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13" w:rsidRPr="00330C08" w:rsidRDefault="00280013" w:rsidP="00280013">
      <w:pPr>
        <w:shd w:val="clear" w:color="auto" w:fill="FFFFFF"/>
        <w:ind w:left="-1080"/>
        <w:jc w:val="center"/>
        <w:outlineLvl w:val="0"/>
        <w:rPr>
          <w:rStyle w:val="11"/>
          <w:b/>
        </w:rPr>
      </w:pPr>
    </w:p>
    <w:p w:rsidR="00280013" w:rsidRPr="00330C08" w:rsidRDefault="00280013" w:rsidP="00280013">
      <w:pPr>
        <w:shd w:val="clear" w:color="auto" w:fill="FFFFFF"/>
        <w:ind w:left="-1080"/>
        <w:jc w:val="center"/>
        <w:outlineLvl w:val="0"/>
        <w:rPr>
          <w:b/>
        </w:rPr>
      </w:pPr>
      <w:r w:rsidRPr="00330C08">
        <w:rPr>
          <w:rStyle w:val="11"/>
          <w:b/>
        </w:rPr>
        <w:t xml:space="preserve">      </w:t>
      </w:r>
      <w:r w:rsidRPr="00330C08">
        <w:rPr>
          <w:b/>
        </w:rPr>
        <w:tab/>
        <w:t xml:space="preserve"> ДЕРЖАВНЕ ПІДПРИЄМСТВО</w:t>
      </w:r>
    </w:p>
    <w:p w:rsidR="00280013" w:rsidRPr="00330C08" w:rsidRDefault="00280013" w:rsidP="00280013">
      <w:pPr>
        <w:shd w:val="clear" w:color="auto" w:fill="FFFFFF"/>
        <w:ind w:left="-1080"/>
        <w:jc w:val="center"/>
        <w:rPr>
          <w:b/>
        </w:rPr>
      </w:pPr>
      <w:r w:rsidRPr="00330C08">
        <w:rPr>
          <w:b/>
          <w:sz w:val="28"/>
          <w:szCs w:val="28"/>
        </w:rPr>
        <w:tab/>
        <w:t xml:space="preserve">      «Морський торговельний порт «</w:t>
      </w:r>
      <w:proofErr w:type="spellStart"/>
      <w:r w:rsidRPr="00330C08">
        <w:rPr>
          <w:b/>
          <w:sz w:val="28"/>
          <w:szCs w:val="28"/>
        </w:rPr>
        <w:t>Чорноморськ</w:t>
      </w:r>
      <w:proofErr w:type="spellEnd"/>
      <w:r w:rsidRPr="00330C08">
        <w:rPr>
          <w:b/>
          <w:sz w:val="28"/>
          <w:szCs w:val="28"/>
        </w:rPr>
        <w:t>»</w:t>
      </w:r>
    </w:p>
    <w:p w:rsidR="00280013" w:rsidRPr="00330C08" w:rsidRDefault="00280013" w:rsidP="00280013">
      <w:pPr>
        <w:pStyle w:val="1f9"/>
        <w:jc w:val="center"/>
        <w:rPr>
          <w:b/>
          <w:sz w:val="24"/>
          <w:szCs w:val="24"/>
          <w:lang w:val="uk-UA"/>
        </w:rPr>
      </w:pPr>
    </w:p>
    <w:tbl>
      <w:tblPr>
        <w:tblW w:w="9750" w:type="dxa"/>
        <w:tblLayout w:type="fixed"/>
        <w:tblLook w:val="04A0"/>
      </w:tblPr>
      <w:tblGrid>
        <w:gridCol w:w="3651"/>
        <w:gridCol w:w="6099"/>
      </w:tblGrid>
      <w:tr w:rsidR="00280013" w:rsidRPr="00330C08" w:rsidTr="00E969DE">
        <w:tc>
          <w:tcPr>
            <w:tcW w:w="3648" w:type="dxa"/>
          </w:tcPr>
          <w:p w:rsidR="00280013" w:rsidRPr="00330C08" w:rsidRDefault="00280013" w:rsidP="00E969DE">
            <w:pPr>
              <w:snapToGrid w:val="0"/>
              <w:ind w:firstLine="567"/>
              <w:rPr>
                <w:rFonts w:ascii="Times New Roman" w:hAnsi="Times New Roman" w:cs="Times New Roman"/>
                <w:b/>
                <w:bCs/>
              </w:rPr>
            </w:pPr>
          </w:p>
        </w:tc>
        <w:tc>
          <w:tcPr>
            <w:tcW w:w="6095" w:type="dxa"/>
          </w:tcPr>
          <w:p w:rsidR="00280013" w:rsidRPr="00330C08" w:rsidRDefault="00280013" w:rsidP="00E969DE">
            <w:pPr>
              <w:ind w:left="605" w:firstLine="821"/>
              <w:rPr>
                <w:rFonts w:ascii="Times New Roman" w:hAnsi="Times New Roman" w:cs="Times New Roman"/>
                <w:b/>
                <w:bCs/>
              </w:rPr>
            </w:pPr>
          </w:p>
          <w:p w:rsidR="00280013" w:rsidRPr="00330C08" w:rsidRDefault="00280013" w:rsidP="00E969DE">
            <w:pPr>
              <w:ind w:left="605" w:firstLine="821"/>
              <w:rPr>
                <w:rFonts w:ascii="Times New Roman" w:hAnsi="Times New Roman" w:cs="Times New Roman"/>
                <w:b/>
                <w:bCs/>
              </w:rPr>
            </w:pPr>
          </w:p>
          <w:p w:rsidR="00280013" w:rsidRPr="00330C08" w:rsidRDefault="00280013" w:rsidP="00E969DE">
            <w:pPr>
              <w:ind w:left="605" w:firstLine="821"/>
              <w:rPr>
                <w:rFonts w:ascii="Times New Roman" w:hAnsi="Times New Roman" w:cs="Times New Roman"/>
                <w:b/>
                <w:bCs/>
              </w:rPr>
            </w:pPr>
          </w:p>
          <w:p w:rsidR="00280013" w:rsidRPr="00330C08" w:rsidRDefault="00280013" w:rsidP="00E969DE">
            <w:pPr>
              <w:ind w:left="605"/>
              <w:rPr>
                <w:rFonts w:ascii="Times New Roman" w:hAnsi="Times New Roman" w:cs="Times New Roman"/>
                <w:b/>
                <w:bCs/>
              </w:rPr>
            </w:pPr>
            <w:r w:rsidRPr="00330C08">
              <w:rPr>
                <w:rFonts w:ascii="Times New Roman" w:hAnsi="Times New Roman" w:cs="Times New Roman"/>
                <w:b/>
                <w:bCs/>
              </w:rPr>
              <w:t>ЗАТВЕРДЖЕНО</w:t>
            </w:r>
          </w:p>
          <w:p w:rsidR="00280013" w:rsidRPr="00330C08" w:rsidRDefault="00280013" w:rsidP="00E969DE">
            <w:pPr>
              <w:ind w:left="605"/>
              <w:rPr>
                <w:rFonts w:ascii="Times New Roman" w:hAnsi="Times New Roman" w:cs="Times New Roman"/>
                <w:b/>
                <w:bCs/>
              </w:rPr>
            </w:pPr>
            <w:r w:rsidRPr="00330C08">
              <w:rPr>
                <w:rFonts w:ascii="Times New Roman" w:hAnsi="Times New Roman" w:cs="Times New Roman"/>
                <w:b/>
                <w:bCs/>
              </w:rPr>
              <w:t xml:space="preserve">Рішенням </w:t>
            </w:r>
            <w:r w:rsidR="00AB36B6" w:rsidRPr="00330C08">
              <w:rPr>
                <w:rFonts w:ascii="Times New Roman" w:hAnsi="Times New Roman" w:cs="Times New Roman"/>
                <w:b/>
                <w:bCs/>
              </w:rPr>
              <w:t>Уповноваженої особи</w:t>
            </w:r>
          </w:p>
          <w:p w:rsidR="00280013" w:rsidRPr="00330C08" w:rsidRDefault="00280013" w:rsidP="00E969DE">
            <w:pPr>
              <w:ind w:left="605"/>
              <w:rPr>
                <w:rFonts w:ascii="Times New Roman" w:hAnsi="Times New Roman" w:cs="Times New Roman"/>
                <w:b/>
              </w:rPr>
            </w:pPr>
            <w:proofErr w:type="spellStart"/>
            <w:r w:rsidRPr="00330C08">
              <w:rPr>
                <w:rFonts w:ascii="Times New Roman" w:hAnsi="Times New Roman" w:cs="Times New Roman"/>
                <w:b/>
              </w:rPr>
              <w:t>ДП</w:t>
            </w:r>
            <w:proofErr w:type="spellEnd"/>
            <w:r w:rsidRPr="00330C08">
              <w:rPr>
                <w:rFonts w:ascii="Times New Roman" w:hAnsi="Times New Roman" w:cs="Times New Roman"/>
                <w:b/>
              </w:rPr>
              <w:t xml:space="preserve"> «МТП «</w:t>
            </w:r>
            <w:proofErr w:type="spellStart"/>
            <w:r w:rsidRPr="00330C08">
              <w:rPr>
                <w:rFonts w:ascii="Times New Roman" w:hAnsi="Times New Roman" w:cs="Times New Roman"/>
                <w:b/>
              </w:rPr>
              <w:t>Чорноморськ</w:t>
            </w:r>
            <w:proofErr w:type="spellEnd"/>
            <w:r w:rsidRPr="00330C08">
              <w:rPr>
                <w:rFonts w:ascii="Times New Roman" w:hAnsi="Times New Roman" w:cs="Times New Roman"/>
                <w:b/>
              </w:rPr>
              <w:t>»</w:t>
            </w:r>
          </w:p>
          <w:p w:rsidR="00280013" w:rsidRPr="00330C08" w:rsidRDefault="00280013" w:rsidP="004B5C4A">
            <w:pPr>
              <w:ind w:left="605"/>
              <w:rPr>
                <w:rFonts w:ascii="Times New Roman" w:hAnsi="Times New Roman" w:cs="Times New Roman"/>
                <w:b/>
                <w:bCs/>
              </w:rPr>
            </w:pPr>
            <w:r w:rsidRPr="00330C08">
              <w:rPr>
                <w:rFonts w:ascii="Times New Roman" w:hAnsi="Times New Roman" w:cs="Times New Roman"/>
                <w:b/>
              </w:rPr>
              <w:t>від «</w:t>
            </w:r>
            <w:r w:rsidR="00BD6AEB" w:rsidRPr="00330C08">
              <w:rPr>
                <w:rFonts w:ascii="Times New Roman" w:hAnsi="Times New Roman" w:cs="Times New Roman"/>
                <w:b/>
              </w:rPr>
              <w:t>0</w:t>
            </w:r>
            <w:r w:rsidR="004B5C4A">
              <w:rPr>
                <w:rFonts w:ascii="Times New Roman" w:hAnsi="Times New Roman" w:cs="Times New Roman"/>
                <w:b/>
              </w:rPr>
              <w:t>7</w:t>
            </w:r>
            <w:r w:rsidR="00BD4B11" w:rsidRPr="00330C08">
              <w:rPr>
                <w:rFonts w:ascii="Times New Roman" w:hAnsi="Times New Roman" w:cs="Times New Roman"/>
                <w:b/>
              </w:rPr>
              <w:t>» грудня</w:t>
            </w:r>
            <w:r w:rsidRPr="00330C08">
              <w:rPr>
                <w:rFonts w:ascii="Times New Roman" w:hAnsi="Times New Roman" w:cs="Times New Roman"/>
                <w:b/>
              </w:rPr>
              <w:t xml:space="preserve"> 202</w:t>
            </w:r>
            <w:r w:rsidR="00BD6AEB" w:rsidRPr="00330C08">
              <w:rPr>
                <w:rFonts w:ascii="Times New Roman" w:hAnsi="Times New Roman" w:cs="Times New Roman"/>
                <w:b/>
              </w:rPr>
              <w:t xml:space="preserve">2 </w:t>
            </w:r>
            <w:r w:rsidRPr="00330C08">
              <w:rPr>
                <w:rFonts w:ascii="Times New Roman" w:hAnsi="Times New Roman" w:cs="Times New Roman"/>
                <w:b/>
              </w:rPr>
              <w:t>року</w:t>
            </w:r>
          </w:p>
        </w:tc>
      </w:tr>
      <w:tr w:rsidR="00280013" w:rsidRPr="00330C08" w:rsidTr="00E969DE">
        <w:tc>
          <w:tcPr>
            <w:tcW w:w="3648" w:type="dxa"/>
          </w:tcPr>
          <w:p w:rsidR="00280013" w:rsidRPr="00330C08" w:rsidRDefault="00280013" w:rsidP="00E969DE">
            <w:pPr>
              <w:snapToGrid w:val="0"/>
              <w:ind w:firstLine="567"/>
              <w:rPr>
                <w:rFonts w:ascii="Times New Roman" w:hAnsi="Times New Roman" w:cs="Times New Roman"/>
                <w:b/>
                <w:bCs/>
              </w:rPr>
            </w:pPr>
          </w:p>
        </w:tc>
        <w:tc>
          <w:tcPr>
            <w:tcW w:w="6095" w:type="dxa"/>
          </w:tcPr>
          <w:p w:rsidR="00280013" w:rsidRPr="00330C08" w:rsidRDefault="00280013" w:rsidP="00AB36B6">
            <w:pPr>
              <w:ind w:left="605"/>
              <w:rPr>
                <w:rFonts w:ascii="Times New Roman" w:hAnsi="Times New Roman" w:cs="Times New Roman"/>
                <w:b/>
                <w:bCs/>
              </w:rPr>
            </w:pPr>
          </w:p>
        </w:tc>
      </w:tr>
      <w:tr w:rsidR="00280013" w:rsidRPr="00330C08" w:rsidTr="00E969DE">
        <w:tc>
          <w:tcPr>
            <w:tcW w:w="3648" w:type="dxa"/>
          </w:tcPr>
          <w:p w:rsidR="00280013" w:rsidRPr="00330C08" w:rsidRDefault="00280013" w:rsidP="00E969DE">
            <w:pPr>
              <w:snapToGrid w:val="0"/>
              <w:ind w:firstLine="567"/>
              <w:rPr>
                <w:rFonts w:ascii="Times New Roman" w:hAnsi="Times New Roman" w:cs="Times New Roman"/>
                <w:b/>
                <w:bCs/>
              </w:rPr>
            </w:pPr>
          </w:p>
        </w:tc>
        <w:tc>
          <w:tcPr>
            <w:tcW w:w="6095" w:type="dxa"/>
          </w:tcPr>
          <w:p w:rsidR="00280013" w:rsidRPr="00330C08" w:rsidRDefault="00280013" w:rsidP="00E969DE">
            <w:pPr>
              <w:snapToGrid w:val="0"/>
              <w:ind w:firstLine="567"/>
              <w:jc w:val="right"/>
              <w:rPr>
                <w:rFonts w:ascii="Times New Roman" w:hAnsi="Times New Roman" w:cs="Times New Roman"/>
                <w:b/>
                <w:bCs/>
              </w:rPr>
            </w:pPr>
          </w:p>
          <w:p w:rsidR="00280013" w:rsidRPr="00330C08" w:rsidRDefault="00280013" w:rsidP="00E969DE">
            <w:pPr>
              <w:tabs>
                <w:tab w:val="left" w:pos="1010"/>
                <w:tab w:val="right" w:pos="5171"/>
              </w:tabs>
              <w:ind w:left="605"/>
              <w:jc w:val="left"/>
              <w:rPr>
                <w:rFonts w:ascii="Times New Roman" w:hAnsi="Times New Roman" w:cs="Times New Roman"/>
                <w:b/>
                <w:bCs/>
              </w:rPr>
            </w:pPr>
            <w:r w:rsidRPr="00330C08">
              <w:rPr>
                <w:rFonts w:ascii="Times New Roman" w:hAnsi="Times New Roman" w:cs="Times New Roman"/>
                <w:b/>
                <w:bCs/>
              </w:rPr>
              <w:t xml:space="preserve">  ________________________ </w:t>
            </w:r>
            <w:r w:rsidR="00AB36B6" w:rsidRPr="00330C08">
              <w:rPr>
                <w:rFonts w:ascii="Times New Roman" w:hAnsi="Times New Roman" w:cs="Times New Roman"/>
                <w:b/>
                <w:bCs/>
              </w:rPr>
              <w:t>Лідія БАШЛИК</w:t>
            </w:r>
          </w:p>
        </w:tc>
      </w:tr>
    </w:tbl>
    <w:p w:rsidR="00280013" w:rsidRPr="00330C08" w:rsidRDefault="00280013" w:rsidP="00280013">
      <w:pPr>
        <w:rPr>
          <w:rFonts w:ascii="Times New Roman" w:hAnsi="Times New Roman" w:cs="Times New Roman"/>
          <w:b/>
          <w:bCs/>
        </w:rPr>
      </w:pPr>
      <w:r w:rsidRPr="00330C08">
        <w:rPr>
          <w:rFonts w:ascii="Times New Roman" w:eastAsia="Times New Roman CYR" w:hAnsi="Times New Roman" w:cs="Times New Roman"/>
          <w:b/>
          <w:bCs/>
        </w:rPr>
        <w:t xml:space="preserve">                                                                               </w:t>
      </w:r>
    </w:p>
    <w:p w:rsidR="00280013" w:rsidRPr="00330C08" w:rsidRDefault="00280013" w:rsidP="00280013">
      <w:pPr>
        <w:ind w:firstLine="567"/>
        <w:jc w:val="center"/>
        <w:rPr>
          <w:rFonts w:ascii="Times New Roman" w:hAnsi="Times New Roman" w:cs="Times New Roman"/>
          <w:b/>
          <w:bCs/>
        </w:rPr>
      </w:pPr>
    </w:p>
    <w:p w:rsidR="00280013" w:rsidRPr="00330C08" w:rsidRDefault="00280013" w:rsidP="00280013">
      <w:pPr>
        <w:ind w:firstLine="567"/>
        <w:jc w:val="center"/>
        <w:rPr>
          <w:rFonts w:ascii="Times New Roman" w:hAnsi="Times New Roman" w:cs="Times New Roman"/>
          <w:b/>
          <w:bCs/>
        </w:rPr>
      </w:pPr>
    </w:p>
    <w:p w:rsidR="00280013" w:rsidRPr="00330C08" w:rsidRDefault="00280013" w:rsidP="00280013">
      <w:pPr>
        <w:ind w:firstLine="567"/>
        <w:jc w:val="center"/>
        <w:rPr>
          <w:rFonts w:ascii="Times New Roman" w:hAnsi="Times New Roman" w:cs="Times New Roman"/>
          <w:b/>
          <w:bCs/>
        </w:rPr>
      </w:pPr>
    </w:p>
    <w:tbl>
      <w:tblPr>
        <w:tblW w:w="0" w:type="auto"/>
        <w:tblLayout w:type="fixed"/>
        <w:tblLook w:val="04A0"/>
      </w:tblPr>
      <w:tblGrid>
        <w:gridCol w:w="9847"/>
      </w:tblGrid>
      <w:tr w:rsidR="00280013" w:rsidRPr="00330C08" w:rsidTr="00E969DE">
        <w:tc>
          <w:tcPr>
            <w:tcW w:w="9847" w:type="dxa"/>
          </w:tcPr>
          <w:p w:rsidR="00280013" w:rsidRPr="00330C08" w:rsidRDefault="00280013" w:rsidP="00E969DE">
            <w:pPr>
              <w:jc w:val="center"/>
              <w:rPr>
                <w:rFonts w:ascii="Times New Roman" w:hAnsi="Times New Roman" w:cs="Times New Roman"/>
              </w:rPr>
            </w:pPr>
          </w:p>
        </w:tc>
      </w:tr>
    </w:tbl>
    <w:p w:rsidR="00280013" w:rsidRPr="00330C08" w:rsidRDefault="00280013" w:rsidP="00280013">
      <w:pPr>
        <w:ind w:firstLine="567"/>
        <w:jc w:val="center"/>
        <w:rPr>
          <w:rFonts w:ascii="Times New Roman" w:hAnsi="Times New Roman" w:cs="Times New Roman"/>
        </w:rPr>
      </w:pPr>
    </w:p>
    <w:p w:rsidR="00280013" w:rsidRPr="00330C08" w:rsidRDefault="00280013" w:rsidP="00280013">
      <w:pPr>
        <w:spacing w:line="240" w:lineRule="auto"/>
        <w:jc w:val="center"/>
        <w:rPr>
          <w:rFonts w:ascii="Times New Roman" w:hAnsi="Times New Roman" w:cs="Times New Roman"/>
          <w:b/>
          <w:bCs/>
        </w:rPr>
      </w:pPr>
      <w:r w:rsidRPr="00330C08">
        <w:rPr>
          <w:rFonts w:ascii="Times New Roman" w:hAnsi="Times New Roman" w:cs="Times New Roman"/>
          <w:b/>
          <w:bCs/>
        </w:rPr>
        <w:t>ТЕНДЕРНА ДОКУМЕНТАЦІЯ</w:t>
      </w:r>
    </w:p>
    <w:p w:rsidR="00280013" w:rsidRPr="00330C08" w:rsidRDefault="00280013" w:rsidP="00280013">
      <w:pPr>
        <w:spacing w:line="240" w:lineRule="auto"/>
        <w:jc w:val="center"/>
        <w:rPr>
          <w:rFonts w:ascii="Times New Roman" w:hAnsi="Times New Roman" w:cs="Times New Roman"/>
          <w:b/>
          <w:bCs/>
        </w:rPr>
      </w:pPr>
    </w:p>
    <w:p w:rsidR="00280013" w:rsidRPr="00330C08" w:rsidRDefault="00280013" w:rsidP="00280013">
      <w:pPr>
        <w:pStyle w:val="af9"/>
        <w:jc w:val="center"/>
        <w:rPr>
          <w:rFonts w:ascii="Times New Roman" w:hAnsi="Times New Roman"/>
          <w:b/>
          <w:sz w:val="24"/>
          <w:szCs w:val="24"/>
        </w:rPr>
      </w:pPr>
      <w:r w:rsidRPr="00330C08">
        <w:rPr>
          <w:rFonts w:ascii="Times New Roman" w:hAnsi="Times New Roman"/>
          <w:b/>
          <w:bCs/>
          <w:sz w:val="24"/>
          <w:szCs w:val="24"/>
        </w:rPr>
        <w:t>НА ЗАКУПІВЛЮ</w:t>
      </w:r>
      <w:r w:rsidRPr="00330C08">
        <w:rPr>
          <w:rFonts w:ascii="Times New Roman" w:hAnsi="Times New Roman"/>
          <w:b/>
          <w:bCs/>
        </w:rPr>
        <w:t xml:space="preserve"> </w:t>
      </w:r>
      <w:r w:rsidRPr="00330C08">
        <w:rPr>
          <w:rFonts w:ascii="Times New Roman" w:hAnsi="Times New Roman"/>
          <w:b/>
          <w:sz w:val="24"/>
          <w:szCs w:val="24"/>
        </w:rPr>
        <w:t>ТОВАРУ</w:t>
      </w:r>
    </w:p>
    <w:p w:rsidR="00280013" w:rsidRPr="00330C08" w:rsidRDefault="00280013" w:rsidP="00280013">
      <w:pPr>
        <w:spacing w:line="360" w:lineRule="auto"/>
        <w:jc w:val="center"/>
        <w:rPr>
          <w:rFonts w:ascii="Times New Roman" w:hAnsi="Times New Roman" w:cs="Times New Roman"/>
          <w:b/>
          <w:bCs/>
        </w:rPr>
      </w:pPr>
    </w:p>
    <w:p w:rsidR="00280013" w:rsidRPr="00330C08" w:rsidRDefault="00280013" w:rsidP="00280013">
      <w:pPr>
        <w:spacing w:line="360" w:lineRule="auto"/>
        <w:jc w:val="center"/>
        <w:rPr>
          <w:rFonts w:ascii="Times New Roman" w:hAnsi="Times New Roman" w:cs="Times New Roman"/>
          <w:b/>
          <w:bCs/>
          <w:sz w:val="28"/>
          <w:szCs w:val="28"/>
        </w:rPr>
      </w:pPr>
      <w:r w:rsidRPr="00330C08">
        <w:rPr>
          <w:rFonts w:ascii="Times New Roman" w:hAnsi="Times New Roman" w:cs="Times New Roman"/>
          <w:b/>
          <w:bCs/>
          <w:sz w:val="28"/>
          <w:szCs w:val="28"/>
        </w:rPr>
        <w:t>(відкриті торги</w:t>
      </w:r>
      <w:r w:rsidR="00493B10" w:rsidRPr="00330C08">
        <w:rPr>
          <w:rFonts w:ascii="Times New Roman" w:hAnsi="Times New Roman" w:cs="Times New Roman"/>
          <w:b/>
          <w:bCs/>
          <w:sz w:val="28"/>
          <w:szCs w:val="28"/>
        </w:rPr>
        <w:t xml:space="preserve"> з особливостями</w:t>
      </w:r>
      <w:r w:rsidRPr="00330C08">
        <w:rPr>
          <w:rFonts w:ascii="Times New Roman" w:hAnsi="Times New Roman" w:cs="Times New Roman"/>
          <w:b/>
          <w:bCs/>
          <w:sz w:val="28"/>
          <w:szCs w:val="28"/>
        </w:rPr>
        <w:t>)</w:t>
      </w:r>
    </w:p>
    <w:p w:rsidR="00604687" w:rsidRPr="00330C08" w:rsidRDefault="00604687" w:rsidP="00604687">
      <w:pPr>
        <w:pStyle w:val="af9"/>
        <w:jc w:val="center"/>
        <w:rPr>
          <w:rFonts w:ascii="Times New Roman" w:hAnsi="Times New Roman"/>
          <w:b/>
          <w:noProof/>
          <w:sz w:val="28"/>
          <w:szCs w:val="28"/>
        </w:rPr>
      </w:pPr>
      <w:r w:rsidRPr="00330C08">
        <w:rPr>
          <w:rFonts w:ascii="Times New Roman" w:hAnsi="Times New Roman"/>
          <w:b/>
          <w:sz w:val="28"/>
          <w:szCs w:val="28"/>
        </w:rPr>
        <w:t>за кодом ДК 021:2015 –</w:t>
      </w:r>
      <w:r w:rsidR="0000670D" w:rsidRPr="00330C08">
        <w:rPr>
          <w:rFonts w:ascii="Times New Roman" w:hAnsi="Times New Roman"/>
          <w:b/>
          <w:sz w:val="28"/>
          <w:szCs w:val="28"/>
        </w:rPr>
        <w:t xml:space="preserve"> </w:t>
      </w:r>
      <w:r w:rsidR="0000670D" w:rsidRPr="00330C08">
        <w:rPr>
          <w:rFonts w:ascii="Times New Roman" w:hAnsi="Times New Roman"/>
          <w:b/>
          <w:noProof/>
          <w:sz w:val="28"/>
          <w:szCs w:val="28"/>
          <w:lang w:val="ru-RU"/>
        </w:rPr>
        <w:t>44210000-5</w:t>
      </w:r>
      <w:r w:rsidRPr="00330C08">
        <w:rPr>
          <w:rFonts w:ascii="Times New Roman" w:hAnsi="Times New Roman"/>
          <w:b/>
          <w:noProof/>
          <w:sz w:val="28"/>
          <w:szCs w:val="28"/>
        </w:rPr>
        <w:t xml:space="preserve"> </w:t>
      </w:r>
      <w:r w:rsidR="0000670D" w:rsidRPr="00330C08">
        <w:rPr>
          <w:rFonts w:ascii="Times New Roman" w:hAnsi="Times New Roman"/>
          <w:b/>
          <w:noProof/>
          <w:sz w:val="28"/>
          <w:szCs w:val="28"/>
        </w:rPr>
        <w:t>«</w:t>
      </w:r>
      <w:r w:rsidR="0000670D" w:rsidRPr="00330C08">
        <w:rPr>
          <w:rFonts w:ascii="Times New Roman" w:hAnsi="Times New Roman"/>
          <w:b/>
          <w:noProof/>
          <w:sz w:val="28"/>
          <w:szCs w:val="28"/>
          <w:lang w:val="ru-RU"/>
        </w:rPr>
        <w:t>Конс</w:t>
      </w:r>
      <w:r w:rsidR="0000670D" w:rsidRPr="00330C08">
        <w:rPr>
          <w:rFonts w:ascii="Times New Roman" w:hAnsi="Times New Roman"/>
          <w:b/>
          <w:noProof/>
          <w:sz w:val="28"/>
          <w:szCs w:val="28"/>
        </w:rPr>
        <w:t xml:space="preserve">трукції та їх частини» </w:t>
      </w:r>
    </w:p>
    <w:p w:rsidR="00604687" w:rsidRPr="00330C08" w:rsidRDefault="00604687" w:rsidP="00604687">
      <w:pPr>
        <w:pStyle w:val="af9"/>
        <w:jc w:val="center"/>
        <w:rPr>
          <w:rFonts w:ascii="Times New Roman" w:hAnsi="Times New Roman"/>
          <w:b/>
          <w:noProof/>
          <w:sz w:val="28"/>
          <w:szCs w:val="28"/>
        </w:rPr>
      </w:pPr>
    </w:p>
    <w:p w:rsidR="00604687" w:rsidRPr="00330C08" w:rsidRDefault="00604687" w:rsidP="00B01212">
      <w:pPr>
        <w:spacing w:line="240" w:lineRule="auto"/>
        <w:jc w:val="center"/>
        <w:rPr>
          <w:rFonts w:ascii="Times New Roman" w:hAnsi="Times New Roman"/>
          <w:b/>
          <w:noProof/>
          <w:sz w:val="28"/>
          <w:szCs w:val="28"/>
          <w:lang w:eastAsia="ru-RU"/>
        </w:rPr>
      </w:pPr>
      <w:r w:rsidRPr="00330C08">
        <w:rPr>
          <w:rFonts w:ascii="Times New Roman" w:hAnsi="Times New Roman" w:cs="Times New Roman"/>
          <w:b/>
          <w:sz w:val="28"/>
          <w:szCs w:val="28"/>
        </w:rPr>
        <w:t>(</w:t>
      </w:r>
      <w:r w:rsidR="0000670D" w:rsidRPr="00330C08">
        <w:rPr>
          <w:rFonts w:ascii="Times New Roman" w:hAnsi="Times New Roman" w:cs="Times New Roman"/>
          <w:b/>
          <w:noProof/>
          <w:sz w:val="28"/>
          <w:szCs w:val="28"/>
          <w:lang w:eastAsia="ru-RU"/>
        </w:rPr>
        <w:t>Тимчасова споруда (критий склад для збереження зернових вантажів</w:t>
      </w:r>
      <w:r w:rsidRPr="00330C08">
        <w:rPr>
          <w:rFonts w:ascii="Times New Roman" w:hAnsi="Times New Roman" w:cs="Times New Roman"/>
          <w:b/>
          <w:sz w:val="28"/>
          <w:szCs w:val="28"/>
        </w:rPr>
        <w:t>)</w:t>
      </w:r>
    </w:p>
    <w:p w:rsidR="00604687" w:rsidRPr="00330C08" w:rsidRDefault="00604687" w:rsidP="00B01212">
      <w:pPr>
        <w:ind w:firstLine="567"/>
        <w:jc w:val="center"/>
        <w:rPr>
          <w:rFonts w:ascii="Times New Roman" w:hAnsi="Times New Roman" w:cs="Times New Roman"/>
          <w:b/>
          <w:sz w:val="28"/>
          <w:szCs w:val="28"/>
        </w:rPr>
      </w:pPr>
    </w:p>
    <w:p w:rsidR="00BD6AEB" w:rsidRPr="00330C08" w:rsidRDefault="00BD6AEB" w:rsidP="00B01212">
      <w:pPr>
        <w:ind w:firstLine="567"/>
        <w:jc w:val="center"/>
        <w:rPr>
          <w:rFonts w:ascii="Times New Roman" w:hAnsi="Times New Roman" w:cs="Times New Roman"/>
          <w:b/>
          <w:sz w:val="28"/>
          <w:szCs w:val="28"/>
        </w:rPr>
      </w:pPr>
    </w:p>
    <w:p w:rsidR="00BD6AEB" w:rsidRPr="00330C08" w:rsidRDefault="00BD6AEB" w:rsidP="00B01212">
      <w:pPr>
        <w:ind w:firstLine="567"/>
        <w:jc w:val="center"/>
        <w:rPr>
          <w:rFonts w:ascii="Times New Roman" w:hAnsi="Times New Roman" w:cs="Times New Roman"/>
          <w:b/>
          <w:sz w:val="28"/>
          <w:szCs w:val="28"/>
        </w:rPr>
      </w:pPr>
      <w:r w:rsidRPr="00330C08">
        <w:rPr>
          <w:rFonts w:ascii="Times New Roman" w:hAnsi="Times New Roman" w:cs="Times New Roman"/>
          <w:b/>
          <w:sz w:val="28"/>
          <w:szCs w:val="28"/>
        </w:rPr>
        <w:t>(НОВА РЕДАКЦІЯ</w:t>
      </w:r>
      <w:r w:rsidR="004B5C4A">
        <w:rPr>
          <w:rFonts w:ascii="Times New Roman" w:hAnsi="Times New Roman" w:cs="Times New Roman"/>
          <w:b/>
          <w:sz w:val="28"/>
          <w:szCs w:val="28"/>
        </w:rPr>
        <w:t xml:space="preserve"> від 07.12.2022</w:t>
      </w:r>
      <w:r w:rsidRPr="00330C08">
        <w:rPr>
          <w:rFonts w:ascii="Times New Roman" w:hAnsi="Times New Roman" w:cs="Times New Roman"/>
          <w:b/>
          <w:sz w:val="28"/>
          <w:szCs w:val="28"/>
        </w:rPr>
        <w:t>)</w:t>
      </w:r>
    </w:p>
    <w:p w:rsidR="00604687" w:rsidRPr="00330C08" w:rsidRDefault="00604687" w:rsidP="00604687">
      <w:pPr>
        <w:ind w:firstLine="567"/>
        <w:rPr>
          <w:rFonts w:ascii="Times New Roman" w:hAnsi="Times New Roman" w:cs="Times New Roman"/>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280013" w:rsidRPr="00330C08" w:rsidRDefault="00280013" w:rsidP="00280013">
      <w:pPr>
        <w:rPr>
          <w:rFonts w:ascii="Times New Roman" w:hAnsi="Times New Roman" w:cs="Times New Roman"/>
          <w:b/>
          <w:bCs/>
        </w:rPr>
      </w:pPr>
    </w:p>
    <w:p w:rsidR="00BD6AEB" w:rsidRPr="00330C08" w:rsidRDefault="00BD6AEB" w:rsidP="00280013">
      <w:pPr>
        <w:rPr>
          <w:rFonts w:ascii="Times New Roman" w:hAnsi="Times New Roman" w:cs="Times New Roman"/>
          <w:b/>
          <w:bCs/>
        </w:rPr>
      </w:pPr>
    </w:p>
    <w:p w:rsidR="00BD6AEB" w:rsidRPr="00330C08" w:rsidRDefault="00BD6AEB" w:rsidP="00280013">
      <w:pPr>
        <w:rPr>
          <w:rFonts w:ascii="Times New Roman" w:hAnsi="Times New Roman" w:cs="Times New Roman"/>
          <w:b/>
          <w:bCs/>
        </w:rPr>
      </w:pPr>
    </w:p>
    <w:p w:rsidR="00BD6AEB" w:rsidRPr="00330C08" w:rsidRDefault="00BD6AEB" w:rsidP="00280013">
      <w:pPr>
        <w:rPr>
          <w:rFonts w:ascii="Times New Roman" w:hAnsi="Times New Roman" w:cs="Times New Roman"/>
          <w:b/>
          <w:bCs/>
        </w:rPr>
      </w:pPr>
    </w:p>
    <w:p w:rsidR="00BD6AEB" w:rsidRPr="00330C08" w:rsidRDefault="00BD6AEB" w:rsidP="00280013">
      <w:pPr>
        <w:rPr>
          <w:rFonts w:ascii="Times New Roman" w:hAnsi="Times New Roman" w:cs="Times New Roman"/>
          <w:b/>
          <w:bCs/>
        </w:rPr>
      </w:pPr>
    </w:p>
    <w:p w:rsidR="00BD6AEB" w:rsidRPr="00330C08" w:rsidRDefault="00BD6AEB" w:rsidP="00280013">
      <w:pPr>
        <w:rPr>
          <w:rFonts w:ascii="Times New Roman" w:hAnsi="Times New Roman" w:cs="Times New Roman"/>
          <w:b/>
          <w:bCs/>
        </w:rPr>
      </w:pPr>
    </w:p>
    <w:p w:rsidR="00280013" w:rsidRPr="00330C08" w:rsidRDefault="00280013" w:rsidP="00280013">
      <w:pPr>
        <w:jc w:val="center"/>
        <w:rPr>
          <w:rFonts w:ascii="Times New Roman" w:hAnsi="Times New Roman" w:cs="Times New Roman"/>
          <w:b/>
          <w:bCs/>
        </w:rPr>
      </w:pPr>
      <w:r w:rsidRPr="00330C08">
        <w:rPr>
          <w:rFonts w:ascii="Times New Roman" w:hAnsi="Times New Roman" w:cs="Times New Roman"/>
          <w:b/>
          <w:bCs/>
        </w:rPr>
        <w:t xml:space="preserve">м. </w:t>
      </w:r>
      <w:proofErr w:type="spellStart"/>
      <w:r w:rsidRPr="00330C08">
        <w:rPr>
          <w:rFonts w:ascii="Times New Roman" w:hAnsi="Times New Roman" w:cs="Times New Roman"/>
          <w:b/>
          <w:bCs/>
        </w:rPr>
        <w:t>Чорноморськ</w:t>
      </w:r>
      <w:proofErr w:type="spellEnd"/>
      <w:r w:rsidRPr="00330C08">
        <w:rPr>
          <w:rFonts w:ascii="Times New Roman" w:hAnsi="Times New Roman" w:cs="Times New Roman"/>
          <w:b/>
          <w:bCs/>
        </w:rPr>
        <w:t xml:space="preserve"> – 202</w:t>
      </w:r>
      <w:r w:rsidR="00AB36B6" w:rsidRPr="00330C08">
        <w:rPr>
          <w:rFonts w:ascii="Times New Roman" w:hAnsi="Times New Roman" w:cs="Times New Roman"/>
          <w:b/>
          <w:bCs/>
        </w:rPr>
        <w:t>2</w:t>
      </w:r>
    </w:p>
    <w:p w:rsidR="00280013" w:rsidRPr="00330C08" w:rsidRDefault="00280013" w:rsidP="00280013">
      <w:pPr>
        <w:jc w:val="center"/>
        <w:rPr>
          <w:rFonts w:ascii="Times New Roman" w:hAnsi="Times New Roman" w:cs="Times New Roman"/>
          <w:b/>
          <w:bCs/>
        </w:rPr>
      </w:pPr>
    </w:p>
    <w:p w:rsidR="00604687" w:rsidRPr="00330C08" w:rsidRDefault="00604687" w:rsidP="00BD6AEB">
      <w:pPr>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429"/>
        <w:gridCol w:w="5830"/>
      </w:tblGrid>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280013" w:rsidRPr="00330C08" w:rsidRDefault="00280013" w:rsidP="00E969DE">
            <w:pPr>
              <w:widowControl w:val="0"/>
              <w:spacing w:line="240" w:lineRule="auto"/>
              <w:jc w:val="center"/>
              <w:rPr>
                <w:rFonts w:ascii="Times New Roman" w:hAnsi="Times New Roman" w:cs="Times New Roman"/>
                <w:lang w:eastAsia="uk-UA"/>
              </w:rPr>
            </w:pPr>
            <w:r w:rsidRPr="00330C08">
              <w:rPr>
                <w:rFonts w:ascii="Times New Roman" w:hAnsi="Times New Roman" w:cs="Times New Roman"/>
                <w:b/>
                <w:lang w:eastAsia="ru-RU"/>
              </w:rPr>
              <w:br w:type="page"/>
            </w:r>
            <w:r w:rsidRPr="00330C08">
              <w:rPr>
                <w:rFonts w:ascii="Times New Roman" w:hAnsi="Times New Roman" w:cs="Times New Roman"/>
              </w:rPr>
              <w:t xml:space="preserve"> </w:t>
            </w:r>
          </w:p>
        </w:tc>
        <w:tc>
          <w:tcPr>
            <w:tcW w:w="4698" w:type="pct"/>
            <w:gridSpan w:val="2"/>
            <w:tcBorders>
              <w:top w:val="single" w:sz="4" w:space="0" w:color="auto"/>
              <w:left w:val="single" w:sz="4" w:space="0" w:color="auto"/>
              <w:bottom w:val="single" w:sz="4" w:space="0" w:color="auto"/>
              <w:right w:val="single" w:sz="4" w:space="0" w:color="auto"/>
            </w:tcBorders>
            <w:vAlign w:val="center"/>
            <w:hideMark/>
          </w:tcPr>
          <w:p w:rsidR="00280013" w:rsidRPr="00330C08" w:rsidRDefault="00280013" w:rsidP="00E969DE">
            <w:pPr>
              <w:widowControl w:val="0"/>
              <w:spacing w:line="240" w:lineRule="auto"/>
              <w:jc w:val="center"/>
              <w:rPr>
                <w:rFonts w:ascii="Times New Roman" w:hAnsi="Times New Roman" w:cs="Times New Roman"/>
                <w:b/>
                <w:lang w:eastAsia="uk-UA"/>
              </w:rPr>
            </w:pPr>
            <w:r w:rsidRPr="00330C08">
              <w:rPr>
                <w:rStyle w:val="aff8"/>
              </w:rPr>
              <w:t>Розділ 1.</w:t>
            </w:r>
            <w:r w:rsidRPr="00330C08">
              <w:rPr>
                <w:rFonts w:ascii="Times New Roman" w:hAnsi="Times New Roman" w:cs="Times New Roman"/>
                <w:b/>
                <w:bdr w:val="none" w:sz="0" w:space="0" w:color="auto" w:frame="1"/>
                <w:lang w:eastAsia="uk-UA"/>
              </w:rPr>
              <w:t xml:space="preserve"> Загальні положення</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Терміни, які вживаються в тендерній документації</w:t>
            </w:r>
          </w:p>
        </w:tc>
        <w:tc>
          <w:tcPr>
            <w:tcW w:w="2958" w:type="pct"/>
            <w:tcBorders>
              <w:top w:val="single" w:sz="4" w:space="0" w:color="auto"/>
              <w:left w:val="single" w:sz="4" w:space="0" w:color="auto"/>
              <w:bottom w:val="single" w:sz="4" w:space="0" w:color="auto"/>
              <w:right w:val="single" w:sz="4" w:space="0" w:color="auto"/>
            </w:tcBorders>
            <w:vAlign w:val="center"/>
            <w:hideMark/>
          </w:tcPr>
          <w:p w:rsidR="00280013" w:rsidRPr="00330C08" w:rsidRDefault="00280013" w:rsidP="00E969DE">
            <w:pPr>
              <w:widowControl w:val="0"/>
              <w:spacing w:line="240" w:lineRule="auto"/>
              <w:rPr>
                <w:rFonts w:ascii="Times New Roman" w:hAnsi="Times New Roman" w:cs="Times New Roman"/>
                <w:b/>
              </w:rPr>
            </w:pPr>
            <w:r w:rsidRPr="00330C08">
              <w:rPr>
                <w:rFonts w:ascii="Times New Roman" w:hAnsi="Times New Roman" w:cs="Times New Roman"/>
                <w:lang w:eastAsia="uk-UA"/>
              </w:rPr>
              <w:t>Тендерну документацію (далі - ТД) розроблено відповідно до вимог Закону України «</w:t>
            </w:r>
            <w:r w:rsidRPr="00330C08">
              <w:rPr>
                <w:rFonts w:ascii="Times New Roman" w:hAnsi="Times New Roman" w:cs="Times New Roman"/>
                <w:bCs/>
                <w:shd w:val="clear" w:color="auto" w:fill="FFFFFF"/>
              </w:rPr>
              <w:t>Про публічні закупівлі</w:t>
            </w:r>
            <w:r w:rsidRPr="00330C08">
              <w:rPr>
                <w:rFonts w:ascii="Times New Roman" w:hAnsi="Times New Roman" w:cs="Times New Roman"/>
                <w:lang w:eastAsia="uk-UA"/>
              </w:rPr>
              <w:t xml:space="preserve">» (зі змінами та доповненнями) (далі </w:t>
            </w:r>
            <w:r w:rsidR="00AB36B6" w:rsidRPr="00330C08">
              <w:rPr>
                <w:rFonts w:ascii="Times New Roman" w:hAnsi="Times New Roman" w:cs="Times New Roman"/>
                <w:lang w:eastAsia="uk-UA"/>
              </w:rPr>
              <w:t xml:space="preserve">- </w:t>
            </w:r>
            <w:r w:rsidRPr="00330C08">
              <w:rPr>
                <w:rFonts w:ascii="Times New Roman" w:hAnsi="Times New Roman" w:cs="Times New Roman"/>
                <w:lang w:eastAsia="uk-UA"/>
              </w:rPr>
              <w:t>Закон)</w:t>
            </w:r>
            <w:r w:rsidR="00AB36B6" w:rsidRPr="00330C08">
              <w:rPr>
                <w:rFonts w:ascii="Times New Roman" w:hAnsi="Times New Roman" w:cs="Times New Roman"/>
                <w:lang w:eastAsia="uk-UA"/>
              </w:rPr>
              <w:t xml:space="preserve"> з урахуванням </w:t>
            </w:r>
            <w:r w:rsidR="00AA297A" w:rsidRPr="00330C08">
              <w:rPr>
                <w:rFonts w:ascii="Times New Roman" w:hAnsi="Times New Roman" w:cs="Times New Roman"/>
                <w:lang w:eastAsia="uk-UA"/>
              </w:rPr>
              <w:t>О</w:t>
            </w:r>
            <w:r w:rsidR="00AB36B6" w:rsidRPr="00330C08">
              <w:rPr>
                <w:rFonts w:ascii="Times New Roman" w:hAnsi="Times New Roman" w:cs="Times New Roman"/>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A297A" w:rsidRPr="00330C08">
              <w:rPr>
                <w:rFonts w:ascii="Times New Roman" w:hAnsi="Times New Roman" w:cs="Times New Roman"/>
                <w:lang w:eastAsia="uk-UA"/>
              </w:rPr>
              <w:t>, затверджених постановою Кабінету Міністрів України від 12 жовтня 2022 року (далі – Особливості)</w:t>
            </w:r>
            <w:r w:rsidRPr="00330C08">
              <w:rPr>
                <w:rFonts w:ascii="Times New Roman" w:hAnsi="Times New Roman" w:cs="Times New Roman"/>
                <w:lang w:eastAsia="uk-UA"/>
              </w:rPr>
              <w:t>. Терміни, які використовуються в цій Тендерній документації, вживаються у значеннях, визначених Законом</w:t>
            </w:r>
            <w:r w:rsidR="00AA297A" w:rsidRPr="00330C08">
              <w:rPr>
                <w:rFonts w:ascii="Times New Roman" w:hAnsi="Times New Roman" w:cs="Times New Roman"/>
                <w:lang w:eastAsia="uk-UA"/>
              </w:rPr>
              <w:t xml:space="preserve"> та Особливостями</w:t>
            </w:r>
            <w:r w:rsidRPr="00330C08">
              <w:rPr>
                <w:rFonts w:ascii="Times New Roman" w:hAnsi="Times New Roman" w:cs="Times New Roman"/>
                <w:lang w:eastAsia="uk-UA"/>
              </w:rPr>
              <w:t>.</w:t>
            </w:r>
            <w:r w:rsidRPr="00330C08">
              <w:rPr>
                <w:rFonts w:ascii="Times New Roman" w:hAnsi="Times New Roman" w:cs="Times New Roman"/>
                <w:b/>
              </w:rPr>
              <w:t xml:space="preserve"> </w:t>
            </w:r>
          </w:p>
          <w:p w:rsidR="00280013" w:rsidRPr="00330C08" w:rsidRDefault="00280013" w:rsidP="00E969DE">
            <w:pPr>
              <w:widowControl w:val="0"/>
              <w:spacing w:line="240" w:lineRule="auto"/>
              <w:rPr>
                <w:rFonts w:ascii="Times New Roman" w:hAnsi="Times New Roman" w:cs="Times New Roman"/>
                <w:lang w:eastAsia="uk-UA"/>
              </w:rPr>
            </w:pPr>
            <w:r w:rsidRPr="00330C08">
              <w:rPr>
                <w:rFonts w:ascii="Times New Roman" w:hAnsi="Times New Roman" w:cs="Times New Roman"/>
                <w:b/>
              </w:rPr>
              <w:t>Електронною системою закупівель та/або системою</w:t>
            </w:r>
            <w:r w:rsidRPr="00330C08">
              <w:rPr>
                <w:rFonts w:ascii="Times New Roman" w:hAnsi="Times New Roman" w:cs="Times New Roman"/>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proofErr w:type="spellStart"/>
            <w:r w:rsidRPr="00330C08">
              <w:rPr>
                <w:rFonts w:ascii="Times New Roman" w:hAnsi="Times New Roman" w:cs="Times New Roman"/>
              </w:rPr>
              <w:t>Prozorro</w:t>
            </w:r>
            <w:proofErr w:type="spellEnd"/>
            <w:r w:rsidRPr="00330C08">
              <w:rPr>
                <w:rFonts w:ascii="Times New Roman" w:hAnsi="Times New Roman" w:cs="Times New Roman"/>
              </w:rPr>
              <w:t xml:space="preserve">» за адресою в мережі Інтернет: </w:t>
            </w:r>
            <w:hyperlink r:id="rId8" w:history="1">
              <w:r w:rsidRPr="00330C08">
                <w:rPr>
                  <w:rStyle w:val="a7"/>
                  <w:rFonts w:ascii="Times New Roman" w:hAnsi="Times New Roman"/>
                  <w:color w:val="auto"/>
                </w:rPr>
                <w:t>www.prozorro.gov.ua</w:t>
              </w:r>
            </w:hyperlink>
            <w:r w:rsidRPr="00330C08">
              <w:rPr>
                <w:rFonts w:ascii="Times New Roman" w:hAnsi="Times New Roman" w:cs="Times New Roman"/>
              </w:rPr>
              <w:t xml:space="preserve"> (далі – веб-портал).</w:t>
            </w:r>
          </w:p>
        </w:tc>
      </w:tr>
      <w:tr w:rsidR="00280013" w:rsidRPr="00330C08" w:rsidTr="00E969DE">
        <w:trPr>
          <w:trHeight w:val="36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2</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Інформація про Замовника торгів:</w:t>
            </w:r>
          </w:p>
        </w:tc>
        <w:tc>
          <w:tcPr>
            <w:tcW w:w="2958" w:type="pct"/>
            <w:tcBorders>
              <w:top w:val="single" w:sz="4" w:space="0" w:color="auto"/>
              <w:left w:val="single" w:sz="4" w:space="0" w:color="auto"/>
              <w:bottom w:val="single" w:sz="4" w:space="0" w:color="auto"/>
              <w:right w:val="single" w:sz="4" w:space="0" w:color="auto"/>
            </w:tcBorders>
          </w:tcPr>
          <w:p w:rsidR="00280013" w:rsidRPr="00330C08" w:rsidRDefault="00280013" w:rsidP="00E969DE">
            <w:pPr>
              <w:widowControl w:val="0"/>
              <w:spacing w:line="240" w:lineRule="auto"/>
              <w:rPr>
                <w:rFonts w:ascii="Times New Roman" w:hAnsi="Times New Roman" w:cs="Times New Roman"/>
                <w:lang w:eastAsia="uk-UA"/>
              </w:rPr>
            </w:pPr>
          </w:p>
        </w:tc>
      </w:tr>
      <w:tr w:rsidR="00280013" w:rsidRPr="00330C08" w:rsidTr="00E969DE">
        <w:trPr>
          <w:trHeight w:val="200"/>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2.1</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повне найменування</w:t>
            </w:r>
          </w:p>
        </w:tc>
        <w:tc>
          <w:tcPr>
            <w:tcW w:w="2958" w:type="pct"/>
            <w:tcBorders>
              <w:top w:val="single" w:sz="4" w:space="0" w:color="auto"/>
              <w:left w:val="single" w:sz="4" w:space="0" w:color="auto"/>
              <w:bottom w:val="single" w:sz="4" w:space="0" w:color="auto"/>
              <w:right w:val="single" w:sz="4" w:space="0" w:color="auto"/>
            </w:tcBorders>
            <w:vAlign w:val="center"/>
            <w:hideMark/>
          </w:tcPr>
          <w:p w:rsidR="00280013" w:rsidRPr="00330C08" w:rsidRDefault="00280013" w:rsidP="00E969DE">
            <w:pPr>
              <w:spacing w:line="240" w:lineRule="auto"/>
              <w:rPr>
                <w:rFonts w:ascii="Times New Roman" w:hAnsi="Times New Roman" w:cs="Times New Roman"/>
              </w:rPr>
            </w:pPr>
            <w:r w:rsidRPr="00330C08">
              <w:t>Державне підприємство «Морський торговельний порт «</w:t>
            </w:r>
            <w:proofErr w:type="spellStart"/>
            <w:r w:rsidRPr="00330C08">
              <w:t>Чорноморськ</w:t>
            </w:r>
            <w:proofErr w:type="spellEnd"/>
            <w:r w:rsidRPr="00330C08">
              <w:t>»</w:t>
            </w:r>
            <w:r w:rsidRPr="00330C08">
              <w:rPr>
                <w:rFonts w:ascii="Times New Roman" w:hAnsi="Times New Roman"/>
              </w:rPr>
              <w:t xml:space="preserve">, ідентифікаційний код 01125672 (далі </w:t>
            </w:r>
            <w:proofErr w:type="spellStart"/>
            <w:r w:rsidRPr="00330C08">
              <w:rPr>
                <w:rFonts w:ascii="Times New Roman" w:hAnsi="Times New Roman"/>
              </w:rPr>
              <w:t>ДП</w:t>
            </w:r>
            <w:proofErr w:type="spellEnd"/>
            <w:r w:rsidRPr="00330C08">
              <w:rPr>
                <w:rFonts w:ascii="Times New Roman" w:hAnsi="Times New Roman"/>
              </w:rPr>
              <w:t xml:space="preserve"> «МТП «</w:t>
            </w:r>
            <w:proofErr w:type="spellStart"/>
            <w:r w:rsidRPr="00330C08">
              <w:rPr>
                <w:rFonts w:ascii="Times New Roman" w:hAnsi="Times New Roman"/>
              </w:rPr>
              <w:t>Чорноморськ</w:t>
            </w:r>
            <w:proofErr w:type="spellEnd"/>
            <w:r w:rsidRPr="00330C08">
              <w:rPr>
                <w:rFonts w:ascii="Times New Roman" w:hAnsi="Times New Roman"/>
              </w:rPr>
              <w:t>»)</w:t>
            </w:r>
          </w:p>
        </w:tc>
      </w:tr>
      <w:tr w:rsidR="00280013" w:rsidRPr="00330C08" w:rsidTr="00E969DE">
        <w:trPr>
          <w:trHeight w:val="317"/>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2.2</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місцезнаходження</w:t>
            </w:r>
          </w:p>
        </w:tc>
        <w:tc>
          <w:tcPr>
            <w:tcW w:w="2958"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 xml:space="preserve">Одеська область, м. </w:t>
            </w:r>
            <w:proofErr w:type="spellStart"/>
            <w:r w:rsidRPr="00330C08">
              <w:rPr>
                <w:rFonts w:ascii="Times New Roman" w:hAnsi="Times New Roman" w:cs="Times New Roman"/>
                <w:lang w:eastAsia="uk-UA"/>
              </w:rPr>
              <w:t>Чорноморськ</w:t>
            </w:r>
            <w:proofErr w:type="spellEnd"/>
            <w:r w:rsidRPr="00330C08">
              <w:rPr>
                <w:rFonts w:ascii="Times New Roman" w:hAnsi="Times New Roman" w:cs="Times New Roman"/>
                <w:lang w:eastAsia="uk-UA"/>
              </w:rPr>
              <w:t>, вулиця Праці</w:t>
            </w:r>
            <w:r w:rsidRPr="00330C08">
              <w:rPr>
                <w:rFonts w:ascii="Times New Roman" w:hAnsi="Times New Roman" w:cs="Times New Roman"/>
              </w:rPr>
              <w:t>, будинок 6, 68001</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2.3</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lang w:eastAsia="uk-UA"/>
              </w:rPr>
            </w:pPr>
            <w:r w:rsidRPr="00330C08">
              <w:rPr>
                <w:rFonts w:ascii="Times New Roman" w:hAnsi="Times New Roman" w:cs="Times New Roman"/>
                <w:lang w:eastAsia="uk-UA"/>
              </w:rPr>
              <w:t>посадова особа Замовника, уповноважена здійснювати зв'язок з Учасниками</w:t>
            </w:r>
          </w:p>
        </w:tc>
        <w:tc>
          <w:tcPr>
            <w:tcW w:w="2958" w:type="pct"/>
            <w:tcBorders>
              <w:top w:val="single" w:sz="4" w:space="0" w:color="auto"/>
              <w:left w:val="single" w:sz="4" w:space="0" w:color="auto"/>
              <w:bottom w:val="single" w:sz="4" w:space="0" w:color="auto"/>
              <w:right w:val="single" w:sz="4" w:space="0" w:color="auto"/>
            </w:tcBorders>
            <w:vAlign w:val="center"/>
            <w:hideMark/>
          </w:tcPr>
          <w:p w:rsidR="00280013" w:rsidRPr="00330C08" w:rsidRDefault="00280013" w:rsidP="00E969DE">
            <w:pPr>
              <w:tabs>
                <w:tab w:val="left" w:pos="142"/>
              </w:tabs>
              <w:autoSpaceDN w:val="0"/>
              <w:adjustRightInd w:val="0"/>
              <w:spacing w:line="240" w:lineRule="auto"/>
              <w:rPr>
                <w:rFonts w:ascii="Times New Roman" w:hAnsi="Times New Roman" w:cs="Times New Roman"/>
                <w:b/>
                <w:i/>
                <w:u w:val="single"/>
              </w:rPr>
            </w:pPr>
            <w:r w:rsidRPr="00330C08">
              <w:rPr>
                <w:rFonts w:ascii="Times New Roman" w:hAnsi="Times New Roman" w:cs="Times New Roman"/>
                <w:b/>
                <w:i/>
                <w:u w:val="single"/>
              </w:rPr>
              <w:t>З питань проведення процедури закупівлі</w:t>
            </w:r>
          </w:p>
          <w:p w:rsidR="00280013" w:rsidRPr="00330C08" w:rsidRDefault="00280013" w:rsidP="00E969DE">
            <w:pPr>
              <w:spacing w:line="240" w:lineRule="exact"/>
              <w:ind w:firstLine="344"/>
              <w:rPr>
                <w:rFonts w:ascii="Times New Roman" w:hAnsi="Times New Roman"/>
              </w:rPr>
            </w:pPr>
            <w:bookmarkStart w:id="0" w:name="_Hlk120625038"/>
            <w:r w:rsidRPr="00330C08">
              <w:rPr>
                <w:rFonts w:ascii="Times New Roman" w:hAnsi="Times New Roman"/>
              </w:rPr>
              <w:t xml:space="preserve">Башлик Лідія Леонідівна -  заступник начальника служби матеріально-технічного </w:t>
            </w:r>
            <w:r w:rsidR="0000670D" w:rsidRPr="00330C08">
              <w:rPr>
                <w:rFonts w:ascii="Times New Roman" w:hAnsi="Times New Roman"/>
              </w:rPr>
              <w:t>забезпечення</w:t>
            </w:r>
            <w:r w:rsidRPr="00330C08">
              <w:rPr>
                <w:rFonts w:ascii="Times New Roman" w:hAnsi="Times New Roman"/>
              </w:rPr>
              <w:t>,</w:t>
            </w:r>
            <w:r w:rsidR="0000670D" w:rsidRPr="00330C08">
              <w:rPr>
                <w:rFonts w:ascii="Times New Roman" w:hAnsi="Times New Roman"/>
              </w:rPr>
              <w:t xml:space="preserve"> уповноважена особа</w:t>
            </w:r>
            <w:r w:rsidRPr="00330C08">
              <w:rPr>
                <w:rFonts w:ascii="Times New Roman" w:hAnsi="Times New Roman"/>
              </w:rPr>
              <w:t xml:space="preserve"> e-</w:t>
            </w:r>
            <w:proofErr w:type="spellStart"/>
            <w:r w:rsidRPr="00330C08">
              <w:rPr>
                <w:rFonts w:ascii="Times New Roman" w:hAnsi="Times New Roman"/>
              </w:rPr>
              <w:t>mail</w:t>
            </w:r>
            <w:proofErr w:type="spellEnd"/>
            <w:r w:rsidRPr="00330C08">
              <w:rPr>
                <w:rFonts w:ascii="Times New Roman" w:hAnsi="Times New Roman"/>
              </w:rPr>
              <w:t xml:space="preserve">: </w:t>
            </w:r>
            <w:hyperlink r:id="rId9" w:history="1">
              <w:r w:rsidRPr="00330C08">
                <w:rPr>
                  <w:rStyle w:val="a7"/>
                  <w:color w:val="auto"/>
                </w:rPr>
                <w:t>L.Bashlyik@imtp.ua</w:t>
              </w:r>
            </w:hyperlink>
            <w:r w:rsidRPr="00330C08">
              <w:t xml:space="preserve"> </w:t>
            </w:r>
            <w:r w:rsidRPr="00330C08">
              <w:rPr>
                <w:rFonts w:ascii="Times New Roman" w:hAnsi="Times New Roman"/>
              </w:rPr>
              <w:t xml:space="preserve">  </w:t>
            </w:r>
          </w:p>
          <w:p w:rsidR="00280013" w:rsidRPr="00330C08" w:rsidRDefault="00280013" w:rsidP="00E969DE">
            <w:pPr>
              <w:spacing w:line="240" w:lineRule="exact"/>
              <w:ind w:firstLine="318"/>
              <w:rPr>
                <w:rFonts w:ascii="Times New Roman" w:hAnsi="Times New Roman"/>
              </w:rPr>
            </w:pPr>
            <w:bookmarkStart w:id="1" w:name="_Hlk120625054"/>
            <w:bookmarkEnd w:id="0"/>
            <w:r w:rsidRPr="00330C08">
              <w:rPr>
                <w:rFonts w:ascii="Times New Roman" w:hAnsi="Times New Roman"/>
              </w:rPr>
              <w:t xml:space="preserve">68000, Одеська область, м. </w:t>
            </w:r>
            <w:proofErr w:type="spellStart"/>
            <w:r w:rsidRPr="00330C08">
              <w:rPr>
                <w:rFonts w:ascii="Times New Roman" w:hAnsi="Times New Roman"/>
              </w:rPr>
              <w:t>Чорноморськ</w:t>
            </w:r>
            <w:proofErr w:type="spellEnd"/>
            <w:r w:rsidRPr="00330C08">
              <w:rPr>
                <w:rFonts w:ascii="Times New Roman" w:hAnsi="Times New Roman"/>
              </w:rPr>
              <w:t>, Державне підприємство «Морський торговельний порт «</w:t>
            </w:r>
            <w:proofErr w:type="spellStart"/>
            <w:r w:rsidRPr="00330C08">
              <w:rPr>
                <w:rFonts w:ascii="Times New Roman" w:hAnsi="Times New Roman"/>
              </w:rPr>
              <w:t>Чорноморськ</w:t>
            </w:r>
            <w:proofErr w:type="spellEnd"/>
            <w:r w:rsidRPr="00330C08">
              <w:rPr>
                <w:rFonts w:ascii="Times New Roman" w:hAnsi="Times New Roman"/>
              </w:rPr>
              <w:t>», тел. (048) 738-93-75</w:t>
            </w:r>
          </w:p>
          <w:bookmarkEnd w:id="1"/>
          <w:p w:rsidR="004D2280" w:rsidRPr="00330C08" w:rsidRDefault="004D2280" w:rsidP="00E969DE">
            <w:pPr>
              <w:spacing w:line="240" w:lineRule="exact"/>
              <w:ind w:firstLine="318"/>
              <w:rPr>
                <w:rFonts w:ascii="Times New Roman" w:hAnsi="Times New Roman"/>
              </w:rPr>
            </w:pPr>
          </w:p>
          <w:p w:rsidR="00280013" w:rsidRPr="00330C08" w:rsidRDefault="00280013" w:rsidP="00E969DE">
            <w:pPr>
              <w:tabs>
                <w:tab w:val="left" w:pos="142"/>
              </w:tabs>
              <w:autoSpaceDN w:val="0"/>
              <w:adjustRightInd w:val="0"/>
              <w:spacing w:line="240" w:lineRule="auto"/>
              <w:rPr>
                <w:rFonts w:ascii="Times New Roman" w:hAnsi="Times New Roman" w:cs="Times New Roman"/>
                <w:b/>
                <w:i/>
                <w:u w:val="single"/>
              </w:rPr>
            </w:pPr>
            <w:r w:rsidRPr="00330C08">
              <w:rPr>
                <w:rFonts w:ascii="Times New Roman" w:hAnsi="Times New Roman" w:cs="Times New Roman"/>
                <w:b/>
                <w:i/>
                <w:u w:val="single"/>
              </w:rPr>
              <w:t>З питань, які стосуються технічної специфікації</w:t>
            </w:r>
          </w:p>
          <w:p w:rsidR="00280013" w:rsidRPr="00330C08" w:rsidRDefault="00493B10" w:rsidP="00DD21E7">
            <w:pPr>
              <w:spacing w:line="240" w:lineRule="auto"/>
              <w:rPr>
                <w:rFonts w:ascii="Times New Roman" w:hAnsi="Times New Roman"/>
                <w:noProof/>
                <w:lang w:eastAsia="ru-RU"/>
              </w:rPr>
            </w:pPr>
            <w:r w:rsidRPr="00330C08">
              <w:rPr>
                <w:rStyle w:val="210pt3"/>
                <w:sz w:val="24"/>
                <w:szCs w:val="24"/>
                <w:lang w:eastAsia="uk-UA"/>
              </w:rPr>
              <w:t>Швець Олена Анатоліївна, провідний інженер з комплектації устаткування й матеріалів ВГМ, 83-48, o.shvets@imtp.ua</w:t>
            </w:r>
          </w:p>
        </w:tc>
      </w:tr>
      <w:tr w:rsidR="00280013" w:rsidRPr="00330C08" w:rsidTr="00E969DE">
        <w:trPr>
          <w:trHeight w:val="18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3</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Процедура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Відкриті торги</w:t>
            </w:r>
            <w:r w:rsidR="00AA297A" w:rsidRPr="00330C08">
              <w:rPr>
                <w:rFonts w:ascii="Times New Roman" w:hAnsi="Times New Roman" w:cs="Times New Roman"/>
                <w:lang w:eastAsia="uk-UA"/>
              </w:rPr>
              <w:t xml:space="preserve"> з особливостями</w:t>
            </w:r>
          </w:p>
        </w:tc>
      </w:tr>
      <w:tr w:rsidR="00280013" w:rsidRPr="00330C08" w:rsidTr="00E969DE">
        <w:trPr>
          <w:trHeight w:val="413"/>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4</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Інформація про предмет закупівлі:</w:t>
            </w:r>
          </w:p>
        </w:tc>
        <w:tc>
          <w:tcPr>
            <w:tcW w:w="2958" w:type="pct"/>
            <w:tcBorders>
              <w:top w:val="single" w:sz="4" w:space="0" w:color="auto"/>
              <w:left w:val="single" w:sz="4" w:space="0" w:color="auto"/>
              <w:bottom w:val="single" w:sz="4" w:space="0" w:color="auto"/>
              <w:right w:val="single" w:sz="4" w:space="0" w:color="auto"/>
            </w:tcBorders>
          </w:tcPr>
          <w:p w:rsidR="00280013" w:rsidRPr="00330C08" w:rsidRDefault="00280013" w:rsidP="00E969DE">
            <w:pPr>
              <w:widowControl w:val="0"/>
              <w:spacing w:line="240" w:lineRule="auto"/>
              <w:rPr>
                <w:rFonts w:ascii="Times New Roman" w:hAnsi="Times New Roman" w:cs="Times New Roman"/>
                <w:lang w:eastAsia="uk-UA"/>
              </w:rPr>
            </w:pPr>
          </w:p>
        </w:tc>
      </w:tr>
      <w:tr w:rsidR="00280013" w:rsidRPr="00330C08" w:rsidTr="00E969DE">
        <w:trPr>
          <w:trHeight w:val="407"/>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4.1</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назва предмета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AA297A" w:rsidRPr="00330C08" w:rsidRDefault="00280013" w:rsidP="00AA297A">
            <w:pPr>
              <w:pStyle w:val="af9"/>
              <w:rPr>
                <w:rFonts w:ascii="Times New Roman" w:hAnsi="Times New Roman"/>
                <w:b/>
                <w:noProof/>
                <w:sz w:val="24"/>
                <w:szCs w:val="24"/>
                <w:lang w:eastAsia="ru-RU"/>
              </w:rPr>
            </w:pPr>
            <w:r w:rsidRPr="00330C08">
              <w:rPr>
                <w:rFonts w:ascii="Times New Roman" w:hAnsi="Times New Roman"/>
                <w:b/>
                <w:sz w:val="24"/>
                <w:szCs w:val="24"/>
              </w:rPr>
              <w:t xml:space="preserve">За кодом </w:t>
            </w:r>
            <w:bookmarkStart w:id="2" w:name="_Hlk120625355"/>
            <w:r w:rsidRPr="00330C08">
              <w:rPr>
                <w:rFonts w:ascii="Times New Roman" w:hAnsi="Times New Roman"/>
                <w:b/>
                <w:sz w:val="24"/>
                <w:szCs w:val="24"/>
              </w:rPr>
              <w:t xml:space="preserve">ДК 021:2015 – </w:t>
            </w:r>
            <w:r w:rsidR="0000670D" w:rsidRPr="00330C08">
              <w:rPr>
                <w:rFonts w:ascii="Times New Roman" w:hAnsi="Times New Roman"/>
                <w:b/>
                <w:sz w:val="24"/>
                <w:szCs w:val="24"/>
              </w:rPr>
              <w:t>44210000-5 «Конструкції та їх частини»</w:t>
            </w:r>
            <w:r w:rsidR="00E0354F" w:rsidRPr="00330C08">
              <w:rPr>
                <w:rFonts w:ascii="Times New Roman" w:hAnsi="Times New Roman"/>
                <w:b/>
                <w:sz w:val="24"/>
                <w:szCs w:val="24"/>
              </w:rPr>
              <w:t xml:space="preserve"> </w:t>
            </w:r>
            <w:r w:rsidR="00E0354F" w:rsidRPr="00330C08">
              <w:rPr>
                <w:rFonts w:ascii="Times New Roman" w:hAnsi="Times New Roman"/>
                <w:noProof/>
                <w:sz w:val="24"/>
                <w:szCs w:val="24"/>
                <w:lang w:eastAsia="ru-RU"/>
              </w:rPr>
              <w:t>Тимчасові споруди (криті склади для збереження зернових вантажів)</w:t>
            </w:r>
          </w:p>
          <w:bookmarkEnd w:id="2"/>
          <w:p w:rsidR="00906B64" w:rsidRPr="00330C08" w:rsidRDefault="00906B64" w:rsidP="00906B64">
            <w:pPr>
              <w:spacing w:line="240" w:lineRule="auto"/>
              <w:rPr>
                <w:rFonts w:ascii="Times New Roman" w:hAnsi="Times New Roman" w:cs="Times New Roman"/>
                <w:b/>
                <w:noProof/>
                <w:lang w:eastAsia="ru-RU"/>
              </w:rPr>
            </w:pPr>
          </w:p>
          <w:p w:rsidR="00280013" w:rsidRPr="00330C08" w:rsidRDefault="00280013" w:rsidP="00906B64">
            <w:pPr>
              <w:spacing w:line="240" w:lineRule="auto"/>
              <w:rPr>
                <w:rFonts w:ascii="Times New Roman" w:hAnsi="Times New Roman" w:cs="Times New Roman"/>
                <w:b/>
                <w:noProof/>
                <w:lang w:eastAsia="ru-RU"/>
              </w:rPr>
            </w:pPr>
          </w:p>
        </w:tc>
      </w:tr>
      <w:tr w:rsidR="00280013" w:rsidRPr="00330C08" w:rsidTr="00E969DE">
        <w:trPr>
          <w:trHeight w:val="23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4.2</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lang w:eastAsia="uk-UA"/>
              </w:rPr>
            </w:pPr>
            <w:r w:rsidRPr="00330C08">
              <w:rPr>
                <w:rFonts w:ascii="Times New Roman" w:hAnsi="Times New Roman" w:cs="Times New Roman"/>
                <w:lang w:eastAsia="uk-UA"/>
              </w:rPr>
              <w:t xml:space="preserve">опис окремої частини (частин) предмета закупівлі (лота), щодо якої можуть бути подані </w:t>
            </w:r>
            <w:r w:rsidRPr="00330C08">
              <w:rPr>
                <w:rFonts w:ascii="Times New Roman" w:hAnsi="Times New Roman" w:cs="Times New Roman"/>
                <w:lang w:eastAsia="uk-UA"/>
              </w:rPr>
              <w:lastRenderedPageBreak/>
              <w:t xml:space="preserve">тендерні пропозиції </w:t>
            </w:r>
          </w:p>
        </w:tc>
        <w:tc>
          <w:tcPr>
            <w:tcW w:w="2958"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lang w:eastAsia="uk-UA"/>
              </w:rPr>
            </w:pPr>
            <w:r w:rsidRPr="00330C08">
              <w:rPr>
                <w:rFonts w:ascii="Times New Roman" w:hAnsi="Times New Roman" w:cs="Times New Roman"/>
                <w:lang w:bidi="hi-IN"/>
              </w:rPr>
              <w:lastRenderedPageBreak/>
              <w:t>Закупівля здійснюється без розділу предмету закупівлі на лоти.</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lastRenderedPageBreak/>
              <w:t>4.3</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rPr>
            </w:pPr>
            <w:r w:rsidRPr="00330C08">
              <w:rPr>
                <w:rFonts w:ascii="Times New Roman" w:hAnsi="Times New Roman" w:cs="Times New Roman"/>
              </w:rPr>
              <w:t>місце, кількість, обсяг поставки товарів (надання послуг, виконання робіт)</w:t>
            </w:r>
          </w:p>
        </w:tc>
        <w:tc>
          <w:tcPr>
            <w:tcW w:w="2958" w:type="pct"/>
            <w:tcBorders>
              <w:top w:val="single" w:sz="4" w:space="0" w:color="auto"/>
              <w:left w:val="single" w:sz="4" w:space="0" w:color="auto"/>
              <w:bottom w:val="single" w:sz="4" w:space="0" w:color="auto"/>
              <w:right w:val="single" w:sz="4" w:space="0" w:color="auto"/>
            </w:tcBorders>
            <w:hideMark/>
          </w:tcPr>
          <w:p w:rsidR="0000670D" w:rsidRPr="00330C08" w:rsidRDefault="00280013" w:rsidP="0000670D">
            <w:pPr>
              <w:rPr>
                <w:rFonts w:ascii="Times New Roman" w:hAnsi="Times New Roman"/>
                <w:shd w:val="clear" w:color="auto" w:fill="FFFFFF"/>
                <w:lang w:eastAsia="uk-UA"/>
              </w:rPr>
            </w:pPr>
            <w:r w:rsidRPr="00330C08">
              <w:rPr>
                <w:rFonts w:ascii="Times New Roman" w:hAnsi="Times New Roman" w:cs="Times New Roman"/>
                <w:b/>
              </w:rPr>
              <w:t xml:space="preserve">Місце поставки товару </w:t>
            </w:r>
            <w:r w:rsidRPr="00330C08">
              <w:rPr>
                <w:rFonts w:ascii="Times New Roman" w:hAnsi="Times New Roman" w:cs="Times New Roman"/>
              </w:rPr>
              <w:t xml:space="preserve">– </w:t>
            </w:r>
            <w:r w:rsidRPr="00330C08">
              <w:rPr>
                <w:rFonts w:ascii="Times New Roman" w:hAnsi="Times New Roman"/>
                <w:shd w:val="clear" w:color="auto" w:fill="FFFFFF"/>
                <w:lang w:eastAsia="uk-UA"/>
              </w:rPr>
              <w:t xml:space="preserve">68001, Одеська обл., м. </w:t>
            </w:r>
            <w:proofErr w:type="spellStart"/>
            <w:r w:rsidRPr="00330C08">
              <w:rPr>
                <w:rFonts w:ascii="Times New Roman" w:hAnsi="Times New Roman"/>
                <w:shd w:val="clear" w:color="auto" w:fill="FFFFFF"/>
                <w:lang w:eastAsia="uk-UA"/>
              </w:rPr>
              <w:t>Чорноморськ</w:t>
            </w:r>
            <w:proofErr w:type="spellEnd"/>
            <w:r w:rsidRPr="00330C08">
              <w:rPr>
                <w:rFonts w:ascii="Times New Roman" w:hAnsi="Times New Roman"/>
                <w:shd w:val="clear" w:color="auto" w:fill="FFFFFF"/>
                <w:lang w:eastAsia="uk-UA"/>
              </w:rPr>
              <w:t xml:space="preserve">, </w:t>
            </w:r>
            <w:r w:rsidR="009006A1" w:rsidRPr="00330C08">
              <w:rPr>
                <w:rFonts w:ascii="Times New Roman" w:hAnsi="Times New Roman"/>
                <w:shd w:val="clear" w:color="auto" w:fill="FFFFFF"/>
                <w:lang w:eastAsia="uk-UA"/>
              </w:rPr>
              <w:t>вул.</w:t>
            </w:r>
            <w:r w:rsidR="0060495E" w:rsidRPr="00330C08">
              <w:rPr>
                <w:rFonts w:ascii="Times New Roman" w:hAnsi="Times New Roman"/>
                <w:shd w:val="clear" w:color="auto" w:fill="FFFFFF"/>
                <w:lang w:eastAsia="uk-UA"/>
              </w:rPr>
              <w:t xml:space="preserve"> Праці, 6</w:t>
            </w:r>
            <w:r w:rsidR="009006A1" w:rsidRPr="00330C08">
              <w:rPr>
                <w:rFonts w:ascii="Times New Roman" w:hAnsi="Times New Roman"/>
                <w:shd w:val="clear" w:color="auto" w:fill="FFFFFF"/>
                <w:lang w:eastAsia="uk-UA"/>
              </w:rPr>
              <w:t xml:space="preserve"> </w:t>
            </w:r>
          </w:p>
          <w:p w:rsidR="00280013" w:rsidRPr="00330C08" w:rsidRDefault="00280013" w:rsidP="0000670D">
            <w:pPr>
              <w:rPr>
                <w:rFonts w:ascii="Times New Roman" w:hAnsi="Times New Roman" w:cs="Times New Roman"/>
              </w:rPr>
            </w:pPr>
            <w:r w:rsidRPr="00330C08">
              <w:rPr>
                <w:rFonts w:ascii="Times New Roman" w:hAnsi="Times New Roman" w:cs="Times New Roman"/>
                <w:b/>
              </w:rPr>
              <w:t xml:space="preserve">Обсяг </w:t>
            </w:r>
            <w:r w:rsidRPr="00330C08">
              <w:rPr>
                <w:rFonts w:ascii="Times New Roman" w:hAnsi="Times New Roman" w:cs="Times New Roman"/>
              </w:rPr>
              <w:t xml:space="preserve">– </w:t>
            </w:r>
            <w:r w:rsidR="0000670D" w:rsidRPr="00330C08">
              <w:rPr>
                <w:rFonts w:ascii="Times New Roman" w:hAnsi="Times New Roman" w:cs="Times New Roman"/>
              </w:rPr>
              <w:t>2</w:t>
            </w:r>
            <w:r w:rsidR="00854600" w:rsidRPr="00330C08">
              <w:t xml:space="preserve"> </w:t>
            </w:r>
            <w:r w:rsidR="0000670D" w:rsidRPr="00330C08">
              <w:t>одиниці</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4.4</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rPr>
            </w:pPr>
            <w:r w:rsidRPr="00330C08">
              <w:rPr>
                <w:rFonts w:ascii="Times New Roman" w:hAnsi="Times New Roman" w:cs="Times New Roman"/>
              </w:rPr>
              <w:t>строк поставки товарів (надання послуг, виконання робіт)</w:t>
            </w:r>
          </w:p>
        </w:tc>
        <w:tc>
          <w:tcPr>
            <w:tcW w:w="2958" w:type="pct"/>
            <w:tcBorders>
              <w:top w:val="single" w:sz="4" w:space="0" w:color="auto"/>
              <w:left w:val="single" w:sz="4" w:space="0" w:color="auto"/>
              <w:bottom w:val="single" w:sz="4" w:space="0" w:color="auto"/>
              <w:right w:val="single" w:sz="4" w:space="0" w:color="auto"/>
            </w:tcBorders>
            <w:hideMark/>
          </w:tcPr>
          <w:p w:rsidR="00280013" w:rsidRPr="00330C08" w:rsidRDefault="009006A1" w:rsidP="009006A1">
            <w:pPr>
              <w:widowControl w:val="0"/>
              <w:spacing w:line="240" w:lineRule="auto"/>
              <w:rPr>
                <w:rFonts w:ascii="Times New Roman" w:hAnsi="Times New Roman" w:cs="Times New Roman"/>
              </w:rPr>
            </w:pPr>
            <w:r w:rsidRPr="00330C08">
              <w:t>до 31.03</w:t>
            </w:r>
            <w:r w:rsidR="00280013" w:rsidRPr="00330C08">
              <w:t>.202</w:t>
            </w:r>
            <w:r w:rsidR="004B5C4A">
              <w:t>3</w:t>
            </w:r>
            <w:r w:rsidR="00280013" w:rsidRPr="00330C08">
              <w:t xml:space="preserve"> р. (відповідно до дії договору)</w:t>
            </w:r>
            <w:r w:rsidR="00042747" w:rsidRPr="00330C08">
              <w:t>, поставка та монтаж – до 30 робочих днів після отримання заявки</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5</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Недискримінація Учасників</w:t>
            </w:r>
          </w:p>
        </w:tc>
        <w:tc>
          <w:tcPr>
            <w:tcW w:w="2958" w:type="pct"/>
            <w:tcBorders>
              <w:top w:val="single" w:sz="4" w:space="0" w:color="auto"/>
              <w:left w:val="single" w:sz="4" w:space="0" w:color="auto"/>
              <w:bottom w:val="single" w:sz="4" w:space="0" w:color="auto"/>
              <w:right w:val="single" w:sz="4" w:space="0" w:color="auto"/>
            </w:tcBorders>
            <w:hideMark/>
          </w:tcPr>
          <w:p w:rsidR="002029A7" w:rsidRPr="00330C08" w:rsidRDefault="002029A7" w:rsidP="002029A7">
            <w:pPr>
              <w:ind w:firstLine="184"/>
            </w:pPr>
            <w:r w:rsidRPr="00330C08">
              <w:t xml:space="preserve">5.1. </w:t>
            </w:r>
            <w:r w:rsidRPr="00330C08">
              <w:rPr>
                <w:shd w:val="clear" w:color="auto" w:fill="FFFFFF"/>
              </w:rPr>
              <w:t>Під час проведення відкритих торгів тендерні пропозиції мають право подавати всі заінтересовані особи.</w:t>
            </w:r>
          </w:p>
          <w:p w:rsidR="002029A7" w:rsidRPr="00330C08" w:rsidRDefault="002029A7" w:rsidP="002029A7">
            <w:pPr>
              <w:ind w:firstLine="184"/>
            </w:pPr>
            <w:r w:rsidRPr="00330C08">
              <w:t>5.2. Учасники (резиденти та нерезиденти) всіх форм власності та організаційно-правових форм беруть участь у процедурі закупівлі на рівних умовах.</w:t>
            </w:r>
          </w:p>
          <w:p w:rsidR="002029A7" w:rsidRPr="00330C08" w:rsidRDefault="002029A7" w:rsidP="002029A7">
            <w:pPr>
              <w:ind w:firstLine="184"/>
              <w:rPr>
                <w:lang w:eastAsia="uk-UA"/>
              </w:rPr>
            </w:pPr>
            <w:r w:rsidRPr="00330C08">
              <w:rPr>
                <w:lang w:eastAsia="uk-UA"/>
              </w:rPr>
              <w:t xml:space="preserve">5.3. </w:t>
            </w:r>
            <w:r w:rsidRPr="00330C08">
              <w:t xml:space="preserve">Учасник процедури закупівлі (далі - учасник) - </w:t>
            </w:r>
            <w:r w:rsidRPr="00330C08">
              <w:rPr>
                <w:shd w:val="clear" w:color="auto" w:fill="FFFFFF"/>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r w:rsidRPr="00330C08">
              <w:t>.</w:t>
            </w:r>
          </w:p>
          <w:p w:rsidR="002029A7" w:rsidRPr="00330C08" w:rsidRDefault="002029A7" w:rsidP="002029A7">
            <w:pPr>
              <w:ind w:firstLine="184"/>
              <w:rPr>
                <w:lang w:eastAsia="uk-UA"/>
              </w:rPr>
            </w:pPr>
            <w:r w:rsidRPr="00330C08">
              <w:rPr>
                <w:lang w:eastAsia="uk-UA"/>
              </w:rPr>
              <w:t>5.4.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w:t>
            </w:r>
          </w:p>
          <w:p w:rsidR="00280013" w:rsidRPr="00330C08" w:rsidRDefault="002029A7" w:rsidP="002029A7">
            <w:pPr>
              <w:spacing w:line="240" w:lineRule="auto"/>
              <w:ind w:firstLine="229"/>
              <w:rPr>
                <w:rFonts w:ascii="Times New Roman" w:hAnsi="Times New Roman" w:cs="Times New Roman"/>
              </w:rPr>
            </w:pPr>
            <w:r w:rsidRPr="00330C08">
              <w:rPr>
                <w:b/>
              </w:rPr>
              <w:t>В іншому випадку пропозиція підлягає відхиленню як така, що не відповідає умовам тендерної документації.</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6</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Інформація про валюту, у якій повинно бути розраховано та зазначено ціну тендерної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ind w:firstLine="229"/>
              <w:rPr>
                <w:rFonts w:ascii="Times New Roman" w:hAnsi="Times New Roman"/>
              </w:rPr>
            </w:pPr>
            <w:r w:rsidRPr="00330C08">
              <w:rPr>
                <w:rFonts w:ascii="Times New Roman" w:hAnsi="Times New Roman"/>
                <w:b/>
                <w:u w:val="single"/>
              </w:rPr>
              <w:t>Валютою тендерної пропозиції є гривня.</w:t>
            </w:r>
          </w:p>
          <w:p w:rsidR="00280013" w:rsidRPr="00330C08" w:rsidRDefault="00280013" w:rsidP="00E969DE">
            <w:pPr>
              <w:widowControl w:val="0"/>
              <w:autoSpaceDE w:val="0"/>
              <w:autoSpaceDN w:val="0"/>
              <w:adjustRightInd w:val="0"/>
              <w:spacing w:line="240" w:lineRule="auto"/>
              <w:ind w:firstLine="229"/>
              <w:rPr>
                <w:rFonts w:ascii="Times New Roman" w:hAnsi="Times New Roman"/>
              </w:rPr>
            </w:pPr>
            <w:r w:rsidRPr="00330C08">
              <w:t xml:space="preserve">Ціна тендерної пропозиції зазначається в електронній системі закупівель </w:t>
            </w:r>
            <w:r w:rsidRPr="00330C08">
              <w:rPr>
                <w:b/>
              </w:rPr>
              <w:t>в гривнях без урахування податку на додану вартість</w:t>
            </w:r>
            <w:r w:rsidRPr="00330C08">
              <w:t xml:space="preserve"> (далі – ПДВ)</w:t>
            </w:r>
            <w:r w:rsidRPr="00330C08">
              <w:rPr>
                <w:rFonts w:ascii="Times New Roman" w:hAnsi="Times New Roman"/>
              </w:rPr>
              <w:t xml:space="preserve"> </w:t>
            </w:r>
          </w:p>
          <w:p w:rsidR="00280013" w:rsidRPr="00330C08" w:rsidRDefault="00280013" w:rsidP="00E969DE">
            <w:pPr>
              <w:widowControl w:val="0"/>
              <w:autoSpaceDE w:val="0"/>
              <w:autoSpaceDN w:val="0"/>
              <w:adjustRightInd w:val="0"/>
              <w:spacing w:line="240" w:lineRule="auto"/>
              <w:ind w:firstLine="229"/>
              <w:rPr>
                <w:rFonts w:ascii="Times New Roman" w:hAnsi="Times New Roman" w:cs="Times New Roman"/>
                <w:lang w:eastAsia="uk-UA"/>
              </w:rPr>
            </w:pPr>
            <w:r w:rsidRPr="00330C08">
              <w:rPr>
                <w:rFonts w:ascii="Times New Roman" w:hAnsi="Times New Roman"/>
              </w:rPr>
              <w:t xml:space="preserve">При визнанні Учасника – Переможцем, ним подається </w:t>
            </w:r>
            <w:r w:rsidRPr="00330C08">
              <w:rPr>
                <w:rFonts w:ascii="Times New Roman" w:hAnsi="Times New Roman"/>
                <w:u w:val="single"/>
              </w:rPr>
              <w:t>«Пропозиція»</w:t>
            </w:r>
            <w:r w:rsidRPr="00330C08">
              <w:rPr>
                <w:rFonts w:ascii="Times New Roman" w:hAnsi="Times New Roman"/>
              </w:rPr>
              <w:t xml:space="preserve"> за результатами аукціону згідно (Додатку 1 до тендерної документації) у валюті – гривня.</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7</w:t>
            </w:r>
          </w:p>
        </w:tc>
        <w:tc>
          <w:tcPr>
            <w:tcW w:w="1740" w:type="pct"/>
            <w:tcBorders>
              <w:top w:val="single" w:sz="4" w:space="0" w:color="auto"/>
              <w:left w:val="single" w:sz="4" w:space="0" w:color="auto"/>
              <w:bottom w:val="single" w:sz="4" w:space="0" w:color="auto"/>
              <w:right w:val="single" w:sz="4" w:space="0" w:color="auto"/>
            </w:tcBorders>
            <w:vAlign w:val="center"/>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Інформація про мову (мови), якою (якими) повинно бути складено тендерні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pStyle w:val="af9"/>
              <w:ind w:firstLine="217"/>
              <w:jc w:val="both"/>
              <w:rPr>
                <w:sz w:val="27"/>
                <w:szCs w:val="27"/>
                <w:shd w:val="clear" w:color="auto" w:fill="FFFFFF"/>
              </w:rPr>
            </w:pPr>
            <w:r w:rsidRPr="00330C08">
              <w:rPr>
                <w:rFonts w:ascii="Times New Roman" w:hAnsi="Times New Roman"/>
                <w:sz w:val="24"/>
                <w:szCs w:val="24"/>
                <w:shd w:val="clear" w:color="auto" w:fill="FFFFFF"/>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й на іншу мову. Визначальним є текст, викладений українською мовою</w:t>
            </w:r>
            <w:r w:rsidRPr="00330C08">
              <w:rPr>
                <w:sz w:val="27"/>
                <w:szCs w:val="27"/>
                <w:shd w:val="clear" w:color="auto" w:fill="FFFFFF"/>
              </w:rPr>
              <w:t>.</w:t>
            </w:r>
          </w:p>
          <w:p w:rsidR="00333CBB" w:rsidRPr="00330C08" w:rsidRDefault="00280013" w:rsidP="00310B73">
            <w:pPr>
              <w:widowControl w:val="0"/>
              <w:spacing w:line="240" w:lineRule="auto"/>
              <w:ind w:firstLine="274"/>
              <w:contextualSpacing/>
              <w:rPr>
                <w:rFonts w:ascii="Times New Roman" w:hAnsi="Times New Roman" w:cs="Times New Roman"/>
                <w:lang w:eastAsia="ru-RU"/>
              </w:rPr>
            </w:pPr>
            <w:r w:rsidRPr="00330C08">
              <w:rPr>
                <w:rFonts w:ascii="Times New Roman" w:hAnsi="Times New Roman"/>
              </w:rPr>
              <w:t xml:space="preserve">7.2. </w:t>
            </w:r>
            <w:r w:rsidR="00310B73" w:rsidRPr="00330C08">
              <w:rPr>
                <w:rFonts w:ascii="Times New Roman" w:hAnsi="Times New Roman"/>
                <w:lang w:eastAsia="uk-UA"/>
              </w:rPr>
              <w:t>Усі документи, що входять до складу тендерної пропозиції та підготовлені безпосередньо учасником, мають бути складені українською мовою</w:t>
            </w:r>
            <w:r w:rsidR="00310B73" w:rsidRPr="00330C08">
              <w:rPr>
                <w:rFonts w:ascii="Times New Roman" w:hAnsi="Times New Roman" w:cs="Times New Roman"/>
                <w:lang w:eastAsia="ru-RU"/>
              </w:rPr>
              <w:t>.</w:t>
            </w:r>
            <w:r w:rsidR="00310B73" w:rsidRPr="00330C08">
              <w:rPr>
                <w:rFonts w:ascii="Times New Roman" w:hAnsi="Times New Roman"/>
                <w:lang w:eastAsia="uk-UA"/>
              </w:rPr>
              <w:t xml:space="preserve"> </w:t>
            </w:r>
            <w:r w:rsidR="00310B73" w:rsidRPr="00330C08">
              <w:rPr>
                <w:rFonts w:ascii="Times New Roman" w:hAnsi="Times New Roman" w:cs="Times New Roman"/>
                <w:lang w:eastAsia="ru-RU"/>
              </w:rPr>
              <w:t xml:space="preserve">Документи, що надаються Учасниками у складі їх тендерних пропозицій, викладені іншими мовами, повинні надаватися разом із їх автентичним перекладом на </w:t>
            </w:r>
            <w:r w:rsidR="00310B73" w:rsidRPr="00330C08">
              <w:rPr>
                <w:rFonts w:ascii="Times New Roman" w:hAnsi="Times New Roman" w:cs="Times New Roman"/>
                <w:lang w:eastAsia="ru-RU"/>
              </w:rPr>
              <w:lastRenderedPageBreak/>
              <w:t>українську мову</w:t>
            </w:r>
            <w:r w:rsidR="00333CBB" w:rsidRPr="00330C08">
              <w:rPr>
                <w:rFonts w:ascii="Times New Roman" w:hAnsi="Times New Roman" w:cs="Times New Roman"/>
                <w:lang w:eastAsia="ru-RU"/>
              </w:rPr>
              <w:t xml:space="preserve">, відповідно до  умов тендерної документації. </w:t>
            </w:r>
          </w:p>
          <w:p w:rsidR="0080298E" w:rsidRPr="00330C08" w:rsidRDefault="0080298E" w:rsidP="0080298E">
            <w:pPr>
              <w:ind w:firstLine="184"/>
            </w:pPr>
            <w:r w:rsidRPr="00330C08">
              <w:t>Вірність перекладу документів та/або копій документів, що надаються Учасниками в складі їх тендерних пропозицій, викладених російською мовою засвідчується уповноваженою особою Учасника.</w:t>
            </w:r>
          </w:p>
          <w:p w:rsidR="0080298E" w:rsidRPr="00330C08" w:rsidRDefault="0080298E" w:rsidP="0080298E">
            <w:pPr>
              <w:ind w:firstLine="184"/>
            </w:pPr>
            <w:r w:rsidRPr="00330C08">
              <w:t>У разі, якщо Учасниками в складі їх тендерних пропозицій, надаються документи та/або копі</w:t>
            </w:r>
            <w:r w:rsidR="006725A2" w:rsidRPr="00330C08">
              <w:t>ї</w:t>
            </w:r>
            <w:r w:rsidRPr="00330C08">
              <w:t xml:space="preserve"> документів, які викладені іншими мовами (це не стосується документів, складених російською мовою), вірність перекладу або справжність підпису перекладача, яким зроблено переклад, засвідчується нотаріально.</w:t>
            </w:r>
          </w:p>
          <w:p w:rsidR="00310B73" w:rsidRPr="00330C08" w:rsidRDefault="0080298E" w:rsidP="006725A2">
            <w:pPr>
              <w:widowControl w:val="0"/>
              <w:spacing w:line="240" w:lineRule="auto"/>
              <w:ind w:firstLine="274"/>
              <w:contextualSpacing/>
              <w:rPr>
                <w:rFonts w:ascii="Times New Roman" w:hAnsi="Times New Roman" w:cs="Times New Roman"/>
                <w:lang w:eastAsia="ru-RU"/>
              </w:rPr>
            </w:pPr>
            <w:r w:rsidRPr="00330C08">
              <w:rPr>
                <w:rFonts w:ascii="Times New Roman" w:hAnsi="Times New Roman" w:cs="Times New Roman"/>
                <w:lang w:eastAsia="ru-RU"/>
              </w:rPr>
              <w:t>7.3.</w:t>
            </w:r>
            <w:r w:rsidR="006725A2" w:rsidRPr="00330C08">
              <w:rPr>
                <w:rFonts w:ascii="Times New Roman" w:hAnsi="Times New Roman" w:cs="Times New Roman"/>
                <w:lang w:eastAsia="ru-RU"/>
              </w:rPr>
              <w:t xml:space="preserve"> </w:t>
            </w:r>
            <w:r w:rsidR="00310B73" w:rsidRPr="00330C08">
              <w:rPr>
                <w:rFonts w:ascii="Times New Roman" w:hAnsi="Times New Roman" w:cs="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725A2" w:rsidRPr="00330C08" w:rsidRDefault="006725A2" w:rsidP="006725A2">
            <w:pPr>
              <w:widowControl w:val="0"/>
              <w:spacing w:line="240" w:lineRule="auto"/>
              <w:ind w:firstLine="274"/>
              <w:contextualSpacing/>
              <w:rPr>
                <w:rFonts w:ascii="Times New Roman" w:hAnsi="Times New Roman" w:cs="Times New Roman"/>
                <w:lang w:eastAsia="ru-RU"/>
              </w:rPr>
            </w:pPr>
            <w:r w:rsidRPr="00330C08">
              <w:rPr>
                <w:rFonts w:ascii="Times New Roman" w:hAnsi="Times New Roman" w:cs="Times New Roman"/>
                <w:lang w:eastAsia="ru-RU"/>
              </w:rPr>
              <w:t xml:space="preserve">Допускається без перекладу зазначення </w:t>
            </w:r>
            <w:r w:rsidRPr="00330C08">
              <w:t>адреси мережі Інтернет, адреси електронної пошти, торговельної марки (знака для товарів та послуг), загальноприйняті міжнародні терміни тощо).</w:t>
            </w:r>
          </w:p>
          <w:p w:rsidR="006725A2" w:rsidRPr="00330C08" w:rsidRDefault="006725A2" w:rsidP="006725A2">
            <w:pPr>
              <w:widowControl w:val="0"/>
              <w:spacing w:line="240" w:lineRule="auto"/>
              <w:ind w:firstLine="274"/>
              <w:contextualSpacing/>
            </w:pPr>
            <w:r w:rsidRPr="00330C08">
              <w:rPr>
                <w:rFonts w:ascii="Times New Roman" w:hAnsi="Times New Roman" w:cs="Times New Roman"/>
                <w:lang w:eastAsia="ru-RU"/>
              </w:rPr>
              <w:t xml:space="preserve">7.4. </w:t>
            </w:r>
            <w:r w:rsidRPr="00330C08">
              <w:t>Допускається без перекладу бланк підприємства /установи/організації та штампи в кресленнях або тому подібне.</w:t>
            </w:r>
          </w:p>
          <w:p w:rsidR="006725A2" w:rsidRPr="00330C08" w:rsidRDefault="006725A2" w:rsidP="006725A2">
            <w:pPr>
              <w:widowControl w:val="0"/>
              <w:spacing w:line="240" w:lineRule="auto"/>
              <w:ind w:firstLine="274"/>
              <w:contextualSpacing/>
              <w:rPr>
                <w:rFonts w:ascii="Times New Roman" w:hAnsi="Times New Roman" w:cs="Times New Roman"/>
                <w:lang w:eastAsia="ru-RU"/>
              </w:rPr>
            </w:pPr>
            <w:r w:rsidRPr="00330C08">
              <w:t xml:space="preserve">7.5. Замовник не розглядає документи, подані не у відповідності з вимогами тендерної документації. </w:t>
            </w:r>
          </w:p>
          <w:p w:rsidR="00280013" w:rsidRPr="00330C08" w:rsidRDefault="00280013" w:rsidP="00504FC3">
            <w:pPr>
              <w:pStyle w:val="af9"/>
              <w:ind w:firstLine="217"/>
              <w:jc w:val="both"/>
              <w:rPr>
                <w:rFonts w:ascii="Times New Roman" w:hAnsi="Times New Roman"/>
                <w:lang w:eastAsia="uk-UA"/>
              </w:rPr>
            </w:pPr>
          </w:p>
        </w:tc>
      </w:tr>
      <w:tr w:rsidR="00280013" w:rsidRPr="00330C08" w:rsidTr="00E969DE">
        <w:trPr>
          <w:trHeight w:val="283"/>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80013" w:rsidRPr="00330C08" w:rsidRDefault="00280013" w:rsidP="00E969DE">
            <w:pPr>
              <w:spacing w:line="240" w:lineRule="auto"/>
              <w:ind w:firstLine="198"/>
              <w:jc w:val="center"/>
              <w:rPr>
                <w:rFonts w:ascii="Times New Roman" w:hAnsi="Times New Roman" w:cs="Times New Roman"/>
                <w:b/>
                <w:bCs/>
              </w:rPr>
            </w:pPr>
            <w:r w:rsidRPr="00330C08">
              <w:rPr>
                <w:rFonts w:ascii="Times New Roman" w:hAnsi="Times New Roman" w:cs="Times New Roman"/>
                <w:b/>
                <w:bCs/>
              </w:rPr>
              <w:lastRenderedPageBreak/>
              <w:t xml:space="preserve">Розділ 2. Порядок внесення змін та надання роз’яснень </w:t>
            </w:r>
          </w:p>
          <w:p w:rsidR="00280013" w:rsidRPr="00330C08" w:rsidRDefault="00280013" w:rsidP="00E969DE">
            <w:pPr>
              <w:widowControl w:val="0"/>
              <w:spacing w:line="240" w:lineRule="auto"/>
              <w:jc w:val="center"/>
              <w:rPr>
                <w:rFonts w:ascii="Times New Roman" w:hAnsi="Times New Roman" w:cs="Times New Roman"/>
                <w:b/>
                <w:lang w:eastAsia="uk-UA"/>
              </w:rPr>
            </w:pPr>
            <w:r w:rsidRPr="00330C08">
              <w:rPr>
                <w:rFonts w:ascii="Times New Roman" w:hAnsi="Times New Roman" w:cs="Times New Roman"/>
                <w:b/>
                <w:bCs/>
              </w:rPr>
              <w:t>до тендерної документації</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 xml:space="preserve">Процедура надання роз’яснень щодо тендерної документації </w:t>
            </w:r>
          </w:p>
        </w:tc>
        <w:tc>
          <w:tcPr>
            <w:tcW w:w="2958" w:type="pct"/>
            <w:tcBorders>
              <w:top w:val="single" w:sz="4" w:space="0" w:color="auto"/>
              <w:left w:val="single" w:sz="4" w:space="0" w:color="auto"/>
              <w:bottom w:val="single" w:sz="4" w:space="0" w:color="auto"/>
              <w:right w:val="single" w:sz="4" w:space="0" w:color="auto"/>
            </w:tcBorders>
            <w:hideMark/>
          </w:tcPr>
          <w:p w:rsidR="00504FC3" w:rsidRPr="00330C08" w:rsidRDefault="00280013" w:rsidP="00E969DE">
            <w:pPr>
              <w:pStyle w:val="af9"/>
              <w:widowControl w:val="0"/>
              <w:numPr>
                <w:ilvl w:val="1"/>
                <w:numId w:val="5"/>
              </w:numPr>
              <w:ind w:left="0" w:firstLine="0"/>
              <w:contextualSpacing/>
              <w:jc w:val="both"/>
              <w:rPr>
                <w:rFonts w:ascii="Times New Roman" w:hAnsi="Times New Roman"/>
                <w:sz w:val="24"/>
                <w:szCs w:val="24"/>
                <w:shd w:val="clear" w:color="auto" w:fill="FFFFFF"/>
              </w:rPr>
            </w:pPr>
            <w:r w:rsidRPr="00330C08">
              <w:rPr>
                <w:rFonts w:ascii="Times New Roman" w:hAnsi="Times New Roman"/>
                <w:sz w:val="24"/>
                <w:szCs w:val="24"/>
                <w:shd w:val="clear" w:color="auto" w:fill="FFFFFF"/>
              </w:rPr>
              <w:t xml:space="preserve"> Фізична/юридична особа має право не пізніше ніж за </w:t>
            </w:r>
            <w:r w:rsidR="005C5146" w:rsidRPr="00330C08">
              <w:rPr>
                <w:rFonts w:ascii="Times New Roman" w:hAnsi="Times New Roman"/>
                <w:sz w:val="24"/>
                <w:szCs w:val="24"/>
                <w:shd w:val="clear" w:color="auto" w:fill="FFFFFF"/>
              </w:rPr>
              <w:t>три дні</w:t>
            </w:r>
            <w:r w:rsidRPr="00330C08">
              <w:rPr>
                <w:rFonts w:ascii="Times New Roman" w:hAnsi="Times New Roman"/>
                <w:sz w:val="24"/>
                <w:szCs w:val="24"/>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4FC3" w:rsidRPr="00330C08" w:rsidRDefault="00280013" w:rsidP="00E969DE">
            <w:pPr>
              <w:pStyle w:val="af9"/>
              <w:widowControl w:val="0"/>
              <w:numPr>
                <w:ilvl w:val="1"/>
                <w:numId w:val="5"/>
              </w:numPr>
              <w:ind w:left="0" w:firstLine="0"/>
              <w:contextualSpacing/>
              <w:jc w:val="both"/>
              <w:rPr>
                <w:rFonts w:ascii="Times New Roman" w:hAnsi="Times New Roman"/>
                <w:sz w:val="24"/>
                <w:szCs w:val="24"/>
                <w:shd w:val="clear" w:color="auto" w:fill="FFFFFF"/>
              </w:rPr>
            </w:pPr>
            <w:r w:rsidRPr="00330C08">
              <w:rPr>
                <w:rFonts w:ascii="Times New Roman" w:hAnsi="Times New Roman"/>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30C08">
              <w:rPr>
                <w:rFonts w:ascii="Times New Roman" w:hAnsi="Times New Roman"/>
                <w:b/>
                <w:i/>
                <w:sz w:val="24"/>
                <w:szCs w:val="24"/>
                <w:shd w:val="clear" w:color="auto" w:fill="FFFFFF"/>
              </w:rPr>
              <w:t>протягом трьох днів</w:t>
            </w:r>
            <w:r w:rsidRPr="00330C08">
              <w:rPr>
                <w:rFonts w:ascii="Times New Roman" w:hAnsi="Times New Roman"/>
                <w:sz w:val="24"/>
                <w:szCs w:val="24"/>
                <w:shd w:val="clear" w:color="auto" w:fill="FFFFFF"/>
              </w:rPr>
              <w:t xml:space="preserve"> з дня їх оприлюднення надати роз’яснення на звернення </w:t>
            </w:r>
            <w:r w:rsidR="005C5146" w:rsidRPr="00330C08">
              <w:rPr>
                <w:rFonts w:ascii="Times New Roman" w:hAnsi="Times New Roman"/>
                <w:sz w:val="24"/>
                <w:szCs w:val="24"/>
                <w:shd w:val="clear" w:color="auto" w:fill="FFFFFF"/>
              </w:rPr>
              <w:t>шляхом оприлюднення його в електронній системі закупівель</w:t>
            </w:r>
            <w:r w:rsidRPr="00330C08">
              <w:rPr>
                <w:rFonts w:ascii="Times New Roman" w:hAnsi="Times New Roman"/>
                <w:sz w:val="24"/>
                <w:szCs w:val="24"/>
                <w:shd w:val="clear" w:color="auto" w:fill="FFFFFF"/>
              </w:rPr>
              <w:t>.</w:t>
            </w:r>
          </w:p>
          <w:p w:rsidR="00504FC3" w:rsidRPr="00330C08" w:rsidRDefault="00280013" w:rsidP="00E969DE">
            <w:pPr>
              <w:pStyle w:val="af9"/>
              <w:widowControl w:val="0"/>
              <w:numPr>
                <w:ilvl w:val="1"/>
                <w:numId w:val="5"/>
              </w:numPr>
              <w:ind w:left="0" w:firstLine="0"/>
              <w:contextualSpacing/>
              <w:jc w:val="both"/>
              <w:rPr>
                <w:rFonts w:ascii="Times New Roman" w:hAnsi="Times New Roman"/>
                <w:sz w:val="24"/>
                <w:szCs w:val="24"/>
                <w:shd w:val="clear" w:color="auto" w:fill="FFFFFF"/>
              </w:rPr>
            </w:pPr>
            <w:r w:rsidRPr="00330C08">
              <w:rPr>
                <w:rFonts w:ascii="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w:t>
            </w:r>
            <w:r w:rsidR="00B5207C" w:rsidRPr="00330C08">
              <w:rPr>
                <w:rFonts w:ascii="Times New Roman" w:hAnsi="Times New Roman"/>
                <w:sz w:val="24"/>
                <w:szCs w:val="24"/>
                <w:lang w:eastAsia="ru-RU"/>
              </w:rPr>
              <w:t xml:space="preserve"> відкритих торгів</w:t>
            </w:r>
            <w:r w:rsidRPr="00330C08">
              <w:rPr>
                <w:rFonts w:ascii="Times New Roman" w:hAnsi="Times New Roman"/>
                <w:sz w:val="24"/>
                <w:szCs w:val="24"/>
                <w:lang w:eastAsia="ru-RU"/>
              </w:rPr>
              <w:t>.</w:t>
            </w:r>
            <w:bookmarkStart w:id="3" w:name="n713"/>
            <w:bookmarkEnd w:id="3"/>
          </w:p>
          <w:p w:rsidR="00504FC3" w:rsidRPr="00330C08" w:rsidRDefault="00280013" w:rsidP="00504FC3">
            <w:pPr>
              <w:pStyle w:val="af9"/>
              <w:widowControl w:val="0"/>
              <w:numPr>
                <w:ilvl w:val="1"/>
                <w:numId w:val="5"/>
              </w:numPr>
              <w:ind w:left="0" w:firstLine="0"/>
              <w:contextualSpacing/>
              <w:jc w:val="both"/>
              <w:rPr>
                <w:rFonts w:ascii="Times New Roman" w:hAnsi="Times New Roman"/>
                <w:sz w:val="24"/>
                <w:szCs w:val="24"/>
                <w:shd w:val="clear" w:color="auto" w:fill="FFFFFF"/>
              </w:rPr>
            </w:pPr>
            <w:r w:rsidRPr="00330C08">
              <w:rPr>
                <w:rFonts w:ascii="Times New Roman" w:hAnsi="Times New Roman"/>
                <w:sz w:val="24"/>
                <w:szCs w:val="24"/>
                <w:lang w:eastAsia="ru-RU"/>
              </w:rPr>
              <w:t xml:space="preserve">Для поновлення перебігу </w:t>
            </w:r>
            <w:r w:rsidR="00B5207C" w:rsidRPr="00330C08">
              <w:rPr>
                <w:rFonts w:ascii="Times New Roman" w:hAnsi="Times New Roman"/>
                <w:sz w:val="24"/>
                <w:szCs w:val="24"/>
                <w:lang w:eastAsia="ru-RU"/>
              </w:rPr>
              <w:t>відритих торгів</w:t>
            </w:r>
            <w:r w:rsidRPr="00330C08">
              <w:rPr>
                <w:rFonts w:ascii="Times New Roman" w:hAnsi="Times New Roman"/>
                <w:sz w:val="24"/>
                <w:szCs w:val="24"/>
                <w:lang w:eastAsia="ru-RU"/>
              </w:rPr>
              <w:t xml:space="preserve"> замовник повинен розмістити роз’яснення щодо </w:t>
            </w:r>
            <w:r w:rsidRPr="00330C08">
              <w:rPr>
                <w:rFonts w:ascii="Times New Roman" w:hAnsi="Times New Roman"/>
                <w:sz w:val="24"/>
                <w:szCs w:val="24"/>
                <w:lang w:eastAsia="ru-RU"/>
              </w:rPr>
              <w:lastRenderedPageBreak/>
              <w:t xml:space="preserve">змісту тендерної документації в електронній системі закупівель з одночасним продовженням строку подання тендерних пропозицій </w:t>
            </w:r>
            <w:r w:rsidRPr="00330C08">
              <w:rPr>
                <w:rFonts w:ascii="Times New Roman" w:hAnsi="Times New Roman"/>
                <w:b/>
                <w:i/>
                <w:sz w:val="24"/>
                <w:szCs w:val="24"/>
                <w:lang w:eastAsia="ru-RU"/>
              </w:rPr>
              <w:t xml:space="preserve">не менш як на </w:t>
            </w:r>
            <w:r w:rsidR="00B5207C" w:rsidRPr="00330C08">
              <w:rPr>
                <w:rFonts w:ascii="Times New Roman" w:hAnsi="Times New Roman"/>
                <w:b/>
                <w:i/>
                <w:sz w:val="24"/>
                <w:szCs w:val="24"/>
                <w:lang w:eastAsia="ru-RU"/>
              </w:rPr>
              <w:t xml:space="preserve">чотири </w:t>
            </w:r>
            <w:r w:rsidRPr="00330C08">
              <w:rPr>
                <w:rFonts w:ascii="Times New Roman" w:hAnsi="Times New Roman"/>
                <w:b/>
                <w:i/>
                <w:sz w:val="24"/>
                <w:szCs w:val="24"/>
                <w:lang w:eastAsia="ru-RU"/>
              </w:rPr>
              <w:t xml:space="preserve"> дні</w:t>
            </w:r>
            <w:r w:rsidRPr="00330C08">
              <w:rPr>
                <w:rFonts w:ascii="Times New Roman" w:hAnsi="Times New Roman"/>
                <w:sz w:val="24"/>
                <w:szCs w:val="24"/>
                <w:lang w:eastAsia="ru-RU"/>
              </w:rPr>
              <w:t>.</w:t>
            </w:r>
            <w:bookmarkStart w:id="4" w:name="n714"/>
            <w:bookmarkEnd w:id="4"/>
          </w:p>
          <w:p w:rsidR="00280013" w:rsidRPr="00330C08" w:rsidRDefault="00280013" w:rsidP="00504FC3">
            <w:pPr>
              <w:pStyle w:val="af9"/>
              <w:widowControl w:val="0"/>
              <w:numPr>
                <w:ilvl w:val="1"/>
                <w:numId w:val="5"/>
              </w:numPr>
              <w:ind w:left="0" w:firstLine="0"/>
              <w:contextualSpacing/>
              <w:jc w:val="both"/>
              <w:rPr>
                <w:rFonts w:ascii="Times New Roman" w:hAnsi="Times New Roman"/>
                <w:sz w:val="24"/>
                <w:szCs w:val="24"/>
                <w:shd w:val="clear" w:color="auto" w:fill="FFFFFF"/>
              </w:rPr>
            </w:pPr>
            <w:r w:rsidRPr="00330C08">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center"/>
              <w:rPr>
                <w:rFonts w:ascii="Times New Roman" w:hAnsi="Times New Roman" w:cs="Times New Roman"/>
                <w:b/>
                <w:lang w:eastAsia="uk-UA"/>
              </w:rPr>
            </w:pPr>
            <w:r w:rsidRPr="00330C08">
              <w:rPr>
                <w:rFonts w:ascii="Times New Roman" w:hAnsi="Times New Roman" w:cs="Times New Roman"/>
                <w:b/>
                <w:lang w:eastAsia="uk-UA"/>
              </w:rPr>
              <w:lastRenderedPageBreak/>
              <w:t>2</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BB17CB"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Порядок внесення</w:t>
            </w:r>
            <w:r w:rsidR="00280013" w:rsidRPr="00330C08">
              <w:rPr>
                <w:rFonts w:ascii="Times New Roman" w:hAnsi="Times New Roman" w:cs="Times New Roman"/>
                <w:b/>
                <w:lang w:eastAsia="uk-UA"/>
              </w:rPr>
              <w:t xml:space="preserve"> змін до тендерної документації</w:t>
            </w:r>
          </w:p>
        </w:tc>
        <w:tc>
          <w:tcPr>
            <w:tcW w:w="2958" w:type="pct"/>
            <w:tcBorders>
              <w:top w:val="single" w:sz="4" w:space="0" w:color="auto"/>
              <w:left w:val="single" w:sz="4" w:space="0" w:color="auto"/>
              <w:bottom w:val="single" w:sz="4" w:space="0" w:color="auto"/>
              <w:right w:val="single" w:sz="4" w:space="0" w:color="auto"/>
            </w:tcBorders>
            <w:hideMark/>
          </w:tcPr>
          <w:p w:rsidR="00504FC3" w:rsidRPr="00330C08" w:rsidRDefault="00504FC3" w:rsidP="00504FC3">
            <w:pPr>
              <w:shd w:val="clear" w:color="auto" w:fill="FFFFFF"/>
              <w:suppressAutoHyphens w:val="0"/>
              <w:spacing w:line="240" w:lineRule="auto"/>
              <w:rPr>
                <w:rFonts w:ascii="Times New Roman" w:hAnsi="Times New Roman" w:cs="Times New Roman"/>
                <w:lang w:eastAsia="ru-RU"/>
              </w:rPr>
            </w:pPr>
            <w:r w:rsidRPr="00330C08">
              <w:rPr>
                <w:rFonts w:ascii="Times New Roman" w:hAnsi="Times New Roman" w:cs="Times New Roman"/>
                <w:lang w:eastAsia="ru-RU"/>
              </w:rPr>
              <w:t xml:space="preserve">2.1. </w:t>
            </w:r>
            <w:r w:rsidR="00280013" w:rsidRPr="00330C08">
              <w:rPr>
                <w:rFonts w:ascii="Times New Roman" w:hAnsi="Times New Roman" w:cs="Times New Roman"/>
                <w:lang w:eastAsia="ru-RU"/>
              </w:rPr>
              <w:t xml:space="preserve">Замовник має право з власної ініціативи або у разі усунення порушень </w:t>
            </w:r>
            <w:r w:rsidR="00B5207C" w:rsidRPr="00330C08">
              <w:rPr>
                <w:rFonts w:ascii="Times New Roman" w:hAnsi="Times New Roman" w:cs="Times New Roman"/>
                <w:lang w:eastAsia="ru-RU"/>
              </w:rPr>
              <w:t xml:space="preserve">вимог </w:t>
            </w:r>
            <w:r w:rsidR="00280013" w:rsidRPr="00330C08">
              <w:rPr>
                <w:rFonts w:ascii="Times New Roman" w:hAnsi="Times New Roman" w:cs="Times New Roman"/>
                <w:lang w:eastAsia="ru-RU"/>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80013" w:rsidRPr="00330C08" w:rsidRDefault="00280013" w:rsidP="00504FC3">
            <w:pPr>
              <w:shd w:val="clear" w:color="auto" w:fill="FFFFFF"/>
              <w:suppressAutoHyphens w:val="0"/>
              <w:spacing w:line="240" w:lineRule="auto"/>
              <w:ind w:firstLine="490"/>
              <w:rPr>
                <w:rFonts w:ascii="Times New Roman" w:hAnsi="Times New Roman" w:cs="Times New Roman"/>
                <w:b/>
                <w:i/>
                <w:lang w:eastAsia="ru-RU"/>
              </w:rPr>
            </w:pPr>
            <w:r w:rsidRPr="00330C08">
              <w:rPr>
                <w:rFonts w:ascii="Times New Roman" w:hAnsi="Times New Roman" w:cs="Times New Roman"/>
                <w:lang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330C08">
              <w:rPr>
                <w:rFonts w:ascii="Times New Roman" w:hAnsi="Times New Roman" w:cs="Times New Roman"/>
                <w:b/>
                <w:i/>
                <w:lang w:eastAsia="ru-RU"/>
              </w:rPr>
              <w:t xml:space="preserve">залишалося не менше </w:t>
            </w:r>
            <w:r w:rsidR="00B5207C" w:rsidRPr="00330C08">
              <w:rPr>
                <w:rFonts w:ascii="Times New Roman" w:hAnsi="Times New Roman" w:cs="Times New Roman"/>
                <w:b/>
                <w:i/>
                <w:lang w:eastAsia="ru-RU"/>
              </w:rPr>
              <w:t>чотирьох</w:t>
            </w:r>
            <w:r w:rsidRPr="00330C08">
              <w:rPr>
                <w:rFonts w:ascii="Times New Roman" w:hAnsi="Times New Roman" w:cs="Times New Roman"/>
                <w:b/>
                <w:i/>
                <w:lang w:eastAsia="ru-RU"/>
              </w:rPr>
              <w:t xml:space="preserve"> днів.</w:t>
            </w:r>
          </w:p>
          <w:p w:rsidR="00280013" w:rsidRPr="00330C08" w:rsidRDefault="00504FC3" w:rsidP="00504FC3">
            <w:pPr>
              <w:shd w:val="clear" w:color="auto" w:fill="FFFFFF"/>
              <w:suppressAutoHyphens w:val="0"/>
              <w:spacing w:line="240" w:lineRule="auto"/>
              <w:rPr>
                <w:rFonts w:ascii="Times New Roman" w:hAnsi="Times New Roman" w:cs="Times New Roman"/>
                <w:lang w:eastAsia="ru-RU"/>
              </w:rPr>
            </w:pPr>
            <w:bookmarkStart w:id="5" w:name="n711"/>
            <w:bookmarkEnd w:id="5"/>
            <w:r w:rsidRPr="00330C08">
              <w:rPr>
                <w:rFonts w:ascii="Times New Roman" w:hAnsi="Times New Roman" w:cs="Times New Roman"/>
                <w:lang w:eastAsia="ru-RU"/>
              </w:rPr>
              <w:t xml:space="preserve">2.2. </w:t>
            </w:r>
            <w:r w:rsidR="00280013" w:rsidRPr="00330C08">
              <w:rPr>
                <w:rFonts w:ascii="Times New Roman" w:hAnsi="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5207C" w:rsidRPr="00330C08" w:rsidRDefault="00B5207C" w:rsidP="00E969DE">
            <w:pPr>
              <w:shd w:val="clear" w:color="auto" w:fill="FFFFFF"/>
              <w:suppressAutoHyphens w:val="0"/>
              <w:spacing w:line="240" w:lineRule="auto"/>
              <w:ind w:firstLine="502"/>
              <w:rPr>
                <w:rFonts w:ascii="Times New Roman" w:eastAsia="Calibri" w:hAnsi="Times New Roman" w:cs="Times New Roman"/>
              </w:rPr>
            </w:pPr>
            <w:r w:rsidRPr="00330C08">
              <w:rPr>
                <w:rFonts w:ascii="Times New Roman" w:hAnsi="Times New Roman" w:cs="Times New Roman"/>
              </w:rPr>
              <w:t xml:space="preserve">Зміни до тендерної документації у </w:t>
            </w:r>
            <w:proofErr w:type="spellStart"/>
            <w:r w:rsidRPr="00330C08">
              <w:rPr>
                <w:rFonts w:ascii="Times New Roman" w:hAnsi="Times New Roman" w:cs="Times New Roman"/>
              </w:rPr>
              <w:t>машинозчитувальному</w:t>
            </w:r>
            <w:proofErr w:type="spellEnd"/>
            <w:r w:rsidRPr="00330C08">
              <w:rPr>
                <w:rFonts w:ascii="Times New Roman" w:hAnsi="Times New Roman" w:cs="Times New Roman"/>
              </w:rPr>
              <w:t xml:space="preserve"> форматі розміщуються </w:t>
            </w:r>
            <w:r w:rsidR="00062F5F" w:rsidRPr="00330C08">
              <w:rPr>
                <w:rFonts w:ascii="Times New Roman" w:hAnsi="Times New Roman" w:cs="Times New Roman"/>
              </w:rPr>
              <w:t>в електронній системі закупівель протягом одного дня з дати прийняття рішення про їх внесення.</w:t>
            </w:r>
          </w:p>
          <w:p w:rsidR="00280013" w:rsidRPr="00330C08" w:rsidRDefault="00280013" w:rsidP="00E969DE">
            <w:pPr>
              <w:pStyle w:val="af9"/>
              <w:widowControl w:val="0"/>
              <w:ind w:firstLine="225"/>
              <w:jc w:val="both"/>
              <w:rPr>
                <w:rFonts w:ascii="Times New Roman" w:hAnsi="Times New Roman"/>
                <w:sz w:val="24"/>
                <w:szCs w:val="24"/>
              </w:rPr>
            </w:pPr>
          </w:p>
        </w:tc>
      </w:tr>
      <w:tr w:rsidR="00280013" w:rsidRPr="00330C08" w:rsidTr="00E969DE">
        <w:trPr>
          <w:trHeight w:val="266"/>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80013" w:rsidRPr="00330C08" w:rsidRDefault="00280013" w:rsidP="00E969DE">
            <w:pPr>
              <w:widowControl w:val="0"/>
              <w:spacing w:line="240" w:lineRule="auto"/>
              <w:jc w:val="center"/>
              <w:rPr>
                <w:rFonts w:ascii="Times New Roman" w:hAnsi="Times New Roman" w:cs="Times New Roman"/>
                <w:b/>
                <w:lang w:eastAsia="uk-UA"/>
              </w:rPr>
            </w:pPr>
            <w:bookmarkStart w:id="6" w:name="_Toc367893128"/>
            <w:r w:rsidRPr="00330C08">
              <w:rPr>
                <w:rFonts w:ascii="Times New Roman" w:hAnsi="Times New Roman" w:cs="Times New Roman"/>
                <w:b/>
              </w:rPr>
              <w:t>Розділ 3. Інструкція з підготовки тендерної пропозиці</w:t>
            </w:r>
            <w:bookmarkEnd w:id="6"/>
            <w:r w:rsidRPr="00330C08">
              <w:rPr>
                <w:rFonts w:ascii="Times New Roman" w:hAnsi="Times New Roman" w:cs="Times New Roman"/>
                <w:b/>
              </w:rPr>
              <w:t>ї</w:t>
            </w:r>
          </w:p>
        </w:tc>
      </w:tr>
      <w:tr w:rsidR="00280013" w:rsidRPr="00330C08" w:rsidTr="00E969DE">
        <w:trPr>
          <w:trHeight w:val="410"/>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Зміст і спосіб подання тендерної пропозиції</w:t>
            </w:r>
          </w:p>
        </w:tc>
        <w:tc>
          <w:tcPr>
            <w:tcW w:w="2958" w:type="pct"/>
            <w:tcBorders>
              <w:top w:val="single" w:sz="4" w:space="0" w:color="auto"/>
              <w:left w:val="single" w:sz="4" w:space="0" w:color="auto"/>
              <w:bottom w:val="single" w:sz="4" w:space="0" w:color="auto"/>
              <w:right w:val="single" w:sz="4" w:space="0" w:color="auto"/>
            </w:tcBorders>
          </w:tcPr>
          <w:p w:rsidR="007E650C" w:rsidRPr="00330C08" w:rsidRDefault="00280013" w:rsidP="007E650C">
            <w:pPr>
              <w:pStyle w:val="2f1"/>
              <w:numPr>
                <w:ilvl w:val="1"/>
                <w:numId w:val="3"/>
              </w:numPr>
              <w:tabs>
                <w:tab w:val="left" w:pos="487"/>
              </w:tabs>
              <w:spacing w:line="240" w:lineRule="auto"/>
              <w:ind w:left="0" w:firstLine="185"/>
              <w:rPr>
                <w:sz w:val="24"/>
                <w:szCs w:val="24"/>
                <w:u w:val="single"/>
              </w:rPr>
            </w:pPr>
            <w:r w:rsidRPr="00330C08">
              <w:rPr>
                <w:sz w:val="24"/>
                <w:szCs w:val="24"/>
              </w:rPr>
              <w:t xml:space="preserve"> </w:t>
            </w:r>
            <w:r w:rsidR="007E650C" w:rsidRPr="00330C08">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650C" w:rsidRPr="00330C08" w:rsidRDefault="007E650C" w:rsidP="007E650C">
            <w:pPr>
              <w:pStyle w:val="2f1"/>
              <w:tabs>
                <w:tab w:val="left" w:pos="487"/>
              </w:tabs>
              <w:spacing w:line="240" w:lineRule="auto"/>
              <w:ind w:left="-29" w:firstLine="0"/>
              <w:rPr>
                <w:sz w:val="24"/>
                <w:szCs w:val="24"/>
                <w:u w:val="single"/>
              </w:rPr>
            </w:pPr>
            <w:r w:rsidRPr="00330C08">
              <w:rPr>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наявність/відсутність підстав, установлених у статті </w:t>
            </w:r>
            <w:r w:rsidRPr="00330C08">
              <w:rPr>
                <w:sz w:val="24"/>
                <w:szCs w:val="24"/>
              </w:rPr>
              <w:lastRenderedPageBreak/>
              <w:t>17 Закону (з урахуванням Особливостей)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C78B4" w:rsidRPr="00330C08" w:rsidRDefault="005C78B4" w:rsidP="007E650C">
            <w:pPr>
              <w:pStyle w:val="2f1"/>
              <w:tabs>
                <w:tab w:val="left" w:pos="487"/>
              </w:tabs>
              <w:spacing w:line="240" w:lineRule="auto"/>
              <w:rPr>
                <w:sz w:val="24"/>
                <w:szCs w:val="24"/>
                <w:u w:val="single"/>
              </w:rPr>
            </w:pPr>
          </w:p>
          <w:p w:rsidR="00280013" w:rsidRPr="00330C08" w:rsidRDefault="00280013" w:rsidP="00E969DE">
            <w:pPr>
              <w:pStyle w:val="54"/>
              <w:widowControl w:val="0"/>
              <w:numPr>
                <w:ilvl w:val="0"/>
                <w:numId w:val="7"/>
              </w:numPr>
              <w:spacing w:after="0" w:line="240" w:lineRule="auto"/>
              <w:ind w:left="0" w:firstLine="0"/>
              <w:jc w:val="both"/>
              <w:rPr>
                <w:rFonts w:ascii="Times New Roman" w:hAnsi="Times New Roman" w:cs="Times New Roman"/>
                <w:sz w:val="24"/>
                <w:szCs w:val="24"/>
                <w:u w:val="single"/>
              </w:rPr>
            </w:pPr>
            <w:r w:rsidRPr="00330C08">
              <w:rPr>
                <w:rFonts w:ascii="Times New Roman" w:hAnsi="Times New Roman" w:cs="Times New Roman"/>
                <w:sz w:val="24"/>
                <w:szCs w:val="24"/>
                <w:u w:val="single"/>
              </w:rPr>
              <w:t>інформацію та документи, що підтверджують відповідність учасника кваліфікаційному (</w:t>
            </w:r>
            <w:proofErr w:type="spellStart"/>
            <w:r w:rsidRPr="00330C08">
              <w:rPr>
                <w:rFonts w:ascii="Times New Roman" w:hAnsi="Times New Roman" w:cs="Times New Roman"/>
                <w:sz w:val="24"/>
                <w:szCs w:val="24"/>
                <w:u w:val="single"/>
              </w:rPr>
              <w:t>им</w:t>
            </w:r>
            <w:proofErr w:type="spellEnd"/>
            <w:r w:rsidRPr="00330C08">
              <w:rPr>
                <w:rFonts w:ascii="Times New Roman" w:hAnsi="Times New Roman" w:cs="Times New Roman"/>
                <w:sz w:val="24"/>
                <w:szCs w:val="24"/>
                <w:u w:val="single"/>
              </w:rPr>
              <w:t>) критерію(ям),</w:t>
            </w:r>
            <w:r w:rsidRPr="00330C08">
              <w:rPr>
                <w:rFonts w:ascii="Times New Roman" w:hAnsi="Times New Roman" w:cs="Times New Roman"/>
                <w:sz w:val="24"/>
                <w:szCs w:val="24"/>
              </w:rPr>
              <w:t xml:space="preserve"> визначеним у статті 16 Закону, згідно з умовами та вимогами частини </w:t>
            </w:r>
            <w:r w:rsidRPr="00330C08">
              <w:rPr>
                <w:rFonts w:ascii="Times New Roman" w:hAnsi="Times New Roman" w:cs="Times New Roman"/>
                <w:b/>
                <w:sz w:val="24"/>
                <w:szCs w:val="24"/>
              </w:rPr>
              <w:t>5 розділу 3</w:t>
            </w:r>
            <w:r w:rsidRPr="00330C08">
              <w:rPr>
                <w:rFonts w:ascii="Times New Roman" w:hAnsi="Times New Roman" w:cs="Times New Roman"/>
                <w:sz w:val="24"/>
                <w:szCs w:val="24"/>
              </w:rPr>
              <w:t xml:space="preserve"> «Інструкція з підготовки тендерної пропозиції» та Таблицею 1 Додатку 2 до ТД;</w:t>
            </w:r>
          </w:p>
          <w:p w:rsidR="00280013" w:rsidRPr="00330C08" w:rsidRDefault="00280013" w:rsidP="00E969DE">
            <w:pPr>
              <w:pStyle w:val="54"/>
              <w:widowControl w:val="0"/>
              <w:numPr>
                <w:ilvl w:val="0"/>
                <w:numId w:val="7"/>
              </w:numPr>
              <w:spacing w:after="0" w:line="240" w:lineRule="auto"/>
              <w:ind w:left="0" w:firstLine="0"/>
              <w:jc w:val="both"/>
              <w:rPr>
                <w:rFonts w:ascii="Times New Roman" w:hAnsi="Times New Roman"/>
                <w:sz w:val="24"/>
                <w:szCs w:val="24"/>
                <w:u w:val="single"/>
              </w:rPr>
            </w:pPr>
            <w:r w:rsidRPr="00330C08">
              <w:rPr>
                <w:rFonts w:ascii="Times New Roman" w:hAnsi="Times New Roman" w:cs="Times New Roman"/>
                <w:sz w:val="24"/>
                <w:szCs w:val="24"/>
                <w:u w:val="single"/>
              </w:rPr>
              <w:t>інформацію щодо відповідності учасника вимогам, визначеним у статті 17 Закону</w:t>
            </w:r>
            <w:r w:rsidRPr="00330C08">
              <w:rPr>
                <w:rFonts w:ascii="Times New Roman" w:hAnsi="Times New Roman" w:cs="Times New Roman"/>
                <w:sz w:val="24"/>
                <w:szCs w:val="24"/>
              </w:rPr>
              <w:t>, згідно з умовами та вимогами Таблиці 3 Додатку 2 до ТД</w:t>
            </w:r>
            <w:r w:rsidR="00BC5E58" w:rsidRPr="00330C08">
              <w:rPr>
                <w:rFonts w:ascii="Times New Roman" w:hAnsi="Times New Roman" w:cs="Times New Roman"/>
                <w:sz w:val="24"/>
                <w:szCs w:val="24"/>
              </w:rPr>
              <w:t xml:space="preserve"> та цього розділу ТД</w:t>
            </w:r>
            <w:r w:rsidRPr="00330C08">
              <w:rPr>
                <w:rFonts w:ascii="Times New Roman" w:hAnsi="Times New Roman" w:cs="Times New Roman"/>
                <w:sz w:val="24"/>
                <w:szCs w:val="24"/>
              </w:rPr>
              <w:t>;</w:t>
            </w:r>
          </w:p>
          <w:p w:rsidR="00280013" w:rsidRPr="00330C08" w:rsidRDefault="00280013" w:rsidP="00E969DE">
            <w:pPr>
              <w:pStyle w:val="54"/>
              <w:widowControl w:val="0"/>
              <w:numPr>
                <w:ilvl w:val="0"/>
                <w:numId w:val="8"/>
              </w:numPr>
              <w:spacing w:after="0" w:line="240" w:lineRule="auto"/>
              <w:ind w:left="0" w:firstLine="0"/>
              <w:jc w:val="both"/>
              <w:rPr>
                <w:rStyle w:val="rvts0"/>
                <w:sz w:val="24"/>
                <w:szCs w:val="24"/>
              </w:rPr>
            </w:pPr>
            <w:r w:rsidRPr="00330C08">
              <w:rPr>
                <w:rStyle w:val="rvts0"/>
                <w:rFonts w:ascii="Times New Roman" w:hAnsi="Times New Roman"/>
                <w:sz w:val="24"/>
                <w:szCs w:val="24"/>
                <w:u w:val="single"/>
              </w:rPr>
              <w:t>інформацію та документи щодо відповідності тендерної пропозиції учасника технічним вимогам</w:t>
            </w:r>
            <w:r w:rsidRPr="00330C08">
              <w:rPr>
                <w:rStyle w:val="rvts0"/>
                <w:rFonts w:ascii="Times New Roman" w:hAnsi="Times New Roman"/>
                <w:sz w:val="24"/>
                <w:szCs w:val="24"/>
              </w:rPr>
              <w:t xml:space="preserve"> (необхідним технічним, якісним та кількісним характеристикам предмета закупівлі, що визначені у </w:t>
            </w:r>
            <w:r w:rsidRPr="00330C08">
              <w:rPr>
                <w:rFonts w:ascii="Times New Roman" w:hAnsi="Times New Roman" w:cs="Times New Roman"/>
                <w:sz w:val="24"/>
                <w:szCs w:val="24"/>
              </w:rPr>
              <w:t>Додатку № 4 до тендерної документації), згідно з умовами та вимогами Додатку № 4/1 до ТД</w:t>
            </w:r>
            <w:r w:rsidRPr="00330C08">
              <w:rPr>
                <w:rStyle w:val="rvts0"/>
                <w:rFonts w:ascii="Times New Roman" w:hAnsi="Times New Roman"/>
                <w:sz w:val="24"/>
                <w:szCs w:val="24"/>
              </w:rPr>
              <w:t>;</w:t>
            </w:r>
          </w:p>
          <w:p w:rsidR="00280013" w:rsidRPr="00330C08" w:rsidRDefault="00280013" w:rsidP="00E969DE">
            <w:pPr>
              <w:pStyle w:val="54"/>
              <w:widowControl w:val="0"/>
              <w:numPr>
                <w:ilvl w:val="0"/>
                <w:numId w:val="7"/>
              </w:numPr>
              <w:spacing w:after="0" w:line="240" w:lineRule="auto"/>
              <w:ind w:left="0" w:firstLine="0"/>
              <w:jc w:val="both"/>
              <w:rPr>
                <w:sz w:val="24"/>
                <w:szCs w:val="24"/>
                <w:u w:val="single"/>
              </w:rPr>
            </w:pPr>
            <w:r w:rsidRPr="00330C08">
              <w:rPr>
                <w:rStyle w:val="rvts0"/>
                <w:rFonts w:ascii="Times New Roman" w:hAnsi="Times New Roman"/>
                <w:sz w:val="24"/>
                <w:szCs w:val="24"/>
                <w:u w:val="single"/>
              </w:rPr>
              <w:t xml:space="preserve">письмове погодження учасника із проектом договору про закупівлю, який викладений  в Додатку 3 до ТД ( форма погодження наведена у </w:t>
            </w:r>
            <w:r w:rsidRPr="00330C08">
              <w:rPr>
                <w:rFonts w:ascii="Times New Roman" w:hAnsi="Times New Roman"/>
                <w:sz w:val="24"/>
                <w:szCs w:val="24"/>
              </w:rPr>
              <w:t>Додатку № 3/1 до ТД);</w:t>
            </w:r>
            <w:r w:rsidRPr="00330C08">
              <w:rPr>
                <w:rFonts w:ascii="Times New Roman" w:hAnsi="Times New Roman" w:cs="Times New Roman"/>
                <w:sz w:val="24"/>
                <w:szCs w:val="24"/>
                <w:u w:val="single"/>
              </w:rPr>
              <w:t xml:space="preserve"> </w:t>
            </w:r>
          </w:p>
          <w:p w:rsidR="00CA3B89" w:rsidRPr="00330C08" w:rsidRDefault="00BC5E58" w:rsidP="00A70E7D">
            <w:pPr>
              <w:pStyle w:val="54"/>
              <w:widowControl w:val="0"/>
              <w:numPr>
                <w:ilvl w:val="0"/>
                <w:numId w:val="7"/>
              </w:numPr>
              <w:spacing w:after="0" w:line="240" w:lineRule="auto"/>
              <w:ind w:left="0" w:firstLine="0"/>
              <w:jc w:val="both"/>
              <w:rPr>
                <w:rStyle w:val="rvts0"/>
                <w:sz w:val="24"/>
                <w:szCs w:val="24"/>
              </w:rPr>
            </w:pPr>
            <w:r w:rsidRPr="00330C08">
              <w:rPr>
                <w:rFonts w:ascii="Times New Roman" w:hAnsi="Times New Roman" w:cs="Times New Roman"/>
                <w:sz w:val="24"/>
                <w:szCs w:val="24"/>
                <w:u w:val="single"/>
              </w:rPr>
              <w:t>документи та інформацію</w:t>
            </w:r>
            <w:r w:rsidR="00280013" w:rsidRPr="00330C08">
              <w:rPr>
                <w:rFonts w:ascii="Times New Roman" w:hAnsi="Times New Roman" w:cs="Times New Roman"/>
                <w:sz w:val="24"/>
                <w:szCs w:val="24"/>
                <w:u w:val="single"/>
              </w:rPr>
              <w:t xml:space="preserve">, які учасник подає у складі тендерної пропозиції для підтвердження відповідності </w:t>
            </w:r>
            <w:r w:rsidRPr="00330C08">
              <w:rPr>
                <w:rFonts w:ascii="Times New Roman" w:hAnsi="Times New Roman" w:cs="Times New Roman"/>
                <w:sz w:val="24"/>
                <w:szCs w:val="24"/>
                <w:u w:val="single"/>
              </w:rPr>
              <w:t xml:space="preserve">іншим </w:t>
            </w:r>
            <w:r w:rsidR="00280013" w:rsidRPr="00330C08">
              <w:rPr>
                <w:rFonts w:ascii="Times New Roman" w:hAnsi="Times New Roman" w:cs="Times New Roman"/>
                <w:sz w:val="24"/>
                <w:szCs w:val="24"/>
                <w:u w:val="single"/>
              </w:rPr>
              <w:t>вимогам ТД</w:t>
            </w:r>
            <w:r w:rsidRPr="00330C08">
              <w:rPr>
                <w:rFonts w:ascii="Times New Roman" w:hAnsi="Times New Roman" w:cs="Times New Roman"/>
                <w:sz w:val="24"/>
                <w:szCs w:val="24"/>
                <w:u w:val="single"/>
              </w:rPr>
              <w:t xml:space="preserve"> в т.ч. ті, що підтверджують повноваження посадової особи Учасника процедури закупівлі щодо підпису документів ТД</w:t>
            </w:r>
            <w:r w:rsidR="00280013" w:rsidRPr="00330C08">
              <w:rPr>
                <w:rFonts w:ascii="Times New Roman" w:hAnsi="Times New Roman" w:cs="Times New Roman"/>
                <w:sz w:val="24"/>
                <w:szCs w:val="24"/>
              </w:rPr>
              <w:t xml:space="preserve">, згідно з умовами та вимогами Таблиці </w:t>
            </w:r>
            <w:r w:rsidR="0060495E" w:rsidRPr="00330C08">
              <w:rPr>
                <w:rFonts w:ascii="Times New Roman" w:hAnsi="Times New Roman" w:cs="Times New Roman"/>
                <w:sz w:val="24"/>
                <w:szCs w:val="24"/>
              </w:rPr>
              <w:t>2</w:t>
            </w:r>
            <w:r w:rsidR="00280013" w:rsidRPr="00330C08">
              <w:rPr>
                <w:rFonts w:ascii="Times New Roman" w:hAnsi="Times New Roman" w:cs="Times New Roman"/>
                <w:sz w:val="24"/>
                <w:szCs w:val="24"/>
              </w:rPr>
              <w:t xml:space="preserve"> Додатку 2 до ТД</w:t>
            </w:r>
            <w:r w:rsidR="00280013" w:rsidRPr="00330C08">
              <w:rPr>
                <w:rStyle w:val="rvts0"/>
                <w:rFonts w:ascii="Times New Roman" w:hAnsi="Times New Roman"/>
                <w:sz w:val="24"/>
                <w:szCs w:val="24"/>
              </w:rPr>
              <w:t>;</w:t>
            </w:r>
          </w:p>
          <w:p w:rsidR="00A70E7D" w:rsidRPr="00330C08" w:rsidRDefault="00280013" w:rsidP="00A70E7D">
            <w:pPr>
              <w:pStyle w:val="54"/>
              <w:widowControl w:val="0"/>
              <w:numPr>
                <w:ilvl w:val="0"/>
                <w:numId w:val="7"/>
              </w:numPr>
              <w:spacing w:after="0" w:line="240" w:lineRule="auto"/>
              <w:ind w:left="0" w:firstLine="0"/>
              <w:jc w:val="both"/>
              <w:rPr>
                <w:sz w:val="24"/>
                <w:szCs w:val="24"/>
              </w:rPr>
            </w:pPr>
            <w:r w:rsidRPr="00330C08">
              <w:rPr>
                <w:rStyle w:val="rvts0"/>
                <w:rFonts w:ascii="Times New Roman" w:hAnsi="Times New Roman"/>
                <w:sz w:val="24"/>
                <w:szCs w:val="24"/>
                <w:u w:val="single"/>
              </w:rPr>
              <w:t>документ, що підтверджує надання учасником забезпечення тендерної пропозиції</w:t>
            </w:r>
            <w:r w:rsidRPr="00330C08">
              <w:rPr>
                <w:rStyle w:val="rvts0"/>
                <w:rFonts w:ascii="Times New Roman" w:hAnsi="Times New Roman"/>
                <w:sz w:val="24"/>
                <w:szCs w:val="24"/>
              </w:rPr>
              <w:t xml:space="preserve">, згідно з умовами та вимогами частини 2 Розділу </w:t>
            </w:r>
            <w:r w:rsidRPr="00330C08">
              <w:rPr>
                <w:rFonts w:ascii="Times New Roman" w:hAnsi="Times New Roman" w:cs="Times New Roman"/>
                <w:sz w:val="24"/>
                <w:szCs w:val="24"/>
              </w:rPr>
              <w:t xml:space="preserve">3 </w:t>
            </w:r>
            <w:r w:rsidRPr="00330C08">
              <w:rPr>
                <w:rStyle w:val="rvts0"/>
                <w:rFonts w:ascii="Times New Roman" w:hAnsi="Times New Roman"/>
                <w:sz w:val="24"/>
                <w:szCs w:val="24"/>
              </w:rPr>
              <w:t>«Інструкція з підготовки тендерної пропозиції» ТД</w:t>
            </w:r>
            <w:r w:rsidR="00276DC7" w:rsidRPr="00330C08">
              <w:rPr>
                <w:rStyle w:val="rvts0"/>
                <w:rFonts w:ascii="Times New Roman" w:hAnsi="Times New Roman"/>
                <w:sz w:val="24"/>
                <w:szCs w:val="24"/>
              </w:rPr>
              <w:t xml:space="preserve"> (якщо таке забезпечення вимагається Замовником)</w:t>
            </w:r>
            <w:r w:rsidR="00A70E7D" w:rsidRPr="00330C08">
              <w:rPr>
                <w:u w:val="single"/>
              </w:rPr>
              <w:t>;</w:t>
            </w:r>
          </w:p>
          <w:p w:rsidR="00DD54DE" w:rsidRPr="00DD54DE" w:rsidRDefault="00A70E7D" w:rsidP="00DD54DE">
            <w:pPr>
              <w:pStyle w:val="54"/>
              <w:widowControl w:val="0"/>
              <w:numPr>
                <w:ilvl w:val="0"/>
                <w:numId w:val="29"/>
              </w:numPr>
              <w:spacing w:after="0" w:line="240" w:lineRule="auto"/>
              <w:ind w:left="0" w:firstLine="0"/>
              <w:jc w:val="both"/>
              <w:rPr>
                <w:rFonts w:ascii="Times New Roman" w:hAnsi="Times New Roman"/>
                <w:sz w:val="24"/>
                <w:szCs w:val="24"/>
                <w:u w:val="single"/>
              </w:rPr>
            </w:pPr>
            <w:r w:rsidRPr="00330C08">
              <w:rPr>
                <w:rStyle w:val="rvts0"/>
                <w:rFonts w:ascii="Times New Roman" w:hAnsi="Times New Roman"/>
                <w:sz w:val="24"/>
                <w:szCs w:val="24"/>
                <w:u w:val="single"/>
              </w:rPr>
              <w:t>інші документи та/або інформація, надання яких/якої вимагається Замовником згідно вимог  Тендерної документації.</w:t>
            </w:r>
          </w:p>
          <w:p w:rsidR="00DD54DE" w:rsidRPr="00330C08" w:rsidRDefault="00280013" w:rsidP="00DD54DE">
            <w:pPr>
              <w:spacing w:line="240" w:lineRule="auto"/>
              <w:ind w:firstLine="229"/>
              <w:rPr>
                <w:rFonts w:ascii="Times New Roman" w:hAnsi="Times New Roman" w:cs="Times New Roman"/>
              </w:rPr>
            </w:pPr>
            <w:r w:rsidRPr="00330C08">
              <w:rPr>
                <w:rFonts w:ascii="Times New Roman" w:hAnsi="Times New Roman" w:cs="Times New Roman"/>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rsidR="00280013" w:rsidRPr="00330C08" w:rsidRDefault="00280013" w:rsidP="00E969DE">
            <w:pPr>
              <w:widowControl w:val="0"/>
              <w:tabs>
                <w:tab w:val="left" w:pos="1080"/>
                <w:tab w:val="left" w:pos="9639"/>
              </w:tabs>
              <w:autoSpaceDE w:val="0"/>
              <w:autoSpaceDN w:val="0"/>
              <w:adjustRightInd w:val="0"/>
              <w:spacing w:line="240" w:lineRule="auto"/>
              <w:ind w:firstLine="229"/>
              <w:rPr>
                <w:rFonts w:ascii="Times New Roman" w:hAnsi="Times New Roman" w:cs="Times New Roman"/>
                <w:i/>
                <w:lang w:eastAsia="ru-RU"/>
              </w:rPr>
            </w:pPr>
            <w:r w:rsidRPr="00330C08">
              <w:rPr>
                <w:rFonts w:ascii="Times New Roman" w:hAnsi="Times New Roman" w:cs="Times New Roman"/>
                <w:i/>
                <w:lang w:eastAsia="ru-RU"/>
              </w:rPr>
              <w:t>За достовірність наданої інформації та документів відповідальність безпосередньо несе Учасник.</w:t>
            </w:r>
          </w:p>
          <w:p w:rsidR="003F6DDC" w:rsidRPr="00330C08" w:rsidRDefault="00280013" w:rsidP="003F6DDC">
            <w:pPr>
              <w:pStyle w:val="aff1"/>
              <w:numPr>
                <w:ilvl w:val="1"/>
                <w:numId w:val="3"/>
              </w:numPr>
              <w:tabs>
                <w:tab w:val="left" w:pos="-55"/>
              </w:tabs>
              <w:spacing w:line="240" w:lineRule="auto"/>
              <w:ind w:left="0" w:hanging="55"/>
              <w:jc w:val="both"/>
              <w:rPr>
                <w:rFonts w:ascii="Times New Roman" w:hAnsi="Times New Roman"/>
                <w:sz w:val="24"/>
                <w:szCs w:val="24"/>
              </w:rPr>
            </w:pPr>
            <w:r w:rsidRPr="00330C08">
              <w:rPr>
                <w:rFonts w:ascii="Times New Roman" w:hAnsi="Times New Roman"/>
                <w:sz w:val="24"/>
                <w:szCs w:val="24"/>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F6DDC" w:rsidRPr="00330C08" w:rsidRDefault="003F6DDC" w:rsidP="003F6DDC">
            <w:pPr>
              <w:pStyle w:val="aff1"/>
              <w:numPr>
                <w:ilvl w:val="1"/>
                <w:numId w:val="3"/>
              </w:numPr>
              <w:tabs>
                <w:tab w:val="left" w:pos="-55"/>
              </w:tabs>
              <w:spacing w:line="240" w:lineRule="auto"/>
              <w:ind w:left="0" w:hanging="55"/>
              <w:jc w:val="both"/>
              <w:rPr>
                <w:rFonts w:ascii="Times New Roman" w:hAnsi="Times New Roman"/>
                <w:sz w:val="24"/>
                <w:szCs w:val="24"/>
              </w:rPr>
            </w:pPr>
            <w:r w:rsidRPr="00330C08">
              <w:rPr>
                <w:rFonts w:ascii="Times New Roman" w:hAnsi="Times New Roman"/>
                <w:sz w:val="24"/>
                <w:szCs w:val="24"/>
              </w:rPr>
              <w:t xml:space="preserve">Замовник не приймає до розгляду тендерну </w:t>
            </w:r>
            <w:r w:rsidRPr="00330C08">
              <w:rPr>
                <w:rFonts w:ascii="Times New Roman" w:hAnsi="Times New Roman"/>
                <w:sz w:val="24"/>
                <w:szCs w:val="24"/>
              </w:rPr>
              <w:lastRenderedPageBreak/>
              <w:t>пропозицію, ціна якої є вищою, ніж очікувана вартість предмета закупівлі, визначена замовником в оголошенні про проведення відкритих торгів.</w:t>
            </w:r>
          </w:p>
          <w:p w:rsidR="003F6DDC" w:rsidRPr="00330C08" w:rsidRDefault="003F6DDC" w:rsidP="0077458A">
            <w:pPr>
              <w:pStyle w:val="aff1"/>
              <w:tabs>
                <w:tab w:val="left" w:pos="-55"/>
              </w:tabs>
              <w:spacing w:line="240" w:lineRule="auto"/>
              <w:ind w:left="0" w:firstLine="634"/>
              <w:jc w:val="both"/>
              <w:rPr>
                <w:rFonts w:ascii="Times New Roman" w:hAnsi="Times New Roman"/>
                <w:sz w:val="24"/>
                <w:szCs w:val="24"/>
              </w:rPr>
            </w:pPr>
            <w:r w:rsidRPr="00330C08">
              <w:rPr>
                <w:rFonts w:ascii="Times New Roman" w:hAnsi="Times New Roman"/>
                <w:sz w:val="24"/>
                <w:szCs w:val="24"/>
              </w:rPr>
              <w:t>Якщо Учасником подано тендерну пропозицію, ціна якої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w:t>
            </w:r>
            <w:r w:rsidR="00CC3D52" w:rsidRPr="00330C08">
              <w:rPr>
                <w:rFonts w:ascii="Times New Roman" w:hAnsi="Times New Roman"/>
                <w:sz w:val="24"/>
                <w:szCs w:val="24"/>
              </w:rPr>
              <w:t xml:space="preserve">ацу 5 </w:t>
            </w:r>
            <w:r w:rsidRPr="00330C08">
              <w:rPr>
                <w:rFonts w:ascii="Times New Roman" w:hAnsi="Times New Roman"/>
                <w:sz w:val="24"/>
                <w:szCs w:val="24"/>
              </w:rPr>
              <w:t xml:space="preserve"> п</w:t>
            </w:r>
            <w:r w:rsidR="00CC3D52" w:rsidRPr="00330C08">
              <w:rPr>
                <w:rFonts w:ascii="Times New Roman" w:hAnsi="Times New Roman"/>
                <w:sz w:val="24"/>
                <w:szCs w:val="24"/>
              </w:rPr>
              <w:t xml:space="preserve">ідпункту 2 пункту </w:t>
            </w:r>
            <w:r w:rsidRPr="00330C08">
              <w:rPr>
                <w:rFonts w:ascii="Times New Roman" w:hAnsi="Times New Roman"/>
                <w:sz w:val="24"/>
                <w:szCs w:val="24"/>
              </w:rPr>
              <w:t>41 Особливостей.</w:t>
            </w:r>
          </w:p>
          <w:p w:rsidR="003F6DDC" w:rsidRPr="00330C08" w:rsidRDefault="00280013" w:rsidP="003F6DDC">
            <w:pPr>
              <w:pStyle w:val="aff1"/>
              <w:numPr>
                <w:ilvl w:val="1"/>
                <w:numId w:val="3"/>
              </w:numPr>
              <w:tabs>
                <w:tab w:val="left" w:pos="0"/>
              </w:tabs>
              <w:spacing w:line="240" w:lineRule="auto"/>
              <w:ind w:left="65" w:hanging="65"/>
              <w:jc w:val="both"/>
              <w:rPr>
                <w:rFonts w:ascii="Times New Roman" w:hAnsi="Times New Roman"/>
                <w:sz w:val="24"/>
                <w:szCs w:val="24"/>
              </w:rPr>
            </w:pPr>
            <w:r w:rsidRPr="00330C08">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7" w:name="n1482"/>
            <w:bookmarkEnd w:id="7"/>
            <w:r w:rsidRPr="00330C08">
              <w:rPr>
                <w:rFonts w:ascii="Times New Roman" w:hAnsi="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F6DDC" w:rsidRPr="00330C08" w:rsidRDefault="00280013" w:rsidP="003F6DDC">
            <w:pPr>
              <w:pStyle w:val="aff1"/>
              <w:numPr>
                <w:ilvl w:val="1"/>
                <w:numId w:val="3"/>
              </w:numPr>
              <w:tabs>
                <w:tab w:val="left" w:pos="0"/>
              </w:tabs>
              <w:spacing w:line="240" w:lineRule="auto"/>
              <w:ind w:left="65" w:hanging="65"/>
              <w:jc w:val="both"/>
              <w:rPr>
                <w:rFonts w:ascii="Times New Roman" w:hAnsi="Times New Roman"/>
                <w:sz w:val="24"/>
                <w:szCs w:val="24"/>
              </w:rPr>
            </w:pPr>
            <w:r w:rsidRPr="00330C08">
              <w:rPr>
                <w:rFonts w:ascii="Times New Roman" w:hAnsi="Times New Roman"/>
                <w:iCs/>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77458A" w:rsidRPr="00330C08" w:rsidRDefault="00280013" w:rsidP="003F6DDC">
            <w:pPr>
              <w:pStyle w:val="aff1"/>
              <w:numPr>
                <w:ilvl w:val="1"/>
                <w:numId w:val="3"/>
              </w:numPr>
              <w:tabs>
                <w:tab w:val="left" w:pos="0"/>
              </w:tabs>
              <w:spacing w:line="240" w:lineRule="auto"/>
              <w:ind w:left="65" w:hanging="65"/>
              <w:jc w:val="both"/>
              <w:rPr>
                <w:rFonts w:ascii="Times New Roman" w:hAnsi="Times New Roman"/>
                <w:sz w:val="24"/>
                <w:szCs w:val="24"/>
              </w:rPr>
            </w:pPr>
            <w:r w:rsidRPr="00330C08">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280013" w:rsidRPr="00330C08" w:rsidRDefault="00280013" w:rsidP="0077458A">
            <w:pPr>
              <w:pStyle w:val="aff1"/>
              <w:tabs>
                <w:tab w:val="left" w:pos="0"/>
              </w:tabs>
              <w:spacing w:line="240" w:lineRule="auto"/>
              <w:ind w:left="65" w:firstLine="427"/>
              <w:jc w:val="both"/>
              <w:rPr>
                <w:rFonts w:ascii="Times New Roman" w:hAnsi="Times New Roman"/>
                <w:sz w:val="24"/>
                <w:szCs w:val="24"/>
              </w:rPr>
            </w:pPr>
            <w:r w:rsidRPr="00330C08">
              <w:rPr>
                <w:rFonts w:ascii="Times New Roman" w:hAnsi="Times New Roman"/>
                <w:sz w:val="24"/>
                <w:szCs w:val="24"/>
              </w:rPr>
              <w:t>Учасник повинен накласти удосконалений електронний підпис (УЕП)</w:t>
            </w:r>
            <w:r w:rsidRPr="00330C08">
              <w:rPr>
                <w:rFonts w:ascii="Times New Roman" w:hAnsi="Times New Roman"/>
                <w:i/>
                <w:sz w:val="24"/>
                <w:szCs w:val="24"/>
              </w:rPr>
              <w:t xml:space="preserve"> або кваліфікований електронний підпис (КЕП)</w:t>
            </w:r>
            <w:r w:rsidRPr="00330C08">
              <w:rPr>
                <w:rFonts w:ascii="Times New Roman" w:hAnsi="Times New Roman"/>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(далі – УЕП/КЕП), на пропозицію (якщо учасник надає в складі тендерної пропозиції хоча б один сканований документ) або на кожен </w:t>
            </w:r>
            <w:r w:rsidRPr="00330C08">
              <w:rPr>
                <w:rFonts w:ascii="Times New Roman" w:hAnsi="Times New Roman"/>
                <w:sz w:val="24"/>
                <w:szCs w:val="24"/>
              </w:rPr>
              <w:lastRenderedPageBreak/>
              <w:t>електронний документ тендерної пропозиції окремо (якщо такі документи надані у формі електронного документа).</w:t>
            </w:r>
          </w:p>
          <w:p w:rsidR="004D2A9E" w:rsidRPr="00330C08" w:rsidRDefault="004D2A9E" w:rsidP="0077458A">
            <w:pPr>
              <w:pStyle w:val="aff1"/>
              <w:tabs>
                <w:tab w:val="left" w:pos="0"/>
              </w:tabs>
              <w:spacing w:line="240" w:lineRule="auto"/>
              <w:ind w:left="65" w:firstLine="427"/>
              <w:jc w:val="both"/>
              <w:rPr>
                <w:rFonts w:ascii="Times New Roman" w:hAnsi="Times New Roman"/>
                <w:sz w:val="24"/>
                <w:szCs w:val="24"/>
              </w:rPr>
            </w:pPr>
            <w:r w:rsidRPr="00330C08">
              <w:rPr>
                <w:rFonts w:ascii="Times New Roman" w:hAnsi="Times New Roman"/>
                <w:sz w:val="24"/>
                <w:szCs w:val="24"/>
              </w:rPr>
              <w:t>Для подання тендерної пропозицій Учасники можуть використовувати УЕП у випадку, якщо на дату подання тендерних пропозицій це передбачено законодавством (</w:t>
            </w:r>
            <w:r w:rsidRPr="00330C08">
              <w:rPr>
                <w:rFonts w:ascii="Times New Roman" w:hAnsi="Times New Roman"/>
                <w:i/>
                <w:iCs/>
                <w:sz w:val="24"/>
                <w:szCs w:val="24"/>
              </w:rPr>
              <w:t>станом на дату оголошення про проведення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 травня 2022 року № 617, якою затверджено зміни, що вносяться до постанови Кабінету Міністрів України від 17 березня 2022 року № 300</w:t>
            </w:r>
            <w:r w:rsidRPr="00330C08">
              <w:rPr>
                <w:rFonts w:ascii="Times New Roman" w:hAnsi="Times New Roman"/>
                <w:sz w:val="24"/>
                <w:szCs w:val="24"/>
              </w:rPr>
              <w:t>).</w:t>
            </w:r>
          </w:p>
          <w:p w:rsidR="00280013" w:rsidRPr="00330C08" w:rsidRDefault="00280013" w:rsidP="0077458A">
            <w:pPr>
              <w:widowControl w:val="0"/>
              <w:shd w:val="clear" w:color="auto" w:fill="FFFFFF" w:themeFill="background1"/>
              <w:tabs>
                <w:tab w:val="left" w:pos="1080"/>
              </w:tabs>
              <w:autoSpaceDE w:val="0"/>
              <w:autoSpaceDN w:val="0"/>
              <w:adjustRightInd w:val="0"/>
              <w:spacing w:line="240" w:lineRule="auto"/>
              <w:ind w:firstLine="492"/>
              <w:rPr>
                <w:rFonts w:ascii="Times New Roman" w:hAnsi="Times New Roman"/>
              </w:rPr>
            </w:pPr>
            <w:r w:rsidRPr="00330C08">
              <w:rPr>
                <w:rFonts w:ascii="Times New Roman" w:hAnsi="Times New Roman"/>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280013" w:rsidRPr="00330C08" w:rsidRDefault="00280013" w:rsidP="0077458A">
            <w:pPr>
              <w:widowControl w:val="0"/>
              <w:shd w:val="clear" w:color="auto" w:fill="FFFFFF" w:themeFill="background1"/>
              <w:tabs>
                <w:tab w:val="left" w:pos="1080"/>
              </w:tabs>
              <w:autoSpaceDE w:val="0"/>
              <w:autoSpaceDN w:val="0"/>
              <w:adjustRightInd w:val="0"/>
              <w:spacing w:line="240" w:lineRule="auto"/>
              <w:ind w:firstLine="492"/>
              <w:rPr>
                <w:rFonts w:ascii="Times New Roman" w:hAnsi="Times New Roman"/>
              </w:rPr>
            </w:pPr>
            <w:r w:rsidRPr="00330C08">
              <w:rPr>
                <w:rFonts w:ascii="Times New Roman" w:hAnsi="Times New Roman"/>
              </w:rPr>
              <w:t>Документи тендерної пропозиції, які надані не у формі електронного документа,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 організаціями).</w:t>
            </w:r>
          </w:p>
          <w:p w:rsidR="00280013" w:rsidRPr="00330C08" w:rsidRDefault="00280013" w:rsidP="0077458A">
            <w:pPr>
              <w:widowControl w:val="0"/>
              <w:shd w:val="clear" w:color="auto" w:fill="FFFFFF" w:themeFill="background1"/>
              <w:tabs>
                <w:tab w:val="left" w:pos="1080"/>
              </w:tabs>
              <w:autoSpaceDE w:val="0"/>
              <w:autoSpaceDN w:val="0"/>
              <w:adjustRightInd w:val="0"/>
              <w:spacing w:line="240" w:lineRule="auto"/>
              <w:ind w:firstLine="492"/>
              <w:rPr>
                <w:rFonts w:ascii="Times New Roman" w:hAnsi="Times New Roman"/>
              </w:rPr>
            </w:pPr>
            <w:r w:rsidRPr="00330C08">
              <w:rPr>
                <w:rFonts w:ascii="Times New Roman" w:hAnsi="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rsidR="00280013" w:rsidRPr="00330C08" w:rsidRDefault="00280013" w:rsidP="0077458A">
            <w:pPr>
              <w:widowControl w:val="0"/>
              <w:shd w:val="clear" w:color="auto" w:fill="FFFFFF" w:themeFill="background1"/>
              <w:tabs>
                <w:tab w:val="left" w:pos="1080"/>
              </w:tabs>
              <w:autoSpaceDE w:val="0"/>
              <w:autoSpaceDN w:val="0"/>
              <w:adjustRightInd w:val="0"/>
              <w:spacing w:line="240" w:lineRule="auto"/>
              <w:ind w:firstLine="492"/>
              <w:rPr>
                <w:rFonts w:ascii="Times New Roman" w:hAnsi="Times New Roman"/>
              </w:rPr>
            </w:pPr>
            <w:r w:rsidRPr="00330C08">
              <w:rPr>
                <w:rFonts w:ascii="Times New Roman" w:hAnsi="Times New Roman"/>
              </w:rPr>
              <w:t xml:space="preserve">Замовник перевіряє УЕП/КЕП учасника на сайті центрального засвідчуваного  органу за посиланням </w:t>
            </w:r>
            <w:hyperlink r:id="rId10" w:history="1">
              <w:r w:rsidRPr="00330C08">
                <w:rPr>
                  <w:rStyle w:val="a7"/>
                  <w:rFonts w:ascii="Times New Roman" w:hAnsi="Times New Roman"/>
                  <w:color w:val="auto"/>
                </w:rPr>
                <w:t>https://czo.gov.ua/verify</w:t>
              </w:r>
            </w:hyperlink>
            <w:r w:rsidRPr="00330C08">
              <w:rPr>
                <w:rFonts w:ascii="Times New Roman" w:hAnsi="Times New Roman"/>
              </w:rPr>
              <w:t>.</w:t>
            </w:r>
          </w:p>
          <w:p w:rsidR="00280013" w:rsidRPr="00330C08" w:rsidRDefault="00280013" w:rsidP="00E969DE">
            <w:pPr>
              <w:widowControl w:val="0"/>
              <w:shd w:val="clear" w:color="auto" w:fill="FFFFFF" w:themeFill="background1"/>
              <w:tabs>
                <w:tab w:val="left" w:pos="1080"/>
              </w:tabs>
              <w:autoSpaceDE w:val="0"/>
              <w:autoSpaceDN w:val="0"/>
              <w:adjustRightInd w:val="0"/>
              <w:spacing w:line="240" w:lineRule="auto"/>
              <w:ind w:firstLine="232"/>
              <w:rPr>
                <w:rFonts w:ascii="Times New Roman" w:hAnsi="Times New Roman" w:cs="Times New Roman"/>
              </w:rPr>
            </w:pPr>
            <w:r w:rsidRPr="00330C08">
              <w:rPr>
                <w:rFonts w:ascii="Times New Roman" w:hAnsi="Times New Roman" w:cs="Times New Roman"/>
              </w:rPr>
              <w:t xml:space="preserve">Під час перевірки </w:t>
            </w:r>
            <w:r w:rsidRPr="00330C08">
              <w:rPr>
                <w:rFonts w:ascii="Times New Roman" w:hAnsi="Times New Roman"/>
              </w:rPr>
              <w:t>УЕП</w:t>
            </w:r>
            <w:r w:rsidRPr="00330C08">
              <w:rPr>
                <w:rFonts w:ascii="Times New Roman" w:hAnsi="Times New Roman" w:cs="Times New Roman"/>
              </w:rPr>
              <w:t xml:space="preserve"> /КЕП:</w:t>
            </w:r>
          </w:p>
          <w:p w:rsidR="00280013" w:rsidRPr="00330C08" w:rsidRDefault="00280013" w:rsidP="00E969DE">
            <w:pPr>
              <w:pStyle w:val="aff1"/>
              <w:numPr>
                <w:ilvl w:val="0"/>
                <w:numId w:val="9"/>
              </w:numPr>
              <w:shd w:val="clear" w:color="auto" w:fill="FFFFFF" w:themeFill="background1"/>
              <w:tabs>
                <w:tab w:val="left" w:pos="1080"/>
              </w:tabs>
              <w:autoSpaceDN w:val="0"/>
              <w:adjustRightInd w:val="0"/>
              <w:spacing w:line="240" w:lineRule="auto"/>
              <w:ind w:left="0" w:firstLine="145"/>
              <w:jc w:val="both"/>
              <w:rPr>
                <w:rFonts w:ascii="Times New Roman" w:hAnsi="Times New Roman"/>
                <w:sz w:val="24"/>
                <w:szCs w:val="24"/>
              </w:rPr>
            </w:pPr>
            <w:r w:rsidRPr="00330C08">
              <w:rPr>
                <w:rFonts w:ascii="Times New Roman" w:hAnsi="Times New Roman"/>
                <w:sz w:val="24"/>
                <w:szCs w:val="24"/>
              </w:rPr>
              <w:t xml:space="preserve"> для фізичних осіб-підприємців повинні відображатися прізвище та ініціали особи, уповноваженої на підписання пропозиції (власника ключа);</w:t>
            </w:r>
          </w:p>
          <w:p w:rsidR="00280013" w:rsidRPr="00330C08" w:rsidRDefault="00280013" w:rsidP="00E969DE">
            <w:pPr>
              <w:pStyle w:val="aff1"/>
              <w:shd w:val="clear" w:color="auto" w:fill="FFFFFF" w:themeFill="background1"/>
              <w:tabs>
                <w:tab w:val="left" w:pos="1080"/>
              </w:tabs>
              <w:autoSpaceDN w:val="0"/>
              <w:adjustRightInd w:val="0"/>
              <w:spacing w:line="240" w:lineRule="auto"/>
              <w:ind w:left="3"/>
              <w:jc w:val="both"/>
              <w:rPr>
                <w:rFonts w:ascii="Times New Roman" w:hAnsi="Times New Roman"/>
                <w:sz w:val="24"/>
                <w:szCs w:val="24"/>
              </w:rPr>
            </w:pPr>
            <w:r w:rsidRPr="00330C08">
              <w:rPr>
                <w:rFonts w:ascii="Times New Roman" w:hAnsi="Times New Roman"/>
                <w:sz w:val="24"/>
                <w:szCs w:val="24"/>
              </w:rPr>
              <w:t>- для юридичної особи – УЕП/КЕП керівника учасника або уповноваженої ним особи на подання пропозиції, виданий для отримання послуг електронного цифрового підпису юридичною особою (учасником), повинен відображати ПІБ особи, найменування учасника, дані повинні відповідати документам, наданим учасником для підтвердження повноважень особи для подання пропозиції.</w:t>
            </w:r>
          </w:p>
          <w:p w:rsidR="00280013" w:rsidRPr="00330C08" w:rsidRDefault="00280013" w:rsidP="00E969DE">
            <w:pPr>
              <w:widowControl w:val="0"/>
              <w:spacing w:line="240" w:lineRule="auto"/>
              <w:ind w:firstLine="227"/>
              <w:rPr>
                <w:rFonts w:ascii="Times New Roman" w:hAnsi="Times New Roman" w:cs="Times New Roman"/>
              </w:rPr>
            </w:pPr>
            <w:r w:rsidRPr="00330C08">
              <w:rPr>
                <w:rFonts w:ascii="Times New Roman" w:hAnsi="Times New Roman" w:cs="Times New Roman"/>
              </w:rPr>
              <w:t xml:space="preserve">У випадку не підписання тендерної пропозиції </w:t>
            </w:r>
            <w:r w:rsidRPr="00330C08">
              <w:rPr>
                <w:rFonts w:ascii="Times New Roman" w:hAnsi="Times New Roman"/>
              </w:rPr>
              <w:t>УЕП /КЕП керівником учасника або уповноваженою ним особою на подання пропозиції</w:t>
            </w:r>
            <w:r w:rsidRPr="00330C08">
              <w:rPr>
                <w:rFonts w:ascii="Times New Roman" w:hAnsi="Times New Roman" w:cs="Times New Roman"/>
              </w:rPr>
              <w:t xml:space="preserve"> у спосіб зазначений </w:t>
            </w:r>
            <w:r w:rsidRPr="00330C08">
              <w:rPr>
                <w:rFonts w:ascii="Times New Roman" w:hAnsi="Times New Roman" w:cs="Times New Roman"/>
              </w:rPr>
              <w:lastRenderedPageBreak/>
              <w:t xml:space="preserve">цією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sidR="00EF678F" w:rsidRPr="00330C08">
              <w:rPr>
                <w:rFonts w:ascii="Times New Roman" w:hAnsi="Times New Roman" w:cs="Times New Roman"/>
              </w:rPr>
              <w:t>відхилено</w:t>
            </w:r>
            <w:r w:rsidRPr="00330C08">
              <w:rPr>
                <w:rFonts w:ascii="Times New Roman" w:hAnsi="Times New Roman" w:cs="Times New Roman"/>
              </w:rPr>
              <w:t xml:space="preserve"> на підставі </w:t>
            </w:r>
            <w:r w:rsidR="00D1480A" w:rsidRPr="00330C08">
              <w:rPr>
                <w:rFonts w:ascii="Times New Roman" w:hAnsi="Times New Roman" w:cs="Times New Roman"/>
              </w:rPr>
              <w:t>а</w:t>
            </w:r>
            <w:r w:rsidR="004D2A9E" w:rsidRPr="00330C08">
              <w:rPr>
                <w:rFonts w:ascii="Times New Roman" w:hAnsi="Times New Roman" w:cs="Times New Roman"/>
              </w:rPr>
              <w:t xml:space="preserve">бзацу  6 підпункту 2 </w:t>
            </w:r>
            <w:r w:rsidRPr="00330C08">
              <w:rPr>
                <w:rFonts w:ascii="Times New Roman" w:hAnsi="Times New Roman" w:cs="Times New Roman"/>
              </w:rPr>
              <w:t xml:space="preserve">пункту </w:t>
            </w:r>
            <w:r w:rsidR="004D2A9E" w:rsidRPr="00330C08">
              <w:rPr>
                <w:rFonts w:ascii="Times New Roman" w:hAnsi="Times New Roman" w:cs="Times New Roman"/>
              </w:rPr>
              <w:t>4</w:t>
            </w:r>
            <w:r w:rsidRPr="00330C08">
              <w:rPr>
                <w:rFonts w:ascii="Times New Roman" w:hAnsi="Times New Roman" w:cs="Times New Roman"/>
              </w:rPr>
              <w:t xml:space="preserve">1 </w:t>
            </w:r>
            <w:r w:rsidR="004D2A9E" w:rsidRPr="00330C08">
              <w:rPr>
                <w:rFonts w:ascii="Times New Roman" w:hAnsi="Times New Roman" w:cs="Times New Roman"/>
              </w:rPr>
              <w:t>Особливостей</w:t>
            </w:r>
            <w:r w:rsidRPr="00330C08">
              <w:rPr>
                <w:rFonts w:ascii="Times New Roman" w:hAnsi="Times New Roman" w:cs="Times New Roman"/>
              </w:rPr>
              <w:t>.</w:t>
            </w:r>
          </w:p>
          <w:p w:rsidR="00280013" w:rsidRPr="00330C08" w:rsidRDefault="00280013" w:rsidP="00E969DE">
            <w:pPr>
              <w:widowControl w:val="0"/>
              <w:spacing w:line="240" w:lineRule="auto"/>
              <w:ind w:firstLine="227"/>
              <w:rPr>
                <w:rFonts w:ascii="Times New Roman" w:hAnsi="Times New Roman"/>
                <w:b/>
                <w:spacing w:val="-2"/>
              </w:rPr>
            </w:pPr>
            <w:r w:rsidRPr="00330C08">
              <w:rPr>
                <w:rFonts w:ascii="Times New Roman" w:hAnsi="Times New Roman"/>
                <w:b/>
                <w:spacing w:val="-2"/>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280013" w:rsidRPr="00330C08" w:rsidRDefault="00280013" w:rsidP="00E969DE">
            <w:pPr>
              <w:spacing w:line="240" w:lineRule="auto"/>
            </w:pPr>
            <w:r w:rsidRPr="00330C08">
              <w:rPr>
                <w:shd w:val="clear" w:color="auto" w:fill="FFFFFF"/>
              </w:rPr>
              <w:t xml:space="preserve">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330C08">
              <w:t xml:space="preserve">у вигляді </w:t>
            </w:r>
            <w:proofErr w:type="spellStart"/>
            <w:r w:rsidRPr="00330C08">
              <w:t>сканкопій</w:t>
            </w:r>
            <w:proofErr w:type="spellEnd"/>
            <w:r w:rsidRPr="00330C08">
              <w:t xml:space="preserve"> придатних для </w:t>
            </w:r>
            <w:proofErr w:type="spellStart"/>
            <w:r w:rsidRPr="00330C08">
              <w:t>машинозчитування</w:t>
            </w:r>
            <w:proofErr w:type="spellEnd"/>
            <w:r w:rsidRPr="00330C08">
              <w:t xml:space="preserve"> (файли з розширенням «..</w:t>
            </w:r>
            <w:proofErr w:type="spellStart"/>
            <w:r w:rsidRPr="00330C08">
              <w:t>pdf</w:t>
            </w:r>
            <w:proofErr w:type="spellEnd"/>
            <w:r w:rsidRPr="00330C08">
              <w:t>.», «..</w:t>
            </w:r>
            <w:proofErr w:type="spellStart"/>
            <w:r w:rsidRPr="00330C08">
              <w:t>jpeg</w:t>
            </w:r>
            <w:proofErr w:type="spellEnd"/>
            <w:r w:rsidRPr="00330C08">
              <w:t xml:space="preserve">.», тощо), зміст та вигляд яких повинен відповідати оригіналам відповідних документів, згідно яких виготовляються такі </w:t>
            </w:r>
            <w:proofErr w:type="spellStart"/>
            <w:r w:rsidRPr="00330C08">
              <w:t>сканкопії</w:t>
            </w:r>
            <w:proofErr w:type="spellEnd"/>
            <w:r w:rsidRPr="00330C08">
              <w:t>.</w:t>
            </w:r>
          </w:p>
          <w:p w:rsidR="00280013" w:rsidRPr="00330C08" w:rsidRDefault="00280013" w:rsidP="00E969DE">
            <w:pPr>
              <w:spacing w:line="240" w:lineRule="auto"/>
              <w:rPr>
                <w:rFonts w:eastAsia="Andale Sans UI"/>
                <w:b/>
                <w:bCs/>
                <w:shd w:val="clear" w:color="auto" w:fill="FFFFFF"/>
              </w:rPr>
            </w:pPr>
            <w:r w:rsidRPr="00330C08">
              <w:rPr>
                <w:shd w:val="clear" w:color="auto" w:fill="FFFFFF"/>
              </w:rPr>
              <w:t xml:space="preserve">      </w:t>
            </w:r>
            <w:r w:rsidRPr="00330C08">
              <w:rPr>
                <w:rFonts w:eastAsia="Andale Sans UI"/>
                <w:i/>
                <w:iCs/>
                <w:shd w:val="clear" w:color="auto" w:fill="FFFFFF"/>
              </w:rPr>
              <w:t xml:space="preserve">  </w:t>
            </w:r>
            <w:r w:rsidRPr="00330C08">
              <w:rPr>
                <w:rFonts w:eastAsia="Andale Sans UI"/>
                <w:i/>
                <w:iCs/>
                <w:u w:val="single"/>
                <w:shd w:val="clear" w:color="auto" w:fill="FFFFFF"/>
              </w:rPr>
              <w:t>Рекомендовано:</w:t>
            </w:r>
            <w:r w:rsidRPr="00330C08">
              <w:rPr>
                <w:rFonts w:eastAsia="Andale Sans UI"/>
                <w:shd w:val="clear" w:color="auto" w:fill="FFFFFF"/>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330C08">
              <w:rPr>
                <w:shd w:val="clear" w:color="auto" w:fill="FFFFFF"/>
              </w:rPr>
              <w:t>документи, що підтверджують відповідність Учасника кваліфікаційним критеріям, подавати в окремому файлі</w:t>
            </w:r>
            <w:r w:rsidRPr="00330C08">
              <w:rPr>
                <w:rFonts w:eastAsia="Andale Sans UI"/>
                <w:shd w:val="clear" w:color="auto" w:fill="FFFFFF"/>
              </w:rPr>
              <w:t xml:space="preserve"> </w:t>
            </w:r>
            <w:r w:rsidRPr="00330C08">
              <w:rPr>
                <w:rFonts w:eastAsia="Andale Sans UI"/>
                <w:i/>
                <w:iCs/>
                <w:shd w:val="clear" w:color="auto" w:fill="FFFFFF"/>
              </w:rPr>
              <w:t xml:space="preserve">(недотримання учасниками вимоги цього абзацу щодо оформлення завантажених файлів пропозиції вважатиметься Замовником формальною (несуттєвою) помилкою). </w:t>
            </w:r>
          </w:p>
          <w:p w:rsidR="00280013" w:rsidRPr="00330C08" w:rsidRDefault="00280013" w:rsidP="00CC50F1">
            <w:pPr>
              <w:pStyle w:val="af9"/>
              <w:ind w:firstLine="351"/>
              <w:jc w:val="both"/>
              <w:rPr>
                <w:rFonts w:ascii="Times New Roman" w:hAnsi="Times New Roman"/>
                <w:sz w:val="24"/>
                <w:szCs w:val="24"/>
              </w:rPr>
            </w:pPr>
            <w:r w:rsidRPr="00330C08">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тощо).</w:t>
            </w:r>
          </w:p>
          <w:p w:rsidR="00280013" w:rsidRPr="00330C08" w:rsidRDefault="00280013" w:rsidP="00E969DE">
            <w:pPr>
              <w:pStyle w:val="af9"/>
              <w:ind w:firstLine="232"/>
              <w:jc w:val="both"/>
              <w:rPr>
                <w:sz w:val="24"/>
                <w:szCs w:val="24"/>
              </w:rPr>
            </w:pPr>
            <w:r w:rsidRPr="00330C08">
              <w:rPr>
                <w:rFonts w:ascii="Times New Roman" w:hAnsi="Times New Roman"/>
                <w:b/>
                <w:sz w:val="24"/>
                <w:szCs w:val="24"/>
              </w:rPr>
              <w:t xml:space="preserve">      Якщо завантажені в Системі документи сформовані не у відповідності з вимогами тендерної документації, або мають неякісне, неповне, нечітке зображення та інше, замовником такі документи не розглядаються і вважаються неподаними учасником</w:t>
            </w:r>
            <w:r w:rsidRPr="00330C08">
              <w:rPr>
                <w:sz w:val="24"/>
                <w:szCs w:val="24"/>
              </w:rPr>
              <w:t>.</w:t>
            </w:r>
          </w:p>
          <w:p w:rsidR="00280013" w:rsidRPr="00330C08" w:rsidRDefault="00280013" w:rsidP="00E969DE">
            <w:pPr>
              <w:widowControl w:val="0"/>
              <w:spacing w:line="240" w:lineRule="auto"/>
              <w:ind w:hanging="21"/>
              <w:rPr>
                <w:rFonts w:ascii="Times New Roman" w:hAnsi="Times New Roman" w:cs="Times New Roman"/>
                <w:b/>
                <w:bCs/>
              </w:rPr>
            </w:pPr>
            <w:r w:rsidRPr="00330C08">
              <w:rPr>
                <w:shd w:val="clear" w:color="auto" w:fill="FFFFFF"/>
              </w:rPr>
              <w:t xml:space="preserve">         </w:t>
            </w:r>
            <w:r w:rsidRPr="00330C08">
              <w:rPr>
                <w:rFonts w:ascii="Times New Roman" w:hAnsi="Times New Roman" w:cs="Times New Roman"/>
                <w:b/>
                <w:bCs/>
              </w:rPr>
              <w:t xml:space="preserve"> Забороняється обмежувати перегляд цих файлів шляхом встановлення на них паролів або у будь-який інший спосіб. </w:t>
            </w:r>
          </w:p>
          <w:p w:rsidR="00280013" w:rsidRPr="00330C08" w:rsidRDefault="00280013" w:rsidP="00E969DE">
            <w:pPr>
              <w:widowControl w:val="0"/>
              <w:spacing w:line="240" w:lineRule="auto"/>
              <w:ind w:hanging="21"/>
              <w:rPr>
                <w:rFonts w:ascii="Times New Roman" w:hAnsi="Times New Roman"/>
              </w:rPr>
            </w:pPr>
            <w:r w:rsidRPr="00330C08">
              <w:rPr>
                <w:rFonts w:ascii="Times New Roman" w:hAnsi="Times New Roman" w:cs="Times New Roman"/>
                <w:b/>
                <w:bCs/>
              </w:rPr>
              <w:t xml:space="preserve">        Забороняється додавати документи, що безпосередньо не стосуються закупівлі.</w:t>
            </w:r>
          </w:p>
          <w:p w:rsidR="00280013" w:rsidRPr="00330C08" w:rsidRDefault="00280013" w:rsidP="00E969DE">
            <w:pPr>
              <w:widowControl w:val="0"/>
              <w:shd w:val="clear" w:color="auto" w:fill="FFFFFF" w:themeFill="background1"/>
              <w:tabs>
                <w:tab w:val="left" w:pos="1080"/>
              </w:tabs>
              <w:autoSpaceDE w:val="0"/>
              <w:autoSpaceDN w:val="0"/>
              <w:adjustRightInd w:val="0"/>
              <w:spacing w:line="240" w:lineRule="auto"/>
              <w:ind w:firstLine="232"/>
              <w:rPr>
                <w:rFonts w:ascii="Times New Roman" w:hAnsi="Times New Roman"/>
                <w:b/>
              </w:rPr>
            </w:pPr>
            <w:r w:rsidRPr="00330C08">
              <w:rPr>
                <w:rFonts w:ascii="Times New Roman" w:hAnsi="Times New Roman"/>
                <w:b/>
              </w:rPr>
              <w:t xml:space="preserve">     Усі документи, які подаються учасником, мають бути чинними на момент розкриття тендерних пропозицій.</w:t>
            </w:r>
          </w:p>
          <w:p w:rsidR="00280013" w:rsidRPr="00330C08" w:rsidRDefault="00280013" w:rsidP="00E969DE">
            <w:pPr>
              <w:shd w:val="clear" w:color="auto" w:fill="FFFFFF" w:themeFill="background1"/>
              <w:tabs>
                <w:tab w:val="left" w:pos="1080"/>
              </w:tabs>
              <w:autoSpaceDN w:val="0"/>
              <w:adjustRightInd w:val="0"/>
              <w:spacing w:line="240" w:lineRule="auto"/>
              <w:rPr>
                <w:rFonts w:ascii="Times New Roman" w:hAnsi="Times New Roman"/>
                <w:b/>
              </w:rPr>
            </w:pPr>
            <w:r w:rsidRPr="00330C08">
              <w:rPr>
                <w:rFonts w:ascii="Times New Roman" w:hAnsi="Times New Roman"/>
              </w:rPr>
              <w:t>1.</w:t>
            </w:r>
            <w:r w:rsidR="003F6DDC" w:rsidRPr="00330C08">
              <w:rPr>
                <w:rFonts w:ascii="Times New Roman" w:hAnsi="Times New Roman"/>
              </w:rPr>
              <w:t>7</w:t>
            </w:r>
            <w:r w:rsidRPr="00330C08">
              <w:rPr>
                <w:rFonts w:ascii="Times New Roman" w:hAnsi="Times New Roman"/>
              </w:rPr>
              <w:t xml:space="preserve">. Відповідно до п.19 ч. 2 статті 22 Закону </w:t>
            </w:r>
            <w:r w:rsidRPr="00330C08">
              <w:rPr>
                <w:rFonts w:ascii="Times New Roman" w:hAnsi="Times New Roman"/>
                <w:shd w:val="clear" w:color="auto" w:fill="FFFFFF"/>
              </w:rPr>
              <w:t xml:space="preserve"> допущення учасниками формальних (несуттєвих) помилок не призведе до відхилення їх тендерних </w:t>
            </w:r>
            <w:r w:rsidRPr="00330C08">
              <w:rPr>
                <w:rFonts w:ascii="Times New Roman" w:hAnsi="Times New Roman"/>
                <w:shd w:val="clear" w:color="auto" w:fill="FFFFFF"/>
              </w:rPr>
              <w:lastRenderedPageBreak/>
              <w:t>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80013" w:rsidRPr="00330C08" w:rsidRDefault="00280013" w:rsidP="00E969DE">
            <w:pPr>
              <w:spacing w:line="240" w:lineRule="auto"/>
              <w:ind w:firstLine="284"/>
              <w:rPr>
                <w:rFonts w:ascii="Times New Roman" w:hAnsi="Times New Roman" w:cs="Times New Roman"/>
              </w:rPr>
            </w:pPr>
            <w:r w:rsidRPr="00330C08">
              <w:rPr>
                <w:rFonts w:ascii="Times New Roman" w:hAnsi="Times New Roman" w:cs="Times New Roman"/>
              </w:rPr>
              <w:t xml:space="preserve">Відповідно до умов цієї тендерної документації </w:t>
            </w:r>
            <w:r w:rsidRPr="00330C08">
              <w:rPr>
                <w:rFonts w:ascii="Times New Roman" w:hAnsi="Times New Roman" w:cs="Times New Roman"/>
                <w:b/>
                <w:bCs/>
                <w:u w:val="single"/>
              </w:rPr>
              <w:t>формальними (несуттєвими) вважаються наступні помилки (приклади):</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інформація/документ, подана учасником процедури закупівлі у складі тендерної пропозиції, містить помилку (помилки) у частині:</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уживання великої літери;</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уживання розділових знаків та відмінювання слів у реченні;</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використання слова або мовного звороту, запозичених з іншої мови;</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застосування правил переносу частини слова з рядка в рядок;</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написання слів разом та/або окремо, та/або через дефіс;</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0013" w:rsidRPr="00330C08" w:rsidRDefault="00280013" w:rsidP="00E969DE">
            <w:pPr>
              <w:widowControl w:val="0"/>
              <w:tabs>
                <w:tab w:val="left" w:pos="-3888"/>
                <w:tab w:val="left" w:pos="207"/>
              </w:tabs>
              <w:rPr>
                <w:b/>
                <w:i/>
                <w:u w:val="single"/>
              </w:rPr>
            </w:pPr>
            <w:r w:rsidRPr="00330C08">
              <w:rPr>
                <w:b/>
                <w:i/>
                <w:u w:val="single"/>
              </w:rPr>
              <w:t xml:space="preserve">Наприклад: </w:t>
            </w:r>
          </w:p>
          <w:p w:rsidR="00280013" w:rsidRPr="00330C08" w:rsidRDefault="00280013" w:rsidP="00E969DE">
            <w:pPr>
              <w:widowControl w:val="0"/>
              <w:tabs>
                <w:tab w:val="left" w:pos="-3888"/>
                <w:tab w:val="left" w:pos="207"/>
              </w:tabs>
              <w:rPr>
                <w:i/>
              </w:rPr>
            </w:pPr>
            <w:r w:rsidRPr="00330C08">
              <w:rPr>
                <w:i/>
              </w:rPr>
              <w:t xml:space="preserve">- зазначення в наданих в складі тендерної пропозиції документах русизмів, </w:t>
            </w:r>
            <w:proofErr w:type="spellStart"/>
            <w:r w:rsidRPr="00330C08">
              <w:rPr>
                <w:i/>
              </w:rPr>
              <w:t>сленгових</w:t>
            </w:r>
            <w:proofErr w:type="spellEnd"/>
            <w:r w:rsidRPr="00330C08">
              <w:rPr>
                <w:i/>
              </w:rPr>
              <w:t xml:space="preserve"> слів та технічних помилок, синонімів (</w:t>
            </w:r>
            <w:r w:rsidRPr="00330C08">
              <w:rPr>
                <w:i/>
                <w:u w:val="single"/>
              </w:rPr>
              <w:t>якщо це не спотворює зміст інформації та не призводить до подвійного трактування наданої інформації</w:t>
            </w:r>
            <w:r w:rsidRPr="00330C08">
              <w:rPr>
                <w:i/>
              </w:rPr>
              <w:t>);</w:t>
            </w:r>
          </w:p>
          <w:p w:rsidR="00280013" w:rsidRPr="00330C08" w:rsidRDefault="00280013" w:rsidP="00E969DE">
            <w:pPr>
              <w:widowControl w:val="0"/>
              <w:tabs>
                <w:tab w:val="left" w:pos="-3888"/>
                <w:tab w:val="left" w:pos="207"/>
              </w:tabs>
              <w:rPr>
                <w:i/>
              </w:rPr>
            </w:pPr>
            <w:r w:rsidRPr="00330C08">
              <w:rPr>
                <w:i/>
              </w:rPr>
              <w:t>- не дотримання правил українського правопису (орфографія, синтаксис, пунктуація) (</w:t>
            </w:r>
            <w:r w:rsidRPr="00330C08">
              <w:rPr>
                <w:i/>
                <w:u w:val="single"/>
              </w:rPr>
              <w:t>якщо це не спотворює зміст інформації та не призводить до подвійного трактування наданої інформації</w:t>
            </w:r>
            <w:r w:rsidRPr="00330C08">
              <w:rPr>
                <w:i/>
              </w:rPr>
              <w:t>);</w:t>
            </w:r>
          </w:p>
          <w:p w:rsidR="00280013" w:rsidRPr="00330C08" w:rsidRDefault="00280013" w:rsidP="00E969DE">
            <w:pPr>
              <w:widowControl w:val="0"/>
              <w:tabs>
                <w:tab w:val="left" w:pos="-3888"/>
                <w:tab w:val="left" w:pos="207"/>
              </w:tabs>
              <w:rPr>
                <w:i/>
              </w:rPr>
            </w:pPr>
            <w:r w:rsidRPr="00330C08">
              <w:rPr>
                <w:rFonts w:eastAsia="Calibri"/>
                <w:i/>
                <w:lang w:eastAsia="en-US"/>
              </w:rPr>
              <w:t>- нумерація в документах  зазначена 1,2,3, 4,4,5…(</w:t>
            </w:r>
            <w:r w:rsidRPr="00330C08">
              <w:rPr>
                <w:rFonts w:eastAsia="Calibri"/>
                <w:i/>
                <w:u w:val="single"/>
                <w:lang w:eastAsia="en-US"/>
              </w:rPr>
              <w:t>при цьому, формальною буде вважатися саме помилка здійснена під час нумерації, тобто якщо пропущена (не завантажена) окрема сторінка/аркуш  документу це суттєвою помилкою</w:t>
            </w:r>
            <w:r w:rsidRPr="00330C08">
              <w:rPr>
                <w:rFonts w:eastAsia="Calibri"/>
                <w:i/>
                <w:lang w:eastAsia="en-US"/>
              </w:rPr>
              <w:t>).</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330C08">
              <w:rPr>
                <w:lang w:val="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0013" w:rsidRPr="00330C08" w:rsidRDefault="00280013" w:rsidP="00E969DE">
            <w:pPr>
              <w:widowControl w:val="0"/>
              <w:tabs>
                <w:tab w:val="left" w:pos="-3888"/>
                <w:tab w:val="left" w:pos="207"/>
              </w:tabs>
              <w:rPr>
                <w:b/>
                <w:i/>
                <w:u w:val="single"/>
              </w:rPr>
            </w:pPr>
            <w:r w:rsidRPr="00330C08">
              <w:rPr>
                <w:b/>
                <w:i/>
                <w:u w:val="single"/>
              </w:rPr>
              <w:t xml:space="preserve">Наприклад: </w:t>
            </w:r>
          </w:p>
          <w:p w:rsidR="00280013" w:rsidRPr="00330C08" w:rsidRDefault="00280013" w:rsidP="00E969DE">
            <w:pPr>
              <w:widowControl w:val="0"/>
              <w:tabs>
                <w:tab w:val="left" w:pos="-3888"/>
                <w:tab w:val="left" w:pos="207"/>
              </w:tabs>
              <w:rPr>
                <w:i/>
              </w:rPr>
            </w:pPr>
            <w:r w:rsidRPr="00330C08">
              <w:rPr>
                <w:i/>
              </w:rPr>
              <w:t>- назву учасника з організаційно-правовою-формою ТДВ зазначено в електронній системі закупівель як ТОВ та тому подібне;</w:t>
            </w:r>
          </w:p>
          <w:p w:rsidR="00280013" w:rsidRPr="00330C08" w:rsidRDefault="00280013" w:rsidP="00E969DE">
            <w:pPr>
              <w:widowControl w:val="0"/>
              <w:rPr>
                <w:i/>
              </w:rPr>
            </w:pPr>
            <w:r w:rsidRPr="00330C08">
              <w:rPr>
                <w:i/>
                <w:iCs/>
              </w:rPr>
              <w:t xml:space="preserve">- </w:t>
            </w:r>
            <w:r w:rsidRPr="00330C08">
              <w:rPr>
                <w:i/>
              </w:rPr>
              <w:t xml:space="preserve">не значні неточності оформлення перекладу(якщо вони не впливають на зміст тендерної пропозиції, </w:t>
            </w:r>
            <w:r w:rsidRPr="00330C08">
              <w:rPr>
                <w:i/>
                <w:u w:val="single"/>
              </w:rPr>
              <w:t>якщо це не спотворює зміст інформації та не призводить до подвійного трактування наданої інформації</w:t>
            </w:r>
            <w:r w:rsidRPr="00330C08">
              <w:rPr>
                <w:i/>
              </w:rPr>
              <w:t>).</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0013" w:rsidRPr="00330C08" w:rsidRDefault="00280013" w:rsidP="00E969DE">
            <w:pPr>
              <w:widowControl w:val="0"/>
              <w:tabs>
                <w:tab w:val="left" w:pos="-3888"/>
                <w:tab w:val="left" w:pos="207"/>
              </w:tabs>
              <w:rPr>
                <w:b/>
                <w:i/>
                <w:u w:val="single"/>
              </w:rPr>
            </w:pPr>
            <w:r w:rsidRPr="00330C08">
              <w:rPr>
                <w:b/>
                <w:i/>
                <w:u w:val="single"/>
              </w:rPr>
              <w:t xml:space="preserve">Наприклад: </w:t>
            </w:r>
          </w:p>
          <w:p w:rsidR="00280013" w:rsidRPr="00330C08" w:rsidRDefault="00280013" w:rsidP="00E969DE">
            <w:pPr>
              <w:widowControl w:val="0"/>
              <w:tabs>
                <w:tab w:val="left" w:pos="-3888"/>
                <w:tab w:val="left" w:pos="207"/>
              </w:tabs>
              <w:rPr>
                <w:i/>
              </w:rPr>
            </w:pPr>
            <w:r w:rsidRPr="00330C08">
              <w:rPr>
                <w:i/>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 під назвою «Лист з інформацією про досвід учасника» та тому подібне.</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80013" w:rsidRPr="00330C08" w:rsidRDefault="00280013" w:rsidP="00E969DE">
            <w:pPr>
              <w:widowControl w:val="0"/>
              <w:tabs>
                <w:tab w:val="left" w:pos="323"/>
              </w:tabs>
              <w:ind w:left="40"/>
              <w:rPr>
                <w:i/>
              </w:rPr>
            </w:pPr>
            <w:r w:rsidRPr="00330C08">
              <w:rPr>
                <w:b/>
                <w:i/>
                <w:u w:val="single"/>
              </w:rPr>
              <w:t>Наприклад:</w:t>
            </w:r>
            <w:r w:rsidRPr="00330C08">
              <w:rPr>
                <w:i/>
              </w:rPr>
              <w:t xml:space="preserve"> не завіряння підписом та/або печаткою та/або відсутність </w:t>
            </w:r>
            <w:r w:rsidRPr="00330C08">
              <w:rPr>
                <w:i/>
                <w:lang w:eastAsia="uk-UA"/>
              </w:rPr>
              <w:t>прізвища, ініціалу(</w:t>
            </w:r>
            <w:proofErr w:type="spellStart"/>
            <w:r w:rsidRPr="00330C08">
              <w:rPr>
                <w:i/>
                <w:lang w:eastAsia="uk-UA"/>
              </w:rPr>
              <w:t>-ів</w:t>
            </w:r>
            <w:proofErr w:type="spellEnd"/>
            <w:r w:rsidRPr="00330C08">
              <w:rPr>
                <w:i/>
                <w:lang w:eastAsia="uk-UA"/>
              </w:rPr>
              <w:t xml:space="preserve">) або прізвища, власного ім‘я уповноваженої посадової особи учасника процедури закупівлі на окремій сторінці </w:t>
            </w:r>
            <w:r w:rsidRPr="00330C08">
              <w:rPr>
                <w:lang w:eastAsia="uk-UA"/>
              </w:rPr>
              <w:t xml:space="preserve"> </w:t>
            </w:r>
            <w:r w:rsidRPr="00330C08">
              <w:rPr>
                <w:i/>
              </w:rPr>
              <w:t>копії документу (учасником надано копію аналогічного договору на 7 сторінках, при цьому завірено підписом та печаткою лише 6 сторінок).</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0013" w:rsidRPr="00330C08" w:rsidRDefault="00280013" w:rsidP="00E969DE">
            <w:pPr>
              <w:widowControl w:val="0"/>
              <w:tabs>
                <w:tab w:val="left" w:pos="323"/>
              </w:tabs>
              <w:ind w:left="40"/>
              <w:rPr>
                <w:rFonts w:eastAsia="Calibri"/>
                <w:b/>
                <w:i/>
                <w:u w:val="single"/>
                <w:lang w:eastAsia="en-US"/>
              </w:rPr>
            </w:pPr>
            <w:r w:rsidRPr="00330C08">
              <w:rPr>
                <w:rFonts w:eastAsia="Calibri"/>
                <w:b/>
                <w:i/>
                <w:u w:val="single"/>
                <w:lang w:eastAsia="en-US"/>
              </w:rPr>
              <w:t xml:space="preserve">Наприклад: </w:t>
            </w:r>
          </w:p>
          <w:p w:rsidR="00280013" w:rsidRPr="00330C08" w:rsidRDefault="00280013" w:rsidP="00E969DE">
            <w:pPr>
              <w:widowControl w:val="0"/>
              <w:tabs>
                <w:tab w:val="left" w:pos="323"/>
              </w:tabs>
              <w:ind w:left="40"/>
              <w:rPr>
                <w:rFonts w:eastAsia="Calibri"/>
                <w:i/>
                <w:lang w:eastAsia="en-US"/>
              </w:rPr>
            </w:pPr>
            <w:r w:rsidRPr="00330C08">
              <w:rPr>
                <w:rFonts w:eastAsia="Calibri"/>
                <w:i/>
                <w:lang w:eastAsia="en-US"/>
              </w:rPr>
              <w:t>- в інформації про наявність обладнання та матеріально-технічної бази є посилання на договір оренди, який не вимагався Тендерною  Документацією.</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0013" w:rsidRPr="00330C08" w:rsidRDefault="00280013" w:rsidP="00E969DE">
            <w:pPr>
              <w:widowControl w:val="0"/>
              <w:tabs>
                <w:tab w:val="left" w:pos="291"/>
              </w:tabs>
              <w:ind w:left="39"/>
              <w:rPr>
                <w:rFonts w:eastAsia="Calibri"/>
                <w:i/>
                <w:lang w:eastAsia="en-US"/>
              </w:rPr>
            </w:pPr>
            <w:r w:rsidRPr="00330C08">
              <w:rPr>
                <w:rFonts w:eastAsia="Calibri"/>
                <w:b/>
                <w:i/>
                <w:u w:val="single"/>
                <w:lang w:eastAsia="en-US"/>
              </w:rPr>
              <w:t>Наприклад:</w:t>
            </w:r>
            <w:r w:rsidRPr="00330C08">
              <w:rPr>
                <w:rFonts w:eastAsia="Calibri"/>
                <w:i/>
                <w:lang w:eastAsia="en-US"/>
              </w:rPr>
              <w:t xml:space="preserve"> Документ поданий у складі Тендерної пропозиції не містить підпису уповноваженої особи </w:t>
            </w:r>
            <w:r w:rsidRPr="00330C08">
              <w:rPr>
                <w:rFonts w:eastAsia="Calibri"/>
                <w:i/>
                <w:lang w:eastAsia="en-US"/>
              </w:rPr>
              <w:lastRenderedPageBreak/>
              <w:t xml:space="preserve">учасника процедури закупівлі, проте на цей </w:t>
            </w:r>
            <w:r w:rsidRPr="00330C08">
              <w:rPr>
                <w:rFonts w:eastAsia="Calibri"/>
                <w:b/>
                <w:i/>
                <w:lang w:eastAsia="en-US"/>
              </w:rPr>
              <w:t>документ</w:t>
            </w:r>
            <w:r w:rsidRPr="00330C08">
              <w:rPr>
                <w:rFonts w:eastAsia="Calibri"/>
                <w:i/>
                <w:lang w:eastAsia="en-US"/>
              </w:rPr>
              <w:t xml:space="preserve"> накладено її кваліфікований електронний підпис або удосконалений електронний підпис. При цьому, якщо документ (довідка, лист, пояснення тощо) не містить власноручного підпису уповноваженої особи учасника процедури закупівлі, УЕП/КЕП накладається на кожен такий документ окремо, що не звільняє учасника від зобов’язання накласти УЕП/КЕП</w:t>
            </w:r>
            <w:r w:rsidRPr="00330C08">
              <w:rPr>
                <w:rFonts w:ascii="Times New Roman" w:hAnsi="Times New Roman"/>
              </w:rPr>
              <w:t xml:space="preserve"> </w:t>
            </w:r>
            <w:r w:rsidRPr="00330C08">
              <w:rPr>
                <w:rFonts w:eastAsia="Calibri"/>
                <w:i/>
                <w:lang w:eastAsia="en-US"/>
              </w:rPr>
              <w:t>на пропозицію в цілому.</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0013" w:rsidRPr="00330C08" w:rsidRDefault="00280013" w:rsidP="00E969DE">
            <w:pPr>
              <w:widowControl w:val="0"/>
              <w:tabs>
                <w:tab w:val="left" w:pos="291"/>
              </w:tabs>
              <w:ind w:left="39"/>
              <w:rPr>
                <w:rFonts w:eastAsia="Calibri"/>
                <w:lang w:eastAsia="en-US"/>
              </w:rPr>
            </w:pPr>
            <w:r w:rsidRPr="00330C08">
              <w:rPr>
                <w:rFonts w:eastAsia="Calibri"/>
                <w:b/>
                <w:i/>
                <w:u w:val="single"/>
                <w:lang w:eastAsia="en-US"/>
              </w:rPr>
              <w:t>Наприклад:</w:t>
            </w:r>
            <w:r w:rsidRPr="00330C08">
              <w:rPr>
                <w:rFonts w:eastAsia="Calibri"/>
                <w:i/>
                <w:lang w:eastAsia="en-US"/>
              </w:rPr>
              <w:t xml:space="preserve"> Довідка </w:t>
            </w:r>
            <w:r w:rsidRPr="00330C08">
              <w:rPr>
                <w:i/>
              </w:rPr>
              <w:t xml:space="preserve">«Відомості про учасника» </w:t>
            </w:r>
            <w:r w:rsidRPr="00330C08">
              <w:rPr>
                <w:rFonts w:eastAsia="Calibri"/>
                <w:i/>
                <w:lang w:eastAsia="en-US"/>
              </w:rPr>
              <w:t>не містить вихідного номера (якщо умовами Тендерної документації не передбачено надання документу із зазначенням дати його складання).</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0013" w:rsidRPr="00330C08" w:rsidRDefault="00280013" w:rsidP="00E969DE">
            <w:pPr>
              <w:widowControl w:val="0"/>
              <w:tabs>
                <w:tab w:val="left" w:pos="291"/>
              </w:tabs>
              <w:ind w:left="39"/>
              <w:rPr>
                <w:rFonts w:eastAsia="Calibri"/>
                <w:b/>
                <w:i/>
                <w:u w:val="single"/>
                <w:lang w:eastAsia="en-US"/>
              </w:rPr>
            </w:pPr>
            <w:r w:rsidRPr="00330C08">
              <w:rPr>
                <w:rFonts w:eastAsia="Calibri"/>
                <w:b/>
                <w:i/>
                <w:u w:val="single"/>
                <w:lang w:eastAsia="en-US"/>
              </w:rPr>
              <w:t xml:space="preserve">Наприклад: </w:t>
            </w:r>
          </w:p>
          <w:p w:rsidR="00280013" w:rsidRPr="00330C08" w:rsidRDefault="00280013" w:rsidP="00E969DE">
            <w:pPr>
              <w:widowControl w:val="0"/>
              <w:tabs>
                <w:tab w:val="left" w:pos="291"/>
              </w:tabs>
              <w:ind w:left="39"/>
              <w:rPr>
                <w:rFonts w:eastAsia="Calibri"/>
                <w:i/>
                <w:lang w:eastAsia="en-US"/>
              </w:rPr>
            </w:pPr>
            <w:r w:rsidRPr="00330C08">
              <w:rPr>
                <w:rFonts w:eastAsia="Calibri"/>
                <w:i/>
                <w:lang w:eastAsia="en-US"/>
              </w:rPr>
              <w:t>- надання сертифікату,</w:t>
            </w:r>
            <w:r w:rsidRPr="00330C08">
              <w:rPr>
                <w:rFonts w:eastAsia="Calibri"/>
                <w:lang w:eastAsia="en-US"/>
              </w:rPr>
              <w:t xml:space="preserve"> </w:t>
            </w:r>
            <w:r w:rsidRPr="00330C08">
              <w:rPr>
                <w:rFonts w:eastAsia="Calibri"/>
                <w:i/>
                <w:lang w:eastAsia="en-US"/>
              </w:rPr>
              <w:t>що є сканованою копією оригіналу документа.</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0013" w:rsidRPr="00330C08" w:rsidRDefault="00280013" w:rsidP="00E969DE">
            <w:pPr>
              <w:widowControl w:val="0"/>
              <w:tabs>
                <w:tab w:val="left" w:pos="291"/>
              </w:tabs>
              <w:ind w:left="39"/>
              <w:rPr>
                <w:rFonts w:eastAsia="Calibri"/>
                <w:i/>
                <w:lang w:eastAsia="en-US"/>
              </w:rPr>
            </w:pPr>
            <w:r w:rsidRPr="00330C08">
              <w:rPr>
                <w:rFonts w:eastAsia="Calibri"/>
                <w:b/>
                <w:i/>
                <w:u w:val="single"/>
                <w:lang w:eastAsia="en-US"/>
              </w:rPr>
              <w:t>Наприклад:</w:t>
            </w:r>
            <w:r w:rsidRPr="00330C08">
              <w:rPr>
                <w:rFonts w:eastAsia="Calibri"/>
                <w:i/>
                <w:lang w:eastAsia="en-US"/>
              </w:rPr>
              <w:t xml:space="preserve"> надання в складі тендерної пропозиції учасника оборотно-сальдової відомості, яка підписана уповноваженою особою учасника процедури закупівлі та місить підпис головного бухгалтера і тому подібне.</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0013" w:rsidRPr="00330C08" w:rsidRDefault="00280013" w:rsidP="00E969DE">
            <w:pPr>
              <w:widowControl w:val="0"/>
              <w:tabs>
                <w:tab w:val="left" w:pos="323"/>
              </w:tabs>
              <w:ind w:left="39"/>
              <w:rPr>
                <w:rFonts w:eastAsia="Calibri"/>
                <w:i/>
                <w:lang w:eastAsia="en-US"/>
              </w:rPr>
            </w:pPr>
            <w:r w:rsidRPr="00330C08">
              <w:rPr>
                <w:rFonts w:eastAsia="Calibri"/>
                <w:b/>
                <w:i/>
                <w:u w:val="single"/>
                <w:lang w:eastAsia="en-US"/>
              </w:rPr>
              <w:t>Наприклад:</w:t>
            </w:r>
            <w:r w:rsidRPr="00330C08">
              <w:rPr>
                <w:rFonts w:eastAsia="Calibri"/>
                <w:i/>
                <w:lang w:eastAsia="en-US"/>
              </w:rPr>
              <w:t xml:space="preserve"> зазначення у складі тендерної пропозиції назви району місцезнаходження «Комінтернівський район Одеської області»  замість «</w:t>
            </w:r>
            <w:proofErr w:type="spellStart"/>
            <w:r w:rsidRPr="00330C08">
              <w:rPr>
                <w:rFonts w:eastAsia="Calibri"/>
                <w:i/>
                <w:lang w:eastAsia="en-US"/>
              </w:rPr>
              <w:t>Лиманський</w:t>
            </w:r>
            <w:proofErr w:type="spellEnd"/>
            <w:r w:rsidRPr="00330C08">
              <w:rPr>
                <w:rFonts w:eastAsia="Calibri"/>
                <w:i/>
                <w:lang w:eastAsia="en-US"/>
              </w:rPr>
              <w:t xml:space="preserve"> район Одеської області».</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0013" w:rsidRPr="00330C08" w:rsidRDefault="00280013" w:rsidP="00E969DE">
            <w:pPr>
              <w:widowControl w:val="0"/>
              <w:tabs>
                <w:tab w:val="left" w:pos="323"/>
              </w:tabs>
              <w:ind w:left="39"/>
              <w:rPr>
                <w:rFonts w:eastAsia="Calibri"/>
                <w:i/>
                <w:lang w:eastAsia="en-US"/>
              </w:rPr>
            </w:pPr>
            <w:r w:rsidRPr="00330C08">
              <w:rPr>
                <w:rFonts w:eastAsia="Calibri"/>
                <w:b/>
                <w:i/>
                <w:u w:val="single"/>
                <w:lang w:eastAsia="en-US"/>
              </w:rPr>
              <w:lastRenderedPageBreak/>
              <w:t>Наприклад:</w:t>
            </w:r>
            <w:r w:rsidRPr="00330C08">
              <w:rPr>
                <w:rFonts w:eastAsia="Calibri"/>
                <w:i/>
                <w:lang w:eastAsia="en-US"/>
              </w:rPr>
              <w:t xml:space="preserve"> В довідці про виконання аналогічного договору цифри у сумі є некоректними,  при цьому сума, що зазначена прописом, є правильною.</w:t>
            </w:r>
          </w:p>
          <w:p w:rsidR="00280013" w:rsidRPr="00330C08" w:rsidRDefault="00280013" w:rsidP="00E969DE">
            <w:pPr>
              <w:pStyle w:val="tj"/>
              <w:shd w:val="clear" w:color="auto" w:fill="FFFFFF"/>
              <w:spacing w:before="0" w:beforeAutospacing="0" w:after="0" w:afterAutospacing="0"/>
              <w:ind w:firstLine="284"/>
              <w:jc w:val="both"/>
              <w:rPr>
                <w:lang w:val="uk-UA"/>
              </w:rPr>
            </w:pPr>
            <w:r w:rsidRPr="00330C08">
              <w:rPr>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1ACA" w:rsidRPr="00DD54DE" w:rsidRDefault="00280013" w:rsidP="00DD54DE">
            <w:pPr>
              <w:pStyle w:val="tj"/>
              <w:shd w:val="clear" w:color="auto" w:fill="FFFFFF"/>
              <w:spacing w:before="0" w:beforeAutospacing="0" w:after="0" w:afterAutospacing="0"/>
              <w:ind w:firstLine="284"/>
              <w:jc w:val="both"/>
              <w:rPr>
                <w:i/>
                <w:lang w:val="uk-UA"/>
              </w:rPr>
            </w:pPr>
            <w:r w:rsidRPr="00330C08">
              <w:rPr>
                <w:b/>
                <w:i/>
                <w:u w:val="single"/>
                <w:lang w:val="uk-UA"/>
              </w:rPr>
              <w:t>Наприклад:</w:t>
            </w:r>
            <w:r w:rsidRPr="00330C08">
              <w:rPr>
                <w:i/>
                <w:lang w:val="uk-UA"/>
              </w:rPr>
              <w:t xml:space="preserve"> замість розміщення (завантаження) в електронній системі закупівель Довідки «</w:t>
            </w:r>
            <w:r w:rsidRPr="00330C08">
              <w:rPr>
                <w:i/>
                <w:iCs/>
                <w:lang w:val="uk-UA"/>
              </w:rPr>
              <w:t>Відомості про учасника</w:t>
            </w:r>
            <w:r w:rsidRPr="00330C08">
              <w:rPr>
                <w:i/>
                <w:lang w:val="uk-UA"/>
              </w:rPr>
              <w:t>» в форматі PDF (</w:t>
            </w:r>
            <w:proofErr w:type="spellStart"/>
            <w:r w:rsidR="00F66F8B" w:rsidRPr="00330C08">
              <w:rPr>
                <w:lang w:val="uk-UA"/>
              </w:rPr>
              <w:fldChar w:fldCharType="begin"/>
            </w:r>
            <w:r w:rsidR="00E95913" w:rsidRPr="00330C08">
              <w:rPr>
                <w:lang w:val="uk-UA"/>
              </w:rPr>
              <w:instrText>HYPERLINK "https://ru.wikipedia.org/wiki/Portable_Document_Format"</w:instrText>
            </w:r>
            <w:r w:rsidR="00F66F8B" w:rsidRPr="00330C08">
              <w:rPr>
                <w:lang w:val="uk-UA"/>
              </w:rPr>
              <w:fldChar w:fldCharType="separate"/>
            </w:r>
            <w:r w:rsidRPr="00330C08">
              <w:rPr>
                <w:rStyle w:val="a7"/>
                <w:i/>
                <w:color w:val="auto"/>
                <w:lang w:val="uk-UA"/>
              </w:rPr>
              <w:t>Portable</w:t>
            </w:r>
            <w:proofErr w:type="spellEnd"/>
            <w:r w:rsidRPr="00330C08">
              <w:rPr>
                <w:rStyle w:val="a7"/>
                <w:i/>
                <w:color w:val="auto"/>
                <w:lang w:val="uk-UA"/>
              </w:rPr>
              <w:t xml:space="preserve"> </w:t>
            </w:r>
            <w:proofErr w:type="spellStart"/>
            <w:r w:rsidRPr="00330C08">
              <w:rPr>
                <w:rStyle w:val="a7"/>
                <w:i/>
                <w:color w:val="auto"/>
                <w:lang w:val="uk-UA"/>
              </w:rPr>
              <w:t>Document</w:t>
            </w:r>
            <w:proofErr w:type="spellEnd"/>
            <w:r w:rsidRPr="00330C08">
              <w:rPr>
                <w:rStyle w:val="a7"/>
                <w:i/>
                <w:color w:val="auto"/>
                <w:lang w:val="uk-UA"/>
              </w:rPr>
              <w:t xml:space="preserve"> </w:t>
            </w:r>
            <w:proofErr w:type="spellStart"/>
            <w:r w:rsidRPr="00330C08">
              <w:rPr>
                <w:rStyle w:val="a7"/>
                <w:i/>
                <w:color w:val="auto"/>
                <w:lang w:val="uk-UA"/>
              </w:rPr>
              <w:t>Format</w:t>
            </w:r>
            <w:proofErr w:type="spellEnd"/>
            <w:r w:rsidR="00F66F8B" w:rsidRPr="00330C08">
              <w:rPr>
                <w:lang w:val="uk-UA"/>
              </w:rPr>
              <w:fldChar w:fldCharType="end"/>
            </w:r>
            <w:r w:rsidRPr="00330C08">
              <w:rPr>
                <w:i/>
                <w:lang w:val="uk-UA"/>
              </w:rPr>
              <w:t>) учасник розмістив (завантажив) Довідку в форматі JPEG (</w:t>
            </w:r>
            <w:proofErr w:type="spellStart"/>
            <w:r w:rsidRPr="00330C08">
              <w:rPr>
                <w:i/>
                <w:lang w:val="uk-UA"/>
              </w:rPr>
              <w:t>Joint</w:t>
            </w:r>
            <w:proofErr w:type="spellEnd"/>
            <w:r w:rsidRPr="00330C08">
              <w:rPr>
                <w:i/>
                <w:lang w:val="uk-UA"/>
              </w:rPr>
              <w:t xml:space="preserve"> </w:t>
            </w:r>
            <w:proofErr w:type="spellStart"/>
            <w:r w:rsidRPr="00330C08">
              <w:rPr>
                <w:i/>
                <w:lang w:val="uk-UA"/>
              </w:rPr>
              <w:t>Photographic</w:t>
            </w:r>
            <w:proofErr w:type="spellEnd"/>
            <w:r w:rsidRPr="00330C08">
              <w:rPr>
                <w:i/>
                <w:lang w:val="uk-UA"/>
              </w:rPr>
              <w:t xml:space="preserve"> </w:t>
            </w:r>
            <w:proofErr w:type="spellStart"/>
            <w:r w:rsidRPr="00330C08">
              <w:rPr>
                <w:i/>
                <w:lang w:val="uk-UA"/>
              </w:rPr>
              <w:t>Experts</w:t>
            </w:r>
            <w:proofErr w:type="spellEnd"/>
            <w:r w:rsidRPr="00330C08">
              <w:rPr>
                <w:i/>
                <w:lang w:val="uk-UA"/>
              </w:rPr>
              <w:t xml:space="preserve"> </w:t>
            </w:r>
            <w:proofErr w:type="spellStart"/>
            <w:r w:rsidRPr="00330C08">
              <w:rPr>
                <w:i/>
                <w:lang w:val="uk-UA"/>
              </w:rPr>
              <w:t>Group</w:t>
            </w:r>
            <w:proofErr w:type="spellEnd"/>
            <w:r w:rsidRPr="00330C08">
              <w:rPr>
                <w:i/>
                <w:lang w:val="uk-UA"/>
              </w:rPr>
              <w:t>).</w:t>
            </w:r>
          </w:p>
          <w:p w:rsidR="00280013" w:rsidRPr="00330C08" w:rsidRDefault="00280013" w:rsidP="00AE6D54">
            <w:pPr>
              <w:pStyle w:val="54"/>
              <w:numPr>
                <w:ilvl w:val="1"/>
                <w:numId w:val="10"/>
              </w:numPr>
              <w:spacing w:after="0" w:line="240" w:lineRule="auto"/>
              <w:ind w:left="0" w:firstLine="0"/>
              <w:jc w:val="both"/>
              <w:rPr>
                <w:rFonts w:ascii="Times New Roman" w:hAnsi="Times New Roman" w:cs="Times New Roman"/>
                <w:sz w:val="24"/>
                <w:szCs w:val="24"/>
              </w:rPr>
            </w:pPr>
            <w:r w:rsidRPr="00330C08">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w:t>
            </w:r>
          </w:p>
          <w:p w:rsidR="00280013" w:rsidRPr="00330C08" w:rsidRDefault="00280013" w:rsidP="00AE6D54">
            <w:pPr>
              <w:pStyle w:val="54"/>
              <w:numPr>
                <w:ilvl w:val="1"/>
                <w:numId w:val="10"/>
              </w:numPr>
              <w:spacing w:after="0" w:line="240" w:lineRule="auto"/>
              <w:ind w:left="0" w:firstLine="0"/>
              <w:jc w:val="both"/>
              <w:rPr>
                <w:rFonts w:ascii="Times New Roman" w:hAnsi="Times New Roman" w:cs="Times New Roman"/>
                <w:sz w:val="24"/>
                <w:szCs w:val="24"/>
              </w:rPr>
            </w:pPr>
            <w:r w:rsidRPr="00330C08">
              <w:rPr>
                <w:rFonts w:ascii="Times New Roman" w:hAnsi="Times New Roman" w:cs="Times New Roman"/>
                <w:kern w:val="0"/>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8" w:name="n1477"/>
            <w:bookmarkEnd w:id="8"/>
          </w:p>
          <w:p w:rsidR="00280013" w:rsidRPr="00330C08" w:rsidRDefault="00280013" w:rsidP="00E969DE">
            <w:pPr>
              <w:pStyle w:val="54"/>
              <w:numPr>
                <w:ilvl w:val="1"/>
                <w:numId w:val="10"/>
              </w:numPr>
              <w:spacing w:after="0" w:line="240" w:lineRule="auto"/>
              <w:ind w:left="0" w:firstLine="0"/>
              <w:jc w:val="both"/>
              <w:rPr>
                <w:rFonts w:ascii="Times New Roman" w:hAnsi="Times New Roman" w:cs="Times New Roman"/>
                <w:sz w:val="24"/>
                <w:szCs w:val="24"/>
              </w:rPr>
            </w:pPr>
            <w:r w:rsidRPr="00330C08">
              <w:rPr>
                <w:rFonts w:ascii="Times New Roman" w:hAnsi="Times New Roman" w:cs="Times New Roman"/>
                <w:kern w:val="0"/>
                <w:sz w:val="24"/>
                <w:szCs w:val="24"/>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9" w:name="n1478"/>
            <w:bookmarkEnd w:id="9"/>
          </w:p>
          <w:p w:rsidR="00280013" w:rsidRPr="00330C08" w:rsidRDefault="00280013" w:rsidP="00D249A2">
            <w:pPr>
              <w:pStyle w:val="54"/>
              <w:spacing w:after="0" w:line="240" w:lineRule="auto"/>
              <w:ind w:left="0" w:firstLine="209"/>
              <w:jc w:val="both"/>
              <w:rPr>
                <w:rFonts w:ascii="Times New Roman" w:hAnsi="Times New Roman" w:cs="Times New Roman"/>
                <w:kern w:val="0"/>
                <w:sz w:val="24"/>
                <w:szCs w:val="24"/>
                <w:lang w:eastAsia="en-US"/>
              </w:rPr>
            </w:pPr>
            <w:r w:rsidRPr="00330C08">
              <w:rPr>
                <w:rFonts w:ascii="Times New Roman" w:hAnsi="Times New Roman" w:cs="Times New Roman"/>
                <w:kern w:val="0"/>
                <w:sz w:val="24"/>
                <w:szCs w:val="24"/>
                <w:lang w:eastAsia="en-US"/>
              </w:rPr>
              <w:t>Замовник розглядає подані тендерні пропозиції з урахуванням виправлення або не виправлення  учасниками виявлених невідповідностей.</w:t>
            </w:r>
            <w:bookmarkStart w:id="10" w:name="n1479"/>
            <w:bookmarkEnd w:id="10"/>
          </w:p>
          <w:p w:rsidR="00280013" w:rsidRPr="00330C08" w:rsidRDefault="00280013" w:rsidP="00E969DE">
            <w:pPr>
              <w:pStyle w:val="54"/>
              <w:numPr>
                <w:ilvl w:val="1"/>
                <w:numId w:val="10"/>
              </w:numPr>
              <w:spacing w:after="0" w:line="240" w:lineRule="auto"/>
              <w:ind w:left="0" w:firstLine="0"/>
              <w:jc w:val="both"/>
              <w:rPr>
                <w:rFonts w:ascii="Times New Roman" w:hAnsi="Times New Roman" w:cs="Times New Roman"/>
                <w:kern w:val="0"/>
                <w:sz w:val="24"/>
                <w:szCs w:val="24"/>
                <w:lang w:eastAsia="en-US"/>
              </w:rPr>
            </w:pPr>
            <w:r w:rsidRPr="00330C08">
              <w:rPr>
                <w:rFonts w:ascii="Times New Roman" w:hAnsi="Times New Roman" w:cs="Times New Roman"/>
                <w:kern w:val="0"/>
                <w:sz w:val="24"/>
                <w:szCs w:val="24"/>
                <w:lang w:eastAsia="en-US"/>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bookmarkStart w:id="11" w:name="n1480"/>
            <w:bookmarkEnd w:id="11"/>
          </w:p>
          <w:p w:rsidR="00280013" w:rsidRPr="00330C08" w:rsidRDefault="00280013" w:rsidP="00E969DE">
            <w:pPr>
              <w:pStyle w:val="af9"/>
              <w:tabs>
                <w:tab w:val="left" w:pos="9639"/>
              </w:tabs>
              <w:ind w:firstLine="229"/>
              <w:jc w:val="both"/>
              <w:rPr>
                <w:rFonts w:ascii="Times New Roman" w:hAnsi="Times New Roman"/>
                <w:sz w:val="24"/>
                <w:szCs w:val="24"/>
              </w:rPr>
            </w:pPr>
            <w:r w:rsidRPr="00330C08">
              <w:rPr>
                <w:rFonts w:ascii="Times New Roman" w:hAnsi="Times New Roman"/>
                <w:b/>
                <w:i/>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330C08">
              <w:rPr>
                <w:rFonts w:ascii="Times New Roman" w:hAnsi="Times New Roman"/>
                <w:b/>
                <w:bCs/>
                <w:i/>
                <w:sz w:val="24"/>
                <w:szCs w:val="24"/>
              </w:rPr>
              <w:t>Тендерна пропозиція учасника, яка не відповідає умовам та вимогам цієї тендерної документації буде відхилена Замовником.</w:t>
            </w:r>
          </w:p>
        </w:tc>
      </w:tr>
      <w:tr w:rsidR="00280013" w:rsidRPr="00330C08" w:rsidTr="00E969DE">
        <w:trPr>
          <w:trHeight w:val="410"/>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lastRenderedPageBreak/>
              <w:t>2.</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Забезпечення тендерної пропозиції</w:t>
            </w:r>
          </w:p>
        </w:tc>
        <w:tc>
          <w:tcPr>
            <w:tcW w:w="2958" w:type="pct"/>
            <w:tcBorders>
              <w:top w:val="single" w:sz="4" w:space="0" w:color="auto"/>
              <w:left w:val="single" w:sz="4" w:space="0" w:color="auto"/>
              <w:bottom w:val="single" w:sz="4" w:space="0" w:color="auto"/>
              <w:right w:val="single" w:sz="4" w:space="0" w:color="auto"/>
            </w:tcBorders>
          </w:tcPr>
          <w:p w:rsidR="00280013" w:rsidRPr="00330C08" w:rsidRDefault="00280013" w:rsidP="00E969DE">
            <w:pPr>
              <w:shd w:val="clear" w:color="auto" w:fill="FFFFFF" w:themeFill="background1"/>
              <w:spacing w:line="240" w:lineRule="auto"/>
              <w:rPr>
                <w:rFonts w:ascii="Times New Roman" w:hAnsi="Times New Roman"/>
              </w:rPr>
            </w:pPr>
            <w:r w:rsidRPr="00330C08">
              <w:rPr>
                <w:rFonts w:ascii="Times New Roman" w:hAnsi="Times New Roman"/>
              </w:rPr>
              <w:t>Не вимагається</w:t>
            </w:r>
          </w:p>
          <w:p w:rsidR="00280013" w:rsidRPr="00330C08" w:rsidRDefault="00280013" w:rsidP="00E969DE">
            <w:pPr>
              <w:pStyle w:val="af9"/>
              <w:spacing w:line="240" w:lineRule="exact"/>
              <w:jc w:val="both"/>
              <w:rPr>
                <w:rFonts w:ascii="Times New Roman" w:hAnsi="Times New Roman"/>
              </w:rPr>
            </w:pPr>
          </w:p>
        </w:tc>
      </w:tr>
      <w:tr w:rsidR="00280013"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3.</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pStyle w:val="af9"/>
              <w:widowControl w:val="0"/>
              <w:rPr>
                <w:rFonts w:ascii="Times New Roman" w:hAnsi="Times New Roman"/>
                <w:b/>
                <w:sz w:val="24"/>
                <w:szCs w:val="24"/>
                <w:lang w:eastAsia="uk-UA"/>
              </w:rPr>
            </w:pPr>
            <w:r w:rsidRPr="00330C08">
              <w:rPr>
                <w:rFonts w:ascii="Times New Roman" w:hAnsi="Times New Roman"/>
                <w:b/>
                <w:sz w:val="24"/>
                <w:szCs w:val="24"/>
                <w:lang w:eastAsia="uk-UA"/>
              </w:rPr>
              <w:t xml:space="preserve">Умови повернення чи </w:t>
            </w:r>
            <w:r w:rsidRPr="00330C08">
              <w:rPr>
                <w:rFonts w:ascii="Times New Roman" w:hAnsi="Times New Roman"/>
                <w:b/>
                <w:sz w:val="24"/>
                <w:szCs w:val="24"/>
                <w:lang w:eastAsia="uk-UA"/>
              </w:rPr>
              <w:lastRenderedPageBreak/>
              <w:t>неповернення забезпечення тендерної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hd w:val="clear" w:color="auto" w:fill="FFFFFF"/>
              <w:suppressAutoHyphens w:val="0"/>
              <w:spacing w:line="240" w:lineRule="auto"/>
            </w:pPr>
            <w:bookmarkStart w:id="12" w:name="n443"/>
            <w:bookmarkEnd w:id="12"/>
            <w:r w:rsidRPr="00330C08">
              <w:lastRenderedPageBreak/>
              <w:t xml:space="preserve">Не вимагається </w:t>
            </w:r>
          </w:p>
        </w:tc>
      </w:tr>
      <w:tr w:rsidR="00280013" w:rsidRPr="00330C08" w:rsidTr="00E969DE">
        <w:trPr>
          <w:trHeight w:val="699"/>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lastRenderedPageBreak/>
              <w:t>4.</w:t>
            </w:r>
          </w:p>
        </w:tc>
        <w:tc>
          <w:tcPr>
            <w:tcW w:w="1740"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pStyle w:val="af9"/>
              <w:widowControl w:val="0"/>
              <w:rPr>
                <w:rFonts w:ascii="Times New Roman" w:hAnsi="Times New Roman"/>
                <w:b/>
                <w:sz w:val="24"/>
                <w:szCs w:val="24"/>
                <w:lang w:eastAsia="uk-UA"/>
              </w:rPr>
            </w:pPr>
            <w:r w:rsidRPr="00330C08">
              <w:rPr>
                <w:rFonts w:ascii="Times New Roman" w:hAnsi="Times New Roman"/>
                <w:b/>
                <w:sz w:val="24"/>
                <w:szCs w:val="24"/>
                <w:lang w:eastAsia="uk-UA"/>
              </w:rPr>
              <w:t>Строк, протягом якого тендерні пропозиції є дійсними</w:t>
            </w:r>
          </w:p>
        </w:tc>
        <w:tc>
          <w:tcPr>
            <w:tcW w:w="2958" w:type="pct"/>
            <w:tcBorders>
              <w:top w:val="single" w:sz="4" w:space="0" w:color="auto"/>
              <w:left w:val="single" w:sz="4" w:space="0" w:color="auto"/>
              <w:bottom w:val="single" w:sz="4" w:space="0" w:color="auto"/>
              <w:right w:val="single" w:sz="4" w:space="0" w:color="auto"/>
            </w:tcBorders>
            <w:hideMark/>
          </w:tcPr>
          <w:p w:rsidR="00280013" w:rsidRPr="00330C08" w:rsidRDefault="00CC3865" w:rsidP="00E969DE">
            <w:pPr>
              <w:pStyle w:val="af9"/>
              <w:jc w:val="both"/>
              <w:rPr>
                <w:rFonts w:ascii="Times New Roman" w:hAnsi="Times New Roman"/>
                <w:sz w:val="24"/>
                <w:szCs w:val="24"/>
                <w:shd w:val="clear" w:color="auto" w:fill="FFFFFF"/>
              </w:rPr>
            </w:pPr>
            <w:r w:rsidRPr="00330C08">
              <w:rPr>
                <w:rFonts w:ascii="Times New Roman" w:eastAsia="Times New Roman" w:hAnsi="Times New Roman"/>
                <w:sz w:val="24"/>
                <w:szCs w:val="24"/>
                <w:lang w:eastAsia="ru-RU"/>
              </w:rPr>
              <w:t xml:space="preserve">4.1. </w:t>
            </w:r>
            <w:r w:rsidR="00280013" w:rsidRPr="00330C08">
              <w:rPr>
                <w:rFonts w:ascii="Times New Roman" w:eastAsia="Times New Roman" w:hAnsi="Times New Roman"/>
                <w:sz w:val="24"/>
                <w:szCs w:val="24"/>
                <w:lang w:eastAsia="ru-RU"/>
              </w:rPr>
              <w:t xml:space="preserve">Тендерні пропозиції залишаються дійсними протягом </w:t>
            </w:r>
            <w:r w:rsidR="00280013" w:rsidRPr="00330C08">
              <w:rPr>
                <w:rFonts w:ascii="Times New Roman" w:hAnsi="Times New Roman"/>
                <w:b/>
                <w:sz w:val="24"/>
                <w:szCs w:val="24"/>
                <w:lang w:eastAsia="uk-UA"/>
              </w:rPr>
              <w:t>120 днів і</w:t>
            </w:r>
            <w:r w:rsidR="00280013" w:rsidRPr="00330C08">
              <w:rPr>
                <w:rFonts w:ascii="Times New Roman" w:hAnsi="Times New Roman"/>
                <w:sz w:val="24"/>
                <w:szCs w:val="24"/>
                <w:lang w:eastAsia="uk-UA"/>
              </w:rPr>
              <w:t xml:space="preserve">з дати </w:t>
            </w:r>
            <w:r w:rsidR="00280013" w:rsidRPr="00330C08">
              <w:rPr>
                <w:rFonts w:ascii="Times New Roman" w:hAnsi="Times New Roman"/>
                <w:sz w:val="24"/>
                <w:szCs w:val="24"/>
                <w:shd w:val="clear" w:color="auto" w:fill="FFFFFF"/>
              </w:rPr>
              <w:t>кінцевого строку подання тендерних пропозицій.</w:t>
            </w:r>
          </w:p>
          <w:p w:rsidR="00280013" w:rsidRPr="00330C08" w:rsidRDefault="00CC3865" w:rsidP="00E969DE">
            <w:pPr>
              <w:pStyle w:val="af9"/>
              <w:jc w:val="both"/>
              <w:rPr>
                <w:rFonts w:ascii="Times New Roman" w:eastAsia="Times New Roman" w:hAnsi="Times New Roman"/>
                <w:sz w:val="24"/>
                <w:szCs w:val="24"/>
                <w:lang w:eastAsia="ru-RU"/>
              </w:rPr>
            </w:pPr>
            <w:r w:rsidRPr="00330C08">
              <w:rPr>
                <w:rFonts w:ascii="Times New Roman" w:eastAsia="Times New Roman" w:hAnsi="Times New Roman"/>
                <w:sz w:val="24"/>
                <w:szCs w:val="24"/>
                <w:lang w:eastAsia="ru-RU"/>
              </w:rPr>
              <w:t xml:space="preserve">4.2. </w:t>
            </w:r>
            <w:r w:rsidR="00280013" w:rsidRPr="00330C08">
              <w:rPr>
                <w:rFonts w:ascii="Times New Roman" w:eastAsia="Times New Roman" w:hAnsi="Times New Roman"/>
                <w:sz w:val="24"/>
                <w:szCs w:val="24"/>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280013" w:rsidRPr="00330C08" w:rsidRDefault="00280013" w:rsidP="00E969DE">
            <w:pPr>
              <w:pStyle w:val="af9"/>
              <w:jc w:val="both"/>
              <w:rPr>
                <w:rFonts w:ascii="Times New Roman" w:eastAsia="Times New Roman" w:hAnsi="Times New Roman"/>
                <w:sz w:val="24"/>
                <w:szCs w:val="24"/>
                <w:lang w:eastAsia="ru-RU"/>
              </w:rPr>
            </w:pPr>
            <w:r w:rsidRPr="00330C08">
              <w:rPr>
                <w:rFonts w:ascii="Times New Roman" w:eastAsia="Times New Roman" w:hAnsi="Times New Roman"/>
                <w:sz w:val="24"/>
                <w:szCs w:val="24"/>
                <w:lang w:eastAsia="ru-RU"/>
              </w:rPr>
              <w:t xml:space="preserve">      Учасник процедури закупівлі має право:</w:t>
            </w:r>
          </w:p>
          <w:p w:rsidR="00280013" w:rsidRPr="00330C08" w:rsidRDefault="00280013" w:rsidP="003F6DDC">
            <w:pPr>
              <w:pStyle w:val="af9"/>
              <w:numPr>
                <w:ilvl w:val="0"/>
                <w:numId w:val="11"/>
              </w:numPr>
              <w:ind w:left="0" w:firstLine="0"/>
              <w:jc w:val="both"/>
              <w:rPr>
                <w:rFonts w:ascii="Times New Roman" w:eastAsia="Times New Roman" w:hAnsi="Times New Roman"/>
                <w:sz w:val="24"/>
                <w:szCs w:val="24"/>
                <w:lang w:eastAsia="ru-RU"/>
              </w:rPr>
            </w:pPr>
            <w:bookmarkStart w:id="13" w:name="n745"/>
            <w:bookmarkEnd w:id="13"/>
            <w:r w:rsidRPr="00330C08">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280013" w:rsidRPr="00330C08" w:rsidRDefault="00280013" w:rsidP="003F6DDC">
            <w:pPr>
              <w:pStyle w:val="af9"/>
              <w:numPr>
                <w:ilvl w:val="0"/>
                <w:numId w:val="11"/>
              </w:numPr>
              <w:ind w:left="0" w:firstLine="0"/>
              <w:jc w:val="both"/>
              <w:rPr>
                <w:rFonts w:ascii="Times New Roman" w:hAnsi="Times New Roman"/>
                <w:sz w:val="24"/>
                <w:szCs w:val="24"/>
                <w:lang w:eastAsia="uk-UA"/>
              </w:rPr>
            </w:pPr>
            <w:bookmarkStart w:id="14" w:name="n746"/>
            <w:bookmarkEnd w:id="14"/>
            <w:r w:rsidRPr="00330C08">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CC3865" w:rsidRPr="00330C08" w:rsidRDefault="00CC3865" w:rsidP="00CC3865">
            <w:pPr>
              <w:pStyle w:val="af9"/>
              <w:jc w:val="both"/>
              <w:rPr>
                <w:rFonts w:ascii="Times New Roman" w:hAnsi="Times New Roman"/>
                <w:sz w:val="24"/>
                <w:szCs w:val="24"/>
                <w:lang w:eastAsia="uk-UA"/>
              </w:rPr>
            </w:pPr>
            <w:r w:rsidRPr="00330C08">
              <w:rPr>
                <w:rFonts w:ascii="Times New Roman" w:eastAsia="Times New Roman" w:hAnsi="Times New Roman"/>
                <w:sz w:val="24"/>
                <w:szCs w:val="24"/>
                <w:lang w:eastAsia="ru-RU"/>
              </w:rPr>
              <w:t xml:space="preserve">4.3. </w:t>
            </w:r>
            <w:r w:rsidRPr="00330C08">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0D8C" w:rsidRPr="00330C08" w:rsidTr="00E969DE">
        <w:trPr>
          <w:trHeight w:val="986"/>
          <w:jc w:val="center"/>
        </w:trPr>
        <w:tc>
          <w:tcPr>
            <w:tcW w:w="302"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5.</w:t>
            </w:r>
          </w:p>
        </w:tc>
        <w:tc>
          <w:tcPr>
            <w:tcW w:w="1740"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rPr>
              <w:t>Кваліфікаційні критерії до Учасників та вимоги, установлені статтею 17 Закону</w:t>
            </w:r>
          </w:p>
        </w:tc>
        <w:tc>
          <w:tcPr>
            <w:tcW w:w="2958" w:type="pct"/>
            <w:tcBorders>
              <w:top w:val="single" w:sz="4" w:space="0" w:color="auto"/>
              <w:left w:val="single" w:sz="4" w:space="0" w:color="auto"/>
              <w:bottom w:val="single" w:sz="4" w:space="0" w:color="auto"/>
              <w:right w:val="single" w:sz="4" w:space="0" w:color="auto"/>
            </w:tcBorders>
          </w:tcPr>
          <w:p w:rsidR="004A0D8C" w:rsidRPr="00330C08" w:rsidRDefault="004A0D8C" w:rsidP="004A0D8C">
            <w:pPr>
              <w:pStyle w:val="afffe"/>
              <w:spacing w:before="0" w:beforeAutospacing="0" w:after="0" w:afterAutospacing="0"/>
              <w:ind w:firstLine="184"/>
              <w:jc w:val="both"/>
              <w:rPr>
                <w:lang w:val="uk-UA"/>
              </w:rPr>
            </w:pPr>
            <w:r w:rsidRPr="00330C08">
              <w:rPr>
                <w:lang w:val="uk-UA"/>
              </w:rPr>
              <w:t xml:space="preserve">5.1. </w:t>
            </w:r>
            <w:r w:rsidRPr="00330C08">
              <w:rPr>
                <w:rFonts w:eastAsia="Calibri"/>
                <w:lang w:val="uk-UA" w:eastAsia="en-US"/>
              </w:rPr>
              <w:t>Відповідно до ст. 16 Закону Замовник установлює один або декілька з таких кваліфікаційних критеріїв:</w:t>
            </w:r>
          </w:p>
          <w:p w:rsidR="004A0D8C" w:rsidRPr="00330C08" w:rsidRDefault="004A0D8C" w:rsidP="004A0D8C">
            <w:pPr>
              <w:pStyle w:val="rvps2"/>
              <w:shd w:val="clear" w:color="auto" w:fill="FFFFFF"/>
              <w:spacing w:before="0" w:beforeAutospacing="0" w:after="0" w:afterAutospacing="0"/>
              <w:ind w:firstLine="184"/>
              <w:jc w:val="both"/>
            </w:pPr>
            <w:r w:rsidRPr="00330C08">
              <w:t>1) наявність в учасника процедури закупівлі обладнання, матеріально-технічної бази та технологій;</w:t>
            </w:r>
          </w:p>
          <w:p w:rsidR="004A0D8C" w:rsidRPr="00330C08" w:rsidRDefault="004A0D8C" w:rsidP="004A0D8C">
            <w:pPr>
              <w:pStyle w:val="rvps2"/>
              <w:shd w:val="clear" w:color="auto" w:fill="FFFFFF"/>
              <w:spacing w:before="0" w:beforeAutospacing="0" w:after="0" w:afterAutospacing="0"/>
              <w:ind w:firstLine="184"/>
              <w:jc w:val="both"/>
            </w:pPr>
            <w:bookmarkStart w:id="15" w:name="n1254"/>
            <w:bookmarkEnd w:id="15"/>
            <w:r w:rsidRPr="00330C08">
              <w:t>2) наявність в учасника процедури закупівлі працівників відповідної кваліфікації, які мають необхідні знання та досвід;</w:t>
            </w:r>
          </w:p>
          <w:p w:rsidR="004A0D8C" w:rsidRPr="00330C08" w:rsidRDefault="004A0D8C" w:rsidP="004A0D8C">
            <w:pPr>
              <w:pStyle w:val="rvps2"/>
              <w:shd w:val="clear" w:color="auto" w:fill="FFFFFF"/>
              <w:spacing w:before="0" w:beforeAutospacing="0" w:after="0" w:afterAutospacing="0"/>
              <w:ind w:firstLine="184"/>
              <w:jc w:val="both"/>
            </w:pPr>
            <w:bookmarkStart w:id="16" w:name="n1255"/>
            <w:bookmarkEnd w:id="16"/>
            <w:r w:rsidRPr="00330C08">
              <w:t>3) наявність документально підтвердженого досвіду виконання аналогічного (аналогічних) за предметом закупівлі договору (договорів);</w:t>
            </w:r>
          </w:p>
          <w:p w:rsidR="004A0D8C" w:rsidRPr="00330C08" w:rsidRDefault="004A0D8C" w:rsidP="004A0D8C">
            <w:pPr>
              <w:pStyle w:val="rvps2"/>
              <w:shd w:val="clear" w:color="auto" w:fill="FFFFFF"/>
              <w:spacing w:before="0" w:beforeAutospacing="0" w:after="0" w:afterAutospacing="0"/>
              <w:ind w:firstLine="184"/>
              <w:jc w:val="both"/>
            </w:pPr>
            <w:bookmarkStart w:id="17" w:name="n1256"/>
            <w:bookmarkEnd w:id="17"/>
            <w:r w:rsidRPr="00330C08">
              <w:t>4) наявність фінансової спроможності, яка підтверджується фінансовою звітністю.</w:t>
            </w:r>
          </w:p>
          <w:p w:rsidR="004A0D8C" w:rsidRPr="00330C08" w:rsidRDefault="004A0D8C" w:rsidP="004A0D8C">
            <w:pPr>
              <w:pStyle w:val="afffe"/>
              <w:shd w:val="clear" w:color="auto" w:fill="FFFFFF"/>
              <w:spacing w:before="0" w:beforeAutospacing="0" w:after="0" w:afterAutospacing="0"/>
              <w:ind w:firstLine="184"/>
              <w:jc w:val="both"/>
              <w:rPr>
                <w:rFonts w:eastAsia="Calibri"/>
                <w:lang w:val="uk-UA" w:eastAsia="en-US"/>
              </w:rPr>
            </w:pPr>
            <w:proofErr w:type="spellStart"/>
            <w:r w:rsidRPr="00330C08">
              <w:rPr>
                <w:rFonts w:eastAsia="Calibri"/>
                <w:lang w:eastAsia="en-US"/>
              </w:rPr>
              <w:t>Кваліфікаційний</w:t>
            </w:r>
            <w:proofErr w:type="spellEnd"/>
            <w:r w:rsidRPr="00330C08">
              <w:rPr>
                <w:rFonts w:eastAsia="Calibri"/>
                <w:lang w:eastAsia="en-US"/>
              </w:rPr>
              <w:t xml:space="preserve"> </w:t>
            </w:r>
            <w:r w:rsidRPr="00330C08">
              <w:rPr>
                <w:rFonts w:eastAsia="Calibri"/>
                <w:lang w:val="uk-UA" w:eastAsia="en-US"/>
              </w:rPr>
              <w:t>(-і)</w:t>
            </w:r>
            <w:r w:rsidRPr="00330C08">
              <w:rPr>
                <w:rFonts w:eastAsia="Calibri"/>
                <w:lang w:eastAsia="en-US"/>
              </w:rPr>
              <w:t xml:space="preserve"> </w:t>
            </w:r>
            <w:proofErr w:type="spellStart"/>
            <w:r w:rsidRPr="00330C08">
              <w:rPr>
                <w:rFonts w:eastAsia="Calibri"/>
                <w:lang w:eastAsia="en-US"/>
              </w:rPr>
              <w:t>критері</w:t>
            </w:r>
            <w:proofErr w:type="spellEnd"/>
            <w:r w:rsidRPr="00330C08">
              <w:rPr>
                <w:rFonts w:eastAsia="Calibri"/>
                <w:lang w:val="uk-UA" w:eastAsia="en-US"/>
              </w:rPr>
              <w:t>й (-</w:t>
            </w:r>
            <w:proofErr w:type="spellStart"/>
            <w:r w:rsidRPr="00330C08">
              <w:rPr>
                <w:rFonts w:eastAsia="Calibri"/>
                <w:lang w:eastAsia="en-US"/>
              </w:rPr>
              <w:t>ї</w:t>
            </w:r>
            <w:proofErr w:type="spellEnd"/>
            <w:r w:rsidRPr="00330C08">
              <w:rPr>
                <w:rFonts w:eastAsia="Calibri"/>
                <w:lang w:val="uk-UA" w:eastAsia="en-US"/>
              </w:rPr>
              <w:t>)</w:t>
            </w:r>
            <w:r w:rsidRPr="00330C08">
              <w:rPr>
                <w:rFonts w:eastAsia="Calibri"/>
                <w:lang w:eastAsia="en-US"/>
              </w:rPr>
              <w:t xml:space="preserve"> </w:t>
            </w:r>
            <w:r w:rsidRPr="00330C08">
              <w:rPr>
                <w:rFonts w:eastAsia="Calibri"/>
                <w:lang w:val="uk-UA" w:eastAsia="en-US"/>
              </w:rPr>
              <w:t>відповідно до ст. 16 Закону та і</w:t>
            </w:r>
            <w:r w:rsidRPr="00330C08">
              <w:rPr>
                <w:rStyle w:val="T57"/>
                <w:b w:val="0"/>
                <w:noProof/>
                <w:lang w:val="uk-UA"/>
              </w:rPr>
              <w:t xml:space="preserve">нформація про спосіб документального підтвердження відповідності учасника встановленому (-им) кваліфікаційному (-им) критерію (-ям) викладено у </w:t>
            </w:r>
            <w:r w:rsidR="00CC50F1" w:rsidRPr="00330C08">
              <w:rPr>
                <w:rStyle w:val="T57"/>
                <w:bCs/>
                <w:i/>
                <w:iCs/>
                <w:noProof/>
                <w:u w:val="single"/>
                <w:lang w:val="uk-UA"/>
              </w:rPr>
              <w:t xml:space="preserve">Таблиці 1 </w:t>
            </w:r>
            <w:r w:rsidRPr="00330C08">
              <w:rPr>
                <w:rStyle w:val="T57"/>
                <w:bCs/>
                <w:i/>
                <w:iCs/>
                <w:noProof/>
                <w:u w:val="single"/>
                <w:lang w:val="uk-UA"/>
              </w:rPr>
              <w:t>Додатку № 2</w:t>
            </w:r>
            <w:r w:rsidRPr="00330C08">
              <w:rPr>
                <w:rStyle w:val="T57"/>
                <w:b w:val="0"/>
                <w:noProof/>
                <w:lang w:val="uk-UA"/>
              </w:rPr>
              <w:t xml:space="preserve"> до тендерної документації </w:t>
            </w:r>
            <w:r w:rsidRPr="00330C08">
              <w:rPr>
                <w:i/>
              </w:rPr>
              <w:t xml:space="preserve">(у </w:t>
            </w:r>
            <w:proofErr w:type="spellStart"/>
            <w:r w:rsidRPr="00330C08">
              <w:rPr>
                <w:i/>
              </w:rPr>
              <w:t>разі</w:t>
            </w:r>
            <w:proofErr w:type="spellEnd"/>
            <w:r w:rsidRPr="00330C08">
              <w:rPr>
                <w:i/>
              </w:rPr>
              <w:t xml:space="preserve"> </w:t>
            </w:r>
            <w:r w:rsidRPr="00330C08">
              <w:rPr>
                <w:i/>
                <w:lang w:val="uk-UA"/>
              </w:rPr>
              <w:t>в</w:t>
            </w:r>
            <w:proofErr w:type="spellStart"/>
            <w:r w:rsidRPr="00330C08">
              <w:rPr>
                <w:i/>
              </w:rPr>
              <w:t>становлення</w:t>
            </w:r>
            <w:proofErr w:type="spellEnd"/>
            <w:r w:rsidRPr="00330C08">
              <w:rPr>
                <w:i/>
              </w:rPr>
              <w:t xml:space="preserve"> </w:t>
            </w:r>
            <w:r w:rsidRPr="00330C08">
              <w:rPr>
                <w:i/>
                <w:lang w:val="uk-UA"/>
              </w:rPr>
              <w:t>кваліфікаційного (</w:t>
            </w:r>
            <w:proofErr w:type="spellStart"/>
            <w:r w:rsidRPr="00330C08">
              <w:rPr>
                <w:i/>
                <w:lang w:val="uk-UA"/>
              </w:rPr>
              <w:t>-их</w:t>
            </w:r>
            <w:proofErr w:type="spellEnd"/>
            <w:r w:rsidRPr="00330C08">
              <w:rPr>
                <w:i/>
                <w:lang w:val="uk-UA"/>
              </w:rPr>
              <w:t>) критерію (</w:t>
            </w:r>
            <w:proofErr w:type="spellStart"/>
            <w:r w:rsidRPr="00330C08">
              <w:rPr>
                <w:i/>
                <w:lang w:val="uk-UA"/>
              </w:rPr>
              <w:t>-їв</w:t>
            </w:r>
            <w:proofErr w:type="spellEnd"/>
            <w:r w:rsidRPr="00330C08">
              <w:rPr>
                <w:i/>
                <w:lang w:val="uk-UA"/>
              </w:rPr>
              <w:t>) Замовником)</w:t>
            </w:r>
            <w:r w:rsidRPr="00330C08">
              <w:rPr>
                <w:rStyle w:val="T57"/>
                <w:b w:val="0"/>
                <w:noProof/>
                <w:lang w:val="uk-UA"/>
              </w:rPr>
              <w:t>.</w:t>
            </w:r>
          </w:p>
          <w:p w:rsidR="004A0D8C" w:rsidRPr="00330C08" w:rsidRDefault="004A0D8C" w:rsidP="00CC50F1">
            <w:pPr>
              <w:pStyle w:val="afffe"/>
              <w:shd w:val="clear" w:color="auto" w:fill="FFFFFF"/>
              <w:spacing w:before="0" w:beforeAutospacing="0" w:after="0" w:afterAutospacing="0"/>
              <w:ind w:firstLine="351"/>
              <w:jc w:val="both"/>
              <w:rPr>
                <w:lang w:val="uk-UA"/>
              </w:rPr>
            </w:pPr>
            <w:r w:rsidRPr="00330C08">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0D8C" w:rsidRPr="00330C08" w:rsidRDefault="004A0D8C" w:rsidP="00CC50F1">
            <w:pPr>
              <w:pStyle w:val="afffe"/>
              <w:spacing w:before="0" w:beforeAutospacing="0" w:after="0" w:afterAutospacing="0"/>
              <w:ind w:firstLine="351"/>
              <w:jc w:val="both"/>
              <w:rPr>
                <w:lang w:val="uk-UA"/>
              </w:rPr>
            </w:pPr>
            <w:r w:rsidRPr="00330C08">
              <w:rPr>
                <w:lang w:val="uk-UA"/>
              </w:rPr>
              <w:t xml:space="preserve">Згідно з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 16 Закону, про що зазначається у </w:t>
            </w:r>
            <w:r w:rsidR="00CC50F1" w:rsidRPr="00330C08">
              <w:rPr>
                <w:rStyle w:val="T57"/>
                <w:bCs/>
                <w:i/>
                <w:iCs/>
                <w:noProof/>
                <w:u w:val="single"/>
                <w:lang w:val="uk-UA"/>
              </w:rPr>
              <w:t xml:space="preserve">Таблиці 1 Додатку № 2 </w:t>
            </w:r>
            <w:r w:rsidRPr="00330C08">
              <w:rPr>
                <w:lang w:val="uk-UA"/>
              </w:rPr>
              <w:t>до тендерної документації.</w:t>
            </w:r>
          </w:p>
          <w:p w:rsidR="004A0D8C" w:rsidRPr="00330C08" w:rsidRDefault="004A0D8C" w:rsidP="00CC50F1">
            <w:pPr>
              <w:shd w:val="clear" w:color="auto" w:fill="FFFFFF"/>
              <w:ind w:firstLine="67"/>
              <w:rPr>
                <w:rStyle w:val="T57"/>
                <w:b w:val="0"/>
                <w:noProof/>
              </w:rPr>
            </w:pPr>
            <w:r w:rsidRPr="00330C08">
              <w:rPr>
                <w:rStyle w:val="T57"/>
                <w:b w:val="0"/>
                <w:noProof/>
              </w:rPr>
              <w:t xml:space="preserve">5.2. У разі проведення відкритих торгів згідно з Особливостями для закупівлі твердого палива, </w:t>
            </w:r>
            <w:r w:rsidRPr="00330C08">
              <w:rPr>
                <w:rStyle w:val="T57"/>
                <w:b w:val="0"/>
                <w:noProof/>
              </w:rPr>
              <w:lastRenderedPageBreak/>
              <w:t xml:space="preserve">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пп. 1 і 2 ч. 2 ст. 16 Закону замовником не застосовуються </w:t>
            </w:r>
            <w:r w:rsidRPr="00330C08">
              <w:t>згідно з пунктом 29 Особливостей</w:t>
            </w:r>
            <w:r w:rsidRPr="00330C08">
              <w:rPr>
                <w:rStyle w:val="T57"/>
                <w:b w:val="0"/>
                <w:noProof/>
              </w:rPr>
              <w:t>.</w:t>
            </w:r>
          </w:p>
          <w:p w:rsidR="004A0D8C" w:rsidRPr="00330C08" w:rsidRDefault="004A0D8C" w:rsidP="004A0D8C">
            <w:pPr>
              <w:ind w:firstLine="184"/>
              <w:rPr>
                <w:noProof/>
              </w:rPr>
            </w:pPr>
            <w:bookmarkStart w:id="18" w:name="n113"/>
            <w:bookmarkEnd w:id="18"/>
            <w:r w:rsidRPr="00330C08">
              <w:rPr>
                <w:noProof/>
              </w:rPr>
              <w:t>5.3. Відповідно до вимог, встановлених у статті 17 Закону</w:t>
            </w:r>
            <w:r w:rsidR="00027CB7" w:rsidRPr="00330C08">
              <w:rPr>
                <w:noProof/>
                <w:lang w:val="ru-RU"/>
              </w:rPr>
              <w:t xml:space="preserve">, </w:t>
            </w:r>
            <w:r w:rsidR="00A36D88" w:rsidRPr="00330C08">
              <w:rPr>
                <w:noProof/>
              </w:rPr>
              <w:t xml:space="preserve">з урахуванням </w:t>
            </w:r>
            <w:r w:rsidR="00027CB7" w:rsidRPr="00330C08">
              <w:rPr>
                <w:noProof/>
                <w:lang w:val="ru-RU"/>
              </w:rPr>
              <w:t>Особливостей</w:t>
            </w:r>
            <w:r w:rsidR="00A36D88" w:rsidRPr="00330C08">
              <w:rPr>
                <w:noProof/>
              </w:rPr>
              <w:t>)</w:t>
            </w:r>
            <w:r w:rsidRPr="00330C08">
              <w:rPr>
                <w:noProof/>
              </w:rPr>
              <w:t xml:space="preserve">, </w:t>
            </w:r>
            <w:r w:rsidR="00027CB7" w:rsidRPr="00330C08">
              <w:rPr>
                <w:noProof/>
              </w:rPr>
              <w:t xml:space="preserve"> замовник </w:t>
            </w:r>
            <w:r w:rsidRPr="00330C08">
              <w:rPr>
                <w:noProof/>
              </w:rPr>
              <w:t xml:space="preserve">зобов’язаний відхилити тендерну пропозицію </w:t>
            </w:r>
            <w:r w:rsidR="00027CB7" w:rsidRPr="00330C08">
              <w:rPr>
                <w:noProof/>
                <w:lang w:val="ru-RU"/>
              </w:rPr>
              <w:t>переможця процедури заку</w:t>
            </w:r>
            <w:r w:rsidR="00027CB7" w:rsidRPr="00330C08">
              <w:rPr>
                <w:noProof/>
              </w:rPr>
              <w:t xml:space="preserve">півлі </w:t>
            </w:r>
            <w:r w:rsidRPr="00330C08">
              <w:rPr>
                <w:noProof/>
              </w:rPr>
              <w:t xml:space="preserve">в разі, </w:t>
            </w:r>
            <w:r w:rsidR="00027CB7" w:rsidRPr="00330C08">
              <w:rPr>
                <w:noProof/>
              </w:rPr>
              <w:t>коли наявні підстави, визначені статтею 17 Закону (крім пунк</w:t>
            </w:r>
            <w:r w:rsidR="00C70005" w:rsidRPr="00330C08">
              <w:rPr>
                <w:noProof/>
              </w:rPr>
              <w:t>т</w:t>
            </w:r>
            <w:r w:rsidR="00027CB7" w:rsidRPr="00330C08">
              <w:rPr>
                <w:noProof/>
              </w:rPr>
              <w:t>у 13 частини першої сатті 17 Закону), а саме</w:t>
            </w:r>
            <w:r w:rsidRPr="00330C08">
              <w:rPr>
                <w:noProof/>
              </w:rPr>
              <w:t>:</w:t>
            </w:r>
          </w:p>
          <w:p w:rsidR="004A0D8C" w:rsidRPr="00330C08" w:rsidRDefault="004A0D8C" w:rsidP="004A0D8C">
            <w:pPr>
              <w:pStyle w:val="rvps2"/>
              <w:spacing w:before="0" w:beforeAutospacing="0" w:after="0" w:afterAutospacing="0"/>
              <w:ind w:firstLine="184"/>
              <w:jc w:val="both"/>
            </w:pPr>
            <w:r w:rsidRPr="00330C0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A0D8C" w:rsidRPr="00330C08" w:rsidRDefault="004A0D8C" w:rsidP="004A0D8C">
            <w:pPr>
              <w:pStyle w:val="rvps2"/>
              <w:spacing w:before="0" w:beforeAutospacing="0" w:after="0" w:afterAutospacing="0"/>
              <w:ind w:firstLine="184"/>
              <w:jc w:val="both"/>
            </w:pPr>
            <w:bookmarkStart w:id="19" w:name="n1264"/>
            <w:bookmarkEnd w:id="19"/>
            <w:r w:rsidRPr="00330C08">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0D8C" w:rsidRPr="00330C08" w:rsidRDefault="004A0D8C" w:rsidP="004A0D8C">
            <w:pPr>
              <w:pStyle w:val="rvps2"/>
              <w:spacing w:before="0" w:beforeAutospacing="0" w:after="0" w:afterAutospacing="0"/>
              <w:ind w:firstLine="184"/>
              <w:jc w:val="both"/>
            </w:pPr>
            <w:bookmarkStart w:id="20" w:name="n1265"/>
            <w:bookmarkEnd w:id="20"/>
            <w:r w:rsidRPr="00330C08">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A0D8C" w:rsidRPr="00330C08" w:rsidRDefault="004A0D8C" w:rsidP="004A0D8C">
            <w:pPr>
              <w:pStyle w:val="rvps2"/>
              <w:spacing w:before="0" w:beforeAutospacing="0" w:after="0" w:afterAutospacing="0"/>
              <w:ind w:firstLine="184"/>
              <w:jc w:val="both"/>
            </w:pPr>
            <w:bookmarkStart w:id="21" w:name="n1266"/>
            <w:bookmarkEnd w:id="21"/>
            <w:r w:rsidRPr="00330C08">
              <w:t xml:space="preserve">4) 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330C08">
                <w:rPr>
                  <w:rStyle w:val="a7"/>
                  <w:color w:val="auto"/>
                </w:rPr>
                <w:t>п. 4 ч. 2 ст. 6</w:t>
              </w:r>
            </w:hyperlink>
            <w:r w:rsidRPr="00330C08">
              <w:t xml:space="preserve">, </w:t>
            </w:r>
            <w:hyperlink r:id="rId12" w:anchor="n456" w:tgtFrame="_blank" w:history="1">
              <w:r w:rsidRPr="00330C08">
                <w:rPr>
                  <w:rStyle w:val="a7"/>
                  <w:color w:val="auto"/>
                </w:rPr>
                <w:t>п. 1 ст. 50</w:t>
              </w:r>
            </w:hyperlink>
            <w:r w:rsidRPr="00330C08">
              <w:t xml:space="preserve"> Закону України «Про захист економічної конкуренції», у вигляді вчинення </w:t>
            </w:r>
            <w:proofErr w:type="spellStart"/>
            <w:r w:rsidRPr="00330C08">
              <w:t>антиконкурентних</w:t>
            </w:r>
            <w:proofErr w:type="spellEnd"/>
            <w:r w:rsidRPr="00330C08">
              <w:t xml:space="preserve"> узгоджених дій, що стосуються спотворення результатів тендерів;</w:t>
            </w:r>
          </w:p>
          <w:p w:rsidR="004A0D8C" w:rsidRPr="00330C08" w:rsidRDefault="004A0D8C" w:rsidP="004A0D8C">
            <w:pPr>
              <w:pStyle w:val="rvps2"/>
              <w:spacing w:before="0" w:beforeAutospacing="0" w:after="0" w:afterAutospacing="0"/>
              <w:ind w:firstLine="184"/>
              <w:jc w:val="both"/>
            </w:pPr>
            <w:bookmarkStart w:id="22" w:name="n1267"/>
            <w:bookmarkEnd w:id="22"/>
            <w:r w:rsidRPr="00330C08">
              <w:t xml:space="preserve">5) </w:t>
            </w:r>
            <w:r w:rsidRPr="00330C08">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30C08">
              <w:t>;</w:t>
            </w:r>
          </w:p>
          <w:p w:rsidR="004A0D8C" w:rsidRPr="00330C08" w:rsidRDefault="004A0D8C" w:rsidP="004A0D8C">
            <w:pPr>
              <w:pStyle w:val="rvps2"/>
              <w:spacing w:before="0" w:beforeAutospacing="0" w:after="0" w:afterAutospacing="0"/>
              <w:ind w:firstLine="184"/>
              <w:jc w:val="both"/>
            </w:pPr>
            <w:r w:rsidRPr="00330C08">
              <w:t xml:space="preserve">6) </w:t>
            </w:r>
            <w:r w:rsidRPr="00330C08">
              <w:rPr>
                <w:shd w:val="clear" w:color="auto" w:fill="FFFFFF"/>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30C08">
              <w:t>;</w:t>
            </w:r>
          </w:p>
          <w:p w:rsidR="004A0D8C" w:rsidRPr="00330C08" w:rsidRDefault="004A0D8C" w:rsidP="004A0D8C">
            <w:pPr>
              <w:pStyle w:val="rvps2"/>
              <w:spacing w:before="0" w:beforeAutospacing="0" w:after="0" w:afterAutospacing="0"/>
              <w:ind w:firstLine="184"/>
              <w:jc w:val="both"/>
            </w:pPr>
            <w:bookmarkStart w:id="23" w:name="n1269"/>
            <w:bookmarkEnd w:id="23"/>
            <w:r w:rsidRPr="00330C08">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0D8C" w:rsidRPr="00330C08" w:rsidRDefault="004A0D8C" w:rsidP="004A0D8C">
            <w:pPr>
              <w:pStyle w:val="rvps2"/>
              <w:spacing w:before="0" w:beforeAutospacing="0" w:after="0" w:afterAutospacing="0"/>
              <w:ind w:firstLine="184"/>
              <w:jc w:val="both"/>
            </w:pPr>
            <w:bookmarkStart w:id="24" w:name="n1270"/>
            <w:bookmarkEnd w:id="24"/>
            <w:r w:rsidRPr="00330C08">
              <w:t>8) учасник процедури закупівлі визнаний у встановленому законом порядку банкрутом та стосовно нього відкрита ліквідаційна процедура;</w:t>
            </w:r>
          </w:p>
          <w:p w:rsidR="004A0D8C" w:rsidRPr="00330C08" w:rsidRDefault="004A0D8C" w:rsidP="004A0D8C">
            <w:pPr>
              <w:pStyle w:val="rvps2"/>
              <w:spacing w:before="0" w:beforeAutospacing="0" w:after="0" w:afterAutospacing="0"/>
              <w:ind w:firstLine="184"/>
              <w:jc w:val="both"/>
            </w:pPr>
            <w:bookmarkStart w:id="25" w:name="n1271"/>
            <w:bookmarkEnd w:id="25"/>
            <w:r w:rsidRPr="00330C08">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330C08">
                <w:rPr>
                  <w:rStyle w:val="a7"/>
                  <w:color w:val="auto"/>
                </w:rPr>
                <w:t>пунктом 9</w:t>
              </w:r>
            </w:hyperlink>
            <w:r w:rsidRPr="00330C08">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0D8C" w:rsidRPr="00330C08" w:rsidRDefault="004A0D8C" w:rsidP="004A0D8C">
            <w:pPr>
              <w:pStyle w:val="rvps2"/>
              <w:spacing w:before="0" w:beforeAutospacing="0" w:after="0" w:afterAutospacing="0"/>
              <w:ind w:firstLine="184"/>
              <w:jc w:val="both"/>
            </w:pPr>
            <w:bookmarkStart w:id="26" w:name="n1272"/>
            <w:bookmarkEnd w:id="26"/>
            <w:r w:rsidRPr="00330C0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A0D8C" w:rsidRPr="00330C08" w:rsidRDefault="004A0D8C" w:rsidP="004A0D8C">
            <w:pPr>
              <w:pStyle w:val="rvps2"/>
              <w:spacing w:before="0" w:beforeAutospacing="0" w:after="0" w:afterAutospacing="0"/>
              <w:ind w:firstLine="184"/>
              <w:jc w:val="both"/>
            </w:pPr>
            <w:bookmarkStart w:id="27" w:name="n1273"/>
            <w:bookmarkEnd w:id="27"/>
            <w:r w:rsidRPr="00330C08">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330C08">
                <w:rPr>
                  <w:rStyle w:val="a7"/>
                  <w:color w:val="auto"/>
                </w:rPr>
                <w:t>Законом України</w:t>
              </w:r>
            </w:hyperlink>
            <w:r w:rsidRPr="00330C08">
              <w:t xml:space="preserve"> «Про санкції»;</w:t>
            </w:r>
          </w:p>
          <w:p w:rsidR="004A0D8C" w:rsidRPr="00330C08" w:rsidRDefault="004A0D8C" w:rsidP="004A0D8C">
            <w:pPr>
              <w:pStyle w:val="rvps2"/>
              <w:spacing w:before="0" w:beforeAutospacing="0" w:after="0" w:afterAutospacing="0"/>
              <w:ind w:firstLine="184"/>
              <w:jc w:val="both"/>
            </w:pPr>
            <w:bookmarkStart w:id="28" w:name="n1274"/>
            <w:bookmarkEnd w:id="28"/>
            <w:r w:rsidRPr="00330C08">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D8C" w:rsidRPr="00330C08" w:rsidRDefault="004A0D8C" w:rsidP="004A0D8C">
            <w:pPr>
              <w:pStyle w:val="rvps2"/>
              <w:spacing w:before="0" w:beforeAutospacing="0" w:after="0" w:afterAutospacing="0"/>
              <w:ind w:firstLine="184"/>
              <w:jc w:val="both"/>
              <w:rPr>
                <w:i/>
                <w:noProof/>
              </w:rPr>
            </w:pPr>
            <w:bookmarkStart w:id="29" w:name="n1275"/>
            <w:bookmarkEnd w:id="29"/>
            <w:r w:rsidRPr="00330C08">
              <w:rPr>
                <w:i/>
                <w:noProof/>
                <w:sz w:val="22"/>
                <w:szCs w:val="22"/>
              </w:rPr>
              <w:t>* - під службовою (посадовою) особою учасника процедури закупівлі в цій тендерній документації, в тому числі додатках до неї, слід розуміти будь-яку особу, що може не бути службовою (посадовою) особою учасника, проте має повноваження представлти інтереси учасника, підписувати документи (інформацію тощо) тендерної пропозиції, подавати тендерну пропозицію тощо.</w:t>
            </w:r>
          </w:p>
          <w:p w:rsidR="004A0D8C" w:rsidRPr="00330C08" w:rsidRDefault="004A0D8C" w:rsidP="004A0D8C">
            <w:pPr>
              <w:shd w:val="clear" w:color="auto" w:fill="FFFFFF"/>
              <w:ind w:firstLine="184"/>
            </w:pPr>
            <w:r w:rsidRPr="00330C08">
              <w:rPr>
                <w:noProof/>
              </w:rPr>
              <w:t xml:space="preserve">5.4. </w:t>
            </w:r>
            <w:r w:rsidRPr="00330C08">
              <w:t>Учасник процедури закупівлі підтверджує відсутність підстав, визначених</w:t>
            </w:r>
            <w:r w:rsidR="00C41A6D" w:rsidRPr="00330C08">
              <w:t xml:space="preserve"> ч.1</w:t>
            </w:r>
            <w:r w:rsidRPr="00330C08">
              <w:t xml:space="preserve"> ст. 17 Закону (крім </w:t>
            </w:r>
            <w:r w:rsidR="00C41A6D" w:rsidRPr="00330C08">
              <w:t>пунктів 1, 7 та</w:t>
            </w:r>
            <w:r w:rsidRPr="00330C08">
              <w:t xml:space="preserve"> 13 ч. 1 ст. 17 Закону),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r w:rsidR="002255CD" w:rsidRPr="00330C08">
              <w:t xml:space="preserve"> з урахуванням вимог Таблиці 3 Додатку №2 до Тендерної документації</w:t>
            </w:r>
            <w:r w:rsidRPr="00330C08">
              <w:t>.</w:t>
            </w:r>
          </w:p>
          <w:p w:rsidR="00C76545" w:rsidRPr="00330C08" w:rsidRDefault="00C76545" w:rsidP="004A0D8C">
            <w:pPr>
              <w:shd w:val="clear" w:color="auto" w:fill="FFFFFF"/>
              <w:ind w:firstLine="184"/>
            </w:pPr>
            <w:r w:rsidRPr="00330C08">
              <w:t>Згідно частини 4 статті 17 Закону замовник не вимагає від учасників документів, що підтверджую</w:t>
            </w:r>
            <w:r w:rsidR="00067CAE" w:rsidRPr="00330C08">
              <w:t>ть</w:t>
            </w:r>
            <w:r w:rsidRPr="00330C08">
              <w:t xml:space="preserve"> відсутність підстав, визначених </w:t>
            </w:r>
            <w:r w:rsidR="005E0D05" w:rsidRPr="00330C08">
              <w:t xml:space="preserve">пунктами 1 і 7 </w:t>
            </w:r>
            <w:r w:rsidR="005E0D05" w:rsidRPr="00330C08">
              <w:lastRenderedPageBreak/>
              <w:t>частини 1 статті 17 Закону.</w:t>
            </w:r>
          </w:p>
          <w:p w:rsidR="004A0D8C" w:rsidRPr="00330C08" w:rsidRDefault="004A0D8C" w:rsidP="004A0D8C">
            <w:pPr>
              <w:shd w:val="clear" w:color="auto" w:fill="FFFFFF"/>
              <w:ind w:firstLine="184"/>
              <w:rPr>
                <w:shd w:val="clear" w:color="auto" w:fill="FFFFFF"/>
              </w:rPr>
            </w:pPr>
            <w:r w:rsidRPr="00330C08">
              <w:rPr>
                <w:shd w:val="clear" w:color="auto" w:fill="FFFFFF"/>
              </w:rPr>
              <w:t xml:space="preserve">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proofErr w:type="spellStart"/>
            <w:r w:rsidRPr="00330C08">
              <w:rPr>
                <w:shd w:val="clear" w:color="auto" w:fill="FFFFFF"/>
              </w:rPr>
              <w:t>абз</w:t>
            </w:r>
            <w:proofErr w:type="spellEnd"/>
            <w:r w:rsidRPr="00330C08">
              <w:rPr>
                <w:shd w:val="clear" w:color="auto" w:fill="FFFFFF"/>
              </w:rPr>
              <w:t xml:space="preserve">. 1 п. 44 Особливостей, крім самостійного декларування відсутності таких підстав учасником процедури закупівлі відповідно до </w:t>
            </w:r>
            <w:proofErr w:type="spellStart"/>
            <w:r w:rsidRPr="00330C08">
              <w:rPr>
                <w:shd w:val="clear" w:color="auto" w:fill="FFFFFF"/>
              </w:rPr>
              <w:t>абз</w:t>
            </w:r>
            <w:proofErr w:type="spellEnd"/>
            <w:r w:rsidRPr="00330C08">
              <w:rPr>
                <w:shd w:val="clear" w:color="auto" w:fill="FFFFFF"/>
              </w:rPr>
              <w:t>. 4 п. 44 Особливостей.</w:t>
            </w:r>
          </w:p>
          <w:p w:rsidR="005E0D05" w:rsidRPr="00330C08" w:rsidRDefault="00067CAE" w:rsidP="00067CAE">
            <w:pPr>
              <w:shd w:val="clear" w:color="auto" w:fill="FFFFFF"/>
              <w:ind w:firstLine="184"/>
              <w:rPr>
                <w:shd w:val="clear" w:color="auto" w:fill="FFFFFF"/>
              </w:rPr>
            </w:pPr>
            <w:r w:rsidRPr="00330C08">
              <w:rPr>
                <w:shd w:val="clear" w:color="auto" w:fill="FFFFFF"/>
              </w:rPr>
              <w:t xml:space="preserve">Враховуючи, що станом на момент оголошення в електронній системі закупівель не реалізовано можливість заповнення електронних полів для підтвердження учасником відсутності підстав, визначених частиною 2 статті 17 Закону, для цілей </w:t>
            </w:r>
            <w:proofErr w:type="spellStart"/>
            <w:r w:rsidRPr="00330C08">
              <w:rPr>
                <w:shd w:val="clear" w:color="auto" w:fill="FFFFFF"/>
              </w:rPr>
              <w:t>самодекларування</w:t>
            </w:r>
            <w:proofErr w:type="spellEnd"/>
            <w:r w:rsidRPr="00330C08">
              <w:rPr>
                <w:shd w:val="clear" w:color="auto" w:fill="FFFFFF"/>
              </w:rPr>
              <w:t xml:space="preserve"> учасником надається відповідна довідка довільної форми згідно умов Таблиці 3 Додатку №2 до ТД.</w:t>
            </w:r>
          </w:p>
          <w:p w:rsidR="005A6D13" w:rsidRPr="00330C08" w:rsidRDefault="005A6D13" w:rsidP="005A6D13">
            <w:pPr>
              <w:shd w:val="clear" w:color="auto" w:fill="FFFFFF"/>
              <w:tabs>
                <w:tab w:val="left" w:pos="180"/>
              </w:tabs>
              <w:ind w:firstLine="351"/>
            </w:pPr>
            <w:r w:rsidRPr="00330C08">
              <w:t xml:space="preserve">Недотримання учасником вищезазначених вимог є підставою для його відхилення згідно </w:t>
            </w:r>
            <w:proofErr w:type="spellStart"/>
            <w:r w:rsidRPr="00330C08">
              <w:t>абз</w:t>
            </w:r>
            <w:proofErr w:type="spellEnd"/>
            <w:r w:rsidRPr="00330C08">
              <w:t>. 6 підпункту 2 пункту 41 Особливостей.</w:t>
            </w:r>
          </w:p>
          <w:p w:rsidR="004A0D8C" w:rsidRPr="00330C08" w:rsidRDefault="004A0D8C" w:rsidP="004A0D8C">
            <w:pPr>
              <w:ind w:firstLine="184"/>
              <w:rPr>
                <w:noProof/>
              </w:rPr>
            </w:pPr>
            <w:r w:rsidRPr="00330C08">
              <w:rPr>
                <w:noProof/>
              </w:rPr>
              <w:t xml:space="preserve">5.6. Замовник може прийняти рішення про відмову учаснику в участі у процедурі закупівлі </w:t>
            </w:r>
            <w:r w:rsidRPr="00330C08">
              <w:rPr>
                <w:shd w:val="clear" w:color="auto" w:fill="FFFFFF"/>
              </w:rPr>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30C08">
              <w:rPr>
                <w:noProof/>
              </w:rPr>
              <w:t xml:space="preserve">. </w:t>
            </w:r>
          </w:p>
          <w:p w:rsidR="004A0D8C" w:rsidRPr="00330C08" w:rsidRDefault="004A0D8C" w:rsidP="004A0D8C">
            <w:pPr>
              <w:ind w:firstLine="184"/>
              <w:rPr>
                <w:lang w:eastAsia="uk-UA"/>
              </w:rPr>
            </w:pPr>
            <w:r w:rsidRPr="00330C08">
              <w:t xml:space="preserve">Учасник процедури закупівлі, що перебуває в обставинах, зазначених у </w:t>
            </w:r>
            <w:hyperlink r:id="rId15" w:anchor="n1276" w:history="1">
              <w:r w:rsidRPr="00330C08">
                <w:rPr>
                  <w:rStyle w:val="a7"/>
                  <w:color w:val="auto"/>
                </w:rPr>
                <w:t>ч. 2</w:t>
              </w:r>
            </w:hyperlink>
            <w:r w:rsidRPr="00330C08">
              <w:t xml:space="preserve">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002255CD" w:rsidRPr="00330C08">
              <w:t xml:space="preserve"> </w:t>
            </w:r>
            <w:r w:rsidRPr="00330C08">
              <w:t>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FE7124" w:rsidRPr="00330C08">
              <w:t xml:space="preserve"> – підтвердження надається відповідно до умов, визначених у Таблиці 3 Додатку № 2 до Тендерної документації</w:t>
            </w:r>
            <w:r w:rsidRPr="00330C08">
              <w:t>.</w:t>
            </w:r>
          </w:p>
          <w:p w:rsidR="004A0D8C" w:rsidRPr="00330C08" w:rsidRDefault="004A0D8C" w:rsidP="004A0D8C">
            <w:pPr>
              <w:pStyle w:val="rvps2"/>
              <w:spacing w:before="0" w:beforeAutospacing="0" w:after="0" w:afterAutospacing="0"/>
              <w:ind w:firstLine="184"/>
              <w:jc w:val="both"/>
            </w:pPr>
            <w:bookmarkStart w:id="30" w:name="n1278"/>
            <w:bookmarkEnd w:id="30"/>
            <w:r w:rsidRPr="00330C08">
              <w:t>Якщо замовник вважає таке підтвердження достатнім, учаснику не може бути відмовлено в участі в процедурі закупівлі.</w:t>
            </w:r>
          </w:p>
          <w:p w:rsidR="004A0D8C" w:rsidRPr="00330C08" w:rsidRDefault="004A0D8C" w:rsidP="004A0D8C">
            <w:pPr>
              <w:ind w:firstLine="184"/>
              <w:rPr>
                <w:rFonts w:eastAsia="Calibri"/>
                <w:lang w:eastAsia="en-US"/>
              </w:rPr>
            </w:pPr>
            <w:r w:rsidRPr="00330C08">
              <w:rPr>
                <w:lang w:eastAsia="uk-UA"/>
              </w:rPr>
              <w:t xml:space="preserve">5.7. </w:t>
            </w:r>
            <w:r w:rsidRPr="00330C08">
              <w:rPr>
                <w:rFonts w:eastAsia="Calibri"/>
                <w:lang w:eastAsia="en-US"/>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002C7A3F" w:rsidRPr="00330C08">
              <w:rPr>
                <w:rFonts w:eastAsia="Calibri"/>
                <w:lang w:eastAsia="en-US"/>
              </w:rPr>
              <w:t xml:space="preserve">(з урахуванням вимог, встановлених пунктом 44 Особливостей) </w:t>
            </w:r>
            <w:r w:rsidRPr="00330C08">
              <w:rPr>
                <w:rFonts w:eastAsia="Calibri"/>
                <w:lang w:eastAsia="en-US"/>
              </w:rPr>
              <w:t>подається по кожному з учасників, які входять у склад об’єднання окремо.</w:t>
            </w:r>
          </w:p>
          <w:p w:rsidR="005702D1" w:rsidRPr="00330C08" w:rsidRDefault="005702D1" w:rsidP="005702D1">
            <w:pPr>
              <w:ind w:firstLine="209"/>
              <w:rPr>
                <w:lang w:eastAsia="en-US"/>
              </w:rPr>
            </w:pPr>
            <w:r w:rsidRPr="00330C08">
              <w:rPr>
                <w:lang w:eastAsia="en-US"/>
              </w:rPr>
              <w:t xml:space="preserve">5.8. У випадку </w:t>
            </w:r>
            <w:r w:rsidRPr="00330C08">
              <w:rPr>
                <w:b/>
                <w:bCs/>
                <w:lang w:eastAsia="en-US"/>
              </w:rPr>
              <w:t xml:space="preserve">не підтвердження відсутності підстав </w:t>
            </w:r>
            <w:r w:rsidRPr="00330C08">
              <w:rPr>
                <w:b/>
                <w:bCs/>
              </w:rPr>
              <w:t xml:space="preserve">визначених статтею 17 </w:t>
            </w:r>
            <w:r w:rsidRPr="00330C08">
              <w:rPr>
                <w:shd w:val="solid" w:color="FFFFFF" w:fill="FFFFFF"/>
                <w:lang w:eastAsia="en-US"/>
              </w:rPr>
              <w:t>(крім пункту 13)</w:t>
            </w:r>
            <w:r w:rsidRPr="00330C08">
              <w:rPr>
                <w:b/>
                <w:bCs/>
              </w:rPr>
              <w:t xml:space="preserve"> </w:t>
            </w:r>
            <w:r w:rsidRPr="00330C08">
              <w:rPr>
                <w:b/>
                <w:bCs/>
              </w:rPr>
              <w:lastRenderedPageBreak/>
              <w:t xml:space="preserve">Закону шляхом </w:t>
            </w:r>
            <w:r w:rsidRPr="00330C08">
              <w:rPr>
                <w:b/>
                <w:bCs/>
                <w:lang w:eastAsia="en-US"/>
              </w:rPr>
              <w:t xml:space="preserve">самостійного декларування </w:t>
            </w:r>
            <w:r w:rsidRPr="00330C08">
              <w:rPr>
                <w:b/>
                <w:lang w:eastAsia="en-US"/>
              </w:rPr>
              <w:t>в електронній системі закупівель та з урахуванням вимог цієї тендерної документації, або, якщо буде встановлено, що інформація, вказана учасником в електронній системі закупівель не є достовірною</w:t>
            </w:r>
            <w:r w:rsidRPr="00330C08">
              <w:rPr>
                <w:lang w:eastAsia="en-US"/>
              </w:rPr>
              <w:t>,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6 підпункту 2 пункту 41 Особливостей.</w:t>
            </w:r>
          </w:p>
          <w:p w:rsidR="001B5CAA" w:rsidRPr="00330C08" w:rsidRDefault="001B5CAA" w:rsidP="001B5CAA">
            <w:pPr>
              <w:pBdr>
                <w:top w:val="nil"/>
                <w:left w:val="nil"/>
                <w:bottom w:val="nil"/>
                <w:right w:val="nil"/>
                <w:between w:val="nil"/>
              </w:pBdr>
              <w:ind w:firstLine="425"/>
            </w:pPr>
            <w:r w:rsidRPr="00330C08">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відхилення тендерної пропозиції учасника, зазначених у ст. 17 Закону та відповідно до норм пункту 41 Особливостей.</w:t>
            </w:r>
          </w:p>
          <w:p w:rsidR="004A0D8C" w:rsidRPr="00330C08" w:rsidRDefault="004A0D8C" w:rsidP="004A0D8C">
            <w:pPr>
              <w:ind w:firstLine="184"/>
              <w:rPr>
                <w:rFonts w:eastAsia="Calibri"/>
                <w:lang w:eastAsia="en-US"/>
              </w:rPr>
            </w:pPr>
            <w:r w:rsidRPr="00330C08">
              <w:rPr>
                <w:rFonts w:eastAsia="Calibri"/>
                <w:lang w:eastAsia="en-US"/>
              </w:rPr>
              <w:t xml:space="preserve">5.8. 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w:t>
            </w:r>
            <w:r w:rsidR="0026446D">
              <w:rPr>
                <w:rFonts w:eastAsia="Calibri"/>
                <w:lang w:eastAsia="en-US"/>
              </w:rPr>
              <w:t xml:space="preserve">додатково </w:t>
            </w:r>
            <w:r w:rsidRPr="00330C08">
              <w:rPr>
                <w:rFonts w:eastAsia="Calibri"/>
                <w:lang w:eastAsia="en-US"/>
              </w:rPr>
              <w:t xml:space="preserve">за допомогою інформаційних-аналітичних систем у мережі Internet (наприклад, </w:t>
            </w:r>
            <w:proofErr w:type="spellStart"/>
            <w:r w:rsidRPr="00330C08">
              <w:rPr>
                <w:rFonts w:eastAsia="Calibri"/>
                <w:lang w:eastAsia="en-US"/>
              </w:rPr>
              <w:t>OpenDataBot</w:t>
            </w:r>
            <w:proofErr w:type="spellEnd"/>
            <w:r w:rsidRPr="00330C08">
              <w:rPr>
                <w:rFonts w:eastAsia="Calibri"/>
                <w:lang w:eastAsia="en-US"/>
              </w:rPr>
              <w:t xml:space="preserve">, </w:t>
            </w:r>
            <w:proofErr w:type="spellStart"/>
            <w:r w:rsidRPr="00330C08">
              <w:rPr>
                <w:rFonts w:eastAsia="Calibri"/>
                <w:lang w:eastAsia="en-US"/>
              </w:rPr>
              <w:t>YouControl</w:t>
            </w:r>
            <w:proofErr w:type="spellEnd"/>
            <w:r w:rsidRPr="00330C08">
              <w:rPr>
                <w:rFonts w:eastAsia="Calibri"/>
                <w:lang w:eastAsia="en-US"/>
              </w:rPr>
              <w:t xml:space="preserve">  тощо).</w:t>
            </w:r>
          </w:p>
          <w:p w:rsidR="004A0D8C" w:rsidRPr="00330C08" w:rsidRDefault="004A0D8C" w:rsidP="004A0D8C">
            <w:pPr>
              <w:pStyle w:val="afffe"/>
              <w:shd w:val="clear" w:color="auto" w:fill="FFFFFF"/>
              <w:spacing w:before="0" w:beforeAutospacing="0" w:after="0" w:afterAutospacing="0"/>
              <w:ind w:firstLine="184"/>
              <w:jc w:val="both"/>
              <w:rPr>
                <w:rFonts w:eastAsia="Calibri"/>
                <w:lang w:val="uk-UA" w:eastAsia="en-US"/>
              </w:rPr>
            </w:pPr>
            <w:r w:rsidRPr="00330C08">
              <w:rPr>
                <w:rFonts w:eastAsia="Calibri"/>
                <w:lang w:val="uk-UA" w:eastAsia="en-US"/>
              </w:rPr>
              <w:t xml:space="preserve">5.9. </w:t>
            </w:r>
            <w:r w:rsidRPr="00330C08">
              <w:rPr>
                <w:b/>
                <w:lang w:val="uk-UA"/>
              </w:rPr>
              <w:t>Переможець процедури закупівлі</w:t>
            </w:r>
            <w:r w:rsidRPr="00330C08">
              <w:rPr>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 3, 5, 6 і 12 ч. 1 та ч. 2 ст. 17 Закону.</w:t>
            </w:r>
          </w:p>
          <w:p w:rsidR="004A0D8C" w:rsidRPr="00330C08" w:rsidRDefault="004A0D8C" w:rsidP="004A0D8C">
            <w:pPr>
              <w:pStyle w:val="afffe"/>
              <w:shd w:val="clear" w:color="auto" w:fill="FFFFFF"/>
              <w:spacing w:before="0" w:beforeAutospacing="0" w:after="0" w:afterAutospacing="0"/>
              <w:ind w:firstLine="184"/>
              <w:jc w:val="both"/>
              <w:rPr>
                <w:rFonts w:eastAsia="Calibri"/>
                <w:lang w:val="uk-UA" w:eastAsia="en-US"/>
              </w:rPr>
            </w:pPr>
            <w:r w:rsidRPr="00330C08">
              <w:rPr>
                <w:rFonts w:eastAsia="Calibri"/>
                <w:lang w:val="uk-UA" w:eastAsia="en-US"/>
              </w:rPr>
              <w:t xml:space="preserve">Спосіб документального підтвердження відсутності підстав, передбачених ст. 17 Закону  визначений у </w:t>
            </w:r>
            <w:r w:rsidR="005A6D13" w:rsidRPr="00330C08">
              <w:rPr>
                <w:rFonts w:eastAsia="Calibri"/>
                <w:lang w:val="uk-UA" w:eastAsia="en-US"/>
              </w:rPr>
              <w:t xml:space="preserve">Таблиці 3 </w:t>
            </w:r>
            <w:r w:rsidRPr="00330C08">
              <w:rPr>
                <w:rFonts w:eastAsia="Calibri"/>
                <w:lang w:val="uk-UA" w:eastAsia="en-US"/>
              </w:rPr>
              <w:t>Додатку № </w:t>
            </w:r>
            <w:r w:rsidR="008557B9" w:rsidRPr="00330C08">
              <w:rPr>
                <w:rFonts w:eastAsia="Calibri"/>
                <w:lang w:val="uk-UA" w:eastAsia="en-US"/>
              </w:rPr>
              <w:t>2</w:t>
            </w:r>
            <w:r w:rsidRPr="00330C08">
              <w:rPr>
                <w:rFonts w:eastAsia="Calibri"/>
                <w:lang w:val="uk-UA" w:eastAsia="en-US"/>
              </w:rPr>
              <w:t>до цієї документації.</w:t>
            </w:r>
          </w:p>
          <w:p w:rsidR="004A0D8C" w:rsidRPr="00330C08" w:rsidRDefault="004A0D8C" w:rsidP="004A0D8C">
            <w:pPr>
              <w:ind w:firstLine="184"/>
              <w:rPr>
                <w:shd w:val="clear" w:color="auto" w:fill="FFFFFF"/>
              </w:rPr>
            </w:pPr>
            <w:r w:rsidRPr="00330C08">
              <w:rPr>
                <w:shd w:val="clear" w:color="auto" w:fill="FFFFFF"/>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A0D8C" w:rsidRPr="00330C08" w:rsidRDefault="004A0D8C" w:rsidP="004A0D8C">
            <w:pPr>
              <w:ind w:firstLine="184"/>
              <w:rPr>
                <w:noProof/>
              </w:rPr>
            </w:pPr>
            <w:r w:rsidRPr="00330C08">
              <w:rPr>
                <w:noProof/>
              </w:rPr>
              <w:t xml:space="preserve">5.11. На підставі ч. 15 ст. 29 Закону замовник </w:t>
            </w:r>
            <w:r w:rsidRPr="00330C08">
              <w:rPr>
                <w:shd w:val="clear" w:color="auto" w:fill="FFFFFF"/>
              </w:rPr>
              <w:t>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330C08">
              <w:rPr>
                <w:noProof/>
              </w:rPr>
              <w:t xml:space="preserve">. </w:t>
            </w:r>
          </w:p>
          <w:p w:rsidR="004A0D8C" w:rsidRPr="00330C08" w:rsidRDefault="004A0D8C" w:rsidP="004A0D8C">
            <w:pPr>
              <w:ind w:firstLine="184"/>
              <w:rPr>
                <w:noProof/>
              </w:rPr>
            </w:pPr>
            <w:r w:rsidRPr="00330C08">
              <w:rPr>
                <w:shd w:val="clear" w:color="auto" w:fill="FFFFFF"/>
              </w:rPr>
              <w:t xml:space="preserve">У разі отримання достовірної інформації про невідповідність переможця процедури закупівлі </w:t>
            </w:r>
            <w:r w:rsidRPr="00330C08">
              <w:rPr>
                <w:shd w:val="clear" w:color="auto" w:fill="FFFFFF"/>
              </w:rPr>
              <w:lastRenderedPageBreak/>
              <w:t xml:space="preserve">вимогам кваліфікаційних критеріїв, підставам, установленим </w:t>
            </w:r>
            <w:hyperlink r:id="rId16" w:anchor="n1262" w:history="1">
              <w:r w:rsidRPr="00330C08">
                <w:rPr>
                  <w:rStyle w:val="a7"/>
                  <w:color w:val="auto"/>
                </w:rPr>
                <w:t>частиною першою</w:t>
              </w:r>
            </w:hyperlink>
            <w:r w:rsidRPr="00330C08">
              <w:rPr>
                <w:shd w:val="clear" w:color="auto" w:fill="FFFFFF"/>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255CD" w:rsidRPr="00330C08">
              <w:rPr>
                <w:shd w:val="clear" w:color="auto" w:fill="FFFFFF"/>
              </w:rPr>
              <w:t xml:space="preserve"> </w:t>
            </w:r>
          </w:p>
          <w:p w:rsidR="004A0D8C" w:rsidRPr="00330C08" w:rsidRDefault="004A0D8C" w:rsidP="004A0D8C">
            <w:pPr>
              <w:pStyle w:val="rvps2"/>
              <w:spacing w:before="0" w:beforeAutospacing="0" w:after="0" w:afterAutospacing="0"/>
              <w:ind w:firstLine="184"/>
              <w:jc w:val="both"/>
            </w:pPr>
            <w:r w:rsidRPr="00330C08">
              <w:t>5.12.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A0D8C" w:rsidRPr="00330C08" w:rsidRDefault="004A0D8C" w:rsidP="004A0D8C">
            <w:pPr>
              <w:pStyle w:val="af9"/>
              <w:ind w:firstLine="371"/>
              <w:jc w:val="both"/>
              <w:rPr>
                <w:rFonts w:ascii="Times New Roman" w:hAnsi="Times New Roman"/>
                <w:sz w:val="24"/>
                <w:szCs w:val="24"/>
                <w:u w:val="single"/>
                <w:shd w:val="clear" w:color="auto" w:fill="FFFFFF"/>
              </w:rPr>
            </w:pPr>
            <w:r w:rsidRPr="00330C08">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A0D8C"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lastRenderedPageBreak/>
              <w:t>6.</w:t>
            </w:r>
          </w:p>
        </w:tc>
        <w:tc>
          <w:tcPr>
            <w:tcW w:w="1740"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Інформація про технічні, якісні та кількісні характеристики предмета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spacing w:line="240" w:lineRule="auto"/>
              <w:rPr>
                <w:shd w:val="clear" w:color="auto" w:fill="FFFFFF"/>
              </w:rPr>
            </w:pPr>
            <w:r w:rsidRPr="00330C08">
              <w:rPr>
                <w:shd w:val="clear" w:color="auto" w:fill="FFFFFF"/>
              </w:rPr>
              <w:t>6.1. Технічні, якісні та кількісні характеристики предмета закупівлі визначені замовником з урахуванням вимог, визначених </w:t>
            </w:r>
            <w:hyperlink r:id="rId17" w:anchor="n937" w:history="1">
              <w:r w:rsidRPr="00330C08">
                <w:rPr>
                  <w:rStyle w:val="a7"/>
                  <w:color w:val="auto"/>
                  <w:shd w:val="clear" w:color="auto" w:fill="FFFFFF"/>
                </w:rPr>
                <w:t>частиною четвертою</w:t>
              </w:r>
            </w:hyperlink>
            <w:r w:rsidRPr="00330C08">
              <w:rPr>
                <w:shd w:val="clear" w:color="auto" w:fill="FFFFFF"/>
              </w:rPr>
              <w:t> статті 5 Закону та містяться у Додатку № 4 до тендерної документації на цю закупівлю.</w:t>
            </w:r>
          </w:p>
          <w:p w:rsidR="004A0D8C" w:rsidRPr="00330C08" w:rsidRDefault="004A0D8C" w:rsidP="004A0D8C">
            <w:pPr>
              <w:spacing w:line="240" w:lineRule="auto"/>
            </w:pPr>
            <w:r w:rsidRPr="00330C08">
              <w:t>6.2. Технічні, якісні характеристики предмета закупівлі повинні передбачати необхідність застосування заходів із захисту довкілля.</w:t>
            </w:r>
          </w:p>
          <w:p w:rsidR="004A0D8C" w:rsidRPr="00330C08" w:rsidRDefault="004A0D8C" w:rsidP="004A0D8C">
            <w:pPr>
              <w:spacing w:line="240" w:lineRule="auto"/>
              <w:rPr>
                <w:i/>
              </w:rPr>
            </w:pPr>
            <w:r w:rsidRPr="00330C08">
              <w:rPr>
                <w:i/>
              </w:rPr>
              <w:t>6.3. У разі наявності в предметі закупівлі, його технічних та якісних характеристиках посилань</w:t>
            </w:r>
            <w:r w:rsidRPr="00330C08">
              <w:rPr>
                <w:i/>
                <w:shd w:val="clear" w:color="auto" w:fill="FFFFFF"/>
              </w:rPr>
              <w:t xml:space="preserve">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30C08">
              <w:rPr>
                <w:i/>
              </w:rPr>
              <w:t xml:space="preserve"> після такого посилання </w:t>
            </w:r>
            <w:r w:rsidRPr="00330C08">
              <w:rPr>
                <w:rFonts w:eastAsia="SimSun"/>
                <w:i/>
                <w:lang w:eastAsia="hi-IN" w:bidi="hi-IN"/>
              </w:rPr>
              <w:t xml:space="preserve">слід розуміти  </w:t>
            </w:r>
            <w:r w:rsidRPr="00330C08">
              <w:rPr>
                <w:rFonts w:eastAsia="SimSun"/>
                <w:b/>
                <w:i/>
                <w:lang w:eastAsia="hi-IN" w:bidi="hi-IN"/>
              </w:rPr>
              <w:t>«або еквівалент»</w:t>
            </w:r>
            <w:r w:rsidRPr="00330C08">
              <w:rPr>
                <w:i/>
              </w:rPr>
              <w:t>.</w:t>
            </w:r>
          </w:p>
          <w:p w:rsidR="004A0D8C" w:rsidRPr="00330C08" w:rsidRDefault="004A0D8C" w:rsidP="004A0D8C">
            <w:pPr>
              <w:widowControl w:val="0"/>
              <w:spacing w:line="240" w:lineRule="auto"/>
              <w:ind w:firstLine="229"/>
              <w:rPr>
                <w:rFonts w:ascii="Times New Roman" w:hAnsi="Times New Roman" w:cs="Times New Roman"/>
                <w:lang w:eastAsia="uk-UA"/>
              </w:rPr>
            </w:pPr>
            <w:r w:rsidRPr="00330C08">
              <w:t>6.4.</w:t>
            </w:r>
            <w:r w:rsidRPr="00330C08">
              <w:rPr>
                <w:i/>
              </w:rPr>
              <w:t xml:space="preserve"> </w:t>
            </w:r>
            <w:r w:rsidRPr="00330C08">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 у Додатку №4 до тендерної документації відповідно до вимог Додатку № 4/1 до тендерної документації на цю закупівлю.</w:t>
            </w:r>
          </w:p>
        </w:tc>
      </w:tr>
      <w:tr w:rsidR="004A0D8C"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7.</w:t>
            </w:r>
          </w:p>
        </w:tc>
        <w:tc>
          <w:tcPr>
            <w:tcW w:w="1740"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jc w:val="left"/>
              <w:rPr>
                <w:rFonts w:ascii="Times New Roman" w:hAnsi="Times New Roman" w:cs="Times New Roman"/>
                <w:b/>
                <w:lang w:eastAsia="uk-UA"/>
              </w:rPr>
            </w:pPr>
            <w:r w:rsidRPr="00330C08">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58"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rPr>
                <w:lang w:eastAsia="uk-UA"/>
              </w:rPr>
            </w:pPr>
            <w:r w:rsidRPr="00330C08">
              <w:rPr>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D8C" w:rsidRPr="00330C08" w:rsidRDefault="004A0D8C" w:rsidP="004A0D8C">
            <w:pPr>
              <w:widowControl w:val="0"/>
              <w:spacing w:line="240" w:lineRule="auto"/>
              <w:rPr>
                <w:lang w:eastAsia="uk-UA"/>
              </w:rPr>
            </w:pPr>
            <w:r w:rsidRPr="00330C08">
              <w:rPr>
                <w:lang w:eastAsia="uk-UA"/>
              </w:rPr>
              <w:t xml:space="preserve">7.2. Якщо учасник не має відповідних маркувань, протоколів випробувань чи сертифікатів і не має </w:t>
            </w:r>
            <w:r w:rsidRPr="00330C08">
              <w:rPr>
                <w:lang w:eastAsia="uk-UA"/>
              </w:rPr>
              <w:lastRenderedPageBreak/>
              <w:t>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30C08">
              <w:rPr>
                <w:b/>
                <w:lang w:eastAsia="uk-UA"/>
              </w:rPr>
              <w:t xml:space="preserve"> </w:t>
            </w:r>
            <w:r w:rsidRPr="00330C08">
              <w:rPr>
                <w:lang w:eastAsia="uk-UA"/>
              </w:rPr>
              <w:t xml:space="preserve">рішення. </w:t>
            </w:r>
          </w:p>
          <w:p w:rsidR="004A0D8C" w:rsidRPr="00330C08" w:rsidRDefault="004A0D8C" w:rsidP="004A0D8C">
            <w:pPr>
              <w:shd w:val="clear" w:color="auto" w:fill="FFFFFF"/>
              <w:spacing w:line="240" w:lineRule="auto"/>
              <w:ind w:firstLine="502"/>
              <w:rPr>
                <w:rFonts w:ascii="Times New Roman" w:hAnsi="Times New Roman" w:cs="Times New Roman"/>
              </w:rPr>
            </w:pPr>
            <w:r w:rsidRPr="00330C08">
              <w:rPr>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підтверджено шляхом акредитації або іншим способом, визначеним законодавством.</w:t>
            </w:r>
          </w:p>
        </w:tc>
      </w:tr>
      <w:tr w:rsidR="004A0D8C"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lastRenderedPageBreak/>
              <w:t>8.</w:t>
            </w:r>
          </w:p>
        </w:tc>
        <w:tc>
          <w:tcPr>
            <w:tcW w:w="1740"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Інформація про субпідрядника (співвиконавця) (у випадку закупівлі робіт (послуг))</w:t>
            </w:r>
          </w:p>
        </w:tc>
        <w:tc>
          <w:tcPr>
            <w:tcW w:w="2958"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shd w:val="clear" w:color="auto" w:fill="FFFFFF"/>
              <w:spacing w:line="240" w:lineRule="auto"/>
              <w:ind w:firstLine="502"/>
              <w:rPr>
                <w:rFonts w:ascii="Times New Roman" w:hAnsi="Times New Roman" w:cs="Times New Roman"/>
                <w:lang w:eastAsia="ru-RU"/>
              </w:rPr>
            </w:pPr>
            <w:r w:rsidRPr="00330C08">
              <w:rPr>
                <w:rFonts w:ascii="Times New Roman" w:hAnsi="Times New Roman" w:cs="Times New Roman"/>
              </w:rPr>
              <w:t xml:space="preserve">У разі закупівлі робіт або послуг Учасник процедури закупівлі надає у тендерній пропозиції інформацію </w:t>
            </w:r>
            <w:r w:rsidRPr="00330C08">
              <w:rPr>
                <w:rFonts w:ascii="Times New Roman" w:hAnsi="Times New Roman" w:cs="Times New Roman"/>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255CD" w:rsidRPr="00330C08" w:rsidRDefault="002255CD" w:rsidP="004A0D8C">
            <w:pPr>
              <w:shd w:val="clear" w:color="auto" w:fill="FFFFFF"/>
              <w:spacing w:line="240" w:lineRule="auto"/>
              <w:ind w:firstLine="502"/>
              <w:rPr>
                <w:rFonts w:ascii="Times New Roman" w:hAnsi="Times New Roman" w:cs="Times New Roman"/>
                <w:lang w:eastAsia="uk-UA"/>
              </w:rPr>
            </w:pPr>
          </w:p>
        </w:tc>
      </w:tr>
      <w:tr w:rsidR="004A0D8C"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rPr>
                <w:rFonts w:ascii="Times New Roman" w:hAnsi="Times New Roman" w:cs="Times New Roman"/>
                <w:b/>
                <w:lang w:eastAsia="uk-UA"/>
              </w:rPr>
            </w:pPr>
            <w:r w:rsidRPr="00330C08">
              <w:rPr>
                <w:rFonts w:ascii="Times New Roman" w:hAnsi="Times New Roman" w:cs="Times New Roman"/>
                <w:b/>
                <w:lang w:eastAsia="uk-UA"/>
              </w:rPr>
              <w:t>9.</w:t>
            </w:r>
          </w:p>
        </w:tc>
        <w:tc>
          <w:tcPr>
            <w:tcW w:w="1740"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jc w:val="left"/>
              <w:rPr>
                <w:rFonts w:ascii="Times New Roman" w:hAnsi="Times New Roman" w:cs="Times New Roman"/>
                <w:b/>
                <w:lang w:eastAsia="uk-UA"/>
              </w:rPr>
            </w:pPr>
            <w:r w:rsidRPr="00330C08">
              <w:rPr>
                <w:rFonts w:ascii="Times New Roman" w:hAnsi="Times New Roman" w:cs="Times New Roman"/>
                <w:b/>
                <w:lang w:eastAsia="uk-UA"/>
              </w:rPr>
              <w:t>Унесення змін або відкликання тендерної пропозиції Учасником</w:t>
            </w:r>
          </w:p>
        </w:tc>
        <w:tc>
          <w:tcPr>
            <w:tcW w:w="2958"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shd w:val="clear" w:color="auto" w:fill="FFFFFF"/>
              <w:spacing w:line="240" w:lineRule="auto"/>
              <w:ind w:firstLine="502"/>
              <w:rPr>
                <w:rFonts w:ascii="Times New Roman" w:hAnsi="Times New Roman" w:cs="Times New Roman"/>
              </w:rPr>
            </w:pPr>
            <w:r w:rsidRPr="00330C08">
              <w:rPr>
                <w:rFonts w:ascii="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0D8C" w:rsidRPr="00330C08" w:rsidTr="00E969DE">
        <w:trPr>
          <w:trHeight w:val="14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ind w:hanging="23"/>
              <w:jc w:val="center"/>
              <w:rPr>
                <w:rFonts w:ascii="Times New Roman" w:hAnsi="Times New Roman" w:cs="Times New Roman"/>
                <w:b/>
              </w:rPr>
            </w:pPr>
            <w:r w:rsidRPr="00330C08">
              <w:rPr>
                <w:rFonts w:ascii="Times New Roman" w:hAnsi="Times New Roman" w:cs="Times New Roman"/>
                <w:b/>
              </w:rPr>
              <w:t>Розділ 4. Подання та розкриття тендерних пропозицій</w:t>
            </w:r>
          </w:p>
        </w:tc>
      </w:tr>
      <w:tr w:rsidR="004A0D8C"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pStyle w:val="af9"/>
              <w:widowControl w:val="0"/>
              <w:rPr>
                <w:rFonts w:ascii="Times New Roman CYR" w:eastAsia="Times New Roman" w:hAnsi="Times New Roman CYR" w:cs="Times New Roman CYR"/>
                <w:sz w:val="24"/>
                <w:szCs w:val="24"/>
              </w:rPr>
            </w:pPr>
            <w:r w:rsidRPr="00330C08">
              <w:rPr>
                <w:rFonts w:ascii="Times New Roman CYR" w:eastAsia="Times New Roman" w:hAnsi="Times New Roman CYR" w:cs="Times New Roman CYR"/>
                <w:sz w:val="24"/>
                <w:szCs w:val="24"/>
              </w:rPr>
              <w:t>Кінцевий строк подання тендерної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pStyle w:val="aff1"/>
              <w:spacing w:line="240" w:lineRule="auto"/>
              <w:ind w:left="0"/>
              <w:rPr>
                <w:rFonts w:ascii="Times New Roman CYR" w:hAnsi="Times New Roman CYR" w:cs="Times New Roman CYR"/>
                <w:sz w:val="24"/>
                <w:szCs w:val="24"/>
                <w:u w:val="single"/>
              </w:rPr>
            </w:pPr>
            <w:r w:rsidRPr="00330C08">
              <w:rPr>
                <w:rFonts w:ascii="Times New Roman CYR" w:hAnsi="Times New Roman CYR" w:cs="Times New Roman CYR"/>
                <w:sz w:val="24"/>
                <w:szCs w:val="24"/>
                <w:u w:val="single"/>
              </w:rPr>
              <w:t xml:space="preserve">1.1.Кінцевий строк подання тендерних пропозицій (дата, час): дата – </w:t>
            </w:r>
            <w:r w:rsidR="008557B9" w:rsidRPr="00330C08">
              <w:rPr>
                <w:rFonts w:ascii="Times New Roman CYR" w:hAnsi="Times New Roman CYR" w:cs="Times New Roman CYR"/>
                <w:b/>
                <w:sz w:val="24"/>
                <w:szCs w:val="24"/>
                <w:u w:val="single"/>
              </w:rPr>
              <w:t>0</w:t>
            </w:r>
            <w:r w:rsidR="002255CD" w:rsidRPr="00330C08">
              <w:rPr>
                <w:rFonts w:ascii="Times New Roman CYR" w:hAnsi="Times New Roman CYR" w:cs="Times New Roman CYR"/>
                <w:b/>
                <w:sz w:val="24"/>
                <w:szCs w:val="24"/>
                <w:u w:val="single"/>
              </w:rPr>
              <w:t>9</w:t>
            </w:r>
            <w:r w:rsidRPr="00330C08">
              <w:rPr>
                <w:rFonts w:ascii="Times New Roman CYR" w:hAnsi="Times New Roman CYR" w:cs="Times New Roman CYR"/>
                <w:b/>
                <w:sz w:val="24"/>
                <w:szCs w:val="24"/>
                <w:u w:val="single"/>
              </w:rPr>
              <w:t>.12.202</w:t>
            </w:r>
            <w:r w:rsidR="004419CE" w:rsidRPr="00330C08">
              <w:rPr>
                <w:rFonts w:ascii="Times New Roman CYR" w:hAnsi="Times New Roman CYR" w:cs="Times New Roman CYR"/>
                <w:b/>
                <w:sz w:val="24"/>
                <w:szCs w:val="24"/>
                <w:u w:val="single"/>
              </w:rPr>
              <w:t>2</w:t>
            </w:r>
            <w:r w:rsidRPr="00330C08">
              <w:rPr>
                <w:rFonts w:ascii="Times New Roman CYR" w:hAnsi="Times New Roman CYR" w:cs="Times New Roman CYR"/>
                <w:b/>
                <w:sz w:val="24"/>
                <w:szCs w:val="24"/>
                <w:u w:val="single"/>
              </w:rPr>
              <w:t xml:space="preserve"> р., час – 00:00</w:t>
            </w:r>
          </w:p>
          <w:p w:rsidR="004A0D8C" w:rsidRPr="00330C08" w:rsidRDefault="004A0D8C" w:rsidP="004A0D8C">
            <w:pPr>
              <w:pStyle w:val="aff1"/>
              <w:numPr>
                <w:ilvl w:val="1"/>
                <w:numId w:val="12"/>
              </w:numPr>
              <w:spacing w:line="240" w:lineRule="auto"/>
              <w:ind w:left="0" w:firstLine="0"/>
              <w:rPr>
                <w:rFonts w:ascii="Times New Roman CYR" w:hAnsi="Times New Roman CYR" w:cs="Times New Roman CYR"/>
                <w:sz w:val="24"/>
                <w:szCs w:val="24"/>
              </w:rPr>
            </w:pPr>
            <w:r w:rsidRPr="00330C08">
              <w:rPr>
                <w:rFonts w:ascii="Times New Roman CYR" w:hAnsi="Times New Roman CYR" w:cs="Times New Roman CYR"/>
                <w:sz w:val="24"/>
                <w:szCs w:val="24"/>
              </w:rPr>
              <w:t>Отримана тендерна пропозиція автоматично вноситься до реєстру  отриманих тендерних  пропозицій.</w:t>
            </w:r>
          </w:p>
          <w:p w:rsidR="004A0D8C" w:rsidRPr="00330C08" w:rsidRDefault="004A0D8C" w:rsidP="004A0D8C">
            <w:pPr>
              <w:numPr>
                <w:ilvl w:val="1"/>
                <w:numId w:val="12"/>
              </w:numPr>
              <w:spacing w:line="240" w:lineRule="auto"/>
              <w:ind w:left="0" w:firstLine="0"/>
            </w:pPr>
            <w:r w:rsidRPr="00330C08">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A0D8C" w:rsidRPr="00330C08" w:rsidRDefault="004A0D8C" w:rsidP="004A0D8C">
            <w:pPr>
              <w:pStyle w:val="aff1"/>
              <w:numPr>
                <w:ilvl w:val="1"/>
                <w:numId w:val="12"/>
              </w:numPr>
              <w:spacing w:line="240" w:lineRule="auto"/>
              <w:ind w:left="0" w:firstLine="0"/>
              <w:contextualSpacing/>
              <w:jc w:val="both"/>
              <w:rPr>
                <w:rFonts w:ascii="Times New Roman CYR" w:hAnsi="Times New Roman CYR" w:cs="Times New Roman CYR"/>
                <w:sz w:val="24"/>
                <w:szCs w:val="24"/>
              </w:rPr>
            </w:pPr>
            <w:r w:rsidRPr="00330C08">
              <w:rPr>
                <w:rFonts w:ascii="Times New Roman CYR" w:hAnsi="Times New Roman CYR" w:cs="Times New Roman CYR"/>
                <w:sz w:val="24"/>
                <w:szCs w:val="24"/>
              </w:rPr>
              <w:t>Пропозиції учасників, подані після закінчення строку їх подання, електронною системою закупівель не приймаються.</w:t>
            </w:r>
          </w:p>
        </w:tc>
      </w:tr>
      <w:tr w:rsidR="004A0D8C"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2</w:t>
            </w:r>
          </w:p>
        </w:tc>
        <w:tc>
          <w:tcPr>
            <w:tcW w:w="1740"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jc w:val="left"/>
              <w:rPr>
                <w:rFonts w:ascii="Times New Roman" w:hAnsi="Times New Roman" w:cs="Times New Roman"/>
                <w:b/>
              </w:rPr>
            </w:pPr>
            <w:r w:rsidRPr="00330C08">
              <w:rPr>
                <w:rFonts w:ascii="Times New Roman" w:hAnsi="Times New Roman" w:cs="Times New Roman"/>
                <w:b/>
              </w:rPr>
              <w:t>Дата та час розкриття тендерної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pStyle w:val="rvps2"/>
              <w:numPr>
                <w:ilvl w:val="1"/>
                <w:numId w:val="13"/>
              </w:numPr>
              <w:shd w:val="clear" w:color="auto" w:fill="FFFFFF"/>
              <w:suppressAutoHyphens/>
              <w:spacing w:before="0" w:beforeAutospacing="0" w:after="0" w:afterAutospacing="0"/>
              <w:ind w:left="0" w:firstLine="0"/>
              <w:jc w:val="both"/>
              <w:rPr>
                <w:lang w:eastAsia="en-US"/>
              </w:rPr>
            </w:pPr>
            <w:r w:rsidRPr="00330C08">
              <w:rPr>
                <w:lang w:eastAsia="en-US"/>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w:t>
            </w:r>
            <w:r w:rsidRPr="00330C08">
              <w:rPr>
                <w:lang w:eastAsia="en-US"/>
              </w:rPr>
              <w:lastRenderedPageBreak/>
              <w:t>про проведення конкурентної процедури закупівлі.</w:t>
            </w:r>
          </w:p>
          <w:p w:rsidR="004A0D8C" w:rsidRPr="00330C08" w:rsidRDefault="004A0D8C" w:rsidP="004A0D8C">
            <w:pPr>
              <w:pStyle w:val="rvps2"/>
              <w:numPr>
                <w:ilvl w:val="1"/>
                <w:numId w:val="13"/>
              </w:numPr>
              <w:shd w:val="clear" w:color="auto" w:fill="FFFFFF"/>
              <w:suppressAutoHyphens/>
              <w:spacing w:before="0" w:beforeAutospacing="0" w:after="0" w:afterAutospacing="0"/>
              <w:ind w:left="0" w:firstLine="0"/>
              <w:jc w:val="both"/>
              <w:rPr>
                <w:lang w:eastAsia="en-US"/>
              </w:rPr>
            </w:pPr>
            <w:r w:rsidRPr="00330C08">
              <w:t>Перед початком електронного аукціону автоматично розкривається інформація про ціни/приведені ціни тендерних пропозицій.</w:t>
            </w:r>
            <w:bookmarkStart w:id="31" w:name="n1494"/>
            <w:bookmarkEnd w:id="31"/>
          </w:p>
          <w:p w:rsidR="004A0D8C" w:rsidRPr="00330C08" w:rsidRDefault="004A0D8C" w:rsidP="004A0D8C">
            <w:pPr>
              <w:pStyle w:val="rvps2"/>
              <w:numPr>
                <w:ilvl w:val="1"/>
                <w:numId w:val="13"/>
              </w:numPr>
              <w:shd w:val="clear" w:color="auto" w:fill="FFFFFF"/>
              <w:suppressAutoHyphens/>
              <w:spacing w:before="0" w:beforeAutospacing="0" w:after="0" w:afterAutospacing="0"/>
              <w:ind w:left="0" w:firstLine="0"/>
              <w:jc w:val="both"/>
              <w:rPr>
                <w:lang w:eastAsia="en-US"/>
              </w:rPr>
            </w:pPr>
            <w:r w:rsidRPr="00330C08">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32" w:name="n1495"/>
            <w:bookmarkEnd w:id="32"/>
          </w:p>
          <w:p w:rsidR="004A0D8C" w:rsidRPr="00330C08" w:rsidRDefault="004A0D8C" w:rsidP="004A0D8C">
            <w:pPr>
              <w:pStyle w:val="rvps2"/>
              <w:numPr>
                <w:ilvl w:val="1"/>
                <w:numId w:val="13"/>
              </w:numPr>
              <w:shd w:val="clear" w:color="auto" w:fill="FFFFFF"/>
              <w:suppressAutoHyphens/>
              <w:spacing w:before="0" w:beforeAutospacing="0" w:after="0" w:afterAutospacing="0"/>
              <w:ind w:left="0" w:firstLine="0"/>
              <w:jc w:val="both"/>
              <w:rPr>
                <w:lang w:eastAsia="en-US"/>
              </w:rPr>
            </w:pPr>
            <w:r w:rsidRPr="00330C08">
              <w:rPr>
                <w:lang w:eastAsia="ru-RU"/>
              </w:rPr>
              <w:t xml:space="preserve">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цього пункту, та формується список учасників у порядку від найнижчої до найвищої запропонованої ними ціни/приведеної ціни.</w:t>
            </w:r>
          </w:p>
          <w:p w:rsidR="004A0D8C" w:rsidRPr="00330C08" w:rsidRDefault="004A0D8C" w:rsidP="004A0D8C">
            <w:pPr>
              <w:pStyle w:val="af9"/>
              <w:jc w:val="both"/>
              <w:rPr>
                <w:rFonts w:ascii="Times New Roman" w:eastAsia="Times New Roman" w:hAnsi="Times New Roman"/>
                <w:sz w:val="24"/>
                <w:szCs w:val="24"/>
                <w:lang w:eastAsia="ru-RU"/>
              </w:rPr>
            </w:pPr>
            <w:bookmarkStart w:id="33" w:name="n768"/>
            <w:bookmarkEnd w:id="33"/>
            <w:r w:rsidRPr="00330C08">
              <w:rPr>
                <w:rFonts w:ascii="Times New Roman" w:eastAsia="Times New Roman" w:hAnsi="Times New Roman"/>
                <w:sz w:val="24"/>
                <w:szCs w:val="24"/>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4A0D8C" w:rsidRPr="00330C08" w:rsidRDefault="004A0D8C" w:rsidP="004A0D8C">
            <w:pPr>
              <w:pStyle w:val="af9"/>
              <w:jc w:val="both"/>
              <w:rPr>
                <w:rFonts w:ascii="Times New Roman" w:hAnsi="Times New Roman"/>
                <w:i/>
                <w:sz w:val="24"/>
                <w:szCs w:val="24"/>
              </w:rPr>
            </w:pPr>
            <w:bookmarkStart w:id="34" w:name="n769"/>
            <w:bookmarkEnd w:id="34"/>
            <w:r w:rsidRPr="00330C08">
              <w:rPr>
                <w:rFonts w:ascii="Times New Roman" w:eastAsia="Times New Roman" w:hAnsi="Times New Roman"/>
                <w:sz w:val="24"/>
                <w:szCs w:val="24"/>
                <w:lang w:eastAsia="ru-RU"/>
              </w:rPr>
              <w:t xml:space="preserve">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4A0D8C" w:rsidRPr="00330C08" w:rsidRDefault="004A0D8C" w:rsidP="004A0D8C">
            <w:pPr>
              <w:spacing w:line="240" w:lineRule="auto"/>
              <w:ind w:firstLine="229"/>
              <w:rPr>
                <w:lang w:eastAsia="uk-UA"/>
              </w:rPr>
            </w:pPr>
            <w:r w:rsidRPr="00330C08">
              <w:rPr>
                <w:lang w:eastAsia="uk-UA"/>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4A0D8C" w:rsidRPr="00330C08" w:rsidRDefault="004A0D8C" w:rsidP="004A0D8C">
            <w:pPr>
              <w:spacing w:line="240" w:lineRule="auto"/>
              <w:ind w:firstLine="229"/>
              <w:rPr>
                <w:rFonts w:ascii="Times New Roman" w:hAnsi="Times New Roman" w:cs="Times New Roman"/>
              </w:rPr>
            </w:pPr>
            <w:r w:rsidRPr="00330C08">
              <w:rPr>
                <w:lang w:eastAsia="uk-UA"/>
              </w:rPr>
              <w:t xml:space="preserve">У випадку, якщо Учасник при поданні тендерної пропозиції визначає інформацію конфіденційною </w:t>
            </w:r>
            <w:r w:rsidRPr="00330C08">
              <w:t xml:space="preserve">на веб-порталі Уповноваженого органу в мережі Інтернет: </w:t>
            </w:r>
            <w:r w:rsidRPr="00330C08">
              <w:rPr>
                <w:u w:val="single"/>
              </w:rPr>
              <w:t>http://prozorro.gov.ua</w:t>
            </w:r>
            <w:r w:rsidRPr="00330C08">
              <w:rPr>
                <w:lang w:eastAsia="uk-UA"/>
              </w:rPr>
              <w:t xml:space="preserve">, в складі пропозиції необхідно надати (розмістити в Системі) </w:t>
            </w:r>
            <w:r w:rsidRPr="00330C08">
              <w:rPr>
                <w:b/>
                <w:bCs/>
                <w:lang w:eastAsia="uk-UA"/>
              </w:rPr>
              <w:t>доступний до перегляду</w:t>
            </w:r>
            <w:r w:rsidRPr="00330C08">
              <w:rPr>
                <w:lang w:eastAsia="uk-UA"/>
              </w:rPr>
              <w:t xml:space="preserve"> </w:t>
            </w:r>
            <w:r w:rsidRPr="00330C08">
              <w:rPr>
                <w:b/>
                <w:bCs/>
                <w:lang w:eastAsia="uk-UA"/>
              </w:rPr>
              <w:t>відповідний документ</w:t>
            </w:r>
            <w:r w:rsidRPr="00330C08">
              <w:rPr>
                <w:lang w:eastAsia="uk-UA"/>
              </w:rPr>
              <w:t xml:space="preserve">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w:t>
            </w:r>
            <w:r w:rsidRPr="00330C08">
              <w:rPr>
                <w:lang w:eastAsia="uk-UA"/>
              </w:rPr>
              <w:lastRenderedPageBreak/>
              <w:t>тендерної документації</w:t>
            </w:r>
            <w:r w:rsidR="00C7203D" w:rsidRPr="00330C08">
              <w:rPr>
                <w:lang w:eastAsia="uk-UA"/>
              </w:rPr>
              <w:t>.</w:t>
            </w:r>
            <w:r w:rsidR="00285F32" w:rsidRPr="00330C08">
              <w:rPr>
                <w:lang w:eastAsia="uk-UA"/>
              </w:rPr>
              <w:t xml:space="preserve"> </w:t>
            </w:r>
          </w:p>
        </w:tc>
      </w:tr>
      <w:tr w:rsidR="004A0D8C" w:rsidRPr="00330C08" w:rsidTr="00E969DE">
        <w:trPr>
          <w:trHeight w:val="168"/>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4A0D8C" w:rsidRPr="00330C08" w:rsidRDefault="004A0D8C" w:rsidP="004A0D8C">
            <w:pPr>
              <w:widowControl w:val="0"/>
              <w:spacing w:line="240" w:lineRule="auto"/>
              <w:jc w:val="center"/>
              <w:rPr>
                <w:rFonts w:ascii="Times New Roman" w:hAnsi="Times New Roman" w:cs="Times New Roman"/>
                <w:b/>
              </w:rPr>
            </w:pPr>
            <w:r w:rsidRPr="00330C08">
              <w:rPr>
                <w:rFonts w:ascii="Times New Roman" w:hAnsi="Times New Roman" w:cs="Times New Roman"/>
                <w:b/>
                <w:bCs/>
              </w:rPr>
              <w:lastRenderedPageBreak/>
              <w:t xml:space="preserve">Розділ 5. </w:t>
            </w:r>
            <w:r w:rsidRPr="00330C08">
              <w:rPr>
                <w:rStyle w:val="aff8"/>
                <w:rFonts w:ascii="Times New Roman" w:hAnsi="Times New Roman"/>
              </w:rPr>
              <w:t>Оцінка тендерних пропозицій та визначення переможця</w:t>
            </w:r>
          </w:p>
        </w:tc>
      </w:tr>
      <w:tr w:rsidR="008557B9"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557B9" w:rsidRPr="00330C08" w:rsidRDefault="008557B9" w:rsidP="008557B9">
            <w:pPr>
              <w:pStyle w:val="LO-normal"/>
              <w:widowControl w:val="0"/>
              <w:spacing w:line="240" w:lineRule="auto"/>
              <w:jc w:val="center"/>
              <w:rPr>
                <w:rFonts w:ascii="Times New Roman" w:eastAsia="Times New Roman" w:hAnsi="Times New Roman" w:cs="Times New Roman"/>
                <w:color w:val="auto"/>
                <w:sz w:val="24"/>
                <w:szCs w:val="24"/>
                <w:lang w:val="uk-UA"/>
              </w:rPr>
            </w:pPr>
            <w:r w:rsidRPr="00330C08">
              <w:rPr>
                <w:rFonts w:ascii="Times New Roman" w:eastAsia="Times New Roman" w:hAnsi="Times New Roman" w:cs="Times New Roman"/>
                <w:color w:val="auto"/>
                <w:sz w:val="24"/>
                <w:szCs w:val="24"/>
                <w:lang w:val="uk-UA"/>
              </w:rPr>
              <w:t>1</w:t>
            </w:r>
          </w:p>
        </w:tc>
        <w:tc>
          <w:tcPr>
            <w:tcW w:w="1740" w:type="pct"/>
            <w:tcBorders>
              <w:top w:val="single" w:sz="4" w:space="0" w:color="auto"/>
              <w:left w:val="single" w:sz="4" w:space="0" w:color="auto"/>
              <w:bottom w:val="single" w:sz="4" w:space="0" w:color="auto"/>
              <w:right w:val="single" w:sz="4" w:space="0" w:color="auto"/>
            </w:tcBorders>
            <w:hideMark/>
          </w:tcPr>
          <w:p w:rsidR="008557B9" w:rsidRPr="00330C08" w:rsidRDefault="008557B9" w:rsidP="008557B9">
            <w:pPr>
              <w:pStyle w:val="LO-normal"/>
              <w:widowControl w:val="0"/>
              <w:spacing w:line="240" w:lineRule="auto"/>
              <w:rPr>
                <w:rFonts w:ascii="Times New Roman" w:eastAsia="Times New Roman" w:hAnsi="Times New Roman" w:cs="Times New Roman"/>
                <w:b/>
                <w:color w:val="auto"/>
                <w:sz w:val="24"/>
                <w:szCs w:val="24"/>
                <w:lang w:val="uk-UA"/>
              </w:rPr>
            </w:pPr>
            <w:r w:rsidRPr="00330C08">
              <w:rPr>
                <w:rFonts w:ascii="Times New Roman" w:hAnsi="Times New Roman" w:cs="Times New Roman"/>
                <w:b/>
                <w:color w:val="auto"/>
                <w:sz w:val="24"/>
                <w:szCs w:val="24"/>
                <w:lang w:val="uk-UA" w:eastAsia="ru-RU"/>
              </w:rPr>
              <w:t>Перелік критеріїв та методика оцінки тендерних пропозиції із зазначенням питомої ваги критерію</w:t>
            </w:r>
            <w:r w:rsidRPr="00330C08">
              <w:rPr>
                <w:rFonts w:ascii="Times New Roman" w:eastAsia="Times New Roman" w:hAnsi="Times New Roman" w:cs="Times New Roman"/>
                <w:b/>
                <w:color w:val="auto"/>
                <w:sz w:val="24"/>
                <w:szCs w:val="24"/>
                <w:lang w:val="uk-UA"/>
              </w:rPr>
              <w:t xml:space="preserve"> </w:t>
            </w:r>
          </w:p>
        </w:tc>
        <w:tc>
          <w:tcPr>
            <w:tcW w:w="2958" w:type="pct"/>
            <w:tcBorders>
              <w:top w:val="single" w:sz="4" w:space="0" w:color="auto"/>
              <w:left w:val="single" w:sz="4" w:space="0" w:color="auto"/>
              <w:bottom w:val="single" w:sz="4" w:space="0" w:color="auto"/>
              <w:right w:val="single" w:sz="4" w:space="0" w:color="auto"/>
            </w:tcBorders>
            <w:hideMark/>
          </w:tcPr>
          <w:p w:rsidR="008557B9" w:rsidRPr="00330C08" w:rsidRDefault="008557B9" w:rsidP="008557B9">
            <w:pPr>
              <w:ind w:firstLine="184"/>
              <w:rPr>
                <w:b/>
                <w:bCs/>
                <w:lang w:eastAsia="uk-UA"/>
              </w:rPr>
            </w:pPr>
            <w:r w:rsidRPr="00330C08">
              <w:rPr>
                <w:b/>
                <w:bCs/>
                <w:lang w:eastAsia="uk-UA"/>
              </w:rPr>
              <w:t xml:space="preserve">1.1 Критерій оцінки - ціна без урахування </w:t>
            </w:r>
            <w:r w:rsidRPr="00330C08">
              <w:rPr>
                <w:b/>
              </w:rPr>
              <w:t>ПДВ</w:t>
            </w:r>
            <w:r w:rsidRPr="00330C08">
              <w:rPr>
                <w:b/>
                <w:bCs/>
                <w:lang w:eastAsia="uk-UA"/>
              </w:rPr>
              <w:t xml:space="preserve">.  </w:t>
            </w:r>
          </w:p>
          <w:p w:rsidR="008557B9" w:rsidRPr="00330C08" w:rsidRDefault="008557B9" w:rsidP="008557B9">
            <w:pPr>
              <w:ind w:firstLine="184"/>
            </w:pPr>
            <w:r w:rsidRPr="00330C08">
              <w:rPr>
                <w:b/>
                <w:bCs/>
                <w:lang w:eastAsia="uk-UA"/>
              </w:rPr>
              <w:t xml:space="preserve">Питома вага критерію «Ціна» - 100%. </w:t>
            </w:r>
            <w:r w:rsidRPr="00330C08">
              <w:rPr>
                <w:bCs/>
                <w:lang w:eastAsia="uk-UA"/>
              </w:rPr>
              <w:t xml:space="preserve">Найбільш економічно вигідною пропозицією буде вважатися пропозиція з найнижчою ціною без </w:t>
            </w:r>
            <w:r w:rsidRPr="00330C08">
              <w:t>ПДВ.</w:t>
            </w:r>
          </w:p>
          <w:p w:rsidR="008557B9" w:rsidRPr="00330C08" w:rsidRDefault="008557B9" w:rsidP="008557B9">
            <w:pPr>
              <w:ind w:firstLine="184"/>
            </w:pPr>
            <w:r w:rsidRPr="00330C08">
              <w:t xml:space="preserve">1.2. Для проведення відкритих торгів із застосуванням електронного аукціону повинно бути подано не менше двох тендерних пропозицій. </w:t>
            </w:r>
          </w:p>
          <w:p w:rsidR="008557B9" w:rsidRPr="00330C08" w:rsidRDefault="008557B9" w:rsidP="008557B9">
            <w:pPr>
              <w:widowControl w:val="0"/>
              <w:ind w:firstLine="184"/>
              <w:contextualSpacing/>
            </w:pPr>
            <w:r w:rsidRPr="00330C08">
              <w:t>Електронний аукціон проводиться електронною системою закупівель відповідно до ст. 30 Закону</w:t>
            </w:r>
          </w:p>
          <w:p w:rsidR="008557B9" w:rsidRPr="00330C08" w:rsidRDefault="008557B9" w:rsidP="008557B9">
            <w:pPr>
              <w:widowControl w:val="0"/>
              <w:ind w:firstLine="184"/>
              <w:contextualSpacing/>
            </w:pPr>
            <w:r w:rsidRPr="00330C08">
              <w:t>1.3. Замовником у оголошенні про проведення процедури закупівлі за даним предметом закупівлі вказано мінімальний крок аукціону, максимальний крок аукціону визначається учасником самостійно.</w:t>
            </w:r>
          </w:p>
          <w:p w:rsidR="008557B9" w:rsidRPr="00330C08" w:rsidRDefault="008557B9" w:rsidP="008557B9">
            <w:pPr>
              <w:pStyle w:val="afffe"/>
              <w:spacing w:before="0" w:beforeAutospacing="0" w:after="0" w:afterAutospacing="0"/>
              <w:ind w:firstLine="184"/>
              <w:jc w:val="both"/>
              <w:rPr>
                <w:lang w:val="uk-UA"/>
              </w:rPr>
            </w:pPr>
            <w:r w:rsidRPr="00330C08">
              <w:rPr>
                <w:lang w:val="uk-UA"/>
              </w:rPr>
              <w:t>1.4. Розгляд та оцінка тендерних пропозицій відбуваються відповідно до ст. 29 Закону (положення ч. 2, 12 та 16 ст. 29 Закону не застосовуються) з урахуванням положень п. 40 Особливостей.</w:t>
            </w:r>
            <w:bookmarkStart w:id="35" w:name="n491"/>
            <w:bookmarkEnd w:id="35"/>
          </w:p>
          <w:p w:rsidR="008557B9" w:rsidRPr="00330C08" w:rsidRDefault="008557B9" w:rsidP="008557B9">
            <w:pPr>
              <w:pStyle w:val="afffe"/>
              <w:spacing w:before="0" w:beforeAutospacing="0" w:after="0" w:afterAutospacing="0"/>
              <w:ind w:firstLine="184"/>
              <w:jc w:val="both"/>
              <w:rPr>
                <w:lang w:val="uk-UA"/>
              </w:rPr>
            </w:pPr>
            <w:r w:rsidRPr="00330C08">
              <w:rPr>
                <w:lang w:val="uk-UA"/>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557B9" w:rsidRPr="00330C08" w:rsidRDefault="008557B9" w:rsidP="008557B9">
            <w:pPr>
              <w:pStyle w:val="afffe"/>
              <w:spacing w:before="0" w:beforeAutospacing="0" w:after="0" w:afterAutospacing="0"/>
              <w:ind w:firstLine="184"/>
              <w:jc w:val="both"/>
              <w:rPr>
                <w:lang w:val="uk-UA"/>
              </w:rPr>
            </w:pPr>
            <w:r w:rsidRPr="00330C08">
              <w:rPr>
                <w:lang w:val="uk-UA"/>
              </w:rPr>
              <w:t>Замовник розглядає таку тендерну пропозицію відповідно до вимог ст. 29 Закону (положення ч. 2, 12 та 16 ст. 29 Закону не застосовуються) з урахуванням положень п. 40 Особливостей.</w:t>
            </w:r>
          </w:p>
          <w:p w:rsidR="008557B9" w:rsidRPr="00330C08" w:rsidRDefault="008557B9" w:rsidP="008557B9">
            <w:pPr>
              <w:pStyle w:val="rvps2"/>
              <w:shd w:val="clear" w:color="auto" w:fill="FFFFFF"/>
              <w:spacing w:before="0" w:beforeAutospacing="0" w:after="0" w:afterAutospacing="0"/>
              <w:ind w:firstLine="184"/>
              <w:jc w:val="both"/>
            </w:pPr>
            <w:r w:rsidRPr="00330C08">
              <w:rPr>
                <w:shd w:val="clear" w:color="auto" w:fill="FFFFFF"/>
              </w:rPr>
              <w:t xml:space="preserve">1.6. </w:t>
            </w:r>
            <w:r w:rsidRPr="00330C08">
              <w:t>У разі відхилення тендерної пропозиції з підстави, визначеної пп.3 п.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46 Особливостей.</w:t>
            </w:r>
          </w:p>
          <w:p w:rsidR="008557B9" w:rsidRPr="00330C08" w:rsidRDefault="008557B9" w:rsidP="008557B9">
            <w:pPr>
              <w:widowControl w:val="0"/>
              <w:tabs>
                <w:tab w:val="left" w:pos="9639"/>
              </w:tabs>
              <w:spacing w:line="240" w:lineRule="auto"/>
              <w:ind w:firstLine="217"/>
              <w:rPr>
                <w:rFonts w:ascii="Times New Roman" w:hAnsi="Times New Roman" w:cs="Times New Roman"/>
                <w:b/>
                <w:u w:val="single"/>
              </w:rPr>
            </w:pPr>
            <w:bookmarkStart w:id="36" w:name="n172"/>
            <w:bookmarkEnd w:id="36"/>
            <w:r w:rsidRPr="00330C08">
              <w:t>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 33 Закону та Особливостями.</w:t>
            </w:r>
          </w:p>
        </w:tc>
      </w:tr>
      <w:tr w:rsidR="008557B9"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557B9" w:rsidRPr="00330C08" w:rsidRDefault="008557B9" w:rsidP="008557B9">
            <w:pPr>
              <w:pStyle w:val="LO-normal"/>
              <w:widowControl w:val="0"/>
              <w:spacing w:line="240" w:lineRule="auto"/>
              <w:jc w:val="center"/>
              <w:rPr>
                <w:rFonts w:ascii="Times New Roman" w:eastAsia="Times New Roman" w:hAnsi="Times New Roman" w:cs="Times New Roman"/>
                <w:color w:val="auto"/>
                <w:sz w:val="24"/>
                <w:szCs w:val="24"/>
                <w:lang w:val="uk-UA"/>
              </w:rPr>
            </w:pPr>
            <w:r w:rsidRPr="00330C08">
              <w:rPr>
                <w:rFonts w:ascii="Times New Roman" w:eastAsia="Times New Roman" w:hAnsi="Times New Roman" w:cs="Times New Roman"/>
                <w:color w:val="auto"/>
                <w:sz w:val="24"/>
                <w:szCs w:val="24"/>
                <w:lang w:val="uk-UA"/>
              </w:rPr>
              <w:t>2</w:t>
            </w:r>
          </w:p>
        </w:tc>
        <w:tc>
          <w:tcPr>
            <w:tcW w:w="1740" w:type="pct"/>
            <w:tcBorders>
              <w:top w:val="single" w:sz="4" w:space="0" w:color="auto"/>
              <w:left w:val="single" w:sz="4" w:space="0" w:color="auto"/>
              <w:bottom w:val="single" w:sz="4" w:space="0" w:color="auto"/>
              <w:right w:val="single" w:sz="4" w:space="0" w:color="auto"/>
            </w:tcBorders>
            <w:hideMark/>
          </w:tcPr>
          <w:p w:rsidR="008557B9" w:rsidRPr="00330C08" w:rsidRDefault="008557B9" w:rsidP="008557B9">
            <w:pPr>
              <w:pStyle w:val="LO-normal"/>
              <w:widowControl w:val="0"/>
              <w:spacing w:line="240" w:lineRule="auto"/>
              <w:rPr>
                <w:rFonts w:ascii="Times New Roman" w:eastAsia="Times New Roman" w:hAnsi="Times New Roman" w:cs="Times New Roman"/>
                <w:bCs/>
                <w:color w:val="auto"/>
                <w:sz w:val="24"/>
                <w:szCs w:val="24"/>
                <w:lang w:val="uk-UA"/>
              </w:rPr>
            </w:pPr>
            <w:r w:rsidRPr="00330C08">
              <w:rPr>
                <w:rFonts w:ascii="Times New Roman" w:eastAsia="Times New Roman" w:hAnsi="Times New Roman" w:cs="Times New Roman"/>
                <w:bCs/>
                <w:color w:val="auto"/>
                <w:sz w:val="24"/>
                <w:szCs w:val="24"/>
                <w:lang w:val="uk-UA"/>
              </w:rPr>
              <w:t>Електронний аукціон</w:t>
            </w:r>
          </w:p>
        </w:tc>
        <w:tc>
          <w:tcPr>
            <w:tcW w:w="2958" w:type="pct"/>
            <w:tcBorders>
              <w:top w:val="single" w:sz="4" w:space="0" w:color="auto"/>
              <w:left w:val="single" w:sz="4" w:space="0" w:color="auto"/>
              <w:bottom w:val="single" w:sz="4" w:space="0" w:color="auto"/>
              <w:right w:val="single" w:sz="4" w:space="0" w:color="auto"/>
            </w:tcBorders>
            <w:hideMark/>
          </w:tcPr>
          <w:p w:rsidR="00C141F6" w:rsidRDefault="00C141F6" w:rsidP="00C141F6">
            <w:pPr>
              <w:shd w:val="clear" w:color="auto" w:fill="FFFFFF"/>
              <w:spacing w:line="240" w:lineRule="auto"/>
              <w:ind w:firstLine="502"/>
              <w:rPr>
                <w:rFonts w:ascii="Times New Roman" w:hAnsi="Times New Roman" w:cs="Times New Roman"/>
                <w:lang w:eastAsia="ru-RU"/>
              </w:rPr>
            </w:pPr>
            <w:r w:rsidRPr="00150DAC">
              <w:rPr>
                <w:rFonts w:ascii="Times New Roman" w:hAnsi="Times New Roman" w:cs="Times New Roman"/>
                <w:lang w:eastAsia="ru-RU"/>
              </w:rPr>
              <w:t xml:space="preserve">2.1. Електронний аукціон полягає в </w:t>
            </w:r>
            <w:r w:rsidRPr="00150DAC">
              <w:rPr>
                <w:rFonts w:ascii="Times New Roman" w:hAnsi="Times New Roman" w:cs="Times New Roman"/>
                <w:lang w:eastAsia="ru-RU"/>
              </w:rPr>
              <w:lastRenderedPageBreak/>
              <w:t>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141F6" w:rsidRDefault="00C141F6" w:rsidP="00C141F6">
            <w:pPr>
              <w:shd w:val="clear" w:color="auto" w:fill="FFFFFF"/>
              <w:spacing w:line="240" w:lineRule="auto"/>
              <w:ind w:firstLine="502"/>
              <w:rPr>
                <w:rFonts w:ascii="Times New Roman" w:hAnsi="Times New Roman" w:cs="Times New Roman"/>
                <w:lang w:eastAsia="ru-RU"/>
              </w:rPr>
            </w:pPr>
            <w:r>
              <w:rPr>
                <w:rFonts w:ascii="Times New Roman" w:hAnsi="Times New Roman" w:cs="Times New Roman"/>
                <w:lang w:eastAsia="ru-RU"/>
              </w:rPr>
              <w:t xml:space="preserve">2.2. Для проведення відкритих торгів із застосуванням електронного аукціону повинно бути подано не менше двох тендерних пропозицій. </w:t>
            </w:r>
          </w:p>
          <w:p w:rsidR="00C141F6" w:rsidRPr="00150DAC" w:rsidRDefault="00C141F6" w:rsidP="00C141F6">
            <w:pPr>
              <w:shd w:val="clear" w:color="auto" w:fill="FFFFFF"/>
              <w:spacing w:line="240" w:lineRule="auto"/>
              <w:ind w:firstLine="502"/>
              <w:rPr>
                <w:rFonts w:ascii="Times New Roman" w:hAnsi="Times New Roman" w:cs="Times New Roman"/>
                <w:lang w:eastAsia="ru-RU"/>
              </w:rPr>
            </w:pPr>
            <w:r>
              <w:rPr>
                <w:rFonts w:ascii="Times New Roman" w:hAnsi="Times New Roman" w:cs="Times New Roman"/>
                <w:lang w:eastAsia="ru-RU"/>
              </w:rPr>
              <w:t xml:space="preserve">Електронний аукціон проводиться електронною системою закупівель відповідно до статті 30 Закону. </w:t>
            </w:r>
          </w:p>
          <w:p w:rsidR="008557B9" w:rsidRPr="00330C08" w:rsidRDefault="008557B9" w:rsidP="008557B9">
            <w:pPr>
              <w:shd w:val="clear" w:color="auto" w:fill="FFFFFF"/>
              <w:spacing w:line="240" w:lineRule="auto"/>
              <w:ind w:firstLine="502"/>
              <w:rPr>
                <w:rFonts w:ascii="Times New Roman" w:hAnsi="Times New Roman" w:cs="Times New Roman"/>
              </w:rPr>
            </w:pPr>
            <w:bookmarkStart w:id="37" w:name="n835"/>
            <w:bookmarkEnd w:id="37"/>
          </w:p>
        </w:tc>
      </w:tr>
      <w:tr w:rsidR="003E2F48"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pStyle w:val="LO-normal"/>
              <w:widowControl w:val="0"/>
              <w:spacing w:line="240" w:lineRule="auto"/>
              <w:jc w:val="center"/>
              <w:rPr>
                <w:rFonts w:ascii="Times New Roman" w:eastAsia="Times New Roman" w:hAnsi="Times New Roman" w:cs="Times New Roman"/>
                <w:color w:val="auto"/>
                <w:sz w:val="24"/>
                <w:szCs w:val="24"/>
                <w:lang w:val="uk-UA"/>
              </w:rPr>
            </w:pPr>
            <w:r w:rsidRPr="00330C08">
              <w:rPr>
                <w:rFonts w:ascii="Times New Roman" w:eastAsia="Times New Roman" w:hAnsi="Times New Roman" w:cs="Times New Roman"/>
                <w:color w:val="auto"/>
                <w:sz w:val="24"/>
                <w:szCs w:val="24"/>
                <w:lang w:val="uk-UA"/>
              </w:rPr>
              <w:lastRenderedPageBreak/>
              <w:t>3</w:t>
            </w:r>
          </w:p>
        </w:tc>
        <w:tc>
          <w:tcPr>
            <w:tcW w:w="1740"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pStyle w:val="LO-normal"/>
              <w:widowControl w:val="0"/>
              <w:spacing w:line="240" w:lineRule="auto"/>
              <w:rPr>
                <w:rFonts w:ascii="Times New Roman" w:eastAsia="Times New Roman" w:hAnsi="Times New Roman" w:cs="Times New Roman"/>
                <w:color w:val="auto"/>
                <w:sz w:val="24"/>
                <w:szCs w:val="24"/>
                <w:lang w:val="uk-UA"/>
              </w:rPr>
            </w:pPr>
            <w:r w:rsidRPr="00330C08">
              <w:rPr>
                <w:rFonts w:ascii="Times New Roman" w:hAnsi="Times New Roman" w:cs="Times New Roman"/>
                <w:bCs/>
                <w:color w:val="auto"/>
                <w:sz w:val="24"/>
                <w:szCs w:val="24"/>
                <w:lang w:val="uk-UA"/>
              </w:rPr>
              <w:t>Інша інформація</w:t>
            </w:r>
          </w:p>
        </w:tc>
        <w:tc>
          <w:tcPr>
            <w:tcW w:w="2958"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pStyle w:val="rvps2"/>
              <w:spacing w:before="0" w:beforeAutospacing="0" w:after="0" w:afterAutospacing="0"/>
              <w:ind w:firstLine="184"/>
              <w:jc w:val="both"/>
            </w:pPr>
            <w:r w:rsidRPr="00330C08">
              <w:t>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2F48" w:rsidRPr="00330C08" w:rsidRDefault="003E2F48" w:rsidP="003E2F48">
            <w:pPr>
              <w:shd w:val="clear" w:color="auto" w:fill="FFFFFF"/>
              <w:ind w:firstLine="184"/>
            </w:pPr>
            <w:bookmarkStart w:id="38" w:name="n132"/>
            <w:bookmarkEnd w:id="38"/>
            <w:r w:rsidRPr="00330C08">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2F48" w:rsidRPr="00330C08" w:rsidRDefault="003E2F48" w:rsidP="003E2F48">
            <w:pPr>
              <w:shd w:val="clear" w:color="auto" w:fill="FFFFFF"/>
              <w:ind w:firstLine="184"/>
            </w:pPr>
            <w:r w:rsidRPr="00330C08">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2F48" w:rsidRPr="00330C08" w:rsidRDefault="003E2F48" w:rsidP="003E2F48">
            <w:pPr>
              <w:pStyle w:val="rvps2"/>
              <w:spacing w:before="0" w:beforeAutospacing="0" w:after="0" w:afterAutospacing="0"/>
              <w:ind w:firstLine="184"/>
              <w:jc w:val="both"/>
            </w:pPr>
            <w:bookmarkStart w:id="39" w:name="n133"/>
            <w:bookmarkEnd w:id="39"/>
            <w:r w:rsidRPr="00330C08">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2F48" w:rsidRPr="00330C08" w:rsidRDefault="003E2F48" w:rsidP="003E2F48">
            <w:pPr>
              <w:pStyle w:val="rvps2"/>
              <w:spacing w:before="0" w:beforeAutospacing="0" w:after="0" w:afterAutospacing="0"/>
              <w:ind w:firstLine="184"/>
              <w:jc w:val="both"/>
            </w:pPr>
            <w:bookmarkStart w:id="40" w:name="n1561"/>
            <w:bookmarkEnd w:id="40"/>
            <w:r w:rsidRPr="00330C08">
              <w:t xml:space="preserve">2.2. Учасник процедури закупівлі виправляє виявлені Замовником після </w:t>
            </w:r>
            <w:r w:rsidR="00B62C0C" w:rsidRPr="00330C08">
              <w:t>розкриття</w:t>
            </w:r>
            <w:r w:rsidRPr="00330C08">
              <w:t xml:space="preserve"> тендерних </w:t>
            </w:r>
            <w:r w:rsidRPr="00330C08">
              <w:lastRenderedPageBreak/>
              <w:t xml:space="preserve">пропозицій невідповідності в інформації та/або документах, </w:t>
            </w:r>
            <w:r w:rsidRPr="00330C08">
              <w:rPr>
                <w:shd w:val="clear" w:color="auto" w:fill="FFFFFF"/>
              </w:rPr>
              <w:t>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2F48" w:rsidRPr="00330C08" w:rsidRDefault="003E2F48" w:rsidP="003E2F48">
            <w:pPr>
              <w:pStyle w:val="rvps2"/>
              <w:spacing w:before="0" w:beforeAutospacing="0" w:after="0" w:afterAutospacing="0"/>
              <w:ind w:firstLine="184"/>
              <w:jc w:val="both"/>
            </w:pPr>
            <w:r w:rsidRPr="00330C08">
              <w:t xml:space="preserve">2.3. Замовник розглядає подані тендерні пропозиції з урахуванням виправлення або </w:t>
            </w:r>
            <w:proofErr w:type="spellStart"/>
            <w:r w:rsidRPr="00330C08">
              <w:t>невиправлення</w:t>
            </w:r>
            <w:proofErr w:type="spellEnd"/>
            <w:r w:rsidRPr="00330C08">
              <w:t xml:space="preserve"> учасниками виявлених </w:t>
            </w:r>
            <w:r w:rsidR="00B62C0C" w:rsidRPr="00330C08">
              <w:t>невідповідностей</w:t>
            </w:r>
            <w:r w:rsidRPr="00330C08">
              <w:t>.</w:t>
            </w:r>
          </w:p>
          <w:p w:rsidR="003E2F48" w:rsidRPr="00330C08" w:rsidRDefault="003E2F48" w:rsidP="003E2F48">
            <w:pPr>
              <w:pStyle w:val="rvps2"/>
              <w:spacing w:before="0" w:beforeAutospacing="0" w:after="0" w:afterAutospacing="0"/>
              <w:ind w:firstLine="184"/>
              <w:jc w:val="both"/>
            </w:pPr>
            <w:r w:rsidRPr="00330C08">
              <w:t xml:space="preserve">2.4.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B62C0C" w:rsidRPr="00330C08">
              <w:t>обґрунтування</w:t>
            </w:r>
            <w:r w:rsidRPr="00330C08">
              <w:t xml:space="preserve"> в довільній формі щодо цін або вартості відповідних товарів, робіт чи послуг пропозиції.</w:t>
            </w:r>
          </w:p>
          <w:p w:rsidR="003E2F48" w:rsidRPr="00330C08" w:rsidRDefault="003E2F48" w:rsidP="003E2F48">
            <w:pPr>
              <w:pStyle w:val="rvps2"/>
              <w:spacing w:before="0" w:beforeAutospacing="0" w:after="0" w:afterAutospacing="0"/>
              <w:ind w:firstLine="184"/>
              <w:jc w:val="both"/>
            </w:pPr>
            <w:bookmarkStart w:id="41" w:name="n1544"/>
            <w:bookmarkEnd w:id="41"/>
            <w:r w:rsidRPr="00330C08">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rsidR="003E2F48" w:rsidRPr="00330C08" w:rsidRDefault="003E2F48" w:rsidP="003E2F48">
            <w:pPr>
              <w:pStyle w:val="rvps2"/>
              <w:spacing w:before="0" w:beforeAutospacing="0" w:after="0" w:afterAutospacing="0"/>
              <w:ind w:firstLine="184"/>
              <w:jc w:val="both"/>
            </w:pPr>
            <w:bookmarkStart w:id="42" w:name="n1545"/>
            <w:bookmarkEnd w:id="42"/>
            <w:r w:rsidRPr="00330C08">
              <w:t>Обґрунтування аномально низької тендерної пропозиції може містити інформацію про:</w:t>
            </w:r>
          </w:p>
          <w:p w:rsidR="003E2F48" w:rsidRPr="00330C08" w:rsidRDefault="003E2F48" w:rsidP="003E2F48">
            <w:pPr>
              <w:pStyle w:val="rvps2"/>
              <w:spacing w:before="0" w:beforeAutospacing="0" w:after="0" w:afterAutospacing="0"/>
              <w:ind w:firstLine="184"/>
              <w:jc w:val="both"/>
            </w:pPr>
            <w:bookmarkStart w:id="43" w:name="n1546"/>
            <w:bookmarkEnd w:id="43"/>
            <w:r w:rsidRPr="00330C08">
              <w:t>1) досягнення економії завдяки застосованому технологічному процесу виробництва товарів, порядку надання послуг чи технології будівництва;</w:t>
            </w:r>
          </w:p>
          <w:p w:rsidR="003E2F48" w:rsidRPr="00330C08" w:rsidRDefault="003E2F48" w:rsidP="003E2F48">
            <w:pPr>
              <w:pStyle w:val="rvps2"/>
              <w:spacing w:before="0" w:beforeAutospacing="0" w:after="0" w:afterAutospacing="0"/>
              <w:ind w:firstLine="184"/>
              <w:jc w:val="both"/>
            </w:pPr>
            <w:bookmarkStart w:id="44" w:name="n1547"/>
            <w:bookmarkEnd w:id="44"/>
            <w:r w:rsidRPr="00330C08">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E2F48" w:rsidRPr="00330C08" w:rsidRDefault="003E2F48" w:rsidP="003E2F48">
            <w:pPr>
              <w:pStyle w:val="rvps2"/>
              <w:spacing w:before="0" w:beforeAutospacing="0" w:after="0" w:afterAutospacing="0"/>
              <w:ind w:firstLine="184"/>
              <w:jc w:val="both"/>
            </w:pPr>
            <w:bookmarkStart w:id="45" w:name="n1548"/>
            <w:bookmarkEnd w:id="45"/>
            <w:r w:rsidRPr="00330C08">
              <w:t>3) отримання учасником державної допомоги згідно із законодавством.</w:t>
            </w:r>
          </w:p>
          <w:p w:rsidR="003E2F48" w:rsidRPr="00330C08" w:rsidRDefault="003E2F48" w:rsidP="003E2F48">
            <w:pPr>
              <w:ind w:firstLine="184"/>
            </w:pPr>
            <w:r w:rsidRPr="00330C08">
              <w:t>2.5.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3E2F48" w:rsidRPr="00330C08" w:rsidRDefault="003E2F48" w:rsidP="003E2F48">
            <w:pPr>
              <w:ind w:firstLine="184"/>
              <w:rPr>
                <w:lang w:eastAsia="uk-UA"/>
              </w:rPr>
            </w:pPr>
            <w:r w:rsidRPr="00330C08">
              <w:rPr>
                <w:lang w:eastAsia="uk-UA"/>
              </w:rPr>
              <w:t xml:space="preserve">2.6. Загальна ціна тендерної пропозиції, що вказується Учасником при заповнені в електронній системі закупівель відповідної електронної форми тендерної пропозиції </w:t>
            </w:r>
            <w:r w:rsidRPr="00330C08">
              <w:rPr>
                <w:b/>
                <w:u w:val="single"/>
                <w:lang w:eastAsia="uk-UA"/>
              </w:rPr>
              <w:t>(ціна без ПДВ</w:t>
            </w:r>
            <w:r w:rsidRPr="00330C08">
              <w:rPr>
                <w:lang w:eastAsia="uk-UA"/>
              </w:rPr>
              <w:t>), повинна бути чітко визначена та включати усі витрати, пов’язані із поставкою товарів за предметом закупівлі.</w:t>
            </w:r>
          </w:p>
          <w:p w:rsidR="003E2F48" w:rsidRPr="00330C08" w:rsidRDefault="003E2F48" w:rsidP="003E2F48">
            <w:pPr>
              <w:ind w:firstLine="184"/>
              <w:rPr>
                <w:noProof/>
                <w:shd w:val="clear" w:color="auto" w:fill="FFFFFF"/>
              </w:rPr>
            </w:pPr>
            <w:r w:rsidRPr="00330C08">
              <w:rPr>
                <w:noProof/>
              </w:rPr>
              <w:t>Якщо за результатами оцінки тендерних пропозицій переможцем торгів буде визначений учасник, який є платником ПДВ, договір  з переможцем буде укладено на суму пропозиції з урахуванням ПДВ (відповідно до  положень Податкового кодексу України).</w:t>
            </w:r>
          </w:p>
          <w:p w:rsidR="003E2F48" w:rsidRPr="00330C08" w:rsidRDefault="003E2F48" w:rsidP="003E2F48">
            <w:pPr>
              <w:shd w:val="clear" w:color="auto" w:fill="FFFFFF"/>
              <w:ind w:firstLine="184"/>
            </w:pPr>
            <w:r w:rsidRPr="00330C08">
              <w:t xml:space="preserve">2.7. Рішення про намір укласти договір про закупівлю приймається замовником відповідно до </w:t>
            </w:r>
            <w:r w:rsidRPr="00330C08">
              <w:lastRenderedPageBreak/>
              <w:t xml:space="preserve">ст. 33 Закону та п. 46 </w:t>
            </w:r>
            <w:proofErr w:type="spellStart"/>
            <w:r w:rsidRPr="00330C08">
              <w:t>Осбливостей</w:t>
            </w:r>
            <w:proofErr w:type="spellEnd"/>
            <w:r w:rsidRPr="00330C08">
              <w:t>.</w:t>
            </w:r>
          </w:p>
          <w:p w:rsidR="003E2F48" w:rsidRPr="00330C08" w:rsidRDefault="003E2F48" w:rsidP="003E2F48">
            <w:pPr>
              <w:widowControl w:val="0"/>
              <w:tabs>
                <w:tab w:val="left" w:pos="713"/>
                <w:tab w:val="left" w:pos="6633"/>
                <w:tab w:val="left" w:pos="6774"/>
              </w:tabs>
              <w:suppressAutoHyphens w:val="0"/>
              <w:autoSpaceDE w:val="0"/>
              <w:autoSpaceDN w:val="0"/>
              <w:adjustRightInd w:val="0"/>
              <w:spacing w:line="240" w:lineRule="auto"/>
              <w:ind w:firstLine="217"/>
            </w:pPr>
            <w:bookmarkStart w:id="46" w:name="n168"/>
            <w:bookmarkEnd w:id="46"/>
            <w:r w:rsidRPr="00330C08">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C5091" w:rsidRPr="00330C08" w:rsidRDefault="002C5091" w:rsidP="002C5091">
            <w:pPr>
              <w:widowControl w:val="0"/>
              <w:tabs>
                <w:tab w:val="left" w:pos="396"/>
              </w:tabs>
              <w:rPr>
                <w:lang w:eastAsia="ar-SA"/>
              </w:rPr>
            </w:pPr>
            <w:r w:rsidRPr="00330C08">
              <w:t xml:space="preserve">2.8. </w:t>
            </w:r>
            <w:r w:rsidRPr="00330C08">
              <w:rPr>
                <w:lang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5091" w:rsidRPr="00330C08" w:rsidRDefault="002C5091" w:rsidP="002C5091">
            <w:pPr>
              <w:widowControl w:val="0"/>
              <w:tabs>
                <w:tab w:val="left" w:pos="713"/>
                <w:tab w:val="left" w:pos="6633"/>
                <w:tab w:val="left" w:pos="6774"/>
              </w:tabs>
              <w:suppressAutoHyphens w:val="0"/>
              <w:autoSpaceDE w:val="0"/>
              <w:autoSpaceDN w:val="0"/>
              <w:adjustRightInd w:val="0"/>
              <w:spacing w:line="240" w:lineRule="auto"/>
              <w:ind w:firstLine="217"/>
              <w:rPr>
                <w:rFonts w:ascii="Times New Roman" w:hAnsi="Times New Roman" w:cs="Times New Roman"/>
              </w:rPr>
            </w:pPr>
            <w:r w:rsidRPr="00330C08">
              <w:rPr>
                <w:lang w:eastAsia="ar-S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w:t>
            </w:r>
            <w:r w:rsidR="00CC1C73" w:rsidRPr="00330C08">
              <w:rPr>
                <w:lang w:eastAsia="ar-SA"/>
              </w:rPr>
              <w:t xml:space="preserve"> законодавством</w:t>
            </w:r>
            <w:r w:rsidRPr="00330C08">
              <w:rPr>
                <w:lang w:eastAsia="ar-SA"/>
              </w:rPr>
              <w:t xml:space="preserve"> України.</w:t>
            </w:r>
          </w:p>
        </w:tc>
      </w:tr>
      <w:tr w:rsidR="003E2F48"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lastRenderedPageBreak/>
              <w:t>4</w:t>
            </w:r>
          </w:p>
        </w:tc>
        <w:tc>
          <w:tcPr>
            <w:tcW w:w="1740"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spacing w:line="240" w:lineRule="auto"/>
              <w:jc w:val="left"/>
              <w:rPr>
                <w:rFonts w:ascii="Times New Roman" w:hAnsi="Times New Roman" w:cs="Times New Roman"/>
                <w:lang w:eastAsia="uk-UA"/>
              </w:rPr>
            </w:pPr>
            <w:r w:rsidRPr="00330C08">
              <w:rPr>
                <w:rFonts w:ascii="Times New Roman" w:hAnsi="Times New Roman" w:cs="Times New Roman"/>
                <w:lang w:eastAsia="uk-UA"/>
              </w:rPr>
              <w:t>Відхилення тендерних пропозицій</w:t>
            </w:r>
          </w:p>
        </w:tc>
        <w:tc>
          <w:tcPr>
            <w:tcW w:w="2958"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shd w:val="clear" w:color="auto" w:fill="FFFFFF"/>
              <w:ind w:firstLine="184"/>
            </w:pPr>
            <w:r w:rsidRPr="00330C08">
              <w:t>3.1. Замовник відхиляє тендерну пропозицію із зазначенням аргументації в електронній системі закупівель у разі, коли:</w:t>
            </w:r>
          </w:p>
          <w:p w:rsidR="003E2F48" w:rsidRPr="00330C08" w:rsidRDefault="003E2F48" w:rsidP="003E2F48">
            <w:pPr>
              <w:shd w:val="clear" w:color="auto" w:fill="FFFFFF"/>
              <w:ind w:firstLine="184"/>
            </w:pPr>
            <w:bookmarkStart w:id="47" w:name="n135"/>
            <w:bookmarkEnd w:id="47"/>
            <w:r w:rsidRPr="00330C08">
              <w:t>1) учасник процедури закупівлі:</w:t>
            </w:r>
          </w:p>
          <w:p w:rsidR="003E2F48" w:rsidRPr="00330C08" w:rsidRDefault="003E2F48" w:rsidP="003E2F48">
            <w:pPr>
              <w:shd w:val="clear" w:color="auto" w:fill="FFFFFF"/>
              <w:ind w:firstLine="184"/>
            </w:pPr>
            <w:bookmarkStart w:id="48" w:name="n136"/>
            <w:bookmarkEnd w:id="48"/>
            <w:r w:rsidRPr="00330C08">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proofErr w:type="spellStart"/>
            <w:r w:rsidRPr="00330C08">
              <w:t>абз</w:t>
            </w:r>
            <w:proofErr w:type="spellEnd"/>
            <w:r w:rsidRPr="00330C08">
              <w:t>. 2 ч. 15 ст. 29 Закону;</w:t>
            </w:r>
          </w:p>
          <w:p w:rsidR="003E2F48" w:rsidRPr="00330C08" w:rsidRDefault="003E2F48" w:rsidP="003E2F48">
            <w:pPr>
              <w:shd w:val="clear" w:color="auto" w:fill="FFFFFF"/>
              <w:ind w:firstLine="184"/>
            </w:pPr>
            <w:bookmarkStart w:id="49" w:name="n137"/>
            <w:bookmarkEnd w:id="49"/>
            <w:r w:rsidRPr="00330C08">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2F48" w:rsidRPr="00330C08" w:rsidRDefault="003E2F48" w:rsidP="003E2F48">
            <w:pPr>
              <w:shd w:val="clear" w:color="auto" w:fill="FFFFFF"/>
              <w:ind w:firstLine="184"/>
            </w:pPr>
            <w:bookmarkStart w:id="50" w:name="n138"/>
            <w:bookmarkEnd w:id="50"/>
            <w:r w:rsidRPr="00330C08">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2F48" w:rsidRPr="00330C08" w:rsidRDefault="003E2F48" w:rsidP="003E2F48">
            <w:pPr>
              <w:shd w:val="clear" w:color="auto" w:fill="FFFFFF"/>
              <w:ind w:firstLine="184"/>
            </w:pPr>
            <w:bookmarkStart w:id="51" w:name="n139"/>
            <w:bookmarkEnd w:id="51"/>
            <w:r w:rsidRPr="00330C08">
              <w:t>- не надав обґрунтування аномально низької ціни тендерної пропозиції протягом строку, визначеного в ч. 14 ст. 29  Закону;</w:t>
            </w:r>
          </w:p>
          <w:p w:rsidR="003E2F48" w:rsidRPr="00330C08" w:rsidRDefault="003E2F48" w:rsidP="003E2F48">
            <w:pPr>
              <w:shd w:val="clear" w:color="auto" w:fill="FFFFFF"/>
              <w:ind w:firstLine="184"/>
            </w:pPr>
            <w:bookmarkStart w:id="52" w:name="n140"/>
            <w:bookmarkEnd w:id="52"/>
            <w:r w:rsidRPr="00330C08">
              <w:t>- визначив конфіденційною інформацію, що не може бути визначена як конфіденційна відповідно до вимог ч. 2 ст. 28 Закону;</w:t>
            </w:r>
          </w:p>
          <w:p w:rsidR="003E2F48" w:rsidRPr="00330C08" w:rsidRDefault="003E2F48" w:rsidP="003E2F48">
            <w:pPr>
              <w:shd w:val="clear" w:color="auto" w:fill="FFFFFF"/>
              <w:ind w:firstLine="184"/>
            </w:pPr>
            <w:bookmarkStart w:id="53" w:name="n141"/>
            <w:bookmarkEnd w:id="53"/>
            <w:r w:rsidRPr="00330C08">
              <w:t xml:space="preserve">- є юридичною особою - резидентом Російської </w:t>
            </w:r>
            <w:r w:rsidRPr="00330C08">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0C08">
              <w:t>бенефіціарним</w:t>
            </w:r>
            <w:proofErr w:type="spellEnd"/>
            <w:r w:rsidRPr="00330C08">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E2F48" w:rsidRPr="00330C08" w:rsidRDefault="003E2F48" w:rsidP="003E2F48">
            <w:pPr>
              <w:shd w:val="clear" w:color="auto" w:fill="FFFFFF"/>
              <w:ind w:firstLine="184"/>
            </w:pPr>
            <w:bookmarkStart w:id="54" w:name="n142"/>
            <w:bookmarkEnd w:id="54"/>
            <w:r w:rsidRPr="00330C08">
              <w:t>2) тендерна пропозиція:</w:t>
            </w:r>
          </w:p>
          <w:p w:rsidR="003E2F48" w:rsidRPr="00330C08" w:rsidRDefault="003E2F48" w:rsidP="003E2F48">
            <w:pPr>
              <w:shd w:val="clear" w:color="auto" w:fill="FFFFFF"/>
              <w:ind w:firstLine="184"/>
            </w:pPr>
            <w:bookmarkStart w:id="55" w:name="n143"/>
            <w:bookmarkEnd w:id="55"/>
            <w:r w:rsidRPr="00330C08">
              <w:t>- не відповідає умовам технічної специфікації та іншим вимогам щодо предмета закупівлі тендерної документації;</w:t>
            </w:r>
          </w:p>
          <w:p w:rsidR="003E2F48" w:rsidRPr="00330C08" w:rsidRDefault="003E2F48" w:rsidP="003E2F48">
            <w:pPr>
              <w:shd w:val="clear" w:color="auto" w:fill="FFFFFF"/>
              <w:ind w:firstLine="184"/>
            </w:pPr>
            <w:bookmarkStart w:id="56" w:name="n144"/>
            <w:bookmarkEnd w:id="56"/>
            <w:r w:rsidRPr="00330C08">
              <w:t>- викладена іншою мовою (мовами), ніж мова (мови), що передбачена тендерною документацією;</w:t>
            </w:r>
          </w:p>
          <w:p w:rsidR="003E2F48" w:rsidRPr="00330C08" w:rsidRDefault="003E2F48" w:rsidP="003E2F48">
            <w:pPr>
              <w:shd w:val="clear" w:color="auto" w:fill="FFFFFF"/>
              <w:ind w:firstLine="184"/>
            </w:pPr>
            <w:bookmarkStart w:id="57" w:name="n145"/>
            <w:bookmarkEnd w:id="57"/>
            <w:r w:rsidRPr="00330C08">
              <w:t>- є такою, строк дії якої закінчився;</w:t>
            </w:r>
          </w:p>
          <w:p w:rsidR="003E2F48" w:rsidRPr="00330C08" w:rsidRDefault="003E2F48" w:rsidP="003E2F48">
            <w:pPr>
              <w:shd w:val="clear" w:color="auto" w:fill="FFFFFF"/>
              <w:ind w:firstLine="184"/>
            </w:pPr>
            <w:bookmarkStart w:id="58" w:name="n146"/>
            <w:bookmarkEnd w:id="58"/>
            <w:r w:rsidRPr="00330C08">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2F48" w:rsidRPr="00330C08" w:rsidRDefault="003E2F48" w:rsidP="003E2F48">
            <w:pPr>
              <w:shd w:val="clear" w:color="auto" w:fill="FFFFFF"/>
              <w:ind w:firstLine="184"/>
            </w:pPr>
            <w:bookmarkStart w:id="59" w:name="n147"/>
            <w:bookmarkEnd w:id="59"/>
            <w:r w:rsidRPr="00330C08">
              <w:t xml:space="preserve">- не відповідає вимогам, установленим у тендерній документації відповідно до </w:t>
            </w:r>
            <w:proofErr w:type="spellStart"/>
            <w:r w:rsidRPr="00330C08">
              <w:t>абз</w:t>
            </w:r>
            <w:proofErr w:type="spellEnd"/>
            <w:r w:rsidRPr="00330C08">
              <w:t>. 1 ч. 3 ст.   22 Закону;</w:t>
            </w:r>
          </w:p>
          <w:p w:rsidR="003E2F48" w:rsidRPr="00330C08" w:rsidRDefault="003E2F48" w:rsidP="003E2F48">
            <w:pPr>
              <w:shd w:val="clear" w:color="auto" w:fill="FFFFFF"/>
              <w:ind w:firstLine="184"/>
            </w:pPr>
            <w:bookmarkStart w:id="60" w:name="n148"/>
            <w:bookmarkEnd w:id="60"/>
            <w:r w:rsidRPr="00330C08">
              <w:t>3) переможець процедури закупівлі:</w:t>
            </w:r>
          </w:p>
          <w:p w:rsidR="003E2F48" w:rsidRPr="00330C08" w:rsidRDefault="003E2F48" w:rsidP="003E2F48">
            <w:pPr>
              <w:shd w:val="clear" w:color="auto" w:fill="FFFFFF"/>
              <w:ind w:firstLine="184"/>
            </w:pPr>
            <w:bookmarkStart w:id="61" w:name="n149"/>
            <w:bookmarkEnd w:id="61"/>
            <w:r w:rsidRPr="00330C08">
              <w:t>- відмовився від підписання договору про закупівлю відповідно до вимог тендерної документації або укладення договору про закупівлю;</w:t>
            </w:r>
          </w:p>
          <w:p w:rsidR="003E2F48" w:rsidRPr="00330C08" w:rsidRDefault="003E2F48" w:rsidP="003E2F48">
            <w:pPr>
              <w:shd w:val="clear" w:color="auto" w:fill="FFFFFF"/>
              <w:ind w:firstLine="184"/>
            </w:pPr>
            <w:bookmarkStart w:id="62" w:name="n150"/>
            <w:bookmarkEnd w:id="62"/>
            <w:r w:rsidRPr="00330C08">
              <w:t>- не надав у спосіб, зазначений в тендерній документації, документи, що підтверджують відсутність підстав, установлених ст. 17 Закону, з урахуванням п. 44 Особливостей;</w:t>
            </w:r>
          </w:p>
          <w:p w:rsidR="003E2F48" w:rsidRPr="00330C08" w:rsidRDefault="003E2F48" w:rsidP="003E2F48">
            <w:pPr>
              <w:shd w:val="clear" w:color="auto" w:fill="FFFFFF"/>
              <w:ind w:firstLine="184"/>
            </w:pPr>
            <w:bookmarkStart w:id="63" w:name="n151"/>
            <w:bookmarkEnd w:id="63"/>
            <w:r w:rsidRPr="00330C08">
              <w:t>- не надав копію ліцензії або документа дозвільного характеру (у разі їх наявності) відповідно до ч. 2 ст. 41 Закону;</w:t>
            </w:r>
          </w:p>
          <w:p w:rsidR="003E2F48" w:rsidRPr="00330C08" w:rsidRDefault="003E2F48" w:rsidP="003E2F48">
            <w:pPr>
              <w:shd w:val="clear" w:color="auto" w:fill="FFFFFF"/>
              <w:ind w:firstLine="184"/>
            </w:pPr>
            <w:bookmarkStart w:id="64" w:name="n152"/>
            <w:bookmarkEnd w:id="64"/>
            <w:r w:rsidRPr="00330C08">
              <w:lastRenderedPageBreak/>
              <w:t>- не надав забезпечення виконання договору про закупівлю, якщо таке забезпечення вимагалося замовником;</w:t>
            </w:r>
          </w:p>
          <w:p w:rsidR="003E2F48" w:rsidRPr="00330C08" w:rsidRDefault="003E2F48" w:rsidP="003E2F48">
            <w:pPr>
              <w:shd w:val="clear" w:color="auto" w:fill="FFFFFF"/>
              <w:ind w:firstLine="184"/>
            </w:pPr>
            <w:bookmarkStart w:id="65" w:name="n153"/>
            <w:bookmarkEnd w:id="65"/>
            <w:r w:rsidRPr="00330C08">
              <w:t xml:space="preserve">- надав недостовірну інформацію, що є суттєвою для визначення результатів процедури закупівлі, яку замовником виявлено згідно з </w:t>
            </w:r>
            <w:proofErr w:type="spellStart"/>
            <w:r w:rsidRPr="00330C08">
              <w:t>абз</w:t>
            </w:r>
            <w:proofErr w:type="spellEnd"/>
            <w:r w:rsidRPr="00330C08">
              <w:t>. 2 ч. 15 ст.  29 Закону.</w:t>
            </w:r>
          </w:p>
          <w:p w:rsidR="003E2F48" w:rsidRPr="00330C08" w:rsidRDefault="003E2F48" w:rsidP="003E2F48">
            <w:pPr>
              <w:shd w:val="clear" w:color="auto" w:fill="FFFFFF"/>
              <w:ind w:firstLine="184"/>
            </w:pPr>
            <w:r w:rsidRPr="00330C08">
              <w:t>3.2. Замовник може відхилити тендерну пропозицію із зазначенням аргументації в електронній системі закупівель у разі, коли:</w:t>
            </w:r>
          </w:p>
          <w:p w:rsidR="003E2F48" w:rsidRPr="00330C08" w:rsidRDefault="003E2F48" w:rsidP="003E2F48">
            <w:pPr>
              <w:shd w:val="clear" w:color="auto" w:fill="FFFFFF"/>
              <w:ind w:firstLine="184"/>
            </w:pPr>
            <w:bookmarkStart w:id="66" w:name="n155"/>
            <w:bookmarkEnd w:id="66"/>
            <w:r w:rsidRPr="00330C0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2F48" w:rsidRPr="00330C08" w:rsidRDefault="003E2F48" w:rsidP="003E2F48">
            <w:pPr>
              <w:shd w:val="clear" w:color="auto" w:fill="FFFFFF"/>
              <w:ind w:firstLine="184"/>
            </w:pPr>
            <w:bookmarkStart w:id="67" w:name="n156"/>
            <w:bookmarkEnd w:id="67"/>
            <w:r w:rsidRPr="00330C08">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2F48" w:rsidRPr="00330C08" w:rsidRDefault="003E2F48" w:rsidP="003E2F48">
            <w:pPr>
              <w:shd w:val="clear" w:color="auto" w:fill="FFFFFF"/>
              <w:ind w:firstLine="184"/>
              <w:rPr>
                <w:shd w:val="clear" w:color="auto" w:fill="FFFFFF"/>
              </w:rPr>
            </w:pPr>
            <w:r w:rsidRPr="00330C08">
              <w:rPr>
                <w:shd w:val="clear" w:color="auto" w:fill="FFFFFF"/>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2F48" w:rsidRPr="00330C08" w:rsidRDefault="003E2F48" w:rsidP="003E2F48">
            <w:pPr>
              <w:widowControl w:val="0"/>
              <w:spacing w:line="240" w:lineRule="auto"/>
              <w:ind w:firstLine="217"/>
              <w:rPr>
                <w:rFonts w:ascii="Times New Roman" w:hAnsi="Times New Roman" w:cs="Times New Roman"/>
              </w:rPr>
            </w:pPr>
            <w:r w:rsidRPr="00330C08">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 10 Закону.</w:t>
            </w:r>
          </w:p>
        </w:tc>
      </w:tr>
      <w:tr w:rsidR="008557B9"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557B9" w:rsidRPr="00330C08" w:rsidRDefault="008557B9" w:rsidP="008557B9">
            <w:pPr>
              <w:pStyle w:val="LO-normal"/>
              <w:widowControl w:val="0"/>
              <w:spacing w:line="240" w:lineRule="auto"/>
              <w:jc w:val="center"/>
              <w:rPr>
                <w:rFonts w:ascii="Times New Roman" w:eastAsia="Times New Roman" w:hAnsi="Times New Roman" w:cs="Times New Roman"/>
                <w:color w:val="auto"/>
                <w:sz w:val="24"/>
                <w:szCs w:val="24"/>
                <w:lang w:val="uk-UA"/>
              </w:rPr>
            </w:pPr>
            <w:r w:rsidRPr="00330C08">
              <w:rPr>
                <w:rFonts w:ascii="Times New Roman" w:eastAsia="Times New Roman" w:hAnsi="Times New Roman" w:cs="Times New Roman"/>
                <w:color w:val="auto"/>
                <w:sz w:val="24"/>
                <w:szCs w:val="24"/>
                <w:lang w:val="uk-UA"/>
              </w:rPr>
              <w:lastRenderedPageBreak/>
              <w:t>5</w:t>
            </w:r>
          </w:p>
        </w:tc>
        <w:tc>
          <w:tcPr>
            <w:tcW w:w="1740" w:type="pct"/>
            <w:tcBorders>
              <w:top w:val="single" w:sz="4" w:space="0" w:color="auto"/>
              <w:left w:val="single" w:sz="4" w:space="0" w:color="auto"/>
              <w:bottom w:val="single" w:sz="4" w:space="0" w:color="auto"/>
              <w:right w:val="single" w:sz="4" w:space="0" w:color="auto"/>
            </w:tcBorders>
          </w:tcPr>
          <w:p w:rsidR="008557B9" w:rsidRPr="00330C08" w:rsidRDefault="008557B9" w:rsidP="008557B9">
            <w:pPr>
              <w:pStyle w:val="LO-normal"/>
              <w:widowControl w:val="0"/>
              <w:spacing w:line="240" w:lineRule="auto"/>
              <w:rPr>
                <w:rFonts w:ascii="Times New Roman" w:eastAsia="Times New Roman" w:hAnsi="Times New Roman" w:cs="Times New Roman"/>
                <w:color w:val="auto"/>
                <w:sz w:val="24"/>
                <w:szCs w:val="24"/>
                <w:lang w:val="uk-UA"/>
              </w:rPr>
            </w:pPr>
            <w:r w:rsidRPr="00330C08">
              <w:rPr>
                <w:rFonts w:ascii="Times New Roman" w:eastAsia="Times New Roman" w:hAnsi="Times New Roman" w:cs="Times New Roman"/>
                <w:color w:val="auto"/>
                <w:sz w:val="24"/>
                <w:szCs w:val="24"/>
                <w:lang w:val="uk-UA"/>
              </w:rPr>
              <w:t xml:space="preserve">Місце подання переможцем торгів документального підтвердження відсутності </w:t>
            </w:r>
            <w:r w:rsidRPr="00330C08">
              <w:rPr>
                <w:rFonts w:ascii="Times New Roman" w:eastAsia="Times New Roman" w:hAnsi="Times New Roman" w:cs="Times New Roman"/>
                <w:color w:val="auto"/>
                <w:sz w:val="24"/>
                <w:szCs w:val="24"/>
                <w:lang w:val="uk-UA"/>
              </w:rPr>
              <w:lastRenderedPageBreak/>
              <w:t>обставин для відмови в участі у процедурі закупівлі</w:t>
            </w:r>
          </w:p>
          <w:p w:rsidR="008557B9" w:rsidRPr="00330C08" w:rsidRDefault="008557B9" w:rsidP="008557B9">
            <w:pPr>
              <w:pStyle w:val="LO-normal"/>
              <w:widowControl w:val="0"/>
              <w:spacing w:line="240" w:lineRule="auto"/>
              <w:rPr>
                <w:rFonts w:ascii="Times New Roman" w:eastAsia="Times New Roman" w:hAnsi="Times New Roman" w:cs="Times New Roman"/>
                <w:color w:val="auto"/>
                <w:sz w:val="24"/>
                <w:szCs w:val="24"/>
                <w:lang w:val="uk-UA"/>
              </w:rPr>
            </w:pPr>
          </w:p>
        </w:tc>
        <w:tc>
          <w:tcPr>
            <w:tcW w:w="2958" w:type="pct"/>
            <w:tcBorders>
              <w:top w:val="single" w:sz="4" w:space="0" w:color="auto"/>
              <w:left w:val="single" w:sz="4" w:space="0" w:color="auto"/>
              <w:bottom w:val="single" w:sz="4" w:space="0" w:color="auto"/>
              <w:right w:val="single" w:sz="4" w:space="0" w:color="auto"/>
            </w:tcBorders>
            <w:hideMark/>
          </w:tcPr>
          <w:p w:rsidR="008557B9" w:rsidRPr="00330C08" w:rsidRDefault="008557B9" w:rsidP="008557B9">
            <w:pPr>
              <w:pStyle w:val="LO-normal"/>
              <w:spacing w:line="240" w:lineRule="auto"/>
              <w:ind w:firstLine="217"/>
              <w:jc w:val="both"/>
              <w:rPr>
                <w:rFonts w:ascii="Times New Roman" w:hAnsi="Times New Roman" w:cs="Times New Roman"/>
                <w:b/>
                <w:color w:val="auto"/>
                <w:sz w:val="24"/>
                <w:szCs w:val="24"/>
                <w:lang w:val="uk-UA"/>
              </w:rPr>
            </w:pPr>
            <w:r w:rsidRPr="00330C08">
              <w:rPr>
                <w:rFonts w:ascii="Times New Roman" w:hAnsi="Times New Roman" w:cs="Times New Roman"/>
                <w:b/>
                <w:color w:val="auto"/>
                <w:sz w:val="24"/>
                <w:szCs w:val="24"/>
                <w:lang w:val="uk-UA"/>
              </w:rPr>
              <w:lastRenderedPageBreak/>
              <w:t xml:space="preserve">1. Учасник, якого визначено Переможцем процедури закупівлі, повинен надати, </w:t>
            </w:r>
            <w:r w:rsidRPr="00330C08">
              <w:rPr>
                <w:rFonts w:ascii="Times New Roman" w:hAnsi="Times New Roman" w:cs="Times New Roman"/>
                <w:b/>
                <w:color w:val="auto"/>
                <w:sz w:val="24"/>
                <w:szCs w:val="24"/>
                <w:u w:val="single"/>
                <w:lang w:val="uk-UA"/>
              </w:rPr>
              <w:t xml:space="preserve">у строк, що не перевищує </w:t>
            </w:r>
            <w:r w:rsidR="003E2F48" w:rsidRPr="00330C08">
              <w:rPr>
                <w:rFonts w:ascii="Times New Roman" w:hAnsi="Times New Roman" w:cs="Times New Roman"/>
                <w:b/>
                <w:color w:val="auto"/>
                <w:sz w:val="24"/>
                <w:szCs w:val="24"/>
                <w:u w:val="single"/>
                <w:lang w:val="uk-UA"/>
              </w:rPr>
              <w:t>4</w:t>
            </w:r>
            <w:r w:rsidRPr="00330C08">
              <w:rPr>
                <w:rFonts w:ascii="Times New Roman" w:hAnsi="Times New Roman" w:cs="Times New Roman"/>
                <w:b/>
                <w:color w:val="auto"/>
                <w:sz w:val="24"/>
                <w:szCs w:val="24"/>
                <w:u w:val="single"/>
                <w:lang w:val="uk-UA"/>
              </w:rPr>
              <w:t xml:space="preserve"> днів з дати оприлюднення на веб-</w:t>
            </w:r>
            <w:r w:rsidRPr="00330C08">
              <w:rPr>
                <w:rFonts w:ascii="Times New Roman" w:hAnsi="Times New Roman" w:cs="Times New Roman"/>
                <w:b/>
                <w:color w:val="auto"/>
                <w:sz w:val="24"/>
                <w:szCs w:val="24"/>
                <w:u w:val="single"/>
                <w:lang w:val="uk-UA"/>
              </w:rPr>
              <w:lastRenderedPageBreak/>
              <w:t>порталі Уповноваженого органу повідомлення про намір укласти договір,</w:t>
            </w:r>
            <w:r w:rsidRPr="00330C08">
              <w:rPr>
                <w:rFonts w:ascii="Times New Roman" w:hAnsi="Times New Roman" w:cs="Times New Roman"/>
                <w:b/>
                <w:color w:val="auto"/>
                <w:sz w:val="24"/>
                <w:szCs w:val="24"/>
                <w:lang w:val="uk-UA"/>
              </w:rPr>
              <w:t xml:space="preserve"> шляхом </w:t>
            </w:r>
            <w:r w:rsidRPr="00330C08">
              <w:rPr>
                <w:rFonts w:ascii="Times New Roman" w:hAnsi="Times New Roman" w:cs="Times New Roman"/>
                <w:b/>
                <w:color w:val="auto"/>
                <w:sz w:val="24"/>
                <w:szCs w:val="24"/>
                <w:u w:val="single"/>
                <w:lang w:val="uk-UA"/>
              </w:rPr>
              <w:t>завантаження файлу(</w:t>
            </w:r>
            <w:proofErr w:type="spellStart"/>
            <w:r w:rsidRPr="00330C08">
              <w:rPr>
                <w:rFonts w:ascii="Times New Roman" w:hAnsi="Times New Roman" w:cs="Times New Roman"/>
                <w:b/>
                <w:color w:val="auto"/>
                <w:sz w:val="24"/>
                <w:szCs w:val="24"/>
                <w:u w:val="single"/>
                <w:lang w:val="uk-UA"/>
              </w:rPr>
              <w:t>ів</w:t>
            </w:r>
            <w:proofErr w:type="spellEnd"/>
            <w:r w:rsidRPr="00330C08">
              <w:rPr>
                <w:rFonts w:ascii="Times New Roman" w:hAnsi="Times New Roman" w:cs="Times New Roman"/>
                <w:b/>
                <w:color w:val="auto"/>
                <w:sz w:val="24"/>
                <w:szCs w:val="24"/>
                <w:u w:val="single"/>
                <w:lang w:val="uk-UA"/>
              </w:rPr>
              <w:t>) в електронну систему закупівель</w:t>
            </w:r>
            <w:r w:rsidRPr="00330C08">
              <w:rPr>
                <w:rFonts w:ascii="Times New Roman" w:hAnsi="Times New Roman" w:cs="Times New Roman"/>
                <w:b/>
                <w:color w:val="auto"/>
                <w:sz w:val="24"/>
                <w:szCs w:val="24"/>
                <w:lang w:val="uk-UA"/>
              </w:rPr>
              <w:t xml:space="preserve"> наступні документи:</w:t>
            </w:r>
          </w:p>
          <w:p w:rsidR="008557B9" w:rsidRPr="00330C08" w:rsidRDefault="008557B9" w:rsidP="008557B9">
            <w:pPr>
              <w:pStyle w:val="LO-normal"/>
              <w:widowControl w:val="0"/>
              <w:spacing w:line="240" w:lineRule="auto"/>
              <w:ind w:firstLine="217"/>
              <w:jc w:val="both"/>
              <w:rPr>
                <w:rFonts w:ascii="Times New Roman" w:hAnsi="Times New Roman" w:cs="Times New Roman"/>
                <w:color w:val="auto"/>
                <w:sz w:val="24"/>
                <w:szCs w:val="24"/>
                <w:u w:val="single"/>
                <w:lang w:val="uk-UA"/>
              </w:rPr>
            </w:pPr>
            <w:r w:rsidRPr="00330C08">
              <w:rPr>
                <w:rFonts w:ascii="Times New Roman" w:hAnsi="Times New Roman" w:cs="Times New Roman"/>
                <w:color w:val="auto"/>
                <w:sz w:val="24"/>
                <w:szCs w:val="24"/>
                <w:lang w:val="uk-UA"/>
              </w:rPr>
              <w:t xml:space="preserve">- документи, що підтверджують відсутність підстав, визначених </w:t>
            </w:r>
            <w:r w:rsidR="00E04AD2" w:rsidRPr="00330C08">
              <w:rPr>
                <w:rFonts w:ascii="Times New Roman" w:hAnsi="Times New Roman" w:cs="Times New Roman"/>
                <w:color w:val="auto"/>
                <w:sz w:val="24"/>
                <w:szCs w:val="24"/>
                <w:lang w:val="uk-UA"/>
              </w:rPr>
              <w:t xml:space="preserve">у ч.1 та 2 </w:t>
            </w:r>
            <w:r w:rsidRPr="00330C08">
              <w:rPr>
                <w:rFonts w:ascii="Times New Roman" w:hAnsi="Times New Roman"/>
                <w:color w:val="auto"/>
                <w:sz w:val="24"/>
                <w:szCs w:val="24"/>
                <w:shd w:val="clear" w:color="auto" w:fill="FFFFFF"/>
                <w:lang w:val="uk-UA"/>
              </w:rPr>
              <w:t>статті 17 Закону</w:t>
            </w:r>
            <w:r w:rsidRPr="00330C08">
              <w:rPr>
                <w:rFonts w:ascii="Times New Roman" w:hAnsi="Times New Roman" w:cs="Times New Roman"/>
                <w:color w:val="auto"/>
                <w:sz w:val="24"/>
                <w:szCs w:val="24"/>
                <w:lang w:val="uk-UA"/>
              </w:rPr>
              <w:t xml:space="preserve">, зазначені в </w:t>
            </w:r>
            <w:r w:rsidR="00E04AD2" w:rsidRPr="00330C08">
              <w:rPr>
                <w:rFonts w:ascii="Times New Roman" w:hAnsi="Times New Roman" w:cs="Times New Roman"/>
                <w:color w:val="auto"/>
                <w:sz w:val="24"/>
                <w:szCs w:val="24"/>
                <w:lang w:val="uk-UA"/>
              </w:rPr>
              <w:t>Т</w:t>
            </w:r>
            <w:r w:rsidRPr="00330C08">
              <w:rPr>
                <w:rFonts w:ascii="Times New Roman" w:hAnsi="Times New Roman" w:cs="Times New Roman"/>
                <w:color w:val="auto"/>
                <w:sz w:val="24"/>
                <w:szCs w:val="24"/>
                <w:lang w:val="uk-UA"/>
              </w:rPr>
              <w:t>аблиці 3 Додатку 2 до тендерної документації (</w:t>
            </w:r>
            <w:r w:rsidRPr="00330C08">
              <w:rPr>
                <w:rFonts w:ascii="Times New Roman" w:hAnsi="Times New Roman" w:cs="Times New Roman"/>
                <w:i/>
                <w:color w:val="auto"/>
                <w:sz w:val="24"/>
                <w:szCs w:val="24"/>
                <w:lang w:val="uk-UA"/>
              </w:rPr>
              <w:t>колонка 3 для переможця</w:t>
            </w:r>
            <w:r w:rsidRPr="00330C08">
              <w:rPr>
                <w:rFonts w:ascii="Times New Roman" w:hAnsi="Times New Roman" w:cs="Times New Roman"/>
                <w:color w:val="auto"/>
                <w:sz w:val="24"/>
                <w:szCs w:val="24"/>
                <w:lang w:val="uk-UA"/>
              </w:rPr>
              <w:t>)</w:t>
            </w:r>
          </w:p>
          <w:p w:rsidR="008557B9" w:rsidRPr="00330C08" w:rsidRDefault="008557B9" w:rsidP="008557B9">
            <w:pPr>
              <w:pStyle w:val="LO-normal"/>
              <w:widowControl w:val="0"/>
              <w:spacing w:line="240" w:lineRule="auto"/>
              <w:ind w:firstLine="217"/>
              <w:jc w:val="both"/>
              <w:rPr>
                <w:rFonts w:ascii="Times New Roman" w:hAnsi="Times New Roman" w:cs="Times New Roman"/>
                <w:i/>
                <w:color w:val="auto"/>
                <w:sz w:val="24"/>
                <w:szCs w:val="24"/>
                <w:lang w:val="uk-UA"/>
              </w:rPr>
            </w:pPr>
            <w:r w:rsidRPr="00330C08">
              <w:rPr>
                <w:rFonts w:ascii="Times New Roman" w:hAnsi="Times New Roman" w:cs="Times New Roman"/>
                <w:iCs/>
                <w:color w:val="auto"/>
                <w:sz w:val="24"/>
                <w:szCs w:val="24"/>
                <w:lang w:val="uk-UA"/>
              </w:rPr>
              <w:t>- документи, визначені  Додатком 5 до ТД</w:t>
            </w:r>
            <w:r w:rsidRPr="00330C08">
              <w:rPr>
                <w:rFonts w:ascii="Times New Roman" w:hAnsi="Times New Roman" w:cs="Times New Roman"/>
                <w:color w:val="auto"/>
                <w:sz w:val="24"/>
                <w:szCs w:val="24"/>
                <w:lang w:val="uk-UA"/>
              </w:rPr>
              <w:t>.</w:t>
            </w:r>
          </w:p>
          <w:p w:rsidR="008557B9" w:rsidRPr="00330C08" w:rsidRDefault="008557B9" w:rsidP="008557B9">
            <w:pPr>
              <w:keepNext/>
              <w:keepLines/>
              <w:widowControl w:val="0"/>
              <w:tabs>
                <w:tab w:val="left" w:pos="1080"/>
                <w:tab w:val="left" w:pos="9639"/>
              </w:tabs>
              <w:spacing w:line="240" w:lineRule="auto"/>
              <w:ind w:firstLine="217"/>
              <w:rPr>
                <w:rFonts w:ascii="Times New Roman" w:hAnsi="Times New Roman" w:cs="Times New Roman"/>
                <w:bCs/>
                <w:i/>
              </w:rPr>
            </w:pPr>
            <w:r w:rsidRPr="00330C08">
              <w:rPr>
                <w:rFonts w:ascii="Times New Roman" w:hAnsi="Times New Roman" w:cs="Times New Roman"/>
                <w:bCs/>
                <w:i/>
              </w:rPr>
              <w:t xml:space="preserve">                                                                                                            </w:t>
            </w:r>
          </w:p>
          <w:p w:rsidR="008557B9" w:rsidRPr="00330C08" w:rsidRDefault="008557B9" w:rsidP="008557B9">
            <w:pPr>
              <w:pStyle w:val="LO-normal"/>
              <w:widowControl w:val="0"/>
              <w:numPr>
                <w:ilvl w:val="0"/>
                <w:numId w:val="12"/>
              </w:numPr>
              <w:tabs>
                <w:tab w:val="left" w:pos="9639"/>
              </w:tabs>
              <w:spacing w:line="240" w:lineRule="auto"/>
              <w:jc w:val="both"/>
              <w:rPr>
                <w:rFonts w:ascii="Times New Roman" w:hAnsi="Times New Roman" w:cs="Times New Roman"/>
                <w:b/>
                <w:color w:val="auto"/>
                <w:sz w:val="24"/>
                <w:szCs w:val="24"/>
                <w:lang w:val="uk-UA" w:eastAsia="uk-UA"/>
              </w:rPr>
            </w:pPr>
            <w:r w:rsidRPr="00330C08">
              <w:rPr>
                <w:rFonts w:ascii="Times New Roman" w:hAnsi="Times New Roman" w:cs="Times New Roman"/>
                <w:b/>
                <w:i/>
                <w:iCs/>
                <w:color w:val="auto"/>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sidRPr="00330C08">
              <w:rPr>
                <w:rFonts w:ascii="Times New Roman" w:hAnsi="Times New Roman" w:cs="Times New Roman"/>
                <w:b/>
                <w:i/>
                <w:color w:val="auto"/>
                <w:sz w:val="24"/>
                <w:szCs w:val="24"/>
                <w:lang w:val="uk-UA"/>
              </w:rPr>
              <w:t xml:space="preserve">окументів, визначених </w:t>
            </w:r>
            <w:r w:rsidRPr="00330C08">
              <w:rPr>
                <w:rFonts w:ascii="Times New Roman" w:hAnsi="Times New Roman" w:cs="Times New Roman"/>
                <w:b/>
                <w:i/>
                <w:color w:val="auto"/>
                <w:sz w:val="24"/>
                <w:szCs w:val="24"/>
                <w:lang w:val="uk-UA" w:eastAsia="ru-RU"/>
              </w:rPr>
              <w:t xml:space="preserve"> Додатком 5 до ТД. </w:t>
            </w:r>
          </w:p>
          <w:p w:rsidR="008557B9" w:rsidRPr="00330C08" w:rsidRDefault="008557B9" w:rsidP="008557B9">
            <w:pPr>
              <w:keepNext/>
              <w:keepLines/>
              <w:widowControl w:val="0"/>
              <w:tabs>
                <w:tab w:val="left" w:pos="1080"/>
                <w:tab w:val="left" w:pos="9639"/>
              </w:tabs>
              <w:spacing w:line="240" w:lineRule="auto"/>
              <w:ind w:firstLine="217"/>
              <w:rPr>
                <w:rFonts w:ascii="Times New Roman" w:hAnsi="Times New Roman" w:cs="Times New Roman"/>
                <w:b/>
                <w:iCs/>
              </w:rPr>
            </w:pPr>
            <w:r w:rsidRPr="00330C08">
              <w:rPr>
                <w:rFonts w:ascii="Times New Roman" w:hAnsi="Times New Roman" w:cs="Times New Roman"/>
                <w:b/>
                <w:lang w:eastAsia="uk-UA"/>
              </w:rPr>
              <w:t xml:space="preserve">Ненадання </w:t>
            </w:r>
            <w:r w:rsidRPr="00330C08">
              <w:rPr>
                <w:rFonts w:ascii="Times New Roman" w:hAnsi="Times New Roman" w:cs="Times New Roman"/>
                <w:b/>
                <w:iCs/>
              </w:rPr>
              <w:t>Переможцем процедури закупівлі</w:t>
            </w:r>
            <w:r w:rsidRPr="00330C08">
              <w:rPr>
                <w:rFonts w:ascii="Times New Roman" w:hAnsi="Times New Roman" w:cs="Times New Roman"/>
                <w:b/>
              </w:rPr>
              <w:t xml:space="preserve"> документів визначених </w:t>
            </w:r>
            <w:r w:rsidRPr="00330C08">
              <w:rPr>
                <w:rFonts w:ascii="Times New Roman" w:hAnsi="Times New Roman" w:cs="Times New Roman"/>
                <w:b/>
                <w:lang w:eastAsia="ru-RU"/>
              </w:rPr>
              <w:t>Додатком 5 до ТД</w:t>
            </w:r>
            <w:r w:rsidRPr="00330C08">
              <w:rPr>
                <w:rFonts w:ascii="Times New Roman" w:hAnsi="Times New Roman" w:cs="Times New Roman"/>
                <w:b/>
              </w:rPr>
              <w:t xml:space="preserve">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його тендерної пропозиції, Переможець </w:t>
            </w:r>
            <w:r w:rsidRPr="00330C08">
              <w:rPr>
                <w:rFonts w:ascii="Times New Roman" w:hAnsi="Times New Roman"/>
                <w:b/>
                <w:shd w:val="clear" w:color="auto" w:fill="FFFFFF"/>
              </w:rPr>
              <w:t xml:space="preserve">процедури закупівлі </w:t>
            </w:r>
            <w:r w:rsidRPr="00330C08">
              <w:rPr>
                <w:rFonts w:ascii="Times New Roman" w:hAnsi="Times New Roman" w:cs="Times New Roman"/>
                <w:b/>
              </w:rPr>
              <w:t xml:space="preserve">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sidRPr="00330C08">
              <w:rPr>
                <w:rFonts w:ascii="Times New Roman" w:hAnsi="Times New Roman" w:cs="Times New Roman"/>
                <w:b/>
                <w:iCs/>
              </w:rPr>
              <w:t>а його тендерна пропозиція підлягає відхиленню.</w:t>
            </w:r>
          </w:p>
          <w:p w:rsidR="008557B9" w:rsidRPr="00330C08" w:rsidRDefault="008557B9" w:rsidP="008557B9">
            <w:pPr>
              <w:widowControl w:val="0"/>
              <w:spacing w:line="240" w:lineRule="auto"/>
              <w:rPr>
                <w:lang w:eastAsia="uk-UA"/>
              </w:rPr>
            </w:pPr>
          </w:p>
        </w:tc>
      </w:tr>
      <w:tr w:rsidR="008557B9" w:rsidRPr="00330C08" w:rsidTr="00E969DE">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557B9" w:rsidRPr="00330C08" w:rsidRDefault="008557B9" w:rsidP="008557B9">
            <w:pPr>
              <w:widowControl w:val="0"/>
              <w:spacing w:line="240" w:lineRule="auto"/>
              <w:ind w:hanging="21"/>
              <w:jc w:val="center"/>
              <w:rPr>
                <w:rFonts w:ascii="Times New Roman" w:hAnsi="Times New Roman" w:cs="Times New Roman"/>
                <w:b/>
              </w:rPr>
            </w:pPr>
            <w:r w:rsidRPr="00330C08">
              <w:rPr>
                <w:rFonts w:ascii="Times New Roman" w:hAnsi="Times New Roman" w:cs="Times New Roman"/>
                <w:b/>
                <w:bCs/>
              </w:rPr>
              <w:lastRenderedPageBreak/>
              <w:t>Розділ 6</w:t>
            </w:r>
            <w:r w:rsidRPr="00330C08">
              <w:rPr>
                <w:rFonts w:ascii="Times New Roman" w:hAnsi="Times New Roman" w:cs="Times New Roman"/>
                <w:b/>
                <w:bdr w:val="none" w:sz="0" w:space="0" w:color="auto" w:frame="1"/>
                <w:lang w:eastAsia="uk-UA"/>
              </w:rPr>
              <w:t>. Результати торгів та укладання договору про закупівлю</w:t>
            </w:r>
          </w:p>
        </w:tc>
      </w:tr>
      <w:tr w:rsidR="003E2F48"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spacing w:line="240" w:lineRule="auto"/>
              <w:jc w:val="left"/>
              <w:rPr>
                <w:rFonts w:ascii="Times New Roman" w:hAnsi="Times New Roman" w:cs="Times New Roman"/>
                <w:lang w:eastAsia="uk-UA"/>
              </w:rPr>
            </w:pPr>
            <w:r w:rsidRPr="00330C08">
              <w:rPr>
                <w:rFonts w:ascii="Times New Roman" w:hAnsi="Times New Roman" w:cs="Times New Roman"/>
                <w:lang w:eastAsia="uk-UA"/>
              </w:rPr>
              <w:t>Відміна Замовником торгів чи визнання їх такими, що не відбулися</w:t>
            </w:r>
          </w:p>
        </w:tc>
        <w:tc>
          <w:tcPr>
            <w:tcW w:w="2958"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shd w:val="clear" w:color="auto" w:fill="FFFFFF"/>
              <w:ind w:firstLine="184"/>
              <w:rPr>
                <w:rFonts w:ascii="Times New Roman" w:hAnsi="Times New Roman" w:cs="Times New Roman"/>
              </w:rPr>
            </w:pPr>
            <w:r w:rsidRPr="00330C08">
              <w:rPr>
                <w:rFonts w:ascii="Times New Roman" w:hAnsi="Times New Roman" w:cs="Times New Roman"/>
              </w:rPr>
              <w:t>1.1. Замовник відміняє відкриті торги у разі:</w:t>
            </w:r>
          </w:p>
          <w:p w:rsidR="003E2F48" w:rsidRPr="00330C08" w:rsidRDefault="003E2F48" w:rsidP="003E2F48">
            <w:pPr>
              <w:shd w:val="clear" w:color="auto" w:fill="FFFFFF"/>
              <w:ind w:firstLine="184"/>
              <w:rPr>
                <w:rFonts w:ascii="Times New Roman" w:hAnsi="Times New Roman" w:cs="Times New Roman"/>
              </w:rPr>
            </w:pPr>
            <w:bookmarkStart w:id="68" w:name="n174"/>
            <w:bookmarkEnd w:id="68"/>
            <w:r w:rsidRPr="00330C08">
              <w:rPr>
                <w:rFonts w:ascii="Times New Roman" w:hAnsi="Times New Roman" w:cs="Times New Roman"/>
              </w:rPr>
              <w:t>1) відсутності подальшої потреби в закупівлі товарів, робіт чи послуг;</w:t>
            </w:r>
          </w:p>
          <w:p w:rsidR="003E2F48" w:rsidRPr="00330C08" w:rsidRDefault="003E2F48" w:rsidP="003E2F48">
            <w:pPr>
              <w:shd w:val="clear" w:color="auto" w:fill="FFFFFF"/>
              <w:ind w:firstLine="184"/>
              <w:rPr>
                <w:rFonts w:ascii="Times New Roman" w:hAnsi="Times New Roman" w:cs="Times New Roman"/>
              </w:rPr>
            </w:pPr>
            <w:bookmarkStart w:id="69" w:name="n175"/>
            <w:bookmarkEnd w:id="69"/>
            <w:r w:rsidRPr="00330C08">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2F48" w:rsidRPr="00330C08" w:rsidRDefault="003E2F48" w:rsidP="003E2F48">
            <w:pPr>
              <w:shd w:val="clear" w:color="auto" w:fill="FFFFFF"/>
              <w:ind w:firstLine="184"/>
              <w:rPr>
                <w:rFonts w:ascii="Times New Roman" w:hAnsi="Times New Roman" w:cs="Times New Roman"/>
              </w:rPr>
            </w:pPr>
            <w:bookmarkStart w:id="70" w:name="n176"/>
            <w:bookmarkEnd w:id="70"/>
            <w:r w:rsidRPr="00330C08">
              <w:rPr>
                <w:rFonts w:ascii="Times New Roman" w:hAnsi="Times New Roman" w:cs="Times New Roman"/>
              </w:rPr>
              <w:t>3) скорочення обсягу видатків на здійснення закупівлі товарів, робіт чи послуг;</w:t>
            </w:r>
          </w:p>
          <w:p w:rsidR="003E2F48" w:rsidRPr="00330C08" w:rsidRDefault="003E2F48" w:rsidP="003E2F48">
            <w:pPr>
              <w:shd w:val="clear" w:color="auto" w:fill="FFFFFF"/>
              <w:ind w:firstLine="184"/>
              <w:rPr>
                <w:rFonts w:ascii="Times New Roman" w:hAnsi="Times New Roman" w:cs="Times New Roman"/>
              </w:rPr>
            </w:pPr>
            <w:bookmarkStart w:id="71" w:name="n177"/>
            <w:bookmarkEnd w:id="71"/>
            <w:r w:rsidRPr="00330C08">
              <w:rPr>
                <w:rFonts w:ascii="Times New Roman" w:hAnsi="Times New Roman" w:cs="Times New Roman"/>
              </w:rPr>
              <w:t>4) коли здійснення закупівлі стало неможливим внаслідок дії обставин непереборної сили.</w:t>
            </w:r>
          </w:p>
          <w:p w:rsidR="003E2F48" w:rsidRPr="00330C08" w:rsidRDefault="003E2F48" w:rsidP="003E2F48">
            <w:pPr>
              <w:shd w:val="clear" w:color="auto" w:fill="FFFFFF"/>
              <w:ind w:firstLine="184"/>
              <w:rPr>
                <w:rFonts w:ascii="Times New Roman" w:hAnsi="Times New Roman" w:cs="Times New Roman"/>
              </w:rPr>
            </w:pPr>
            <w:r w:rsidRPr="00330C08">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2F48" w:rsidRPr="00330C08" w:rsidRDefault="003E2F48" w:rsidP="003E2F48">
            <w:pPr>
              <w:shd w:val="clear" w:color="auto" w:fill="FFFFFF"/>
              <w:ind w:firstLine="184"/>
              <w:rPr>
                <w:rFonts w:ascii="Times New Roman" w:hAnsi="Times New Roman" w:cs="Times New Roman"/>
              </w:rPr>
            </w:pPr>
            <w:bookmarkStart w:id="72" w:name="n178"/>
            <w:bookmarkStart w:id="73" w:name="n179"/>
            <w:bookmarkEnd w:id="72"/>
            <w:bookmarkEnd w:id="73"/>
            <w:r w:rsidRPr="00330C08">
              <w:rPr>
                <w:rFonts w:ascii="Times New Roman" w:hAnsi="Times New Roman" w:cs="Times New Roman"/>
              </w:rPr>
              <w:t>1.2. Відкриті торги автоматично відміняються електронною системою закупівель у разі:</w:t>
            </w:r>
          </w:p>
          <w:p w:rsidR="003E2F48" w:rsidRPr="00330C08" w:rsidRDefault="003E2F48" w:rsidP="003E2F48">
            <w:pPr>
              <w:shd w:val="clear" w:color="auto" w:fill="FFFFFF"/>
              <w:ind w:firstLine="184"/>
              <w:rPr>
                <w:rFonts w:ascii="Times New Roman" w:hAnsi="Times New Roman" w:cs="Times New Roman"/>
              </w:rPr>
            </w:pPr>
            <w:bookmarkStart w:id="74" w:name="n180"/>
            <w:bookmarkEnd w:id="74"/>
            <w:r w:rsidRPr="00330C08">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330C08">
              <w:rPr>
                <w:rFonts w:ascii="Times New Roman" w:hAnsi="Times New Roman" w:cs="Times New Roman"/>
              </w:rPr>
              <w:lastRenderedPageBreak/>
              <w:t>особливостями;</w:t>
            </w:r>
          </w:p>
          <w:p w:rsidR="003E2F48" w:rsidRPr="00330C08" w:rsidRDefault="003E2F48" w:rsidP="003E2F48">
            <w:pPr>
              <w:shd w:val="clear" w:color="auto" w:fill="FFFFFF"/>
              <w:ind w:firstLine="184"/>
              <w:rPr>
                <w:rFonts w:ascii="Times New Roman" w:hAnsi="Times New Roman" w:cs="Times New Roman"/>
              </w:rPr>
            </w:pPr>
            <w:bookmarkStart w:id="75" w:name="n181"/>
            <w:bookmarkEnd w:id="75"/>
            <w:r w:rsidRPr="00330C08">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bookmarkStart w:id="76" w:name="n182"/>
            <w:bookmarkStart w:id="77" w:name="n183"/>
            <w:bookmarkEnd w:id="76"/>
            <w:bookmarkEnd w:id="77"/>
          </w:p>
          <w:p w:rsidR="003E2F48" w:rsidRPr="00330C08" w:rsidRDefault="003E2F48" w:rsidP="003E2F48">
            <w:pPr>
              <w:shd w:val="clear" w:color="auto" w:fill="FFFFFF"/>
              <w:ind w:firstLine="184"/>
              <w:rPr>
                <w:rFonts w:ascii="Times New Roman" w:hAnsi="Times New Roman" w:cs="Times New Roman"/>
              </w:rPr>
            </w:pPr>
            <w:r w:rsidRPr="00330C08">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2F48" w:rsidRPr="00330C08" w:rsidRDefault="003E2F48" w:rsidP="003E2F48">
            <w:pPr>
              <w:shd w:val="clear" w:color="auto" w:fill="FFFFFF"/>
              <w:ind w:firstLine="184"/>
              <w:rPr>
                <w:rFonts w:ascii="Times New Roman" w:hAnsi="Times New Roman" w:cs="Times New Roman"/>
              </w:rPr>
            </w:pPr>
            <w:r w:rsidRPr="00330C08">
              <w:rPr>
                <w:rFonts w:ascii="Times New Roman" w:hAnsi="Times New Roman" w:cs="Times New Roman"/>
              </w:rPr>
              <w:t>1.3. Відкриті торги можуть бути відмінені частково (за лотом).</w:t>
            </w:r>
          </w:p>
          <w:p w:rsidR="003E2F48" w:rsidRPr="00330C08" w:rsidRDefault="003E2F48" w:rsidP="003E2F48">
            <w:pPr>
              <w:pStyle w:val="af9"/>
              <w:jc w:val="both"/>
              <w:rPr>
                <w:rFonts w:ascii="Times New Roman" w:hAnsi="Times New Roman"/>
                <w:sz w:val="24"/>
                <w:szCs w:val="24"/>
                <w:lang w:eastAsia="ru-RU"/>
              </w:rPr>
            </w:pPr>
            <w:bookmarkStart w:id="78" w:name="n184"/>
            <w:bookmarkEnd w:id="78"/>
            <w:r w:rsidRPr="00330C08">
              <w:rPr>
                <w:rFonts w:ascii="Times New Roman" w:hAnsi="Times New Roman"/>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2F48" w:rsidRPr="00330C08" w:rsidTr="00E969DE">
        <w:trPr>
          <w:trHeight w:val="416"/>
          <w:jc w:val="center"/>
        </w:trPr>
        <w:tc>
          <w:tcPr>
            <w:tcW w:w="302"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spacing w:line="240" w:lineRule="auto"/>
              <w:rPr>
                <w:rFonts w:ascii="Times New Roman" w:hAnsi="Times New Roman" w:cs="Times New Roman"/>
              </w:rPr>
            </w:pPr>
            <w:r w:rsidRPr="00330C08">
              <w:rPr>
                <w:rFonts w:ascii="Times New Roman" w:hAnsi="Times New Roman" w:cs="Times New Roman"/>
              </w:rPr>
              <w:lastRenderedPageBreak/>
              <w:t>2</w:t>
            </w:r>
          </w:p>
        </w:tc>
        <w:tc>
          <w:tcPr>
            <w:tcW w:w="1740"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spacing w:line="240" w:lineRule="auto"/>
              <w:rPr>
                <w:rFonts w:ascii="Times New Roman" w:hAnsi="Times New Roman" w:cs="Times New Roman"/>
                <w:lang w:eastAsia="uk-UA"/>
              </w:rPr>
            </w:pPr>
            <w:r w:rsidRPr="00330C08">
              <w:rPr>
                <w:rFonts w:ascii="Times New Roman" w:hAnsi="Times New Roman" w:cs="Times New Roman"/>
                <w:lang w:eastAsia="uk-UA"/>
              </w:rPr>
              <w:t xml:space="preserve">Строк укладання договору </w:t>
            </w:r>
          </w:p>
        </w:tc>
        <w:tc>
          <w:tcPr>
            <w:tcW w:w="2958"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shd w:val="clear" w:color="auto" w:fill="FFFFFF"/>
              <w:ind w:firstLine="184"/>
            </w:pPr>
            <w:r w:rsidRPr="00330C08">
              <w:rPr>
                <w:shd w:val="clear" w:color="auto" w:fill="FFFFFF"/>
              </w:rPr>
              <w:t xml:space="preserve">2.1. </w:t>
            </w:r>
            <w:r w:rsidRPr="00330C08">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3E2F48" w:rsidRPr="00330C08" w:rsidRDefault="003E2F48" w:rsidP="003E2F48">
            <w:pPr>
              <w:widowControl w:val="0"/>
              <w:spacing w:line="240" w:lineRule="auto"/>
              <w:ind w:firstLine="229"/>
              <w:rPr>
                <w:rFonts w:ascii="Times New Roman" w:hAnsi="Times New Roman" w:cs="Times New Roman"/>
              </w:rPr>
            </w:pPr>
            <w:r w:rsidRPr="00330C08">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2F48" w:rsidRPr="00330C08" w:rsidTr="00E969DE">
        <w:trPr>
          <w:trHeight w:val="70"/>
          <w:jc w:val="center"/>
        </w:trPr>
        <w:tc>
          <w:tcPr>
            <w:tcW w:w="302"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spacing w:line="240" w:lineRule="auto"/>
              <w:rPr>
                <w:rFonts w:ascii="Times New Roman" w:hAnsi="Times New Roman" w:cs="Times New Roman"/>
              </w:rPr>
            </w:pPr>
            <w:r w:rsidRPr="00330C08">
              <w:rPr>
                <w:rFonts w:ascii="Times New Roman" w:hAnsi="Times New Roman" w:cs="Times New Roman"/>
              </w:rPr>
              <w:t>3</w:t>
            </w:r>
          </w:p>
        </w:tc>
        <w:tc>
          <w:tcPr>
            <w:tcW w:w="1740"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spacing w:line="240" w:lineRule="auto"/>
              <w:jc w:val="left"/>
              <w:rPr>
                <w:rFonts w:ascii="Times New Roman" w:hAnsi="Times New Roman" w:cs="Times New Roman"/>
                <w:lang w:eastAsia="uk-UA"/>
              </w:rPr>
            </w:pPr>
            <w:proofErr w:type="spellStart"/>
            <w:r w:rsidRPr="00330C08">
              <w:rPr>
                <w:rFonts w:ascii="Times New Roman" w:hAnsi="Times New Roman" w:cs="Times New Roman"/>
                <w:lang w:eastAsia="uk-UA"/>
              </w:rPr>
              <w:t>Проєкт</w:t>
            </w:r>
            <w:proofErr w:type="spellEnd"/>
            <w:r w:rsidRPr="00330C08">
              <w:rPr>
                <w:rFonts w:ascii="Times New Roman" w:hAnsi="Times New Roman" w:cs="Times New Roman"/>
                <w:lang w:eastAsia="uk-UA"/>
              </w:rPr>
              <w:t xml:space="preserve"> договору про закупівлю та істотні умови, що обов’язково включаються до договору про закупівлю</w:t>
            </w:r>
          </w:p>
        </w:tc>
        <w:tc>
          <w:tcPr>
            <w:tcW w:w="2958" w:type="pct"/>
            <w:tcBorders>
              <w:top w:val="single" w:sz="4" w:space="0" w:color="auto"/>
              <w:left w:val="single" w:sz="4" w:space="0" w:color="auto"/>
              <w:bottom w:val="single" w:sz="4" w:space="0" w:color="auto"/>
              <w:right w:val="single" w:sz="4" w:space="0" w:color="auto"/>
            </w:tcBorders>
            <w:hideMark/>
          </w:tcPr>
          <w:p w:rsidR="003E2F48" w:rsidRPr="00330C08" w:rsidRDefault="003E2F48" w:rsidP="003E2F48">
            <w:pPr>
              <w:widowControl w:val="0"/>
              <w:autoSpaceDE w:val="0"/>
              <w:spacing w:line="240" w:lineRule="auto"/>
              <w:rPr>
                <w:rFonts w:eastAsia="Calibri"/>
                <w:noProof/>
              </w:rPr>
            </w:pPr>
            <w:r w:rsidRPr="00330C08">
              <w:rPr>
                <w:rFonts w:eastAsia="Calibri"/>
                <w:noProof/>
              </w:rPr>
              <w:t xml:space="preserve">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 </w:t>
            </w:r>
          </w:p>
          <w:p w:rsidR="003E2F48" w:rsidRPr="00330C08" w:rsidRDefault="003E2F48" w:rsidP="003E2F48">
            <w:pPr>
              <w:spacing w:line="240" w:lineRule="auto"/>
              <w:rPr>
                <w:rFonts w:ascii="Times New Roman" w:hAnsi="Times New Roman" w:cs="Times New Roman"/>
              </w:rPr>
            </w:pPr>
            <w:r w:rsidRPr="00330C08">
              <w:rPr>
                <w:rFonts w:ascii="Times New Roman" w:hAnsi="Times New Roman" w:cs="Times New Roman"/>
              </w:rPr>
              <w:t xml:space="preserve">3.2. </w:t>
            </w:r>
            <w:proofErr w:type="spellStart"/>
            <w:r w:rsidRPr="00330C08">
              <w:t>Проєкт</w:t>
            </w:r>
            <w:proofErr w:type="spellEnd"/>
            <w:r w:rsidRPr="00330C08">
              <w:t xml:space="preserve"> договору, наведений у Додатку 3 цієї тендерної документації, який завантажено до електронної системи закупівель окремим файлом («Додаток 3 – </w:t>
            </w:r>
            <w:proofErr w:type="spellStart"/>
            <w:r w:rsidRPr="00330C08">
              <w:t>Проєкт</w:t>
            </w:r>
            <w:proofErr w:type="spellEnd"/>
            <w:r w:rsidRPr="00330C08">
              <w:t xml:space="preserve"> договору»), є невід’ємною частиною тендерної документації.</w:t>
            </w:r>
          </w:p>
          <w:p w:rsidR="003E2F48" w:rsidRPr="00330C08" w:rsidRDefault="003E2F48" w:rsidP="003E2F48">
            <w:pPr>
              <w:pStyle w:val="msonormalbullet2gif"/>
              <w:widowControl w:val="0"/>
              <w:spacing w:before="0" w:after="0"/>
              <w:contextualSpacing/>
              <w:jc w:val="both"/>
              <w:rPr>
                <w:lang w:val="uk-UA" w:eastAsia="uk-UA"/>
              </w:rPr>
            </w:pPr>
            <w:r w:rsidRPr="00330C08">
              <w:rPr>
                <w:lang w:val="uk-UA" w:eastAsia="uk-UA"/>
              </w:rPr>
              <w:t xml:space="preserve">3.3. Додатки до проекту договору про закупівлю, визначеного додатком №3 до ТД, є його невід’ємною частиною. </w:t>
            </w:r>
          </w:p>
          <w:p w:rsidR="003E2F48" w:rsidRPr="00330C08" w:rsidRDefault="003E2F48" w:rsidP="003E2F48">
            <w:pPr>
              <w:spacing w:line="240" w:lineRule="auto"/>
              <w:rPr>
                <w:rFonts w:ascii="Times New Roman" w:hAnsi="Times New Roman" w:cs="Times New Roman"/>
                <w:lang w:eastAsia="uk-UA"/>
              </w:rPr>
            </w:pPr>
            <w:r w:rsidRPr="00330C08">
              <w:rPr>
                <w:rFonts w:ascii="Times New Roman" w:hAnsi="Times New Roman"/>
              </w:rPr>
              <w:t>3.4. Переможець</w:t>
            </w:r>
            <w:r w:rsidRPr="00330C08">
              <w:rPr>
                <w:rFonts w:ascii="Times New Roman" w:hAnsi="Times New Roman"/>
                <w:shd w:val="clear" w:color="auto" w:fill="FFFFFF"/>
              </w:rPr>
              <w:t xml:space="preserve"> процедури закупівлі</w:t>
            </w:r>
            <w:r w:rsidRPr="00330C08">
              <w:rPr>
                <w:rFonts w:ascii="Times New Roman" w:hAnsi="Times New Roman"/>
              </w:rPr>
              <w:t xml:space="preserve"> під час укладення договору про закупівлю повинен надати документи визначені Додатком № 5 до ТД.</w:t>
            </w:r>
          </w:p>
        </w:tc>
      </w:tr>
      <w:tr w:rsidR="003E2F48" w:rsidRPr="00330C08" w:rsidTr="003E2F48">
        <w:trPr>
          <w:trHeight w:val="522"/>
          <w:jc w:val="center"/>
        </w:trPr>
        <w:tc>
          <w:tcPr>
            <w:tcW w:w="302" w:type="pct"/>
            <w:tcBorders>
              <w:top w:val="single" w:sz="4" w:space="0" w:color="auto"/>
              <w:left w:val="single" w:sz="4" w:space="0" w:color="auto"/>
              <w:bottom w:val="single" w:sz="4" w:space="0" w:color="auto"/>
              <w:right w:val="single" w:sz="4" w:space="0" w:color="auto"/>
            </w:tcBorders>
          </w:tcPr>
          <w:p w:rsidR="003E2F48" w:rsidRPr="00330C08" w:rsidRDefault="003E2F48" w:rsidP="003E2F48">
            <w:pPr>
              <w:widowControl w:val="0"/>
              <w:spacing w:line="240" w:lineRule="auto"/>
              <w:rPr>
                <w:rFonts w:ascii="Times New Roman" w:hAnsi="Times New Roman" w:cs="Times New Roman"/>
              </w:rPr>
            </w:pPr>
            <w:r w:rsidRPr="00330C08">
              <w:rPr>
                <w:rFonts w:ascii="Times New Roman" w:hAnsi="Times New Roman" w:cs="Times New Roman"/>
              </w:rPr>
              <w:t>4</w:t>
            </w:r>
          </w:p>
        </w:tc>
        <w:tc>
          <w:tcPr>
            <w:tcW w:w="1740" w:type="pct"/>
            <w:tcBorders>
              <w:top w:val="single" w:sz="4" w:space="0" w:color="auto"/>
              <w:left w:val="single" w:sz="4" w:space="0" w:color="auto"/>
              <w:bottom w:val="single" w:sz="4" w:space="0" w:color="auto"/>
              <w:right w:val="single" w:sz="4" w:space="0" w:color="auto"/>
            </w:tcBorders>
          </w:tcPr>
          <w:p w:rsidR="003E2F48" w:rsidRPr="00330C08" w:rsidRDefault="003E2F48" w:rsidP="003E2F48">
            <w:pPr>
              <w:widowControl w:val="0"/>
              <w:spacing w:line="240" w:lineRule="auto"/>
              <w:jc w:val="left"/>
              <w:rPr>
                <w:rFonts w:ascii="Times New Roman" w:hAnsi="Times New Roman" w:cs="Times New Roman"/>
                <w:lang w:eastAsia="uk-UA"/>
              </w:rPr>
            </w:pPr>
            <w:r w:rsidRPr="00330C08">
              <w:rPr>
                <w:rFonts w:ascii="Times New Roman" w:hAnsi="Times New Roman" w:cs="Times New Roman"/>
                <w:lang w:eastAsia="uk-UA"/>
              </w:rPr>
              <w:t xml:space="preserve">Істотні умови, які обов’язково </w:t>
            </w:r>
            <w:r w:rsidRPr="00330C08">
              <w:rPr>
                <w:rFonts w:ascii="Times New Roman" w:hAnsi="Times New Roman" w:cs="Times New Roman"/>
                <w:lang w:eastAsia="uk-UA"/>
              </w:rPr>
              <w:lastRenderedPageBreak/>
              <w:t>включаються  до договору про закупівлю</w:t>
            </w:r>
            <w:r w:rsidRPr="00330C08">
              <w:rPr>
                <w:rStyle w:val="aff8"/>
              </w:rPr>
              <w:t xml:space="preserve"> </w:t>
            </w:r>
          </w:p>
        </w:tc>
        <w:tc>
          <w:tcPr>
            <w:tcW w:w="2958" w:type="pct"/>
            <w:tcBorders>
              <w:top w:val="single" w:sz="4" w:space="0" w:color="auto"/>
              <w:left w:val="single" w:sz="4" w:space="0" w:color="auto"/>
              <w:bottom w:val="single" w:sz="4" w:space="0" w:color="auto"/>
              <w:right w:val="single" w:sz="4" w:space="0" w:color="auto"/>
            </w:tcBorders>
          </w:tcPr>
          <w:p w:rsidR="003E2F48" w:rsidRPr="00330C08" w:rsidRDefault="003E2F48" w:rsidP="003E2F48">
            <w:pPr>
              <w:ind w:firstLine="184"/>
            </w:pPr>
            <w:r w:rsidRPr="00330C08">
              <w:lastRenderedPageBreak/>
              <w:t xml:space="preserve">4.1. Договір про закупівлю за результатами </w:t>
            </w:r>
            <w:r w:rsidRPr="00330C08">
              <w:lastRenderedPageBreak/>
              <w:t xml:space="preserve">проведеної закупівлі згідно з п. 10 і 13 Особливостей укладається відповідно до Цивільного і </w:t>
            </w:r>
            <w:r w:rsidR="00440703" w:rsidRPr="00330C08">
              <w:t>Господарського</w:t>
            </w:r>
            <w:r w:rsidRPr="00330C08">
              <w:t xml:space="preserve"> кодексів України з урахуванням положень ст. 41 Закону, крім ч. 3-5, 7 та 8 ст. 41  Закону, та Особливостей</w:t>
            </w:r>
          </w:p>
          <w:p w:rsidR="003E2F48" w:rsidRPr="00330C08" w:rsidRDefault="003E2F48" w:rsidP="003E2F48">
            <w:pPr>
              <w:ind w:firstLine="184"/>
            </w:pPr>
            <w:bookmarkStart w:id="79" w:name="n577"/>
            <w:bookmarkStart w:id="80" w:name="n578"/>
            <w:bookmarkStart w:id="81" w:name="n579"/>
            <w:bookmarkEnd w:id="79"/>
            <w:bookmarkEnd w:id="80"/>
            <w:bookmarkEnd w:id="81"/>
            <w:r w:rsidRPr="00330C08">
              <w:t>4.2. Переможець процедури закупівлі під час укладення договору про закупівлю повинен надати</w:t>
            </w:r>
            <w:bookmarkStart w:id="82" w:name="n1763"/>
            <w:bookmarkEnd w:id="82"/>
            <w:r w:rsidRPr="00330C08">
              <w:t xml:space="preserve"> документи передбачені п. 2 ро</w:t>
            </w:r>
            <w:r w:rsidR="00440703" w:rsidRPr="00330C08">
              <w:t>з</w:t>
            </w:r>
            <w:r w:rsidRPr="00330C08">
              <w:t>ділу 2 Додатку № 1 тендерної документації.</w:t>
            </w:r>
          </w:p>
          <w:p w:rsidR="003E2F48" w:rsidRPr="00330C08" w:rsidRDefault="003E2F48" w:rsidP="003E2F48">
            <w:pPr>
              <w:shd w:val="clear" w:color="auto" w:fill="FFFFFF"/>
              <w:ind w:firstLine="184"/>
            </w:pPr>
            <w:bookmarkStart w:id="83" w:name="n1764"/>
            <w:bookmarkStart w:id="84" w:name="n1765"/>
            <w:bookmarkEnd w:id="83"/>
            <w:bookmarkEnd w:id="84"/>
            <w:r w:rsidRPr="00330C08">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E2F48" w:rsidRPr="00330C08" w:rsidRDefault="003E2F48" w:rsidP="003E2F48">
            <w:pPr>
              <w:shd w:val="clear" w:color="auto" w:fill="FFFFFF"/>
              <w:ind w:firstLine="184"/>
            </w:pPr>
            <w:bookmarkStart w:id="85" w:name="n70"/>
            <w:bookmarkEnd w:id="85"/>
            <w:r w:rsidRPr="00330C08">
              <w:t>- визначення грошового еквівалента зобов’язання в іноземній валюті;</w:t>
            </w:r>
          </w:p>
          <w:p w:rsidR="003E2F48" w:rsidRPr="00330C08" w:rsidRDefault="003E2F48" w:rsidP="003E2F48">
            <w:pPr>
              <w:shd w:val="clear" w:color="auto" w:fill="FFFFFF"/>
              <w:ind w:firstLine="184"/>
            </w:pPr>
            <w:bookmarkStart w:id="86" w:name="n71"/>
            <w:bookmarkEnd w:id="86"/>
            <w:r w:rsidRPr="00330C08">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E2F48" w:rsidRPr="00330C08" w:rsidRDefault="003E2F48" w:rsidP="003E2F48">
            <w:pPr>
              <w:shd w:val="clear" w:color="auto" w:fill="FFFFFF"/>
              <w:ind w:firstLine="184"/>
            </w:pPr>
            <w:bookmarkStart w:id="87" w:name="n72"/>
            <w:bookmarkEnd w:id="87"/>
            <w:r w:rsidRPr="00330C08">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E2F48" w:rsidRPr="00330C08" w:rsidRDefault="003E2F48" w:rsidP="003E2F48">
            <w:pPr>
              <w:ind w:firstLine="184"/>
            </w:pPr>
            <w:bookmarkStart w:id="88" w:name="n580"/>
            <w:bookmarkStart w:id="89" w:name="n588"/>
            <w:bookmarkEnd w:id="88"/>
            <w:bookmarkEnd w:id="89"/>
            <w:r w:rsidRPr="00330C08">
              <w:rPr>
                <w:shd w:val="clear" w:color="auto" w:fill="FFFFFF"/>
              </w:rPr>
              <w:t xml:space="preserve">4.4. </w:t>
            </w:r>
            <w:r w:rsidRPr="00330C08">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AF4F3F" w:rsidRPr="00330C08">
              <w:t>передбачених</w:t>
            </w:r>
            <w:r w:rsidRPr="00330C08">
              <w:t xml:space="preserve"> п. 19 Особливостей</w:t>
            </w:r>
            <w:r w:rsidR="00AA3306" w:rsidRPr="00330C08">
              <w:t xml:space="preserve"> та в порядку, визначеному проектом Договору, що є Додатком 3 до Тендерної документації</w:t>
            </w:r>
            <w:r w:rsidRPr="00330C08">
              <w:t>.</w:t>
            </w:r>
          </w:p>
          <w:p w:rsidR="00E7377E" w:rsidRPr="00330C08" w:rsidRDefault="00E7377E" w:rsidP="00E7377E">
            <w:pPr>
              <w:widowControl w:val="0"/>
              <w:ind w:firstLine="351"/>
              <w:rPr>
                <w:rFonts w:ascii="Times New Roman" w:hAnsi="Times New Roman" w:cs="Times New Roman"/>
              </w:rPr>
            </w:pPr>
            <w:r w:rsidRPr="00330C08">
              <w:rPr>
                <w:rFonts w:ascii="Times New Roman" w:hAnsi="Times New Roman" w:cs="Times New Roman"/>
              </w:rPr>
              <w:t>Істотними умовами договору про закупівлю є предмет договору (найменування, кількість, якість товару або найменування та обсяг робіт/послуг), ціна, термін постачання/виконання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2F48" w:rsidRPr="00330C08" w:rsidRDefault="003E2F48" w:rsidP="003E2F48">
            <w:pPr>
              <w:pStyle w:val="af9"/>
              <w:jc w:val="both"/>
              <w:rPr>
                <w:rFonts w:ascii="Times New Roman" w:hAnsi="Times New Roman"/>
                <w:sz w:val="24"/>
                <w:szCs w:val="24"/>
              </w:rPr>
            </w:pPr>
            <w:bookmarkStart w:id="90" w:name="n589"/>
            <w:bookmarkStart w:id="91" w:name="n590"/>
            <w:bookmarkEnd w:id="90"/>
            <w:bookmarkEnd w:id="91"/>
            <w:r w:rsidRPr="00330C08">
              <w:rPr>
                <w:rFonts w:ascii="Times New Roman" w:hAnsi="Times New Roman"/>
                <w:sz w:val="24"/>
                <w:szCs w:val="24"/>
              </w:rPr>
              <w:t>4.5. Нікчемність договору про закупівлю передбачено у п. 21 Особливостей.</w:t>
            </w:r>
          </w:p>
        </w:tc>
      </w:tr>
      <w:tr w:rsidR="003E2F48" w:rsidRPr="00330C08"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tcPr>
          <w:p w:rsidR="003E2F48" w:rsidRPr="00330C08" w:rsidRDefault="003E2F48" w:rsidP="003E2F48">
            <w:pPr>
              <w:widowControl w:val="0"/>
              <w:spacing w:line="240" w:lineRule="auto"/>
              <w:rPr>
                <w:rFonts w:ascii="Times New Roman" w:hAnsi="Times New Roman" w:cs="Times New Roman"/>
              </w:rPr>
            </w:pPr>
            <w:r w:rsidRPr="00330C08">
              <w:rPr>
                <w:rFonts w:ascii="Times New Roman" w:hAnsi="Times New Roman" w:cs="Times New Roman"/>
              </w:rPr>
              <w:lastRenderedPageBreak/>
              <w:t>5</w:t>
            </w:r>
          </w:p>
        </w:tc>
        <w:tc>
          <w:tcPr>
            <w:tcW w:w="1740" w:type="pct"/>
            <w:tcBorders>
              <w:top w:val="single" w:sz="4" w:space="0" w:color="auto"/>
              <w:left w:val="single" w:sz="4" w:space="0" w:color="auto"/>
              <w:bottom w:val="single" w:sz="4" w:space="0" w:color="auto"/>
              <w:right w:val="single" w:sz="4" w:space="0" w:color="auto"/>
            </w:tcBorders>
          </w:tcPr>
          <w:p w:rsidR="003E2F48" w:rsidRPr="00330C08" w:rsidRDefault="003E2F48" w:rsidP="003E2F48">
            <w:pPr>
              <w:widowControl w:val="0"/>
              <w:spacing w:line="240" w:lineRule="auto"/>
              <w:jc w:val="left"/>
              <w:rPr>
                <w:rFonts w:ascii="Times New Roman" w:hAnsi="Times New Roman" w:cs="Times New Roman"/>
                <w:lang w:eastAsia="uk-UA"/>
              </w:rPr>
            </w:pPr>
            <w:r w:rsidRPr="00330C08">
              <w:rPr>
                <w:rFonts w:ascii="Times New Roman" w:hAnsi="Times New Roman" w:cs="Times New Roman"/>
                <w:lang w:eastAsia="uk-UA"/>
              </w:rPr>
              <w:t xml:space="preserve">Забезпечення виконання договору про закупівлю </w:t>
            </w:r>
          </w:p>
        </w:tc>
        <w:tc>
          <w:tcPr>
            <w:tcW w:w="2958" w:type="pct"/>
            <w:tcBorders>
              <w:top w:val="single" w:sz="4" w:space="0" w:color="auto"/>
              <w:left w:val="single" w:sz="4" w:space="0" w:color="auto"/>
              <w:bottom w:val="single" w:sz="4" w:space="0" w:color="auto"/>
              <w:right w:val="single" w:sz="4" w:space="0" w:color="auto"/>
            </w:tcBorders>
          </w:tcPr>
          <w:p w:rsidR="003E2F48" w:rsidRPr="00330C08" w:rsidRDefault="003E2F48" w:rsidP="003E2F48">
            <w:pPr>
              <w:shd w:val="clear" w:color="auto" w:fill="FFFFFF" w:themeFill="background1"/>
              <w:spacing w:line="240" w:lineRule="auto"/>
              <w:rPr>
                <w:rFonts w:ascii="Times New Roman" w:hAnsi="Times New Roman"/>
              </w:rPr>
            </w:pPr>
            <w:r w:rsidRPr="00330C08">
              <w:rPr>
                <w:lang w:eastAsia="uk-UA"/>
              </w:rPr>
              <w:t xml:space="preserve">Не вимагається </w:t>
            </w:r>
          </w:p>
          <w:p w:rsidR="003E2F48" w:rsidRPr="00330C08" w:rsidRDefault="003E2F48" w:rsidP="003E2F48">
            <w:pPr>
              <w:shd w:val="clear" w:color="auto" w:fill="FFFFFF" w:themeFill="background1"/>
              <w:spacing w:line="240" w:lineRule="auto"/>
              <w:rPr>
                <w:lang w:eastAsia="uk-UA"/>
              </w:rPr>
            </w:pPr>
          </w:p>
        </w:tc>
      </w:tr>
    </w:tbl>
    <w:p w:rsidR="00CF1F3A" w:rsidRPr="00330C08" w:rsidRDefault="00CF1F3A" w:rsidP="007020F2">
      <w:pPr>
        <w:tabs>
          <w:tab w:val="left" w:pos="9639"/>
        </w:tabs>
        <w:spacing w:line="240" w:lineRule="auto"/>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C60C19" w:rsidRDefault="00C60C19" w:rsidP="00280013">
      <w:pPr>
        <w:tabs>
          <w:tab w:val="left" w:pos="9639"/>
        </w:tabs>
        <w:spacing w:line="240" w:lineRule="auto"/>
        <w:jc w:val="right"/>
        <w:rPr>
          <w:rFonts w:ascii="Times New Roman" w:hAnsi="Times New Roman" w:cs="Times New Roman"/>
          <w:b/>
          <w:lang w:eastAsia="ru-RU"/>
        </w:rPr>
      </w:pPr>
    </w:p>
    <w:p w:rsidR="00280013" w:rsidRPr="00330C08" w:rsidRDefault="00280013" w:rsidP="00280013">
      <w:pPr>
        <w:tabs>
          <w:tab w:val="left" w:pos="9639"/>
        </w:tabs>
        <w:spacing w:line="240" w:lineRule="auto"/>
        <w:jc w:val="right"/>
        <w:rPr>
          <w:rFonts w:ascii="Times New Roman" w:hAnsi="Times New Roman" w:cs="Times New Roman"/>
          <w:b/>
          <w:lang w:eastAsia="ru-RU"/>
        </w:rPr>
      </w:pPr>
      <w:r w:rsidRPr="00330C08">
        <w:rPr>
          <w:rFonts w:ascii="Times New Roman" w:hAnsi="Times New Roman" w:cs="Times New Roman"/>
          <w:b/>
          <w:lang w:eastAsia="ru-RU"/>
        </w:rPr>
        <w:lastRenderedPageBreak/>
        <w:t>ДОДАТОК 1</w:t>
      </w:r>
    </w:p>
    <w:p w:rsidR="00280013" w:rsidRPr="00330C08" w:rsidRDefault="00280013" w:rsidP="00280013">
      <w:pPr>
        <w:tabs>
          <w:tab w:val="left" w:pos="9639"/>
        </w:tabs>
        <w:spacing w:line="240" w:lineRule="auto"/>
        <w:jc w:val="right"/>
        <w:outlineLvl w:val="0"/>
        <w:rPr>
          <w:rFonts w:ascii="Times New Roman" w:hAnsi="Times New Roman" w:cs="Times New Roman"/>
          <w:b/>
          <w:lang w:eastAsia="ru-RU"/>
        </w:rPr>
      </w:pPr>
      <w:r w:rsidRPr="00330C08">
        <w:rPr>
          <w:rFonts w:ascii="Times New Roman" w:hAnsi="Times New Roman" w:cs="Times New Roman"/>
          <w:b/>
          <w:lang w:eastAsia="ru-RU"/>
        </w:rPr>
        <w:t xml:space="preserve">до тендерної документації </w:t>
      </w:r>
    </w:p>
    <w:p w:rsidR="00280013" w:rsidRPr="00330C08" w:rsidRDefault="00280013" w:rsidP="00280013">
      <w:pPr>
        <w:spacing w:line="240" w:lineRule="auto"/>
        <w:jc w:val="center"/>
        <w:rPr>
          <w:rFonts w:ascii="Times New Roman" w:hAnsi="Times New Roman" w:cs="Times New Roman"/>
          <w:iCs/>
        </w:rPr>
      </w:pPr>
      <w:r w:rsidRPr="00330C08">
        <w:rPr>
          <w:rFonts w:ascii="Times New Roman" w:hAnsi="Times New Roman" w:cs="Times New Roman"/>
          <w:i/>
          <w:iCs/>
        </w:rPr>
        <w:t xml:space="preserve">форма «Тендерна пропозиція» за результатами аукціону подається </w:t>
      </w:r>
      <w:r w:rsidRPr="00330C08">
        <w:rPr>
          <w:rFonts w:ascii="Times New Roman" w:hAnsi="Times New Roman" w:cs="Times New Roman"/>
          <w:b/>
          <w:i/>
          <w:iCs/>
          <w:u w:val="single"/>
        </w:rPr>
        <w:t>ПЕРЕМОЖЦЕМ</w:t>
      </w:r>
      <w:r w:rsidRPr="00330C08">
        <w:rPr>
          <w:rFonts w:ascii="Times New Roman" w:hAnsi="Times New Roman" w:cs="Times New Roman"/>
          <w:i/>
          <w:iCs/>
        </w:rPr>
        <w:t xml:space="preserve">  у вигляді, наведеному нижче.</w:t>
      </w:r>
    </w:p>
    <w:p w:rsidR="00280013" w:rsidRPr="00330C08" w:rsidRDefault="00280013" w:rsidP="00280013">
      <w:pPr>
        <w:spacing w:line="240" w:lineRule="auto"/>
        <w:jc w:val="center"/>
        <w:rPr>
          <w:rFonts w:ascii="Times New Roman" w:hAnsi="Times New Roman" w:cs="Times New Roman"/>
        </w:rPr>
      </w:pPr>
      <w:r w:rsidRPr="00330C08">
        <w:rPr>
          <w:rFonts w:ascii="Times New Roman" w:hAnsi="Times New Roman" w:cs="Times New Roman"/>
          <w:iCs/>
        </w:rPr>
        <w:t xml:space="preserve">Переможець </w:t>
      </w:r>
      <w:r w:rsidRPr="00330C08">
        <w:rPr>
          <w:rFonts w:ascii="Times New Roman" w:hAnsi="Times New Roman"/>
          <w:shd w:val="clear" w:color="auto" w:fill="FFFFFF"/>
        </w:rPr>
        <w:t xml:space="preserve">процедури закупівлі </w:t>
      </w:r>
      <w:r w:rsidRPr="00330C08">
        <w:rPr>
          <w:rFonts w:ascii="Times New Roman" w:hAnsi="Times New Roman" w:cs="Times New Roman"/>
          <w:iCs/>
        </w:rPr>
        <w:t xml:space="preserve">не повинен відступати від даної форми. </w:t>
      </w:r>
    </w:p>
    <w:p w:rsidR="00280013" w:rsidRPr="00330C08" w:rsidRDefault="00280013" w:rsidP="00280013">
      <w:pPr>
        <w:spacing w:line="240" w:lineRule="auto"/>
        <w:jc w:val="center"/>
        <w:rPr>
          <w:rFonts w:ascii="Times New Roman" w:hAnsi="Times New Roman" w:cs="Times New Roman"/>
          <w:b/>
          <w:bCs/>
          <w:u w:val="single"/>
        </w:rPr>
      </w:pPr>
      <w:r w:rsidRPr="00330C08">
        <w:rPr>
          <w:rFonts w:ascii="Times New Roman" w:hAnsi="Times New Roman" w:cs="Times New Roman"/>
          <w:i/>
          <w:u w:val="single"/>
        </w:rPr>
        <w:t>Переможцем – юридичною особою форма подається на фірмовому бланку.</w:t>
      </w:r>
    </w:p>
    <w:p w:rsidR="00280013" w:rsidRPr="00330C08" w:rsidRDefault="00280013" w:rsidP="00280013">
      <w:pPr>
        <w:tabs>
          <w:tab w:val="left" w:pos="9639"/>
        </w:tabs>
        <w:spacing w:line="240" w:lineRule="auto"/>
        <w:rPr>
          <w:rFonts w:ascii="Times New Roman" w:hAnsi="Times New Roman" w:cs="Times New Roman"/>
        </w:rPr>
      </w:pPr>
    </w:p>
    <w:p w:rsidR="00280013" w:rsidRPr="00330C08" w:rsidRDefault="00280013" w:rsidP="00280013">
      <w:pPr>
        <w:tabs>
          <w:tab w:val="left" w:pos="9639"/>
        </w:tabs>
        <w:spacing w:line="240" w:lineRule="auto"/>
        <w:rPr>
          <w:rFonts w:ascii="Times New Roman" w:hAnsi="Times New Roman" w:cs="Times New Roman"/>
        </w:rPr>
      </w:pPr>
      <w:r w:rsidRPr="00330C08">
        <w:rPr>
          <w:rFonts w:ascii="Times New Roman" w:hAnsi="Times New Roman" w:cs="Times New Roman"/>
        </w:rPr>
        <w:t>№ _________ від ________</w:t>
      </w:r>
    </w:p>
    <w:p w:rsidR="00A77E59" w:rsidRPr="00330C08" w:rsidRDefault="00A77E59" w:rsidP="00A77E59">
      <w:pPr>
        <w:tabs>
          <w:tab w:val="left" w:pos="9639"/>
        </w:tabs>
        <w:spacing w:line="240" w:lineRule="auto"/>
        <w:rPr>
          <w:rFonts w:ascii="Times New Roman" w:hAnsi="Times New Roman" w:cs="Times New Roman"/>
        </w:rPr>
      </w:pPr>
      <w:r w:rsidRPr="00330C08">
        <w:rPr>
          <w:rFonts w:ascii="Times New Roman" w:hAnsi="Times New Roman" w:cs="Times New Roman"/>
        </w:rPr>
        <w:t>вих. № _________ від ________</w:t>
      </w:r>
    </w:p>
    <w:p w:rsidR="00A77E59" w:rsidRPr="00330C08" w:rsidRDefault="00A77E59" w:rsidP="00A77E59">
      <w:pPr>
        <w:tabs>
          <w:tab w:val="left" w:pos="9639"/>
        </w:tabs>
        <w:jc w:val="center"/>
        <w:rPr>
          <w:rFonts w:ascii="Times New Roman" w:hAnsi="Times New Roman" w:cs="Times New Roman"/>
          <w:b/>
          <w:bCs/>
        </w:rPr>
      </w:pPr>
      <w:r w:rsidRPr="00330C08">
        <w:rPr>
          <w:rFonts w:ascii="Times New Roman" w:hAnsi="Times New Roman" w:cs="Times New Roman"/>
          <w:b/>
          <w:bCs/>
        </w:rPr>
        <w:t>Форма</w:t>
      </w:r>
      <w:r w:rsidRPr="00330C08">
        <w:rPr>
          <w:rFonts w:ascii="Times New Roman" w:hAnsi="Times New Roman" w:cs="Times New Roman"/>
          <w:i/>
        </w:rPr>
        <w:t xml:space="preserve"> </w:t>
      </w:r>
      <w:r w:rsidRPr="00330C08">
        <w:rPr>
          <w:rFonts w:ascii="Times New Roman" w:hAnsi="Times New Roman" w:cs="Times New Roman"/>
          <w:b/>
          <w:bCs/>
        </w:rPr>
        <w:t>«Тендерна пропозиція»</w:t>
      </w:r>
    </w:p>
    <w:p w:rsidR="00A77E59" w:rsidRPr="00330C08" w:rsidRDefault="00A77E59" w:rsidP="00A77E59">
      <w:pPr>
        <w:pStyle w:val="af9"/>
        <w:jc w:val="both"/>
        <w:rPr>
          <w:rFonts w:ascii="Times New Roman" w:hAnsi="Times New Roman"/>
          <w:b/>
          <w:noProof/>
          <w:sz w:val="24"/>
          <w:szCs w:val="24"/>
        </w:rPr>
      </w:pPr>
      <w:r w:rsidRPr="00330C08">
        <w:rPr>
          <w:rFonts w:ascii="Times New Roman" w:hAnsi="Times New Roman"/>
          <w:sz w:val="24"/>
          <w:szCs w:val="24"/>
        </w:rPr>
        <w:t xml:space="preserve">Ми,  ___________________ </w:t>
      </w:r>
      <w:r w:rsidRPr="00330C08">
        <w:rPr>
          <w:rFonts w:ascii="Times New Roman" w:hAnsi="Times New Roman"/>
          <w:i/>
          <w:sz w:val="24"/>
          <w:szCs w:val="24"/>
        </w:rPr>
        <w:t>(</w:t>
      </w:r>
      <w:r w:rsidRPr="00330C08">
        <w:rPr>
          <w:rFonts w:ascii="Times New Roman" w:hAnsi="Times New Roman"/>
          <w:i/>
          <w:sz w:val="24"/>
          <w:szCs w:val="24"/>
          <w:u w:val="single"/>
        </w:rPr>
        <w:t>назва переможця</w:t>
      </w:r>
      <w:r w:rsidRPr="00330C08">
        <w:rPr>
          <w:rFonts w:ascii="Times New Roman" w:hAnsi="Times New Roman"/>
          <w:i/>
          <w:sz w:val="24"/>
          <w:szCs w:val="24"/>
        </w:rPr>
        <w:t>)</w:t>
      </w:r>
      <w:r w:rsidRPr="00330C08">
        <w:rPr>
          <w:rFonts w:ascii="Times New Roman" w:hAnsi="Times New Roman"/>
          <w:sz w:val="24"/>
          <w:szCs w:val="24"/>
        </w:rPr>
        <w:t xml:space="preserve">, надаємо свою тендерну пропозицію для підписання договору за результатами аукціону на закупівлю товару </w:t>
      </w:r>
      <w:r w:rsidRPr="00330C08">
        <w:rPr>
          <w:rFonts w:ascii="Times New Roman" w:hAnsi="Times New Roman"/>
          <w:sz w:val="24"/>
          <w:szCs w:val="24"/>
          <w:lang w:eastAsia="uk-UA"/>
        </w:rPr>
        <w:t xml:space="preserve">за кодом </w:t>
      </w:r>
      <w:r w:rsidRPr="00330C08">
        <w:rPr>
          <w:rFonts w:ascii="Times New Roman" w:hAnsi="Times New Roman"/>
          <w:b/>
          <w:i/>
          <w:sz w:val="24"/>
          <w:szCs w:val="24"/>
        </w:rPr>
        <w:t xml:space="preserve">ДК 021:2015 </w:t>
      </w:r>
      <w:r w:rsidRPr="00330C08">
        <w:rPr>
          <w:rFonts w:ascii="Times New Roman" w:hAnsi="Times New Roman"/>
          <w:b/>
          <w:i/>
        </w:rPr>
        <w:t xml:space="preserve"> </w:t>
      </w:r>
      <w:r w:rsidRPr="00330C08">
        <w:rPr>
          <w:rFonts w:ascii="Times New Roman" w:hAnsi="Times New Roman"/>
          <w:b/>
          <w:i/>
          <w:sz w:val="24"/>
          <w:szCs w:val="24"/>
        </w:rPr>
        <w:t>44210000-5  «Конструкції та їх частини» (</w:t>
      </w:r>
      <w:r w:rsidRPr="00330C08">
        <w:rPr>
          <w:rFonts w:ascii="Times New Roman" w:hAnsi="Times New Roman"/>
          <w:b/>
          <w:bCs/>
          <w:i/>
          <w:sz w:val="24"/>
          <w:szCs w:val="24"/>
        </w:rPr>
        <w:t>Тимчасові споруди (криті склади для збереження зернових вантажів</w:t>
      </w:r>
      <w:r w:rsidRPr="00330C08">
        <w:rPr>
          <w:rFonts w:ascii="Times New Roman" w:hAnsi="Times New Roman"/>
          <w:b/>
          <w:i/>
          <w:noProof/>
          <w:sz w:val="24"/>
          <w:szCs w:val="24"/>
          <w:lang w:eastAsia="ru-RU"/>
        </w:rPr>
        <w:t xml:space="preserve">) </w:t>
      </w:r>
      <w:r w:rsidRPr="00330C08">
        <w:rPr>
          <w:rFonts w:ascii="Times New Roman" w:hAnsi="Times New Roman"/>
          <w:sz w:val="24"/>
          <w:szCs w:val="24"/>
        </w:rPr>
        <w:t>відповідно до вимог Оголошення та додатків до нього за наступною ціною:</w:t>
      </w:r>
    </w:p>
    <w:p w:rsidR="00A77E59" w:rsidRPr="00330C08" w:rsidRDefault="00A77E59" w:rsidP="00A77E59">
      <w:pPr>
        <w:shd w:val="clear" w:color="auto" w:fill="FFFFFF" w:themeFill="background1"/>
        <w:ind w:firstLine="567"/>
        <w:rPr>
          <w:rFonts w:ascii="Times New Roman" w:hAnsi="Times New Roman" w:cs="Times New Roman"/>
        </w:rPr>
      </w:pPr>
    </w:p>
    <w:tbl>
      <w:tblPr>
        <w:tblW w:w="102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4405"/>
        <w:gridCol w:w="1700"/>
        <w:gridCol w:w="1418"/>
        <w:gridCol w:w="1133"/>
        <w:gridCol w:w="1112"/>
      </w:tblGrid>
      <w:tr w:rsidR="00A77E59" w:rsidRPr="00330C08" w:rsidTr="0077458A">
        <w:tc>
          <w:tcPr>
            <w:tcW w:w="488" w:type="dxa"/>
            <w:tcBorders>
              <w:top w:val="single" w:sz="4" w:space="0" w:color="auto"/>
              <w:left w:val="single" w:sz="4" w:space="0" w:color="auto"/>
              <w:bottom w:val="single" w:sz="4" w:space="0" w:color="auto"/>
              <w:right w:val="single" w:sz="4" w:space="0" w:color="auto"/>
            </w:tcBorders>
            <w:vAlign w:val="center"/>
            <w:hideMark/>
          </w:tcPr>
          <w:p w:rsidR="00A77E59" w:rsidRPr="00330C08" w:rsidRDefault="00A77E59" w:rsidP="0077458A">
            <w:pPr>
              <w:pStyle w:val="1f6"/>
              <w:jc w:val="both"/>
              <w:rPr>
                <w:rFonts w:ascii="Times New Roman" w:hAnsi="Times New Roman"/>
                <w:spacing w:val="-6"/>
                <w:sz w:val="24"/>
                <w:szCs w:val="24"/>
                <w:lang w:val="uk-UA"/>
              </w:rPr>
            </w:pPr>
            <w:r w:rsidRPr="00330C08">
              <w:rPr>
                <w:rFonts w:ascii="Times New Roman" w:hAnsi="Times New Roman"/>
                <w:spacing w:val="-6"/>
                <w:sz w:val="24"/>
                <w:szCs w:val="24"/>
                <w:lang w:val="uk-UA"/>
              </w:rPr>
              <w:t>№ з/п</w:t>
            </w:r>
          </w:p>
        </w:tc>
        <w:tc>
          <w:tcPr>
            <w:tcW w:w="4405" w:type="dxa"/>
            <w:tcBorders>
              <w:top w:val="single" w:sz="4" w:space="0" w:color="auto"/>
              <w:left w:val="single" w:sz="4" w:space="0" w:color="auto"/>
              <w:bottom w:val="single" w:sz="4" w:space="0" w:color="auto"/>
              <w:right w:val="single" w:sz="4" w:space="0" w:color="auto"/>
            </w:tcBorders>
            <w:vAlign w:val="center"/>
            <w:hideMark/>
          </w:tcPr>
          <w:p w:rsidR="00A77E59" w:rsidRPr="00330C08" w:rsidRDefault="00A77E59" w:rsidP="0077458A">
            <w:pPr>
              <w:pStyle w:val="1f6"/>
              <w:jc w:val="center"/>
              <w:rPr>
                <w:rFonts w:ascii="Times New Roman" w:hAnsi="Times New Roman"/>
                <w:spacing w:val="-6"/>
                <w:sz w:val="24"/>
                <w:szCs w:val="24"/>
                <w:lang w:val="uk-UA"/>
              </w:rPr>
            </w:pPr>
            <w:r w:rsidRPr="00330C08">
              <w:rPr>
                <w:rFonts w:ascii="Times New Roman" w:hAnsi="Times New Roman"/>
                <w:spacing w:val="-6"/>
                <w:sz w:val="24"/>
                <w:szCs w:val="24"/>
                <w:lang w:val="uk-UA"/>
              </w:rPr>
              <w:t>Найменування товару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A77E59" w:rsidRPr="00330C08" w:rsidRDefault="00A77E59" w:rsidP="0077458A">
            <w:pPr>
              <w:pStyle w:val="1f6"/>
              <w:jc w:val="both"/>
              <w:rPr>
                <w:rFonts w:ascii="Times New Roman" w:hAnsi="Times New Roman"/>
                <w:spacing w:val="-6"/>
                <w:sz w:val="24"/>
                <w:szCs w:val="24"/>
                <w:lang w:val="uk-UA"/>
              </w:rPr>
            </w:pPr>
            <w:r w:rsidRPr="00330C08">
              <w:rPr>
                <w:rFonts w:ascii="Times New Roman" w:hAnsi="Times New Roman"/>
                <w:spacing w:val="-6"/>
                <w:sz w:val="24"/>
                <w:szCs w:val="24"/>
                <w:lang w:val="uk-UA"/>
              </w:rPr>
              <w:t>Одиниця</w:t>
            </w:r>
          </w:p>
          <w:p w:rsidR="00A77E59" w:rsidRPr="00330C08" w:rsidRDefault="00A77E59" w:rsidP="0077458A">
            <w:pPr>
              <w:pStyle w:val="1f6"/>
              <w:jc w:val="both"/>
              <w:rPr>
                <w:rFonts w:ascii="Times New Roman" w:hAnsi="Times New Roman"/>
                <w:spacing w:val="-6"/>
                <w:sz w:val="24"/>
                <w:szCs w:val="24"/>
                <w:lang w:val="uk-UA"/>
              </w:rPr>
            </w:pPr>
            <w:r w:rsidRPr="00330C08">
              <w:rPr>
                <w:rFonts w:ascii="Times New Roman" w:hAnsi="Times New Roman"/>
                <w:spacing w:val="-6"/>
                <w:sz w:val="24"/>
                <w:szCs w:val="24"/>
                <w:lang w:val="uk-UA"/>
              </w:rPr>
              <w:t xml:space="preserve">виміру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7E59" w:rsidRPr="00330C08" w:rsidRDefault="00A77E59" w:rsidP="0077458A">
            <w:pPr>
              <w:pStyle w:val="1f6"/>
              <w:jc w:val="both"/>
              <w:rPr>
                <w:rFonts w:ascii="Times New Roman" w:hAnsi="Times New Roman"/>
                <w:spacing w:val="-6"/>
                <w:sz w:val="24"/>
                <w:szCs w:val="24"/>
                <w:lang w:val="uk-UA"/>
              </w:rPr>
            </w:pPr>
            <w:r w:rsidRPr="00330C08">
              <w:rPr>
                <w:rFonts w:ascii="Times New Roman" w:hAnsi="Times New Roman"/>
                <w:spacing w:val="-6"/>
                <w:sz w:val="24"/>
                <w:szCs w:val="24"/>
                <w:lang w:val="uk-UA"/>
              </w:rPr>
              <w:t xml:space="preserve">Кількість </w:t>
            </w:r>
          </w:p>
        </w:tc>
        <w:tc>
          <w:tcPr>
            <w:tcW w:w="1133" w:type="dxa"/>
            <w:tcBorders>
              <w:top w:val="single" w:sz="4" w:space="0" w:color="auto"/>
              <w:left w:val="single" w:sz="4" w:space="0" w:color="auto"/>
              <w:bottom w:val="single" w:sz="4" w:space="0" w:color="auto"/>
              <w:right w:val="single" w:sz="4" w:space="0" w:color="auto"/>
            </w:tcBorders>
            <w:vAlign w:val="center"/>
            <w:hideMark/>
          </w:tcPr>
          <w:p w:rsidR="00A77E59" w:rsidRPr="00330C08" w:rsidRDefault="00A77E59" w:rsidP="0077458A">
            <w:pPr>
              <w:pStyle w:val="1f6"/>
              <w:jc w:val="both"/>
              <w:rPr>
                <w:rFonts w:ascii="Times New Roman" w:hAnsi="Times New Roman"/>
                <w:bCs/>
                <w:sz w:val="24"/>
                <w:szCs w:val="24"/>
                <w:lang w:val="uk-UA"/>
              </w:rPr>
            </w:pPr>
            <w:r w:rsidRPr="00330C08">
              <w:rPr>
                <w:rFonts w:ascii="Times New Roman" w:hAnsi="Times New Roman"/>
                <w:bCs/>
                <w:sz w:val="24"/>
                <w:szCs w:val="24"/>
                <w:lang w:val="uk-UA"/>
              </w:rPr>
              <w:t xml:space="preserve">Ціна </w:t>
            </w:r>
          </w:p>
          <w:p w:rsidR="00A77E59" w:rsidRPr="00330C08" w:rsidRDefault="00A77E59" w:rsidP="0077458A">
            <w:pPr>
              <w:pStyle w:val="1f6"/>
              <w:jc w:val="both"/>
              <w:rPr>
                <w:rFonts w:ascii="Times New Roman" w:hAnsi="Times New Roman"/>
                <w:bCs/>
                <w:sz w:val="24"/>
                <w:szCs w:val="24"/>
                <w:lang w:val="uk-UA"/>
              </w:rPr>
            </w:pPr>
            <w:r w:rsidRPr="00330C08">
              <w:rPr>
                <w:rFonts w:ascii="Times New Roman" w:hAnsi="Times New Roman"/>
                <w:bCs/>
                <w:sz w:val="24"/>
                <w:szCs w:val="24"/>
                <w:lang w:val="uk-UA"/>
              </w:rPr>
              <w:t>за од., грн., без ПДВ</w:t>
            </w:r>
          </w:p>
        </w:tc>
        <w:tc>
          <w:tcPr>
            <w:tcW w:w="1112" w:type="dxa"/>
            <w:tcBorders>
              <w:top w:val="single" w:sz="4" w:space="0" w:color="auto"/>
              <w:left w:val="single" w:sz="4" w:space="0" w:color="auto"/>
              <w:bottom w:val="single" w:sz="4" w:space="0" w:color="auto"/>
              <w:right w:val="single" w:sz="4" w:space="0" w:color="auto"/>
            </w:tcBorders>
            <w:vAlign w:val="center"/>
            <w:hideMark/>
          </w:tcPr>
          <w:p w:rsidR="00A77E59" w:rsidRPr="00330C08" w:rsidRDefault="00A77E59" w:rsidP="0077458A">
            <w:pPr>
              <w:pStyle w:val="1f6"/>
              <w:jc w:val="both"/>
              <w:rPr>
                <w:rFonts w:ascii="Times New Roman" w:hAnsi="Times New Roman"/>
                <w:bCs/>
                <w:sz w:val="24"/>
                <w:szCs w:val="24"/>
                <w:lang w:val="uk-UA"/>
              </w:rPr>
            </w:pPr>
            <w:r w:rsidRPr="00330C08">
              <w:rPr>
                <w:rFonts w:ascii="Times New Roman" w:hAnsi="Times New Roman"/>
                <w:bCs/>
                <w:sz w:val="24"/>
                <w:szCs w:val="24"/>
                <w:lang w:val="uk-UA"/>
              </w:rPr>
              <w:t>Загальна вартість, грн., без ПДВ</w:t>
            </w:r>
          </w:p>
        </w:tc>
      </w:tr>
      <w:tr w:rsidR="00A77E59" w:rsidRPr="00330C08" w:rsidTr="0077458A">
        <w:tc>
          <w:tcPr>
            <w:tcW w:w="488" w:type="dxa"/>
            <w:tcBorders>
              <w:top w:val="single" w:sz="4" w:space="0" w:color="auto"/>
              <w:left w:val="single" w:sz="4" w:space="0" w:color="auto"/>
              <w:bottom w:val="single" w:sz="4" w:space="0" w:color="auto"/>
              <w:right w:val="single" w:sz="4" w:space="0" w:color="auto"/>
            </w:tcBorders>
            <w:vAlign w:val="center"/>
            <w:hideMark/>
          </w:tcPr>
          <w:p w:rsidR="00A77E59" w:rsidRPr="00330C08" w:rsidRDefault="00A77E59" w:rsidP="0077458A">
            <w:pPr>
              <w:pStyle w:val="1f6"/>
              <w:jc w:val="both"/>
              <w:rPr>
                <w:rFonts w:ascii="Times New Roman" w:hAnsi="Times New Roman"/>
                <w:spacing w:val="-6"/>
                <w:sz w:val="24"/>
                <w:szCs w:val="24"/>
                <w:lang w:val="uk-UA"/>
              </w:rPr>
            </w:pPr>
            <w:r w:rsidRPr="00330C08">
              <w:rPr>
                <w:rFonts w:ascii="Times New Roman" w:hAnsi="Times New Roman"/>
                <w:spacing w:val="-6"/>
                <w:sz w:val="24"/>
                <w:szCs w:val="24"/>
                <w:lang w:val="uk-UA"/>
              </w:rPr>
              <w:t>1</w:t>
            </w:r>
          </w:p>
        </w:tc>
        <w:tc>
          <w:tcPr>
            <w:tcW w:w="4405"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c>
          <w:tcPr>
            <w:tcW w:w="1700" w:type="dxa"/>
            <w:tcBorders>
              <w:top w:val="single" w:sz="4" w:space="0" w:color="auto"/>
              <w:left w:val="single" w:sz="4" w:space="0" w:color="auto"/>
              <w:bottom w:val="single" w:sz="4" w:space="0" w:color="auto"/>
              <w:right w:val="single" w:sz="4" w:space="0" w:color="auto"/>
            </w:tcBorders>
            <w:vAlign w:val="center"/>
          </w:tcPr>
          <w:p w:rsidR="00A77E59" w:rsidRPr="00330C08" w:rsidRDefault="00A77E59" w:rsidP="0077458A">
            <w:pPr>
              <w:pStyle w:val="1f6"/>
              <w:jc w:val="both"/>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A77E59" w:rsidRPr="00330C08" w:rsidRDefault="00A77E59" w:rsidP="0077458A">
            <w:pPr>
              <w:pStyle w:val="1f6"/>
              <w:jc w:val="both"/>
              <w:rPr>
                <w:rFonts w:ascii="Times New Roman" w:hAnsi="Times New Roman"/>
                <w:spacing w:val="-6"/>
                <w:sz w:val="24"/>
                <w:szCs w:val="24"/>
                <w:lang w:val="uk-UA"/>
              </w:rPr>
            </w:pPr>
          </w:p>
        </w:tc>
        <w:tc>
          <w:tcPr>
            <w:tcW w:w="1133"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r>
      <w:tr w:rsidR="00A77E59" w:rsidRPr="00330C08" w:rsidTr="0077458A">
        <w:tc>
          <w:tcPr>
            <w:tcW w:w="488" w:type="dxa"/>
            <w:tcBorders>
              <w:top w:val="single" w:sz="4" w:space="0" w:color="auto"/>
              <w:left w:val="single" w:sz="4" w:space="0" w:color="auto"/>
              <w:bottom w:val="single" w:sz="4" w:space="0" w:color="auto"/>
              <w:right w:val="single" w:sz="4" w:space="0" w:color="auto"/>
            </w:tcBorders>
            <w:vAlign w:val="center"/>
            <w:hideMark/>
          </w:tcPr>
          <w:p w:rsidR="00A77E59" w:rsidRPr="00330C08" w:rsidRDefault="00A77E59" w:rsidP="0077458A">
            <w:pPr>
              <w:pStyle w:val="1f6"/>
              <w:jc w:val="both"/>
              <w:rPr>
                <w:rFonts w:ascii="Times New Roman" w:hAnsi="Times New Roman"/>
                <w:spacing w:val="-6"/>
                <w:sz w:val="24"/>
                <w:szCs w:val="24"/>
                <w:lang w:val="uk-UA"/>
              </w:rPr>
            </w:pPr>
            <w:r w:rsidRPr="00330C08">
              <w:rPr>
                <w:rFonts w:ascii="Times New Roman" w:hAnsi="Times New Roman"/>
                <w:spacing w:val="-6"/>
                <w:sz w:val="24"/>
                <w:szCs w:val="24"/>
                <w:lang w:val="uk-UA"/>
              </w:rPr>
              <w:t>…</w:t>
            </w:r>
          </w:p>
        </w:tc>
        <w:tc>
          <w:tcPr>
            <w:tcW w:w="4405"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c>
          <w:tcPr>
            <w:tcW w:w="1700" w:type="dxa"/>
            <w:tcBorders>
              <w:top w:val="single" w:sz="4" w:space="0" w:color="auto"/>
              <w:left w:val="single" w:sz="4" w:space="0" w:color="auto"/>
              <w:bottom w:val="single" w:sz="4" w:space="0" w:color="auto"/>
              <w:right w:val="single" w:sz="4" w:space="0" w:color="auto"/>
            </w:tcBorders>
            <w:vAlign w:val="center"/>
          </w:tcPr>
          <w:p w:rsidR="00A77E59" w:rsidRPr="00330C08" w:rsidRDefault="00A77E59" w:rsidP="0077458A">
            <w:pPr>
              <w:pStyle w:val="1f6"/>
              <w:jc w:val="both"/>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A77E59" w:rsidRPr="00330C08" w:rsidRDefault="00A77E59" w:rsidP="0077458A">
            <w:pPr>
              <w:pStyle w:val="1f6"/>
              <w:jc w:val="both"/>
              <w:rPr>
                <w:rFonts w:ascii="Times New Roman" w:hAnsi="Times New Roman"/>
                <w:spacing w:val="-6"/>
                <w:sz w:val="24"/>
                <w:szCs w:val="24"/>
                <w:lang w:val="uk-UA"/>
              </w:rPr>
            </w:pPr>
          </w:p>
        </w:tc>
        <w:tc>
          <w:tcPr>
            <w:tcW w:w="1133"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r>
      <w:tr w:rsidR="00A77E59" w:rsidRPr="00330C08" w:rsidTr="0077458A">
        <w:tc>
          <w:tcPr>
            <w:tcW w:w="9144" w:type="dxa"/>
            <w:gridSpan w:val="5"/>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b/>
                <w:sz w:val="24"/>
                <w:szCs w:val="24"/>
                <w:lang w:val="uk-UA"/>
              </w:rPr>
            </w:pPr>
            <w:r w:rsidRPr="00330C08">
              <w:rPr>
                <w:rFonts w:ascii="Times New Roman" w:hAnsi="Times New Roman"/>
                <w:b/>
                <w:sz w:val="24"/>
                <w:szCs w:val="24"/>
                <w:lang w:val="uk-UA"/>
              </w:rPr>
              <w:t>Разом, грн  без ПДВ:</w:t>
            </w:r>
          </w:p>
        </w:tc>
        <w:tc>
          <w:tcPr>
            <w:tcW w:w="1112"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r>
      <w:tr w:rsidR="00A77E59" w:rsidRPr="00330C08" w:rsidTr="0077458A">
        <w:tc>
          <w:tcPr>
            <w:tcW w:w="9144" w:type="dxa"/>
            <w:gridSpan w:val="5"/>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b/>
                <w:sz w:val="24"/>
                <w:szCs w:val="24"/>
                <w:lang w:val="uk-UA"/>
              </w:rPr>
            </w:pPr>
            <w:r w:rsidRPr="00330C08">
              <w:rPr>
                <w:rFonts w:ascii="Times New Roman" w:hAnsi="Times New Roman"/>
                <w:b/>
                <w:sz w:val="24"/>
                <w:szCs w:val="24"/>
                <w:lang w:val="uk-UA"/>
              </w:rPr>
              <w:t>ПДВ , грн:*</w:t>
            </w:r>
          </w:p>
        </w:tc>
        <w:tc>
          <w:tcPr>
            <w:tcW w:w="1112"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r>
      <w:tr w:rsidR="00A77E59" w:rsidRPr="00330C08" w:rsidTr="0077458A">
        <w:tc>
          <w:tcPr>
            <w:tcW w:w="9144" w:type="dxa"/>
            <w:gridSpan w:val="5"/>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b/>
                <w:sz w:val="24"/>
                <w:szCs w:val="24"/>
                <w:lang w:val="uk-UA"/>
              </w:rPr>
            </w:pPr>
            <w:r w:rsidRPr="00330C08">
              <w:rPr>
                <w:rFonts w:ascii="Times New Roman" w:hAnsi="Times New Roman"/>
                <w:b/>
                <w:sz w:val="24"/>
                <w:szCs w:val="24"/>
                <w:lang w:val="uk-UA"/>
              </w:rPr>
              <w:t>Разом, грн з ПДВ:*</w:t>
            </w:r>
          </w:p>
        </w:tc>
        <w:tc>
          <w:tcPr>
            <w:tcW w:w="1112" w:type="dxa"/>
            <w:tcBorders>
              <w:top w:val="single" w:sz="4" w:space="0" w:color="auto"/>
              <w:left w:val="single" w:sz="4" w:space="0" w:color="auto"/>
              <w:bottom w:val="single" w:sz="4" w:space="0" w:color="auto"/>
              <w:right w:val="single" w:sz="4" w:space="0" w:color="auto"/>
            </w:tcBorders>
          </w:tcPr>
          <w:p w:rsidR="00A77E59" w:rsidRPr="00330C08" w:rsidRDefault="00A77E59" w:rsidP="0077458A">
            <w:pPr>
              <w:pStyle w:val="1f6"/>
              <w:jc w:val="both"/>
              <w:rPr>
                <w:rFonts w:ascii="Times New Roman" w:hAnsi="Times New Roman"/>
                <w:spacing w:val="-6"/>
                <w:sz w:val="24"/>
                <w:szCs w:val="24"/>
                <w:lang w:val="uk-UA"/>
              </w:rPr>
            </w:pPr>
          </w:p>
        </w:tc>
      </w:tr>
    </w:tbl>
    <w:p w:rsidR="00A77E59" w:rsidRPr="00330C08" w:rsidRDefault="00A77E59" w:rsidP="00A77E59">
      <w:pPr>
        <w:tabs>
          <w:tab w:val="left" w:pos="9639"/>
        </w:tabs>
        <w:rPr>
          <w:rFonts w:ascii="Times New Roman" w:hAnsi="Times New Roman" w:cs="Times New Roman"/>
        </w:rPr>
      </w:pPr>
    </w:p>
    <w:p w:rsidR="00A77E59" w:rsidRPr="00330C08" w:rsidRDefault="00A77E59" w:rsidP="00A77E59">
      <w:pPr>
        <w:shd w:val="clear" w:color="auto" w:fill="FFFFFF" w:themeFill="background1"/>
        <w:ind w:firstLine="454"/>
        <w:rPr>
          <w:rFonts w:ascii="Times New Roman" w:hAnsi="Times New Roman" w:cs="Times New Roman"/>
        </w:rPr>
      </w:pPr>
      <w:r w:rsidRPr="00330C08">
        <w:rPr>
          <w:rFonts w:ascii="Times New Roman" w:hAnsi="Times New Roman" w:cs="Times New Roman"/>
        </w:rPr>
        <w:t xml:space="preserve">1. Ціна включає у себе </w:t>
      </w:r>
      <w:r w:rsidRPr="00330C08">
        <w:rPr>
          <w:shd w:val="clear" w:color="auto" w:fill="FFFFFF"/>
        </w:rPr>
        <w:t xml:space="preserve">вартість </w:t>
      </w:r>
      <w:r w:rsidRPr="00330C08">
        <w:rPr>
          <w:lang w:eastAsia="ru-RU"/>
        </w:rPr>
        <w:t>монтажу та підключення обладнання (</w:t>
      </w:r>
      <w:r w:rsidRPr="00330C08">
        <w:rPr>
          <w:lang w:bidi="uk-UA"/>
        </w:rPr>
        <w:t>монтаж  тимчасової споруди, встановлення обладнання та всіх комплектуючих,  проведення комутації обладнання; прокладення кабелів до технологічної електромережі, проведення підключення обладнання тимчасової споруди)</w:t>
      </w:r>
      <w:r w:rsidRPr="00330C08">
        <w:rPr>
          <w:shd w:val="clear" w:color="auto" w:fill="FFFFFF"/>
        </w:rPr>
        <w:t xml:space="preserve">;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w:t>
      </w:r>
      <w:r w:rsidRPr="00330C08">
        <w:rPr>
          <w:rFonts w:ascii="Times New Roman" w:hAnsi="Times New Roman" w:cs="Times New Roman"/>
        </w:rPr>
        <w:t>всі витрати на транспортування, навантаження та розвантаження, страхування та інші витрати, сплату податків і зборів тощо.</w:t>
      </w:r>
    </w:p>
    <w:p w:rsidR="00A77E59" w:rsidRPr="00330C08" w:rsidRDefault="00A77E59" w:rsidP="00A77E59">
      <w:pPr>
        <w:shd w:val="clear" w:color="auto" w:fill="FFFFFF" w:themeFill="background1"/>
        <w:ind w:firstLine="454"/>
        <w:rPr>
          <w:rFonts w:ascii="Times New Roman" w:hAnsi="Times New Roman" w:cs="Times New Roman"/>
        </w:rPr>
      </w:pPr>
      <w:r w:rsidRPr="00330C08">
        <w:rPr>
          <w:rFonts w:ascii="Times New Roman" w:hAnsi="Times New Roman" w:cs="Times New Roman"/>
        </w:rPr>
        <w:t xml:space="preserve">2. Ми зобов’язуємося укласти договір про закупівлю не пізніше ніж через </w:t>
      </w:r>
      <w:r w:rsidR="001A3993">
        <w:rPr>
          <w:rFonts w:ascii="Times New Roman" w:hAnsi="Times New Roman" w:cs="Times New Roman"/>
        </w:rPr>
        <w:t>15</w:t>
      </w:r>
      <w:r w:rsidRPr="00330C08">
        <w:rPr>
          <w:rFonts w:ascii="Times New Roman" w:hAnsi="Times New Roman" w:cs="Times New Roman"/>
        </w:rPr>
        <w:t xml:space="preserve"> днів з дня прийняття рішення про намір укласти договір про закупівлю відповідно до вимог Оголошення. </w:t>
      </w:r>
    </w:p>
    <w:p w:rsidR="00A77E59" w:rsidRPr="00330C08" w:rsidRDefault="00A77E59" w:rsidP="00A77E59">
      <w:pPr>
        <w:pBdr>
          <w:bottom w:val="single" w:sz="12" w:space="1" w:color="auto"/>
        </w:pBdr>
        <w:shd w:val="clear" w:color="auto" w:fill="FFFFFF" w:themeFill="background1"/>
      </w:pPr>
    </w:p>
    <w:p w:rsidR="00A77E59" w:rsidRPr="00330C08" w:rsidRDefault="00A77E59" w:rsidP="00A77E59">
      <w:pPr>
        <w:rPr>
          <w:b/>
        </w:rPr>
      </w:pPr>
      <w:r w:rsidRPr="00330C08">
        <w:rPr>
          <w:b/>
        </w:rPr>
        <w:t>Посада, прізвище, ініціали, підпис керівника чи уповноваженої особи Учасника.</w:t>
      </w:r>
    </w:p>
    <w:p w:rsidR="00A77E59" w:rsidRPr="00330C08" w:rsidRDefault="00A77E59" w:rsidP="00A77E59">
      <w:pPr>
        <w:spacing w:line="240" w:lineRule="auto"/>
        <w:jc w:val="right"/>
        <w:rPr>
          <w:rFonts w:ascii="Times New Roman" w:hAnsi="Times New Roman" w:cs="Times New Roman"/>
          <w:b/>
          <w:lang w:eastAsia="ru-RU"/>
        </w:rPr>
      </w:pPr>
    </w:p>
    <w:p w:rsidR="00A77E59" w:rsidRPr="00330C08" w:rsidRDefault="00A77E59" w:rsidP="00A77E59">
      <w:pPr>
        <w:pStyle w:val="af9"/>
        <w:tabs>
          <w:tab w:val="left" w:pos="9639"/>
        </w:tabs>
        <w:ind w:firstLine="567"/>
        <w:jc w:val="both"/>
        <w:rPr>
          <w:rFonts w:ascii="Times New Roman" w:hAnsi="Times New Roman"/>
          <w:b/>
          <w:sz w:val="24"/>
          <w:szCs w:val="24"/>
        </w:rPr>
      </w:pPr>
    </w:p>
    <w:p w:rsidR="00A77E59" w:rsidRPr="00330C08" w:rsidRDefault="00A77E59" w:rsidP="00A77E59">
      <w:pPr>
        <w:pStyle w:val="af9"/>
        <w:tabs>
          <w:tab w:val="left" w:pos="9639"/>
        </w:tabs>
        <w:ind w:firstLine="567"/>
        <w:jc w:val="both"/>
        <w:rPr>
          <w:rFonts w:ascii="Times New Roman" w:hAnsi="Times New Roman"/>
          <w:b/>
          <w:sz w:val="24"/>
          <w:szCs w:val="24"/>
        </w:rPr>
      </w:pPr>
      <w:r w:rsidRPr="00330C08">
        <w:rPr>
          <w:rFonts w:ascii="Times New Roman" w:hAnsi="Times New Roman"/>
          <w:b/>
          <w:sz w:val="24"/>
          <w:szCs w:val="24"/>
        </w:rPr>
        <w:t>УВАГА! Під час заповнення електронних форм в системі Учасник зазначає ціну комерційної пропозиції без урахування ПДВ.</w:t>
      </w:r>
    </w:p>
    <w:p w:rsidR="00A77E59" w:rsidRPr="00330C08" w:rsidRDefault="00A77E59" w:rsidP="00A77E59">
      <w:pPr>
        <w:pStyle w:val="af9"/>
        <w:tabs>
          <w:tab w:val="left" w:pos="9639"/>
        </w:tabs>
        <w:ind w:firstLine="567"/>
        <w:jc w:val="both"/>
        <w:rPr>
          <w:rFonts w:ascii="Times New Roman" w:hAnsi="Times New Roman"/>
          <w:sz w:val="24"/>
          <w:szCs w:val="24"/>
        </w:rPr>
      </w:pPr>
    </w:p>
    <w:p w:rsidR="00A77E59" w:rsidRPr="00330C08" w:rsidRDefault="00A77E59" w:rsidP="00A77E59">
      <w:pPr>
        <w:tabs>
          <w:tab w:val="left" w:pos="9639"/>
        </w:tabs>
        <w:spacing w:line="240" w:lineRule="auto"/>
        <w:ind w:firstLine="567"/>
        <w:rPr>
          <w:rFonts w:ascii="Times New Roman" w:hAnsi="Times New Roman" w:cs="Times New Roman"/>
          <w:i/>
        </w:rPr>
      </w:pPr>
      <w:r w:rsidRPr="00330C08">
        <w:rPr>
          <w:rFonts w:ascii="Times New Roman" w:eastAsia="Times New Roman CYR" w:hAnsi="Times New Roman" w:cs="Times New Roman"/>
          <w:i/>
          <w:iCs/>
        </w:rPr>
        <w:t xml:space="preserve"> </w:t>
      </w:r>
      <w:r w:rsidRPr="00330C08">
        <w:rPr>
          <w:rFonts w:ascii="Times New Roman" w:hAnsi="Times New Roman" w:cs="Times New Roman"/>
          <w:bCs/>
          <w:i/>
        </w:rPr>
        <w:t>*В формі «Тендерна пропозиція» податок на додану вартість р</w:t>
      </w:r>
      <w:r w:rsidRPr="00330C08">
        <w:rPr>
          <w:rFonts w:ascii="Times New Roman" w:hAnsi="Times New Roman" w:cs="Times New Roman"/>
          <w:i/>
        </w:rPr>
        <w:t>озраховується з урахуванням положень Податкового кодексу України. У разі надання пропозиції Переможцем – не платником ПДВ, такі пропозиції надаються без урахування ПДВ та у графі «Загальна сума, грн., з ПДВ» зазначаються Переможцем «Ціна/сума без ПДВ», про що Переможцем робляться відповідні позначки.</w:t>
      </w:r>
    </w:p>
    <w:p w:rsidR="00A77E59" w:rsidRPr="00330C08" w:rsidRDefault="00A77E59" w:rsidP="00A77E59">
      <w:pPr>
        <w:spacing w:line="240" w:lineRule="auto"/>
        <w:rPr>
          <w:rFonts w:ascii="Times New Roman" w:hAnsi="Times New Roman" w:cs="Times New Roman"/>
          <w:b/>
          <w:lang w:eastAsia="ru-RU"/>
        </w:rPr>
      </w:pPr>
    </w:p>
    <w:p w:rsidR="00A6430F" w:rsidRPr="00330C08" w:rsidRDefault="00A6430F" w:rsidP="00280013">
      <w:pPr>
        <w:spacing w:line="240" w:lineRule="auto"/>
        <w:jc w:val="right"/>
        <w:rPr>
          <w:rFonts w:ascii="Times New Roman" w:hAnsi="Times New Roman" w:cs="Times New Roman"/>
          <w:b/>
          <w:lang w:eastAsia="ru-RU"/>
        </w:rPr>
      </w:pPr>
    </w:p>
    <w:p w:rsidR="00CF1F3A" w:rsidRPr="00330C08" w:rsidRDefault="00CF1F3A" w:rsidP="007020F2">
      <w:pPr>
        <w:spacing w:line="240" w:lineRule="auto"/>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lang w:eastAsia="ru-RU"/>
        </w:rPr>
      </w:pPr>
      <w:r w:rsidRPr="00330C08">
        <w:rPr>
          <w:rFonts w:ascii="Times New Roman" w:hAnsi="Times New Roman" w:cs="Times New Roman"/>
          <w:b/>
          <w:lang w:eastAsia="ru-RU"/>
        </w:rPr>
        <w:lastRenderedPageBreak/>
        <w:t>ДОДАТОК 2</w:t>
      </w:r>
    </w:p>
    <w:p w:rsidR="00280013" w:rsidRPr="00330C08" w:rsidRDefault="00280013" w:rsidP="00280013">
      <w:pPr>
        <w:spacing w:line="240" w:lineRule="auto"/>
        <w:jc w:val="right"/>
        <w:rPr>
          <w:rFonts w:ascii="Times New Roman" w:hAnsi="Times New Roman" w:cs="Times New Roman"/>
          <w:b/>
          <w:lang w:eastAsia="ru-RU"/>
        </w:rPr>
      </w:pPr>
      <w:r w:rsidRPr="00330C08">
        <w:rPr>
          <w:rFonts w:ascii="Times New Roman" w:hAnsi="Times New Roman" w:cs="Times New Roman"/>
          <w:b/>
          <w:lang w:eastAsia="ru-RU"/>
        </w:rPr>
        <w:t>до тендерної документації</w:t>
      </w:r>
    </w:p>
    <w:p w:rsidR="00280013" w:rsidRPr="00330C08" w:rsidRDefault="00280013" w:rsidP="00280013">
      <w:pPr>
        <w:spacing w:line="240" w:lineRule="auto"/>
        <w:rPr>
          <w:rFonts w:ascii="Times New Roman" w:hAnsi="Times New Roman" w:cs="Times New Roman"/>
          <w:b/>
          <w:bCs/>
          <w:lang w:eastAsia="ru-RU"/>
        </w:rPr>
      </w:pPr>
    </w:p>
    <w:p w:rsidR="00280013" w:rsidRPr="00330C08" w:rsidRDefault="00280013" w:rsidP="00280013">
      <w:pPr>
        <w:widowControl w:val="0"/>
        <w:jc w:val="center"/>
        <w:rPr>
          <w:rFonts w:ascii="Times New Roman" w:hAnsi="Times New Roman" w:cs="Times New Roman"/>
          <w:b/>
          <w:u w:val="single"/>
        </w:rPr>
      </w:pPr>
      <w:r w:rsidRPr="00330C08">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280013" w:rsidRPr="00330C08" w:rsidRDefault="00280013" w:rsidP="00280013">
      <w:pPr>
        <w:spacing w:line="240" w:lineRule="auto"/>
        <w:jc w:val="right"/>
        <w:rPr>
          <w:rFonts w:ascii="Times New Roman" w:hAnsi="Times New Roman" w:cs="Times New Roman"/>
          <w:b/>
          <w:lang w:eastAsia="ru-RU"/>
        </w:rPr>
      </w:pPr>
      <w:r w:rsidRPr="00330C08">
        <w:rPr>
          <w:rFonts w:ascii="Times New Roman" w:hAnsi="Times New Roman" w:cs="Times New Roman"/>
          <w:b/>
          <w:lang w:eastAsia="ru-RU"/>
        </w:rPr>
        <w:t>Таблиця 1</w:t>
      </w:r>
    </w:p>
    <w:p w:rsidR="00280013" w:rsidRPr="00330C08" w:rsidRDefault="00280013" w:rsidP="00280013">
      <w:pPr>
        <w:jc w:val="center"/>
        <w:rPr>
          <w:b/>
        </w:rPr>
      </w:pPr>
      <w:r w:rsidRPr="00330C08">
        <w:rPr>
          <w:b/>
        </w:rPr>
        <w:t xml:space="preserve">Перелік документів, які надаються </w:t>
      </w:r>
      <w:r w:rsidRPr="00330C08">
        <w:rPr>
          <w:b/>
          <w:u w:val="single"/>
        </w:rPr>
        <w:t>усіма Учасниками</w:t>
      </w:r>
      <w:r w:rsidRPr="00330C08">
        <w:rPr>
          <w:b/>
        </w:rPr>
        <w:t xml:space="preserve"> для підтвердження </w:t>
      </w:r>
    </w:p>
    <w:p w:rsidR="00280013" w:rsidRPr="00330C08" w:rsidRDefault="00280013" w:rsidP="00280013">
      <w:pPr>
        <w:jc w:val="center"/>
        <w:rPr>
          <w:b/>
        </w:rPr>
      </w:pPr>
      <w:r w:rsidRPr="00330C08">
        <w:rPr>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6665"/>
      </w:tblGrid>
      <w:tr w:rsidR="00280013" w:rsidRPr="00330C08" w:rsidTr="00E969DE">
        <w:trPr>
          <w:trHeight w:val="906"/>
        </w:trPr>
        <w:tc>
          <w:tcPr>
            <w:tcW w:w="2906" w:type="dxa"/>
          </w:tcPr>
          <w:p w:rsidR="00280013" w:rsidRPr="00330C08" w:rsidRDefault="00280013" w:rsidP="00E969DE">
            <w:pPr>
              <w:spacing w:line="240" w:lineRule="exact"/>
              <w:jc w:val="center"/>
              <w:rPr>
                <w:b/>
              </w:rPr>
            </w:pPr>
            <w:r w:rsidRPr="00330C08">
              <w:rPr>
                <w:b/>
                <w:sz w:val="22"/>
                <w:szCs w:val="22"/>
              </w:rPr>
              <w:t>Кваліфікаційні критерії</w:t>
            </w:r>
          </w:p>
        </w:tc>
        <w:tc>
          <w:tcPr>
            <w:tcW w:w="6665" w:type="dxa"/>
          </w:tcPr>
          <w:p w:rsidR="00280013" w:rsidRPr="00330C08" w:rsidRDefault="00280013" w:rsidP="00E969DE">
            <w:pPr>
              <w:spacing w:line="240" w:lineRule="exact"/>
              <w:jc w:val="center"/>
              <w:rPr>
                <w:b/>
              </w:rPr>
            </w:pPr>
            <w:r w:rsidRPr="00330C08">
              <w:rPr>
                <w:b/>
                <w:sz w:val="22"/>
                <w:szCs w:val="22"/>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280013" w:rsidRPr="00330C08" w:rsidTr="00E969DE">
        <w:trPr>
          <w:trHeight w:val="3081"/>
        </w:trPr>
        <w:tc>
          <w:tcPr>
            <w:tcW w:w="2906" w:type="dxa"/>
            <w:vAlign w:val="center"/>
          </w:tcPr>
          <w:p w:rsidR="00280013" w:rsidRPr="00330C08" w:rsidRDefault="00280013" w:rsidP="007020F2">
            <w:pPr>
              <w:widowControl w:val="0"/>
              <w:tabs>
                <w:tab w:val="left" w:pos="0"/>
              </w:tabs>
              <w:jc w:val="left"/>
              <w:rPr>
                <w:rFonts w:ascii="Times New Roman" w:hAnsi="Times New Roman" w:cs="Times New Roman"/>
                <w:b/>
              </w:rPr>
            </w:pPr>
            <w:r w:rsidRPr="00330C08">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shd w:val="clear" w:color="auto" w:fill="auto"/>
            <w:vAlign w:val="center"/>
          </w:tcPr>
          <w:p w:rsidR="00A77E59" w:rsidRPr="00330C08" w:rsidRDefault="00A77E59" w:rsidP="00A77E59">
            <w:pPr>
              <w:pStyle w:val="44"/>
              <w:ind w:firstLine="426"/>
              <w:jc w:val="both"/>
              <w:rPr>
                <w:rFonts w:ascii="Times New Roman" w:hAnsi="Times New Roman"/>
                <w:sz w:val="24"/>
                <w:szCs w:val="24"/>
                <w:lang w:val="uk-UA"/>
              </w:rPr>
            </w:pPr>
            <w:r w:rsidRPr="00330C08">
              <w:rPr>
                <w:rFonts w:ascii="Times New Roman" w:hAnsi="Times New Roman"/>
                <w:sz w:val="24"/>
                <w:szCs w:val="24"/>
                <w:lang w:val="uk-UA"/>
              </w:rPr>
              <w:t>Підписану уповноваженою особою Учасника Довідку про наявність у Учасника досвіду виконання аналогічних договорів за предметом закупівлі (</w:t>
            </w:r>
            <w:r w:rsidRPr="00330C08">
              <w:rPr>
                <w:rFonts w:ascii="Times New Roman" w:hAnsi="Times New Roman"/>
                <w:i/>
                <w:sz w:val="24"/>
                <w:szCs w:val="24"/>
                <w:lang w:val="uk-UA"/>
              </w:rPr>
              <w:t>не менше 4 договорів</w:t>
            </w:r>
            <w:r w:rsidRPr="00330C08">
              <w:rPr>
                <w:rFonts w:ascii="Times New Roman" w:hAnsi="Times New Roman"/>
                <w:sz w:val="24"/>
                <w:szCs w:val="24"/>
                <w:lang w:val="uk-UA"/>
              </w:rPr>
              <w:t xml:space="preserve">) (обов’язково зазначити – найменування замовника, ідентифікаційний код, номер, дата укладання, предмет цього договору) з обов’язковим доданням всіх зазначених у довідці договорів в повному обсязі з усіма додатками та додатковими угодами, що є невід’ємними частинами договору. </w:t>
            </w:r>
          </w:p>
          <w:p w:rsidR="00A77E59" w:rsidRPr="00330C08" w:rsidRDefault="00A77E59" w:rsidP="00A77E59">
            <w:pPr>
              <w:contextualSpacing/>
              <w:rPr>
                <w:rFonts w:ascii="Times New Roman" w:hAnsi="Times New Roman" w:cs="Times New Roman"/>
                <w:i/>
              </w:rPr>
            </w:pPr>
            <w:r w:rsidRPr="00330C08">
              <w:rPr>
                <w:rFonts w:ascii="Times New Roman" w:hAnsi="Times New Roman" w:cs="Times New Roman"/>
                <w:i/>
              </w:rPr>
              <w:t xml:space="preserve">Під аналогічним договором слід розуміти договір на поставку та монтаж (встановлення) тимчасових споруд (склади, ангари тощо)  </w:t>
            </w:r>
            <w:r w:rsidRPr="00330C08">
              <w:rPr>
                <w:rFonts w:ascii="Times New Roman" w:hAnsi="Times New Roman" w:cs="Times New Roman"/>
                <w:i/>
                <w:u w:val="single"/>
              </w:rPr>
              <w:t>або</w:t>
            </w:r>
            <w:r w:rsidRPr="00330C08">
              <w:rPr>
                <w:rFonts w:ascii="Times New Roman" w:hAnsi="Times New Roman" w:cs="Times New Roman"/>
                <w:i/>
              </w:rPr>
              <w:t xml:space="preserve"> договір на виконання робіт/надання послуг зі встановлення та монтажу тимчасових споруд (складів, ангарів тощо) з матеріалів виконавця </w:t>
            </w:r>
          </w:p>
          <w:p w:rsidR="00280013" w:rsidRPr="00330C08" w:rsidRDefault="00280013" w:rsidP="00A77E59">
            <w:pPr>
              <w:contextualSpacing/>
              <w:rPr>
                <w:b/>
                <w:i/>
              </w:rPr>
            </w:pPr>
          </w:p>
        </w:tc>
      </w:tr>
    </w:tbl>
    <w:p w:rsidR="00280013" w:rsidRPr="00330C08" w:rsidRDefault="00280013" w:rsidP="00280013">
      <w:pPr>
        <w:rPr>
          <w:b/>
          <w:bCs/>
          <w:sz w:val="22"/>
          <w:szCs w:val="22"/>
        </w:rPr>
      </w:pPr>
    </w:p>
    <w:p w:rsidR="007020F2" w:rsidRPr="00330C08" w:rsidRDefault="007020F2" w:rsidP="00280013">
      <w:pPr>
        <w:rPr>
          <w:b/>
          <w:bCs/>
          <w:sz w:val="22"/>
          <w:szCs w:val="22"/>
        </w:rPr>
      </w:pPr>
    </w:p>
    <w:p w:rsidR="00280013" w:rsidRPr="00330C08" w:rsidRDefault="00280013" w:rsidP="00280013">
      <w:pPr>
        <w:spacing w:line="240" w:lineRule="auto"/>
        <w:jc w:val="right"/>
        <w:rPr>
          <w:rFonts w:ascii="Times New Roman" w:hAnsi="Times New Roman" w:cs="Times New Roman"/>
          <w:b/>
          <w:bCs/>
          <w:lang w:eastAsia="ru-RU"/>
        </w:rPr>
      </w:pPr>
    </w:p>
    <w:p w:rsidR="00280013" w:rsidRPr="00330C08" w:rsidRDefault="00280013" w:rsidP="00280013">
      <w:pPr>
        <w:spacing w:line="240" w:lineRule="auto"/>
        <w:jc w:val="right"/>
        <w:rPr>
          <w:rFonts w:ascii="Times New Roman" w:hAnsi="Times New Roman" w:cs="Times New Roman"/>
          <w:b/>
          <w:bCs/>
          <w:lang w:eastAsia="ru-RU"/>
        </w:rPr>
      </w:pPr>
    </w:p>
    <w:p w:rsidR="00280013" w:rsidRPr="00330C08" w:rsidRDefault="00280013" w:rsidP="00280013">
      <w:pPr>
        <w:spacing w:line="240" w:lineRule="auto"/>
        <w:jc w:val="right"/>
        <w:rPr>
          <w:rFonts w:ascii="Times New Roman" w:hAnsi="Times New Roman" w:cs="Times New Roman"/>
          <w:b/>
          <w:bCs/>
          <w:lang w:eastAsia="ru-RU"/>
        </w:rPr>
      </w:pPr>
    </w:p>
    <w:p w:rsidR="00280013" w:rsidRPr="00330C08" w:rsidRDefault="00280013"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A77E59" w:rsidRPr="00330C08" w:rsidRDefault="00A77E59" w:rsidP="00280013">
      <w:pPr>
        <w:spacing w:line="240" w:lineRule="auto"/>
        <w:jc w:val="right"/>
        <w:rPr>
          <w:rFonts w:ascii="Times New Roman" w:hAnsi="Times New Roman" w:cs="Times New Roman"/>
          <w:b/>
          <w:bCs/>
          <w:lang w:eastAsia="ru-RU"/>
        </w:rPr>
      </w:pPr>
    </w:p>
    <w:p w:rsidR="003E2F48" w:rsidRPr="00330C08" w:rsidRDefault="003E2F48" w:rsidP="00280013">
      <w:pPr>
        <w:spacing w:line="240" w:lineRule="auto"/>
        <w:jc w:val="right"/>
        <w:rPr>
          <w:rFonts w:ascii="Times New Roman" w:hAnsi="Times New Roman" w:cs="Times New Roman"/>
          <w:b/>
          <w:bCs/>
          <w:lang w:eastAsia="ru-RU"/>
        </w:rPr>
      </w:pPr>
    </w:p>
    <w:p w:rsidR="003E2F48" w:rsidRPr="00330C08" w:rsidRDefault="003E2F48" w:rsidP="00280013">
      <w:pPr>
        <w:spacing w:line="240" w:lineRule="auto"/>
        <w:jc w:val="right"/>
        <w:rPr>
          <w:rFonts w:ascii="Times New Roman" w:hAnsi="Times New Roman" w:cs="Times New Roman"/>
          <w:b/>
          <w:bCs/>
          <w:lang w:eastAsia="ru-RU"/>
        </w:rPr>
      </w:pPr>
    </w:p>
    <w:p w:rsidR="003E2F48" w:rsidRPr="00330C08" w:rsidRDefault="003E2F48" w:rsidP="00280013">
      <w:pPr>
        <w:spacing w:line="240" w:lineRule="auto"/>
        <w:jc w:val="right"/>
        <w:rPr>
          <w:rFonts w:ascii="Times New Roman" w:hAnsi="Times New Roman" w:cs="Times New Roman"/>
          <w:b/>
          <w:bCs/>
          <w:lang w:eastAsia="ru-RU"/>
        </w:rPr>
      </w:pPr>
    </w:p>
    <w:p w:rsidR="003E2F48" w:rsidRPr="00330C08" w:rsidRDefault="003E2F48" w:rsidP="00280013">
      <w:pPr>
        <w:spacing w:line="240" w:lineRule="auto"/>
        <w:jc w:val="right"/>
        <w:rPr>
          <w:rFonts w:ascii="Times New Roman" w:hAnsi="Times New Roman" w:cs="Times New Roman"/>
          <w:b/>
          <w:bCs/>
          <w:lang w:eastAsia="ru-RU"/>
        </w:rPr>
      </w:pPr>
    </w:p>
    <w:p w:rsidR="003E2F48" w:rsidRPr="00330C08" w:rsidRDefault="003E2F48" w:rsidP="00280013">
      <w:pPr>
        <w:spacing w:line="240" w:lineRule="auto"/>
        <w:jc w:val="right"/>
        <w:rPr>
          <w:rFonts w:ascii="Times New Roman" w:hAnsi="Times New Roman" w:cs="Times New Roman"/>
          <w:b/>
          <w:bCs/>
          <w:lang w:eastAsia="ru-RU"/>
        </w:rPr>
      </w:pPr>
    </w:p>
    <w:p w:rsidR="003E2F48" w:rsidRPr="00330C08" w:rsidRDefault="003E2F48" w:rsidP="00280013">
      <w:pPr>
        <w:spacing w:line="240" w:lineRule="auto"/>
        <w:jc w:val="right"/>
        <w:rPr>
          <w:rFonts w:ascii="Times New Roman" w:hAnsi="Times New Roman" w:cs="Times New Roman"/>
          <w:b/>
          <w:bCs/>
          <w:lang w:eastAsia="ru-RU"/>
        </w:rPr>
      </w:pPr>
    </w:p>
    <w:p w:rsidR="003E2F48" w:rsidRPr="00330C08" w:rsidRDefault="003E2F48" w:rsidP="00280013">
      <w:pPr>
        <w:spacing w:line="240" w:lineRule="auto"/>
        <w:jc w:val="right"/>
        <w:rPr>
          <w:rFonts w:ascii="Times New Roman" w:hAnsi="Times New Roman" w:cs="Times New Roman"/>
          <w:b/>
          <w:bCs/>
          <w:lang w:eastAsia="ru-RU"/>
        </w:rPr>
      </w:pPr>
    </w:p>
    <w:p w:rsidR="00280013" w:rsidRPr="00330C08" w:rsidRDefault="00280013" w:rsidP="00280013">
      <w:pPr>
        <w:spacing w:line="240" w:lineRule="auto"/>
        <w:jc w:val="right"/>
        <w:rPr>
          <w:rFonts w:ascii="Times New Roman" w:hAnsi="Times New Roman" w:cs="Times New Roman"/>
          <w:b/>
          <w:bCs/>
          <w:lang w:eastAsia="ru-RU"/>
        </w:rPr>
      </w:pPr>
    </w:p>
    <w:p w:rsidR="00280013" w:rsidRPr="00330C08" w:rsidRDefault="00280013" w:rsidP="00280013">
      <w:pPr>
        <w:spacing w:line="240" w:lineRule="auto"/>
        <w:jc w:val="right"/>
        <w:rPr>
          <w:rFonts w:ascii="Times New Roman" w:hAnsi="Times New Roman" w:cs="Times New Roman"/>
          <w:b/>
          <w:bCs/>
          <w:lang w:eastAsia="ru-RU"/>
        </w:rPr>
      </w:pPr>
      <w:r w:rsidRPr="00330C08">
        <w:rPr>
          <w:rFonts w:ascii="Times New Roman" w:hAnsi="Times New Roman" w:cs="Times New Roman"/>
          <w:b/>
          <w:bCs/>
          <w:lang w:eastAsia="ru-RU"/>
        </w:rPr>
        <w:lastRenderedPageBreak/>
        <w:t>Таблиця 2</w:t>
      </w:r>
    </w:p>
    <w:p w:rsidR="00280013" w:rsidRPr="00330C08" w:rsidRDefault="00280013" w:rsidP="00280013">
      <w:pPr>
        <w:spacing w:line="240" w:lineRule="auto"/>
        <w:jc w:val="center"/>
        <w:rPr>
          <w:rFonts w:ascii="Times New Roman" w:hAnsi="Times New Roman" w:cs="Times New Roman"/>
          <w:b/>
          <w:lang w:eastAsia="ru-RU"/>
        </w:rPr>
      </w:pPr>
      <w:r w:rsidRPr="00330C08">
        <w:rPr>
          <w:rFonts w:ascii="Times New Roman" w:hAnsi="Times New Roman" w:cs="Times New Roman"/>
          <w:b/>
          <w:lang w:eastAsia="ru-RU"/>
        </w:rPr>
        <w:t xml:space="preserve">Перелік документів, </w:t>
      </w:r>
    </w:p>
    <w:p w:rsidR="00280013" w:rsidRPr="00330C08" w:rsidRDefault="00280013" w:rsidP="00280013">
      <w:pPr>
        <w:spacing w:line="240" w:lineRule="auto"/>
        <w:jc w:val="center"/>
        <w:rPr>
          <w:rFonts w:ascii="Times New Roman" w:hAnsi="Times New Roman" w:cs="Times New Roman"/>
          <w:b/>
          <w:lang w:eastAsia="ru-RU"/>
        </w:rPr>
      </w:pPr>
      <w:r w:rsidRPr="00330C08">
        <w:rPr>
          <w:rFonts w:ascii="Times New Roman" w:hAnsi="Times New Roman" w:cs="Times New Roman"/>
          <w:b/>
          <w:lang w:eastAsia="ru-RU"/>
        </w:rPr>
        <w:t xml:space="preserve">які надаються </w:t>
      </w:r>
      <w:r w:rsidRPr="00330C08">
        <w:rPr>
          <w:rFonts w:ascii="Times New Roman" w:hAnsi="Times New Roman" w:cs="Times New Roman"/>
          <w:b/>
          <w:u w:val="single"/>
          <w:lang w:eastAsia="ru-RU"/>
        </w:rPr>
        <w:t>усіма Учасниками</w:t>
      </w:r>
      <w:r w:rsidRPr="00330C08">
        <w:rPr>
          <w:rFonts w:ascii="Times New Roman" w:hAnsi="Times New Roman" w:cs="Times New Roman"/>
          <w:b/>
          <w:lang w:eastAsia="ru-RU"/>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9310"/>
      </w:tblGrid>
      <w:tr w:rsidR="00280013" w:rsidRPr="00330C08" w:rsidTr="00E969DE">
        <w:trPr>
          <w:trHeight w:val="698"/>
        </w:trPr>
        <w:tc>
          <w:tcPr>
            <w:tcW w:w="276"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jc w:val="center"/>
              <w:rPr>
                <w:rFonts w:ascii="Times New Roman" w:hAnsi="Times New Roman" w:cs="Times New Roman"/>
                <w:b/>
                <w:bCs/>
                <w:lang w:eastAsia="ru-RU"/>
              </w:rPr>
            </w:pPr>
            <w:r w:rsidRPr="00330C08">
              <w:rPr>
                <w:rFonts w:ascii="Times New Roman" w:hAnsi="Times New Roman" w:cs="Times New Roman"/>
                <w:bCs/>
                <w:lang w:eastAsia="ru-RU"/>
              </w:rPr>
              <w:t>1.</w:t>
            </w:r>
          </w:p>
        </w:tc>
        <w:tc>
          <w:tcPr>
            <w:tcW w:w="4724" w:type="pct"/>
            <w:tcBorders>
              <w:top w:val="single" w:sz="4" w:space="0" w:color="auto"/>
              <w:left w:val="single" w:sz="4" w:space="0" w:color="auto"/>
              <w:bottom w:val="single" w:sz="4" w:space="0" w:color="auto"/>
              <w:right w:val="single" w:sz="4" w:space="0" w:color="auto"/>
            </w:tcBorders>
          </w:tcPr>
          <w:p w:rsidR="00280013" w:rsidRPr="00330C08" w:rsidRDefault="00280013" w:rsidP="00E969DE">
            <w:pPr>
              <w:suppressAutoHyphens w:val="0"/>
              <w:spacing w:line="240" w:lineRule="auto"/>
              <w:rPr>
                <w:rFonts w:ascii="Times New Roman" w:eastAsia="Calibri" w:hAnsi="Times New Roman" w:cs="Times New Roman"/>
                <w:lang w:eastAsia="en-US"/>
              </w:rPr>
            </w:pPr>
            <w:r w:rsidRPr="00330C08">
              <w:rPr>
                <w:rFonts w:ascii="Times New Roman" w:eastAsia="Calibri" w:hAnsi="Times New Roman" w:cs="Times New Roman"/>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280013" w:rsidRPr="00330C08" w:rsidRDefault="00280013" w:rsidP="00E969DE">
            <w:pPr>
              <w:suppressAutoHyphens w:val="0"/>
              <w:spacing w:line="240" w:lineRule="auto"/>
              <w:rPr>
                <w:rFonts w:ascii="Times New Roman" w:eastAsia="Calibri" w:hAnsi="Times New Roman" w:cs="Times New Roman"/>
                <w:b/>
                <w:i/>
                <w:lang w:eastAsia="en-US"/>
              </w:rPr>
            </w:pPr>
            <w:r w:rsidRPr="00330C08">
              <w:rPr>
                <w:rFonts w:ascii="Times New Roman" w:eastAsia="Calibri" w:hAnsi="Times New Roman" w:cs="Times New Roman"/>
                <w:b/>
                <w:i/>
                <w:lang w:eastAsia="en-US"/>
              </w:rPr>
              <w:t>Для юридичних осіб:</w:t>
            </w:r>
          </w:p>
          <w:p w:rsidR="00280013" w:rsidRPr="00330C08" w:rsidRDefault="00280013" w:rsidP="00E969DE">
            <w:pPr>
              <w:widowControl w:val="0"/>
              <w:spacing w:line="240" w:lineRule="auto"/>
              <w:ind w:firstLine="307"/>
              <w:rPr>
                <w:rFonts w:ascii="Times New Roman" w:hAnsi="Times New Roman" w:cs="Times New Roman"/>
                <w:i/>
                <w:lang w:eastAsia="ru-RU"/>
              </w:rPr>
            </w:pPr>
            <w:r w:rsidRPr="00330C08">
              <w:rPr>
                <w:rFonts w:ascii="Times New Roman" w:hAnsi="Times New Roman" w:cs="Times New Roman"/>
                <w:lang w:eastAsia="ru-RU"/>
              </w:rPr>
              <w:t>- рішення засновників підприємства та/або наказ про призначення</w:t>
            </w:r>
            <w:r w:rsidRPr="00330C08">
              <w:rPr>
                <w:rStyle w:val="60"/>
                <w:rFonts w:ascii="Times New Roman" w:hAnsi="Times New Roman"/>
                <w:spacing w:val="-2"/>
              </w:rPr>
              <w:t xml:space="preserve"> </w:t>
            </w:r>
            <w:r w:rsidRPr="00330C08">
              <w:rPr>
                <w:rStyle w:val="rvts0"/>
                <w:rFonts w:ascii="Times New Roman" w:hAnsi="Times New Roman"/>
                <w:spacing w:val="-2"/>
              </w:rPr>
              <w:t xml:space="preserve">та/або інший документ, </w:t>
            </w:r>
            <w:r w:rsidRPr="00330C08">
              <w:rPr>
                <w:rFonts w:ascii="Times New Roman" w:hAnsi="Times New Roman"/>
                <w:spacing w:val="-2"/>
              </w:rPr>
              <w:t>що підтверджує повноваження керівника учасника</w:t>
            </w:r>
            <w:r w:rsidRPr="00330C08">
              <w:rPr>
                <w:rFonts w:ascii="Times New Roman" w:hAnsi="Times New Roman" w:cs="Times New Roman"/>
                <w:lang w:eastAsia="ru-RU"/>
              </w:rPr>
              <w:t xml:space="preserve"> </w:t>
            </w:r>
            <w:r w:rsidRPr="00330C08">
              <w:rPr>
                <w:rFonts w:ascii="Times New Roman" w:hAnsi="Times New Roman" w:cs="Times New Roman"/>
                <w:i/>
                <w:lang w:eastAsia="ru-RU"/>
              </w:rPr>
              <w:t xml:space="preserve">(у разі підписання керівником); </w:t>
            </w:r>
          </w:p>
          <w:p w:rsidR="00280013" w:rsidRPr="00330C08" w:rsidRDefault="00280013" w:rsidP="00E969DE">
            <w:pPr>
              <w:widowControl w:val="0"/>
              <w:spacing w:line="240" w:lineRule="auto"/>
              <w:ind w:firstLine="307"/>
              <w:rPr>
                <w:rFonts w:ascii="Times New Roman" w:hAnsi="Times New Roman" w:cs="Times New Roman"/>
                <w:b/>
                <w:lang w:eastAsia="ru-RU"/>
              </w:rPr>
            </w:pPr>
            <w:r w:rsidRPr="00330C08">
              <w:rPr>
                <w:rFonts w:ascii="Times New Roman" w:hAnsi="Times New Roman"/>
                <w:spacing w:val="-2"/>
              </w:rPr>
              <w:t xml:space="preserve">- довіреність (доручення) керівника учасника на ім’я уповноваженої особи учасника та </w:t>
            </w:r>
            <w:r w:rsidRPr="00330C08">
              <w:rPr>
                <w:rFonts w:ascii="Times New Roman" w:hAnsi="Times New Roman" w:cs="Times New Roman"/>
                <w:lang w:eastAsia="ru-RU"/>
              </w:rPr>
              <w:t xml:space="preserve">рішення засновників підприємства та/або наказ про призначення </w:t>
            </w:r>
            <w:r w:rsidRPr="00330C08">
              <w:rPr>
                <w:rFonts w:ascii="Times New Roman" w:hAnsi="Times New Roman"/>
                <w:spacing w:val="-2"/>
              </w:rPr>
              <w:t>керівника, який надав довіреність (доручення) та/або інший документ, що підтверджує повноваження посадової особи учасника</w:t>
            </w:r>
            <w:r w:rsidRPr="00330C08">
              <w:rPr>
                <w:rFonts w:ascii="Times New Roman" w:hAnsi="Times New Roman" w:cs="Times New Roman"/>
                <w:lang w:eastAsia="ru-RU"/>
              </w:rPr>
              <w:t xml:space="preserve"> (</w:t>
            </w:r>
            <w:r w:rsidRPr="00330C08">
              <w:rPr>
                <w:rFonts w:ascii="Times New Roman" w:hAnsi="Times New Roman" w:cs="Times New Roman"/>
                <w:i/>
                <w:lang w:eastAsia="ru-RU"/>
              </w:rPr>
              <w:t>у разі підписання іншою уповноваженою особою Учасника)</w:t>
            </w:r>
            <w:r w:rsidRPr="00330C08">
              <w:rPr>
                <w:rFonts w:ascii="Times New Roman" w:hAnsi="Times New Roman" w:cs="Times New Roman"/>
                <w:lang w:eastAsia="ru-RU"/>
              </w:rPr>
              <w:t xml:space="preserve">; </w:t>
            </w:r>
          </w:p>
          <w:p w:rsidR="00280013" w:rsidRPr="00330C08" w:rsidRDefault="00280013" w:rsidP="00E969DE">
            <w:pPr>
              <w:suppressAutoHyphens w:val="0"/>
              <w:spacing w:line="240" w:lineRule="auto"/>
              <w:rPr>
                <w:rFonts w:ascii="Times New Roman" w:eastAsia="Calibri" w:hAnsi="Times New Roman" w:cs="Times New Roman"/>
                <w:b/>
                <w:i/>
                <w:lang w:eastAsia="en-US"/>
              </w:rPr>
            </w:pPr>
          </w:p>
          <w:p w:rsidR="00280013" w:rsidRPr="00330C08" w:rsidRDefault="00280013" w:rsidP="00E969DE">
            <w:pPr>
              <w:suppressAutoHyphens w:val="0"/>
              <w:spacing w:line="240" w:lineRule="auto"/>
              <w:rPr>
                <w:rFonts w:ascii="Times New Roman" w:eastAsia="Calibri" w:hAnsi="Times New Roman" w:cs="Times New Roman"/>
                <w:b/>
                <w:i/>
                <w:lang w:eastAsia="en-US"/>
              </w:rPr>
            </w:pPr>
            <w:r w:rsidRPr="00330C08">
              <w:rPr>
                <w:rFonts w:ascii="Times New Roman" w:eastAsia="Calibri" w:hAnsi="Times New Roman" w:cs="Times New Roman"/>
                <w:b/>
                <w:i/>
                <w:lang w:eastAsia="en-US"/>
              </w:rPr>
              <w:t>Для фізичних осіб-підприємців:</w:t>
            </w:r>
          </w:p>
          <w:p w:rsidR="00280013" w:rsidRPr="00330C08" w:rsidRDefault="00280013" w:rsidP="00E969DE">
            <w:pPr>
              <w:widowControl w:val="0"/>
              <w:spacing w:line="240" w:lineRule="auto"/>
              <w:ind w:firstLine="307"/>
              <w:rPr>
                <w:rFonts w:ascii="Times New Roman" w:hAnsi="Times New Roman" w:cs="Times New Roman"/>
                <w:b/>
              </w:rPr>
            </w:pPr>
            <w:r w:rsidRPr="00330C08">
              <w:rPr>
                <w:rFonts w:ascii="Times New Roman" w:eastAsia="Calibri" w:hAnsi="Times New Roman" w:cs="Times New Roman"/>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280013" w:rsidRPr="00330C08" w:rsidTr="00E969DE">
        <w:trPr>
          <w:trHeight w:val="559"/>
        </w:trPr>
        <w:tc>
          <w:tcPr>
            <w:tcW w:w="276"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jc w:val="center"/>
              <w:rPr>
                <w:rFonts w:ascii="Times New Roman" w:hAnsi="Times New Roman" w:cs="Times New Roman"/>
                <w:bCs/>
                <w:lang w:eastAsia="ru-RU"/>
              </w:rPr>
            </w:pPr>
            <w:r w:rsidRPr="00330C08">
              <w:rPr>
                <w:rFonts w:ascii="Times New Roman" w:hAnsi="Times New Roman" w:cs="Times New Roman"/>
                <w:bCs/>
                <w:lang w:eastAsia="ru-RU"/>
              </w:rPr>
              <w:t>2.</w:t>
            </w:r>
          </w:p>
        </w:tc>
        <w:tc>
          <w:tcPr>
            <w:tcW w:w="4724" w:type="pct"/>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tabs>
                <w:tab w:val="left" w:pos="750"/>
              </w:tabs>
              <w:spacing w:line="240" w:lineRule="auto"/>
              <w:ind w:firstLine="23"/>
              <w:rPr>
                <w:rFonts w:ascii="Times New Roman" w:hAnsi="Times New Roman" w:cs="Times New Roman"/>
                <w:lang w:eastAsia="ar-SA"/>
              </w:rPr>
            </w:pPr>
            <w:r w:rsidRPr="00330C08">
              <w:rPr>
                <w:rFonts w:ascii="Times New Roman" w:hAnsi="Times New Roman" w:cs="Times New Roman"/>
                <w:lang w:eastAsia="ru-RU"/>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sidRPr="00330C08">
              <w:rPr>
                <w:rFonts w:ascii="Times New Roman" w:hAnsi="Times New Roman" w:cs="Times New Roman"/>
                <w:i/>
                <w:u w:val="single"/>
                <w:lang w:eastAsia="ru-RU"/>
              </w:rPr>
              <w:t>за зр</w:t>
            </w:r>
            <w:r w:rsidRPr="00330C08">
              <w:rPr>
                <w:rFonts w:ascii="Times New Roman" w:hAnsi="Times New Roman" w:cs="Times New Roman"/>
                <w:i/>
                <w:u w:val="single"/>
              </w:rPr>
              <w:t xml:space="preserve">азком № 1 </w:t>
            </w:r>
            <w:r w:rsidRPr="00330C08">
              <w:rPr>
                <w:rFonts w:ascii="Times New Roman" w:hAnsi="Times New Roman" w:cs="Times New Roman"/>
                <w:i/>
                <w:u w:val="single"/>
                <w:lang w:eastAsia="ru-RU"/>
              </w:rPr>
              <w:t>до тендерної документації)</w:t>
            </w:r>
          </w:p>
        </w:tc>
      </w:tr>
      <w:tr w:rsidR="00AF4F3F" w:rsidRPr="00330C08" w:rsidTr="00E969DE">
        <w:trPr>
          <w:trHeight w:val="559"/>
        </w:trPr>
        <w:tc>
          <w:tcPr>
            <w:tcW w:w="276" w:type="pct"/>
            <w:tcBorders>
              <w:top w:val="single" w:sz="4" w:space="0" w:color="auto"/>
              <w:left w:val="single" w:sz="4" w:space="0" w:color="auto"/>
              <w:bottom w:val="single" w:sz="4" w:space="0" w:color="auto"/>
              <w:right w:val="single" w:sz="4" w:space="0" w:color="auto"/>
            </w:tcBorders>
          </w:tcPr>
          <w:p w:rsidR="00AF4F3F" w:rsidRPr="00330C08" w:rsidRDefault="00AF4F3F" w:rsidP="00AF4F3F">
            <w:pPr>
              <w:spacing w:line="240" w:lineRule="auto"/>
              <w:jc w:val="center"/>
              <w:rPr>
                <w:rFonts w:ascii="Times New Roman" w:hAnsi="Times New Roman" w:cs="Times New Roman"/>
                <w:bCs/>
                <w:lang w:eastAsia="ru-RU"/>
              </w:rPr>
            </w:pPr>
            <w:r w:rsidRPr="00330C08">
              <w:rPr>
                <w:rFonts w:ascii="Times New Roman" w:hAnsi="Times New Roman" w:cs="Times New Roman"/>
                <w:bCs/>
                <w:lang w:eastAsia="ru-RU"/>
              </w:rPr>
              <w:t>3.</w:t>
            </w:r>
          </w:p>
        </w:tc>
        <w:tc>
          <w:tcPr>
            <w:tcW w:w="4724" w:type="pct"/>
            <w:tcBorders>
              <w:top w:val="single" w:sz="4" w:space="0" w:color="auto"/>
              <w:left w:val="single" w:sz="4" w:space="0" w:color="auto"/>
              <w:bottom w:val="single" w:sz="4" w:space="0" w:color="auto"/>
              <w:right w:val="single" w:sz="4" w:space="0" w:color="auto"/>
            </w:tcBorders>
          </w:tcPr>
          <w:p w:rsidR="00AF4F3F" w:rsidRPr="00330C08" w:rsidRDefault="00AF4F3F" w:rsidP="00AF4F3F">
            <w:pPr>
              <w:tabs>
                <w:tab w:val="left" w:pos="750"/>
              </w:tabs>
              <w:spacing w:line="240" w:lineRule="auto"/>
              <w:ind w:firstLine="23"/>
              <w:rPr>
                <w:rFonts w:ascii="Times New Roman" w:hAnsi="Times New Roman" w:cs="Times New Roman"/>
                <w:lang w:eastAsia="ru-RU"/>
              </w:rPr>
            </w:pPr>
            <w:r w:rsidRPr="00330C08">
              <w:rPr>
                <w:rFonts w:ascii="Times New Roman" w:hAnsi="Times New Roman"/>
              </w:rPr>
              <w:t xml:space="preserve">Лист гарантія, що учасник не підпадає під дію персональних економічних та інших обмежувальних санкцій (заходів), в тому числі: </w:t>
            </w:r>
            <w:r w:rsidRPr="00330C08">
              <w:rPr>
                <w:rFonts w:ascii="Times New Roman" w:hAnsi="Times New Roman"/>
                <w:i/>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tc>
      </w:tr>
      <w:tr w:rsidR="00330C08" w:rsidRPr="00330C08" w:rsidTr="00E969DE">
        <w:trPr>
          <w:trHeight w:val="559"/>
        </w:trPr>
        <w:tc>
          <w:tcPr>
            <w:tcW w:w="276" w:type="pct"/>
            <w:tcBorders>
              <w:top w:val="single" w:sz="4" w:space="0" w:color="auto"/>
              <w:left w:val="single" w:sz="4" w:space="0" w:color="auto"/>
              <w:bottom w:val="single" w:sz="4" w:space="0" w:color="auto"/>
              <w:right w:val="single" w:sz="4" w:space="0" w:color="auto"/>
            </w:tcBorders>
          </w:tcPr>
          <w:p w:rsidR="00AF4F3F" w:rsidRPr="00330C08" w:rsidRDefault="00AF4F3F" w:rsidP="00AF4F3F">
            <w:pPr>
              <w:spacing w:line="240" w:lineRule="auto"/>
              <w:jc w:val="center"/>
              <w:rPr>
                <w:rFonts w:ascii="Times New Roman" w:hAnsi="Times New Roman" w:cs="Times New Roman"/>
                <w:bCs/>
                <w:lang w:eastAsia="ru-RU"/>
              </w:rPr>
            </w:pPr>
            <w:r w:rsidRPr="00330C08">
              <w:rPr>
                <w:rFonts w:ascii="Times New Roman" w:hAnsi="Times New Roman" w:cs="Times New Roman"/>
                <w:bCs/>
                <w:lang w:eastAsia="ru-RU"/>
              </w:rPr>
              <w:t>4.</w:t>
            </w:r>
          </w:p>
        </w:tc>
        <w:tc>
          <w:tcPr>
            <w:tcW w:w="4724" w:type="pct"/>
            <w:tcBorders>
              <w:top w:val="single" w:sz="4" w:space="0" w:color="auto"/>
              <w:left w:val="single" w:sz="4" w:space="0" w:color="auto"/>
              <w:bottom w:val="single" w:sz="4" w:space="0" w:color="auto"/>
              <w:right w:val="single" w:sz="4" w:space="0" w:color="auto"/>
            </w:tcBorders>
          </w:tcPr>
          <w:p w:rsidR="00AF4F3F" w:rsidRPr="00330C08" w:rsidRDefault="00AF4F3F" w:rsidP="00AF4F3F">
            <w:pPr>
              <w:widowControl w:val="0"/>
              <w:rPr>
                <w:rFonts w:ascii="Times New Roman" w:hAnsi="Times New Roman" w:cs="Times New Roman"/>
                <w:lang w:eastAsia="ru-RU"/>
              </w:rPr>
            </w:pPr>
            <w:r w:rsidRPr="00330C08">
              <w:rPr>
                <w:rFonts w:ascii="Times New Roman" w:hAnsi="Times New Roman" w:cs="Times New Roman"/>
                <w:b/>
                <w:bCs/>
                <w:lang w:eastAsia="ru-RU"/>
              </w:rPr>
              <w:t>Довідка</w:t>
            </w:r>
            <w:r w:rsidRPr="00330C08">
              <w:rPr>
                <w:rFonts w:ascii="Times New Roman" w:hAnsi="Times New Roman" w:cs="Times New Roman"/>
                <w:lang w:eastAsia="ru-RU"/>
              </w:rPr>
              <w:t xml:space="preserve"> в довільній формі за підписом Уповноваженої особи Учасника</w:t>
            </w:r>
            <w:r w:rsidR="005F5710" w:rsidRPr="00330C08">
              <w:rPr>
                <w:rFonts w:ascii="Times New Roman" w:hAnsi="Times New Roman" w:cs="Times New Roman"/>
                <w:lang w:eastAsia="ru-RU"/>
              </w:rPr>
              <w:t xml:space="preserve">, </w:t>
            </w:r>
            <w:r w:rsidRPr="00330C08">
              <w:rPr>
                <w:rFonts w:ascii="Times New Roman" w:hAnsi="Times New Roman" w:cs="Times New Roman"/>
                <w:lang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0C08">
              <w:rPr>
                <w:rFonts w:ascii="Times New Roman" w:hAnsi="Times New Roman" w:cs="Times New Roman"/>
                <w:lang w:eastAsia="ru-RU"/>
              </w:rPr>
              <w:t>бенефіціарним</w:t>
            </w:r>
            <w:proofErr w:type="spellEnd"/>
            <w:r w:rsidRPr="00330C08">
              <w:rPr>
                <w:rFonts w:ascii="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F4F3F" w:rsidRPr="00330C08" w:rsidRDefault="00AF4F3F" w:rsidP="00AF4F3F">
            <w:pPr>
              <w:widowControl w:val="0"/>
              <w:ind w:firstLine="494"/>
              <w:rPr>
                <w:rFonts w:ascii="Times New Roman" w:hAnsi="Times New Roman" w:cs="Times New Roman"/>
                <w:u w:val="single"/>
                <w:lang w:eastAsia="ru-RU"/>
              </w:rPr>
            </w:pPr>
            <w:r w:rsidRPr="00330C08">
              <w:rPr>
                <w:rFonts w:ascii="Times New Roman" w:hAnsi="Times New Roman" w:cs="Times New Roman"/>
                <w:u w:val="single"/>
                <w:lang w:eastAsia="ru-RU"/>
              </w:rPr>
              <w:t xml:space="preserve">На підтвердження інформації зазначеної у довідці в довільній формі учасник </w:t>
            </w:r>
            <w:r w:rsidRPr="00330C08">
              <w:rPr>
                <w:rFonts w:ascii="Times New Roman" w:hAnsi="Times New Roman" w:cs="Times New Roman"/>
                <w:u w:val="single"/>
                <w:lang w:eastAsia="ru-RU"/>
              </w:rPr>
              <w:lastRenderedPageBreak/>
              <w:t>надає:</w:t>
            </w:r>
          </w:p>
          <w:p w:rsidR="00AF4F3F" w:rsidRDefault="00AF4F3F" w:rsidP="00AF4F3F">
            <w:pPr>
              <w:widowControl w:val="0"/>
              <w:rPr>
                <w:rFonts w:ascii="Times New Roman" w:hAnsi="Times New Roman" w:cs="Times New Roman"/>
                <w:b/>
                <w:bCs/>
                <w:lang w:eastAsia="ru-RU"/>
              </w:rPr>
            </w:pPr>
            <w:r w:rsidRPr="00330C08">
              <w:rPr>
                <w:rFonts w:ascii="Times New Roman" w:hAnsi="Times New Roman" w:cs="Times New Roman"/>
                <w:b/>
                <w:bCs/>
                <w:lang w:eastAsia="ru-RU"/>
              </w:rPr>
              <w:t>Витяг</w:t>
            </w:r>
            <w:r w:rsidR="005F5710" w:rsidRPr="00330C08">
              <w:rPr>
                <w:rFonts w:ascii="Times New Roman" w:hAnsi="Times New Roman" w:cs="Times New Roman"/>
                <w:b/>
                <w:bCs/>
                <w:lang w:eastAsia="ru-RU"/>
              </w:rPr>
              <w:t xml:space="preserve"> </w:t>
            </w:r>
            <w:r w:rsidR="0085389C">
              <w:rPr>
                <w:rFonts w:ascii="Times New Roman" w:hAnsi="Times New Roman" w:cs="Times New Roman"/>
                <w:b/>
                <w:bCs/>
                <w:lang w:eastAsia="ru-RU"/>
              </w:rPr>
              <w:t xml:space="preserve">(повний) </w:t>
            </w:r>
            <w:r w:rsidRPr="00330C08">
              <w:rPr>
                <w:rFonts w:ascii="Times New Roman" w:hAnsi="Times New Roman" w:cs="Times New Roman"/>
                <w:b/>
                <w:bCs/>
                <w:lang w:eastAsia="ru-RU"/>
              </w:rPr>
              <w:t>з Єдиного державного реєстру юридичних осіб, фізичних осіб - підприємців та громадських формувань згідно Закону України "Про державну реєстрацію юридичних осіб, фізичних осіб - підпри</w:t>
            </w:r>
            <w:r w:rsidR="0085389C">
              <w:rPr>
                <w:rFonts w:ascii="Times New Roman" w:hAnsi="Times New Roman" w:cs="Times New Roman"/>
                <w:b/>
                <w:bCs/>
                <w:lang w:eastAsia="ru-RU"/>
              </w:rPr>
              <w:t xml:space="preserve">ємців та громадських формувань", що містить інформацію на дату </w:t>
            </w:r>
            <w:r w:rsidRPr="00330C08">
              <w:rPr>
                <w:rFonts w:ascii="Times New Roman" w:hAnsi="Times New Roman" w:cs="Times New Roman"/>
                <w:b/>
                <w:bCs/>
                <w:lang w:eastAsia="ru-RU"/>
              </w:rPr>
              <w:t>не раніше дати оприлюдненого в електронній системі закупівель оголошення про проведення процедури закупівлі</w:t>
            </w:r>
            <w:r w:rsidR="0085389C">
              <w:rPr>
                <w:rFonts w:ascii="Times New Roman" w:hAnsi="Times New Roman" w:cs="Times New Roman"/>
                <w:b/>
                <w:bCs/>
                <w:lang w:eastAsia="ru-RU"/>
              </w:rPr>
              <w:t>, про актуальну інформацію щ</w:t>
            </w:r>
            <w:r w:rsidR="0085389C" w:rsidRPr="0085389C">
              <w:rPr>
                <w:rFonts w:ascii="Times New Roman" w:hAnsi="Times New Roman" w:cs="Times New Roman"/>
                <w:b/>
                <w:bCs/>
                <w:lang w:eastAsia="ru-RU"/>
              </w:rPr>
              <w:t xml:space="preserve">одо  </w:t>
            </w:r>
            <w:r w:rsidR="0085389C" w:rsidRPr="0085389C">
              <w:rPr>
                <w:rFonts w:ascii="Times New Roman" w:hAnsi="Times New Roman" w:cs="Times New Roman"/>
                <w:b/>
                <w:lang w:eastAsia="uk-UA"/>
              </w:rPr>
              <w:t xml:space="preserve">кінцевих </w:t>
            </w:r>
            <w:proofErr w:type="spellStart"/>
            <w:r w:rsidR="0085389C" w:rsidRPr="0085389C">
              <w:rPr>
                <w:rFonts w:ascii="Times New Roman" w:hAnsi="Times New Roman" w:cs="Times New Roman"/>
                <w:b/>
                <w:lang w:eastAsia="uk-UA"/>
              </w:rPr>
              <w:t>бенефіціарних</w:t>
            </w:r>
            <w:proofErr w:type="spellEnd"/>
            <w:r w:rsidR="0085389C" w:rsidRPr="0085389C">
              <w:rPr>
                <w:rFonts w:ascii="Times New Roman" w:hAnsi="Times New Roman" w:cs="Times New Roman"/>
                <w:b/>
                <w:lang w:eastAsia="uk-UA"/>
              </w:rPr>
              <w:t xml:space="preserve"> власників</w:t>
            </w:r>
            <w:r w:rsidR="0085389C">
              <w:rPr>
                <w:rFonts w:ascii="Times New Roman" w:hAnsi="Times New Roman" w:cs="Times New Roman"/>
                <w:b/>
                <w:lang w:eastAsia="uk-UA"/>
              </w:rPr>
              <w:t xml:space="preserve"> та інформацію щодо останніх реєстраційних дій. </w:t>
            </w:r>
          </w:p>
          <w:p w:rsidR="00C13607" w:rsidRDefault="00C13607" w:rsidP="00AF4F3F">
            <w:pPr>
              <w:widowControl w:val="0"/>
              <w:rPr>
                <w:rFonts w:ascii="Times New Roman" w:hAnsi="Times New Roman" w:cs="Times New Roman"/>
                <w:b/>
                <w:bCs/>
                <w:lang w:eastAsia="ru-RU"/>
              </w:rPr>
            </w:pPr>
          </w:p>
          <w:p w:rsidR="00C13607" w:rsidRPr="00330C08" w:rsidRDefault="00C13607" w:rsidP="0085389C">
            <w:pPr>
              <w:shd w:val="clear" w:color="auto" w:fill="FFFFFF"/>
              <w:ind w:firstLine="449"/>
              <w:rPr>
                <w:shd w:val="clear" w:color="auto" w:fill="FFFFFF"/>
                <w:lang w:eastAsia="uk-UA"/>
              </w:rPr>
            </w:pPr>
            <w:r w:rsidRPr="00330C08">
              <w:rPr>
                <w:lang w:eastAsia="uk-UA"/>
              </w:rPr>
              <w:t>Наказом Мін’юсту від 13.04.2022 № 1462/5 зупинено оприлюднення інформації у формі відкритих даних, розпорядником якої є Міністерство юстиції України.</w:t>
            </w:r>
          </w:p>
          <w:p w:rsidR="00C13607" w:rsidRPr="00330C08" w:rsidRDefault="00C13607" w:rsidP="0085389C">
            <w:pPr>
              <w:shd w:val="clear" w:color="auto" w:fill="FFFFFF"/>
              <w:ind w:firstLine="449"/>
              <w:rPr>
                <w:shd w:val="clear" w:color="auto" w:fill="FFFFFF"/>
                <w:lang w:eastAsia="uk-UA"/>
              </w:rPr>
            </w:pPr>
            <w:r w:rsidRPr="00330C08">
              <w:rPr>
                <w:shd w:val="clear" w:color="auto" w:fill="FFFFFF"/>
                <w:lang w:eastAsia="uk-UA"/>
              </w:rPr>
              <w:t xml:space="preserve">За посиланням, де знаходиться </w:t>
            </w:r>
            <w:r w:rsidRPr="00330C08">
              <w:rPr>
                <w:i/>
                <w:iCs/>
                <w:shd w:val="clear" w:color="auto" w:fill="FFFFFF"/>
                <w:lang w:eastAsia="uk-UA"/>
              </w:rPr>
              <w:t>Єдиний державний реєстр юридичних осіб, фізичних осіб-підприємців та громадських формувань,</w:t>
            </w:r>
            <w:r w:rsidRPr="00330C08">
              <w:rPr>
                <w:shd w:val="clear" w:color="auto" w:fill="FFFFFF"/>
                <w:lang w:eastAsia="uk-UA"/>
              </w:rPr>
              <w:t xml:space="preserve"> станом на момент затвердження і оприлюднення цієї тендерної документації </w:t>
            </w:r>
            <w:proofErr w:type="spellStart"/>
            <w:r w:rsidRPr="00330C08">
              <w:rPr>
                <w:shd w:val="clear" w:color="auto" w:fill="FFFFFF"/>
                <w:lang w:eastAsia="uk-UA"/>
              </w:rPr>
              <w:t>оприлюднено</w:t>
            </w:r>
            <w:proofErr w:type="spellEnd"/>
            <w:r w:rsidRPr="00330C08">
              <w:rPr>
                <w:shd w:val="clear" w:color="auto" w:fill="FFFFFF"/>
                <w:lang w:eastAsia="uk-UA"/>
              </w:rPr>
              <w:t xml:space="preserve">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p>
          <w:p w:rsidR="00C13607" w:rsidRPr="00330C08" w:rsidRDefault="00C13607" w:rsidP="00C13607">
            <w:pPr>
              <w:widowControl w:val="0"/>
              <w:rPr>
                <w:rFonts w:ascii="Times New Roman" w:hAnsi="Times New Roman" w:cs="Times New Roman"/>
                <w:b/>
                <w:bCs/>
                <w:lang w:eastAsia="ru-RU"/>
              </w:rPr>
            </w:pPr>
            <w:hyperlink r:id="rId18" w:history="1">
              <w:r w:rsidRPr="00330C08">
                <w:rPr>
                  <w:u w:val="single"/>
                  <w:shd w:val="clear" w:color="auto" w:fill="FFFFFF"/>
                  <w:lang w:eastAsia="uk-UA"/>
                </w:rPr>
                <w:t>https://usr.minjust.gov.ua/content/free-search</w:t>
              </w:r>
            </w:hyperlink>
          </w:p>
          <w:p w:rsidR="00AF4F3F" w:rsidRPr="00330C08" w:rsidRDefault="00AF4F3F" w:rsidP="00AF4F3F">
            <w:pPr>
              <w:tabs>
                <w:tab w:val="left" w:pos="750"/>
              </w:tabs>
              <w:spacing w:line="240" w:lineRule="auto"/>
              <w:ind w:firstLine="23"/>
              <w:rPr>
                <w:rFonts w:ascii="Times New Roman" w:hAnsi="Times New Roman" w:cs="Times New Roman"/>
                <w:lang w:eastAsia="ru-RU"/>
              </w:rPr>
            </w:pPr>
          </w:p>
        </w:tc>
      </w:tr>
      <w:tr w:rsidR="00AF4F3F" w:rsidRPr="00330C08" w:rsidTr="00E969DE">
        <w:trPr>
          <w:trHeight w:val="559"/>
        </w:trPr>
        <w:tc>
          <w:tcPr>
            <w:tcW w:w="276" w:type="pct"/>
            <w:tcBorders>
              <w:top w:val="single" w:sz="4" w:space="0" w:color="auto"/>
              <w:left w:val="single" w:sz="4" w:space="0" w:color="auto"/>
              <w:bottom w:val="single" w:sz="4" w:space="0" w:color="auto"/>
              <w:right w:val="single" w:sz="4" w:space="0" w:color="auto"/>
            </w:tcBorders>
          </w:tcPr>
          <w:p w:rsidR="00AF4F3F" w:rsidRPr="00330C08" w:rsidRDefault="005F5710" w:rsidP="00AF4F3F">
            <w:pPr>
              <w:spacing w:line="240" w:lineRule="auto"/>
              <w:jc w:val="center"/>
              <w:rPr>
                <w:rFonts w:ascii="Times New Roman" w:hAnsi="Times New Roman" w:cs="Times New Roman"/>
                <w:bCs/>
                <w:lang w:eastAsia="ru-RU"/>
              </w:rPr>
            </w:pPr>
            <w:r w:rsidRPr="00330C08">
              <w:rPr>
                <w:rFonts w:ascii="Times New Roman" w:hAnsi="Times New Roman" w:cs="Times New Roman"/>
                <w:bCs/>
                <w:lang w:eastAsia="ru-RU"/>
              </w:rPr>
              <w:lastRenderedPageBreak/>
              <w:t>5</w:t>
            </w:r>
            <w:r w:rsidR="00582FB8" w:rsidRPr="00330C08">
              <w:rPr>
                <w:rFonts w:ascii="Times New Roman" w:hAnsi="Times New Roman" w:cs="Times New Roman"/>
                <w:bCs/>
                <w:lang w:eastAsia="ru-RU"/>
              </w:rPr>
              <w:t>.</w:t>
            </w:r>
          </w:p>
        </w:tc>
        <w:tc>
          <w:tcPr>
            <w:tcW w:w="4724" w:type="pct"/>
            <w:tcBorders>
              <w:top w:val="single" w:sz="4" w:space="0" w:color="auto"/>
              <w:left w:val="single" w:sz="4" w:space="0" w:color="auto"/>
              <w:bottom w:val="single" w:sz="4" w:space="0" w:color="auto"/>
              <w:right w:val="single" w:sz="4" w:space="0" w:color="auto"/>
            </w:tcBorders>
          </w:tcPr>
          <w:p w:rsidR="00AF4F3F" w:rsidRPr="00330C08" w:rsidRDefault="00582FB8" w:rsidP="00AF4F3F">
            <w:pPr>
              <w:tabs>
                <w:tab w:val="left" w:pos="750"/>
              </w:tabs>
              <w:spacing w:line="240" w:lineRule="auto"/>
              <w:ind w:firstLine="23"/>
              <w:rPr>
                <w:rFonts w:ascii="Times New Roman" w:hAnsi="Times New Roman" w:cs="Times New Roman"/>
                <w:lang w:eastAsia="ru-RU"/>
              </w:rPr>
            </w:pPr>
            <w:r w:rsidRPr="00330C08">
              <w:rPr>
                <w:rFonts w:ascii="Times New Roman" w:hAnsi="Times New Roman" w:cs="Times New Roman"/>
                <w:noProof/>
              </w:rPr>
              <w:t>Учасник повинен надати гарантійний лист, у якому</w:t>
            </w:r>
            <w:r w:rsidRPr="00330C08">
              <w:rPr>
                <w:rFonts w:ascii="Times New Roman" w:hAnsi="Times New Roman" w:cs="Times New Roman"/>
              </w:rPr>
              <w:t xml:space="preserve"> </w:t>
            </w:r>
            <w:r w:rsidRPr="00330C08">
              <w:rPr>
                <w:rFonts w:ascii="Times New Roman" w:hAnsi="Times New Roman" w:cs="Times New Roman"/>
                <w:noProof/>
              </w:rPr>
              <w:t xml:space="preserve">гарантує правильність зазначення коду </w:t>
            </w:r>
            <w:r w:rsidRPr="00330C08">
              <w:rPr>
                <w:rFonts w:ascii="Times New Roman" w:hAnsi="Times New Roman" w:cs="Times New Roman"/>
              </w:rPr>
              <w:t xml:space="preserve">Товару (згідно з УКТ ЗЕД) у податковій накладній з метою попередження блокування податкових накладних. </w:t>
            </w:r>
          </w:p>
        </w:tc>
      </w:tr>
    </w:tbl>
    <w:p w:rsidR="00280013" w:rsidRPr="00330C08" w:rsidRDefault="00280013" w:rsidP="00280013">
      <w:pPr>
        <w:spacing w:line="240" w:lineRule="auto"/>
        <w:jc w:val="right"/>
        <w:rPr>
          <w:rFonts w:ascii="Times New Roman" w:hAnsi="Times New Roman" w:cs="Times New Roman"/>
          <w:b/>
        </w:rPr>
      </w:pPr>
    </w:p>
    <w:p w:rsidR="00280013" w:rsidRPr="00330C08" w:rsidRDefault="00280013" w:rsidP="00280013">
      <w:pPr>
        <w:spacing w:line="240" w:lineRule="auto"/>
        <w:jc w:val="right"/>
        <w:rPr>
          <w:rFonts w:ascii="Times New Roman" w:hAnsi="Times New Roman" w:cs="Times New Roman"/>
          <w:b/>
        </w:rPr>
      </w:pPr>
    </w:p>
    <w:p w:rsidR="00280013" w:rsidRPr="00330C08" w:rsidRDefault="00280013" w:rsidP="00280013">
      <w:pPr>
        <w:spacing w:line="240" w:lineRule="auto"/>
        <w:jc w:val="right"/>
        <w:rPr>
          <w:rFonts w:ascii="Times New Roman" w:hAnsi="Times New Roman" w:cs="Times New Roman"/>
          <w:b/>
        </w:rPr>
      </w:pPr>
    </w:p>
    <w:p w:rsidR="00280013" w:rsidRPr="00330C08" w:rsidRDefault="00280013" w:rsidP="00280013">
      <w:pPr>
        <w:spacing w:line="240" w:lineRule="auto"/>
        <w:jc w:val="right"/>
        <w:rPr>
          <w:rFonts w:ascii="Times New Roman" w:hAnsi="Times New Roman" w:cs="Times New Roman"/>
          <w:b/>
          <w:lang w:eastAsia="ru-RU"/>
        </w:rPr>
      </w:pPr>
      <w:r w:rsidRPr="00330C08">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9"/>
      </w:tblGrid>
      <w:tr w:rsidR="00280013" w:rsidRPr="00330C08" w:rsidTr="00E969DE">
        <w:trPr>
          <w:trHeight w:val="4312"/>
        </w:trPr>
        <w:tc>
          <w:tcPr>
            <w:tcW w:w="9839"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tabs>
                <w:tab w:val="left" w:pos="2160"/>
                <w:tab w:val="left" w:pos="3600"/>
              </w:tabs>
              <w:rPr>
                <w:rFonts w:ascii="Times New Roman" w:hAnsi="Times New Roman" w:cs="Times New Roman"/>
                <w:b/>
                <w:i/>
              </w:rPr>
            </w:pPr>
            <w:r w:rsidRPr="00330C08">
              <w:rPr>
                <w:rFonts w:ascii="Times New Roman" w:hAnsi="Times New Roman" w:cs="Times New Roman"/>
              </w:rPr>
              <w:t xml:space="preserve">__________№__________                                                      </w:t>
            </w:r>
            <w:r w:rsidR="00F81AA1" w:rsidRPr="00330C08">
              <w:rPr>
                <w:rFonts w:ascii="Times New Roman" w:hAnsi="Times New Roman" w:cs="Times New Roman"/>
                <w:b/>
              </w:rPr>
              <w:t>Уповноваженій особі</w:t>
            </w:r>
          </w:p>
          <w:p w:rsidR="00280013" w:rsidRPr="00330C08" w:rsidRDefault="00280013" w:rsidP="00E969DE">
            <w:pPr>
              <w:tabs>
                <w:tab w:val="left" w:pos="2160"/>
                <w:tab w:val="left" w:pos="3600"/>
              </w:tabs>
              <w:rPr>
                <w:rFonts w:ascii="Times New Roman" w:hAnsi="Times New Roman" w:cs="Times New Roman"/>
                <w:b/>
                <w:i/>
              </w:rPr>
            </w:pPr>
            <w:r w:rsidRPr="00330C08">
              <w:rPr>
                <w:rFonts w:ascii="Times New Roman" w:hAnsi="Times New Roman" w:cs="Times New Roman"/>
                <w:b/>
              </w:rPr>
              <w:tab/>
            </w:r>
            <w:r w:rsidRPr="00330C08">
              <w:rPr>
                <w:rFonts w:ascii="Times New Roman" w:hAnsi="Times New Roman" w:cs="Times New Roman"/>
                <w:b/>
              </w:rPr>
              <w:tab/>
            </w:r>
            <w:r w:rsidRPr="00330C08">
              <w:rPr>
                <w:rFonts w:ascii="Times New Roman" w:hAnsi="Times New Roman" w:cs="Times New Roman"/>
                <w:b/>
              </w:rPr>
              <w:tab/>
              <w:t xml:space="preserve">                                                                                   </w:t>
            </w:r>
            <w:r w:rsidRPr="00330C08">
              <w:rPr>
                <w:rFonts w:ascii="Times New Roman" w:hAnsi="Times New Roman" w:cs="Times New Roman"/>
              </w:rPr>
              <w:t xml:space="preserve">                                        </w:t>
            </w:r>
          </w:p>
          <w:p w:rsidR="00280013" w:rsidRPr="00330C08" w:rsidRDefault="00280013" w:rsidP="00E969DE">
            <w:pPr>
              <w:rPr>
                <w:rFonts w:ascii="Times New Roman" w:hAnsi="Times New Roman" w:cs="Times New Roman"/>
              </w:rPr>
            </w:pPr>
            <w:r w:rsidRPr="00330C08">
              <w:rPr>
                <w:rFonts w:ascii="Times New Roman" w:hAnsi="Times New Roman" w:cs="Times New Roman"/>
              </w:rPr>
              <w:t xml:space="preserve">Щодо дозволу на обробку                                                                                          </w:t>
            </w:r>
          </w:p>
          <w:p w:rsidR="00280013" w:rsidRPr="00330C08" w:rsidRDefault="00280013" w:rsidP="00E969DE">
            <w:pPr>
              <w:rPr>
                <w:rFonts w:ascii="Times New Roman" w:hAnsi="Times New Roman" w:cs="Times New Roman"/>
              </w:rPr>
            </w:pPr>
            <w:r w:rsidRPr="00330C08">
              <w:rPr>
                <w:rFonts w:ascii="Times New Roman" w:hAnsi="Times New Roman" w:cs="Times New Roman"/>
              </w:rPr>
              <w:t>персональних даних</w:t>
            </w:r>
          </w:p>
          <w:p w:rsidR="00280013" w:rsidRPr="00330C08" w:rsidRDefault="00280013" w:rsidP="00E969DE">
            <w:pPr>
              <w:tabs>
                <w:tab w:val="left" w:pos="5760"/>
              </w:tabs>
              <w:jc w:val="center"/>
              <w:rPr>
                <w:rFonts w:ascii="Times New Roman" w:hAnsi="Times New Roman" w:cs="Times New Roman"/>
                <w:b/>
              </w:rPr>
            </w:pPr>
            <w:r w:rsidRPr="00330C08">
              <w:rPr>
                <w:rFonts w:ascii="Times New Roman" w:hAnsi="Times New Roman" w:cs="Times New Roman"/>
                <w:b/>
              </w:rPr>
              <w:t>Лист-згода</w:t>
            </w:r>
          </w:p>
          <w:p w:rsidR="00280013" w:rsidRPr="00330C08" w:rsidRDefault="00280013" w:rsidP="00E969DE">
            <w:pPr>
              <w:ind w:firstLine="426"/>
              <w:rPr>
                <w:rFonts w:ascii="Times New Roman" w:hAnsi="Times New Roman" w:cs="Times New Roman"/>
              </w:rPr>
            </w:pPr>
            <w:r w:rsidRPr="00330C08">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280013" w:rsidRPr="00330C08" w:rsidRDefault="00280013" w:rsidP="00E969DE">
            <w:pPr>
              <w:rPr>
                <w:rFonts w:ascii="Times New Roman" w:hAnsi="Times New Roman" w:cs="Times New Roman"/>
              </w:rPr>
            </w:pPr>
            <w:r w:rsidRPr="00330C08">
              <w:rPr>
                <w:rFonts w:ascii="Times New Roman" w:hAnsi="Times New Roman" w:cs="Times New Roman"/>
              </w:rPr>
              <w:t xml:space="preserve">                      </w:t>
            </w:r>
          </w:p>
          <w:p w:rsidR="00280013" w:rsidRPr="00330C08" w:rsidRDefault="00280013" w:rsidP="00E969DE">
            <w:pPr>
              <w:ind w:hanging="360"/>
              <w:rPr>
                <w:rFonts w:ascii="Times New Roman" w:hAnsi="Times New Roman" w:cs="Times New Roman"/>
                <w:b/>
              </w:rPr>
            </w:pPr>
            <w:r w:rsidRPr="00330C08">
              <w:rPr>
                <w:rFonts w:ascii="Times New Roman" w:hAnsi="Times New Roman" w:cs="Times New Roman"/>
                <w:b/>
              </w:rPr>
              <w:t xml:space="preserve">        Дата:_____________                                               ________________ (ПІБ, підпис) </w:t>
            </w:r>
          </w:p>
          <w:p w:rsidR="00280013" w:rsidRPr="00330C08" w:rsidRDefault="00280013" w:rsidP="00E969DE">
            <w:pPr>
              <w:ind w:hanging="360"/>
              <w:jc w:val="center"/>
              <w:rPr>
                <w:rFonts w:ascii="Times New Roman" w:hAnsi="Times New Roman" w:cs="Times New Roman"/>
                <w:i/>
                <w:iCs/>
              </w:rPr>
            </w:pPr>
            <w:r w:rsidRPr="00330C08">
              <w:rPr>
                <w:rFonts w:ascii="Times New Roman" w:hAnsi="Times New Roman" w:cs="Times New Roman"/>
              </w:rPr>
              <w:t xml:space="preserve">                                                                                </w:t>
            </w:r>
            <w:r w:rsidRPr="00330C08">
              <w:rPr>
                <w:rFonts w:ascii="Times New Roman" w:hAnsi="Times New Roman" w:cs="Times New Roman"/>
                <w:i/>
                <w:iCs/>
              </w:rPr>
              <w:t xml:space="preserve">Керівник підприємства, або уповноважена </w:t>
            </w:r>
          </w:p>
          <w:p w:rsidR="00280013" w:rsidRPr="00330C08" w:rsidRDefault="00280013" w:rsidP="00E969DE">
            <w:pPr>
              <w:ind w:hanging="360"/>
              <w:jc w:val="center"/>
              <w:rPr>
                <w:rFonts w:ascii="Times New Roman" w:hAnsi="Times New Roman" w:cs="Times New Roman"/>
              </w:rPr>
            </w:pPr>
            <w:r w:rsidRPr="00330C08">
              <w:rPr>
                <w:rFonts w:ascii="Times New Roman" w:hAnsi="Times New Roman" w:cs="Times New Roman"/>
                <w:i/>
                <w:iCs/>
              </w:rPr>
              <w:t xml:space="preserve">                                                                            на ці дії особа, підпис, прізвище, ініціали</w:t>
            </w:r>
          </w:p>
        </w:tc>
      </w:tr>
    </w:tbl>
    <w:p w:rsidR="00280013" w:rsidRPr="00330C08" w:rsidRDefault="00280013" w:rsidP="00280013">
      <w:pPr>
        <w:tabs>
          <w:tab w:val="left" w:pos="284"/>
        </w:tabs>
        <w:rPr>
          <w:rFonts w:ascii="Times New Roman" w:hAnsi="Times New Roman" w:cs="Times New Roman"/>
          <w:b/>
          <w:i/>
        </w:rPr>
      </w:pP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b/>
          <w:lang w:eastAsia="ru-RU"/>
        </w:rPr>
      </w:pPr>
    </w:p>
    <w:p w:rsidR="00A029F4" w:rsidRPr="00330C08" w:rsidRDefault="00A029F4" w:rsidP="00280013">
      <w:pPr>
        <w:spacing w:line="240" w:lineRule="auto"/>
        <w:jc w:val="right"/>
        <w:rPr>
          <w:rFonts w:ascii="Times New Roman" w:hAnsi="Times New Roman" w:cs="Times New Roman"/>
          <w:b/>
          <w:lang w:eastAsia="ru-RU"/>
        </w:rPr>
      </w:pPr>
    </w:p>
    <w:p w:rsidR="00A029F4" w:rsidRPr="00330C08" w:rsidRDefault="00A029F4"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rPr>
          <w:rFonts w:ascii="Times New Roman" w:hAnsi="Times New Roman" w:cs="Times New Roman"/>
          <w:b/>
          <w:lang w:eastAsia="ru-RU"/>
        </w:rPr>
      </w:pPr>
    </w:p>
    <w:p w:rsidR="00280013" w:rsidRPr="00330C08" w:rsidRDefault="00280013" w:rsidP="00280013">
      <w:pPr>
        <w:spacing w:line="240" w:lineRule="auto"/>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b/>
          <w:lang w:eastAsia="ru-RU"/>
        </w:rPr>
      </w:pPr>
      <w:bookmarkStart w:id="92" w:name="_Hlk121077580"/>
      <w:r w:rsidRPr="00330C08">
        <w:rPr>
          <w:rFonts w:ascii="Times New Roman" w:hAnsi="Times New Roman" w:cs="Times New Roman"/>
          <w:b/>
          <w:lang w:eastAsia="ru-RU"/>
        </w:rPr>
        <w:t>Таблиця 3</w:t>
      </w:r>
    </w:p>
    <w:p w:rsidR="00280013" w:rsidRPr="00330C08" w:rsidRDefault="00280013" w:rsidP="00280013">
      <w:pPr>
        <w:ind w:firstLine="567"/>
        <w:rPr>
          <w:rFonts w:ascii="Times New Roman" w:hAnsi="Times New Roman" w:cs="Times New Roman"/>
          <w:i/>
        </w:rPr>
      </w:pPr>
      <w:r w:rsidRPr="00330C08">
        <w:rPr>
          <w:rFonts w:ascii="Times New Roman" w:hAnsi="Times New Roman" w:cs="Times New Roman"/>
          <w:i/>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280013" w:rsidRPr="00330C08" w:rsidRDefault="00280013" w:rsidP="00280013">
      <w:pPr>
        <w:spacing w:line="240" w:lineRule="auto"/>
        <w:jc w:val="center"/>
        <w:rPr>
          <w:rFonts w:ascii="Times New Roman" w:hAnsi="Times New Roman" w:cs="Times New Roman"/>
          <w:b/>
          <w:lang w:eastAsia="ru-RU"/>
        </w:rPr>
      </w:pPr>
    </w:p>
    <w:p w:rsidR="00280013" w:rsidRPr="00330C08" w:rsidRDefault="00280013" w:rsidP="00280013">
      <w:pPr>
        <w:ind w:left="720"/>
        <w:jc w:val="center"/>
        <w:rPr>
          <w:b/>
          <w:bCs/>
        </w:rPr>
      </w:pPr>
      <w:r w:rsidRPr="00330C08">
        <w:rPr>
          <w:b/>
          <w:caps/>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90" w:type="dxa"/>
        <w:tblLayout w:type="fixed"/>
        <w:tblLook w:val="04A0"/>
      </w:tblPr>
      <w:tblGrid>
        <w:gridCol w:w="2779"/>
        <w:gridCol w:w="4133"/>
        <w:gridCol w:w="29"/>
        <w:gridCol w:w="2942"/>
        <w:gridCol w:w="7"/>
      </w:tblGrid>
      <w:tr w:rsidR="00330C08" w:rsidRPr="00330C08" w:rsidTr="00683D8E">
        <w:trPr>
          <w:trHeight w:val="2595"/>
        </w:trPr>
        <w:tc>
          <w:tcPr>
            <w:tcW w:w="2779"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rPr>
                <w:rFonts w:ascii="Times New Roman" w:hAnsi="Times New Roman" w:cs="Times New Roman"/>
                <w:b/>
                <w:lang w:eastAsia="ru-RU"/>
              </w:rPr>
            </w:pPr>
            <w:r w:rsidRPr="00330C08">
              <w:rPr>
                <w:rFonts w:ascii="Times New Roman" w:hAnsi="Times New Roman" w:cs="Times New Roman"/>
                <w:b/>
                <w:bCs/>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4133"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rPr>
                <w:rFonts w:ascii="Times New Roman" w:hAnsi="Times New Roman" w:cs="Times New Roman"/>
                <w:b/>
                <w:lang w:eastAsia="ru-RU"/>
              </w:rPr>
            </w:pPr>
            <w:r w:rsidRPr="00330C08">
              <w:rPr>
                <w:rFonts w:ascii="Times New Roman" w:hAnsi="Times New Roman" w:cs="Times New Roman"/>
                <w:b/>
                <w:bCs/>
              </w:rPr>
              <w:t>Учасник на виконання вимоги ч. 1 статті 17 Закону повинен надати інформацію, наведену нижче</w:t>
            </w:r>
          </w:p>
        </w:tc>
        <w:tc>
          <w:tcPr>
            <w:tcW w:w="2978" w:type="dxa"/>
            <w:gridSpan w:val="3"/>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rPr>
                <w:rFonts w:ascii="Times New Roman" w:hAnsi="Times New Roman" w:cs="Times New Roman"/>
                <w:b/>
                <w:lang w:eastAsia="ru-RU"/>
              </w:rPr>
            </w:pPr>
            <w:r w:rsidRPr="00330C08">
              <w:rPr>
                <w:rFonts w:ascii="Times New Roman" w:hAnsi="Times New Roman" w:cs="Times New Roman"/>
                <w:b/>
                <w:bCs/>
              </w:rPr>
              <w:t xml:space="preserve">Переможець </w:t>
            </w:r>
            <w:r w:rsidRPr="00330C08">
              <w:rPr>
                <w:rFonts w:ascii="Times New Roman" w:hAnsi="Times New Roman"/>
                <w:b/>
                <w:shd w:val="clear" w:color="auto" w:fill="FFFFFF"/>
              </w:rPr>
              <w:t>процедури закупівлі</w:t>
            </w:r>
            <w:r w:rsidRPr="00330C08">
              <w:rPr>
                <w:rFonts w:ascii="Times New Roman" w:hAnsi="Times New Roman" w:cs="Times New Roman"/>
                <w:b/>
                <w:bCs/>
              </w:rPr>
              <w:t xml:space="preserve"> на виконання вимоги ч. 1 статті 17 Закону повинен надати інформацію, наведену нижче*</w:t>
            </w:r>
          </w:p>
        </w:tc>
      </w:tr>
      <w:tr w:rsidR="00330C08" w:rsidRPr="00330C08" w:rsidTr="00683D8E">
        <w:trPr>
          <w:trHeight w:val="306"/>
        </w:trPr>
        <w:tc>
          <w:tcPr>
            <w:tcW w:w="2779"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jc w:val="center"/>
              <w:rPr>
                <w:rFonts w:ascii="Times New Roman" w:hAnsi="Times New Roman" w:cs="Times New Roman"/>
                <w:b/>
                <w:bCs/>
              </w:rPr>
            </w:pPr>
            <w:r w:rsidRPr="00330C08">
              <w:rPr>
                <w:rFonts w:ascii="Times New Roman" w:hAnsi="Times New Roman" w:cs="Times New Roman"/>
                <w:b/>
                <w:bCs/>
              </w:rPr>
              <w:t>1</w:t>
            </w:r>
          </w:p>
        </w:tc>
        <w:tc>
          <w:tcPr>
            <w:tcW w:w="4133"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jc w:val="center"/>
              <w:rPr>
                <w:rFonts w:ascii="Times New Roman" w:hAnsi="Times New Roman" w:cs="Times New Roman"/>
                <w:b/>
                <w:bCs/>
              </w:rPr>
            </w:pPr>
            <w:r w:rsidRPr="00330C08">
              <w:rPr>
                <w:rFonts w:ascii="Times New Roman" w:hAnsi="Times New Roman" w:cs="Times New Roman"/>
                <w:b/>
                <w:bCs/>
              </w:rPr>
              <w:t>2</w:t>
            </w:r>
          </w:p>
        </w:tc>
        <w:tc>
          <w:tcPr>
            <w:tcW w:w="2978" w:type="dxa"/>
            <w:gridSpan w:val="3"/>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line="240" w:lineRule="auto"/>
              <w:jc w:val="center"/>
              <w:rPr>
                <w:rFonts w:ascii="Times New Roman" w:hAnsi="Times New Roman" w:cs="Times New Roman"/>
                <w:b/>
                <w:bCs/>
              </w:rPr>
            </w:pPr>
            <w:r w:rsidRPr="00330C08">
              <w:rPr>
                <w:rFonts w:ascii="Times New Roman" w:hAnsi="Times New Roman" w:cs="Times New Roman"/>
                <w:b/>
                <w:bCs/>
              </w:rPr>
              <w:t>3</w:t>
            </w:r>
          </w:p>
        </w:tc>
      </w:tr>
      <w:tr w:rsidR="00330C08" w:rsidRPr="00330C08" w:rsidTr="00683D8E">
        <w:tc>
          <w:tcPr>
            <w:tcW w:w="2779" w:type="dxa"/>
            <w:tcBorders>
              <w:top w:val="single" w:sz="4" w:space="0" w:color="auto"/>
              <w:left w:val="single" w:sz="4" w:space="0" w:color="auto"/>
              <w:bottom w:val="single" w:sz="4" w:space="0" w:color="auto"/>
              <w:right w:val="single" w:sz="4" w:space="0" w:color="auto"/>
            </w:tcBorders>
            <w:hideMark/>
          </w:tcPr>
          <w:p w:rsidR="00A237C0" w:rsidRPr="00330C08" w:rsidRDefault="00A237C0" w:rsidP="00A237C0">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u w:val="single"/>
              </w:rPr>
              <w:t>Пункт 2 ч. 1 ст. 17 Закону</w:t>
            </w:r>
          </w:p>
          <w:p w:rsidR="00A237C0" w:rsidRPr="00330C08" w:rsidRDefault="00A237C0" w:rsidP="00A237C0">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33" w:type="dxa"/>
            <w:tcBorders>
              <w:top w:val="single" w:sz="4" w:space="0" w:color="auto"/>
              <w:left w:val="single" w:sz="4" w:space="0" w:color="auto"/>
              <w:bottom w:val="single" w:sz="4" w:space="0" w:color="auto"/>
              <w:right w:val="single" w:sz="4" w:space="0" w:color="auto"/>
            </w:tcBorders>
            <w:hideMark/>
          </w:tcPr>
          <w:p w:rsidR="00A237C0" w:rsidRPr="00330C08" w:rsidRDefault="00A029F4" w:rsidP="00A237C0">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A237C0" w:rsidRPr="00330C08" w:rsidRDefault="00A237C0" w:rsidP="00A237C0">
            <w:pPr>
              <w:widowControl w:val="0"/>
              <w:rPr>
                <w:rFonts w:ascii="Times New Roman" w:hAnsi="Times New Roman" w:cs="Times New Roman"/>
              </w:rPr>
            </w:pPr>
            <w:r w:rsidRPr="00330C08">
              <w:rPr>
                <w:rFonts w:ascii="Times New Roman" w:hAnsi="Times New Roman" w:cs="Times New Roman"/>
                <w:b/>
                <w:bCs/>
              </w:rPr>
              <w:t xml:space="preserve">Перевіряється інформація, що міститься у </w:t>
            </w:r>
            <w:r w:rsidRPr="00330C08">
              <w:rPr>
                <w:rFonts w:ascii="Times New Roman" w:hAnsi="Times New Roman" w:cs="Times New Roman"/>
                <w:b/>
              </w:rPr>
              <w:t>Єдиному державному реєстрі осіб, які вчинили корупційні або пов’язані з корупцією правопорушення</w:t>
            </w:r>
            <w:r w:rsidRPr="00330C08">
              <w:rPr>
                <w:rFonts w:ascii="Times New Roman" w:hAnsi="Times New Roman" w:cs="Times New Roman"/>
              </w:rPr>
              <w:t>.</w:t>
            </w:r>
          </w:p>
          <w:p w:rsidR="00A237C0" w:rsidRPr="00330C08" w:rsidRDefault="00A237C0" w:rsidP="00A237C0">
            <w:pPr>
              <w:widowControl w:val="0"/>
              <w:rPr>
                <w:rFonts w:ascii="Times New Roman" w:hAnsi="Times New Roman" w:cs="Times New Roman"/>
              </w:rPr>
            </w:pPr>
            <w:r w:rsidRPr="00330C08">
              <w:rPr>
                <w:rFonts w:ascii="Times New Roman" w:hAnsi="Times New Roman" w:cs="Times New Roman"/>
              </w:rPr>
              <w:t>Посилання розміщення інформації:</w:t>
            </w:r>
          </w:p>
          <w:p w:rsidR="00A237C0" w:rsidRPr="00330C08" w:rsidRDefault="00F66F8B" w:rsidP="00A237C0">
            <w:pPr>
              <w:widowControl w:val="0"/>
              <w:ind w:right="140"/>
              <w:rPr>
                <w:rFonts w:ascii="Times New Roman" w:hAnsi="Times New Roman" w:cs="Times New Roman"/>
                <w:b/>
                <w:bCs/>
                <w:u w:val="single"/>
              </w:rPr>
            </w:pPr>
            <w:hyperlink r:id="rId19" w:history="1">
              <w:r w:rsidR="00A237C0" w:rsidRPr="00330C08">
                <w:rPr>
                  <w:rFonts w:ascii="Times New Roman" w:hAnsi="Times New Roman" w:cs="Times New Roman"/>
                  <w:b/>
                  <w:bCs/>
                  <w:u w:val="single"/>
                </w:rPr>
                <w:t>https://corruptinfo.nazk.gov.ua/</w:t>
              </w:r>
            </w:hyperlink>
          </w:p>
          <w:p w:rsidR="00A237C0" w:rsidRPr="00330C08" w:rsidRDefault="00A237C0" w:rsidP="00A237C0">
            <w:pPr>
              <w:widowControl w:val="0"/>
              <w:ind w:right="140"/>
              <w:rPr>
                <w:rFonts w:ascii="Times New Roman" w:hAnsi="Times New Roman" w:cs="Times New Roman"/>
                <w:b/>
                <w:bCs/>
                <w:u w:val="single"/>
              </w:rPr>
            </w:pPr>
          </w:p>
          <w:p w:rsidR="00A237C0" w:rsidRPr="00330C08" w:rsidRDefault="00A237C0" w:rsidP="00A237C0">
            <w:pPr>
              <w:widowControl w:val="0"/>
              <w:rPr>
                <w:rFonts w:ascii="Times New Roman" w:hAnsi="Times New Roman" w:cs="Times New Roman"/>
                <w:b/>
                <w:bCs/>
              </w:rPr>
            </w:pPr>
            <w:r w:rsidRPr="00330C08">
              <w:rPr>
                <w:rStyle w:val="aff8"/>
                <w:rFonts w:ascii="Times New Roman" w:hAnsi="Times New Roman" w:cs="Times New Roman"/>
                <w:b w:val="0"/>
                <w:shd w:val="clear" w:color="auto" w:fill="FFFFFF"/>
              </w:rPr>
              <w:t xml:space="preserve">У разі відсутності вільного доступу до публічної інформації, що міститься у такому реєстрі або якщо </w:t>
            </w:r>
            <w:r w:rsidRPr="00330C08">
              <w:rPr>
                <w:rFonts w:ascii="Times New Roman" w:hAnsi="Times New Roman" w:cs="Times New Roman"/>
                <w:shd w:val="clear" w:color="auto" w:fill="FFFFFF"/>
              </w:rPr>
              <w:t xml:space="preserve">доступ є обмеженим або зупиненим – Учасник - переможець підтверджує інформацію про відсутність підстави, передбаченої </w:t>
            </w:r>
            <w:r w:rsidRPr="00330C08">
              <w:rPr>
                <w:rFonts w:ascii="Times New Roman" w:hAnsi="Times New Roman" w:cs="Times New Roman"/>
                <w:b/>
                <w:bCs/>
              </w:rPr>
              <w:t>пунктом 2 частини 1 статті 17 Закону шляхом надання:</w:t>
            </w:r>
          </w:p>
          <w:p w:rsidR="00A237C0" w:rsidRPr="00330C08" w:rsidRDefault="00A237C0" w:rsidP="00A237C0">
            <w:pPr>
              <w:widowControl w:val="0"/>
              <w:rPr>
                <w:rFonts w:ascii="Times New Roman" w:hAnsi="Times New Roman" w:cs="Times New Roman"/>
                <w:b/>
                <w:bCs/>
              </w:rPr>
            </w:pPr>
          </w:p>
          <w:p w:rsidR="00A237C0" w:rsidRPr="00330C08" w:rsidRDefault="00A237C0" w:rsidP="00A237C0">
            <w:pPr>
              <w:shd w:val="clear" w:color="auto" w:fill="FFFFFF" w:themeFill="background1"/>
              <w:spacing w:line="240" w:lineRule="auto"/>
              <w:rPr>
                <w:rFonts w:ascii="Times New Roman" w:hAnsi="Times New Roman" w:cs="Times New Roman"/>
              </w:rPr>
            </w:pPr>
            <w:r w:rsidRPr="00330C08">
              <w:rPr>
                <w:rFonts w:ascii="Times New Roman" w:hAnsi="Times New Roman" w:cs="Times New Roman"/>
                <w:b/>
                <w:lang w:eastAsia="en-US"/>
              </w:rPr>
              <w:t>Документу</w:t>
            </w:r>
            <w:r w:rsidRPr="00330C08">
              <w:rPr>
                <w:rFonts w:ascii="Times New Roman" w:hAnsi="Times New Roman" w:cs="Times New Roman"/>
                <w:lang w:eastAsia="en-US"/>
              </w:rPr>
              <w:t xml:space="preserve">, який виданий </w:t>
            </w:r>
            <w:r w:rsidRPr="00330C08">
              <w:rPr>
                <w:rFonts w:ascii="Times New Roman" w:hAnsi="Times New Roman" w:cs="Times New Roman"/>
                <w:lang w:eastAsia="en-US"/>
              </w:rPr>
              <w:lastRenderedPageBreak/>
              <w:t xml:space="preserve">державним органом (підрозділом) України, про те, що </w:t>
            </w:r>
            <w:r w:rsidRPr="00330C08">
              <w:rPr>
                <w:rFonts w:ascii="Times New Roman" w:hAnsi="Times New Roman" w:cs="Times New Roman"/>
                <w:b/>
                <w:bCs/>
                <w:lang w:eastAsia="en-US"/>
              </w:rPr>
              <w:t>юридичну особу Учасника</w:t>
            </w:r>
            <w:r w:rsidRPr="00330C08">
              <w:rPr>
                <w:rFonts w:ascii="Times New Roman" w:hAnsi="Times New Roman" w:cs="Times New Roman"/>
                <w:lang w:eastAsia="en-US"/>
              </w:rPr>
              <w:t xml:space="preserve">, яка є учасником процедури закупівлі, не внесено до Єдиного державного реєстру осіб, які вчинили корупційні або пов’язані з корупцією правопорушення положення про який затверджене </w:t>
            </w:r>
            <w:r w:rsidRPr="00330C08">
              <w:rPr>
                <w:rFonts w:ascii="Times New Roman" w:hAnsi="Times New Roman" w:cs="Times New Roman"/>
                <w:i/>
              </w:rPr>
              <w:t xml:space="preserve">рішенням </w:t>
            </w:r>
            <w:r w:rsidRPr="00330C08">
              <w:rPr>
                <w:rFonts w:ascii="Times New Roman" w:hAnsi="Times New Roman" w:cs="Times New Roman"/>
                <w:bCs/>
                <w:i/>
                <w:shd w:val="clear" w:color="auto" w:fill="FFFFFF"/>
              </w:rPr>
              <w:t>НАЗК від 09.02.2018 № 166</w:t>
            </w:r>
            <w:r w:rsidRPr="00330C08">
              <w:rPr>
                <w:rFonts w:ascii="Times New Roman" w:hAnsi="Times New Roman" w:cs="Times New Roman"/>
                <w:lang w:eastAsia="en-US"/>
              </w:rPr>
              <w:t xml:space="preserve"> </w:t>
            </w:r>
            <w:r w:rsidRPr="00330C08">
              <w:rPr>
                <w:rFonts w:ascii="Times New Roman" w:hAnsi="Times New Roman" w:cs="Times New Roman"/>
                <w:b/>
                <w:u w:val="single"/>
                <w:lang w:eastAsia="en-US"/>
              </w:rPr>
              <w:t>або</w:t>
            </w:r>
            <w:r w:rsidRPr="00330C08">
              <w:rPr>
                <w:rFonts w:ascii="Times New Roman" w:hAnsi="Times New Roman" w:cs="Times New Roman"/>
                <w:lang w:eastAsia="en-US"/>
              </w:rPr>
              <w:t xml:space="preserve"> із змісту якого вбачається зазначене, </w:t>
            </w:r>
            <w:r w:rsidRPr="00330C08">
              <w:rPr>
                <w:rFonts w:ascii="Times New Roman" w:hAnsi="Times New Roman" w:cs="Times New Roman"/>
                <w:i/>
                <w:u w:val="single"/>
              </w:rPr>
              <w:t xml:space="preserve">датований </w:t>
            </w:r>
            <w:r w:rsidRPr="00330C08">
              <w:rPr>
                <w:rFonts w:ascii="Times New Roman" w:hAnsi="Times New Roman" w:cs="Times New Roman"/>
                <w:i/>
                <w:iCs/>
                <w:u w:val="single"/>
              </w:rPr>
              <w:t>не раніше ніж 30-ть календарних днів</w:t>
            </w:r>
            <w:r w:rsidRPr="00330C08">
              <w:rPr>
                <w:rFonts w:ascii="Times New Roman" w:hAnsi="Times New Roman" w:cs="Times New Roman"/>
                <w:u w:val="single"/>
              </w:rPr>
              <w:t xml:space="preserve"> </w:t>
            </w:r>
            <w:r w:rsidRPr="00330C08">
              <w:rPr>
                <w:rFonts w:ascii="Times New Roman" w:hAnsi="Times New Roman" w:cs="Times New Roman"/>
                <w:i/>
                <w:u w:val="single"/>
              </w:rPr>
              <w:t>до</w:t>
            </w:r>
            <w:r w:rsidRPr="00330C08">
              <w:rPr>
                <w:rFonts w:ascii="Times New Roman" w:hAnsi="Times New Roman" w:cs="Times New Roman"/>
                <w:u w:val="single"/>
              </w:rPr>
              <w:t xml:space="preserve"> </w:t>
            </w:r>
            <w:r w:rsidRPr="00330C08">
              <w:rPr>
                <w:rFonts w:ascii="Times New Roman" w:hAnsi="Times New Roman" w:cs="Times New Roman"/>
                <w:i/>
                <w:u w:val="single"/>
              </w:rPr>
              <w:t xml:space="preserve">дати оприлюднення в електронній системі закупівель </w:t>
            </w:r>
            <w:r w:rsidRPr="00330C08">
              <w:rPr>
                <w:rFonts w:ascii="Times New Roman" w:hAnsi="Times New Roman" w:cs="Times New Roman"/>
                <w:i/>
                <w:u w:val="single"/>
                <w:lang w:eastAsia="uk-UA"/>
              </w:rPr>
              <w:t>повідомлення про намір укласти договір.</w:t>
            </w:r>
          </w:p>
        </w:tc>
      </w:tr>
      <w:tr w:rsidR="00330C08" w:rsidRPr="00330C08" w:rsidTr="00683D8E">
        <w:tc>
          <w:tcPr>
            <w:tcW w:w="2779" w:type="dxa"/>
            <w:tcBorders>
              <w:top w:val="single" w:sz="4" w:space="0" w:color="auto"/>
              <w:left w:val="single" w:sz="4" w:space="0" w:color="auto"/>
              <w:bottom w:val="single" w:sz="4" w:space="0" w:color="auto"/>
              <w:right w:val="single" w:sz="4" w:space="0" w:color="auto"/>
            </w:tcBorders>
            <w:hideMark/>
          </w:tcPr>
          <w:p w:rsidR="00A237C0" w:rsidRPr="00330C08" w:rsidRDefault="00A237C0" w:rsidP="00A237C0">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u w:val="single"/>
              </w:rPr>
              <w:lastRenderedPageBreak/>
              <w:t>Пункт 3 ч. 1 ст. 17 Закону</w:t>
            </w:r>
          </w:p>
          <w:p w:rsidR="00A237C0" w:rsidRPr="00330C08" w:rsidRDefault="00A237C0" w:rsidP="00A237C0">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bC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33" w:type="dxa"/>
            <w:tcBorders>
              <w:top w:val="single" w:sz="4" w:space="0" w:color="auto"/>
              <w:left w:val="single" w:sz="4" w:space="0" w:color="auto"/>
              <w:bottom w:val="single" w:sz="4" w:space="0" w:color="auto"/>
              <w:right w:val="single" w:sz="4" w:space="0" w:color="auto"/>
            </w:tcBorders>
          </w:tcPr>
          <w:p w:rsidR="00A237C0" w:rsidRPr="00330C08" w:rsidRDefault="00A029F4" w:rsidP="00A237C0">
            <w:pPr>
              <w:shd w:val="clear" w:color="auto" w:fill="FFFFFF" w:themeFill="background1"/>
              <w:spacing w:line="240" w:lineRule="auto"/>
              <w:rPr>
                <w:rFonts w:ascii="Times New Roman" w:hAnsi="Times New Roman" w:cs="Times New Roman"/>
                <w:lang w:eastAsia="ru-RU"/>
              </w:rPr>
            </w:pPr>
            <w:r w:rsidRPr="00330C08">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rsidR="00A237C0" w:rsidRPr="00330C08" w:rsidRDefault="00A237C0" w:rsidP="00A237C0">
            <w:pPr>
              <w:shd w:val="clear" w:color="auto" w:fill="FFFFFF" w:themeFill="background1"/>
              <w:spacing w:line="240" w:lineRule="auto"/>
              <w:rPr>
                <w:rFonts w:ascii="Times New Roman" w:hAnsi="Times New Roman" w:cs="Times New Roman"/>
                <w:b/>
                <w:bCs/>
              </w:rPr>
            </w:pPr>
          </w:p>
        </w:tc>
        <w:tc>
          <w:tcPr>
            <w:tcW w:w="2978" w:type="dxa"/>
            <w:gridSpan w:val="3"/>
            <w:tcBorders>
              <w:top w:val="single" w:sz="4" w:space="0" w:color="auto"/>
              <w:left w:val="single" w:sz="4" w:space="0" w:color="auto"/>
              <w:bottom w:val="single" w:sz="4" w:space="0" w:color="auto"/>
              <w:right w:val="single" w:sz="4" w:space="0" w:color="auto"/>
            </w:tcBorders>
          </w:tcPr>
          <w:p w:rsidR="00A237C0" w:rsidRPr="00330C08" w:rsidRDefault="00A237C0" w:rsidP="00A237C0">
            <w:pPr>
              <w:widowControl w:val="0"/>
              <w:rPr>
                <w:rFonts w:ascii="Times New Roman" w:hAnsi="Times New Roman" w:cs="Times New Roman"/>
              </w:rPr>
            </w:pPr>
            <w:r w:rsidRPr="00330C08">
              <w:rPr>
                <w:rFonts w:ascii="Times New Roman" w:hAnsi="Times New Roman" w:cs="Times New Roman"/>
                <w:b/>
                <w:bCs/>
              </w:rPr>
              <w:t xml:space="preserve">Перевіряється інформація, що міститься у </w:t>
            </w:r>
            <w:r w:rsidRPr="00330C08">
              <w:rPr>
                <w:rFonts w:ascii="Times New Roman" w:hAnsi="Times New Roman" w:cs="Times New Roman"/>
                <w:b/>
              </w:rPr>
              <w:t>Єдиному державному реєстрі осіб, які вчинили корупційні або пов’язані з корупцією правопорушення</w:t>
            </w:r>
            <w:r w:rsidRPr="00330C08">
              <w:rPr>
                <w:rFonts w:ascii="Times New Roman" w:hAnsi="Times New Roman" w:cs="Times New Roman"/>
              </w:rPr>
              <w:t>.</w:t>
            </w:r>
          </w:p>
          <w:p w:rsidR="00A237C0" w:rsidRPr="00330C08" w:rsidRDefault="00A237C0" w:rsidP="00A237C0">
            <w:pPr>
              <w:widowControl w:val="0"/>
              <w:rPr>
                <w:rFonts w:ascii="Times New Roman" w:hAnsi="Times New Roman" w:cs="Times New Roman"/>
              </w:rPr>
            </w:pPr>
            <w:r w:rsidRPr="00330C08">
              <w:rPr>
                <w:rFonts w:ascii="Times New Roman" w:hAnsi="Times New Roman" w:cs="Times New Roman"/>
              </w:rPr>
              <w:t>Посилання розміщення інформації:</w:t>
            </w:r>
          </w:p>
          <w:p w:rsidR="00A237C0" w:rsidRPr="00330C08" w:rsidRDefault="00F66F8B" w:rsidP="00A237C0">
            <w:pPr>
              <w:widowControl w:val="0"/>
              <w:ind w:right="140"/>
              <w:rPr>
                <w:rFonts w:ascii="Times New Roman" w:hAnsi="Times New Roman" w:cs="Times New Roman"/>
                <w:b/>
                <w:bCs/>
                <w:u w:val="single"/>
              </w:rPr>
            </w:pPr>
            <w:hyperlink r:id="rId20" w:history="1">
              <w:r w:rsidR="00A237C0" w:rsidRPr="00330C08">
                <w:rPr>
                  <w:rFonts w:ascii="Times New Roman" w:hAnsi="Times New Roman" w:cs="Times New Roman"/>
                  <w:b/>
                  <w:bCs/>
                  <w:u w:val="single"/>
                </w:rPr>
                <w:t>https://corruptinfo.nazk.gov.ua/</w:t>
              </w:r>
            </w:hyperlink>
          </w:p>
          <w:p w:rsidR="00A237C0" w:rsidRPr="00330C08" w:rsidRDefault="00A237C0" w:rsidP="00A237C0">
            <w:pPr>
              <w:widowControl w:val="0"/>
              <w:ind w:right="140"/>
              <w:rPr>
                <w:rFonts w:ascii="Times New Roman" w:hAnsi="Times New Roman" w:cs="Times New Roman"/>
                <w:b/>
                <w:bCs/>
              </w:rPr>
            </w:pPr>
            <w:r w:rsidRPr="00330C08">
              <w:rPr>
                <w:rStyle w:val="aff8"/>
                <w:rFonts w:ascii="Times New Roman" w:hAnsi="Times New Roman" w:cs="Times New Roman"/>
                <w:b w:val="0"/>
                <w:shd w:val="clear" w:color="auto" w:fill="FFFFFF"/>
              </w:rPr>
              <w:t xml:space="preserve">У разі відсутності вільного доступу до публічної інформації, що міститься у такому реєстрі або якщо </w:t>
            </w:r>
            <w:r w:rsidRPr="00330C08">
              <w:rPr>
                <w:rFonts w:ascii="Times New Roman" w:hAnsi="Times New Roman" w:cs="Times New Roman"/>
                <w:shd w:val="clear" w:color="auto" w:fill="FFFFFF"/>
              </w:rPr>
              <w:t xml:space="preserve">доступ є обмеженим або зупиненим – Учасник - переможець підтверджує інформацію про відсутність підстави, передбаченої </w:t>
            </w:r>
            <w:r w:rsidRPr="00330C08">
              <w:rPr>
                <w:rFonts w:ascii="Times New Roman" w:hAnsi="Times New Roman" w:cs="Times New Roman"/>
                <w:b/>
                <w:bCs/>
              </w:rPr>
              <w:t>пунктом 3 частини 1 статті 17 Закону шляхом надання:</w:t>
            </w:r>
          </w:p>
          <w:p w:rsidR="00A237C0" w:rsidRPr="00330C08" w:rsidRDefault="00A237C0" w:rsidP="00A237C0">
            <w:pPr>
              <w:widowControl w:val="0"/>
              <w:ind w:right="140"/>
              <w:rPr>
                <w:rFonts w:ascii="Times New Roman" w:hAnsi="Times New Roman" w:cs="Times New Roman"/>
                <w:b/>
                <w:bCs/>
              </w:rPr>
            </w:pPr>
          </w:p>
          <w:p w:rsidR="00A237C0" w:rsidRPr="00330C08" w:rsidRDefault="00A237C0" w:rsidP="00A237C0">
            <w:pPr>
              <w:widowControl w:val="0"/>
              <w:rPr>
                <w:rFonts w:ascii="Times New Roman" w:hAnsi="Times New Roman" w:cs="Times New Roman"/>
                <w:i/>
                <w:u w:val="single"/>
              </w:rPr>
            </w:pPr>
            <w:r w:rsidRPr="00330C08">
              <w:rPr>
                <w:rFonts w:ascii="Times New Roman" w:hAnsi="Times New Roman" w:cs="Times New Roman"/>
                <w:i/>
                <w:u w:val="single"/>
              </w:rPr>
              <w:t>Для юридичних осіб- резидентів</w:t>
            </w:r>
          </w:p>
          <w:p w:rsidR="00A237C0" w:rsidRPr="00330C08" w:rsidRDefault="00A237C0" w:rsidP="00A237C0">
            <w:pPr>
              <w:widowControl w:val="0"/>
              <w:rPr>
                <w:rFonts w:ascii="Times New Roman" w:hAnsi="Times New Roman" w:cs="Times New Roman"/>
                <w:i/>
                <w:u w:val="single"/>
              </w:rPr>
            </w:pPr>
            <w:r w:rsidRPr="00330C08">
              <w:rPr>
                <w:rFonts w:ascii="Times New Roman" w:hAnsi="Times New Roman" w:cs="Times New Roman"/>
                <w:b/>
                <w:lang w:eastAsia="en-US"/>
              </w:rPr>
              <w:lastRenderedPageBreak/>
              <w:t>Документу</w:t>
            </w:r>
            <w:r w:rsidRPr="00330C08">
              <w:rPr>
                <w:rFonts w:ascii="Times New Roman" w:hAnsi="Times New Roman" w:cs="Times New Roman"/>
                <w:lang w:eastAsia="en-US"/>
              </w:rPr>
              <w:t xml:space="preserve">, який виданий державним органом (підрозділом) України,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30C08">
              <w:rPr>
                <w:rFonts w:ascii="Times New Roman" w:hAnsi="Times New Roman" w:cs="Times New Roman"/>
                <w:b/>
                <w:u w:val="single"/>
                <w:lang w:eastAsia="en-US"/>
              </w:rPr>
              <w:t>або</w:t>
            </w:r>
            <w:r w:rsidRPr="00330C08">
              <w:rPr>
                <w:rFonts w:ascii="Times New Roman" w:hAnsi="Times New Roman" w:cs="Times New Roman"/>
                <w:lang w:eastAsia="en-US"/>
              </w:rPr>
              <w:t xml:space="preserve"> із змісту якого вбачається зазначене, </w:t>
            </w:r>
            <w:r w:rsidRPr="00330C08">
              <w:rPr>
                <w:rFonts w:ascii="Times New Roman" w:hAnsi="Times New Roman" w:cs="Times New Roman"/>
                <w:i/>
                <w:u w:val="single"/>
              </w:rPr>
              <w:t xml:space="preserve">датований </w:t>
            </w:r>
            <w:r w:rsidRPr="00330C08">
              <w:rPr>
                <w:rFonts w:ascii="Times New Roman" w:hAnsi="Times New Roman" w:cs="Times New Roman"/>
                <w:i/>
                <w:iCs/>
                <w:u w:val="single"/>
              </w:rPr>
              <w:t>не раніше ніж 30-ть календарних днів</w:t>
            </w:r>
            <w:r w:rsidRPr="00330C08">
              <w:rPr>
                <w:rFonts w:ascii="Times New Roman" w:hAnsi="Times New Roman" w:cs="Times New Roman"/>
                <w:u w:val="single"/>
              </w:rPr>
              <w:t xml:space="preserve"> </w:t>
            </w:r>
            <w:r w:rsidRPr="00330C08">
              <w:rPr>
                <w:rFonts w:ascii="Times New Roman" w:hAnsi="Times New Roman" w:cs="Times New Roman"/>
                <w:i/>
                <w:u w:val="single"/>
              </w:rPr>
              <w:t>до</w:t>
            </w:r>
            <w:r w:rsidRPr="00330C08">
              <w:rPr>
                <w:rFonts w:ascii="Times New Roman" w:hAnsi="Times New Roman" w:cs="Times New Roman"/>
                <w:u w:val="single"/>
              </w:rPr>
              <w:t xml:space="preserve"> </w:t>
            </w:r>
            <w:r w:rsidRPr="00330C08">
              <w:rPr>
                <w:rFonts w:ascii="Times New Roman" w:hAnsi="Times New Roman" w:cs="Times New Roman"/>
                <w:i/>
                <w:u w:val="single"/>
              </w:rPr>
              <w:t xml:space="preserve">дати оприлюднення в електронній системі закупівель </w:t>
            </w:r>
            <w:r w:rsidRPr="00330C08">
              <w:rPr>
                <w:rFonts w:ascii="Times New Roman" w:hAnsi="Times New Roman" w:cs="Times New Roman"/>
                <w:i/>
                <w:u w:val="single"/>
                <w:lang w:eastAsia="uk-UA"/>
              </w:rPr>
              <w:t>повідомлення про намір укласти договір</w:t>
            </w:r>
            <w:r w:rsidRPr="00330C08">
              <w:rPr>
                <w:rFonts w:ascii="Times New Roman" w:hAnsi="Times New Roman" w:cs="Times New Roman"/>
                <w:i/>
                <w:u w:val="single"/>
              </w:rPr>
              <w:t>.</w:t>
            </w:r>
          </w:p>
          <w:p w:rsidR="00A237C0" w:rsidRPr="00330C08" w:rsidRDefault="00A237C0" w:rsidP="00A237C0">
            <w:pPr>
              <w:widowControl w:val="0"/>
              <w:rPr>
                <w:rFonts w:ascii="Times New Roman" w:hAnsi="Times New Roman" w:cs="Times New Roman"/>
                <w:i/>
                <w:u w:val="single"/>
              </w:rPr>
            </w:pPr>
          </w:p>
          <w:p w:rsidR="00A237C0" w:rsidRPr="00330C08" w:rsidRDefault="00A237C0" w:rsidP="00A237C0">
            <w:pPr>
              <w:widowControl w:val="0"/>
              <w:tabs>
                <w:tab w:val="left" w:pos="1795"/>
              </w:tabs>
              <w:rPr>
                <w:rFonts w:ascii="Times New Roman" w:hAnsi="Times New Roman" w:cs="Times New Roman"/>
                <w:i/>
                <w:u w:val="single"/>
              </w:rPr>
            </w:pPr>
            <w:r w:rsidRPr="00330C08">
              <w:rPr>
                <w:rFonts w:ascii="Times New Roman" w:hAnsi="Times New Roman" w:cs="Times New Roman"/>
                <w:i/>
                <w:u w:val="single"/>
              </w:rPr>
              <w:t xml:space="preserve">Для </w:t>
            </w:r>
            <w:proofErr w:type="spellStart"/>
            <w:r w:rsidRPr="00330C08">
              <w:rPr>
                <w:rFonts w:ascii="Times New Roman" w:hAnsi="Times New Roman" w:cs="Times New Roman"/>
                <w:i/>
                <w:u w:val="single"/>
              </w:rPr>
              <w:t>фізичих</w:t>
            </w:r>
            <w:proofErr w:type="spellEnd"/>
            <w:r w:rsidRPr="00330C08">
              <w:rPr>
                <w:rFonts w:ascii="Times New Roman" w:hAnsi="Times New Roman" w:cs="Times New Roman"/>
                <w:i/>
                <w:u w:val="single"/>
              </w:rPr>
              <w:t xml:space="preserve"> осіб, фізичних осіб-підприємців</w:t>
            </w:r>
          </w:p>
          <w:p w:rsidR="00A237C0" w:rsidRPr="00330C08" w:rsidRDefault="00A237C0" w:rsidP="00A237C0">
            <w:pPr>
              <w:shd w:val="clear" w:color="auto" w:fill="FFFFFF" w:themeFill="background1"/>
              <w:spacing w:line="240" w:lineRule="auto"/>
              <w:rPr>
                <w:rFonts w:ascii="Times New Roman" w:hAnsi="Times New Roman" w:cs="Times New Roman"/>
              </w:rPr>
            </w:pPr>
            <w:r w:rsidRPr="00330C08">
              <w:rPr>
                <w:rFonts w:ascii="Times New Roman" w:hAnsi="Times New Roman" w:cs="Times New Roman"/>
                <w:b/>
                <w:lang w:eastAsia="en-US"/>
              </w:rPr>
              <w:t>Документу</w:t>
            </w:r>
            <w:r w:rsidRPr="00330C08">
              <w:rPr>
                <w:rFonts w:ascii="Times New Roman" w:hAnsi="Times New Roman" w:cs="Times New Roman"/>
                <w:lang w:eastAsia="en-US"/>
              </w:rPr>
              <w:t xml:space="preserve">, який виданий державним органом (підрозділом) України, про те, що </w:t>
            </w:r>
            <w:r w:rsidRPr="00330C08">
              <w:rPr>
                <w:rFonts w:ascii="Times New Roman" w:hAnsi="Times New Roman" w:cs="Times New Roman"/>
              </w:rPr>
              <w:t>фізичну особу, яка є учасником</w:t>
            </w:r>
            <w:r w:rsidRPr="00330C08">
              <w:rPr>
                <w:rFonts w:ascii="Times New Roman" w:hAnsi="Times New Roman" w:cs="Times New Roman"/>
                <w:lang w:eastAsia="en-US"/>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30C08">
              <w:rPr>
                <w:rFonts w:ascii="Times New Roman" w:hAnsi="Times New Roman" w:cs="Times New Roman"/>
                <w:b/>
                <w:u w:val="single"/>
                <w:lang w:eastAsia="en-US"/>
              </w:rPr>
              <w:t>або</w:t>
            </w:r>
            <w:r w:rsidRPr="00330C08">
              <w:rPr>
                <w:rFonts w:ascii="Times New Roman" w:hAnsi="Times New Roman" w:cs="Times New Roman"/>
                <w:lang w:eastAsia="en-US"/>
              </w:rPr>
              <w:t xml:space="preserve"> із змісту якого вбачається зазначене, </w:t>
            </w:r>
            <w:r w:rsidRPr="00330C08">
              <w:rPr>
                <w:rFonts w:ascii="Times New Roman" w:hAnsi="Times New Roman" w:cs="Times New Roman"/>
                <w:i/>
                <w:u w:val="single"/>
              </w:rPr>
              <w:t xml:space="preserve">датований </w:t>
            </w:r>
            <w:r w:rsidRPr="00330C08">
              <w:rPr>
                <w:rFonts w:ascii="Times New Roman" w:hAnsi="Times New Roman" w:cs="Times New Roman"/>
                <w:i/>
                <w:iCs/>
                <w:u w:val="single"/>
              </w:rPr>
              <w:t>не раніше ніж 30-ть календарних днів</w:t>
            </w:r>
            <w:r w:rsidRPr="00330C08">
              <w:rPr>
                <w:rFonts w:ascii="Times New Roman" w:hAnsi="Times New Roman" w:cs="Times New Roman"/>
                <w:u w:val="single"/>
              </w:rPr>
              <w:t xml:space="preserve"> </w:t>
            </w:r>
            <w:r w:rsidRPr="00330C08">
              <w:rPr>
                <w:rFonts w:ascii="Times New Roman" w:hAnsi="Times New Roman" w:cs="Times New Roman"/>
                <w:i/>
                <w:u w:val="single"/>
              </w:rPr>
              <w:t>до</w:t>
            </w:r>
            <w:r w:rsidRPr="00330C08">
              <w:rPr>
                <w:rFonts w:ascii="Times New Roman" w:hAnsi="Times New Roman" w:cs="Times New Roman"/>
                <w:u w:val="single"/>
              </w:rPr>
              <w:t xml:space="preserve"> </w:t>
            </w:r>
            <w:r w:rsidRPr="00330C08">
              <w:rPr>
                <w:rFonts w:ascii="Times New Roman" w:hAnsi="Times New Roman" w:cs="Times New Roman"/>
                <w:i/>
                <w:u w:val="single"/>
              </w:rPr>
              <w:t xml:space="preserve">дати оприлюднення в електронній системі закупівель </w:t>
            </w:r>
            <w:r w:rsidRPr="00330C08">
              <w:rPr>
                <w:rFonts w:ascii="Times New Roman" w:hAnsi="Times New Roman" w:cs="Times New Roman"/>
                <w:i/>
                <w:u w:val="single"/>
                <w:lang w:eastAsia="uk-UA"/>
              </w:rPr>
              <w:t>повідомлення про намір укласти договір</w:t>
            </w:r>
            <w:r w:rsidRPr="00330C08">
              <w:rPr>
                <w:rFonts w:ascii="Times New Roman" w:hAnsi="Times New Roman" w:cs="Times New Roman"/>
                <w:i/>
                <w:u w:val="single"/>
              </w:rPr>
              <w:t>.</w:t>
            </w:r>
          </w:p>
        </w:tc>
      </w:tr>
      <w:tr w:rsidR="00330C08" w:rsidRPr="00330C08" w:rsidTr="00683D8E">
        <w:trPr>
          <w:trHeight w:val="6053"/>
        </w:trPr>
        <w:tc>
          <w:tcPr>
            <w:tcW w:w="2779" w:type="dxa"/>
            <w:tcBorders>
              <w:top w:val="single" w:sz="4" w:space="0" w:color="auto"/>
              <w:left w:val="single" w:sz="4" w:space="0" w:color="auto"/>
              <w:bottom w:val="single" w:sz="4" w:space="0" w:color="auto"/>
              <w:right w:val="single" w:sz="4" w:space="0" w:color="auto"/>
            </w:tcBorders>
            <w:hideMark/>
          </w:tcPr>
          <w:p w:rsidR="00A237C0" w:rsidRPr="00330C08" w:rsidRDefault="00A237C0" w:rsidP="00A237C0">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u w:val="single"/>
              </w:rPr>
              <w:lastRenderedPageBreak/>
              <w:t>Пункт 4 ч. 1 ст. 17 Закону</w:t>
            </w:r>
          </w:p>
          <w:p w:rsidR="00A237C0" w:rsidRPr="00330C08" w:rsidRDefault="00A237C0" w:rsidP="00A237C0">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bC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0C08">
              <w:rPr>
                <w:rFonts w:ascii="Times New Roman" w:hAnsi="Times New Roman" w:cs="Times New Roman"/>
                <w:bCs/>
              </w:rPr>
              <w:t>антиконкурентних</w:t>
            </w:r>
            <w:proofErr w:type="spellEnd"/>
            <w:r w:rsidRPr="00330C08">
              <w:rPr>
                <w:rFonts w:ascii="Times New Roman" w:hAnsi="Times New Roman" w:cs="Times New Roman"/>
                <w:bCs/>
              </w:rPr>
              <w:t xml:space="preserve"> узгоджених дій, що стосуються спотворення результатів тендерів</w:t>
            </w:r>
          </w:p>
        </w:tc>
        <w:tc>
          <w:tcPr>
            <w:tcW w:w="4133" w:type="dxa"/>
            <w:tcBorders>
              <w:top w:val="single" w:sz="4" w:space="0" w:color="auto"/>
              <w:left w:val="single" w:sz="4" w:space="0" w:color="auto"/>
              <w:bottom w:val="single" w:sz="4" w:space="0" w:color="auto"/>
              <w:right w:val="single" w:sz="4" w:space="0" w:color="auto"/>
            </w:tcBorders>
            <w:hideMark/>
          </w:tcPr>
          <w:p w:rsidR="00A237C0" w:rsidRPr="00330C08" w:rsidRDefault="00F34A8B" w:rsidP="00A237C0">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F0704D" w:rsidRPr="00330C08" w:rsidRDefault="00F0704D" w:rsidP="00F0704D">
            <w:pPr>
              <w:widowControl w:val="0"/>
              <w:pBdr>
                <w:top w:val="nil"/>
                <w:left w:val="nil"/>
                <w:bottom w:val="nil"/>
                <w:right w:val="nil"/>
                <w:between w:val="nil"/>
              </w:pBdr>
              <w:rPr>
                <w:rFonts w:ascii="Times New Roman" w:hAnsi="Times New Roman" w:cs="Times New Roman"/>
                <w:b/>
                <w:bCs/>
                <w:iCs/>
                <w:u w:val="single"/>
              </w:rPr>
            </w:pPr>
            <w:r w:rsidRPr="00330C08">
              <w:rPr>
                <w:rFonts w:ascii="Times New Roman" w:hAnsi="Times New Roman" w:cs="Times New Roman"/>
              </w:rPr>
              <w:t xml:space="preserve">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r w:rsidRPr="00330C08">
              <w:rPr>
                <w:rFonts w:ascii="Times New Roman" w:hAnsi="Times New Roman" w:cs="Times New Roman"/>
                <w:bCs/>
              </w:rPr>
              <w:t xml:space="preserve">Оприлюднена у формі відкритих даних на веб-ресурсі: </w:t>
            </w:r>
            <w:hyperlink r:id="rId21" w:history="1">
              <w:r w:rsidRPr="00330C08">
                <w:rPr>
                  <w:rFonts w:ascii="Times New Roman" w:hAnsi="Times New Roman" w:cs="Times New Roman"/>
                  <w:b/>
                  <w:bCs/>
                  <w:iCs/>
                  <w:u w:val="single"/>
                </w:rPr>
                <w:t>https://amcu.gov.ua/</w:t>
              </w:r>
            </w:hyperlink>
          </w:p>
          <w:p w:rsidR="00A237C0" w:rsidRPr="00330C08" w:rsidRDefault="00F0704D" w:rsidP="00F0704D">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i/>
              </w:rPr>
              <w:t>З метою полегшення розгляду, у випадку, якщо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 1 ст. 50, п. 4 ч. 2 ст.6 Закону України «Про захист економічної конкуренції» у вигляді спотворення результатів торгів (тендерів), які розміщені на офіційному веб-порталі Антимонопольного комітету України (</w:t>
            </w:r>
            <w:hyperlink r:id="rId22" w:history="1">
              <w:r w:rsidRPr="00330C08">
                <w:rPr>
                  <w:rFonts w:ascii="Times New Roman" w:hAnsi="Times New Roman" w:cs="Times New Roman"/>
                  <w:i/>
                  <w:u w:val="single"/>
                </w:rPr>
                <w:t>www.amc.gov.ua</w:t>
              </w:r>
            </w:hyperlink>
            <w:r w:rsidRPr="00330C08">
              <w:rPr>
                <w:rFonts w:ascii="Times New Roman" w:hAnsi="Times New Roman" w:cs="Times New Roman"/>
                <w:i/>
              </w:rPr>
              <w:t xml:space="preserve">), наявна інформація про Учасника та Учасник має документальне підтвердження скасування такого рішення органів Антимонопольного комітету України, </w:t>
            </w:r>
            <w:r w:rsidRPr="00330C08">
              <w:rPr>
                <w:rFonts w:ascii="Times New Roman" w:hAnsi="Times New Roman" w:cs="Times New Roman"/>
                <w:b/>
                <w:i/>
                <w:u w:val="single"/>
              </w:rPr>
              <w:t>Учасник може надати роз’яснення з цього приводу та може долучити документи</w:t>
            </w:r>
            <w:r w:rsidRPr="00330C08">
              <w:rPr>
                <w:rFonts w:ascii="Times New Roman" w:hAnsi="Times New Roman" w:cs="Times New Roman"/>
                <w:i/>
              </w:rPr>
              <w:t xml:space="preserve">, що підтверджують скасування рішення органів Антимонопольного </w:t>
            </w:r>
            <w:r w:rsidRPr="00330C08">
              <w:rPr>
                <w:rFonts w:ascii="Times New Roman" w:hAnsi="Times New Roman" w:cs="Times New Roman"/>
                <w:i/>
              </w:rPr>
              <w:lastRenderedPageBreak/>
              <w:t>комітету України.</w:t>
            </w:r>
          </w:p>
        </w:tc>
      </w:tr>
      <w:tr w:rsidR="00330C08" w:rsidRPr="00330C08" w:rsidTr="00683D8E">
        <w:tc>
          <w:tcPr>
            <w:tcW w:w="2779" w:type="dxa"/>
            <w:tcBorders>
              <w:top w:val="single" w:sz="4" w:space="0" w:color="auto"/>
              <w:left w:val="single" w:sz="4" w:space="0" w:color="auto"/>
              <w:bottom w:val="single" w:sz="4" w:space="0" w:color="auto"/>
              <w:right w:val="single" w:sz="4" w:space="0" w:color="auto"/>
            </w:tcBorders>
            <w:hideMark/>
          </w:tcPr>
          <w:p w:rsidR="00E86FBE" w:rsidRPr="00330C08" w:rsidRDefault="00E86FBE" w:rsidP="00E86FBE">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u w:val="single"/>
              </w:rPr>
              <w:lastRenderedPageBreak/>
              <w:t>Пункт 5 ч. 1 ст. 17 Закону</w:t>
            </w:r>
          </w:p>
          <w:p w:rsidR="00E86FBE" w:rsidRPr="00330C08" w:rsidRDefault="00E86FBE" w:rsidP="00E86FBE">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bCs/>
              </w:rPr>
              <w:t>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4133" w:type="dxa"/>
            <w:tcBorders>
              <w:top w:val="single" w:sz="4" w:space="0" w:color="auto"/>
              <w:left w:val="single" w:sz="4" w:space="0" w:color="auto"/>
              <w:bottom w:val="single" w:sz="4" w:space="0" w:color="auto"/>
              <w:right w:val="single" w:sz="4" w:space="0" w:color="auto"/>
            </w:tcBorders>
            <w:hideMark/>
          </w:tcPr>
          <w:p w:rsidR="00E86FBE" w:rsidRPr="00330C08" w:rsidRDefault="00E86FBE" w:rsidP="00E86FBE">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hideMark/>
          </w:tcPr>
          <w:p w:rsidR="00E86FBE" w:rsidRPr="00330C08" w:rsidRDefault="00E86FBE" w:rsidP="00E86FBE">
            <w:pPr>
              <w:widowControl w:val="0"/>
              <w:rPr>
                <w:rFonts w:ascii="Times New Roman" w:hAnsi="Times New Roman" w:cs="Times New Roman"/>
                <w:b/>
              </w:rPr>
            </w:pPr>
            <w:r w:rsidRPr="00330C08">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330C08">
              <w:rPr>
                <w:rFonts w:ascii="Times New Roman" w:hAnsi="Times New Roman" w:cs="Times New Roman"/>
              </w:rPr>
              <w:t xml:space="preserve">формі електронного чи паперового документа або його копії, або в електронному вигляді з QR-кодом, що дає змогу перевірити чинність документа), про те, що фізична особа, яка є учасником,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330C08">
              <w:rPr>
                <w:rFonts w:ascii="Times New Roman" w:hAnsi="Times New Roman" w:cs="Times New Roman"/>
                <w:i/>
                <w:u w:val="single"/>
              </w:rPr>
              <w:t xml:space="preserve">датований </w:t>
            </w:r>
            <w:r w:rsidRPr="00330C08">
              <w:rPr>
                <w:rFonts w:ascii="Times New Roman" w:hAnsi="Times New Roman" w:cs="Times New Roman"/>
                <w:i/>
                <w:iCs/>
                <w:u w:val="single"/>
              </w:rPr>
              <w:t>не раніше ніж 30-ть календарних днів</w:t>
            </w:r>
            <w:r w:rsidRPr="00330C08">
              <w:rPr>
                <w:rFonts w:ascii="Times New Roman" w:hAnsi="Times New Roman" w:cs="Times New Roman"/>
                <w:u w:val="single"/>
              </w:rPr>
              <w:t xml:space="preserve"> </w:t>
            </w:r>
            <w:r w:rsidRPr="00330C08">
              <w:rPr>
                <w:rFonts w:ascii="Times New Roman" w:hAnsi="Times New Roman" w:cs="Times New Roman"/>
                <w:i/>
                <w:u w:val="single"/>
              </w:rPr>
              <w:t>до</w:t>
            </w:r>
            <w:r w:rsidRPr="00330C08">
              <w:rPr>
                <w:rFonts w:ascii="Times New Roman" w:hAnsi="Times New Roman" w:cs="Times New Roman"/>
                <w:u w:val="single"/>
              </w:rPr>
              <w:t xml:space="preserve"> </w:t>
            </w:r>
            <w:r w:rsidRPr="00330C08">
              <w:rPr>
                <w:rFonts w:ascii="Times New Roman" w:hAnsi="Times New Roman" w:cs="Times New Roman"/>
                <w:i/>
                <w:u w:val="single"/>
              </w:rPr>
              <w:t xml:space="preserve">дати оприлюднення в електронній системі закупівель </w:t>
            </w:r>
            <w:r w:rsidRPr="00330C08">
              <w:rPr>
                <w:rFonts w:ascii="Times New Roman" w:hAnsi="Times New Roman" w:cs="Times New Roman"/>
                <w:i/>
                <w:u w:val="single"/>
                <w:lang w:eastAsia="uk-UA"/>
              </w:rPr>
              <w:t>повідомлення про намір укласти договір</w:t>
            </w:r>
            <w:r w:rsidRPr="00330C08">
              <w:rPr>
                <w:rFonts w:ascii="Times New Roman" w:hAnsi="Times New Roman" w:cs="Times New Roman"/>
                <w:i/>
                <w:u w:val="single"/>
              </w:rPr>
              <w:t>.</w:t>
            </w:r>
          </w:p>
          <w:p w:rsidR="00E86FBE" w:rsidRPr="00330C08" w:rsidRDefault="00E86FBE" w:rsidP="00E86FBE">
            <w:pPr>
              <w:shd w:val="clear" w:color="auto" w:fill="FFFFFF" w:themeFill="background1"/>
              <w:spacing w:line="240" w:lineRule="auto"/>
              <w:rPr>
                <w:rFonts w:ascii="Times New Roman" w:hAnsi="Times New Roman" w:cs="Times New Roman"/>
              </w:rPr>
            </w:pPr>
          </w:p>
        </w:tc>
      </w:tr>
      <w:tr w:rsidR="00330C08" w:rsidRPr="00330C08" w:rsidTr="00683D8E">
        <w:tc>
          <w:tcPr>
            <w:tcW w:w="2779" w:type="dxa"/>
            <w:tcBorders>
              <w:top w:val="single" w:sz="4" w:space="0" w:color="auto"/>
              <w:left w:val="single" w:sz="4" w:space="0" w:color="auto"/>
              <w:bottom w:val="single" w:sz="4" w:space="0" w:color="auto"/>
              <w:right w:val="single" w:sz="4" w:space="0" w:color="auto"/>
            </w:tcBorders>
            <w:hideMark/>
          </w:tcPr>
          <w:p w:rsidR="00EB38C5" w:rsidRPr="00330C08" w:rsidRDefault="00EB38C5" w:rsidP="00EB38C5">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u w:val="single"/>
              </w:rPr>
              <w:lastRenderedPageBreak/>
              <w:t>Пункт 6 ч. 1 ст. 17 Закону</w:t>
            </w:r>
          </w:p>
          <w:p w:rsidR="00EB38C5" w:rsidRPr="00330C08" w:rsidRDefault="00EB38C5" w:rsidP="00EB38C5">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bC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4133" w:type="dxa"/>
            <w:tcBorders>
              <w:top w:val="single" w:sz="4" w:space="0" w:color="auto"/>
              <w:left w:val="single" w:sz="4" w:space="0" w:color="auto"/>
              <w:bottom w:val="single" w:sz="4" w:space="0" w:color="auto"/>
              <w:right w:val="single" w:sz="4" w:space="0" w:color="auto"/>
            </w:tcBorders>
            <w:hideMark/>
          </w:tcPr>
          <w:p w:rsidR="00EB38C5" w:rsidRPr="00330C08" w:rsidRDefault="00EB38C5" w:rsidP="00EB38C5">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hideMark/>
          </w:tcPr>
          <w:p w:rsidR="00EB38C5" w:rsidRPr="00330C08" w:rsidRDefault="00EB38C5" w:rsidP="00EB38C5">
            <w:pPr>
              <w:widowControl w:val="0"/>
              <w:rPr>
                <w:rFonts w:ascii="Times New Roman" w:hAnsi="Times New Roman" w:cs="Times New Roman"/>
                <w:b/>
              </w:rPr>
            </w:pPr>
            <w:r w:rsidRPr="00330C08">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330C08">
              <w:rPr>
                <w:rFonts w:ascii="Times New Roman" w:hAnsi="Times New Roman" w:cs="Times New Roman"/>
              </w:rPr>
              <w:t>формі електронного чи паперового документа або його копії, або в електронному вигляді з QR-кодом, що дає змогу перевірити чинність документа), про те, що службова (посадова) особа учасника процедури закупівлі, якого визнано Переможцем, яка підписала тендерну пропозицію</w:t>
            </w:r>
            <w:r w:rsidR="006211DF">
              <w:rPr>
                <w:rFonts w:ascii="Times New Roman" w:hAnsi="Times New Roman" w:cs="Times New Roman"/>
              </w:rPr>
              <w:t>,</w:t>
            </w:r>
            <w:r w:rsidRPr="00330C08">
              <w:rPr>
                <w:rFonts w:ascii="Times New Roman" w:hAnsi="Times New Roman" w:cs="Times New Roman"/>
              </w:rPr>
              <w:t xml:space="preserve"> на території України до кримінальної відповідальності не притягувалася, не знятої чи не погашеної судимості не має та в розшуку не перебуває, </w:t>
            </w:r>
            <w:r w:rsidRPr="00330C08">
              <w:rPr>
                <w:rFonts w:ascii="Times New Roman" w:hAnsi="Times New Roman" w:cs="Times New Roman"/>
                <w:i/>
                <w:u w:val="single"/>
              </w:rPr>
              <w:t xml:space="preserve">датований </w:t>
            </w:r>
            <w:r w:rsidRPr="00330C08">
              <w:rPr>
                <w:rFonts w:ascii="Times New Roman" w:hAnsi="Times New Roman" w:cs="Times New Roman"/>
                <w:i/>
                <w:iCs/>
                <w:u w:val="single"/>
              </w:rPr>
              <w:t>не раніше ніж 30-ть календарних днів</w:t>
            </w:r>
            <w:r w:rsidRPr="00330C08">
              <w:rPr>
                <w:rFonts w:ascii="Times New Roman" w:hAnsi="Times New Roman" w:cs="Times New Roman"/>
                <w:u w:val="single"/>
              </w:rPr>
              <w:t xml:space="preserve"> </w:t>
            </w:r>
            <w:r w:rsidRPr="00330C08">
              <w:rPr>
                <w:rFonts w:ascii="Times New Roman" w:hAnsi="Times New Roman" w:cs="Times New Roman"/>
                <w:i/>
                <w:u w:val="single"/>
              </w:rPr>
              <w:t>до</w:t>
            </w:r>
            <w:r w:rsidRPr="00330C08">
              <w:rPr>
                <w:rFonts w:ascii="Times New Roman" w:hAnsi="Times New Roman" w:cs="Times New Roman"/>
                <w:u w:val="single"/>
              </w:rPr>
              <w:t xml:space="preserve"> </w:t>
            </w:r>
            <w:r w:rsidRPr="00330C08">
              <w:rPr>
                <w:rFonts w:ascii="Times New Roman" w:hAnsi="Times New Roman" w:cs="Times New Roman"/>
                <w:i/>
                <w:u w:val="single"/>
              </w:rPr>
              <w:t xml:space="preserve">дати оприлюднення в електронній системі закупівель </w:t>
            </w:r>
            <w:r w:rsidRPr="00330C08">
              <w:rPr>
                <w:rFonts w:ascii="Times New Roman" w:hAnsi="Times New Roman" w:cs="Times New Roman"/>
                <w:i/>
                <w:u w:val="single"/>
                <w:lang w:eastAsia="uk-UA"/>
              </w:rPr>
              <w:t>повідомлення про намір укласти договір</w:t>
            </w:r>
            <w:r w:rsidRPr="00330C08">
              <w:rPr>
                <w:rFonts w:ascii="Times New Roman" w:hAnsi="Times New Roman" w:cs="Times New Roman"/>
                <w:i/>
                <w:u w:val="single"/>
              </w:rPr>
              <w:t>.</w:t>
            </w:r>
          </w:p>
          <w:p w:rsidR="00EB38C5" w:rsidRPr="00330C08" w:rsidRDefault="00EB38C5" w:rsidP="00EB38C5">
            <w:pPr>
              <w:shd w:val="clear" w:color="auto" w:fill="FFFFFF" w:themeFill="background1"/>
              <w:spacing w:line="240" w:lineRule="auto"/>
              <w:rPr>
                <w:rFonts w:ascii="Times New Roman" w:hAnsi="Times New Roman" w:cs="Times New Roman"/>
              </w:rPr>
            </w:pPr>
          </w:p>
        </w:tc>
      </w:tr>
      <w:tr w:rsidR="00330C08" w:rsidRPr="00330C08" w:rsidTr="00683D8E">
        <w:tc>
          <w:tcPr>
            <w:tcW w:w="2779" w:type="dxa"/>
            <w:tcBorders>
              <w:top w:val="single" w:sz="4" w:space="0" w:color="auto"/>
              <w:left w:val="single" w:sz="4" w:space="0" w:color="auto"/>
              <w:bottom w:val="single" w:sz="4" w:space="0" w:color="auto"/>
              <w:right w:val="single" w:sz="4" w:space="0" w:color="auto"/>
            </w:tcBorders>
            <w:hideMark/>
          </w:tcPr>
          <w:p w:rsidR="00A237C0" w:rsidRPr="00330C08" w:rsidRDefault="00A237C0" w:rsidP="00A237C0">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u w:val="single"/>
              </w:rPr>
              <w:t>Пункт 8 ч. 1 ст. 17 Закону</w:t>
            </w:r>
          </w:p>
          <w:p w:rsidR="00A237C0" w:rsidRPr="00330C08" w:rsidRDefault="00A237C0" w:rsidP="00A237C0">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bC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133" w:type="dxa"/>
            <w:tcBorders>
              <w:top w:val="single" w:sz="4" w:space="0" w:color="auto"/>
              <w:left w:val="single" w:sz="4" w:space="0" w:color="auto"/>
              <w:bottom w:val="single" w:sz="4" w:space="0" w:color="auto"/>
              <w:right w:val="single" w:sz="4" w:space="0" w:color="auto"/>
            </w:tcBorders>
            <w:hideMark/>
          </w:tcPr>
          <w:p w:rsidR="00A237C0" w:rsidRPr="00330C08" w:rsidRDefault="00164403" w:rsidP="00A237C0">
            <w:pPr>
              <w:shd w:val="clear" w:color="auto" w:fill="FFFFFF" w:themeFill="background1"/>
              <w:spacing w:line="240" w:lineRule="auto"/>
              <w:rPr>
                <w:rFonts w:ascii="Times New Roman" w:hAnsi="Times New Roman" w:cs="Times New Roman"/>
              </w:rPr>
            </w:pPr>
            <w:r w:rsidRPr="00330C08">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A237C0" w:rsidRPr="00330C08" w:rsidRDefault="00A237C0" w:rsidP="00A237C0">
            <w:pPr>
              <w:widowControl w:val="0"/>
              <w:rPr>
                <w:rFonts w:ascii="Times New Roman" w:hAnsi="Times New Roman" w:cs="Times New Roman"/>
                <w:bCs/>
              </w:rPr>
            </w:pPr>
            <w:r w:rsidRPr="00330C08">
              <w:rPr>
                <w:rFonts w:ascii="Times New Roman" w:hAnsi="Times New Roman" w:cs="Times New Roman"/>
                <w:b/>
                <w:bCs/>
              </w:rPr>
              <w:t xml:space="preserve">Перевіряється інформація, що міститься у Єдиному реєстрі підприємств, щодо яких порушено провадження у справі про банкрутство </w:t>
            </w:r>
            <w:r w:rsidRPr="00330C08">
              <w:rPr>
                <w:rFonts w:ascii="Times New Roman" w:hAnsi="Times New Roman" w:cs="Times New Roman"/>
                <w:bCs/>
              </w:rPr>
              <w:t xml:space="preserve">(положення про реєстр затверджено </w:t>
            </w:r>
            <w:r w:rsidRPr="00330C08">
              <w:rPr>
                <w:rFonts w:ascii="Times New Roman" w:hAnsi="Times New Roman" w:cs="Times New Roman"/>
                <w:bCs/>
                <w:lang w:eastAsia="uk-UA"/>
              </w:rPr>
              <w:t xml:space="preserve">наказом Міністерства юстиції України від 15.09.2011 № 3018/5) </w:t>
            </w:r>
          </w:p>
          <w:p w:rsidR="00A237C0" w:rsidRPr="00330C08" w:rsidRDefault="00A237C0" w:rsidP="00A237C0">
            <w:pPr>
              <w:widowControl w:val="0"/>
              <w:ind w:firstLine="41"/>
              <w:rPr>
                <w:rFonts w:ascii="Times New Roman" w:hAnsi="Times New Roman" w:cs="Times New Roman"/>
              </w:rPr>
            </w:pPr>
            <w:r w:rsidRPr="00330C08">
              <w:rPr>
                <w:rFonts w:ascii="Times New Roman" w:hAnsi="Times New Roman" w:cs="Times New Roman"/>
              </w:rPr>
              <w:t>Інформація розміщується в реєстрі</w:t>
            </w:r>
          </w:p>
          <w:p w:rsidR="00A237C0" w:rsidRPr="00330C08" w:rsidRDefault="00F66F8B" w:rsidP="00A237C0">
            <w:pPr>
              <w:widowControl w:val="0"/>
              <w:ind w:left="41" w:right="140"/>
              <w:rPr>
                <w:rStyle w:val="a7"/>
                <w:rFonts w:ascii="Times New Roman" w:hAnsi="Times New Roman" w:cs="Times New Roman"/>
                <w:b/>
                <w:iCs/>
                <w:color w:val="auto"/>
              </w:rPr>
            </w:pPr>
            <w:hyperlink r:id="rId23" w:history="1">
              <w:r w:rsidR="00A237C0" w:rsidRPr="00330C08">
                <w:rPr>
                  <w:rStyle w:val="a7"/>
                  <w:rFonts w:ascii="Times New Roman" w:hAnsi="Times New Roman" w:cs="Times New Roman"/>
                  <w:color w:val="auto"/>
                </w:rPr>
                <w:t>https://kap.minjust.gov.ua/</w:t>
              </w:r>
              <w:r w:rsidR="00A237C0" w:rsidRPr="00330C08">
                <w:rPr>
                  <w:rStyle w:val="a7"/>
                  <w:rFonts w:ascii="Times New Roman" w:hAnsi="Times New Roman" w:cs="Times New Roman"/>
                  <w:color w:val="auto"/>
                </w:rPr>
                <w:lastRenderedPageBreak/>
                <w:t>services</w:t>
              </w:r>
            </w:hyperlink>
          </w:p>
          <w:p w:rsidR="00A237C0" w:rsidRPr="00330C08" w:rsidRDefault="00A237C0" w:rsidP="00A237C0">
            <w:pPr>
              <w:widowControl w:val="0"/>
              <w:ind w:right="140"/>
              <w:rPr>
                <w:rFonts w:ascii="Times New Roman" w:hAnsi="Times New Roman" w:cs="Times New Roman"/>
                <w:b/>
                <w:bCs/>
              </w:rPr>
            </w:pPr>
            <w:r w:rsidRPr="00330C08">
              <w:rPr>
                <w:rFonts w:ascii="Times New Roman" w:hAnsi="Times New Roman" w:cs="Times New Roman"/>
                <w:b/>
                <w:bCs/>
              </w:rPr>
              <w:t>або є доступною в електронній системі закупівель.</w:t>
            </w:r>
          </w:p>
          <w:p w:rsidR="00A237C0" w:rsidRPr="00330C08" w:rsidRDefault="00A237C0" w:rsidP="00A237C0">
            <w:pPr>
              <w:widowControl w:val="0"/>
              <w:ind w:left="41" w:right="140"/>
              <w:rPr>
                <w:rStyle w:val="a7"/>
                <w:rFonts w:ascii="Times New Roman" w:hAnsi="Times New Roman" w:cs="Times New Roman"/>
                <w:b/>
                <w:iCs/>
                <w:color w:val="auto"/>
              </w:rPr>
            </w:pPr>
          </w:p>
          <w:p w:rsidR="00A237C0" w:rsidRPr="00330C08" w:rsidRDefault="00A237C0" w:rsidP="00A237C0">
            <w:pPr>
              <w:widowControl w:val="0"/>
              <w:ind w:left="41" w:right="140"/>
              <w:rPr>
                <w:rFonts w:ascii="Times New Roman" w:hAnsi="Times New Roman" w:cs="Times New Roman"/>
                <w:b/>
                <w:bCs/>
              </w:rPr>
            </w:pPr>
            <w:r w:rsidRPr="00330C08">
              <w:rPr>
                <w:rStyle w:val="aff8"/>
                <w:rFonts w:ascii="Times New Roman" w:hAnsi="Times New Roman" w:cs="Times New Roman"/>
                <w:b w:val="0"/>
                <w:shd w:val="clear" w:color="auto" w:fill="FFFFFF"/>
              </w:rPr>
              <w:t xml:space="preserve">У разі відсутності вільного доступу до публічної інформації, що міститься у такому реєстрі або якщо </w:t>
            </w:r>
            <w:r w:rsidRPr="00330C08">
              <w:rPr>
                <w:rFonts w:ascii="Times New Roman" w:hAnsi="Times New Roman" w:cs="Times New Roman"/>
                <w:shd w:val="clear" w:color="auto" w:fill="FFFFFF"/>
              </w:rPr>
              <w:t xml:space="preserve">доступ є обмеженим або зупиненим або якщо інформація не доступна в електронній системі закупівель - переможець підтверджує інформацію про відсутність підстави, передбаченої </w:t>
            </w:r>
            <w:r w:rsidRPr="00330C08">
              <w:rPr>
                <w:rFonts w:ascii="Times New Roman" w:hAnsi="Times New Roman" w:cs="Times New Roman"/>
                <w:b/>
                <w:bCs/>
              </w:rPr>
              <w:t>пунктом 8 частини 1 статті 17 Закону шляхом надання:</w:t>
            </w:r>
          </w:p>
          <w:p w:rsidR="00A237C0" w:rsidRDefault="00A237C0" w:rsidP="00A237C0">
            <w:pPr>
              <w:shd w:val="clear" w:color="auto" w:fill="FFFFFF" w:themeFill="background1"/>
              <w:spacing w:line="240" w:lineRule="auto"/>
              <w:rPr>
                <w:rFonts w:ascii="Times New Roman" w:hAnsi="Times New Roman" w:cs="Times New Roman"/>
                <w:i/>
                <w:u w:val="single"/>
                <w:lang w:eastAsia="uk-UA"/>
              </w:rPr>
            </w:pPr>
            <w:r w:rsidRPr="00330C08">
              <w:rPr>
                <w:rFonts w:ascii="Times New Roman" w:hAnsi="Times New Roman" w:cs="Times New Roman"/>
                <w:b/>
                <w:lang w:eastAsia="en-US"/>
              </w:rPr>
              <w:t>Документу</w:t>
            </w:r>
            <w:r w:rsidRPr="00330C08">
              <w:rPr>
                <w:rFonts w:ascii="Times New Roman" w:hAnsi="Times New Roman" w:cs="Times New Roman"/>
                <w:lang w:eastAsia="en-US"/>
              </w:rPr>
              <w:t>, який виданий</w:t>
            </w:r>
            <w:r w:rsidR="003A5EC5">
              <w:rPr>
                <w:rFonts w:ascii="Times New Roman" w:hAnsi="Times New Roman" w:cs="Times New Roman"/>
                <w:lang w:eastAsia="en-US"/>
              </w:rPr>
              <w:t xml:space="preserve"> відповідним уповноваженим</w:t>
            </w:r>
            <w:r w:rsidRPr="00330C08">
              <w:rPr>
                <w:rFonts w:ascii="Times New Roman" w:hAnsi="Times New Roman" w:cs="Times New Roman"/>
                <w:lang w:eastAsia="en-US"/>
              </w:rPr>
              <w:t xml:space="preserve"> державним органом (підрозділом),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sidRPr="00330C08">
              <w:rPr>
                <w:rFonts w:ascii="Times New Roman" w:hAnsi="Times New Roman" w:cs="Times New Roman"/>
                <w:b/>
                <w:lang w:eastAsia="en-US"/>
              </w:rPr>
              <w:t xml:space="preserve"> </w:t>
            </w:r>
            <w:r w:rsidRPr="00330C08">
              <w:rPr>
                <w:rFonts w:ascii="Times New Roman" w:hAnsi="Times New Roman" w:cs="Times New Roman"/>
                <w:b/>
                <w:u w:val="single"/>
                <w:lang w:eastAsia="en-US"/>
              </w:rPr>
              <w:t>або</w:t>
            </w:r>
            <w:r w:rsidRPr="00330C08">
              <w:rPr>
                <w:rFonts w:ascii="Times New Roman" w:hAnsi="Times New Roman" w:cs="Times New Roman"/>
                <w:lang w:eastAsia="en-US"/>
              </w:rPr>
              <w:t xml:space="preserve"> із змісту якого вбачається зазначене, </w:t>
            </w:r>
            <w:r w:rsidRPr="00330C08">
              <w:rPr>
                <w:rFonts w:ascii="Times New Roman" w:hAnsi="Times New Roman" w:cs="Times New Roman"/>
                <w:i/>
                <w:u w:val="single"/>
              </w:rPr>
              <w:t xml:space="preserve">датований </w:t>
            </w:r>
            <w:r w:rsidRPr="00330C08">
              <w:rPr>
                <w:rFonts w:ascii="Times New Roman" w:hAnsi="Times New Roman" w:cs="Times New Roman"/>
                <w:i/>
                <w:iCs/>
                <w:u w:val="single"/>
              </w:rPr>
              <w:t>не раніше ніж 30-ть календарних днів</w:t>
            </w:r>
            <w:r w:rsidRPr="00330C08">
              <w:rPr>
                <w:rFonts w:ascii="Times New Roman" w:hAnsi="Times New Roman" w:cs="Times New Roman"/>
                <w:u w:val="single"/>
              </w:rPr>
              <w:t xml:space="preserve"> </w:t>
            </w:r>
            <w:r w:rsidRPr="00330C08">
              <w:rPr>
                <w:rFonts w:ascii="Times New Roman" w:hAnsi="Times New Roman" w:cs="Times New Roman"/>
                <w:i/>
                <w:u w:val="single"/>
              </w:rPr>
              <w:t>до</w:t>
            </w:r>
            <w:r w:rsidRPr="00330C08">
              <w:rPr>
                <w:rFonts w:ascii="Times New Roman" w:hAnsi="Times New Roman" w:cs="Times New Roman"/>
                <w:u w:val="single"/>
              </w:rPr>
              <w:t xml:space="preserve"> </w:t>
            </w:r>
            <w:r w:rsidRPr="00330C08">
              <w:rPr>
                <w:rFonts w:ascii="Times New Roman" w:hAnsi="Times New Roman" w:cs="Times New Roman"/>
                <w:i/>
                <w:u w:val="single"/>
              </w:rPr>
              <w:t xml:space="preserve">дати оприлюднення в електронній системі закупівель </w:t>
            </w:r>
            <w:r w:rsidRPr="00330C08">
              <w:rPr>
                <w:rFonts w:ascii="Times New Roman" w:hAnsi="Times New Roman" w:cs="Times New Roman"/>
                <w:i/>
                <w:u w:val="single"/>
                <w:lang w:eastAsia="uk-UA"/>
              </w:rPr>
              <w:t>повідомлення про намір укласти договір.</w:t>
            </w:r>
          </w:p>
          <w:p w:rsidR="003A5EC5" w:rsidRPr="00330C08" w:rsidRDefault="003A5EC5" w:rsidP="00A237C0">
            <w:pPr>
              <w:shd w:val="clear" w:color="auto" w:fill="FFFFFF" w:themeFill="background1"/>
              <w:spacing w:line="240" w:lineRule="auto"/>
              <w:rPr>
                <w:rFonts w:ascii="Times New Roman" w:hAnsi="Times New Roman" w:cs="Times New Roman"/>
              </w:rPr>
            </w:pPr>
          </w:p>
        </w:tc>
      </w:tr>
      <w:tr w:rsidR="00330C08" w:rsidRPr="00330C08" w:rsidTr="00683D8E">
        <w:trPr>
          <w:trHeight w:val="1200"/>
        </w:trPr>
        <w:tc>
          <w:tcPr>
            <w:tcW w:w="2779" w:type="dxa"/>
            <w:tcBorders>
              <w:top w:val="single" w:sz="4" w:space="0" w:color="auto"/>
              <w:left w:val="single" w:sz="4" w:space="0" w:color="auto"/>
              <w:bottom w:val="single" w:sz="4" w:space="0" w:color="auto"/>
              <w:right w:val="single" w:sz="4" w:space="0" w:color="auto"/>
            </w:tcBorders>
            <w:hideMark/>
          </w:tcPr>
          <w:p w:rsidR="00A237C0" w:rsidRPr="00330C08" w:rsidRDefault="00A237C0" w:rsidP="00A237C0">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u w:val="single"/>
              </w:rPr>
              <w:lastRenderedPageBreak/>
              <w:t>Пункт 9 ч. 1 ст. 17 Закону</w:t>
            </w:r>
          </w:p>
          <w:p w:rsidR="00A237C0" w:rsidRPr="00330C08" w:rsidRDefault="00A237C0" w:rsidP="00A237C0">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bCs/>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w:t>
            </w:r>
            <w:r w:rsidRPr="00330C08">
              <w:rPr>
                <w:rFonts w:ascii="Times New Roman" w:hAnsi="Times New Roman" w:cs="Times New Roman"/>
                <w:bCs/>
              </w:rPr>
              <w:lastRenderedPageBreak/>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33" w:type="dxa"/>
            <w:tcBorders>
              <w:top w:val="single" w:sz="4" w:space="0" w:color="auto"/>
              <w:left w:val="single" w:sz="4" w:space="0" w:color="auto"/>
              <w:bottom w:val="single" w:sz="4" w:space="0" w:color="auto"/>
              <w:right w:val="single" w:sz="4" w:space="0" w:color="auto"/>
            </w:tcBorders>
          </w:tcPr>
          <w:p w:rsidR="00A237C0" w:rsidRPr="00330C08" w:rsidRDefault="001E69A6" w:rsidP="00A237C0">
            <w:pPr>
              <w:shd w:val="clear" w:color="auto" w:fill="FFFFFF" w:themeFill="background1"/>
              <w:spacing w:line="240" w:lineRule="auto"/>
              <w:rPr>
                <w:rFonts w:ascii="Times New Roman" w:hAnsi="Times New Roman" w:cs="Times New Roman"/>
              </w:rPr>
            </w:pPr>
            <w:r w:rsidRPr="00330C08">
              <w:rPr>
                <w:rFonts w:ascii="Times New Roman" w:hAnsi="Times New Roman" w:cs="Times New Roma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F0704D" w:rsidRPr="00330C08" w:rsidRDefault="00F0704D" w:rsidP="00F0704D">
            <w:pPr>
              <w:widowControl w:val="0"/>
              <w:rPr>
                <w:rFonts w:ascii="Times New Roman" w:hAnsi="Times New Roman" w:cs="Times New Roman"/>
                <w:b/>
              </w:rPr>
            </w:pPr>
            <w:r w:rsidRPr="00330C08">
              <w:rPr>
                <w:rFonts w:ascii="Times New Roman" w:hAnsi="Times New Roman" w:cs="Times New Roman"/>
                <w:b/>
              </w:rPr>
              <w:t>Перевіряється замовником у Єдиному державному реєстрі юридичних осіб, фізичних осіб - підприємців та громадських формувань.</w:t>
            </w:r>
          </w:p>
          <w:p w:rsidR="00F0704D" w:rsidRPr="00330C08" w:rsidRDefault="00F0704D" w:rsidP="00F0704D">
            <w:pPr>
              <w:widowControl w:val="0"/>
              <w:rPr>
                <w:rFonts w:ascii="Times New Roman" w:hAnsi="Times New Roman" w:cs="Times New Roman"/>
                <w:b/>
                <w:bCs/>
                <w:u w:val="single"/>
              </w:rPr>
            </w:pPr>
            <w:r w:rsidRPr="00330C08">
              <w:rPr>
                <w:rFonts w:ascii="Times New Roman" w:hAnsi="Times New Roman" w:cs="Times New Roman"/>
              </w:rPr>
              <w:t xml:space="preserve">Посилання розміщення інформації: </w:t>
            </w:r>
            <w:hyperlink r:id="rId24" w:history="1">
              <w:r w:rsidR="00B32BF8" w:rsidRPr="00330C08">
                <w:rPr>
                  <w:rStyle w:val="a7"/>
                  <w:rFonts w:ascii="Times New Roman" w:hAnsi="Times New Roman" w:cs="Times New Roman"/>
                  <w:b/>
                  <w:bCs/>
                  <w:color w:val="auto"/>
                </w:rPr>
                <w:t>https://usr.minjust.gov.ua/</w:t>
              </w:r>
            </w:hyperlink>
          </w:p>
          <w:p w:rsidR="00B32BF8" w:rsidRPr="00330C08" w:rsidRDefault="00B32BF8" w:rsidP="00F0704D">
            <w:pPr>
              <w:widowControl w:val="0"/>
              <w:rPr>
                <w:rFonts w:ascii="Times New Roman" w:hAnsi="Times New Roman" w:cs="Times New Roman"/>
                <w:b/>
                <w:bCs/>
                <w:u w:val="single"/>
              </w:rPr>
            </w:pPr>
          </w:p>
          <w:p w:rsidR="00F0704D" w:rsidRPr="00330C08" w:rsidRDefault="00F0704D" w:rsidP="00F0704D">
            <w:pPr>
              <w:widowControl w:val="0"/>
              <w:rPr>
                <w:rFonts w:ascii="Times New Roman" w:hAnsi="Times New Roman" w:cs="Times New Roman"/>
                <w:b/>
                <w:bCs/>
              </w:rPr>
            </w:pPr>
            <w:r w:rsidRPr="00330C08">
              <w:rPr>
                <w:rFonts w:ascii="Times New Roman" w:hAnsi="Times New Roman" w:cs="Times New Roman"/>
                <w:bCs/>
                <w:shd w:val="clear" w:color="auto" w:fill="FFFFFF"/>
              </w:rPr>
              <w:t xml:space="preserve">У разі відсутності вільного доступу до публічної інформації, що міститься у такому реєстрі або якщо </w:t>
            </w:r>
            <w:r w:rsidRPr="00330C08">
              <w:rPr>
                <w:rFonts w:ascii="Times New Roman" w:hAnsi="Times New Roman" w:cs="Times New Roman"/>
                <w:shd w:val="clear" w:color="auto" w:fill="FFFFFF"/>
              </w:rPr>
              <w:t xml:space="preserve">доступ є обмеженим або зупиненим – Учасник - переможець підтверджує інформацію про відсутність підстави, передбаченої </w:t>
            </w:r>
            <w:r w:rsidRPr="00330C08">
              <w:rPr>
                <w:rFonts w:ascii="Times New Roman" w:hAnsi="Times New Roman" w:cs="Times New Roman"/>
                <w:b/>
                <w:bCs/>
              </w:rPr>
              <w:t>пунктом 9 частини 1 статті 17 Закону шляхом надання:</w:t>
            </w:r>
          </w:p>
          <w:p w:rsidR="00F0704D" w:rsidRPr="00330C08" w:rsidRDefault="00F0704D" w:rsidP="00F0704D">
            <w:pPr>
              <w:widowControl w:val="0"/>
              <w:rPr>
                <w:rFonts w:ascii="Times New Roman" w:hAnsi="Times New Roman" w:cs="Times New Roman"/>
                <w:b/>
                <w:bCs/>
              </w:rPr>
            </w:pPr>
          </w:p>
          <w:p w:rsidR="00A237C0" w:rsidRPr="00330C08" w:rsidRDefault="00F0704D" w:rsidP="00F0704D">
            <w:pPr>
              <w:spacing w:line="240" w:lineRule="auto"/>
              <w:rPr>
                <w:rFonts w:ascii="Times New Roman" w:hAnsi="Times New Roman" w:cs="Times New Roman"/>
              </w:rPr>
            </w:pPr>
            <w:r w:rsidRPr="00330C08">
              <w:rPr>
                <w:rFonts w:ascii="Times New Roman" w:hAnsi="Times New Roman" w:cs="Times New Roman"/>
                <w:b/>
                <w:shd w:val="clear" w:color="auto" w:fill="FFFFFF"/>
              </w:rPr>
              <w:t>Витягу</w:t>
            </w:r>
            <w:r w:rsidRPr="00330C08">
              <w:rPr>
                <w:rFonts w:ascii="Times New Roman" w:hAnsi="Times New Roman" w:cs="Times New Roman"/>
                <w:shd w:val="clear" w:color="auto" w:fill="FFFFFF"/>
              </w:rPr>
              <w:t xml:space="preserve"> з Єдиного державного реєстру юридичних осіб, фізичних осіб - підприємців та громадських формувань, </w:t>
            </w:r>
            <w:r w:rsidRPr="00330C08">
              <w:rPr>
                <w:rFonts w:ascii="Times New Roman" w:hAnsi="Times New Roman" w:cs="Times New Roman"/>
                <w:i/>
                <w:shd w:val="clear" w:color="auto" w:fill="FFFFFF"/>
              </w:rPr>
              <w:t>датованого не раніше дати оприлюдненого в електронній системі закупівель оголошення про проведення процедури закупівлі.</w:t>
            </w:r>
          </w:p>
        </w:tc>
      </w:tr>
      <w:tr w:rsidR="00330C08" w:rsidRPr="00330C08" w:rsidTr="00683D8E">
        <w:tc>
          <w:tcPr>
            <w:tcW w:w="2779" w:type="dxa"/>
            <w:tcBorders>
              <w:top w:val="single" w:sz="4" w:space="0" w:color="auto"/>
              <w:left w:val="single" w:sz="4" w:space="0" w:color="auto"/>
              <w:bottom w:val="single" w:sz="4" w:space="0" w:color="auto"/>
              <w:right w:val="single" w:sz="4" w:space="0" w:color="auto"/>
            </w:tcBorders>
            <w:hideMark/>
          </w:tcPr>
          <w:p w:rsidR="00A237C0" w:rsidRPr="00330C08" w:rsidRDefault="00A237C0" w:rsidP="00A237C0">
            <w:pPr>
              <w:shd w:val="clear" w:color="auto" w:fill="FFFFFF" w:themeFill="background1"/>
              <w:spacing w:line="240" w:lineRule="auto"/>
              <w:rPr>
                <w:rFonts w:ascii="Times New Roman" w:hAnsi="Times New Roman" w:cs="Times New Roman"/>
                <w:bCs/>
                <w:u w:val="single"/>
              </w:rPr>
            </w:pPr>
            <w:r w:rsidRPr="00330C08">
              <w:rPr>
                <w:rFonts w:ascii="Times New Roman" w:hAnsi="Times New Roman" w:cs="Times New Roman"/>
                <w:bCs/>
                <w:u w:val="single"/>
              </w:rPr>
              <w:lastRenderedPageBreak/>
              <w:t>Пункт 11 ч.1 ст.17 Закону</w:t>
            </w:r>
          </w:p>
          <w:p w:rsidR="00A237C0" w:rsidRPr="00330C08" w:rsidRDefault="00A237C0" w:rsidP="00A237C0">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bC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133" w:type="dxa"/>
            <w:tcBorders>
              <w:top w:val="single" w:sz="4" w:space="0" w:color="auto"/>
              <w:left w:val="single" w:sz="4" w:space="0" w:color="auto"/>
              <w:bottom w:val="single" w:sz="4" w:space="0" w:color="auto"/>
              <w:right w:val="single" w:sz="4" w:space="0" w:color="auto"/>
            </w:tcBorders>
            <w:hideMark/>
          </w:tcPr>
          <w:p w:rsidR="00A237C0" w:rsidRPr="00330C08" w:rsidRDefault="00EB49B5" w:rsidP="00A237C0">
            <w:pPr>
              <w:shd w:val="clear" w:color="auto" w:fill="FFFFFF" w:themeFill="background1"/>
              <w:spacing w:line="240" w:lineRule="auto"/>
              <w:rPr>
                <w:rFonts w:ascii="Times New Roman" w:hAnsi="Times New Roman" w:cs="Times New Roman"/>
              </w:rPr>
            </w:pPr>
            <w:r w:rsidRPr="00330C08">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A237C0" w:rsidRPr="00330C08" w:rsidRDefault="00EB49B5" w:rsidP="00A237C0">
            <w:pPr>
              <w:shd w:val="clear" w:color="auto" w:fill="FFFFFF" w:themeFill="background1"/>
              <w:snapToGrid w:val="0"/>
              <w:spacing w:line="240" w:lineRule="auto"/>
              <w:rPr>
                <w:rFonts w:ascii="Times New Roman" w:hAnsi="Times New Roman" w:cs="Times New Roman"/>
                <w:b/>
                <w:bCs/>
              </w:rPr>
            </w:pPr>
            <w:r w:rsidRPr="00330C08">
              <w:rPr>
                <w:rFonts w:ascii="Times New Roman" w:hAnsi="Times New Roman" w:cs="Times New Roman"/>
                <w:bCs/>
              </w:rPr>
              <w:t>Замовник самостійно перевіряє інформацію, що міститься у відкритому доступі</w:t>
            </w:r>
          </w:p>
        </w:tc>
      </w:tr>
      <w:tr w:rsidR="00330C08" w:rsidRPr="00330C08" w:rsidTr="00683D8E">
        <w:tc>
          <w:tcPr>
            <w:tcW w:w="2779" w:type="dxa"/>
            <w:tcBorders>
              <w:top w:val="single" w:sz="4" w:space="0" w:color="auto"/>
              <w:left w:val="single" w:sz="4" w:space="0" w:color="auto"/>
              <w:bottom w:val="single" w:sz="4" w:space="0" w:color="auto"/>
              <w:right w:val="single" w:sz="4" w:space="0" w:color="auto"/>
            </w:tcBorders>
            <w:hideMark/>
          </w:tcPr>
          <w:p w:rsidR="00A237C0" w:rsidRPr="00330C08" w:rsidRDefault="00A237C0" w:rsidP="00A237C0">
            <w:pPr>
              <w:shd w:val="clear" w:color="auto" w:fill="FFFFFF" w:themeFill="background1"/>
              <w:spacing w:line="240" w:lineRule="auto"/>
              <w:rPr>
                <w:rFonts w:ascii="Times New Roman" w:hAnsi="Times New Roman" w:cs="Times New Roman"/>
                <w:bCs/>
                <w:u w:val="single"/>
              </w:rPr>
            </w:pPr>
            <w:r w:rsidRPr="00330C08">
              <w:rPr>
                <w:rFonts w:ascii="Times New Roman" w:hAnsi="Times New Roman" w:cs="Times New Roman"/>
                <w:bCs/>
                <w:u w:val="single"/>
              </w:rPr>
              <w:t>Пункт 12 ч.1 ст.17 Закону</w:t>
            </w:r>
          </w:p>
          <w:p w:rsidR="00A237C0" w:rsidRPr="00330C08" w:rsidRDefault="00A237C0" w:rsidP="00A237C0">
            <w:pPr>
              <w:shd w:val="clear" w:color="auto" w:fill="FFFFFF" w:themeFill="background1"/>
              <w:spacing w:line="240" w:lineRule="auto"/>
              <w:rPr>
                <w:rFonts w:ascii="Times New Roman" w:hAnsi="Times New Roman" w:cs="Times New Roman"/>
                <w:b/>
                <w:bCs/>
              </w:rPr>
            </w:pPr>
            <w:r w:rsidRPr="00330C08">
              <w:rPr>
                <w:rFonts w:ascii="Times New Roman" w:hAnsi="Times New Roman" w:cs="Times New Roman"/>
                <w:bC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330C08">
              <w:rPr>
                <w:rFonts w:ascii="Times New Roman" w:hAnsi="Times New Roman" w:cs="Times New Roman"/>
                <w:bCs/>
              </w:rPr>
              <w:lastRenderedPageBreak/>
              <w:t>вчинення правопорушення, пов’язаного з використанням дитячої праці чи будь-якими формами торгівлі людьми</w:t>
            </w:r>
          </w:p>
        </w:tc>
        <w:tc>
          <w:tcPr>
            <w:tcW w:w="4133" w:type="dxa"/>
            <w:tcBorders>
              <w:top w:val="single" w:sz="4" w:space="0" w:color="auto"/>
              <w:left w:val="single" w:sz="4" w:space="0" w:color="auto"/>
              <w:bottom w:val="single" w:sz="4" w:space="0" w:color="auto"/>
              <w:right w:val="single" w:sz="4" w:space="0" w:color="auto"/>
            </w:tcBorders>
          </w:tcPr>
          <w:p w:rsidR="00A237C0" w:rsidRPr="00330C08" w:rsidRDefault="00EB49B5" w:rsidP="00A237C0">
            <w:pPr>
              <w:shd w:val="clear" w:color="auto" w:fill="FFFFFF" w:themeFill="background1"/>
              <w:spacing w:line="240" w:lineRule="auto"/>
              <w:rPr>
                <w:rFonts w:ascii="Times New Roman" w:hAnsi="Times New Roman" w:cs="Times New Roman"/>
                <w:b/>
                <w:i/>
                <w:iCs/>
              </w:rPr>
            </w:pPr>
            <w:r w:rsidRPr="00330C08">
              <w:rPr>
                <w:rFonts w:ascii="Times New Roman" w:hAnsi="Times New Roman" w:cs="Times New Roma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rsidR="00A237C0" w:rsidRPr="00330C08" w:rsidRDefault="00A237C0" w:rsidP="00A237C0">
            <w:pPr>
              <w:shd w:val="clear" w:color="auto" w:fill="FFFFFF" w:themeFill="background1"/>
              <w:spacing w:line="240" w:lineRule="auto"/>
              <w:rPr>
                <w:rFonts w:ascii="Times New Roman" w:hAnsi="Times New Roman" w:cs="Times New Roman"/>
                <w:b/>
                <w:bCs/>
              </w:rPr>
            </w:pPr>
          </w:p>
        </w:tc>
        <w:tc>
          <w:tcPr>
            <w:tcW w:w="2978" w:type="dxa"/>
            <w:gridSpan w:val="3"/>
            <w:tcBorders>
              <w:top w:val="single" w:sz="4" w:space="0" w:color="auto"/>
              <w:left w:val="single" w:sz="4" w:space="0" w:color="auto"/>
              <w:bottom w:val="single" w:sz="4" w:space="0" w:color="auto"/>
              <w:right w:val="single" w:sz="4" w:space="0" w:color="auto"/>
            </w:tcBorders>
          </w:tcPr>
          <w:p w:rsidR="00A237C0" w:rsidRPr="00330C08" w:rsidRDefault="00EB49B5" w:rsidP="00A237C0">
            <w:pPr>
              <w:widowControl w:val="0"/>
              <w:rPr>
                <w:rFonts w:ascii="Times New Roman" w:hAnsi="Times New Roman" w:cs="Times New Roman"/>
                <w:b/>
              </w:rPr>
            </w:pPr>
            <w:r w:rsidRPr="00330C08">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00A237C0" w:rsidRPr="00330C08">
              <w:rPr>
                <w:rFonts w:ascii="Times New Roman" w:hAnsi="Times New Roman" w:cs="Times New Roman"/>
              </w:rPr>
              <w:t xml:space="preserve">формі електронного чи паперового документа або його копії, або в електронному вигляді з QR-кодом, що дає змогу </w:t>
            </w:r>
            <w:r w:rsidR="00A237C0" w:rsidRPr="00330C08">
              <w:rPr>
                <w:rFonts w:ascii="Times New Roman" w:hAnsi="Times New Roman" w:cs="Times New Roman"/>
              </w:rPr>
              <w:lastRenderedPageBreak/>
              <w:t>перевірити чинність документа), про те, що службова (посадова) особа учасника процедури закупівлі, якого визнано Переможцем, яка підписала тендерну пропозицію</w:t>
            </w:r>
            <w:r w:rsidR="00683D8E" w:rsidRPr="00330C08">
              <w:rPr>
                <w:rFonts w:ascii="Times New Roman" w:hAnsi="Times New Roman" w:cs="Times New Roman"/>
              </w:rPr>
              <w:t>/або фізична особа, яка є учасником</w:t>
            </w:r>
            <w:r w:rsidR="00A237C0" w:rsidRPr="00330C08">
              <w:rPr>
                <w:rFonts w:ascii="Times New Roman" w:hAnsi="Times New Roman" w:cs="Times New Roman"/>
              </w:rPr>
              <w:t xml:space="preserve">, на території України до кримінальної відповідальності не притягувалася, не знятої чи не погашеної судимості не має та в розшуку не перебуває, </w:t>
            </w:r>
            <w:r w:rsidR="00A237C0" w:rsidRPr="00330C08">
              <w:rPr>
                <w:rFonts w:ascii="Times New Roman" w:hAnsi="Times New Roman" w:cs="Times New Roman"/>
                <w:i/>
                <w:u w:val="single"/>
              </w:rPr>
              <w:t xml:space="preserve">датований </w:t>
            </w:r>
            <w:r w:rsidR="00A237C0" w:rsidRPr="00330C08">
              <w:rPr>
                <w:rFonts w:ascii="Times New Roman" w:hAnsi="Times New Roman" w:cs="Times New Roman"/>
                <w:i/>
                <w:iCs/>
                <w:u w:val="single"/>
              </w:rPr>
              <w:t>не раніше ніж 30-ть календарних днів</w:t>
            </w:r>
            <w:r w:rsidR="00A237C0" w:rsidRPr="00330C08">
              <w:rPr>
                <w:rFonts w:ascii="Times New Roman" w:hAnsi="Times New Roman" w:cs="Times New Roman"/>
                <w:u w:val="single"/>
              </w:rPr>
              <w:t xml:space="preserve"> </w:t>
            </w:r>
            <w:r w:rsidR="00A237C0" w:rsidRPr="00330C08">
              <w:rPr>
                <w:rFonts w:ascii="Times New Roman" w:hAnsi="Times New Roman" w:cs="Times New Roman"/>
                <w:i/>
                <w:u w:val="single"/>
              </w:rPr>
              <w:t>до</w:t>
            </w:r>
            <w:r w:rsidR="00A237C0" w:rsidRPr="00330C08">
              <w:rPr>
                <w:rFonts w:ascii="Times New Roman" w:hAnsi="Times New Roman" w:cs="Times New Roman"/>
                <w:u w:val="single"/>
              </w:rPr>
              <w:t xml:space="preserve"> </w:t>
            </w:r>
            <w:r w:rsidR="00A237C0" w:rsidRPr="00330C08">
              <w:rPr>
                <w:rFonts w:ascii="Times New Roman" w:hAnsi="Times New Roman" w:cs="Times New Roman"/>
                <w:i/>
                <w:u w:val="single"/>
              </w:rPr>
              <w:t xml:space="preserve">дати оприлюднення в електронній системі закупівель </w:t>
            </w:r>
            <w:r w:rsidR="00A237C0" w:rsidRPr="00330C08">
              <w:rPr>
                <w:rFonts w:ascii="Times New Roman" w:hAnsi="Times New Roman" w:cs="Times New Roman"/>
                <w:i/>
                <w:u w:val="single"/>
                <w:lang w:eastAsia="uk-UA"/>
              </w:rPr>
              <w:t>повідомлення про намір укласти договір</w:t>
            </w:r>
            <w:r w:rsidR="00A237C0" w:rsidRPr="00330C08">
              <w:rPr>
                <w:rFonts w:ascii="Times New Roman" w:hAnsi="Times New Roman" w:cs="Times New Roman"/>
                <w:i/>
                <w:u w:val="single"/>
              </w:rPr>
              <w:t>.</w:t>
            </w:r>
          </w:p>
          <w:p w:rsidR="00A237C0" w:rsidRPr="00330C08" w:rsidRDefault="00A237C0" w:rsidP="00A237C0">
            <w:pPr>
              <w:shd w:val="clear" w:color="auto" w:fill="FFFFFF" w:themeFill="background1"/>
              <w:spacing w:line="240" w:lineRule="auto"/>
              <w:rPr>
                <w:rFonts w:ascii="Times New Roman" w:hAnsi="Times New Roman" w:cs="Times New Roman"/>
                <w:b/>
                <w:bCs/>
              </w:rPr>
            </w:pPr>
          </w:p>
        </w:tc>
      </w:tr>
      <w:tr w:rsidR="00330C08" w:rsidRPr="00330C08" w:rsidTr="00683D8E">
        <w:trPr>
          <w:gridAfter w:val="1"/>
          <w:wAfter w:w="7" w:type="dxa"/>
        </w:trPr>
        <w:tc>
          <w:tcPr>
            <w:tcW w:w="2779" w:type="dxa"/>
            <w:tcBorders>
              <w:top w:val="single" w:sz="4" w:space="0" w:color="auto"/>
              <w:left w:val="single" w:sz="4" w:space="0" w:color="auto"/>
              <w:bottom w:val="single" w:sz="4" w:space="0" w:color="auto"/>
              <w:right w:val="single" w:sz="4" w:space="0" w:color="auto"/>
            </w:tcBorders>
            <w:hideMark/>
          </w:tcPr>
          <w:p w:rsidR="00DB6669" w:rsidRPr="00330C08" w:rsidRDefault="00DB6669" w:rsidP="00DB6669">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rPr>
              <w:lastRenderedPageBreak/>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162" w:type="dxa"/>
            <w:gridSpan w:val="2"/>
            <w:tcBorders>
              <w:top w:val="single" w:sz="4" w:space="0" w:color="auto"/>
              <w:left w:val="single" w:sz="4" w:space="0" w:color="auto"/>
              <w:bottom w:val="single" w:sz="4" w:space="0" w:color="auto"/>
              <w:right w:val="single" w:sz="4" w:space="0" w:color="auto"/>
            </w:tcBorders>
            <w:hideMark/>
          </w:tcPr>
          <w:p w:rsidR="007102B4" w:rsidRPr="00150DAC" w:rsidRDefault="007102B4" w:rsidP="007102B4">
            <w:pPr>
              <w:shd w:val="clear" w:color="auto" w:fill="FFFFFF" w:themeFill="background1"/>
              <w:spacing w:line="240" w:lineRule="auto"/>
              <w:rPr>
                <w:rFonts w:ascii="Times New Roman" w:hAnsi="Times New Roman" w:cs="Times New Roman"/>
                <w:bCs/>
              </w:rPr>
            </w:pPr>
            <w:r w:rsidRPr="00150DAC">
              <w:rPr>
                <w:shd w:val="clear" w:color="auto" w:fill="FFFFFF"/>
              </w:rPr>
              <w:t xml:space="preserve">Враховуючи, що станом на момент оголошення в електронній системі закупівель не реалізовано можливість заповнення електронних полів для підтвердження учасником відсутності підстав, визначених частиною 2 статті 17 Закону, для цілей </w:t>
            </w:r>
            <w:proofErr w:type="spellStart"/>
            <w:r w:rsidRPr="00150DAC">
              <w:rPr>
                <w:shd w:val="clear" w:color="auto" w:fill="FFFFFF"/>
              </w:rPr>
              <w:t>самодекларування</w:t>
            </w:r>
            <w:proofErr w:type="spellEnd"/>
            <w:r w:rsidRPr="00150DAC">
              <w:rPr>
                <w:shd w:val="clear" w:color="auto" w:fill="FFFFFF"/>
              </w:rPr>
              <w:t xml:space="preserve"> </w:t>
            </w:r>
            <w:r w:rsidRPr="00150DAC">
              <w:rPr>
                <w:rFonts w:ascii="Times New Roman" w:hAnsi="Times New Roman" w:cs="Times New Roman"/>
                <w:bCs/>
              </w:rPr>
              <w:t xml:space="preserve">Учасник надає: </w:t>
            </w:r>
          </w:p>
          <w:p w:rsidR="007102B4" w:rsidRPr="00150DAC" w:rsidRDefault="007102B4" w:rsidP="007102B4">
            <w:pPr>
              <w:shd w:val="clear" w:color="auto" w:fill="FFFFFF" w:themeFill="background1"/>
              <w:spacing w:line="240" w:lineRule="auto"/>
              <w:rPr>
                <w:rFonts w:ascii="Times New Roman" w:hAnsi="Times New Roman" w:cs="Times New Roman"/>
                <w:bCs/>
              </w:rPr>
            </w:pPr>
            <w:r w:rsidRPr="00150DAC">
              <w:rPr>
                <w:rFonts w:ascii="Times New Roman" w:hAnsi="Times New Roman" w:cs="Times New Roman"/>
                <w:bCs/>
              </w:rPr>
              <w:t>- довідку довільної форми про те, що учасник процедури закупівлі виконав всі зобов’язання за раніше укладеним із замовником договором (договорами) та до нього не було застосовано санкції та/або відшкодування збитків або довідку довільної форми, що учасник процедури закупівлі не співпрацював із замовником.</w:t>
            </w:r>
          </w:p>
          <w:p w:rsidR="007102B4" w:rsidRPr="00150DAC" w:rsidRDefault="007102B4" w:rsidP="007102B4">
            <w:pPr>
              <w:shd w:val="clear" w:color="auto" w:fill="FFFFFF" w:themeFill="background1"/>
              <w:spacing w:line="240" w:lineRule="auto"/>
              <w:rPr>
                <w:rFonts w:ascii="Times New Roman" w:hAnsi="Times New Roman" w:cs="Times New Roman"/>
                <w:bCs/>
              </w:rPr>
            </w:pPr>
          </w:p>
          <w:p w:rsidR="007102B4" w:rsidRPr="00150DAC" w:rsidRDefault="007102B4" w:rsidP="007102B4">
            <w:pPr>
              <w:shd w:val="clear" w:color="auto" w:fill="FFFFFF" w:themeFill="background1"/>
              <w:spacing w:line="240" w:lineRule="auto"/>
              <w:rPr>
                <w:rFonts w:ascii="Times New Roman" w:hAnsi="Times New Roman" w:cs="Times New Roman"/>
                <w:bCs/>
              </w:rPr>
            </w:pPr>
            <w:r w:rsidRPr="00150DAC">
              <w:rPr>
                <w:rFonts w:ascii="Times New Roman" w:hAnsi="Times New Roman" w:cs="Times New Roman"/>
                <w:bCs/>
              </w:rPr>
              <w:t xml:space="preserve">Якщо під час подання тендерної пропозиції учасника буде реалізована технічна можливість підтвердження відсутності підстави, визначеної ч.2 ст.17 Закону </w:t>
            </w:r>
            <w:r w:rsidRPr="00150DAC">
              <w:rPr>
                <w:rFonts w:ascii="Times New Roman" w:hAnsi="Times New Roman" w:cs="Times New Roman"/>
              </w:rPr>
              <w:t xml:space="preserve">шляхом заповнення окремих електронних полів в електронній системі закупівель, Учасник процедури закупівлі підтверджує відсутність підстав, </w:t>
            </w:r>
            <w:r w:rsidRPr="00150DAC">
              <w:rPr>
                <w:rFonts w:ascii="Times New Roman" w:hAnsi="Times New Roman" w:cs="Times New Roman"/>
              </w:rPr>
              <w:lastRenderedPageBreak/>
              <w:t xml:space="preserve">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 та довідка довільної форми у такому випадку не подається. </w:t>
            </w:r>
          </w:p>
          <w:p w:rsidR="007102B4" w:rsidRPr="00150DAC" w:rsidRDefault="007102B4" w:rsidP="007102B4">
            <w:pPr>
              <w:shd w:val="clear" w:color="auto" w:fill="FFFFFF" w:themeFill="background1"/>
              <w:spacing w:line="240" w:lineRule="auto"/>
              <w:rPr>
                <w:rFonts w:ascii="Times New Roman" w:hAnsi="Times New Roman" w:cs="Times New Roman"/>
                <w:bCs/>
              </w:rPr>
            </w:pPr>
          </w:p>
          <w:p w:rsidR="00DB6669" w:rsidRPr="00330C08" w:rsidRDefault="00DB6669" w:rsidP="00DB6669">
            <w:pPr>
              <w:shd w:val="clear" w:color="auto" w:fill="FFFFFF" w:themeFill="background1"/>
              <w:spacing w:line="240" w:lineRule="auto"/>
              <w:rPr>
                <w:rFonts w:ascii="Times New Roman" w:hAnsi="Times New Roman" w:cs="Times New Roman"/>
                <w:bCs/>
              </w:rPr>
            </w:pPr>
          </w:p>
          <w:p w:rsidR="00DB6669" w:rsidRPr="00330C08" w:rsidRDefault="00DB6669" w:rsidP="00DB6669">
            <w:pPr>
              <w:shd w:val="clear" w:color="auto" w:fill="FFFFFF" w:themeFill="background1"/>
              <w:spacing w:line="240" w:lineRule="auto"/>
              <w:rPr>
                <w:rFonts w:ascii="Times New Roman" w:hAnsi="Times New Roman" w:cs="Times New Roman"/>
                <w:bCs/>
              </w:rPr>
            </w:pPr>
          </w:p>
          <w:p w:rsidR="00DB6669" w:rsidRPr="00330C08" w:rsidRDefault="00DB6669" w:rsidP="00DB6669">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i/>
              </w:rPr>
              <w:t xml:space="preserve">В разі наявності зі сторони Учасника невиконаних зобов’язань Учасник у складі тендерної пропозиції </w:t>
            </w:r>
            <w:r w:rsidRPr="00330C08">
              <w:rPr>
                <w:rFonts w:ascii="Times New Roman" w:hAnsi="Times New Roman" w:cs="Times New Roman"/>
                <w:b/>
                <w:i/>
              </w:rPr>
              <w:t>має надати гарантійний лист</w:t>
            </w:r>
            <w:r w:rsidRPr="00330C08">
              <w:rPr>
                <w:rFonts w:ascii="Times New Roman" w:hAnsi="Times New Roman" w:cs="Times New Roman"/>
                <w:i/>
              </w:rPr>
              <w:t xml:space="preserve"> в довільній формі про те, що учасник гарантує сплату штрафу/</w:t>
            </w:r>
            <w:proofErr w:type="spellStart"/>
            <w:r w:rsidRPr="00330C08">
              <w:rPr>
                <w:rFonts w:ascii="Times New Roman" w:hAnsi="Times New Roman" w:cs="Times New Roman"/>
                <w:i/>
              </w:rPr>
              <w:t>ів</w:t>
            </w:r>
            <w:proofErr w:type="spellEnd"/>
            <w:r w:rsidRPr="00330C08">
              <w:rPr>
                <w:rFonts w:ascii="Times New Roman" w:hAnsi="Times New Roman" w:cs="Times New Roman"/>
                <w:i/>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330C08">
              <w:rPr>
                <w:rFonts w:ascii="Times New Roman" w:hAnsi="Times New Roman" w:cs="Times New Roman"/>
                <w:i/>
              </w:rPr>
              <w:t>ів</w:t>
            </w:r>
            <w:proofErr w:type="spellEnd"/>
            <w:r w:rsidRPr="00330C08">
              <w:rPr>
                <w:rFonts w:ascii="Times New Roman" w:hAnsi="Times New Roman" w:cs="Times New Roman"/>
                <w:i/>
              </w:rPr>
              <w:t xml:space="preserve"> та/або відшкодування збитків на користь замовника.</w:t>
            </w:r>
          </w:p>
        </w:tc>
        <w:tc>
          <w:tcPr>
            <w:tcW w:w="2942" w:type="dxa"/>
            <w:tcBorders>
              <w:top w:val="single" w:sz="4" w:space="0" w:color="auto"/>
              <w:left w:val="single" w:sz="4" w:space="0" w:color="auto"/>
              <w:bottom w:val="single" w:sz="4" w:space="0" w:color="auto"/>
              <w:right w:val="single" w:sz="4" w:space="0" w:color="auto"/>
            </w:tcBorders>
            <w:hideMark/>
          </w:tcPr>
          <w:p w:rsidR="00DB6669" w:rsidRPr="00330C08" w:rsidRDefault="00DB6669" w:rsidP="00DB6669">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rPr>
              <w:lastRenderedPageBreak/>
              <w:t xml:space="preserve">Учасник надає </w:t>
            </w:r>
          </w:p>
          <w:p w:rsidR="00DB6669" w:rsidRPr="00330C08" w:rsidRDefault="00DB6669" w:rsidP="00DB6669">
            <w:pPr>
              <w:shd w:val="clear" w:color="auto" w:fill="FFFFFF" w:themeFill="background1"/>
              <w:spacing w:line="240" w:lineRule="auto"/>
              <w:rPr>
                <w:rFonts w:ascii="Times New Roman" w:hAnsi="Times New Roman" w:cs="Times New Roman"/>
                <w:bCs/>
              </w:rPr>
            </w:pPr>
            <w:r w:rsidRPr="00330C08">
              <w:rPr>
                <w:rFonts w:ascii="Times New Roman" w:hAnsi="Times New Roman" w:cs="Times New Roman"/>
                <w:bCs/>
              </w:rPr>
              <w:t>- довідку довільної форми про те, що учасник процедури закупівлі виконав всі зобов’язання за раніше укладеним із замовником договором (договорами) та до нього не було застосовано санкції та/або відшкодування збитків або довідку довільної форми, що учасник процедури закупівлі не співпрацював із замовником.</w:t>
            </w:r>
          </w:p>
          <w:p w:rsidR="00DB6669" w:rsidRPr="00330C08" w:rsidRDefault="00DB6669" w:rsidP="00DB6669">
            <w:pPr>
              <w:shd w:val="clear" w:color="auto" w:fill="FFFFFF" w:themeFill="background1"/>
              <w:spacing w:line="240" w:lineRule="auto"/>
              <w:rPr>
                <w:rFonts w:ascii="Times New Roman" w:hAnsi="Times New Roman" w:cs="Times New Roman"/>
                <w:bCs/>
              </w:rPr>
            </w:pPr>
          </w:p>
          <w:p w:rsidR="00DB6669" w:rsidRPr="00330C08" w:rsidRDefault="00DB6669" w:rsidP="00DB6669">
            <w:pPr>
              <w:shd w:val="clear" w:color="auto" w:fill="FFFFFF" w:themeFill="background1"/>
              <w:spacing w:line="240" w:lineRule="auto"/>
              <w:rPr>
                <w:rFonts w:ascii="Times New Roman" w:hAnsi="Times New Roman" w:cs="Times New Roman"/>
              </w:rPr>
            </w:pPr>
            <w:r w:rsidRPr="00330C08">
              <w:rPr>
                <w:rFonts w:ascii="Times New Roman" w:hAnsi="Times New Roman" w:cs="Times New Roman"/>
                <w:i/>
              </w:rPr>
              <w:t xml:space="preserve">В разі наявності зі сторони Учасника невиконаних зобов’язань Учасник у складі тендерної пропозиції </w:t>
            </w:r>
            <w:r w:rsidRPr="00330C08">
              <w:rPr>
                <w:rFonts w:ascii="Times New Roman" w:hAnsi="Times New Roman" w:cs="Times New Roman"/>
                <w:b/>
                <w:i/>
              </w:rPr>
              <w:t>має надати гарантійний лист</w:t>
            </w:r>
            <w:r w:rsidRPr="00330C08">
              <w:rPr>
                <w:rFonts w:ascii="Times New Roman" w:hAnsi="Times New Roman" w:cs="Times New Roman"/>
                <w:i/>
              </w:rPr>
              <w:t xml:space="preserve"> в довільній формі про те, що учасник гарантує сплату штрафу/</w:t>
            </w:r>
            <w:proofErr w:type="spellStart"/>
            <w:r w:rsidRPr="00330C08">
              <w:rPr>
                <w:rFonts w:ascii="Times New Roman" w:hAnsi="Times New Roman" w:cs="Times New Roman"/>
                <w:i/>
              </w:rPr>
              <w:t>ів</w:t>
            </w:r>
            <w:proofErr w:type="spellEnd"/>
            <w:r w:rsidRPr="00330C08">
              <w:rPr>
                <w:rFonts w:ascii="Times New Roman" w:hAnsi="Times New Roman" w:cs="Times New Roman"/>
                <w:i/>
              </w:rPr>
              <w:t xml:space="preserve"> та/або відшкодування збитків в </w:t>
            </w:r>
            <w:r w:rsidRPr="00330C08">
              <w:rPr>
                <w:rFonts w:ascii="Times New Roman" w:hAnsi="Times New Roman" w:cs="Times New Roman"/>
                <w:i/>
              </w:rPr>
              <w:lastRenderedPageBreak/>
              <w:t>строк не більше одного місяця після кінцевого строку розкриття тендерних пропозицій  або документ, що підтверджує оплату штрафу/</w:t>
            </w:r>
            <w:proofErr w:type="spellStart"/>
            <w:r w:rsidRPr="00330C08">
              <w:rPr>
                <w:rFonts w:ascii="Times New Roman" w:hAnsi="Times New Roman" w:cs="Times New Roman"/>
                <w:i/>
              </w:rPr>
              <w:t>ів</w:t>
            </w:r>
            <w:proofErr w:type="spellEnd"/>
            <w:r w:rsidRPr="00330C08">
              <w:rPr>
                <w:rFonts w:ascii="Times New Roman" w:hAnsi="Times New Roman" w:cs="Times New Roman"/>
                <w:i/>
              </w:rPr>
              <w:t xml:space="preserve"> та/або відшкодування збитків на користь замовника.</w:t>
            </w:r>
          </w:p>
        </w:tc>
      </w:tr>
    </w:tbl>
    <w:p w:rsidR="00280013" w:rsidRPr="00330C08" w:rsidRDefault="000D547B" w:rsidP="00280013">
      <w:pPr>
        <w:spacing w:line="240" w:lineRule="auto"/>
        <w:rPr>
          <w:rFonts w:ascii="Times New Roman" w:hAnsi="Times New Roman" w:cs="Times New Roman"/>
          <w:b/>
          <w:lang w:eastAsia="ru-RU"/>
        </w:rPr>
      </w:pPr>
      <w:r w:rsidRPr="00330C08">
        <w:rPr>
          <w:rFonts w:ascii="Times New Roman" w:hAnsi="Times New Roman" w:cs="Times New Roman"/>
          <w:b/>
          <w:lang w:eastAsia="ru-RU"/>
        </w:rPr>
        <w:lastRenderedPageBreak/>
        <w:t>Увага! Всі довідки, які надаються Учасником/Переможцем, видані іншими установами/організаціями</w:t>
      </w:r>
      <w:r w:rsidR="0088381F" w:rsidRPr="00330C08">
        <w:rPr>
          <w:rFonts w:ascii="Times New Roman" w:hAnsi="Times New Roman" w:cs="Times New Roman"/>
          <w:b/>
          <w:lang w:eastAsia="ru-RU"/>
        </w:rPr>
        <w:t xml:space="preserve">/державними органами мають надаватись  або </w:t>
      </w:r>
      <w:r w:rsidR="00F23581" w:rsidRPr="00330C08">
        <w:rPr>
          <w:rFonts w:ascii="Times New Roman" w:hAnsi="Times New Roman" w:cs="Times New Roman"/>
          <w:b/>
          <w:lang w:eastAsia="ru-RU"/>
        </w:rPr>
        <w:t xml:space="preserve">у </w:t>
      </w:r>
      <w:r w:rsidR="0088381F" w:rsidRPr="00330C08">
        <w:rPr>
          <w:rFonts w:ascii="Times New Roman" w:hAnsi="Times New Roman" w:cs="Times New Roman"/>
          <w:b/>
          <w:lang w:eastAsia="ru-RU"/>
        </w:rPr>
        <w:t xml:space="preserve">формі </w:t>
      </w:r>
      <w:r w:rsidR="0088381F" w:rsidRPr="00330C08">
        <w:t>електронного документу (відповідно додається КЕП) або паперового документа чи його належним чином завіреної копії, або в електронному вигляді з QR-кодом, що дає змогу перевірити чинність документа.</w:t>
      </w:r>
    </w:p>
    <w:p w:rsidR="000D547B" w:rsidRPr="00330C08" w:rsidRDefault="000D547B" w:rsidP="00B32BF8">
      <w:pPr>
        <w:shd w:val="clear" w:color="auto" w:fill="FFFFFF"/>
        <w:ind w:firstLine="567"/>
        <w:rPr>
          <w:lang w:eastAsia="uk-UA"/>
        </w:rPr>
      </w:pPr>
    </w:p>
    <w:p w:rsidR="00B32BF8" w:rsidRPr="00330C08" w:rsidRDefault="00B32BF8" w:rsidP="00B32BF8">
      <w:pPr>
        <w:shd w:val="clear" w:color="auto" w:fill="FFFFFF"/>
        <w:ind w:firstLine="567"/>
        <w:rPr>
          <w:lang w:eastAsia="uk-UA"/>
        </w:rPr>
      </w:pPr>
      <w:r w:rsidRPr="00330C08">
        <w:rPr>
          <w:lang w:eastAsia="uk-UA"/>
        </w:rPr>
        <w:t xml:space="preserve">*В силу норми п. 1 ч. 1 ст. 3 від </w:t>
      </w:r>
      <w:r w:rsidRPr="00330C08">
        <w:rPr>
          <w:shd w:val="clear" w:color="auto" w:fill="FFFFFF"/>
          <w:lang w:eastAsia="uk-UA"/>
        </w:rPr>
        <w:t>13.01.2011 № 2939 «</w:t>
      </w:r>
      <w:r w:rsidRPr="00330C08">
        <w:rPr>
          <w:lang w:eastAsia="uk-UA"/>
        </w:rPr>
        <w:t xml:space="preserve">Про доступ до публічної інформації» (далі – Закон № 2939) </w:t>
      </w:r>
      <w:bookmarkStart w:id="93" w:name="n14"/>
      <w:bookmarkEnd w:id="93"/>
      <w:r w:rsidRPr="00330C08">
        <w:rPr>
          <w:lang w:eastAsia="uk-UA"/>
        </w:rPr>
        <w:t>право на доступ до публічної інформації гарантується</w:t>
      </w:r>
      <w:bookmarkStart w:id="94" w:name="n15"/>
      <w:bookmarkEnd w:id="94"/>
      <w:r w:rsidRPr="00330C08">
        <w:rPr>
          <w:lang w:eastAsia="uk-UA"/>
        </w:rPr>
        <w:t xml:space="preserve"> обов'язком розпорядників інформації надавати та оприлюднювати інформацію, крім випадків, передбачених законом.</w:t>
      </w:r>
    </w:p>
    <w:p w:rsidR="00B32BF8" w:rsidRPr="00330C08" w:rsidRDefault="00B32BF8" w:rsidP="00B32BF8">
      <w:pPr>
        <w:shd w:val="clear" w:color="auto" w:fill="FFFFFF"/>
        <w:ind w:firstLine="567"/>
        <w:rPr>
          <w:lang w:eastAsia="uk-UA"/>
        </w:rPr>
      </w:pPr>
      <w:r w:rsidRPr="00330C08">
        <w:rPr>
          <w:lang w:eastAsia="uk-UA"/>
        </w:rPr>
        <w:t xml:space="preserve">Згідно з пп.2 п. 1 ст. 4 Закону № </w:t>
      </w:r>
      <w:bookmarkStart w:id="95" w:name="n22"/>
      <w:bookmarkEnd w:id="95"/>
      <w:r w:rsidRPr="00330C08">
        <w:rPr>
          <w:lang w:eastAsia="uk-UA"/>
        </w:rPr>
        <w:t>2939 доступ до публічної інформації відповідно до цього Закону здійснюється на принципах</w:t>
      </w:r>
      <w:bookmarkStart w:id="96" w:name="n23"/>
      <w:bookmarkStart w:id="97" w:name="n24"/>
      <w:bookmarkEnd w:id="96"/>
      <w:bookmarkEnd w:id="97"/>
      <w:r w:rsidRPr="00330C08">
        <w:rPr>
          <w:lang w:eastAsia="uk-UA"/>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B32BF8" w:rsidRPr="00330C08" w:rsidRDefault="00B32BF8" w:rsidP="00B32BF8">
      <w:pPr>
        <w:shd w:val="clear" w:color="auto" w:fill="FFFFFF"/>
        <w:ind w:firstLine="567"/>
        <w:rPr>
          <w:lang w:eastAsia="ar-SA"/>
        </w:rPr>
      </w:pPr>
      <w:bookmarkStart w:id="98" w:name="n260"/>
      <w:bookmarkEnd w:id="98"/>
      <w:r w:rsidRPr="00330C08">
        <w:rPr>
          <w:lang w:eastAsia="ar-SA"/>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B32BF8" w:rsidRPr="00330C08" w:rsidRDefault="00B32BF8" w:rsidP="00B32BF8">
      <w:pPr>
        <w:shd w:val="clear" w:color="auto" w:fill="FFFFFF"/>
        <w:ind w:firstLine="567"/>
        <w:rPr>
          <w:lang w:eastAsia="ar-SA"/>
        </w:rPr>
      </w:pPr>
      <w:r w:rsidRPr="00330C08">
        <w:rPr>
          <w:lang w:eastAsia="ar-SA"/>
        </w:rPr>
        <w:t>З 24.02.2022 відповідно до Закону України «Про правовий режим воєнного стану» в Україні діє режим воєнного стану.</w:t>
      </w:r>
    </w:p>
    <w:p w:rsidR="00B32BF8" w:rsidRPr="00330C08" w:rsidRDefault="00B32BF8" w:rsidP="00B32BF8">
      <w:pPr>
        <w:shd w:val="clear" w:color="auto" w:fill="FFFFFF"/>
        <w:ind w:firstLine="567"/>
        <w:rPr>
          <w:shd w:val="clear" w:color="auto" w:fill="FFFFFF"/>
          <w:lang w:eastAsia="uk-UA"/>
        </w:rPr>
      </w:pPr>
      <w:r w:rsidRPr="00330C08">
        <w:rPr>
          <w:shd w:val="clear" w:color="auto" w:fill="FFFFFF"/>
          <w:lang w:eastAsia="uk-UA"/>
        </w:rPr>
        <w:t>Указом Президента України від 24.02.2022 № 64 (далі – Указ № 64), зі змінами, введено воєнний стан в Україні.</w:t>
      </w:r>
    </w:p>
    <w:p w:rsidR="00B32BF8" w:rsidRPr="00330C08" w:rsidRDefault="00B32BF8" w:rsidP="00B32BF8">
      <w:pPr>
        <w:ind w:firstLine="567"/>
        <w:rPr>
          <w:rFonts w:eastAsia="Calibri"/>
          <w:shd w:val="clear" w:color="auto" w:fill="FFFFFF"/>
          <w:lang w:eastAsia="en-US"/>
        </w:rPr>
      </w:pPr>
      <w:r w:rsidRPr="00330C08">
        <w:rPr>
          <w:rFonts w:eastAsia="Calibri"/>
          <w:spacing w:val="15"/>
          <w:shd w:val="clear" w:color="auto" w:fill="FFFFFF"/>
          <w:lang w:eastAsia="en-US"/>
        </w:rPr>
        <w:t>Відповідно до постанови КМУ від 12.03.2022 № 263 «</w:t>
      </w:r>
      <w:r w:rsidRPr="00330C08">
        <w:rPr>
          <w:rFonts w:eastAsia="Calibri"/>
          <w:shd w:val="clear" w:color="auto" w:fill="FFFFFF"/>
          <w:lang w:eastAsia="en-US"/>
        </w:rPr>
        <w:t xml:space="preserve">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w:t>
      </w:r>
      <w:r w:rsidRPr="00330C08">
        <w:rPr>
          <w:rFonts w:eastAsia="Calibri"/>
          <w:shd w:val="clear" w:color="auto" w:fill="FFFFFF"/>
          <w:lang w:eastAsia="en-US"/>
        </w:rPr>
        <w:lastRenderedPageBreak/>
        <w:t>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B32BF8" w:rsidRPr="00330C08" w:rsidRDefault="00B32BF8" w:rsidP="00B32BF8">
      <w:pPr>
        <w:rPr>
          <w:rFonts w:eastAsia="Calibri"/>
          <w:shd w:val="clear" w:color="auto" w:fill="FFFFFF"/>
          <w:lang w:eastAsia="en-US"/>
        </w:rPr>
      </w:pPr>
      <w:r w:rsidRPr="00330C08">
        <w:rPr>
          <w:rFonts w:eastAsia="Calibri"/>
          <w:shd w:val="clear" w:color="auto" w:fill="FFFFFF"/>
          <w:lang w:eastAsia="en-US"/>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B32BF8" w:rsidRPr="00330C08" w:rsidRDefault="00B32BF8" w:rsidP="00B32BF8">
      <w:pPr>
        <w:shd w:val="clear" w:color="auto" w:fill="FFFFFF"/>
        <w:ind w:firstLine="709"/>
        <w:rPr>
          <w:shd w:val="clear" w:color="auto" w:fill="FFFFFF"/>
          <w:lang w:eastAsia="uk-UA"/>
        </w:rPr>
      </w:pPr>
      <w:r w:rsidRPr="00330C08">
        <w:rPr>
          <w:shd w:val="clear" w:color="auto" w:fill="FFFFFF"/>
          <w:lang w:eastAsia="uk-UA"/>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330C08">
        <w:rPr>
          <w:i/>
          <w:iCs/>
          <w:shd w:val="clear" w:color="auto" w:fill="FFFFFF"/>
          <w:lang w:eastAsia="uk-UA"/>
        </w:rPr>
        <w:t>Єдиного державного реєстру</w:t>
      </w:r>
      <w:r w:rsidRPr="00330C08">
        <w:rPr>
          <w:shd w:val="clear" w:color="auto" w:fill="FFFFFF"/>
          <w:lang w:eastAsia="uk-UA"/>
        </w:rPr>
        <w:t xml:space="preserve"> </w:t>
      </w:r>
      <w:r w:rsidRPr="00330C08">
        <w:rPr>
          <w:i/>
          <w:iCs/>
          <w:shd w:val="clear" w:color="auto" w:fill="FFFFFF"/>
          <w:lang w:eastAsia="uk-UA"/>
        </w:rPr>
        <w:t>юридичних осіб, фізичних осіб-підприємців та громадських формувань</w:t>
      </w:r>
      <w:r w:rsidRPr="00330C08">
        <w:rPr>
          <w:shd w:val="clear" w:color="auto" w:fill="FFFFFF"/>
          <w:lang w:eastAsia="uk-UA"/>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B32BF8" w:rsidRPr="00330C08" w:rsidRDefault="00B32BF8" w:rsidP="00B32BF8">
      <w:pPr>
        <w:shd w:val="clear" w:color="auto" w:fill="FFFFFF"/>
        <w:ind w:firstLine="709"/>
        <w:rPr>
          <w:lang w:eastAsia="uk-UA"/>
        </w:rPr>
      </w:pPr>
      <w:r w:rsidRPr="00330C08">
        <w:rPr>
          <w:lang w:eastAsia="uk-UA"/>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B32BF8" w:rsidRPr="00330C08" w:rsidRDefault="00B32BF8" w:rsidP="00B32BF8">
      <w:pPr>
        <w:shd w:val="clear" w:color="auto" w:fill="FFFFFF"/>
        <w:ind w:firstLine="709"/>
        <w:rPr>
          <w:shd w:val="clear" w:color="auto" w:fill="FFFFFF"/>
          <w:lang w:eastAsia="uk-UA"/>
        </w:rPr>
      </w:pPr>
      <w:r w:rsidRPr="00330C08">
        <w:rPr>
          <w:lang w:eastAsia="uk-UA"/>
        </w:rPr>
        <w:t>Наказом Мін’юсту від 13.04.2022 № 1462/5 зупинено оприлюднення інформації у формі відкритих даних, розпорядником якої є Міністерство юстиції України.</w:t>
      </w:r>
    </w:p>
    <w:p w:rsidR="00B32BF8" w:rsidRPr="00330C08" w:rsidRDefault="00B32BF8" w:rsidP="00B32BF8">
      <w:pPr>
        <w:shd w:val="clear" w:color="auto" w:fill="FFFFFF"/>
        <w:ind w:firstLine="709"/>
        <w:rPr>
          <w:shd w:val="clear" w:color="auto" w:fill="FFFFFF"/>
          <w:lang w:eastAsia="uk-UA"/>
        </w:rPr>
      </w:pPr>
      <w:r w:rsidRPr="00330C08">
        <w:rPr>
          <w:shd w:val="clear" w:color="auto" w:fill="FFFFFF"/>
          <w:lang w:eastAsia="uk-UA"/>
        </w:rPr>
        <w:t xml:space="preserve">За посиланням, де знаходиться </w:t>
      </w:r>
      <w:r w:rsidRPr="00330C08">
        <w:rPr>
          <w:i/>
          <w:iCs/>
          <w:shd w:val="clear" w:color="auto" w:fill="FFFFFF"/>
          <w:lang w:eastAsia="uk-UA"/>
        </w:rPr>
        <w:t>Єдиний державний реєстр юридичних осіб, фізичних осіб-підприємців та громадських формувань,</w:t>
      </w:r>
      <w:r w:rsidRPr="00330C08">
        <w:rPr>
          <w:shd w:val="clear" w:color="auto" w:fill="FFFFFF"/>
          <w:lang w:eastAsia="uk-UA"/>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p>
    <w:p w:rsidR="00B32BF8" w:rsidRPr="00330C08" w:rsidRDefault="00F66F8B" w:rsidP="00B32BF8">
      <w:pPr>
        <w:shd w:val="clear" w:color="auto" w:fill="FFFFFF"/>
        <w:ind w:firstLine="709"/>
        <w:rPr>
          <w:shd w:val="clear" w:color="auto" w:fill="FFFFFF"/>
          <w:lang w:eastAsia="uk-UA"/>
        </w:rPr>
      </w:pPr>
      <w:hyperlink r:id="rId25" w:history="1">
        <w:r w:rsidR="00B32BF8" w:rsidRPr="00330C08">
          <w:rPr>
            <w:u w:val="single"/>
            <w:shd w:val="clear" w:color="auto" w:fill="FFFFFF"/>
            <w:lang w:eastAsia="uk-UA"/>
          </w:rPr>
          <w:t>https://usr.minjust.gov.ua/content/free-search</w:t>
        </w:r>
      </w:hyperlink>
      <w:r w:rsidR="00B32BF8" w:rsidRPr="00330C08">
        <w:rPr>
          <w:shd w:val="clear" w:color="auto" w:fill="FFFFFF"/>
          <w:lang w:eastAsia="uk-UA"/>
        </w:rPr>
        <w:t xml:space="preserve"> </w:t>
      </w:r>
    </w:p>
    <w:p w:rsidR="00B32BF8" w:rsidRPr="00330C08" w:rsidRDefault="00B32BF8" w:rsidP="00B32BF8">
      <w:pPr>
        <w:shd w:val="clear" w:color="auto" w:fill="FFFFFF"/>
        <w:ind w:firstLine="709"/>
        <w:rPr>
          <w:lang w:eastAsia="uk-UA"/>
        </w:rPr>
      </w:pPr>
      <w:r w:rsidRPr="00330C08">
        <w:rPr>
          <w:shd w:val="clear" w:color="auto" w:fill="FFFFFF"/>
          <w:lang w:eastAsia="uk-UA"/>
        </w:rPr>
        <w:t>Станом на момент затвердження і оприлюднення цієї тендерної документації</w:t>
      </w:r>
      <w:r w:rsidRPr="00330C08">
        <w:rPr>
          <w:lang w:eastAsia="uk-UA"/>
        </w:rPr>
        <w:t xml:space="preserve"> не функціонує онлайн-сервіс з надання інформації з </w:t>
      </w:r>
      <w:r w:rsidRPr="00330C08">
        <w:rPr>
          <w:i/>
          <w:iCs/>
          <w:lang w:eastAsia="uk-UA"/>
        </w:rPr>
        <w:t>Єдиного реєстру підприємств, щодо яких порушено провадження у справі про банкрутство</w:t>
      </w:r>
      <w:r w:rsidRPr="00330C08">
        <w:rPr>
          <w:lang w:eastAsia="uk-UA"/>
        </w:rPr>
        <w:t>, адміністратором якого є Мін’юст.</w:t>
      </w:r>
    </w:p>
    <w:p w:rsidR="00B32BF8" w:rsidRPr="00330C08" w:rsidRDefault="00B32BF8" w:rsidP="00B32BF8">
      <w:pPr>
        <w:shd w:val="clear" w:color="auto" w:fill="FFFFFF"/>
        <w:ind w:firstLine="709"/>
        <w:rPr>
          <w:shd w:val="clear" w:color="auto" w:fill="FFFFFF"/>
          <w:lang w:eastAsia="uk-UA"/>
        </w:rPr>
      </w:pPr>
      <w:r w:rsidRPr="00330C08">
        <w:rPr>
          <w:shd w:val="clear" w:color="auto" w:fill="FFFFFF"/>
          <w:lang w:eastAsia="uk-UA"/>
        </w:rPr>
        <w:t xml:space="preserve">Станом на момент затвердження і оприлюднення цієї тендерної документації за посиланням, де знаходиться </w:t>
      </w:r>
      <w:r w:rsidRPr="00330C08">
        <w:rPr>
          <w:i/>
          <w:iCs/>
          <w:shd w:val="clear" w:color="auto" w:fill="FFFFFF"/>
          <w:lang w:eastAsia="uk-UA"/>
        </w:rPr>
        <w:t>Єдиний державний реєстр</w:t>
      </w:r>
      <w:r w:rsidRPr="00330C08">
        <w:rPr>
          <w:lang w:eastAsia="uk-UA"/>
        </w:rPr>
        <w:t xml:space="preserve"> </w:t>
      </w:r>
      <w:hyperlink r:id="rId26" w:history="1">
        <w:r w:rsidRPr="00330C08">
          <w:rPr>
            <w:i/>
            <w:iCs/>
            <w:shd w:val="clear" w:color="auto" w:fill="FFFFFF"/>
            <w:lang w:eastAsia="uk-UA"/>
          </w:rPr>
          <w:t>осіб, які вчинили корупційні або пов’язані з корупцією правопорушення</w:t>
        </w:r>
      </w:hyperlink>
      <w:r w:rsidRPr="00330C08">
        <w:rPr>
          <w:i/>
          <w:iCs/>
          <w:lang w:eastAsia="uk-UA"/>
        </w:rPr>
        <w:t>,</w:t>
      </w:r>
      <w:r w:rsidRPr="00330C08">
        <w:rPr>
          <w:lang w:eastAsia="uk-UA"/>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330C08">
        <w:rPr>
          <w:shd w:val="clear" w:color="auto" w:fill="FFFFFF"/>
          <w:lang w:eastAsia="uk-UA"/>
        </w:rPr>
        <w:t>зазначеного Реєстру у формі оприлюднених відкритих даних, доступ до яких є вільним.</w:t>
      </w:r>
    </w:p>
    <w:p w:rsidR="00B32BF8" w:rsidRPr="00330C08" w:rsidRDefault="00B32BF8" w:rsidP="00B32BF8">
      <w:pPr>
        <w:ind w:firstLine="709"/>
        <w:rPr>
          <w:rFonts w:eastAsia="Calibri"/>
          <w:lang w:eastAsia="en-US"/>
        </w:rPr>
      </w:pPr>
      <w:r w:rsidRPr="00330C08">
        <w:rPr>
          <w:rFonts w:eastAsia="Calibri"/>
          <w:lang w:eastAsia="en-US"/>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B32BF8" w:rsidRPr="00330C08" w:rsidRDefault="00F66F8B" w:rsidP="00B32BF8">
      <w:pPr>
        <w:shd w:val="clear" w:color="auto" w:fill="FFFFFF"/>
        <w:ind w:firstLine="709"/>
        <w:rPr>
          <w:shd w:val="clear" w:color="auto" w:fill="FFFFFF"/>
          <w:lang w:eastAsia="uk-UA"/>
        </w:rPr>
      </w:pPr>
      <w:hyperlink r:id="rId27" w:history="1">
        <w:r w:rsidR="00B32BF8" w:rsidRPr="00330C08">
          <w:rPr>
            <w:u w:val="single"/>
            <w:lang w:eastAsia="uk-UA"/>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w:t>
        </w:r>
      </w:hyperlink>
      <w:r w:rsidR="00B32BF8" w:rsidRPr="00330C08">
        <w:rPr>
          <w:lang w:eastAsia="uk-UA"/>
        </w:rPr>
        <w:t xml:space="preserve"> </w:t>
      </w:r>
    </w:p>
    <w:p w:rsidR="00B32BF8" w:rsidRPr="00330C08" w:rsidRDefault="00B32BF8" w:rsidP="00B32BF8">
      <w:pPr>
        <w:shd w:val="clear" w:color="auto" w:fill="FFFFFF"/>
        <w:ind w:firstLine="709"/>
        <w:rPr>
          <w:lang w:eastAsia="uk-UA"/>
        </w:rPr>
      </w:pPr>
      <w:r w:rsidRPr="00330C08">
        <w:rPr>
          <w:shd w:val="clear" w:color="auto" w:fill="FFFFFF"/>
          <w:lang w:eastAsia="uk-UA"/>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 </w:t>
      </w:r>
      <w:hyperlink r:id="rId28" w:history="1">
        <w:r w:rsidRPr="00330C08">
          <w:rPr>
            <w:u w:val="single"/>
            <w:lang w:eastAsia="uk-UA"/>
          </w:rPr>
          <w:t>https://corruptinfo.nazk.gov.ua/</w:t>
        </w:r>
      </w:hyperlink>
      <w:r w:rsidRPr="00330C08">
        <w:rPr>
          <w:lang w:eastAsia="uk-UA"/>
        </w:rPr>
        <w:t xml:space="preserve"> </w:t>
      </w:r>
    </w:p>
    <w:p w:rsidR="00B32BF8" w:rsidRPr="00330C08" w:rsidRDefault="00B32BF8" w:rsidP="00B32BF8">
      <w:pPr>
        <w:shd w:val="clear" w:color="auto" w:fill="FFFFFF"/>
        <w:ind w:firstLine="709"/>
        <w:rPr>
          <w:lang w:eastAsia="uk-UA"/>
        </w:rPr>
      </w:pPr>
      <w:r w:rsidRPr="00330C08">
        <w:rPr>
          <w:lang w:eastAsia="uk-UA"/>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B32BF8" w:rsidRPr="00330C08" w:rsidRDefault="00B32BF8" w:rsidP="00B32BF8">
      <w:pPr>
        <w:pBdr>
          <w:top w:val="nil"/>
          <w:left w:val="nil"/>
          <w:bottom w:val="nil"/>
          <w:right w:val="nil"/>
          <w:between w:val="nil"/>
        </w:pBdr>
        <w:ind w:firstLine="709"/>
        <w:rPr>
          <w:rFonts w:eastAsia="Calibri"/>
          <w:lang w:eastAsia="en-US"/>
        </w:rPr>
      </w:pPr>
      <w:r w:rsidRPr="00330C08">
        <w:rPr>
          <w:rFonts w:eastAsia="Calibri"/>
          <w:lang w:eastAsia="en-US"/>
        </w:rPr>
        <w:lastRenderedPageBreak/>
        <w:t>Ураховуючи зазначене, замовник з метою виконання вимог Закону № 922, в тому числі й дотримання принципів публічних закупівель, передбачає 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8, 9 ч. 1 ст. 17 Закону № 922.</w:t>
      </w:r>
    </w:p>
    <w:p w:rsidR="00B32BF8" w:rsidRPr="00330C08" w:rsidRDefault="00B32BF8" w:rsidP="00B32BF8">
      <w:pPr>
        <w:pBdr>
          <w:top w:val="nil"/>
          <w:left w:val="nil"/>
          <w:bottom w:val="nil"/>
          <w:right w:val="nil"/>
          <w:between w:val="nil"/>
        </w:pBdr>
        <w:ind w:firstLine="709"/>
        <w:rPr>
          <w:rFonts w:eastAsia="Calibri"/>
          <w:lang w:eastAsia="en-US"/>
        </w:rPr>
      </w:pPr>
    </w:p>
    <w:p w:rsidR="00E46EDC" w:rsidRPr="00330C08" w:rsidRDefault="00E46EDC" w:rsidP="00B32BF8">
      <w:pPr>
        <w:pBdr>
          <w:top w:val="nil"/>
          <w:left w:val="nil"/>
          <w:bottom w:val="nil"/>
          <w:right w:val="nil"/>
          <w:between w:val="nil"/>
        </w:pBdr>
        <w:ind w:firstLine="709"/>
      </w:pPr>
      <w:r w:rsidRPr="00330C08">
        <w:rPr>
          <w:rFonts w:eastAsia="Calibri"/>
          <w:lang w:eastAsia="en-US"/>
        </w:rPr>
        <w:t xml:space="preserve">ПРИМІТКА! </w:t>
      </w:r>
      <w:r w:rsidRPr="00330C08">
        <w:t xml:space="preserve">Якщо будь-яка інформація, що вимагається цією </w:t>
      </w:r>
      <w:r w:rsidR="00F23581" w:rsidRPr="00330C08">
        <w:t>Тендерною документацією</w:t>
      </w:r>
      <w:r w:rsidRPr="00330C08">
        <w:t xml:space="preserve">, станом на момент подачі тендерної пропозиції або на момент подачі документів Переможцем, є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єдиних державних реєстрах, доступ до яких є вільним та необмеженим, або публічною інформацією, що є доступною в електронній системі закупівель, та має безоплатний доступ до неї, Учасник/Переможець може не надавати таку інформацію, замість чого Учасник/Переможець </w:t>
      </w:r>
      <w:r w:rsidRPr="00330C08">
        <w:rPr>
          <w:b/>
        </w:rPr>
        <w:t>може надати замовнику</w:t>
      </w:r>
      <w:r w:rsidRPr="00330C08">
        <w:t xml:space="preserve"> довідку у довільній формі або копію документа з інформацією із відповідним</w:t>
      </w:r>
      <w:r w:rsidR="00F23581" w:rsidRPr="00330C08">
        <w:t xml:space="preserve"> активним</w:t>
      </w:r>
      <w:r w:rsidRPr="00330C08">
        <w:t xml:space="preserve"> посиланням на адреси/адрес в мережі Інтернет, за якою/якими можливо безоплатно отримати таку інформацію.</w:t>
      </w:r>
    </w:p>
    <w:p w:rsidR="000D547B" w:rsidRPr="00330C08" w:rsidRDefault="000D547B" w:rsidP="00B32BF8">
      <w:pPr>
        <w:pBdr>
          <w:top w:val="nil"/>
          <w:left w:val="nil"/>
          <w:bottom w:val="nil"/>
          <w:right w:val="nil"/>
          <w:between w:val="nil"/>
        </w:pBdr>
        <w:ind w:firstLine="709"/>
        <w:rPr>
          <w:sz w:val="22"/>
          <w:szCs w:val="22"/>
        </w:rPr>
      </w:pPr>
    </w:p>
    <w:p w:rsidR="000D547B" w:rsidRPr="00330C08" w:rsidRDefault="000D547B" w:rsidP="00B32BF8">
      <w:pPr>
        <w:pBdr>
          <w:top w:val="nil"/>
          <w:left w:val="nil"/>
          <w:bottom w:val="nil"/>
          <w:right w:val="nil"/>
          <w:between w:val="nil"/>
        </w:pBdr>
        <w:ind w:firstLine="709"/>
        <w:rPr>
          <w:rFonts w:eastAsia="Calibri"/>
          <w:lang w:eastAsia="en-US"/>
        </w:rPr>
      </w:pPr>
    </w:p>
    <w:bookmarkEnd w:id="92"/>
    <w:p w:rsidR="000963D2" w:rsidRPr="00330C08" w:rsidRDefault="000963D2"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lang w:eastAsia="ru-RU"/>
        </w:rPr>
      </w:pPr>
      <w:r w:rsidRPr="00330C08">
        <w:rPr>
          <w:rFonts w:ascii="Times New Roman" w:hAnsi="Times New Roman" w:cs="Times New Roman"/>
          <w:b/>
          <w:lang w:eastAsia="ru-RU"/>
        </w:rPr>
        <w:t>ДОДАТОК 3</w:t>
      </w:r>
    </w:p>
    <w:p w:rsidR="00280013" w:rsidRPr="00330C08" w:rsidRDefault="00280013" w:rsidP="00280013">
      <w:pPr>
        <w:spacing w:line="240" w:lineRule="auto"/>
        <w:jc w:val="right"/>
        <w:rPr>
          <w:rFonts w:ascii="Times New Roman" w:hAnsi="Times New Roman" w:cs="Times New Roman"/>
          <w:b/>
          <w:lang w:eastAsia="ru-RU"/>
        </w:rPr>
      </w:pPr>
      <w:r w:rsidRPr="00330C08">
        <w:rPr>
          <w:rFonts w:ascii="Times New Roman" w:hAnsi="Times New Roman" w:cs="Times New Roman"/>
          <w:b/>
          <w:lang w:eastAsia="ru-RU"/>
        </w:rPr>
        <w:t xml:space="preserve">до тендерної документації </w:t>
      </w: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ind w:firstLine="709"/>
        <w:jc w:val="center"/>
        <w:rPr>
          <w:rFonts w:ascii="Times New Roman" w:hAnsi="Times New Roman" w:cs="Times New Roman"/>
          <w:i/>
          <w:iCs/>
        </w:rPr>
      </w:pPr>
    </w:p>
    <w:p w:rsidR="00280013" w:rsidRPr="00330C08" w:rsidRDefault="00280013" w:rsidP="00280013">
      <w:pPr>
        <w:widowControl w:val="0"/>
        <w:tabs>
          <w:tab w:val="left" w:pos="1843"/>
        </w:tabs>
        <w:autoSpaceDE w:val="0"/>
        <w:jc w:val="center"/>
        <w:rPr>
          <w:b/>
        </w:rPr>
      </w:pPr>
      <w:r w:rsidRPr="00330C08">
        <w:rPr>
          <w:b/>
        </w:rPr>
        <w:t>ПРОЄКТ ДОГОВОРУ</w:t>
      </w:r>
    </w:p>
    <w:p w:rsidR="00280013" w:rsidRPr="00330C08" w:rsidRDefault="00280013" w:rsidP="00280013">
      <w:pPr>
        <w:widowControl w:val="0"/>
        <w:tabs>
          <w:tab w:val="left" w:pos="1843"/>
        </w:tabs>
        <w:autoSpaceDE w:val="0"/>
        <w:jc w:val="center"/>
        <w:rPr>
          <w:b/>
        </w:rPr>
      </w:pPr>
    </w:p>
    <w:p w:rsidR="00280013" w:rsidRPr="00330C08" w:rsidRDefault="00280013" w:rsidP="00280013">
      <w:pPr>
        <w:widowControl w:val="0"/>
        <w:tabs>
          <w:tab w:val="left" w:pos="1843"/>
        </w:tabs>
        <w:autoSpaceDE w:val="0"/>
        <w:jc w:val="center"/>
        <w:rPr>
          <w:i/>
        </w:rPr>
      </w:pPr>
      <w:proofErr w:type="spellStart"/>
      <w:r w:rsidRPr="00330C08">
        <w:rPr>
          <w:i/>
        </w:rPr>
        <w:t>Проєкт</w:t>
      </w:r>
      <w:proofErr w:type="spellEnd"/>
      <w:r w:rsidRPr="00330C08">
        <w:rPr>
          <w:i/>
        </w:rPr>
        <w:t xml:space="preserve"> договору завантажено до електронної системи закупівель окремим файлом («Додаток 3 - </w:t>
      </w:r>
      <w:proofErr w:type="spellStart"/>
      <w:r w:rsidRPr="00330C08">
        <w:rPr>
          <w:i/>
        </w:rPr>
        <w:t>Проєкт</w:t>
      </w:r>
      <w:proofErr w:type="spellEnd"/>
      <w:r w:rsidRPr="00330C08">
        <w:rPr>
          <w:i/>
        </w:rPr>
        <w:t xml:space="preserve"> договору»), який є невід’ємною частиною тендерної документації.</w:t>
      </w:r>
    </w:p>
    <w:p w:rsidR="00280013" w:rsidRPr="00330C08" w:rsidRDefault="00280013"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lang w:eastAsia="ru-RU"/>
        </w:rPr>
      </w:pPr>
      <w:r w:rsidRPr="00330C08">
        <w:rPr>
          <w:rFonts w:ascii="Times New Roman" w:hAnsi="Times New Roman" w:cs="Times New Roman"/>
          <w:b/>
          <w:lang w:eastAsia="ru-RU"/>
        </w:rPr>
        <w:t>ДОДАТОК 3/1</w:t>
      </w:r>
    </w:p>
    <w:p w:rsidR="00280013" w:rsidRPr="00330C08" w:rsidRDefault="00280013" w:rsidP="00280013">
      <w:pPr>
        <w:spacing w:line="240" w:lineRule="auto"/>
        <w:jc w:val="right"/>
        <w:rPr>
          <w:rFonts w:ascii="Times New Roman" w:hAnsi="Times New Roman" w:cs="Times New Roman"/>
          <w:b/>
          <w:lang w:eastAsia="ru-RU"/>
        </w:rPr>
      </w:pPr>
      <w:r w:rsidRPr="00330C08">
        <w:rPr>
          <w:rFonts w:ascii="Times New Roman" w:hAnsi="Times New Roman" w:cs="Times New Roman"/>
          <w:b/>
          <w:lang w:eastAsia="ru-RU"/>
        </w:rPr>
        <w:t xml:space="preserve">до тендерної документації </w:t>
      </w:r>
    </w:p>
    <w:p w:rsidR="00280013" w:rsidRPr="00330C08" w:rsidRDefault="00280013" w:rsidP="00280013">
      <w:pPr>
        <w:jc w:val="center"/>
        <w:rPr>
          <w:b/>
        </w:rPr>
      </w:pPr>
    </w:p>
    <w:p w:rsidR="00280013" w:rsidRPr="00330C08" w:rsidRDefault="00280013" w:rsidP="00280013">
      <w:pPr>
        <w:jc w:val="center"/>
        <w:rPr>
          <w:b/>
        </w:rPr>
      </w:pPr>
      <w:r w:rsidRPr="00330C08">
        <w:rPr>
          <w:b/>
        </w:rPr>
        <w:t>ПИСЬМОВЕ ПОГОДЖЕННЯ УЧАСНИКА ІЗ ПРОЄКТОМ ДОГОВОРУ ПРО ЗАКУПІВЛЮ ЗГІДНО ПРЕДМЕТА ЗАКУПІВЛІ</w:t>
      </w:r>
    </w:p>
    <w:p w:rsidR="00280013" w:rsidRPr="00330C08" w:rsidRDefault="00280013" w:rsidP="009A6049">
      <w:pPr>
        <w:rPr>
          <w:b/>
        </w:rPr>
      </w:pPr>
    </w:p>
    <w:p w:rsidR="00280013" w:rsidRPr="00330C08" w:rsidRDefault="00280013" w:rsidP="009A6049">
      <w:pPr>
        <w:pStyle w:val="af9"/>
        <w:jc w:val="both"/>
        <w:rPr>
          <w:rFonts w:ascii="Times New Roman" w:hAnsi="Times New Roman"/>
          <w:b/>
          <w:noProof/>
          <w:sz w:val="24"/>
          <w:szCs w:val="24"/>
        </w:rPr>
      </w:pPr>
      <w:r w:rsidRPr="00330C08">
        <w:tab/>
      </w:r>
      <w:r w:rsidRPr="00330C08">
        <w:rPr>
          <w:rFonts w:ascii="Times New Roman" w:hAnsi="Times New Roman"/>
          <w:i/>
          <w:sz w:val="24"/>
          <w:szCs w:val="24"/>
          <w:u w:val="single"/>
        </w:rPr>
        <w:t xml:space="preserve">            (Назва учасника)           </w:t>
      </w:r>
      <w:r w:rsidRPr="00330C08">
        <w:rPr>
          <w:rFonts w:ascii="Times New Roman" w:hAnsi="Times New Roman"/>
          <w:sz w:val="24"/>
          <w:szCs w:val="24"/>
        </w:rPr>
        <w:t>, як учасник тендеру на закупівлю товару</w:t>
      </w:r>
      <w:r w:rsidRPr="00330C08">
        <w:rPr>
          <w:rFonts w:ascii="Times New Roman" w:hAnsi="Times New Roman"/>
          <w:b/>
          <w:sz w:val="24"/>
          <w:szCs w:val="24"/>
        </w:rPr>
        <w:t xml:space="preserve"> </w:t>
      </w:r>
      <w:r w:rsidRPr="00330C08">
        <w:rPr>
          <w:rFonts w:ascii="Times New Roman CYR" w:eastAsia="Times New Roman" w:hAnsi="Times New Roman CYR" w:cs="Times New Roman CYR"/>
          <w:b/>
          <w:sz w:val="24"/>
          <w:szCs w:val="24"/>
        </w:rPr>
        <w:t xml:space="preserve">за кодом </w:t>
      </w:r>
      <w:proofErr w:type="spellStart"/>
      <w:r w:rsidRPr="00330C08">
        <w:rPr>
          <w:rFonts w:ascii="Times New Roman CYR" w:eastAsia="Times New Roman" w:hAnsi="Times New Roman CYR" w:cs="Times New Roman CYR"/>
          <w:b/>
          <w:sz w:val="24"/>
          <w:szCs w:val="24"/>
        </w:rPr>
        <w:t>ДК</w:t>
      </w:r>
      <w:proofErr w:type="spellEnd"/>
      <w:r w:rsidRPr="00330C08">
        <w:rPr>
          <w:rFonts w:ascii="Times New Roman CYR" w:eastAsia="Times New Roman" w:hAnsi="Times New Roman CYR" w:cs="Times New Roman CYR"/>
          <w:b/>
          <w:sz w:val="24"/>
          <w:szCs w:val="24"/>
        </w:rPr>
        <w:t xml:space="preserve"> 021:2015 –</w:t>
      </w:r>
      <w:r w:rsidR="00BA5130" w:rsidRPr="00330C08">
        <w:rPr>
          <w:rFonts w:ascii="Times New Roman CYR" w:eastAsia="Times New Roman" w:hAnsi="Times New Roman CYR" w:cs="Times New Roman CYR"/>
          <w:b/>
          <w:sz w:val="24"/>
          <w:szCs w:val="24"/>
        </w:rPr>
        <w:t xml:space="preserve"> </w:t>
      </w:r>
      <w:r w:rsidR="00845B59">
        <w:rPr>
          <w:rFonts w:ascii="Times New Roman CYR" w:eastAsia="Times New Roman" w:hAnsi="Times New Roman CYR" w:cs="Times New Roman CYR"/>
          <w:b/>
          <w:sz w:val="24"/>
          <w:szCs w:val="24"/>
        </w:rPr>
        <w:t xml:space="preserve">44210000-5 </w:t>
      </w:r>
      <w:r w:rsidR="00F81AA1" w:rsidRPr="00330C08">
        <w:rPr>
          <w:rFonts w:ascii="Times New Roman" w:hAnsi="Times New Roman"/>
          <w:b/>
          <w:i/>
          <w:sz w:val="24"/>
          <w:szCs w:val="24"/>
        </w:rPr>
        <w:t>«Конструкції та їх частини» (</w:t>
      </w:r>
      <w:r w:rsidR="00F81AA1" w:rsidRPr="00330C08">
        <w:rPr>
          <w:rFonts w:ascii="Times New Roman" w:hAnsi="Times New Roman"/>
          <w:b/>
          <w:bCs/>
          <w:i/>
          <w:sz w:val="24"/>
          <w:szCs w:val="24"/>
        </w:rPr>
        <w:t>Тимчасові споруди (криті склади для збереження зернових вантажів</w:t>
      </w:r>
      <w:r w:rsidR="00F81AA1" w:rsidRPr="00330C08">
        <w:rPr>
          <w:rFonts w:ascii="Times New Roman" w:hAnsi="Times New Roman"/>
          <w:b/>
          <w:i/>
          <w:noProof/>
          <w:sz w:val="24"/>
          <w:szCs w:val="24"/>
          <w:lang w:eastAsia="ru-RU"/>
        </w:rPr>
        <w:t>)</w:t>
      </w:r>
      <w:r w:rsidR="00BA5130" w:rsidRPr="00330C08">
        <w:rPr>
          <w:rFonts w:ascii="Times New Roman" w:hAnsi="Times New Roman"/>
          <w:b/>
          <w:noProof/>
          <w:sz w:val="24"/>
          <w:szCs w:val="24"/>
          <w:lang w:eastAsia="ru-RU"/>
        </w:rPr>
        <w:t xml:space="preserve"> </w:t>
      </w:r>
      <w:r w:rsidRPr="00330C08">
        <w:rPr>
          <w:rFonts w:ascii="Times New Roman" w:hAnsi="Times New Roman"/>
          <w:sz w:val="24"/>
          <w:szCs w:val="24"/>
        </w:rPr>
        <w:t xml:space="preserve">ознайомились з </w:t>
      </w:r>
      <w:proofErr w:type="spellStart"/>
      <w:r w:rsidRPr="00330C08">
        <w:rPr>
          <w:rFonts w:ascii="Times New Roman" w:hAnsi="Times New Roman"/>
          <w:sz w:val="24"/>
          <w:szCs w:val="24"/>
        </w:rPr>
        <w:t>проєктом</w:t>
      </w:r>
      <w:proofErr w:type="spellEnd"/>
      <w:r w:rsidRPr="00330C08">
        <w:rPr>
          <w:rFonts w:ascii="Times New Roman" w:hAnsi="Times New Roman"/>
          <w:sz w:val="24"/>
          <w:szCs w:val="24"/>
        </w:rPr>
        <w:t xml:space="preserve">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w:t>
      </w:r>
      <w:proofErr w:type="spellStart"/>
      <w:r w:rsidRPr="00330C08">
        <w:rPr>
          <w:rFonts w:ascii="Times New Roman" w:hAnsi="Times New Roman"/>
          <w:sz w:val="24"/>
          <w:szCs w:val="24"/>
        </w:rPr>
        <w:t>проєкті</w:t>
      </w:r>
      <w:proofErr w:type="spellEnd"/>
      <w:r w:rsidRPr="00330C08">
        <w:rPr>
          <w:rFonts w:ascii="Times New Roman" w:hAnsi="Times New Roman"/>
          <w:sz w:val="24"/>
          <w:szCs w:val="24"/>
        </w:rPr>
        <w:t xml:space="preserve"> договору.</w:t>
      </w:r>
    </w:p>
    <w:p w:rsidR="00280013" w:rsidRPr="00330C08" w:rsidRDefault="00280013" w:rsidP="009A6049">
      <w:pPr>
        <w:ind w:firstLine="567"/>
        <w:rPr>
          <w:rFonts w:ascii="Times New Roman" w:hAnsi="Times New Roman" w:cs="Times New Roman"/>
        </w:rPr>
      </w:pPr>
    </w:p>
    <w:p w:rsidR="00280013" w:rsidRPr="00330C08" w:rsidRDefault="00280013" w:rsidP="009A6049">
      <w:pPr>
        <w:ind w:firstLine="567"/>
      </w:pPr>
    </w:p>
    <w:p w:rsidR="00280013" w:rsidRPr="00330C08" w:rsidRDefault="00280013" w:rsidP="00280013">
      <w:pPr>
        <w:tabs>
          <w:tab w:val="left" w:pos="540"/>
        </w:tabs>
        <w:rPr>
          <w:b/>
        </w:rPr>
      </w:pPr>
    </w:p>
    <w:p w:rsidR="00280013" w:rsidRPr="00330C08" w:rsidRDefault="00280013" w:rsidP="00280013">
      <w:pPr>
        <w:jc w:val="center"/>
        <w:rPr>
          <w:b/>
        </w:rPr>
      </w:pPr>
      <w:r w:rsidRPr="00330C08">
        <w:rPr>
          <w:b/>
        </w:rPr>
        <w:t>_______________________________________________________________________________Посада, прізвище, ініціали, підпис керівника чи уповноваженої особи Учасника.</w:t>
      </w:r>
    </w:p>
    <w:p w:rsidR="00280013" w:rsidRPr="00330C08" w:rsidRDefault="00280013" w:rsidP="00280013">
      <w:pPr>
        <w:spacing w:line="240" w:lineRule="auto"/>
        <w:rPr>
          <w:rFonts w:ascii="Times New Roman" w:hAnsi="Times New Roman" w:cs="Times New Roman"/>
          <w:b/>
          <w:lang w:eastAsia="ru-RU"/>
        </w:rPr>
      </w:pPr>
    </w:p>
    <w:p w:rsidR="00280013" w:rsidRPr="00330C08" w:rsidRDefault="00280013" w:rsidP="00280013">
      <w:pPr>
        <w:tabs>
          <w:tab w:val="left" w:pos="9639"/>
        </w:tabs>
        <w:spacing w:line="240" w:lineRule="auto"/>
        <w:ind w:firstLine="567"/>
        <w:rPr>
          <w:rFonts w:ascii="Times New Roman" w:hAnsi="Times New Roman" w:cs="Times New Roman"/>
          <w:i/>
        </w:rPr>
      </w:pPr>
    </w:p>
    <w:p w:rsidR="00782CC3" w:rsidRPr="00330C08" w:rsidRDefault="00782CC3" w:rsidP="00782CC3">
      <w:pPr>
        <w:spacing w:line="240" w:lineRule="auto"/>
        <w:rPr>
          <w:rFonts w:ascii="Times New Roman" w:hAnsi="Times New Roman" w:cs="Times New Roman"/>
          <w:b/>
          <w:lang w:eastAsia="ru-RU"/>
        </w:rPr>
      </w:pPr>
    </w:p>
    <w:p w:rsidR="008713E4" w:rsidRPr="00330C08" w:rsidRDefault="008713E4" w:rsidP="00782CC3">
      <w:pPr>
        <w:spacing w:line="240" w:lineRule="auto"/>
        <w:rPr>
          <w:rFonts w:ascii="Times New Roman" w:hAnsi="Times New Roman" w:cs="Times New Roman"/>
          <w:b/>
          <w:lang w:eastAsia="ru-RU"/>
        </w:rPr>
      </w:pPr>
    </w:p>
    <w:p w:rsidR="008713E4" w:rsidRPr="00330C08" w:rsidRDefault="008713E4" w:rsidP="00782CC3">
      <w:pPr>
        <w:spacing w:line="240" w:lineRule="auto"/>
        <w:rPr>
          <w:rFonts w:ascii="Times New Roman" w:hAnsi="Times New Roman" w:cs="Times New Roman"/>
          <w:b/>
          <w:lang w:eastAsia="ru-RU"/>
        </w:rPr>
      </w:pPr>
    </w:p>
    <w:p w:rsidR="008713E4" w:rsidRPr="00330C08" w:rsidRDefault="008713E4" w:rsidP="00782CC3">
      <w:pPr>
        <w:spacing w:line="240" w:lineRule="auto"/>
        <w:rPr>
          <w:rFonts w:ascii="Times New Roman" w:hAnsi="Times New Roman" w:cs="Times New Roman"/>
          <w:b/>
          <w:lang w:eastAsia="ru-RU"/>
        </w:rPr>
      </w:pPr>
    </w:p>
    <w:p w:rsidR="008713E4" w:rsidRPr="00330C08" w:rsidRDefault="008713E4" w:rsidP="00782CC3">
      <w:pPr>
        <w:spacing w:line="240" w:lineRule="auto"/>
        <w:rPr>
          <w:rFonts w:ascii="Times New Roman" w:hAnsi="Times New Roman" w:cs="Times New Roman"/>
          <w:b/>
          <w:lang w:eastAsia="ru-RU"/>
        </w:rPr>
      </w:pPr>
    </w:p>
    <w:p w:rsidR="008713E4" w:rsidRPr="00330C08" w:rsidRDefault="008713E4" w:rsidP="00782CC3">
      <w:pPr>
        <w:spacing w:line="240" w:lineRule="auto"/>
        <w:rPr>
          <w:rFonts w:ascii="Times New Roman" w:hAnsi="Times New Roman" w:cs="Times New Roman"/>
          <w:b/>
          <w:lang w:eastAsia="ru-RU"/>
        </w:rPr>
      </w:pPr>
    </w:p>
    <w:p w:rsidR="008713E4" w:rsidRPr="00330C08" w:rsidRDefault="008713E4" w:rsidP="00782CC3">
      <w:pPr>
        <w:spacing w:line="240" w:lineRule="auto"/>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lang w:eastAsia="ru-RU"/>
        </w:rPr>
      </w:pPr>
      <w:r w:rsidRPr="00330C08">
        <w:rPr>
          <w:rFonts w:ascii="Times New Roman" w:hAnsi="Times New Roman" w:cs="Times New Roman"/>
          <w:b/>
          <w:lang w:eastAsia="ru-RU"/>
        </w:rPr>
        <w:t>ДОДАТОК 4</w:t>
      </w:r>
    </w:p>
    <w:p w:rsidR="00280013" w:rsidRPr="00330C08" w:rsidRDefault="00280013" w:rsidP="00280013">
      <w:pPr>
        <w:spacing w:line="240" w:lineRule="auto"/>
        <w:jc w:val="right"/>
        <w:rPr>
          <w:rFonts w:ascii="Times New Roman" w:hAnsi="Times New Roman" w:cs="Times New Roman"/>
          <w:b/>
          <w:lang w:eastAsia="ru-RU"/>
        </w:rPr>
      </w:pPr>
      <w:r w:rsidRPr="00330C08">
        <w:rPr>
          <w:rFonts w:ascii="Times New Roman" w:hAnsi="Times New Roman" w:cs="Times New Roman"/>
          <w:b/>
          <w:lang w:eastAsia="ru-RU"/>
        </w:rPr>
        <w:t xml:space="preserve">до тендерної документації </w:t>
      </w:r>
    </w:p>
    <w:p w:rsidR="00280013" w:rsidRPr="00330C08" w:rsidRDefault="00280013" w:rsidP="00280013">
      <w:pPr>
        <w:spacing w:line="240" w:lineRule="auto"/>
        <w:jc w:val="center"/>
        <w:outlineLvl w:val="0"/>
        <w:rPr>
          <w:rFonts w:ascii="Times New Roman" w:hAnsi="Times New Roman" w:cs="Times New Roman"/>
          <w:b/>
          <w:bCs/>
          <w:kern w:val="32"/>
          <w:lang w:eastAsia="en-US"/>
        </w:rPr>
      </w:pPr>
    </w:p>
    <w:p w:rsidR="00280013" w:rsidRPr="00330C08" w:rsidRDefault="00280013" w:rsidP="00280013">
      <w:pPr>
        <w:jc w:val="center"/>
        <w:outlineLvl w:val="0"/>
        <w:rPr>
          <w:b/>
          <w:bCs/>
          <w:kern w:val="32"/>
          <w:lang w:eastAsia="en-US"/>
        </w:rPr>
      </w:pPr>
      <w:r w:rsidRPr="00330C08">
        <w:rPr>
          <w:b/>
          <w:bCs/>
          <w:kern w:val="32"/>
          <w:lang w:eastAsia="en-US"/>
        </w:rPr>
        <w:t>ТЕХНІЧНА СПЕЦИФІКАЦІЯ (ТЕХНІЧНІ ВИМОГИ)*</w:t>
      </w:r>
    </w:p>
    <w:p w:rsidR="00280013" w:rsidRPr="00330C08" w:rsidRDefault="00280013" w:rsidP="00280013">
      <w:pPr>
        <w:jc w:val="right"/>
        <w:rPr>
          <w:rFonts w:eastAsia="Calibri"/>
          <w:b/>
          <w:lang w:eastAsia="en-US"/>
        </w:rPr>
      </w:pPr>
    </w:p>
    <w:p w:rsidR="00F81AA1" w:rsidRPr="00330C08" w:rsidRDefault="00F81AA1" w:rsidP="00F81AA1">
      <w:pPr>
        <w:spacing w:line="240" w:lineRule="auto"/>
        <w:jc w:val="center"/>
        <w:rPr>
          <w:rFonts w:ascii="Times New Roman" w:hAnsi="Times New Roman" w:cs="Times New Roman"/>
          <w:b/>
        </w:rPr>
      </w:pPr>
      <w:r w:rsidRPr="00330C08">
        <w:rPr>
          <w:rFonts w:ascii="Times New Roman" w:hAnsi="Times New Roman" w:cs="Times New Roman"/>
          <w:b/>
        </w:rPr>
        <w:t>Технічне завдання</w:t>
      </w:r>
    </w:p>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на закупівлю товару  «Тимчасова споруда</w:t>
      </w:r>
    </w:p>
    <w:p w:rsidR="00F81AA1" w:rsidRPr="00330C08" w:rsidRDefault="00F81AA1" w:rsidP="00F81AA1">
      <w:pPr>
        <w:spacing w:line="240" w:lineRule="auto"/>
        <w:jc w:val="center"/>
        <w:rPr>
          <w:rFonts w:ascii="Times New Roman" w:hAnsi="Times New Roman" w:cs="Times New Roman"/>
          <w:lang w:bidi="uk-UA"/>
        </w:rPr>
      </w:pPr>
      <w:r w:rsidRPr="00330C08">
        <w:rPr>
          <w:rFonts w:ascii="Times New Roman" w:hAnsi="Times New Roman" w:cs="Times New Roman"/>
        </w:rPr>
        <w:t xml:space="preserve"> (критий склад для збереження зернових вантажів)»  </w:t>
      </w:r>
    </w:p>
    <w:p w:rsidR="00F81AA1" w:rsidRPr="00330C08" w:rsidRDefault="00F81AA1" w:rsidP="00F81AA1">
      <w:pPr>
        <w:spacing w:line="240" w:lineRule="auto"/>
        <w:jc w:val="center"/>
        <w:rPr>
          <w:rFonts w:ascii="Times New Roman" w:hAnsi="Times New Roman" w:cs="Times New Roman"/>
          <w:lang w:bidi="uk-UA"/>
        </w:rPr>
      </w:pPr>
    </w:p>
    <w:p w:rsidR="00F81AA1" w:rsidRPr="00330C08" w:rsidRDefault="00F81AA1" w:rsidP="00F81AA1">
      <w:pPr>
        <w:widowControl w:val="0"/>
        <w:spacing w:line="240" w:lineRule="auto"/>
        <w:ind w:left="-567"/>
        <w:rPr>
          <w:rFonts w:ascii="Times New Roman" w:hAnsi="Times New Roman" w:cs="Times New Roman"/>
          <w:lang w:bidi="uk-UA"/>
        </w:rPr>
      </w:pPr>
      <w:r w:rsidRPr="00330C08">
        <w:rPr>
          <w:rFonts w:ascii="Times New Roman" w:hAnsi="Times New Roman" w:cs="Times New Roman"/>
          <w:lang w:bidi="uk-UA"/>
        </w:rPr>
        <w:tab/>
        <w:t xml:space="preserve">Предметом закупівлі є тимчасова споруда (критий склад для збереження зернових вантажів), який повинен уявляти собою металеву збірну-розбірну конструкцію, що складається з  окремих арок-каркасів з суцільного оцинкованого металевого профільованого листу. З’єднання листів між собою здійснюється за допомогою </w:t>
      </w:r>
      <w:proofErr w:type="spellStart"/>
      <w:r w:rsidRPr="00330C08">
        <w:rPr>
          <w:rFonts w:ascii="Times New Roman" w:hAnsi="Times New Roman" w:cs="Times New Roman"/>
          <w:lang w:bidi="uk-UA"/>
        </w:rPr>
        <w:t>фальцевого</w:t>
      </w:r>
      <w:proofErr w:type="spellEnd"/>
      <w:r w:rsidRPr="00330C08">
        <w:rPr>
          <w:rFonts w:ascii="Times New Roman" w:hAnsi="Times New Roman" w:cs="Times New Roman"/>
          <w:lang w:bidi="uk-UA"/>
        </w:rPr>
        <w:t xml:space="preserve"> замка. Тимчасова споруда повинна буди обладнана системами вентиляції та освітлення. Також тимчасова споруда повинна передбачати можливість відносно швидкого демонтажу.</w:t>
      </w:r>
    </w:p>
    <w:p w:rsidR="00F81AA1" w:rsidRPr="00330C08" w:rsidRDefault="00F81AA1" w:rsidP="00F81AA1">
      <w:pPr>
        <w:pStyle w:val="aff1"/>
        <w:widowControl/>
        <w:numPr>
          <w:ilvl w:val="0"/>
          <w:numId w:val="32"/>
        </w:numPr>
        <w:suppressAutoHyphens w:val="0"/>
        <w:autoSpaceDE/>
        <w:spacing w:after="200" w:line="240" w:lineRule="auto"/>
        <w:contextualSpacing/>
        <w:jc w:val="both"/>
        <w:rPr>
          <w:rFonts w:ascii="Times New Roman" w:hAnsi="Times New Roman"/>
          <w:b/>
          <w:sz w:val="24"/>
          <w:szCs w:val="24"/>
          <w:lang w:bidi="uk-UA"/>
        </w:rPr>
      </w:pPr>
      <w:r w:rsidRPr="00330C08">
        <w:rPr>
          <w:rFonts w:ascii="Times New Roman" w:hAnsi="Times New Roman"/>
          <w:b/>
          <w:sz w:val="24"/>
          <w:szCs w:val="24"/>
          <w:lang w:bidi="uk-UA"/>
        </w:rPr>
        <w:t xml:space="preserve">Технічна специфікація </w:t>
      </w:r>
      <w:r w:rsidRPr="00330C08">
        <w:rPr>
          <w:rFonts w:ascii="Times New Roman" w:hAnsi="Times New Roman"/>
          <w:b/>
          <w:sz w:val="24"/>
          <w:szCs w:val="24"/>
        </w:rPr>
        <w:t xml:space="preserve">«Тимчасової споруди (критого складу для </w:t>
      </w:r>
    </w:p>
    <w:p w:rsidR="00F81AA1" w:rsidRPr="00330C08" w:rsidRDefault="00F81AA1" w:rsidP="00F81AA1">
      <w:pPr>
        <w:pStyle w:val="aff1"/>
        <w:spacing w:line="240" w:lineRule="auto"/>
        <w:ind w:left="510"/>
        <w:jc w:val="both"/>
        <w:rPr>
          <w:rFonts w:ascii="Times New Roman" w:hAnsi="Times New Roman"/>
          <w:b/>
          <w:sz w:val="24"/>
          <w:szCs w:val="24"/>
          <w:lang w:bidi="uk-UA"/>
        </w:rPr>
      </w:pPr>
      <w:r w:rsidRPr="00330C08">
        <w:rPr>
          <w:rFonts w:ascii="Times New Roman" w:hAnsi="Times New Roman"/>
          <w:b/>
          <w:sz w:val="24"/>
          <w:szCs w:val="24"/>
        </w:rPr>
        <w:t>збереження зернових вантажів)»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36"/>
        <w:gridCol w:w="5670"/>
      </w:tblGrid>
      <w:tr w:rsidR="00F81AA1" w:rsidRPr="00330C08" w:rsidTr="00F81AA1">
        <w:trPr>
          <w:trHeight w:val="443"/>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 з/п</w:t>
            </w:r>
          </w:p>
        </w:tc>
        <w:tc>
          <w:tcPr>
            <w:tcW w:w="3436"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Опис</w:t>
            </w:r>
          </w:p>
        </w:tc>
        <w:tc>
          <w:tcPr>
            <w:tcW w:w="5670"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Технічні дані</w:t>
            </w:r>
          </w:p>
        </w:tc>
      </w:tr>
      <w:tr w:rsidR="00F81AA1" w:rsidRPr="00330C08" w:rsidTr="00F81AA1">
        <w:trPr>
          <w:trHeight w:val="732"/>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1.</w:t>
            </w:r>
          </w:p>
        </w:tc>
        <w:tc>
          <w:tcPr>
            <w:tcW w:w="3436"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Габаритні розміри тимчасової споруди</w:t>
            </w:r>
          </w:p>
        </w:tc>
        <w:tc>
          <w:tcPr>
            <w:tcW w:w="5670"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Довжина: 80 000 мм ± 50 мм;</w:t>
            </w:r>
          </w:p>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Ширина: 24 000 мм ± 50 мм;</w:t>
            </w:r>
          </w:p>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Висота: 10 000 мм ± 50 мм;</w:t>
            </w:r>
          </w:p>
        </w:tc>
      </w:tr>
      <w:tr w:rsidR="00F81AA1" w:rsidRPr="00330C08" w:rsidTr="00F81AA1">
        <w:trPr>
          <w:trHeight w:val="562"/>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 xml:space="preserve"> 2.</w:t>
            </w:r>
          </w:p>
        </w:tc>
        <w:tc>
          <w:tcPr>
            <w:tcW w:w="3436"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Кліматичні умови при експлуатації тимчасової споруди</w:t>
            </w:r>
          </w:p>
        </w:tc>
        <w:tc>
          <w:tcPr>
            <w:tcW w:w="5670"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Температура зовнішнього повітря: ºС -40/+50;</w:t>
            </w:r>
          </w:p>
        </w:tc>
      </w:tr>
      <w:tr w:rsidR="00F81AA1" w:rsidRPr="00330C08" w:rsidTr="00F81AA1">
        <w:trPr>
          <w:trHeight w:val="552"/>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3.</w:t>
            </w:r>
          </w:p>
        </w:tc>
        <w:tc>
          <w:tcPr>
            <w:tcW w:w="3436" w:type="dxa"/>
            <w:vAlign w:val="center"/>
          </w:tcPr>
          <w:p w:rsidR="00F81AA1" w:rsidRPr="00330C08" w:rsidRDefault="00F81AA1" w:rsidP="00F81AA1">
            <w:pPr>
              <w:widowControl w:val="0"/>
              <w:tabs>
                <w:tab w:val="left" w:pos="6047"/>
              </w:tabs>
              <w:spacing w:line="240" w:lineRule="auto"/>
              <w:rPr>
                <w:rFonts w:ascii="Times New Roman" w:hAnsi="Times New Roman" w:cs="Times New Roman"/>
              </w:rPr>
            </w:pPr>
            <w:r w:rsidRPr="00330C08">
              <w:rPr>
                <w:rFonts w:ascii="Times New Roman" w:hAnsi="Times New Roman" w:cs="Times New Roman"/>
              </w:rPr>
              <w:t>Комплектуючі  тимчасової споруди:</w:t>
            </w:r>
          </w:p>
        </w:tc>
        <w:tc>
          <w:tcPr>
            <w:tcW w:w="5670"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 xml:space="preserve">Тимчасова споруда представляє собою критий склад арочного типу під ключ,  для збереження зернових вантажів  </w:t>
            </w:r>
          </w:p>
        </w:tc>
      </w:tr>
      <w:tr w:rsidR="00F81AA1" w:rsidRPr="00330C08" w:rsidTr="00F81AA1">
        <w:trPr>
          <w:trHeight w:val="464"/>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3.1</w:t>
            </w:r>
          </w:p>
        </w:tc>
        <w:tc>
          <w:tcPr>
            <w:tcW w:w="3436" w:type="dxa"/>
            <w:vAlign w:val="center"/>
          </w:tcPr>
          <w:p w:rsidR="00F81AA1" w:rsidRPr="00330C08" w:rsidRDefault="00F81AA1" w:rsidP="00F81AA1">
            <w:pPr>
              <w:pStyle w:val="aff1"/>
              <w:numPr>
                <w:ilvl w:val="0"/>
                <w:numId w:val="31"/>
              </w:numPr>
              <w:tabs>
                <w:tab w:val="left" w:pos="6047"/>
              </w:tabs>
              <w:suppressAutoHyphens w:val="0"/>
              <w:autoSpaceDE/>
              <w:spacing w:line="240" w:lineRule="auto"/>
              <w:contextualSpacing/>
              <w:rPr>
                <w:rFonts w:ascii="Times New Roman" w:hAnsi="Times New Roman"/>
                <w:sz w:val="24"/>
                <w:szCs w:val="24"/>
              </w:rPr>
            </w:pPr>
            <w:r w:rsidRPr="00330C08">
              <w:rPr>
                <w:rFonts w:ascii="Times New Roman" w:hAnsi="Times New Roman"/>
                <w:sz w:val="24"/>
                <w:szCs w:val="24"/>
              </w:rPr>
              <w:t>основа (фундамент)</w:t>
            </w:r>
          </w:p>
        </w:tc>
        <w:tc>
          <w:tcPr>
            <w:tcW w:w="5670"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 xml:space="preserve">Металева конструкція (без заглиблення) із заставними деталями для кріплення конструктивних елементів тимчасової споруди, що укладається на існуюче залізобетонне покриття, з </w:t>
            </w:r>
            <w:proofErr w:type="spellStart"/>
            <w:r w:rsidRPr="00330C08">
              <w:rPr>
                <w:rFonts w:ascii="Times New Roman" w:hAnsi="Times New Roman" w:cs="Times New Roman"/>
              </w:rPr>
              <w:t>анкеруванням</w:t>
            </w:r>
            <w:proofErr w:type="spellEnd"/>
            <w:r w:rsidRPr="00330C08">
              <w:rPr>
                <w:rFonts w:ascii="Times New Roman" w:hAnsi="Times New Roman" w:cs="Times New Roman"/>
              </w:rPr>
              <w:t>. Існуюче залізобетонне покриття має перепад по висоті не менш ніж 600 мм у крайніх точках на довжині 80 000 мм.</w:t>
            </w:r>
          </w:p>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Фундамент з середини тимчасової споруди – висотою не менш ніж 600 мм.</w:t>
            </w:r>
          </w:p>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Фундамент з зовні тимчасової споруди – висотою не менш ніж 200 мм.</w:t>
            </w:r>
          </w:p>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Для уникнення утворення корозії між оцинкованими арочними конструкціями та металом, необхідно зробити бітумну гідроізоляцію.</w:t>
            </w:r>
          </w:p>
        </w:tc>
      </w:tr>
      <w:tr w:rsidR="00F81AA1" w:rsidRPr="00330C08" w:rsidTr="00F81AA1">
        <w:trPr>
          <w:trHeight w:val="418"/>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3.2.</w:t>
            </w:r>
          </w:p>
        </w:tc>
        <w:tc>
          <w:tcPr>
            <w:tcW w:w="3436" w:type="dxa"/>
            <w:vAlign w:val="center"/>
          </w:tcPr>
          <w:p w:rsidR="00F81AA1" w:rsidRPr="00330C08" w:rsidRDefault="00F81AA1" w:rsidP="00F81AA1">
            <w:pPr>
              <w:widowControl w:val="0"/>
              <w:tabs>
                <w:tab w:val="left" w:pos="6047"/>
              </w:tabs>
              <w:spacing w:line="240" w:lineRule="auto"/>
              <w:rPr>
                <w:rFonts w:ascii="Times New Roman" w:hAnsi="Times New Roman" w:cs="Times New Roman"/>
              </w:rPr>
            </w:pPr>
            <w:r w:rsidRPr="00330C08">
              <w:rPr>
                <w:rFonts w:ascii="Times New Roman" w:hAnsi="Times New Roman" w:cs="Times New Roman"/>
              </w:rPr>
              <w:t xml:space="preserve">       -    підлога</w:t>
            </w:r>
          </w:p>
        </w:tc>
        <w:tc>
          <w:tcPr>
            <w:tcW w:w="5670"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Існуюче залізобетонне покриття</w:t>
            </w:r>
          </w:p>
        </w:tc>
      </w:tr>
      <w:tr w:rsidR="00F81AA1" w:rsidRPr="00330C08" w:rsidTr="00F81AA1">
        <w:trPr>
          <w:trHeight w:val="418"/>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 xml:space="preserve">3.3. </w:t>
            </w:r>
          </w:p>
        </w:tc>
        <w:tc>
          <w:tcPr>
            <w:tcW w:w="3436" w:type="dxa"/>
            <w:vAlign w:val="center"/>
          </w:tcPr>
          <w:p w:rsidR="00F81AA1" w:rsidRPr="00330C08" w:rsidRDefault="00F81AA1" w:rsidP="00F81AA1">
            <w:pPr>
              <w:widowControl w:val="0"/>
              <w:tabs>
                <w:tab w:val="left" w:pos="6047"/>
              </w:tabs>
              <w:spacing w:line="240" w:lineRule="auto"/>
              <w:ind w:left="351"/>
              <w:rPr>
                <w:rFonts w:ascii="Times New Roman" w:hAnsi="Times New Roman" w:cs="Times New Roman"/>
              </w:rPr>
            </w:pPr>
            <w:r w:rsidRPr="00330C08">
              <w:rPr>
                <w:rFonts w:ascii="Times New Roman" w:hAnsi="Times New Roman" w:cs="Times New Roman"/>
              </w:rPr>
              <w:t xml:space="preserve"> -    </w:t>
            </w:r>
            <w:proofErr w:type="spellStart"/>
            <w:r w:rsidRPr="00330C08">
              <w:rPr>
                <w:rFonts w:ascii="Times New Roman" w:hAnsi="Times New Roman" w:cs="Times New Roman"/>
              </w:rPr>
              <w:t>ливнівка</w:t>
            </w:r>
            <w:proofErr w:type="spellEnd"/>
          </w:p>
        </w:tc>
        <w:tc>
          <w:tcPr>
            <w:tcW w:w="5670"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Залізобетонна конструкція ( висота - не менш ніж 400 мм, ширина - не менш ніж 250 мм, довжина - не менш ніж 105 000 мм) для відводу стічних вод та атмосферних опадів з металевими решітками, які витримають навантаження не менш ніж 45 т</w:t>
            </w:r>
          </w:p>
        </w:tc>
      </w:tr>
      <w:tr w:rsidR="00F81AA1" w:rsidRPr="00330C08" w:rsidTr="00F81AA1">
        <w:trPr>
          <w:trHeight w:val="561"/>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3.</w:t>
            </w:r>
            <w:r w:rsidRPr="00330C08">
              <w:rPr>
                <w:rFonts w:ascii="Times New Roman" w:hAnsi="Times New Roman" w:cs="Times New Roman"/>
                <w:lang w:val="en-US"/>
              </w:rPr>
              <w:t>4</w:t>
            </w:r>
            <w:r w:rsidRPr="00330C08">
              <w:rPr>
                <w:rFonts w:ascii="Times New Roman" w:hAnsi="Times New Roman" w:cs="Times New Roman"/>
              </w:rPr>
              <w:t>.</w:t>
            </w:r>
          </w:p>
        </w:tc>
        <w:tc>
          <w:tcPr>
            <w:tcW w:w="3436" w:type="dxa"/>
            <w:vAlign w:val="center"/>
          </w:tcPr>
          <w:p w:rsidR="00F81AA1" w:rsidRPr="00330C08" w:rsidRDefault="00F81AA1" w:rsidP="00F81AA1">
            <w:pPr>
              <w:widowControl w:val="0"/>
              <w:tabs>
                <w:tab w:val="left" w:pos="6047"/>
              </w:tabs>
              <w:spacing w:line="240" w:lineRule="auto"/>
              <w:rPr>
                <w:rFonts w:ascii="Times New Roman" w:hAnsi="Times New Roman" w:cs="Times New Roman"/>
              </w:rPr>
            </w:pPr>
            <w:r w:rsidRPr="00330C08">
              <w:rPr>
                <w:rFonts w:ascii="Times New Roman" w:hAnsi="Times New Roman" w:cs="Times New Roman"/>
              </w:rPr>
              <w:t xml:space="preserve">       -    арочний каркас</w:t>
            </w:r>
          </w:p>
        </w:tc>
        <w:tc>
          <w:tcPr>
            <w:tcW w:w="5670"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 xml:space="preserve">Суцільні оцинковані металеві  профільовані листи                (товщиною не менш ніж 1,4 мм), з’єднані між собою </w:t>
            </w:r>
            <w:proofErr w:type="spellStart"/>
            <w:r w:rsidRPr="00330C08">
              <w:rPr>
                <w:rFonts w:ascii="Times New Roman" w:hAnsi="Times New Roman" w:cs="Times New Roman"/>
              </w:rPr>
              <w:t>фальцевим</w:t>
            </w:r>
            <w:proofErr w:type="spellEnd"/>
            <w:r w:rsidRPr="00330C08">
              <w:rPr>
                <w:rFonts w:ascii="Times New Roman" w:hAnsi="Times New Roman" w:cs="Times New Roman"/>
              </w:rPr>
              <w:t xml:space="preserve"> замком</w:t>
            </w:r>
          </w:p>
        </w:tc>
      </w:tr>
      <w:tr w:rsidR="00F81AA1" w:rsidRPr="00330C08" w:rsidTr="00F81AA1">
        <w:trPr>
          <w:trHeight w:val="561"/>
        </w:trPr>
        <w:tc>
          <w:tcPr>
            <w:tcW w:w="675" w:type="dxa"/>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lastRenderedPageBreak/>
              <w:t>3.</w:t>
            </w:r>
            <w:r w:rsidRPr="00330C08">
              <w:rPr>
                <w:rFonts w:ascii="Times New Roman" w:hAnsi="Times New Roman" w:cs="Times New Roman"/>
                <w:lang w:val="en-US"/>
              </w:rPr>
              <w:t>5</w:t>
            </w:r>
            <w:r w:rsidRPr="00330C08">
              <w:rPr>
                <w:rFonts w:ascii="Times New Roman" w:hAnsi="Times New Roman" w:cs="Times New Roman"/>
              </w:rPr>
              <w:t>.</w:t>
            </w:r>
          </w:p>
        </w:tc>
        <w:tc>
          <w:tcPr>
            <w:tcW w:w="3436" w:type="dxa"/>
            <w:vAlign w:val="center"/>
          </w:tcPr>
          <w:p w:rsidR="00F81AA1" w:rsidRPr="00330C08" w:rsidRDefault="00F81AA1" w:rsidP="00F81AA1">
            <w:pPr>
              <w:widowControl w:val="0"/>
              <w:tabs>
                <w:tab w:val="left" w:pos="6047"/>
              </w:tabs>
              <w:spacing w:line="240" w:lineRule="auto"/>
              <w:rPr>
                <w:rFonts w:ascii="Times New Roman" w:hAnsi="Times New Roman" w:cs="Times New Roman"/>
              </w:rPr>
            </w:pPr>
            <w:r w:rsidRPr="00330C08">
              <w:rPr>
                <w:rFonts w:ascii="Times New Roman" w:hAnsi="Times New Roman" w:cs="Times New Roman"/>
              </w:rPr>
              <w:t xml:space="preserve">      -     ворота</w:t>
            </w:r>
          </w:p>
        </w:tc>
        <w:tc>
          <w:tcPr>
            <w:tcW w:w="5670" w:type="dxa"/>
            <w:vAlign w:val="center"/>
          </w:tcPr>
          <w:p w:rsidR="00F81AA1" w:rsidRPr="00330C08" w:rsidRDefault="00F81AA1" w:rsidP="00F81AA1">
            <w:pPr>
              <w:spacing w:line="240" w:lineRule="auto"/>
              <w:rPr>
                <w:rFonts w:ascii="Times New Roman" w:hAnsi="Times New Roman" w:cs="Times New Roman"/>
              </w:rPr>
            </w:pPr>
            <w:proofErr w:type="spellStart"/>
            <w:r w:rsidRPr="00330C08">
              <w:rPr>
                <w:rFonts w:ascii="Times New Roman" w:hAnsi="Times New Roman" w:cs="Times New Roman"/>
              </w:rPr>
              <w:t>Розпашні</w:t>
            </w:r>
            <w:proofErr w:type="spellEnd"/>
            <w:r w:rsidRPr="00330C08">
              <w:rPr>
                <w:rFonts w:ascii="Times New Roman" w:hAnsi="Times New Roman" w:cs="Times New Roman"/>
              </w:rPr>
              <w:t>, розмір воріт: 5000 мм * 5000 мм,</w:t>
            </w:r>
          </w:p>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 xml:space="preserve">Каркас для воріт – сталеві профільні труби квадратного та прямокутного перерізу. </w:t>
            </w:r>
          </w:p>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 xml:space="preserve">Загальна кількість – </w:t>
            </w:r>
            <w:r w:rsidRPr="00330C08">
              <w:rPr>
                <w:rFonts w:ascii="Times New Roman" w:hAnsi="Times New Roman" w:cs="Times New Roman"/>
                <w:lang w:val="en-US"/>
              </w:rPr>
              <w:t>2</w:t>
            </w:r>
            <w:r w:rsidRPr="00330C08">
              <w:rPr>
                <w:rFonts w:ascii="Times New Roman" w:hAnsi="Times New Roman" w:cs="Times New Roman"/>
              </w:rPr>
              <w:t xml:space="preserve"> одиниці.</w:t>
            </w:r>
          </w:p>
        </w:tc>
      </w:tr>
      <w:tr w:rsidR="00F81AA1" w:rsidRPr="00330C08" w:rsidTr="00F81AA1">
        <w:trPr>
          <w:trHeight w:val="675"/>
        </w:trPr>
        <w:tc>
          <w:tcPr>
            <w:tcW w:w="675" w:type="dxa"/>
            <w:vAlign w:val="center"/>
          </w:tcPr>
          <w:p w:rsidR="00F81AA1" w:rsidRPr="00330C08" w:rsidRDefault="00F81AA1" w:rsidP="00F81AA1">
            <w:pPr>
              <w:spacing w:line="240" w:lineRule="auto"/>
              <w:jc w:val="center"/>
              <w:rPr>
                <w:rFonts w:ascii="Times New Roman" w:hAnsi="Times New Roman" w:cs="Times New Roman"/>
                <w:lang w:val="en-US"/>
              </w:rPr>
            </w:pPr>
            <w:r w:rsidRPr="00330C08">
              <w:rPr>
                <w:rFonts w:ascii="Times New Roman" w:hAnsi="Times New Roman" w:cs="Times New Roman"/>
              </w:rPr>
              <w:t>3.</w:t>
            </w:r>
            <w:r w:rsidRPr="00330C08">
              <w:rPr>
                <w:rFonts w:ascii="Times New Roman" w:hAnsi="Times New Roman" w:cs="Times New Roman"/>
                <w:lang w:val="en-US"/>
              </w:rPr>
              <w:t>6</w:t>
            </w:r>
          </w:p>
        </w:tc>
        <w:tc>
          <w:tcPr>
            <w:tcW w:w="3436" w:type="dxa"/>
            <w:vAlign w:val="center"/>
          </w:tcPr>
          <w:p w:rsidR="00F81AA1" w:rsidRPr="00330C08" w:rsidRDefault="00F81AA1" w:rsidP="00F81AA1">
            <w:pPr>
              <w:widowControl w:val="0"/>
              <w:tabs>
                <w:tab w:val="left" w:pos="6047"/>
              </w:tabs>
              <w:spacing w:line="240" w:lineRule="auto"/>
              <w:rPr>
                <w:rFonts w:ascii="Times New Roman" w:hAnsi="Times New Roman" w:cs="Times New Roman"/>
              </w:rPr>
            </w:pPr>
            <w:r w:rsidRPr="00330C08">
              <w:rPr>
                <w:rFonts w:ascii="Times New Roman" w:hAnsi="Times New Roman" w:cs="Times New Roman"/>
              </w:rPr>
              <w:t xml:space="preserve">      -    вентиляція</w:t>
            </w:r>
          </w:p>
        </w:tc>
        <w:tc>
          <w:tcPr>
            <w:tcW w:w="5670"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Вентиляційні решітки в торцевих частинах – не менш ніж 6 одиниць.</w:t>
            </w:r>
          </w:p>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Дефлектори в арочному каркасі – не менш ніж                   24 одиниці.</w:t>
            </w:r>
          </w:p>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rPr>
              <w:t>Нагнітаючі вентилятори Ø 630 мм – не менш ніж                4 одиниці.</w:t>
            </w:r>
          </w:p>
        </w:tc>
      </w:tr>
      <w:tr w:rsidR="00F81AA1" w:rsidRPr="00330C08" w:rsidTr="00F81AA1">
        <w:trPr>
          <w:trHeight w:val="675"/>
        </w:trPr>
        <w:tc>
          <w:tcPr>
            <w:tcW w:w="675" w:type="dxa"/>
            <w:vAlign w:val="center"/>
          </w:tcPr>
          <w:p w:rsidR="00F81AA1" w:rsidRPr="00330C08" w:rsidRDefault="00F81AA1" w:rsidP="00F81AA1">
            <w:pPr>
              <w:spacing w:line="240" w:lineRule="auto"/>
              <w:jc w:val="center"/>
              <w:rPr>
                <w:rFonts w:ascii="Times New Roman" w:hAnsi="Times New Roman" w:cs="Times New Roman"/>
                <w:lang w:val="en-US"/>
              </w:rPr>
            </w:pPr>
            <w:r w:rsidRPr="00330C08">
              <w:rPr>
                <w:rFonts w:ascii="Times New Roman" w:hAnsi="Times New Roman" w:cs="Times New Roman"/>
              </w:rPr>
              <w:t>3.</w:t>
            </w:r>
            <w:r w:rsidRPr="00330C08">
              <w:rPr>
                <w:rFonts w:ascii="Times New Roman" w:hAnsi="Times New Roman" w:cs="Times New Roman"/>
                <w:lang w:val="en-US"/>
              </w:rPr>
              <w:t>7</w:t>
            </w:r>
          </w:p>
        </w:tc>
        <w:tc>
          <w:tcPr>
            <w:tcW w:w="3436" w:type="dxa"/>
            <w:vAlign w:val="center"/>
          </w:tcPr>
          <w:p w:rsidR="00F81AA1" w:rsidRPr="00330C08" w:rsidRDefault="00F81AA1" w:rsidP="00F81AA1">
            <w:pPr>
              <w:widowControl w:val="0"/>
              <w:tabs>
                <w:tab w:val="left" w:pos="6047"/>
              </w:tabs>
              <w:spacing w:line="240" w:lineRule="auto"/>
              <w:rPr>
                <w:rFonts w:ascii="Times New Roman" w:hAnsi="Times New Roman" w:cs="Times New Roman"/>
              </w:rPr>
            </w:pPr>
            <w:r w:rsidRPr="00330C08">
              <w:rPr>
                <w:rFonts w:ascii="Times New Roman" w:hAnsi="Times New Roman" w:cs="Times New Roman"/>
              </w:rPr>
              <w:t xml:space="preserve">       -  освітлення</w:t>
            </w:r>
          </w:p>
        </w:tc>
        <w:tc>
          <w:tcPr>
            <w:tcW w:w="5670" w:type="dxa"/>
            <w:vAlign w:val="center"/>
          </w:tcPr>
          <w:p w:rsidR="00F81AA1" w:rsidRPr="00330C08" w:rsidRDefault="00F81AA1" w:rsidP="00F81AA1">
            <w:pPr>
              <w:spacing w:line="240" w:lineRule="auto"/>
              <w:rPr>
                <w:rFonts w:ascii="Times New Roman" w:hAnsi="Times New Roman" w:cs="Times New Roman"/>
              </w:rPr>
            </w:pPr>
            <w:r w:rsidRPr="00330C08">
              <w:rPr>
                <w:rFonts w:ascii="Times New Roman" w:hAnsi="Times New Roman" w:cs="Times New Roman"/>
                <w:lang w:val="en-US"/>
              </w:rPr>
              <w:t>LED</w:t>
            </w:r>
            <w:r w:rsidRPr="00330C08">
              <w:rPr>
                <w:rFonts w:ascii="Times New Roman" w:hAnsi="Times New Roman" w:cs="Times New Roman"/>
              </w:rPr>
              <w:t xml:space="preserve"> світильники – не менш ніж 12 одиниць, які забезпечать достатнє освітлення під час вантажно-розвантажувальних робіт в середині тимчасової споруди.</w:t>
            </w:r>
          </w:p>
        </w:tc>
      </w:tr>
      <w:tr w:rsidR="00F81AA1" w:rsidRPr="00330C08" w:rsidTr="00F81AA1">
        <w:trPr>
          <w:trHeight w:val="443"/>
        </w:trPr>
        <w:tc>
          <w:tcPr>
            <w:tcW w:w="675" w:type="dxa"/>
            <w:tcBorders>
              <w:bottom w:val="single" w:sz="4" w:space="0" w:color="auto"/>
            </w:tcBorders>
          </w:tcPr>
          <w:p w:rsidR="00F81AA1" w:rsidRPr="00330C08" w:rsidRDefault="00F81AA1" w:rsidP="00F81AA1">
            <w:pPr>
              <w:spacing w:line="240" w:lineRule="auto"/>
              <w:jc w:val="center"/>
              <w:rPr>
                <w:rFonts w:ascii="Times New Roman" w:hAnsi="Times New Roman" w:cs="Times New Roman"/>
              </w:rPr>
            </w:pPr>
          </w:p>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4.</w:t>
            </w:r>
          </w:p>
        </w:tc>
        <w:tc>
          <w:tcPr>
            <w:tcW w:w="3436" w:type="dxa"/>
            <w:tcBorders>
              <w:bottom w:val="single" w:sz="4" w:space="0" w:color="auto"/>
            </w:tcBorders>
          </w:tcPr>
          <w:p w:rsidR="00F81AA1" w:rsidRPr="00330C08" w:rsidRDefault="00F81AA1" w:rsidP="00F81AA1">
            <w:pPr>
              <w:pStyle w:val="af9"/>
              <w:jc w:val="both"/>
              <w:rPr>
                <w:rFonts w:ascii="Times New Roman" w:hAnsi="Times New Roman"/>
                <w:sz w:val="24"/>
                <w:szCs w:val="24"/>
              </w:rPr>
            </w:pPr>
            <w:r w:rsidRPr="00330C08">
              <w:rPr>
                <w:rFonts w:ascii="Times New Roman" w:hAnsi="Times New Roman"/>
                <w:sz w:val="24"/>
                <w:szCs w:val="24"/>
              </w:rPr>
              <w:t xml:space="preserve">Гарантійний термін на тимчасову споруду та комплектуючі </w:t>
            </w:r>
          </w:p>
        </w:tc>
        <w:tc>
          <w:tcPr>
            <w:tcW w:w="5670" w:type="dxa"/>
            <w:tcBorders>
              <w:bottom w:val="single" w:sz="4" w:space="0" w:color="auto"/>
            </w:tcBorders>
            <w:vAlign w:val="center"/>
          </w:tcPr>
          <w:p w:rsidR="00F81AA1" w:rsidRPr="00330C08" w:rsidRDefault="00F81AA1" w:rsidP="00F81AA1">
            <w:pPr>
              <w:spacing w:line="240" w:lineRule="auto"/>
              <w:jc w:val="center"/>
              <w:rPr>
                <w:rFonts w:ascii="Times New Roman" w:hAnsi="Times New Roman" w:cs="Times New Roman"/>
              </w:rPr>
            </w:pPr>
            <w:r w:rsidRPr="00330C08">
              <w:rPr>
                <w:rFonts w:ascii="Times New Roman" w:hAnsi="Times New Roman" w:cs="Times New Roman"/>
              </w:rPr>
              <w:t>не менше 36 місяців</w:t>
            </w:r>
          </w:p>
        </w:tc>
      </w:tr>
    </w:tbl>
    <w:p w:rsidR="00F81AA1" w:rsidRPr="00330C08" w:rsidRDefault="00F81AA1" w:rsidP="00F81AA1">
      <w:pPr>
        <w:spacing w:line="240" w:lineRule="auto"/>
        <w:rPr>
          <w:rFonts w:ascii="Times New Roman" w:hAnsi="Times New Roman" w:cs="Times New Roman"/>
          <w:b/>
          <w:lang w:bidi="uk-UA"/>
        </w:rPr>
      </w:pPr>
    </w:p>
    <w:p w:rsidR="00F81AA1" w:rsidRPr="00330C08" w:rsidRDefault="00F81AA1" w:rsidP="00F81AA1">
      <w:pPr>
        <w:pStyle w:val="aff1"/>
        <w:widowControl/>
        <w:numPr>
          <w:ilvl w:val="0"/>
          <w:numId w:val="32"/>
        </w:numPr>
        <w:suppressAutoHyphens w:val="0"/>
        <w:autoSpaceDE/>
        <w:spacing w:after="200" w:line="240" w:lineRule="auto"/>
        <w:contextualSpacing/>
        <w:jc w:val="both"/>
        <w:rPr>
          <w:rFonts w:ascii="Times New Roman" w:hAnsi="Times New Roman"/>
          <w:b/>
          <w:sz w:val="24"/>
          <w:szCs w:val="24"/>
          <w:lang w:bidi="uk-UA"/>
        </w:rPr>
      </w:pPr>
      <w:r w:rsidRPr="00330C08">
        <w:rPr>
          <w:rFonts w:ascii="Times New Roman" w:hAnsi="Times New Roman"/>
          <w:b/>
          <w:sz w:val="24"/>
          <w:szCs w:val="24"/>
        </w:rPr>
        <w:t xml:space="preserve"> Доставка та монтаж тимчасової споруди (критого складу для збереження зернових вантажів):</w:t>
      </w:r>
    </w:p>
    <w:p w:rsidR="00F81AA1" w:rsidRPr="00330C08" w:rsidRDefault="00F81AA1" w:rsidP="00F81AA1">
      <w:pPr>
        <w:spacing w:line="240" w:lineRule="auto"/>
        <w:rPr>
          <w:rFonts w:ascii="Times New Roman" w:hAnsi="Times New Roman" w:cs="Times New Roman"/>
          <w:lang w:eastAsia="en-US" w:bidi="uk-UA"/>
        </w:rPr>
      </w:pPr>
      <w:r w:rsidRPr="00330C08">
        <w:rPr>
          <w:rFonts w:ascii="Times New Roman" w:hAnsi="Times New Roman" w:cs="Times New Roman"/>
          <w:b/>
          <w:lang w:eastAsia="en-US" w:bidi="uk-UA"/>
        </w:rPr>
        <w:t xml:space="preserve">    </w:t>
      </w:r>
      <w:r w:rsidRPr="00330C08">
        <w:rPr>
          <w:rFonts w:ascii="Times New Roman" w:hAnsi="Times New Roman" w:cs="Times New Roman"/>
          <w:lang w:eastAsia="en-US" w:bidi="uk-UA"/>
        </w:rPr>
        <w:t>2.1.  Усі послуги по відвантаженню та транспортуванню будівельних матеріалів для тимчасової споруди надає Постачальник.</w:t>
      </w:r>
    </w:p>
    <w:p w:rsidR="00F81AA1" w:rsidRPr="00330C08" w:rsidRDefault="00F81AA1" w:rsidP="00F81AA1">
      <w:pPr>
        <w:spacing w:line="240" w:lineRule="auto"/>
        <w:rPr>
          <w:rFonts w:ascii="Times New Roman" w:hAnsi="Times New Roman" w:cs="Times New Roman"/>
          <w:lang w:eastAsia="en-US" w:bidi="uk-UA"/>
        </w:rPr>
      </w:pPr>
      <w:r w:rsidRPr="00330C08">
        <w:rPr>
          <w:rFonts w:ascii="Times New Roman" w:hAnsi="Times New Roman" w:cs="Times New Roman"/>
          <w:lang w:eastAsia="en-US" w:bidi="uk-UA"/>
        </w:rPr>
        <w:t xml:space="preserve">    2.2.  Спецтехніку (автокрани та інші), яка буде використовуватися при монтажі арочного каркасу надає Постачальник. Автонавантажувачі, ковшові навантажувачі, міні навантажувачі та інші, призначені для виконання  робіт,  надає Покупець.</w:t>
      </w:r>
    </w:p>
    <w:p w:rsidR="00F81AA1" w:rsidRPr="00330C08" w:rsidRDefault="00F81AA1" w:rsidP="00F81AA1">
      <w:pPr>
        <w:spacing w:line="240" w:lineRule="auto"/>
        <w:rPr>
          <w:rFonts w:ascii="Times New Roman" w:hAnsi="Times New Roman" w:cs="Times New Roman"/>
          <w:lang w:eastAsia="en-US" w:bidi="uk-UA"/>
        </w:rPr>
      </w:pPr>
      <w:r w:rsidRPr="00330C08">
        <w:rPr>
          <w:rFonts w:ascii="Times New Roman" w:hAnsi="Times New Roman" w:cs="Times New Roman"/>
          <w:lang w:eastAsia="en-US" w:bidi="uk-UA"/>
        </w:rPr>
        <w:t xml:space="preserve">    2.3. Постачальник зобов’язаний  провести монтаж  тимчасової споруди, встановити все обладнання та всі комплектуючі,  провести комутацію обладнання.</w:t>
      </w:r>
    </w:p>
    <w:p w:rsidR="00F81AA1" w:rsidRPr="00330C08" w:rsidRDefault="00F81AA1" w:rsidP="00F81AA1">
      <w:pPr>
        <w:spacing w:line="240" w:lineRule="auto"/>
        <w:rPr>
          <w:rFonts w:ascii="Times New Roman" w:hAnsi="Times New Roman" w:cs="Times New Roman"/>
          <w:lang w:eastAsia="en-US" w:bidi="uk-UA"/>
        </w:rPr>
      </w:pPr>
      <w:r w:rsidRPr="00330C08">
        <w:rPr>
          <w:rFonts w:ascii="Times New Roman" w:hAnsi="Times New Roman" w:cs="Times New Roman"/>
          <w:lang w:eastAsia="en-US" w:bidi="uk-UA"/>
        </w:rPr>
        <w:t xml:space="preserve">    2.4. Постачальник зобов’язаний  з дотриманням ПУЕ та ПТЕЕС прокласти кабелі до технологічної електромережі, провести підключення обладнання тимчасової споруди;</w:t>
      </w:r>
    </w:p>
    <w:p w:rsidR="00F81AA1" w:rsidRPr="00330C08" w:rsidRDefault="00F81AA1" w:rsidP="00F81AA1">
      <w:pPr>
        <w:spacing w:line="240" w:lineRule="auto"/>
        <w:rPr>
          <w:rFonts w:ascii="Times New Roman" w:hAnsi="Times New Roman" w:cs="Times New Roman"/>
          <w:lang w:bidi="uk-UA"/>
        </w:rPr>
      </w:pPr>
      <w:r w:rsidRPr="00330C08">
        <w:rPr>
          <w:rFonts w:ascii="Times New Roman" w:hAnsi="Times New Roman" w:cs="Times New Roman"/>
          <w:lang w:bidi="uk-UA"/>
        </w:rPr>
        <w:t xml:space="preserve">    2.5. Постачальник </w:t>
      </w:r>
      <w:r w:rsidRPr="00330C08">
        <w:rPr>
          <w:rFonts w:ascii="Times New Roman" w:hAnsi="Times New Roman" w:cs="Times New Roman"/>
          <w:lang w:eastAsia="en-US" w:bidi="uk-UA"/>
        </w:rPr>
        <w:t>зобов’язаний</w:t>
      </w:r>
      <w:r w:rsidRPr="00330C08">
        <w:rPr>
          <w:rFonts w:ascii="Times New Roman" w:hAnsi="Times New Roman" w:cs="Times New Roman"/>
          <w:lang w:bidi="uk-UA"/>
        </w:rPr>
        <w:t xml:space="preserve"> надати документацію (паспорт на тимчасову споруду, документи які підтверджують якість товару, тощо).</w:t>
      </w:r>
    </w:p>
    <w:p w:rsidR="00B61BFA" w:rsidRPr="00330C08" w:rsidRDefault="00B61BFA" w:rsidP="00F81AA1">
      <w:pPr>
        <w:spacing w:line="240" w:lineRule="auto"/>
        <w:rPr>
          <w:rFonts w:ascii="Times New Roman" w:hAnsi="Times New Roman" w:cs="Times New Roman"/>
          <w:lang w:bidi="uk-UA"/>
        </w:rPr>
      </w:pPr>
    </w:p>
    <w:p w:rsidR="00B61BFA" w:rsidRPr="00330C08" w:rsidRDefault="00B61BFA" w:rsidP="00F81AA1">
      <w:pPr>
        <w:spacing w:line="240" w:lineRule="auto"/>
        <w:rPr>
          <w:rFonts w:ascii="Times New Roman" w:hAnsi="Times New Roman" w:cs="Times New Roman"/>
          <w:lang w:bidi="uk-UA"/>
        </w:rPr>
      </w:pPr>
      <w:r w:rsidRPr="00330C08">
        <w:rPr>
          <w:rFonts w:ascii="Times New Roman" w:hAnsi="Times New Roman" w:cs="Times New Roman"/>
          <w:lang w:bidi="uk-UA"/>
        </w:rPr>
        <w:t>Додаток та невід’ємна частина Технічного завдання – креслення, які завантажено в електронну систему закупівель окремим файлом під назвою «Креслення до Додатку 4».</w:t>
      </w:r>
    </w:p>
    <w:p w:rsidR="00B61BFA" w:rsidRPr="00330C08" w:rsidRDefault="00B61BFA" w:rsidP="00F81AA1">
      <w:pPr>
        <w:spacing w:line="240" w:lineRule="auto"/>
        <w:rPr>
          <w:rFonts w:ascii="Times New Roman" w:hAnsi="Times New Roman" w:cs="Times New Roman"/>
          <w:lang w:bidi="uk-UA"/>
        </w:rPr>
      </w:pPr>
    </w:p>
    <w:p w:rsidR="00B61BFA" w:rsidRPr="00330C08" w:rsidRDefault="00B61BFA" w:rsidP="00F81AA1">
      <w:pPr>
        <w:spacing w:line="240" w:lineRule="auto"/>
        <w:rPr>
          <w:rFonts w:ascii="Times New Roman" w:hAnsi="Times New Roman" w:cs="Times New Roman"/>
          <w:lang w:bidi="uk-UA"/>
        </w:rPr>
      </w:pPr>
    </w:p>
    <w:p w:rsidR="00F81AA1" w:rsidRPr="00330C08" w:rsidRDefault="00F81AA1" w:rsidP="00F81AA1">
      <w:pPr>
        <w:shd w:val="clear" w:color="auto" w:fill="FFFFFF"/>
        <w:spacing w:line="240" w:lineRule="auto"/>
        <w:rPr>
          <w:rFonts w:ascii="Times New Roman" w:hAnsi="Times New Roman" w:cs="Times New Roman"/>
          <w:b/>
          <w:i/>
          <w:u w:val="single"/>
        </w:rPr>
      </w:pPr>
      <w:r w:rsidRPr="00330C08">
        <w:rPr>
          <w:rFonts w:ascii="Times New Roman" w:hAnsi="Times New Roman" w:cs="Times New Roman"/>
          <w:b/>
          <w:i/>
          <w:u w:val="single"/>
        </w:rPr>
        <w:t>Примітка:</w:t>
      </w:r>
    </w:p>
    <w:p w:rsidR="00F81AA1" w:rsidRPr="00330C08" w:rsidRDefault="00F81AA1" w:rsidP="00F81AA1">
      <w:pPr>
        <w:tabs>
          <w:tab w:val="left" w:pos="567"/>
        </w:tabs>
        <w:ind w:firstLine="567"/>
        <w:rPr>
          <w:rFonts w:ascii="Times New Roman" w:hAnsi="Times New Roman" w:cs="Times New Roman"/>
        </w:rPr>
      </w:pPr>
      <w:r w:rsidRPr="00330C08">
        <w:rPr>
          <w:rFonts w:ascii="Times New Roman" w:hAnsi="Times New Roman" w:cs="Times New Roman"/>
          <w:i/>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rsidR="00F81AA1" w:rsidRPr="00330C08" w:rsidRDefault="00F81AA1" w:rsidP="00F81AA1">
      <w:pPr>
        <w:tabs>
          <w:tab w:val="left" w:pos="851"/>
        </w:tabs>
        <w:spacing w:line="240" w:lineRule="auto"/>
        <w:ind w:firstLine="567"/>
        <w:contextualSpacing/>
        <w:rPr>
          <w:rFonts w:ascii="Times New Roman" w:hAnsi="Times New Roman" w:cs="Times New Roman"/>
        </w:rPr>
      </w:pPr>
      <w:r w:rsidRPr="00330C08">
        <w:rPr>
          <w:rFonts w:ascii="Times New Roman" w:hAnsi="Times New Roman" w:cs="Times New Roman"/>
          <w:i/>
        </w:rPr>
        <w:t xml:space="preserve">Якщо учасником буде запропоновано еквівалент технічне завдання, що буде надаватися в складі пропозиції учасника, за підписом  уповноваженої особи, повинно </w:t>
      </w:r>
      <w:r w:rsidRPr="00330C08">
        <w:rPr>
          <w:rFonts w:ascii="Times New Roman" w:hAnsi="Times New Roman" w:cs="Times New Roman"/>
          <w:i/>
          <w:u w:val="single"/>
        </w:rPr>
        <w:t>бути викладено з урахуванням запропонованого еквіваленту</w:t>
      </w:r>
      <w:r w:rsidRPr="00330C08">
        <w:rPr>
          <w:rFonts w:ascii="Times New Roman" w:hAnsi="Times New Roman" w:cs="Times New Roman"/>
          <w:i/>
        </w:rPr>
        <w:t>!!!</w:t>
      </w:r>
    </w:p>
    <w:p w:rsidR="00195242" w:rsidRPr="00330C08" w:rsidRDefault="00195242" w:rsidP="00391972">
      <w:pPr>
        <w:pStyle w:val="af5"/>
        <w:spacing w:before="0" w:after="0" w:line="240" w:lineRule="auto"/>
        <w:ind w:firstLine="709"/>
      </w:pPr>
    </w:p>
    <w:p w:rsidR="00391972" w:rsidRPr="00330C08" w:rsidRDefault="00391972" w:rsidP="00391972">
      <w:pPr>
        <w:pStyle w:val="af5"/>
        <w:spacing w:before="0" w:after="0" w:line="240" w:lineRule="auto"/>
        <w:ind w:firstLine="709"/>
      </w:pPr>
    </w:p>
    <w:p w:rsidR="00761DDB" w:rsidRPr="00330C08" w:rsidRDefault="00761DDB" w:rsidP="00782CC3">
      <w:pPr>
        <w:spacing w:line="240" w:lineRule="atLeast"/>
        <w:ind w:firstLine="709"/>
        <w:jc w:val="right"/>
        <w:rPr>
          <w:b/>
        </w:rPr>
      </w:pPr>
    </w:p>
    <w:p w:rsidR="00761DDB" w:rsidRPr="00330C08" w:rsidRDefault="00761DDB" w:rsidP="00782CC3">
      <w:pPr>
        <w:spacing w:line="240" w:lineRule="atLeast"/>
        <w:ind w:firstLine="709"/>
        <w:jc w:val="right"/>
        <w:rPr>
          <w:b/>
        </w:rPr>
      </w:pPr>
    </w:p>
    <w:p w:rsidR="00761DDB" w:rsidRPr="00330C08" w:rsidRDefault="00761DDB" w:rsidP="00782CC3">
      <w:pPr>
        <w:spacing w:line="240" w:lineRule="atLeast"/>
        <w:ind w:firstLine="709"/>
        <w:jc w:val="right"/>
        <w:rPr>
          <w:b/>
        </w:rPr>
      </w:pPr>
    </w:p>
    <w:p w:rsidR="00761DDB" w:rsidRDefault="00761DDB" w:rsidP="00782CC3">
      <w:pPr>
        <w:spacing w:line="240" w:lineRule="atLeast"/>
        <w:ind w:firstLine="709"/>
        <w:jc w:val="right"/>
        <w:rPr>
          <w:b/>
        </w:rPr>
      </w:pPr>
    </w:p>
    <w:p w:rsidR="00DB432A" w:rsidRDefault="00DB432A" w:rsidP="00782CC3">
      <w:pPr>
        <w:spacing w:line="240" w:lineRule="atLeast"/>
        <w:ind w:firstLine="709"/>
        <w:jc w:val="right"/>
        <w:rPr>
          <w:b/>
        </w:rPr>
      </w:pPr>
    </w:p>
    <w:p w:rsidR="00DB432A" w:rsidRDefault="00DB432A" w:rsidP="00782CC3">
      <w:pPr>
        <w:spacing w:line="240" w:lineRule="atLeast"/>
        <w:ind w:firstLine="709"/>
        <w:jc w:val="right"/>
        <w:rPr>
          <w:b/>
        </w:rPr>
      </w:pPr>
    </w:p>
    <w:p w:rsidR="00DB432A" w:rsidRPr="00330C08" w:rsidRDefault="00DB432A" w:rsidP="00782CC3">
      <w:pPr>
        <w:spacing w:line="240" w:lineRule="atLeast"/>
        <w:ind w:firstLine="709"/>
        <w:jc w:val="right"/>
        <w:rPr>
          <w:b/>
        </w:rPr>
      </w:pPr>
    </w:p>
    <w:p w:rsidR="00782CC3" w:rsidRPr="00330C08" w:rsidRDefault="00782CC3" w:rsidP="00782CC3">
      <w:pPr>
        <w:spacing w:line="240" w:lineRule="atLeast"/>
        <w:ind w:firstLine="709"/>
        <w:jc w:val="right"/>
        <w:rPr>
          <w:b/>
        </w:rPr>
      </w:pPr>
      <w:r w:rsidRPr="00330C08">
        <w:rPr>
          <w:b/>
        </w:rPr>
        <w:lastRenderedPageBreak/>
        <w:t>ДОДАТОК 4/1</w:t>
      </w:r>
    </w:p>
    <w:p w:rsidR="00782CC3" w:rsidRPr="00330C08" w:rsidRDefault="00782CC3" w:rsidP="00782CC3">
      <w:pPr>
        <w:spacing w:line="240" w:lineRule="atLeast"/>
        <w:ind w:firstLine="709"/>
        <w:jc w:val="right"/>
        <w:rPr>
          <w:b/>
        </w:rPr>
      </w:pPr>
      <w:r w:rsidRPr="00330C08">
        <w:rPr>
          <w:b/>
        </w:rPr>
        <w:t>до тендерної документації</w:t>
      </w:r>
    </w:p>
    <w:p w:rsidR="00280013" w:rsidRPr="00330C08" w:rsidRDefault="00280013" w:rsidP="00280013">
      <w:pPr>
        <w:jc w:val="center"/>
        <w:rPr>
          <w:rFonts w:eastAsia="Calibri"/>
          <w:b/>
        </w:rPr>
      </w:pPr>
    </w:p>
    <w:p w:rsidR="00782CC3" w:rsidRPr="00330C08" w:rsidRDefault="00782CC3" w:rsidP="00782CC3">
      <w:pPr>
        <w:jc w:val="center"/>
        <w:rPr>
          <w:b/>
          <w:i/>
          <w:sz w:val="22"/>
          <w:szCs w:val="22"/>
        </w:rPr>
      </w:pPr>
      <w:r w:rsidRPr="00330C08">
        <w:rPr>
          <w:b/>
          <w:sz w:val="22"/>
          <w:szCs w:val="22"/>
        </w:rPr>
        <w:t>ІНФОРМАЦІЯ ПРО СПОСІБ ДОКУМЕНТАЛЬНОГО ПІДТВЕРДЖЕННЯ ВІДПОВІДНОСТІ ТЕНДЕРНОЇ ПРОПОЗИЦІЇ УЧАСНИКА ТЕХНІЧНІЙ СПЕЦИФІКАЦІЇ (ТЕХНІЧНИМ ВИМОГАМ) (НЕОБХІДНИМ ТЕХНІЧНИМ, ЯКІСНИМ ТА КІЛЬКІСНИМ ХАРАКТЕРИСТИКАМ ПРЕДМЕТА ЗАКУПІВЛІ)</w:t>
      </w:r>
    </w:p>
    <w:p w:rsidR="00782CC3" w:rsidRPr="00330C08" w:rsidRDefault="00937DE4" w:rsidP="00937DE4">
      <w:pPr>
        <w:rPr>
          <w:rFonts w:ascii="Times New Roman" w:hAnsi="Times New Roman" w:cs="Times New Roman"/>
        </w:rPr>
      </w:pPr>
      <w:r w:rsidRPr="00330C08">
        <w:rPr>
          <w:rFonts w:ascii="Times New Roman" w:hAnsi="Times New Roman" w:cs="Times New Roman"/>
        </w:rPr>
        <w:t xml:space="preserve">      </w:t>
      </w:r>
      <w:r w:rsidRPr="00330C08">
        <w:rPr>
          <w:rFonts w:ascii="Times New Roman" w:hAnsi="Times New Roman" w:cs="Times New Roman"/>
          <w:b/>
        </w:rPr>
        <w:t>1.</w:t>
      </w:r>
      <w:r w:rsidRPr="00330C08">
        <w:rPr>
          <w:rFonts w:ascii="Times New Roman" w:hAnsi="Times New Roman" w:cs="Times New Roman"/>
        </w:rPr>
        <w:t xml:space="preserve"> </w:t>
      </w:r>
      <w:r w:rsidR="00782CC3" w:rsidRPr="00330C08">
        <w:rPr>
          <w:rFonts w:ascii="Times New Roman" w:hAnsi="Times New Roman" w:cs="Times New Roman"/>
        </w:rPr>
        <w:t>Учасник в складі тендерної пропозиції документально підтверджує відповідність поданої тендерної пропозиції технічній специфікації (технічним вимогам) наступними інформацією та документами:</w:t>
      </w:r>
    </w:p>
    <w:p w:rsidR="00F81AA1" w:rsidRPr="00330C08" w:rsidRDefault="00F81AA1" w:rsidP="00F81AA1">
      <w:pPr>
        <w:pStyle w:val="1f6"/>
        <w:jc w:val="both"/>
        <w:rPr>
          <w:rFonts w:ascii="Times New Roman" w:hAnsi="Times New Roman"/>
          <w:sz w:val="24"/>
          <w:szCs w:val="24"/>
          <w:lang w:val="uk-UA"/>
        </w:rPr>
      </w:pPr>
      <w:r w:rsidRPr="00330C08">
        <w:rPr>
          <w:rFonts w:ascii="Times New Roman" w:hAnsi="Times New Roman"/>
          <w:sz w:val="24"/>
          <w:szCs w:val="24"/>
          <w:lang w:val="uk-UA"/>
        </w:rPr>
        <w:t xml:space="preserve">    1.</w:t>
      </w:r>
      <w:r w:rsidR="000C076E">
        <w:rPr>
          <w:rFonts w:ascii="Times New Roman" w:hAnsi="Times New Roman"/>
          <w:sz w:val="24"/>
          <w:szCs w:val="24"/>
          <w:lang w:val="uk-UA"/>
        </w:rPr>
        <w:t>1.</w:t>
      </w:r>
      <w:r w:rsidRPr="00330C08">
        <w:rPr>
          <w:rFonts w:ascii="Times New Roman" w:hAnsi="Times New Roman"/>
          <w:sz w:val="24"/>
          <w:szCs w:val="24"/>
          <w:lang w:val="uk-UA"/>
        </w:rPr>
        <w:t xml:space="preserve">Гарантійний((і) лист(и) за підписом керівника або уповноваженої посадової особи учасника, щодо вжиття учасником заходів із захисту довкілля під час </w:t>
      </w:r>
      <w:r w:rsidR="00590740" w:rsidRPr="00330C08">
        <w:rPr>
          <w:rFonts w:ascii="Times New Roman" w:hAnsi="Times New Roman"/>
          <w:sz w:val="24"/>
          <w:szCs w:val="24"/>
          <w:lang w:val="uk-UA"/>
        </w:rPr>
        <w:t>поставки та монтажу товару</w:t>
      </w:r>
      <w:r w:rsidRPr="00330C08">
        <w:rPr>
          <w:rFonts w:ascii="Times New Roman" w:hAnsi="Times New Roman"/>
          <w:sz w:val="24"/>
          <w:szCs w:val="24"/>
          <w:lang w:val="uk-UA"/>
        </w:rPr>
        <w:t xml:space="preserve">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rsidR="00F81AA1" w:rsidRPr="00330C08" w:rsidRDefault="000C076E" w:rsidP="00F81AA1">
      <w:pPr>
        <w:pStyle w:val="1f6"/>
        <w:ind w:firstLine="284"/>
        <w:jc w:val="both"/>
        <w:rPr>
          <w:rFonts w:ascii="Times New Roman" w:hAnsi="Times New Roman"/>
          <w:sz w:val="24"/>
          <w:szCs w:val="24"/>
          <w:lang w:val="uk-UA"/>
        </w:rPr>
      </w:pPr>
      <w:r>
        <w:rPr>
          <w:rFonts w:ascii="Times New Roman" w:hAnsi="Times New Roman"/>
          <w:sz w:val="24"/>
          <w:szCs w:val="24"/>
          <w:lang w:val="uk-UA"/>
        </w:rPr>
        <w:t>1.</w:t>
      </w:r>
      <w:r w:rsidR="00F81AA1" w:rsidRPr="00330C08">
        <w:rPr>
          <w:rFonts w:ascii="Times New Roman" w:hAnsi="Times New Roman"/>
          <w:sz w:val="24"/>
          <w:szCs w:val="24"/>
          <w:lang w:val="uk-UA"/>
        </w:rPr>
        <w:t>2.Письмове погодження Учасника (за підписом керівника або уповноваженої посадової особи учасника)</w:t>
      </w:r>
      <w:r w:rsidR="00A965C3" w:rsidRPr="00330C08">
        <w:rPr>
          <w:rFonts w:ascii="Times New Roman" w:hAnsi="Times New Roman"/>
          <w:sz w:val="24"/>
          <w:szCs w:val="24"/>
          <w:lang w:val="uk-UA"/>
        </w:rPr>
        <w:t xml:space="preserve"> довільної форми</w:t>
      </w:r>
      <w:r w:rsidR="00F81AA1" w:rsidRPr="00330C08">
        <w:rPr>
          <w:rFonts w:ascii="Times New Roman" w:hAnsi="Times New Roman"/>
          <w:sz w:val="24"/>
          <w:szCs w:val="24"/>
          <w:lang w:val="uk-UA"/>
        </w:rPr>
        <w:t xml:space="preserve"> із Технічними вимогами до предмету закупівлі (Технічним завданням), наведеними у Додатку 4 до Тендерної документації</w:t>
      </w:r>
      <w:r w:rsidR="00A965C3" w:rsidRPr="00330C08">
        <w:rPr>
          <w:rFonts w:ascii="Times New Roman" w:hAnsi="Times New Roman"/>
          <w:sz w:val="24"/>
          <w:szCs w:val="24"/>
          <w:lang w:val="uk-UA"/>
        </w:rPr>
        <w:t>, згідно з яким Учасник погоджується поставити товар</w:t>
      </w:r>
      <w:r w:rsidR="002E124E" w:rsidRPr="00330C08">
        <w:rPr>
          <w:rFonts w:ascii="Times New Roman" w:hAnsi="Times New Roman"/>
          <w:sz w:val="24"/>
          <w:szCs w:val="24"/>
          <w:lang w:val="uk-UA"/>
        </w:rPr>
        <w:t xml:space="preserve">, що відповідатиме вимогам Технічного завдання та відповідно до наданих у тендерній документації креслень. </w:t>
      </w:r>
    </w:p>
    <w:p w:rsidR="00F81AA1" w:rsidRPr="00330C08" w:rsidRDefault="00F81AA1" w:rsidP="00F81AA1">
      <w:pPr>
        <w:pStyle w:val="2b"/>
        <w:ind w:firstLine="284"/>
        <w:jc w:val="both"/>
        <w:rPr>
          <w:rFonts w:ascii="Times New Roman" w:hAnsi="Times New Roman"/>
          <w:sz w:val="24"/>
          <w:szCs w:val="24"/>
          <w:lang w:val="uk-UA"/>
        </w:rPr>
      </w:pPr>
    </w:p>
    <w:p w:rsidR="00B5070C" w:rsidRPr="00330C08" w:rsidRDefault="00B5070C" w:rsidP="00391972">
      <w:pPr>
        <w:spacing w:line="240" w:lineRule="auto"/>
        <w:rPr>
          <w:rFonts w:ascii="Times New Roman" w:hAnsi="Times New Roman" w:cs="Times New Roman"/>
          <w:b/>
          <w:lang w:eastAsia="ru-RU"/>
        </w:rPr>
      </w:pPr>
    </w:p>
    <w:p w:rsidR="00B5070C" w:rsidRPr="00330C08" w:rsidRDefault="00B5070C"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1F7D52" w:rsidRPr="00330C08" w:rsidRDefault="001F7D52" w:rsidP="00280013">
      <w:pPr>
        <w:spacing w:line="240" w:lineRule="auto"/>
        <w:jc w:val="right"/>
        <w:rPr>
          <w:rFonts w:ascii="Times New Roman" w:hAnsi="Times New Roman" w:cs="Times New Roman"/>
          <w:b/>
          <w:lang w:eastAsia="ru-RU"/>
        </w:rPr>
      </w:pPr>
    </w:p>
    <w:p w:rsidR="00280013" w:rsidRPr="00330C08" w:rsidRDefault="00280013" w:rsidP="00280013">
      <w:pPr>
        <w:spacing w:line="240" w:lineRule="auto"/>
        <w:jc w:val="right"/>
        <w:rPr>
          <w:rFonts w:ascii="Times New Roman" w:hAnsi="Times New Roman" w:cs="Times New Roman"/>
          <w:lang w:eastAsia="ru-RU"/>
        </w:rPr>
      </w:pPr>
      <w:r w:rsidRPr="00330C08">
        <w:rPr>
          <w:rFonts w:ascii="Times New Roman" w:hAnsi="Times New Roman" w:cs="Times New Roman"/>
          <w:b/>
          <w:lang w:eastAsia="ru-RU"/>
        </w:rPr>
        <w:t>ДОДАТОК 5</w:t>
      </w:r>
    </w:p>
    <w:p w:rsidR="00280013" w:rsidRPr="00330C08" w:rsidRDefault="00280013" w:rsidP="00280013">
      <w:pPr>
        <w:jc w:val="right"/>
        <w:rPr>
          <w:b/>
        </w:rPr>
      </w:pPr>
      <w:r w:rsidRPr="00330C08">
        <w:rPr>
          <w:rFonts w:ascii="Times New Roman" w:hAnsi="Times New Roman" w:cs="Times New Roman"/>
          <w:b/>
          <w:lang w:eastAsia="ru-RU"/>
        </w:rPr>
        <w:t>до тендерної документації</w:t>
      </w:r>
    </w:p>
    <w:p w:rsidR="00280013" w:rsidRPr="00330C08" w:rsidRDefault="00280013" w:rsidP="00280013">
      <w:pPr>
        <w:jc w:val="center"/>
      </w:pPr>
    </w:p>
    <w:p w:rsidR="00280013" w:rsidRPr="00330C08" w:rsidRDefault="00280013" w:rsidP="00280013">
      <w:pPr>
        <w:jc w:val="center"/>
        <w:rPr>
          <w:b/>
          <w:i/>
        </w:rPr>
      </w:pPr>
      <w:bookmarkStart w:id="99" w:name="_Hlk7176555"/>
      <w:r w:rsidRPr="00330C08">
        <w:rPr>
          <w:b/>
          <w:i/>
        </w:rPr>
        <w:t xml:space="preserve">Перелік документів для </w:t>
      </w:r>
      <w:r w:rsidRPr="00330C08">
        <w:rPr>
          <w:b/>
          <w:i/>
          <w:u w:val="single"/>
        </w:rPr>
        <w:t>ПЕРЕМОЖЦЯ</w:t>
      </w:r>
      <w:r w:rsidRPr="00330C08">
        <w:rPr>
          <w:b/>
          <w:i/>
        </w:rPr>
        <w:t xml:space="preserve"> </w:t>
      </w:r>
      <w:r w:rsidRPr="00330C08">
        <w:rPr>
          <w:b/>
        </w:rPr>
        <w:t>процедури закупівель</w:t>
      </w:r>
      <w:r w:rsidRPr="00330C08">
        <w:rPr>
          <w:b/>
          <w:i/>
        </w:rPr>
        <w:t>, що надаються для  укладання договору</w:t>
      </w:r>
    </w:p>
    <w:p w:rsidR="00280013" w:rsidRPr="00330C08" w:rsidRDefault="00280013" w:rsidP="00280013"/>
    <w:p w:rsidR="00280013" w:rsidRPr="00330C08" w:rsidRDefault="00280013" w:rsidP="00280013">
      <w:pPr>
        <w:spacing w:after="160" w:line="256" w:lineRule="auto"/>
        <w:rPr>
          <w:b/>
          <w:lang w:eastAsia="en-US"/>
        </w:rPr>
      </w:pPr>
      <w:r w:rsidRPr="00330C08">
        <w:rPr>
          <w:b/>
          <w:lang w:eastAsia="en-US"/>
        </w:rPr>
        <w:t xml:space="preserve">          Переможець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tblPr>
      <w:tblGrid>
        <w:gridCol w:w="582"/>
        <w:gridCol w:w="9285"/>
      </w:tblGrid>
      <w:tr w:rsidR="00280013" w:rsidRPr="00330C08" w:rsidTr="00E969DE">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280013" w:rsidRPr="00330C08" w:rsidRDefault="00280013" w:rsidP="00E969DE">
            <w:pPr>
              <w:pStyle w:val="LO-normal"/>
              <w:jc w:val="center"/>
              <w:rPr>
                <w:rFonts w:ascii="Times New Roman" w:eastAsia="Calibri" w:hAnsi="Times New Roman" w:cs="Times New Roman"/>
                <w:b/>
                <w:color w:val="auto"/>
                <w:sz w:val="24"/>
                <w:szCs w:val="24"/>
                <w:lang w:val="uk-UA" w:eastAsia="en-US"/>
              </w:rPr>
            </w:pPr>
            <w:r w:rsidRPr="00330C08">
              <w:rPr>
                <w:rFonts w:ascii="Times New Roman" w:eastAsia="Calibri" w:hAnsi="Times New Roman" w:cs="Times New Roman"/>
                <w:b/>
                <w:color w:val="auto"/>
                <w:sz w:val="24"/>
                <w:szCs w:val="24"/>
                <w:lang w:val="uk-UA" w:eastAsia="en-US"/>
              </w:rPr>
              <w:t xml:space="preserve">Документи, що надаються </w:t>
            </w:r>
            <w:r w:rsidRPr="00330C08">
              <w:rPr>
                <w:rFonts w:ascii="Times New Roman" w:eastAsia="Calibri" w:hAnsi="Times New Roman" w:cs="Times New Roman"/>
                <w:b/>
                <w:color w:val="auto"/>
                <w:sz w:val="24"/>
                <w:szCs w:val="24"/>
                <w:u w:val="single"/>
                <w:lang w:val="uk-UA" w:eastAsia="en-US"/>
              </w:rPr>
              <w:t>учасником-переможцем</w:t>
            </w:r>
            <w:r w:rsidRPr="00330C08">
              <w:rPr>
                <w:rFonts w:ascii="Times New Roman" w:eastAsia="Calibri" w:hAnsi="Times New Roman" w:cs="Times New Roman"/>
                <w:b/>
                <w:color w:val="auto"/>
                <w:sz w:val="24"/>
                <w:szCs w:val="24"/>
                <w:lang w:val="uk-UA" w:eastAsia="en-US"/>
              </w:rPr>
              <w:t xml:space="preserve"> для укладання договору.</w:t>
            </w:r>
          </w:p>
        </w:tc>
      </w:tr>
      <w:tr w:rsidR="00280013" w:rsidRPr="00330C08" w:rsidTr="00E969DE">
        <w:trPr>
          <w:trHeight w:val="693"/>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76" w:lineRule="auto"/>
              <w:ind w:left="66"/>
              <w:rPr>
                <w:rFonts w:eastAsia="Calibri"/>
                <w:lang w:eastAsia="en-US"/>
              </w:rPr>
            </w:pPr>
            <w:r w:rsidRPr="00330C08">
              <w:rPr>
                <w:b/>
                <w:lang w:eastAsia="en-US"/>
              </w:rPr>
              <w:br w:type="page"/>
            </w:r>
            <w:r w:rsidRPr="00330C08">
              <w:rPr>
                <w:lang w:eastAsia="en-US"/>
              </w:rPr>
              <w:t>1.</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autoSpaceDE w:val="0"/>
              <w:rPr>
                <w:rFonts w:eastAsia="Calibri"/>
                <w:lang w:eastAsia="en-US"/>
              </w:rPr>
            </w:pPr>
            <w:r w:rsidRPr="00330C08">
              <w:t xml:space="preserve">Цінову (тендерну) пропозицію згідно додатку 1 до ТД </w:t>
            </w:r>
            <w:r w:rsidRPr="00330C08">
              <w:rPr>
                <w:b/>
              </w:rPr>
              <w:t>з урахуванням результатів проведеного електронного аукціону.</w:t>
            </w:r>
          </w:p>
        </w:tc>
      </w:tr>
      <w:tr w:rsidR="00280013" w:rsidRPr="00330C08" w:rsidTr="00E969DE">
        <w:trPr>
          <w:trHeight w:val="825"/>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56" w:lineRule="auto"/>
              <w:rPr>
                <w:rFonts w:eastAsia="Calibri"/>
                <w:lang w:eastAsia="en-US"/>
              </w:rPr>
            </w:pPr>
            <w:r w:rsidRPr="00330C08">
              <w:rPr>
                <w:rFonts w:eastAsia="Calibri"/>
                <w:lang w:eastAsia="en-US"/>
              </w:rPr>
              <w:t>2.</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autoSpaceDE w:val="0"/>
              <w:rPr>
                <w:b/>
              </w:rPr>
            </w:pPr>
            <w:r w:rsidRPr="00330C08">
              <w:t xml:space="preserve">   Специфікацію, </w:t>
            </w:r>
            <w:r w:rsidRPr="00330C08">
              <w:rPr>
                <w:rFonts w:ascii="Times New Roman" w:hAnsi="Times New Roman" w:cs="Times New Roman"/>
                <w:lang w:eastAsia="uk-UA"/>
              </w:rPr>
              <w:t>що є Додатком  і невід'ємною частиною</w:t>
            </w:r>
            <w:r w:rsidRPr="00330C08">
              <w:t xml:space="preserve"> </w:t>
            </w:r>
            <w:proofErr w:type="spellStart"/>
            <w:r w:rsidRPr="00330C08">
              <w:t>проєкту</w:t>
            </w:r>
            <w:proofErr w:type="spellEnd"/>
            <w:r w:rsidRPr="00330C08">
              <w:t xml:space="preserve"> договору  (Додаток 3 до ТД) про закупівлю</w:t>
            </w:r>
            <w:r w:rsidRPr="00330C08">
              <w:rPr>
                <w:b/>
              </w:rPr>
              <w:t xml:space="preserve"> з урахуванням результатів проведеного електронного аукціону.</w:t>
            </w:r>
          </w:p>
        </w:tc>
      </w:tr>
      <w:tr w:rsidR="00280013" w:rsidRPr="00330C08" w:rsidTr="00E969DE">
        <w:trPr>
          <w:trHeight w:val="1565"/>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76" w:lineRule="auto"/>
              <w:ind w:left="66"/>
              <w:rPr>
                <w:rFonts w:eastAsia="Calibri"/>
                <w:lang w:eastAsia="en-US"/>
              </w:rPr>
            </w:pPr>
            <w:r w:rsidRPr="00330C08">
              <w:rPr>
                <w:rFonts w:eastAsia="Calibri"/>
                <w:lang w:eastAsia="en-US"/>
              </w:rPr>
              <w:t>3.</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56" w:lineRule="auto"/>
              <w:rPr>
                <w:i/>
                <w:lang w:eastAsia="ar-SA"/>
              </w:rPr>
            </w:pPr>
            <w:r w:rsidRPr="00330C08">
              <w:rPr>
                <w:lang w:eastAsia="ar-SA"/>
              </w:rPr>
              <w:t>Витяг з Єдиного державного реєстру юридичних осіб, фізичних осіб-підприємців та громадських формувань (повний) згідно законодавства</w:t>
            </w:r>
            <w:r w:rsidRPr="00330C08">
              <w:rPr>
                <w:rFonts w:ascii="Times New Roman" w:hAnsi="Times New Roman" w:cs="Times New Roman"/>
                <w:lang w:eastAsia="uk-UA"/>
              </w:rPr>
              <w:t xml:space="preserve"> </w:t>
            </w:r>
            <w:r w:rsidRPr="00330C08">
              <w:rPr>
                <w:lang w:eastAsia="uk-UA"/>
              </w:rPr>
              <w:t xml:space="preserve">(виданий (сформований) не раніше дати оприлюднення </w:t>
            </w:r>
            <w:r w:rsidR="00574546" w:rsidRPr="00330C08">
              <w:rPr>
                <w:rFonts w:ascii="Times New Roman" w:hAnsi="Times New Roman" w:cs="Times New Roman"/>
                <w:i/>
                <w:shd w:val="clear" w:color="auto" w:fill="FFFFFF"/>
              </w:rPr>
              <w:t>в електронній системі закупівель оголошення про проведення процедури закупівлі.</w:t>
            </w:r>
            <w:r w:rsidRPr="00330C08">
              <w:rPr>
                <w:lang w:eastAsia="uk-UA"/>
              </w:rPr>
              <w:t>).</w:t>
            </w:r>
            <w:r w:rsidRPr="00330C08">
              <w:rPr>
                <w:i/>
                <w:lang w:eastAsia="ar-SA"/>
              </w:rPr>
              <w:t xml:space="preserve"> </w:t>
            </w:r>
          </w:p>
          <w:p w:rsidR="00280013" w:rsidRPr="00330C08" w:rsidRDefault="00280013" w:rsidP="00E969DE">
            <w:pPr>
              <w:spacing w:after="160" w:line="256" w:lineRule="auto"/>
              <w:rPr>
                <w:rFonts w:eastAsia="Calibri"/>
                <w:lang w:eastAsia="en-US"/>
              </w:rPr>
            </w:pPr>
            <w:r w:rsidRPr="00330C08">
              <w:rPr>
                <w:i/>
                <w:lang w:eastAsia="ar-SA"/>
              </w:rPr>
              <w:t xml:space="preserve">   З метою перевірки реєстраційних дій в частині внесення змін до установчих документів юридичної особи</w:t>
            </w:r>
          </w:p>
        </w:tc>
      </w:tr>
      <w:tr w:rsidR="00280013" w:rsidRPr="00330C08" w:rsidTr="00E969DE">
        <w:trPr>
          <w:trHeight w:val="974"/>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76" w:lineRule="auto"/>
              <w:ind w:left="66"/>
              <w:rPr>
                <w:rFonts w:eastAsia="Calibri"/>
                <w:lang w:eastAsia="en-US"/>
              </w:rPr>
            </w:pPr>
            <w:r w:rsidRPr="00330C08">
              <w:rPr>
                <w:rFonts w:eastAsia="Calibri"/>
                <w:lang w:eastAsia="en-US"/>
              </w:rPr>
              <w:t>4.</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ind w:firstLine="307"/>
              <w:rPr>
                <w:rFonts w:ascii="Times New Roman" w:hAnsi="Times New Roman" w:cs="Times New Roman"/>
              </w:rPr>
            </w:pPr>
            <w:r w:rsidRPr="00330C08">
              <w:rPr>
                <w:rFonts w:ascii="Times New Roman" w:hAnsi="Times New Roman" w:cs="Times New Roman"/>
              </w:rPr>
              <w:t xml:space="preserve">Статут </w:t>
            </w:r>
            <w:r w:rsidRPr="00330C08">
              <w:rPr>
                <w:rFonts w:ascii="Times New Roman" w:hAnsi="Times New Roman" w:cs="Times New Roman"/>
                <w:i/>
              </w:rPr>
              <w:t>(зі змінами в разі наявності)</w:t>
            </w:r>
            <w:r w:rsidRPr="00330C08">
              <w:rPr>
                <w:rFonts w:ascii="Times New Roman" w:hAnsi="Times New Roman" w:cs="Times New Roman"/>
              </w:rPr>
              <w:t xml:space="preserve"> або інший установчий документ Учасника в останній (чинній) редакції.</w:t>
            </w:r>
          </w:p>
          <w:p w:rsidR="00280013" w:rsidRPr="00330C08" w:rsidRDefault="00280013" w:rsidP="00E969DE">
            <w:pPr>
              <w:ind w:firstLine="307"/>
              <w:rPr>
                <w:rFonts w:ascii="Times New Roman" w:hAnsi="Times New Roman" w:cs="Times New Roman"/>
              </w:rPr>
            </w:pPr>
            <w:r w:rsidRPr="00330C08">
              <w:rPr>
                <w:rFonts w:ascii="Times New Roman" w:hAnsi="Times New Roman" w:cs="Times New Roman"/>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280013" w:rsidRPr="00330C08" w:rsidRDefault="00280013" w:rsidP="00E969DE">
            <w:pPr>
              <w:spacing w:after="160" w:line="256" w:lineRule="auto"/>
              <w:rPr>
                <w:rFonts w:eastAsia="Calibri"/>
                <w:lang w:eastAsia="en-US"/>
              </w:rPr>
            </w:pPr>
            <w:r w:rsidRPr="00330C08">
              <w:rPr>
                <w:rFonts w:ascii="Times New Roman" w:hAnsi="Times New Roman" w:cs="Times New Roman"/>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sidRPr="00330C08">
              <w:rPr>
                <w:lang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280013" w:rsidRPr="00330C08" w:rsidTr="00E969DE">
        <w:trPr>
          <w:trHeight w:val="750"/>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76" w:lineRule="auto"/>
              <w:ind w:left="66"/>
              <w:rPr>
                <w:rFonts w:eastAsia="Calibri"/>
                <w:lang w:eastAsia="en-US"/>
              </w:rPr>
            </w:pPr>
            <w:r w:rsidRPr="00330C08">
              <w:rPr>
                <w:rFonts w:eastAsia="Calibri"/>
                <w:lang w:eastAsia="en-US"/>
              </w:rPr>
              <w:t>5.</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line="240" w:lineRule="auto"/>
              <w:ind w:firstLine="307"/>
              <w:rPr>
                <w:rFonts w:ascii="Times New Roman" w:hAnsi="Times New Roman" w:cs="Times New Roman"/>
                <w:lang w:eastAsia="ru-RU"/>
              </w:rPr>
            </w:pPr>
            <w:r w:rsidRPr="00330C08">
              <w:rPr>
                <w:rFonts w:ascii="Times New Roman" w:hAnsi="Times New Roman" w:cs="Times New Roman"/>
                <w:lang w:eastAsia="ru-RU"/>
              </w:rPr>
              <w:t xml:space="preserve">Рішення засновників підприємства та/або наказ про призначення </w:t>
            </w:r>
            <w:r w:rsidRPr="00330C08">
              <w:rPr>
                <w:rFonts w:ascii="Times New Roman" w:hAnsi="Times New Roman" w:cs="Times New Roman"/>
                <w:i/>
                <w:lang w:eastAsia="ru-RU"/>
              </w:rPr>
              <w:t xml:space="preserve">(у разі підписання керівником); </w:t>
            </w:r>
            <w:r w:rsidRPr="00330C08">
              <w:rPr>
                <w:rFonts w:ascii="Times New Roman" w:hAnsi="Times New Roman" w:cs="Times New Roman"/>
                <w:lang w:eastAsia="ru-RU"/>
              </w:rPr>
              <w:t>довіреність або дорученням (</w:t>
            </w:r>
            <w:r w:rsidRPr="00330C08">
              <w:rPr>
                <w:rFonts w:ascii="Times New Roman" w:hAnsi="Times New Roman" w:cs="Times New Roman"/>
                <w:i/>
                <w:lang w:eastAsia="ru-RU"/>
              </w:rPr>
              <w:t>у разі підписання іншою уповноваженою особою Учасника)</w:t>
            </w:r>
            <w:r w:rsidRPr="00330C08">
              <w:rPr>
                <w:rFonts w:ascii="Times New Roman" w:hAnsi="Times New Roman" w:cs="Times New Roman"/>
                <w:lang w:eastAsia="ru-RU"/>
              </w:rPr>
              <w:t>; або іншим документом, що підтверджує повноваження посадової особи учасника на вчинення правочинів;</w:t>
            </w:r>
          </w:p>
          <w:p w:rsidR="00280013" w:rsidRPr="00330C08" w:rsidRDefault="00280013" w:rsidP="00E969DE">
            <w:pPr>
              <w:ind w:firstLine="309"/>
              <w:rPr>
                <w:lang w:eastAsia="uk-UA"/>
              </w:rPr>
            </w:pPr>
            <w:r w:rsidRPr="00330C08">
              <w:rPr>
                <w:rFonts w:ascii="Times New Roman" w:hAnsi="Times New Roman" w:cs="Times New Roman"/>
                <w:b/>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w:t>
            </w:r>
            <w:proofErr w:type="spellStart"/>
            <w:r w:rsidRPr="00330C08">
              <w:rPr>
                <w:rFonts w:ascii="Times New Roman" w:hAnsi="Times New Roman" w:cs="Times New Roman"/>
                <w:b/>
                <w:lang w:eastAsia="uk-UA"/>
              </w:rPr>
              <w:t>ів</w:t>
            </w:r>
            <w:proofErr w:type="spellEnd"/>
            <w:r w:rsidRPr="00330C08">
              <w:rPr>
                <w:rFonts w:ascii="Times New Roman" w:hAnsi="Times New Roman" w:cs="Times New Roman"/>
                <w:b/>
                <w:lang w:eastAsia="uk-UA"/>
              </w:rPr>
              <w:t>),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280013" w:rsidRPr="00330C08" w:rsidTr="00E969DE">
        <w:trPr>
          <w:trHeight w:val="165"/>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76" w:lineRule="auto"/>
              <w:ind w:left="66"/>
              <w:rPr>
                <w:rFonts w:eastAsia="Calibri"/>
                <w:lang w:eastAsia="en-US"/>
              </w:rPr>
            </w:pPr>
            <w:r w:rsidRPr="00330C08">
              <w:rPr>
                <w:rFonts w:eastAsia="Calibri"/>
                <w:lang w:eastAsia="en-US"/>
              </w:rPr>
              <w:t>6.</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tabs>
                <w:tab w:val="left" w:pos="53"/>
                <w:tab w:val="left" w:pos="1256"/>
              </w:tabs>
              <w:rPr>
                <w:rFonts w:ascii="Times New Roman" w:hAnsi="Times New Roman" w:cs="Times New Roman"/>
                <w:b/>
              </w:rPr>
            </w:pPr>
            <w:r w:rsidRPr="00330C08">
              <w:rPr>
                <w:lang w:eastAsia="uk-UA"/>
              </w:rPr>
              <w:t xml:space="preserve"> </w:t>
            </w:r>
            <w:r w:rsidRPr="00330C08">
              <w:rPr>
                <w:rFonts w:ascii="Times New Roman" w:hAnsi="Times New Roman" w:cs="Times New Roman"/>
                <w:b/>
                <w:i/>
              </w:rPr>
              <w:t>Для платників ПДВ:</w:t>
            </w:r>
          </w:p>
          <w:p w:rsidR="00280013" w:rsidRPr="00330C08" w:rsidRDefault="00280013" w:rsidP="00E969DE">
            <w:pPr>
              <w:tabs>
                <w:tab w:val="left" w:pos="53"/>
                <w:tab w:val="left" w:pos="1256"/>
              </w:tabs>
              <w:rPr>
                <w:rFonts w:ascii="Times New Roman" w:hAnsi="Times New Roman" w:cs="Times New Roman"/>
              </w:rPr>
            </w:pPr>
            <w:r w:rsidRPr="00330C08">
              <w:rPr>
                <w:rFonts w:ascii="Times New Roman" w:hAnsi="Times New Roman" w:cs="Times New Roman"/>
              </w:rPr>
              <w:t>Витяг з реєстру платників податків на додану вартість</w:t>
            </w:r>
          </w:p>
          <w:p w:rsidR="00280013" w:rsidRPr="00330C08" w:rsidRDefault="00280013" w:rsidP="00E969DE">
            <w:pPr>
              <w:tabs>
                <w:tab w:val="left" w:pos="53"/>
                <w:tab w:val="left" w:pos="1256"/>
              </w:tabs>
              <w:rPr>
                <w:rFonts w:ascii="Times New Roman" w:hAnsi="Times New Roman" w:cs="Times New Roman"/>
                <w:b/>
              </w:rPr>
            </w:pPr>
            <w:r w:rsidRPr="00330C08">
              <w:rPr>
                <w:rFonts w:ascii="Times New Roman" w:hAnsi="Times New Roman" w:cs="Times New Roman"/>
                <w:b/>
                <w:i/>
              </w:rPr>
              <w:lastRenderedPageBreak/>
              <w:t>Для платників єдиного податку</w:t>
            </w:r>
            <w:r w:rsidRPr="00330C08">
              <w:rPr>
                <w:rFonts w:ascii="Times New Roman" w:hAnsi="Times New Roman" w:cs="Times New Roman"/>
                <w:b/>
              </w:rPr>
              <w:t>:</w:t>
            </w:r>
          </w:p>
          <w:p w:rsidR="00280013" w:rsidRPr="00330C08" w:rsidRDefault="00280013" w:rsidP="00E969DE">
            <w:pPr>
              <w:tabs>
                <w:tab w:val="left" w:pos="53"/>
                <w:tab w:val="left" w:pos="1256"/>
              </w:tabs>
              <w:rPr>
                <w:rFonts w:ascii="Times New Roman" w:hAnsi="Times New Roman" w:cs="Times New Roman"/>
              </w:rPr>
            </w:pPr>
            <w:r w:rsidRPr="00330C08">
              <w:rPr>
                <w:rFonts w:ascii="Times New Roman" w:hAnsi="Times New Roman" w:cs="Times New Roman"/>
              </w:rPr>
              <w:t>Витяг з Реєстру платників єдиного податку.</w:t>
            </w:r>
          </w:p>
          <w:p w:rsidR="00280013" w:rsidRPr="00330C08" w:rsidRDefault="00280013" w:rsidP="00E969DE">
            <w:pPr>
              <w:spacing w:after="160" w:line="276" w:lineRule="auto"/>
              <w:rPr>
                <w:lang w:eastAsia="uk-UA"/>
              </w:rPr>
            </w:pPr>
            <w:r w:rsidRPr="00330C08">
              <w:rPr>
                <w:rFonts w:ascii="Times New Roman" w:hAnsi="Times New Roman" w:cs="Times New Roman"/>
                <w:i/>
                <w:lang w:eastAsia="ru-RU"/>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w:t>
            </w:r>
            <w:proofErr w:type="spellStart"/>
            <w:r w:rsidRPr="00330C08">
              <w:rPr>
                <w:rFonts w:ascii="Times New Roman" w:hAnsi="Times New Roman" w:cs="Times New Roman"/>
                <w:i/>
                <w:lang w:eastAsia="ru-RU"/>
              </w:rPr>
              <w:t>ий</w:t>
            </w:r>
            <w:proofErr w:type="spellEnd"/>
            <w:r w:rsidRPr="00330C08">
              <w:rPr>
                <w:rFonts w:ascii="Times New Roman" w:hAnsi="Times New Roman" w:cs="Times New Roman"/>
                <w:i/>
                <w:lang w:eastAsia="ru-RU"/>
              </w:rPr>
              <w:t>) органами ДФСУ.</w:t>
            </w:r>
          </w:p>
        </w:tc>
      </w:tr>
      <w:tr w:rsidR="00280013" w:rsidRPr="00330C08" w:rsidTr="00E969DE">
        <w:trPr>
          <w:trHeight w:val="513"/>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76" w:lineRule="auto"/>
              <w:ind w:left="66"/>
              <w:rPr>
                <w:rFonts w:eastAsia="Calibri"/>
                <w:lang w:eastAsia="en-US"/>
              </w:rPr>
            </w:pPr>
            <w:r w:rsidRPr="00330C08">
              <w:rPr>
                <w:rFonts w:eastAsia="Calibri"/>
                <w:lang w:eastAsia="en-US"/>
              </w:rPr>
              <w:lastRenderedPageBreak/>
              <w:t>7.</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tabs>
                <w:tab w:val="left" w:pos="53"/>
                <w:tab w:val="left" w:pos="1256"/>
              </w:tabs>
              <w:rPr>
                <w:rFonts w:ascii="Times New Roman" w:hAnsi="Times New Roman" w:cs="Times New Roman"/>
                <w:lang w:eastAsia="ru-RU"/>
              </w:rPr>
            </w:pPr>
            <w:r w:rsidRPr="00330C08">
              <w:rPr>
                <w:rFonts w:ascii="Times New Roman" w:hAnsi="Times New Roman" w:cs="Times New Roman"/>
              </w:rPr>
              <w:t xml:space="preserve">Довідка про присвоєння ідентифікаційного коду </w:t>
            </w:r>
            <w:r w:rsidRPr="00330C08">
              <w:rPr>
                <w:rFonts w:ascii="Times New Roman" w:hAnsi="Times New Roman" w:cs="Times New Roman"/>
                <w:i/>
              </w:rPr>
              <w:t>(</w:t>
            </w:r>
            <w:r w:rsidRPr="00330C08">
              <w:rPr>
                <w:rFonts w:ascii="Times New Roman" w:hAnsi="Times New Roman" w:cs="Times New Roman"/>
                <w:b/>
                <w:i/>
              </w:rPr>
              <w:t>для фізичних осіб, фізичних осіб-підприємців</w:t>
            </w:r>
            <w:r w:rsidRPr="00330C08">
              <w:rPr>
                <w:rFonts w:ascii="Times New Roman" w:hAnsi="Times New Roman" w:cs="Times New Roman"/>
                <w:i/>
              </w:rPr>
              <w:t>).</w:t>
            </w:r>
          </w:p>
        </w:tc>
      </w:tr>
      <w:tr w:rsidR="00280013" w:rsidRPr="00330C08" w:rsidTr="00E969DE">
        <w:trPr>
          <w:trHeight w:val="754"/>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76" w:lineRule="auto"/>
              <w:ind w:left="66"/>
              <w:rPr>
                <w:rFonts w:eastAsia="Calibri"/>
                <w:lang w:eastAsia="en-US"/>
              </w:rPr>
            </w:pPr>
            <w:r w:rsidRPr="00330C08">
              <w:rPr>
                <w:rFonts w:eastAsia="Calibri"/>
                <w:lang w:eastAsia="en-US"/>
              </w:rPr>
              <w:t>8.</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rPr>
                <w:rFonts w:ascii="Times New Roman" w:hAnsi="Times New Roman" w:cs="Times New Roman"/>
              </w:rPr>
            </w:pPr>
            <w:r w:rsidRPr="00330C08">
              <w:rPr>
                <w:rFonts w:ascii="Times New Roman" w:hAnsi="Times New Roman" w:cs="Times New Roman"/>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280013" w:rsidRPr="00330C08" w:rsidRDefault="00280013" w:rsidP="00E969DE">
            <w:pPr>
              <w:rPr>
                <w:rFonts w:ascii="Times New Roman" w:hAnsi="Times New Roman" w:cs="Times New Roman"/>
                <w:i/>
              </w:rPr>
            </w:pPr>
            <w:r w:rsidRPr="00330C08">
              <w:rPr>
                <w:rFonts w:ascii="Times New Roman" w:hAnsi="Times New Roman" w:cs="Times New Roman"/>
                <w:i/>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280013" w:rsidRPr="00330C08" w:rsidRDefault="00280013" w:rsidP="00E969DE">
            <w:pPr>
              <w:rPr>
                <w:rFonts w:ascii="Times New Roman" w:hAnsi="Times New Roman" w:cs="Times New Roman"/>
                <w:b/>
                <w:i/>
                <w:lang w:eastAsia="ru-RU"/>
              </w:rPr>
            </w:pPr>
            <w:r w:rsidRPr="00330C08">
              <w:rPr>
                <w:rFonts w:ascii="Times New Roman" w:hAnsi="Times New Roman" w:cs="Times New Roman"/>
                <w:b/>
                <w:i/>
              </w:rPr>
              <w:t>(для фізичних осіб, фізичних осіб-підприємців).</w:t>
            </w:r>
          </w:p>
        </w:tc>
      </w:tr>
      <w:tr w:rsidR="00280013" w:rsidRPr="00330C08" w:rsidTr="00E969DE">
        <w:trPr>
          <w:trHeight w:val="872"/>
        </w:trPr>
        <w:tc>
          <w:tcPr>
            <w:tcW w:w="582"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spacing w:after="160" w:line="276" w:lineRule="auto"/>
              <w:ind w:left="66"/>
              <w:rPr>
                <w:rFonts w:eastAsia="Calibri"/>
                <w:lang w:eastAsia="en-US"/>
              </w:rPr>
            </w:pPr>
            <w:r w:rsidRPr="00330C08">
              <w:rPr>
                <w:rFonts w:eastAsia="Calibri"/>
                <w:lang w:eastAsia="en-US"/>
              </w:rPr>
              <w:t>9.</w:t>
            </w:r>
          </w:p>
        </w:tc>
        <w:tc>
          <w:tcPr>
            <w:tcW w:w="9285" w:type="dxa"/>
            <w:tcBorders>
              <w:top w:val="single" w:sz="4" w:space="0" w:color="auto"/>
              <w:left w:val="single" w:sz="4" w:space="0" w:color="auto"/>
              <w:bottom w:val="single" w:sz="4" w:space="0" w:color="auto"/>
              <w:right w:val="single" w:sz="4" w:space="0" w:color="auto"/>
            </w:tcBorders>
            <w:hideMark/>
          </w:tcPr>
          <w:p w:rsidR="00280013" w:rsidRPr="00330C08" w:rsidRDefault="00280013" w:rsidP="00E969DE">
            <w:pPr>
              <w:widowControl w:val="0"/>
              <w:spacing w:after="160" w:line="256" w:lineRule="auto"/>
              <w:rPr>
                <w:lang w:eastAsia="uk-UA"/>
              </w:rPr>
            </w:pPr>
            <w:r w:rsidRPr="00330C08">
              <w:rPr>
                <w:rFonts w:eastAsia="Calibri"/>
                <w:lang w:eastAsia="en-US"/>
              </w:rPr>
              <w:t xml:space="preserve">Довідки з обслуговуючого банку Учасника про відкритий поточний рахунок (у разі наявності в учасника декількох обслуговуючих банків – надати довідки </w:t>
            </w:r>
            <w:r w:rsidRPr="00330C08">
              <w:rPr>
                <w:rFonts w:eastAsia="Calibri"/>
                <w:b/>
                <w:lang w:eastAsia="en-US"/>
              </w:rPr>
              <w:t xml:space="preserve">з </w:t>
            </w:r>
            <w:r w:rsidRPr="00330C08">
              <w:rPr>
                <w:rFonts w:eastAsia="Calibri"/>
                <w:lang w:eastAsia="en-US"/>
              </w:rPr>
              <w:t>усіх обслуговуючих банків, зазначених у відомостях про учасника).</w:t>
            </w:r>
          </w:p>
        </w:tc>
      </w:tr>
    </w:tbl>
    <w:p w:rsidR="00280013" w:rsidRPr="00330C08" w:rsidRDefault="00280013" w:rsidP="00280013">
      <w:pPr>
        <w:spacing w:after="160" w:line="256" w:lineRule="auto"/>
        <w:rPr>
          <w:rFonts w:eastAsia="Calibri"/>
          <w:b/>
          <w:u w:val="single"/>
          <w:lang w:eastAsia="en-US"/>
        </w:rPr>
      </w:pPr>
      <w:r w:rsidRPr="00330C08">
        <w:rPr>
          <w:rFonts w:eastAsia="Calibri"/>
          <w:b/>
          <w:u w:val="single"/>
          <w:lang w:eastAsia="en-US"/>
        </w:rPr>
        <w:t xml:space="preserve">В разі якщо учасником - переможцем торгів є нерезидент то: </w:t>
      </w:r>
    </w:p>
    <w:p w:rsidR="00280013" w:rsidRPr="00330C08" w:rsidRDefault="00280013" w:rsidP="00280013">
      <w:pPr>
        <w:spacing w:line="240" w:lineRule="auto"/>
        <w:ind w:firstLine="567"/>
        <w:rPr>
          <w:rFonts w:eastAsia="Calibri"/>
          <w:lang w:eastAsia="en-US"/>
        </w:rPr>
      </w:pPr>
      <w:r w:rsidRPr="00330C08">
        <w:rPr>
          <w:rFonts w:eastAsia="Calibri"/>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280013" w:rsidRPr="00330C08" w:rsidRDefault="00280013" w:rsidP="00280013">
      <w:pPr>
        <w:spacing w:line="240" w:lineRule="auto"/>
        <w:ind w:firstLine="567"/>
        <w:rPr>
          <w:rFonts w:eastAsia="Calibri"/>
          <w:lang w:eastAsia="en-US"/>
        </w:rPr>
      </w:pPr>
      <w:r w:rsidRPr="00330C08">
        <w:rPr>
          <w:rFonts w:eastAsia="Calibri"/>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w:t>
      </w:r>
      <w:bookmarkStart w:id="100" w:name="_GoBack"/>
      <w:bookmarkEnd w:id="100"/>
      <w:r w:rsidRPr="00330C08">
        <w:rPr>
          <w:rFonts w:eastAsia="Calibri"/>
          <w:lang w:eastAsia="en-US"/>
        </w:rPr>
        <w:t>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280013" w:rsidRPr="00330C08" w:rsidRDefault="00280013" w:rsidP="00280013">
      <w:pPr>
        <w:spacing w:line="240" w:lineRule="auto"/>
        <w:ind w:firstLine="567"/>
        <w:rPr>
          <w:rFonts w:eastAsia="Calibri"/>
          <w:lang w:eastAsia="en-US"/>
        </w:rPr>
      </w:pPr>
      <w:r w:rsidRPr="00330C08">
        <w:rPr>
          <w:rFonts w:eastAsia="Calibri"/>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686F51" w:rsidRPr="00330C08" w:rsidRDefault="00686F51" w:rsidP="00280013">
      <w:pPr>
        <w:spacing w:line="240" w:lineRule="auto"/>
        <w:rPr>
          <w:rFonts w:ascii="Times New Roman" w:hAnsi="Times New Roman" w:cs="Times New Roman"/>
          <w:b/>
          <w:lang w:eastAsia="uk-UA"/>
        </w:rPr>
      </w:pPr>
    </w:p>
    <w:p w:rsidR="00280013" w:rsidRPr="00330C08" w:rsidRDefault="00280013" w:rsidP="00686F51">
      <w:pPr>
        <w:spacing w:line="240" w:lineRule="auto"/>
        <w:ind w:firstLine="567"/>
        <w:rPr>
          <w:i/>
          <w:lang w:eastAsia="en-US"/>
        </w:rPr>
      </w:pPr>
      <w:r w:rsidRPr="00330C08">
        <w:rPr>
          <w:rFonts w:ascii="Times New Roman" w:hAnsi="Times New Roman" w:cs="Times New Roman"/>
          <w:b/>
          <w:lang w:eastAsia="uk-UA"/>
        </w:rPr>
        <w:t>Ненадання Переможцем</w:t>
      </w:r>
      <w:r w:rsidRPr="00330C08">
        <w:rPr>
          <w:rFonts w:ascii="Times New Roman" w:hAnsi="Times New Roman" w:cs="Times New Roman"/>
          <w:b/>
        </w:rPr>
        <w:t xml:space="preserve"> документів визначених </w:t>
      </w:r>
      <w:r w:rsidRPr="00330C08">
        <w:rPr>
          <w:rFonts w:ascii="Times New Roman" w:hAnsi="Times New Roman" w:cs="Times New Roman"/>
          <w:b/>
          <w:lang w:eastAsia="ru-RU"/>
        </w:rPr>
        <w:t>Додатком 5 до ТД</w:t>
      </w:r>
      <w:r w:rsidRPr="00330C08">
        <w:rPr>
          <w:rFonts w:ascii="Times New Roman" w:hAnsi="Times New Roman" w:cs="Times New Roman"/>
          <w:b/>
        </w:rPr>
        <w:t xml:space="preserve">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w:t>
      </w:r>
      <w:r w:rsidRPr="00330C08">
        <w:rPr>
          <w:b/>
        </w:rPr>
        <w:t xml:space="preserve"> процедури закупівель</w:t>
      </w:r>
      <w:r w:rsidRPr="00330C08">
        <w:rPr>
          <w:rFonts w:ascii="Times New Roman" w:hAnsi="Times New Roman" w:cs="Times New Roman"/>
          <w:b/>
        </w:rPr>
        <w:t xml:space="preserve">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sidRPr="00330C08">
        <w:rPr>
          <w:rFonts w:ascii="Times New Roman" w:hAnsi="Times New Roman" w:cs="Times New Roman"/>
          <w:b/>
          <w:iCs/>
        </w:rPr>
        <w:t>а його тендерна пропозиція підлягає відхиленню.</w:t>
      </w:r>
      <w:bookmarkEnd w:id="99"/>
    </w:p>
    <w:p w:rsidR="00280013" w:rsidRPr="00330C08" w:rsidRDefault="00280013" w:rsidP="00280013">
      <w:pPr>
        <w:spacing w:line="240" w:lineRule="auto"/>
      </w:pPr>
    </w:p>
    <w:p w:rsidR="008D6753" w:rsidRPr="00330C08" w:rsidRDefault="008D6753" w:rsidP="00280013"/>
    <w:sectPr w:rsidR="008D6753" w:rsidRPr="00330C08" w:rsidSect="00782CC3">
      <w:headerReference w:type="default" r:id="rId29"/>
      <w:footerReference w:type="default" r:id="rId30"/>
      <w:pgSz w:w="11906" w:h="16838"/>
      <w:pgMar w:top="851" w:right="567" w:bottom="1134" w:left="1701" w:header="510" w:footer="27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8B" w:rsidRDefault="001E658B" w:rsidP="00BB3D56">
      <w:pPr>
        <w:spacing w:line="240" w:lineRule="auto"/>
      </w:pPr>
      <w:r>
        <w:separator/>
      </w:r>
    </w:p>
  </w:endnote>
  <w:endnote w:type="continuationSeparator" w:id="0">
    <w:p w:rsidR="001E658B" w:rsidRDefault="001E658B" w:rsidP="00BB3D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Courier New"/>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8A" w:rsidRDefault="0077458A">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8B" w:rsidRDefault="001E658B" w:rsidP="00BB3D56">
      <w:pPr>
        <w:spacing w:line="240" w:lineRule="auto"/>
      </w:pPr>
      <w:r>
        <w:separator/>
      </w:r>
    </w:p>
  </w:footnote>
  <w:footnote w:type="continuationSeparator" w:id="0">
    <w:p w:rsidR="001E658B" w:rsidRDefault="001E658B" w:rsidP="00BB3D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8A" w:rsidRDefault="00F66F8B">
    <w:pPr>
      <w:pStyle w:val="aff0"/>
      <w:jc w:val="center"/>
    </w:pPr>
    <w:r>
      <w:rPr>
        <w:noProof/>
      </w:rPr>
      <w:fldChar w:fldCharType="begin"/>
    </w:r>
    <w:r w:rsidR="0077458A">
      <w:rPr>
        <w:noProof/>
      </w:rPr>
      <w:instrText>PAGE   \* MERGEFORMAT</w:instrText>
    </w:r>
    <w:r>
      <w:rPr>
        <w:noProof/>
      </w:rPr>
      <w:fldChar w:fldCharType="separate"/>
    </w:r>
    <w:r w:rsidR="000C076E">
      <w:rPr>
        <w:noProof/>
      </w:rPr>
      <w:t>51</w:t>
    </w:r>
    <w:r>
      <w:rPr>
        <w:noProof/>
      </w:rPr>
      <w:fldChar w:fldCharType="end"/>
    </w:r>
  </w:p>
  <w:p w:rsidR="0077458A" w:rsidRDefault="0077458A">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254AF7D4"/>
    <w:name w:val="WW8Num4"/>
    <w:lvl w:ilvl="0">
      <w:start w:val="1"/>
      <w:numFmt w:val="decimal"/>
      <w:lvlText w:val="2.%1."/>
      <w:lvlJc w:val="left"/>
      <w:pPr>
        <w:tabs>
          <w:tab w:val="num" w:pos="417"/>
        </w:tabs>
        <w:ind w:left="0" w:firstLine="0"/>
      </w:pPr>
      <w:rPr>
        <w:rFonts w:ascii="Times New Roman" w:hAnsi="Times New Roman" w:cs="Times New Roman"/>
        <w:b w:val="0"/>
      </w:rPr>
    </w:lvl>
  </w:abstractNum>
  <w:abstractNum w:abstractNumId="3">
    <w:nsid w:val="00752FC2"/>
    <w:multiLevelType w:val="multilevel"/>
    <w:tmpl w:val="9DAEC2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101E63"/>
    <w:multiLevelType w:val="multilevel"/>
    <w:tmpl w:val="9A5AFB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5">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4746A"/>
    <w:multiLevelType w:val="multilevel"/>
    <w:tmpl w:val="CB64415E"/>
    <w:lvl w:ilvl="0">
      <w:start w:val="1"/>
      <w:numFmt w:val="decimal"/>
      <w:lvlText w:val="%1."/>
      <w:lvlJc w:val="left"/>
      <w:pPr>
        <w:ind w:left="360" w:hanging="360"/>
      </w:pPr>
      <w:rPr>
        <w:rFonts w:hint="default"/>
        <w:sz w:val="24"/>
      </w:rPr>
    </w:lvl>
    <w:lvl w:ilvl="1">
      <w:start w:val="7"/>
      <w:numFmt w:val="decimal"/>
      <w:lvlText w:val="%1.%2."/>
      <w:lvlJc w:val="left"/>
      <w:pPr>
        <w:ind w:left="698" w:hanging="360"/>
      </w:pPr>
      <w:rPr>
        <w:rFonts w:hint="default"/>
        <w:sz w:val="24"/>
      </w:rPr>
    </w:lvl>
    <w:lvl w:ilvl="2">
      <w:start w:val="1"/>
      <w:numFmt w:val="decimal"/>
      <w:lvlText w:val="%1.%2.%3."/>
      <w:lvlJc w:val="left"/>
      <w:pPr>
        <w:ind w:left="1396" w:hanging="720"/>
      </w:pPr>
      <w:rPr>
        <w:rFonts w:hint="default"/>
        <w:sz w:val="24"/>
      </w:rPr>
    </w:lvl>
    <w:lvl w:ilvl="3">
      <w:start w:val="1"/>
      <w:numFmt w:val="decimal"/>
      <w:lvlText w:val="%1.%2.%3.%4."/>
      <w:lvlJc w:val="left"/>
      <w:pPr>
        <w:ind w:left="1734" w:hanging="720"/>
      </w:pPr>
      <w:rPr>
        <w:rFonts w:hint="default"/>
        <w:sz w:val="24"/>
      </w:rPr>
    </w:lvl>
    <w:lvl w:ilvl="4">
      <w:start w:val="1"/>
      <w:numFmt w:val="decimal"/>
      <w:lvlText w:val="%1.%2.%3.%4.%5."/>
      <w:lvlJc w:val="left"/>
      <w:pPr>
        <w:ind w:left="2432" w:hanging="1080"/>
      </w:pPr>
      <w:rPr>
        <w:rFonts w:hint="default"/>
        <w:sz w:val="24"/>
      </w:rPr>
    </w:lvl>
    <w:lvl w:ilvl="5">
      <w:start w:val="1"/>
      <w:numFmt w:val="decimal"/>
      <w:lvlText w:val="%1.%2.%3.%4.%5.%6."/>
      <w:lvlJc w:val="left"/>
      <w:pPr>
        <w:ind w:left="2770" w:hanging="1080"/>
      </w:pPr>
      <w:rPr>
        <w:rFonts w:hint="default"/>
        <w:sz w:val="24"/>
      </w:rPr>
    </w:lvl>
    <w:lvl w:ilvl="6">
      <w:start w:val="1"/>
      <w:numFmt w:val="decimal"/>
      <w:lvlText w:val="%1.%2.%3.%4.%5.%6.%7."/>
      <w:lvlJc w:val="left"/>
      <w:pPr>
        <w:ind w:left="3468" w:hanging="1440"/>
      </w:pPr>
      <w:rPr>
        <w:rFonts w:hint="default"/>
        <w:sz w:val="24"/>
      </w:rPr>
    </w:lvl>
    <w:lvl w:ilvl="7">
      <w:start w:val="1"/>
      <w:numFmt w:val="decimal"/>
      <w:lvlText w:val="%1.%2.%3.%4.%5.%6.%7.%8."/>
      <w:lvlJc w:val="left"/>
      <w:pPr>
        <w:ind w:left="3806" w:hanging="1440"/>
      </w:pPr>
      <w:rPr>
        <w:rFonts w:hint="default"/>
        <w:sz w:val="24"/>
      </w:rPr>
    </w:lvl>
    <w:lvl w:ilvl="8">
      <w:start w:val="1"/>
      <w:numFmt w:val="decimal"/>
      <w:lvlText w:val="%1.%2.%3.%4.%5.%6.%7.%8.%9."/>
      <w:lvlJc w:val="left"/>
      <w:pPr>
        <w:ind w:left="4504" w:hanging="1800"/>
      </w:pPr>
      <w:rPr>
        <w:rFonts w:hint="default"/>
        <w:sz w:val="24"/>
      </w:rPr>
    </w:lvl>
  </w:abstractNum>
  <w:abstractNum w:abstractNumId="7">
    <w:nsid w:val="147F0188"/>
    <w:multiLevelType w:val="hybridMultilevel"/>
    <w:tmpl w:val="504E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755DE"/>
    <w:multiLevelType w:val="multilevel"/>
    <w:tmpl w:val="BDDE80A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E81C79"/>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0">
    <w:nsid w:val="208B3282"/>
    <w:multiLevelType w:val="hybridMultilevel"/>
    <w:tmpl w:val="B030C1A6"/>
    <w:lvl w:ilvl="0" w:tplc="0419000B">
      <w:start w:val="1"/>
      <w:numFmt w:val="bullet"/>
      <w:lvlText w:val=""/>
      <w:lvlJc w:val="left"/>
      <w:pPr>
        <w:ind w:left="922" w:hanging="360"/>
      </w:pPr>
      <w:rPr>
        <w:rFonts w:ascii="Wingdings" w:hAnsi="Wingdings"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1">
    <w:nsid w:val="2257127B"/>
    <w:multiLevelType w:val="multilevel"/>
    <w:tmpl w:val="9A5AFBC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12">
    <w:nsid w:val="25932AFE"/>
    <w:multiLevelType w:val="hybridMultilevel"/>
    <w:tmpl w:val="9D10F7DE"/>
    <w:lvl w:ilvl="0" w:tplc="63CA94A8">
      <w:start w:val="1"/>
      <w:numFmt w:val="decimal"/>
      <w:lvlText w:val="%1."/>
      <w:lvlJc w:val="left"/>
      <w:pPr>
        <w:ind w:left="513" w:hanging="360"/>
      </w:pPr>
      <w:rPr>
        <w:rFonts w:hint="default"/>
        <w:b/>
        <w:sz w:val="24"/>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3">
    <w:nsid w:val="43746C8A"/>
    <w:multiLevelType w:val="hybridMultilevel"/>
    <w:tmpl w:val="6EFC2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93EEF"/>
    <w:multiLevelType w:val="hybridMultilevel"/>
    <w:tmpl w:val="693E09B6"/>
    <w:lvl w:ilvl="0" w:tplc="F42E38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547363"/>
    <w:multiLevelType w:val="multilevel"/>
    <w:tmpl w:val="E792702A"/>
    <w:lvl w:ilvl="0">
      <w:start w:val="1"/>
      <w:numFmt w:val="decimal"/>
      <w:lvlText w:val="%1."/>
      <w:lvlJc w:val="left"/>
      <w:pPr>
        <w:ind w:left="360" w:hanging="360"/>
      </w:pPr>
      <w:rPr>
        <w:rFonts w:hint="default"/>
        <w:b w:val="0"/>
      </w:rPr>
    </w:lvl>
    <w:lvl w:ilvl="1">
      <w:start w:val="2"/>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
    <w:nsid w:val="45CE2B41"/>
    <w:multiLevelType w:val="hybridMultilevel"/>
    <w:tmpl w:val="44029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2E0D96"/>
    <w:multiLevelType w:val="hybridMultilevel"/>
    <w:tmpl w:val="E2A4392A"/>
    <w:lvl w:ilvl="0" w:tplc="A66CED9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14D11"/>
    <w:multiLevelType w:val="hybridMultilevel"/>
    <w:tmpl w:val="0ADE50B2"/>
    <w:lvl w:ilvl="0" w:tplc="FFFFFFFF">
      <w:start w:val="12"/>
      <w:numFmt w:val="bullet"/>
      <w:lvlText w:val="-"/>
      <w:lvlJc w:val="left"/>
      <w:pPr>
        <w:ind w:left="900" w:hanging="360"/>
      </w:pPr>
      <w:rPr>
        <w:rFonts w:ascii="Times New Roman" w:eastAsia="Times New Roman" w:hAnsi="Times New Roman" w:cs="Times New Roman"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9">
    <w:nsid w:val="517C58DD"/>
    <w:multiLevelType w:val="hybridMultilevel"/>
    <w:tmpl w:val="546AB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89313C"/>
    <w:multiLevelType w:val="multilevel"/>
    <w:tmpl w:val="FFA4F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C229F3"/>
    <w:multiLevelType w:val="hybridMultilevel"/>
    <w:tmpl w:val="BE7E9F94"/>
    <w:lvl w:ilvl="0" w:tplc="F110982E">
      <w:start w:val="1"/>
      <w:numFmt w:val="bullet"/>
      <w:lvlText w:val="-"/>
      <w:lvlJc w:val="left"/>
      <w:pPr>
        <w:ind w:left="592" w:hanging="360"/>
      </w:pPr>
      <w:rPr>
        <w:rFonts w:ascii="Times New Roman" w:eastAsia="Times New Roman"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2">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698"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nsid w:val="66A46ED0"/>
    <w:multiLevelType w:val="multilevel"/>
    <w:tmpl w:val="40C41A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1A56D9"/>
    <w:multiLevelType w:val="hybridMultilevel"/>
    <w:tmpl w:val="C2908554"/>
    <w:lvl w:ilvl="0" w:tplc="9C3E71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5F0389"/>
    <w:multiLevelType w:val="hybridMultilevel"/>
    <w:tmpl w:val="B5DA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845C00"/>
    <w:multiLevelType w:val="multilevel"/>
    <w:tmpl w:val="6F0A3C0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AF75D2"/>
    <w:multiLevelType w:val="hybridMultilevel"/>
    <w:tmpl w:val="CC1E3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cs="Wingdings" w:hint="default"/>
      </w:rPr>
    </w:lvl>
    <w:lvl w:ilvl="3" w:tplc="04090001" w:tentative="1">
      <w:start w:val="1"/>
      <w:numFmt w:val="bullet"/>
      <w:lvlText w:val=""/>
      <w:lvlJc w:val="left"/>
      <w:pPr>
        <w:ind w:left="3219" w:hanging="360"/>
      </w:pPr>
      <w:rPr>
        <w:rFonts w:ascii="Symbol" w:hAnsi="Symbol" w:cs="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cs="Wingdings" w:hint="default"/>
      </w:rPr>
    </w:lvl>
    <w:lvl w:ilvl="6" w:tplc="04090001" w:tentative="1">
      <w:start w:val="1"/>
      <w:numFmt w:val="bullet"/>
      <w:lvlText w:val=""/>
      <w:lvlJc w:val="left"/>
      <w:pPr>
        <w:ind w:left="5379" w:hanging="360"/>
      </w:pPr>
      <w:rPr>
        <w:rFonts w:ascii="Symbol" w:hAnsi="Symbol" w:cs="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cs="Wingdings" w:hint="default"/>
      </w:rPr>
    </w:lvl>
  </w:abstractNum>
  <w:num w:numId="1">
    <w:abstractNumId w:val="0"/>
  </w:num>
  <w:num w:numId="2">
    <w:abstractNumId w:val="5"/>
  </w:num>
  <w:num w:numId="3">
    <w:abstractNumId w:val="2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11"/>
  </w:num>
  <w:num w:numId="21">
    <w:abstractNumId w:val="16"/>
  </w:num>
  <w:num w:numId="22">
    <w:abstractNumId w:val="19"/>
  </w:num>
  <w:num w:numId="23">
    <w:abstractNumId w:val="13"/>
  </w:num>
  <w:num w:numId="24">
    <w:abstractNumId w:val="25"/>
  </w:num>
  <w:num w:numId="25">
    <w:abstractNumId w:val="24"/>
  </w:num>
  <w:num w:numId="26">
    <w:abstractNumId w:val="7"/>
  </w:num>
  <w:num w:numId="27">
    <w:abstractNumId w:val="27"/>
  </w:num>
  <w:num w:numId="28">
    <w:abstractNumId w:val="17"/>
  </w:num>
  <w:num w:numId="29">
    <w:abstractNumId w:val="28"/>
  </w:num>
  <w:num w:numId="30">
    <w:abstractNumId w:val="18"/>
  </w:num>
  <w:num w:numId="31">
    <w:abstractNumId w:val="14"/>
  </w:num>
  <w:num w:numId="32">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A428C"/>
    <w:rsid w:val="0000670D"/>
    <w:rsid w:val="00027CB7"/>
    <w:rsid w:val="00042747"/>
    <w:rsid w:val="00055699"/>
    <w:rsid w:val="00062F5F"/>
    <w:rsid w:val="00067CAE"/>
    <w:rsid w:val="00077552"/>
    <w:rsid w:val="000963D2"/>
    <w:rsid w:val="000964FD"/>
    <w:rsid w:val="000C076E"/>
    <w:rsid w:val="000D4BD6"/>
    <w:rsid w:val="000D547B"/>
    <w:rsid w:val="000E21DA"/>
    <w:rsid w:val="00122B3F"/>
    <w:rsid w:val="00162DBE"/>
    <w:rsid w:val="00164403"/>
    <w:rsid w:val="00186DC7"/>
    <w:rsid w:val="00195242"/>
    <w:rsid w:val="001A3993"/>
    <w:rsid w:val="001B5CAA"/>
    <w:rsid w:val="001C6752"/>
    <w:rsid w:val="001D5A5E"/>
    <w:rsid w:val="001E658B"/>
    <w:rsid w:val="001E69A6"/>
    <w:rsid w:val="001F7D52"/>
    <w:rsid w:val="002029A7"/>
    <w:rsid w:val="00214A91"/>
    <w:rsid w:val="002255CD"/>
    <w:rsid w:val="0026446D"/>
    <w:rsid w:val="00264F27"/>
    <w:rsid w:val="00276DC7"/>
    <w:rsid w:val="00280013"/>
    <w:rsid w:val="00285F32"/>
    <w:rsid w:val="00293285"/>
    <w:rsid w:val="002A0E3A"/>
    <w:rsid w:val="002C5091"/>
    <w:rsid w:val="002C7A3F"/>
    <w:rsid w:val="002D2729"/>
    <w:rsid w:val="002D7B65"/>
    <w:rsid w:val="002E124E"/>
    <w:rsid w:val="002E5C77"/>
    <w:rsid w:val="002E7322"/>
    <w:rsid w:val="00304C26"/>
    <w:rsid w:val="00310B73"/>
    <w:rsid w:val="00330C08"/>
    <w:rsid w:val="00333CBB"/>
    <w:rsid w:val="003662B8"/>
    <w:rsid w:val="00391972"/>
    <w:rsid w:val="003A5EC5"/>
    <w:rsid w:val="003A7C2E"/>
    <w:rsid w:val="003E2F48"/>
    <w:rsid w:val="003F18F5"/>
    <w:rsid w:val="003F6DDC"/>
    <w:rsid w:val="00400C44"/>
    <w:rsid w:val="00426838"/>
    <w:rsid w:val="00426F93"/>
    <w:rsid w:val="00427DE3"/>
    <w:rsid w:val="00432E85"/>
    <w:rsid w:val="00440703"/>
    <w:rsid w:val="004419CE"/>
    <w:rsid w:val="00460B9B"/>
    <w:rsid w:val="004761B2"/>
    <w:rsid w:val="00484440"/>
    <w:rsid w:val="00493B10"/>
    <w:rsid w:val="00493CC9"/>
    <w:rsid w:val="004A0D8C"/>
    <w:rsid w:val="004A1EED"/>
    <w:rsid w:val="004B5C4A"/>
    <w:rsid w:val="004C7616"/>
    <w:rsid w:val="004D1621"/>
    <w:rsid w:val="004D2280"/>
    <w:rsid w:val="004D2A9E"/>
    <w:rsid w:val="004E0D33"/>
    <w:rsid w:val="004F29D6"/>
    <w:rsid w:val="004F7802"/>
    <w:rsid w:val="00504FC3"/>
    <w:rsid w:val="005210CA"/>
    <w:rsid w:val="0055796A"/>
    <w:rsid w:val="00567432"/>
    <w:rsid w:val="005702D1"/>
    <w:rsid w:val="00574546"/>
    <w:rsid w:val="00582FB8"/>
    <w:rsid w:val="00587D32"/>
    <w:rsid w:val="00590740"/>
    <w:rsid w:val="00590ED3"/>
    <w:rsid w:val="005A6D13"/>
    <w:rsid w:val="005B29C0"/>
    <w:rsid w:val="005B489F"/>
    <w:rsid w:val="005C5146"/>
    <w:rsid w:val="005C78B4"/>
    <w:rsid w:val="005E0D05"/>
    <w:rsid w:val="005F40AE"/>
    <w:rsid w:val="005F5710"/>
    <w:rsid w:val="00604687"/>
    <w:rsid w:val="0060495E"/>
    <w:rsid w:val="006211DF"/>
    <w:rsid w:val="00647F10"/>
    <w:rsid w:val="006725A2"/>
    <w:rsid w:val="00674496"/>
    <w:rsid w:val="00683D8E"/>
    <w:rsid w:val="0068631C"/>
    <w:rsid w:val="00686F51"/>
    <w:rsid w:val="006940AC"/>
    <w:rsid w:val="006A428C"/>
    <w:rsid w:val="006C0527"/>
    <w:rsid w:val="006C097B"/>
    <w:rsid w:val="006C15A2"/>
    <w:rsid w:val="006F7A00"/>
    <w:rsid w:val="007020F2"/>
    <w:rsid w:val="007102B4"/>
    <w:rsid w:val="00720DA2"/>
    <w:rsid w:val="00726A6D"/>
    <w:rsid w:val="0073554C"/>
    <w:rsid w:val="007600AE"/>
    <w:rsid w:val="00761DDB"/>
    <w:rsid w:val="0076517D"/>
    <w:rsid w:val="0077458A"/>
    <w:rsid w:val="0078046E"/>
    <w:rsid w:val="00782CC3"/>
    <w:rsid w:val="007B6FA6"/>
    <w:rsid w:val="007E420F"/>
    <w:rsid w:val="007E650C"/>
    <w:rsid w:val="0080298E"/>
    <w:rsid w:val="00813C30"/>
    <w:rsid w:val="00813C7D"/>
    <w:rsid w:val="00845B59"/>
    <w:rsid w:val="008528A3"/>
    <w:rsid w:val="0085389C"/>
    <w:rsid w:val="00854600"/>
    <w:rsid w:val="008557B9"/>
    <w:rsid w:val="008606AB"/>
    <w:rsid w:val="00867458"/>
    <w:rsid w:val="00867ED6"/>
    <w:rsid w:val="008713E4"/>
    <w:rsid w:val="00880399"/>
    <w:rsid w:val="0088381F"/>
    <w:rsid w:val="0089064F"/>
    <w:rsid w:val="008B4BAC"/>
    <w:rsid w:val="008C0009"/>
    <w:rsid w:val="008D1F48"/>
    <w:rsid w:val="008D6753"/>
    <w:rsid w:val="009006A1"/>
    <w:rsid w:val="00906B64"/>
    <w:rsid w:val="00925A36"/>
    <w:rsid w:val="00937DE4"/>
    <w:rsid w:val="0096167B"/>
    <w:rsid w:val="009923E4"/>
    <w:rsid w:val="009A6049"/>
    <w:rsid w:val="009C2919"/>
    <w:rsid w:val="009D12FC"/>
    <w:rsid w:val="009E5676"/>
    <w:rsid w:val="00A029F4"/>
    <w:rsid w:val="00A14B49"/>
    <w:rsid w:val="00A237C0"/>
    <w:rsid w:val="00A30388"/>
    <w:rsid w:val="00A36D88"/>
    <w:rsid w:val="00A424DF"/>
    <w:rsid w:val="00A60B45"/>
    <w:rsid w:val="00A6430F"/>
    <w:rsid w:val="00A70E7D"/>
    <w:rsid w:val="00A77E59"/>
    <w:rsid w:val="00A8090C"/>
    <w:rsid w:val="00A9147B"/>
    <w:rsid w:val="00A965C3"/>
    <w:rsid w:val="00AA297A"/>
    <w:rsid w:val="00AA3306"/>
    <w:rsid w:val="00AB36B6"/>
    <w:rsid w:val="00AC194B"/>
    <w:rsid w:val="00AD7D4D"/>
    <w:rsid w:val="00AE6D54"/>
    <w:rsid w:val="00AF4F3F"/>
    <w:rsid w:val="00AF5F49"/>
    <w:rsid w:val="00B01212"/>
    <w:rsid w:val="00B03DC0"/>
    <w:rsid w:val="00B11EB0"/>
    <w:rsid w:val="00B25077"/>
    <w:rsid w:val="00B32BF8"/>
    <w:rsid w:val="00B348C9"/>
    <w:rsid w:val="00B35587"/>
    <w:rsid w:val="00B5070C"/>
    <w:rsid w:val="00B5207C"/>
    <w:rsid w:val="00B53F23"/>
    <w:rsid w:val="00B61BFA"/>
    <w:rsid w:val="00B62C0C"/>
    <w:rsid w:val="00B71C2E"/>
    <w:rsid w:val="00B95F50"/>
    <w:rsid w:val="00BA2E5C"/>
    <w:rsid w:val="00BA5130"/>
    <w:rsid w:val="00BB17CB"/>
    <w:rsid w:val="00BB3D56"/>
    <w:rsid w:val="00BC5E58"/>
    <w:rsid w:val="00BD4B11"/>
    <w:rsid w:val="00BD6AEB"/>
    <w:rsid w:val="00BF64BE"/>
    <w:rsid w:val="00C007A7"/>
    <w:rsid w:val="00C13607"/>
    <w:rsid w:val="00C141F6"/>
    <w:rsid w:val="00C25239"/>
    <w:rsid w:val="00C26DB8"/>
    <w:rsid w:val="00C41A6D"/>
    <w:rsid w:val="00C51ACA"/>
    <w:rsid w:val="00C60C19"/>
    <w:rsid w:val="00C70005"/>
    <w:rsid w:val="00C7203D"/>
    <w:rsid w:val="00C76545"/>
    <w:rsid w:val="00C879F2"/>
    <w:rsid w:val="00CA3B89"/>
    <w:rsid w:val="00CA4A2B"/>
    <w:rsid w:val="00CA5B53"/>
    <w:rsid w:val="00CB49D8"/>
    <w:rsid w:val="00CC1C73"/>
    <w:rsid w:val="00CC3865"/>
    <w:rsid w:val="00CC3D52"/>
    <w:rsid w:val="00CC50F1"/>
    <w:rsid w:val="00CD59D7"/>
    <w:rsid w:val="00CF1F3A"/>
    <w:rsid w:val="00D1480A"/>
    <w:rsid w:val="00D249A2"/>
    <w:rsid w:val="00D82284"/>
    <w:rsid w:val="00DB432A"/>
    <w:rsid w:val="00DB6669"/>
    <w:rsid w:val="00DD177C"/>
    <w:rsid w:val="00DD21E7"/>
    <w:rsid w:val="00DD54DE"/>
    <w:rsid w:val="00DE27CC"/>
    <w:rsid w:val="00DE367C"/>
    <w:rsid w:val="00DE36A4"/>
    <w:rsid w:val="00E0354F"/>
    <w:rsid w:val="00E04AD2"/>
    <w:rsid w:val="00E06AE7"/>
    <w:rsid w:val="00E123AD"/>
    <w:rsid w:val="00E26EC2"/>
    <w:rsid w:val="00E35BC9"/>
    <w:rsid w:val="00E46EDC"/>
    <w:rsid w:val="00E52E92"/>
    <w:rsid w:val="00E7377E"/>
    <w:rsid w:val="00E77124"/>
    <w:rsid w:val="00E86FBE"/>
    <w:rsid w:val="00E92FDF"/>
    <w:rsid w:val="00E94B83"/>
    <w:rsid w:val="00E95913"/>
    <w:rsid w:val="00E969DE"/>
    <w:rsid w:val="00EB38C5"/>
    <w:rsid w:val="00EB49B5"/>
    <w:rsid w:val="00EC659D"/>
    <w:rsid w:val="00EF678F"/>
    <w:rsid w:val="00F00CA1"/>
    <w:rsid w:val="00F0704D"/>
    <w:rsid w:val="00F14B61"/>
    <w:rsid w:val="00F23581"/>
    <w:rsid w:val="00F259DF"/>
    <w:rsid w:val="00F26C49"/>
    <w:rsid w:val="00F3245C"/>
    <w:rsid w:val="00F34A8B"/>
    <w:rsid w:val="00F66F8B"/>
    <w:rsid w:val="00F81AA1"/>
    <w:rsid w:val="00F83782"/>
    <w:rsid w:val="00FB38BB"/>
    <w:rsid w:val="00FE7124"/>
    <w:rsid w:val="00FF0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8C"/>
    <w:pPr>
      <w:suppressAutoHyphens/>
      <w:spacing w:after="0" w:line="0" w:lineRule="atLeast"/>
      <w:jc w:val="both"/>
    </w:pPr>
    <w:rPr>
      <w:rFonts w:ascii="Times New Roman CYR" w:eastAsia="Times New Roman" w:hAnsi="Times New Roman CYR" w:cs="Times New Roman CYR"/>
      <w:sz w:val="24"/>
      <w:szCs w:val="24"/>
      <w:lang w:val="uk-UA" w:eastAsia="zh-CN"/>
    </w:rPr>
  </w:style>
  <w:style w:type="paragraph" w:styleId="1">
    <w:name w:val="heading 1"/>
    <w:basedOn w:val="a"/>
    <w:next w:val="a"/>
    <w:link w:val="10"/>
    <w:qFormat/>
    <w:rsid w:val="006A428C"/>
    <w:pPr>
      <w:keepNext/>
      <w:spacing w:before="240" w:after="60"/>
      <w:outlineLvl w:val="0"/>
    </w:pPr>
    <w:rPr>
      <w:rFonts w:ascii="Arial" w:hAnsi="Arial" w:cs="Times New Roman"/>
      <w:b/>
      <w:bCs/>
      <w:kern w:val="1"/>
      <w:sz w:val="32"/>
      <w:szCs w:val="32"/>
    </w:rPr>
  </w:style>
  <w:style w:type="paragraph" w:styleId="20">
    <w:name w:val="heading 2"/>
    <w:basedOn w:val="a"/>
    <w:next w:val="a"/>
    <w:link w:val="21"/>
    <w:qFormat/>
    <w:rsid w:val="006A428C"/>
    <w:pPr>
      <w:keepNext/>
      <w:suppressAutoHyphens w:val="0"/>
      <w:spacing w:before="240" w:after="60" w:line="276" w:lineRule="auto"/>
      <w:jc w:val="left"/>
      <w:outlineLvl w:val="1"/>
    </w:pPr>
    <w:rPr>
      <w:rFonts w:ascii="Cambria" w:hAnsi="Cambria" w:cs="Times New Roman"/>
      <w:b/>
      <w:bCs/>
      <w:i/>
      <w:iCs/>
      <w:sz w:val="28"/>
      <w:szCs w:val="28"/>
      <w:lang w:eastAsia="en-US"/>
    </w:rPr>
  </w:style>
  <w:style w:type="paragraph" w:styleId="3">
    <w:name w:val="heading 3"/>
    <w:basedOn w:val="a"/>
    <w:next w:val="a"/>
    <w:link w:val="30"/>
    <w:qFormat/>
    <w:rsid w:val="006A428C"/>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6A428C"/>
    <w:pPr>
      <w:keepNext/>
      <w:spacing w:before="240" w:after="60"/>
      <w:outlineLvl w:val="3"/>
    </w:pPr>
    <w:rPr>
      <w:rFonts w:ascii="Calibri" w:hAnsi="Calibri" w:cs="Times New Roman"/>
      <w:b/>
      <w:bCs/>
      <w:sz w:val="28"/>
      <w:szCs w:val="28"/>
      <w:lang w:val="ru-RU"/>
    </w:rPr>
  </w:style>
  <w:style w:type="paragraph" w:styleId="5">
    <w:name w:val="heading 5"/>
    <w:basedOn w:val="a"/>
    <w:next w:val="a"/>
    <w:link w:val="50"/>
    <w:qFormat/>
    <w:rsid w:val="006A428C"/>
    <w:pPr>
      <w:suppressAutoHyphens w:val="0"/>
      <w:spacing w:before="240" w:after="60" w:line="240" w:lineRule="auto"/>
      <w:jc w:val="left"/>
      <w:outlineLvl w:val="4"/>
    </w:pPr>
    <w:rPr>
      <w:rFonts w:ascii="Times New Roman" w:hAnsi="Times New Roman" w:cs="Times New Roman"/>
      <w:b/>
      <w:bCs/>
      <w:i/>
      <w:iCs/>
      <w:sz w:val="26"/>
      <w:szCs w:val="26"/>
      <w:lang w:val="en-GB" w:eastAsia="en-US"/>
    </w:rPr>
  </w:style>
  <w:style w:type="paragraph" w:styleId="6">
    <w:name w:val="heading 6"/>
    <w:basedOn w:val="a"/>
    <w:next w:val="a"/>
    <w:link w:val="60"/>
    <w:qFormat/>
    <w:rsid w:val="006A428C"/>
    <w:pPr>
      <w:spacing w:before="240" w:after="60"/>
      <w:outlineLvl w:val="5"/>
    </w:pPr>
    <w:rPr>
      <w:rFonts w:ascii="Calibri" w:hAnsi="Calibri" w:cs="Times New Roman"/>
      <w:b/>
      <w:bCs/>
      <w:sz w:val="22"/>
      <w:szCs w:val="22"/>
    </w:rPr>
  </w:style>
  <w:style w:type="paragraph" w:styleId="7">
    <w:name w:val="heading 7"/>
    <w:basedOn w:val="a"/>
    <w:next w:val="a"/>
    <w:link w:val="70"/>
    <w:qFormat/>
    <w:rsid w:val="006A428C"/>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28C"/>
    <w:rPr>
      <w:rFonts w:ascii="Arial" w:eastAsia="Times New Roman" w:hAnsi="Arial" w:cs="Times New Roman"/>
      <w:b/>
      <w:bCs/>
      <w:kern w:val="1"/>
      <w:sz w:val="32"/>
      <w:szCs w:val="32"/>
      <w:lang w:val="uk-UA" w:eastAsia="zh-CN"/>
    </w:rPr>
  </w:style>
  <w:style w:type="character" w:customStyle="1" w:styleId="21">
    <w:name w:val="Заголовок 2 Знак"/>
    <w:basedOn w:val="a0"/>
    <w:link w:val="20"/>
    <w:rsid w:val="006A428C"/>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6A428C"/>
    <w:rPr>
      <w:rFonts w:ascii="Arial" w:eastAsia="Times New Roman" w:hAnsi="Arial" w:cs="Times New Roman"/>
      <w:b/>
      <w:bCs/>
      <w:sz w:val="26"/>
      <w:szCs w:val="26"/>
      <w:lang w:val="uk-UA" w:eastAsia="zh-CN"/>
    </w:rPr>
  </w:style>
  <w:style w:type="character" w:customStyle="1" w:styleId="40">
    <w:name w:val="Заголовок 4 Знак"/>
    <w:basedOn w:val="a0"/>
    <w:link w:val="4"/>
    <w:rsid w:val="006A428C"/>
    <w:rPr>
      <w:rFonts w:ascii="Calibri" w:eastAsia="Times New Roman" w:hAnsi="Calibri" w:cs="Times New Roman"/>
      <w:b/>
      <w:bCs/>
      <w:sz w:val="28"/>
      <w:szCs w:val="28"/>
      <w:lang w:eastAsia="zh-CN"/>
    </w:rPr>
  </w:style>
  <w:style w:type="character" w:customStyle="1" w:styleId="50">
    <w:name w:val="Заголовок 5 Знак"/>
    <w:basedOn w:val="a0"/>
    <w:link w:val="5"/>
    <w:rsid w:val="006A428C"/>
    <w:rPr>
      <w:rFonts w:ascii="Times New Roman" w:eastAsia="Times New Roman" w:hAnsi="Times New Roman" w:cs="Times New Roman"/>
      <w:b/>
      <w:bCs/>
      <w:i/>
      <w:iCs/>
      <w:sz w:val="26"/>
      <w:szCs w:val="26"/>
      <w:lang w:val="en-GB"/>
    </w:rPr>
  </w:style>
  <w:style w:type="character" w:customStyle="1" w:styleId="60">
    <w:name w:val="Заголовок 6 Знак"/>
    <w:basedOn w:val="a0"/>
    <w:link w:val="6"/>
    <w:rsid w:val="006A428C"/>
    <w:rPr>
      <w:rFonts w:ascii="Calibri" w:eastAsia="Times New Roman" w:hAnsi="Calibri" w:cs="Times New Roman"/>
      <w:b/>
      <w:bCs/>
      <w:lang w:val="uk-UA" w:eastAsia="zh-CN"/>
    </w:rPr>
  </w:style>
  <w:style w:type="character" w:customStyle="1" w:styleId="70">
    <w:name w:val="Заголовок 7 Знак"/>
    <w:basedOn w:val="a0"/>
    <w:link w:val="7"/>
    <w:rsid w:val="006A428C"/>
    <w:rPr>
      <w:rFonts w:ascii="Calibri" w:eastAsia="Times New Roman" w:hAnsi="Calibri" w:cs="Times New Roman"/>
      <w:sz w:val="24"/>
      <w:szCs w:val="24"/>
      <w:lang w:val="uk-UA" w:eastAsia="zh-CN"/>
    </w:rPr>
  </w:style>
  <w:style w:type="character" w:customStyle="1" w:styleId="WW8Num2z0">
    <w:name w:val="WW8Num2z0"/>
    <w:rsid w:val="006A428C"/>
    <w:rPr>
      <w:rFonts w:ascii="Symbol" w:hAnsi="Symbol" w:cs="Symbol"/>
    </w:rPr>
  </w:style>
  <w:style w:type="character" w:customStyle="1" w:styleId="WW8Num3z0">
    <w:name w:val="WW8Num3z0"/>
    <w:rsid w:val="006A428C"/>
    <w:rPr>
      <w:rFonts w:ascii="Times New Roman" w:hAnsi="Times New Roman" w:cs="Times New Roman"/>
    </w:rPr>
  </w:style>
  <w:style w:type="character" w:customStyle="1" w:styleId="WW8Num4z0">
    <w:name w:val="WW8Num4z0"/>
    <w:rsid w:val="006A428C"/>
    <w:rPr>
      <w:rFonts w:ascii="Times New Roman" w:hAnsi="Times New Roman" w:cs="Times New Roman"/>
    </w:rPr>
  </w:style>
  <w:style w:type="character" w:customStyle="1" w:styleId="WW8Num5z0">
    <w:name w:val="WW8Num5z0"/>
    <w:rsid w:val="006A428C"/>
    <w:rPr>
      <w:rFonts w:ascii="Times New Roman" w:hAnsi="Times New Roman" w:cs="Times New Roman"/>
    </w:rPr>
  </w:style>
  <w:style w:type="character" w:customStyle="1" w:styleId="WW8Num6z0">
    <w:name w:val="WW8Num6z0"/>
    <w:rsid w:val="006A428C"/>
    <w:rPr>
      <w:rFonts w:ascii="Times New Roman CYR" w:hAnsi="Times New Roman CYR" w:cs="Times New Roman CYR"/>
    </w:rPr>
  </w:style>
  <w:style w:type="character" w:customStyle="1" w:styleId="WW8Num7z0">
    <w:name w:val="WW8Num7z0"/>
    <w:rsid w:val="006A428C"/>
    <w:rPr>
      <w:rFonts w:ascii="Times New Roman" w:hAnsi="Times New Roman" w:cs="Times New Roman"/>
    </w:rPr>
  </w:style>
  <w:style w:type="character" w:customStyle="1" w:styleId="WW8Num8z0">
    <w:name w:val="WW8Num8z0"/>
    <w:rsid w:val="006A428C"/>
    <w:rPr>
      <w:rFonts w:ascii="Times New Roman" w:hAnsi="Times New Roman" w:cs="Times New Roman"/>
    </w:rPr>
  </w:style>
  <w:style w:type="character" w:customStyle="1" w:styleId="WW8Num9z0">
    <w:name w:val="WW8Num9z0"/>
    <w:rsid w:val="006A428C"/>
    <w:rPr>
      <w:rFonts w:ascii="Symbol" w:hAnsi="Symbol" w:cs="Symbol"/>
    </w:rPr>
  </w:style>
  <w:style w:type="character" w:customStyle="1" w:styleId="WW8Num10z0">
    <w:name w:val="WW8Num10z0"/>
    <w:rsid w:val="006A428C"/>
    <w:rPr>
      <w:b w:val="0"/>
    </w:rPr>
  </w:style>
  <w:style w:type="character" w:customStyle="1" w:styleId="Absatz-Standardschriftart">
    <w:name w:val="Absatz-Standardschriftart"/>
    <w:rsid w:val="006A428C"/>
  </w:style>
  <w:style w:type="character" w:customStyle="1" w:styleId="22">
    <w:name w:val="Основной шрифт абзаца2"/>
    <w:rsid w:val="006A428C"/>
  </w:style>
  <w:style w:type="character" w:customStyle="1" w:styleId="WW-Absatz-Standardschriftart">
    <w:name w:val="WW-Absatz-Standardschriftart"/>
    <w:rsid w:val="006A428C"/>
  </w:style>
  <w:style w:type="character" w:customStyle="1" w:styleId="WW-Absatz-Standardschriftart1">
    <w:name w:val="WW-Absatz-Standardschriftart1"/>
    <w:rsid w:val="006A428C"/>
  </w:style>
  <w:style w:type="character" w:customStyle="1" w:styleId="WW-Absatz-Standardschriftart11">
    <w:name w:val="WW-Absatz-Standardschriftart11"/>
    <w:rsid w:val="006A428C"/>
  </w:style>
  <w:style w:type="character" w:customStyle="1" w:styleId="WW8Num1z0">
    <w:name w:val="WW8Num1z0"/>
    <w:rsid w:val="006A428C"/>
    <w:rPr>
      <w:rFonts w:ascii="Symbol" w:hAnsi="Symbol" w:cs="Symbol"/>
    </w:rPr>
  </w:style>
  <w:style w:type="character" w:customStyle="1" w:styleId="WW8Num9z1">
    <w:name w:val="WW8Num9z1"/>
    <w:rsid w:val="006A428C"/>
    <w:rPr>
      <w:rFonts w:ascii="Courier New" w:hAnsi="Courier New" w:cs="Courier New"/>
    </w:rPr>
  </w:style>
  <w:style w:type="character" w:customStyle="1" w:styleId="WW8Num9z2">
    <w:name w:val="WW8Num9z2"/>
    <w:rsid w:val="006A428C"/>
    <w:rPr>
      <w:rFonts w:ascii="Wingdings" w:hAnsi="Wingdings" w:cs="Wingdings"/>
    </w:rPr>
  </w:style>
  <w:style w:type="character" w:customStyle="1" w:styleId="WW8Num11z0">
    <w:name w:val="WW8Num11z0"/>
    <w:rsid w:val="006A428C"/>
    <w:rPr>
      <w:rFonts w:ascii="Times New Roman" w:hAnsi="Times New Roman" w:cs="Times New Roman"/>
    </w:rPr>
  </w:style>
  <w:style w:type="character" w:customStyle="1" w:styleId="WW8Num12z0">
    <w:name w:val="WW8Num12z0"/>
    <w:rsid w:val="006A428C"/>
    <w:rPr>
      <w:rFonts w:ascii="Symbol" w:hAnsi="Symbol" w:cs="Symbol"/>
    </w:rPr>
  </w:style>
  <w:style w:type="character" w:customStyle="1" w:styleId="WW8Num12z1">
    <w:name w:val="WW8Num12z1"/>
    <w:rsid w:val="006A428C"/>
    <w:rPr>
      <w:rFonts w:ascii="Courier New" w:hAnsi="Courier New" w:cs="Courier New"/>
    </w:rPr>
  </w:style>
  <w:style w:type="character" w:customStyle="1" w:styleId="WW8Num12z2">
    <w:name w:val="WW8Num12z2"/>
    <w:rsid w:val="006A428C"/>
    <w:rPr>
      <w:rFonts w:ascii="Wingdings" w:hAnsi="Wingdings" w:cs="Wingdings"/>
    </w:rPr>
  </w:style>
  <w:style w:type="character" w:customStyle="1" w:styleId="WW8Num13z0">
    <w:name w:val="WW8Num13z0"/>
    <w:rsid w:val="006A428C"/>
    <w:rPr>
      <w:rFonts w:ascii="Times New Roman" w:hAnsi="Times New Roman" w:cs="Times New Roman"/>
    </w:rPr>
  </w:style>
  <w:style w:type="character" w:customStyle="1" w:styleId="WW8Num14z0">
    <w:name w:val="WW8Num14z0"/>
    <w:rsid w:val="006A428C"/>
    <w:rPr>
      <w:rFonts w:ascii="Times New Roman" w:hAnsi="Times New Roman" w:cs="Times New Roman"/>
    </w:rPr>
  </w:style>
  <w:style w:type="character" w:customStyle="1" w:styleId="WW8Num15z0">
    <w:name w:val="WW8Num15z0"/>
    <w:rsid w:val="006A428C"/>
    <w:rPr>
      <w:rFonts w:ascii="Symbol" w:hAnsi="Symbol" w:cs="Symbol"/>
    </w:rPr>
  </w:style>
  <w:style w:type="character" w:customStyle="1" w:styleId="WW8Num15z1">
    <w:name w:val="WW8Num15z1"/>
    <w:rsid w:val="006A428C"/>
    <w:rPr>
      <w:rFonts w:ascii="Times New Roman" w:eastAsia="Arial Unicode MS" w:hAnsi="Times New Roman" w:cs="Times New Roman"/>
    </w:rPr>
  </w:style>
  <w:style w:type="character" w:customStyle="1" w:styleId="WW8Num15z2">
    <w:name w:val="WW8Num15z2"/>
    <w:rsid w:val="006A428C"/>
    <w:rPr>
      <w:rFonts w:ascii="Wingdings" w:hAnsi="Wingdings" w:cs="Wingdings"/>
    </w:rPr>
  </w:style>
  <w:style w:type="character" w:customStyle="1" w:styleId="WW8Num15z4">
    <w:name w:val="WW8Num15z4"/>
    <w:rsid w:val="006A428C"/>
    <w:rPr>
      <w:rFonts w:ascii="Courier New" w:hAnsi="Courier New" w:cs="Courier New"/>
    </w:rPr>
  </w:style>
  <w:style w:type="character" w:customStyle="1" w:styleId="WW8Num16z0">
    <w:name w:val="WW8Num16z0"/>
    <w:rsid w:val="006A428C"/>
    <w:rPr>
      <w:rFonts w:ascii="Times New Roman" w:hAnsi="Times New Roman" w:cs="Times New Roman"/>
    </w:rPr>
  </w:style>
  <w:style w:type="character" w:customStyle="1" w:styleId="WW8Num17z0">
    <w:name w:val="WW8Num17z0"/>
    <w:rsid w:val="006A428C"/>
    <w:rPr>
      <w:rFonts w:ascii="Times New Roman" w:hAnsi="Times New Roman" w:cs="Times New Roman"/>
    </w:rPr>
  </w:style>
  <w:style w:type="character" w:customStyle="1" w:styleId="WW8Num19z0">
    <w:name w:val="WW8Num19z0"/>
    <w:rsid w:val="006A428C"/>
    <w:rPr>
      <w:rFonts w:ascii="Times New Roman" w:hAnsi="Times New Roman" w:cs="Times New Roman"/>
    </w:rPr>
  </w:style>
  <w:style w:type="character" w:customStyle="1" w:styleId="WW8Num20z0">
    <w:name w:val="WW8Num20z0"/>
    <w:rsid w:val="006A428C"/>
    <w:rPr>
      <w:rFonts w:ascii="Times New Roman" w:hAnsi="Times New Roman" w:cs="Times New Roman"/>
    </w:rPr>
  </w:style>
  <w:style w:type="character" w:customStyle="1" w:styleId="WW8Num21z0">
    <w:name w:val="WW8Num21z0"/>
    <w:rsid w:val="006A428C"/>
    <w:rPr>
      <w:rFonts w:ascii="Times New Roman" w:hAnsi="Times New Roman" w:cs="Times New Roman"/>
    </w:rPr>
  </w:style>
  <w:style w:type="character" w:customStyle="1" w:styleId="WW8Num22z0">
    <w:name w:val="WW8Num22z0"/>
    <w:rsid w:val="006A428C"/>
    <w:rPr>
      <w:rFonts w:ascii="Times New Roman" w:hAnsi="Times New Roman" w:cs="Times New Roman"/>
    </w:rPr>
  </w:style>
  <w:style w:type="character" w:customStyle="1" w:styleId="WW8Num23z0">
    <w:name w:val="WW8Num23z0"/>
    <w:rsid w:val="006A428C"/>
    <w:rPr>
      <w:rFonts w:ascii="Times New Roman" w:hAnsi="Times New Roman" w:cs="Times New Roman"/>
    </w:rPr>
  </w:style>
  <w:style w:type="character" w:customStyle="1" w:styleId="WW8Num24z0">
    <w:name w:val="WW8Num24z0"/>
    <w:rsid w:val="006A428C"/>
    <w:rPr>
      <w:rFonts w:ascii="Times New Roman" w:hAnsi="Times New Roman" w:cs="Times New Roman"/>
    </w:rPr>
  </w:style>
  <w:style w:type="character" w:customStyle="1" w:styleId="WW8Num25z0">
    <w:name w:val="WW8Num25z0"/>
    <w:rsid w:val="006A428C"/>
    <w:rPr>
      <w:rFonts w:ascii="Times New Roman" w:hAnsi="Times New Roman" w:cs="Times New Roman"/>
      <w:color w:val="000000"/>
    </w:rPr>
  </w:style>
  <w:style w:type="character" w:customStyle="1" w:styleId="WW8Num26z0">
    <w:name w:val="WW8Num26z0"/>
    <w:rsid w:val="006A428C"/>
    <w:rPr>
      <w:rFonts w:ascii="Times New Roman CYR" w:eastAsia="Times New Roman" w:hAnsi="Times New Roman CYR" w:cs="Times New Roman CYR"/>
    </w:rPr>
  </w:style>
  <w:style w:type="character" w:customStyle="1" w:styleId="WW8Num26z1">
    <w:name w:val="WW8Num26z1"/>
    <w:rsid w:val="006A428C"/>
    <w:rPr>
      <w:rFonts w:ascii="Courier New" w:hAnsi="Courier New" w:cs="Courier New"/>
    </w:rPr>
  </w:style>
  <w:style w:type="character" w:customStyle="1" w:styleId="WW8Num26z2">
    <w:name w:val="WW8Num26z2"/>
    <w:rsid w:val="006A428C"/>
    <w:rPr>
      <w:rFonts w:ascii="Wingdings" w:hAnsi="Wingdings" w:cs="Wingdings"/>
    </w:rPr>
  </w:style>
  <w:style w:type="character" w:customStyle="1" w:styleId="WW8Num26z3">
    <w:name w:val="WW8Num26z3"/>
    <w:rsid w:val="006A428C"/>
    <w:rPr>
      <w:rFonts w:ascii="Symbol" w:hAnsi="Symbol" w:cs="Symbol"/>
    </w:rPr>
  </w:style>
  <w:style w:type="character" w:customStyle="1" w:styleId="WW8Num27z0">
    <w:name w:val="WW8Num27z0"/>
    <w:rsid w:val="006A428C"/>
    <w:rPr>
      <w:rFonts w:ascii="Times New Roman" w:hAnsi="Times New Roman" w:cs="Times New Roman"/>
    </w:rPr>
  </w:style>
  <w:style w:type="character" w:customStyle="1" w:styleId="WW8Num28z0">
    <w:name w:val="WW8Num28z0"/>
    <w:rsid w:val="006A428C"/>
    <w:rPr>
      <w:rFonts w:ascii="Symbol" w:hAnsi="Symbol" w:cs="Symbol"/>
    </w:rPr>
  </w:style>
  <w:style w:type="character" w:customStyle="1" w:styleId="WW8Num28z1">
    <w:name w:val="WW8Num28z1"/>
    <w:rsid w:val="006A428C"/>
    <w:rPr>
      <w:rFonts w:ascii="Courier New" w:hAnsi="Courier New" w:cs="Courier New"/>
    </w:rPr>
  </w:style>
  <w:style w:type="character" w:customStyle="1" w:styleId="WW8Num28z2">
    <w:name w:val="WW8Num28z2"/>
    <w:rsid w:val="006A428C"/>
    <w:rPr>
      <w:rFonts w:ascii="Wingdings" w:hAnsi="Wingdings" w:cs="Wingdings"/>
    </w:rPr>
  </w:style>
  <w:style w:type="character" w:customStyle="1" w:styleId="WW8Num29z0">
    <w:name w:val="WW8Num29z0"/>
    <w:rsid w:val="006A428C"/>
    <w:rPr>
      <w:rFonts w:ascii="Times New Roman" w:hAnsi="Times New Roman" w:cs="Times New Roman"/>
    </w:rPr>
  </w:style>
  <w:style w:type="character" w:customStyle="1" w:styleId="WW8Num30z0">
    <w:name w:val="WW8Num30z0"/>
    <w:rsid w:val="006A428C"/>
    <w:rPr>
      <w:rFonts w:ascii="Times New Roman" w:hAnsi="Times New Roman" w:cs="Times New Roman"/>
    </w:rPr>
  </w:style>
  <w:style w:type="character" w:customStyle="1" w:styleId="WW8Num31z0">
    <w:name w:val="WW8Num31z0"/>
    <w:rsid w:val="006A428C"/>
    <w:rPr>
      <w:rFonts w:ascii="Symbol" w:hAnsi="Symbol" w:cs="Symbol"/>
    </w:rPr>
  </w:style>
  <w:style w:type="character" w:customStyle="1" w:styleId="WW8Num31z2">
    <w:name w:val="WW8Num31z2"/>
    <w:rsid w:val="006A428C"/>
    <w:rPr>
      <w:rFonts w:ascii="Wingdings" w:hAnsi="Wingdings" w:cs="Wingdings"/>
    </w:rPr>
  </w:style>
  <w:style w:type="character" w:customStyle="1" w:styleId="WW8Num31z4">
    <w:name w:val="WW8Num31z4"/>
    <w:rsid w:val="006A428C"/>
    <w:rPr>
      <w:rFonts w:ascii="Courier New" w:hAnsi="Courier New" w:cs="Courier New"/>
    </w:rPr>
  </w:style>
  <w:style w:type="character" w:customStyle="1" w:styleId="WW8Num32z0">
    <w:name w:val="WW8Num32z0"/>
    <w:rsid w:val="006A428C"/>
    <w:rPr>
      <w:rFonts w:ascii="Times New Roman" w:hAnsi="Times New Roman" w:cs="Times New Roman"/>
    </w:rPr>
  </w:style>
  <w:style w:type="character" w:customStyle="1" w:styleId="WW8Num35z0">
    <w:name w:val="WW8Num35z0"/>
    <w:rsid w:val="006A428C"/>
    <w:rPr>
      <w:rFonts w:ascii="Times New Roman" w:hAnsi="Times New Roman" w:cs="Times New Roman"/>
    </w:rPr>
  </w:style>
  <w:style w:type="character" w:customStyle="1" w:styleId="WW8Num36z0">
    <w:name w:val="WW8Num36z0"/>
    <w:rsid w:val="006A428C"/>
    <w:rPr>
      <w:b w:val="0"/>
    </w:rPr>
  </w:style>
  <w:style w:type="character" w:customStyle="1" w:styleId="WW8Num36z1">
    <w:name w:val="WW8Num36z1"/>
    <w:rsid w:val="006A428C"/>
    <w:rPr>
      <w:rFonts w:ascii="Symbol" w:hAnsi="Symbol" w:cs="Symbol"/>
    </w:rPr>
  </w:style>
  <w:style w:type="character" w:customStyle="1" w:styleId="WW8Num37z0">
    <w:name w:val="WW8Num37z0"/>
    <w:rsid w:val="006A428C"/>
    <w:rPr>
      <w:b/>
    </w:rPr>
  </w:style>
  <w:style w:type="character" w:customStyle="1" w:styleId="WW8Num38z0">
    <w:name w:val="WW8Num38z0"/>
    <w:rsid w:val="006A428C"/>
    <w:rPr>
      <w:rFonts w:ascii="Times New Roman" w:hAnsi="Times New Roman" w:cs="Times New Roman"/>
    </w:rPr>
  </w:style>
  <w:style w:type="character" w:customStyle="1" w:styleId="WW8Num40z0">
    <w:name w:val="WW8Num40z0"/>
    <w:rsid w:val="006A428C"/>
    <w:rPr>
      <w:rFonts w:ascii="Symbol" w:hAnsi="Symbol" w:cs="Symbol"/>
    </w:rPr>
  </w:style>
  <w:style w:type="character" w:customStyle="1" w:styleId="WW8Num40z1">
    <w:name w:val="WW8Num40z1"/>
    <w:rsid w:val="006A428C"/>
    <w:rPr>
      <w:rFonts w:ascii="Courier New" w:hAnsi="Courier New" w:cs="Courier New"/>
    </w:rPr>
  </w:style>
  <w:style w:type="character" w:customStyle="1" w:styleId="WW8Num40z2">
    <w:name w:val="WW8Num40z2"/>
    <w:rsid w:val="006A428C"/>
    <w:rPr>
      <w:rFonts w:ascii="Wingdings" w:hAnsi="Wingdings" w:cs="Wingdings"/>
    </w:rPr>
  </w:style>
  <w:style w:type="character" w:customStyle="1" w:styleId="WW8Num41z0">
    <w:name w:val="WW8Num41z0"/>
    <w:rsid w:val="006A428C"/>
    <w:rPr>
      <w:rFonts w:ascii="Symbol" w:hAnsi="Symbol" w:cs="Symbol"/>
    </w:rPr>
  </w:style>
  <w:style w:type="character" w:customStyle="1" w:styleId="WW8Num41z1">
    <w:name w:val="WW8Num41z1"/>
    <w:rsid w:val="006A428C"/>
    <w:rPr>
      <w:rFonts w:ascii="Courier New" w:hAnsi="Courier New" w:cs="Courier New"/>
    </w:rPr>
  </w:style>
  <w:style w:type="character" w:customStyle="1" w:styleId="WW8Num41z2">
    <w:name w:val="WW8Num41z2"/>
    <w:rsid w:val="006A428C"/>
    <w:rPr>
      <w:rFonts w:ascii="Wingdings" w:hAnsi="Wingdings" w:cs="Wingdings"/>
    </w:rPr>
  </w:style>
  <w:style w:type="character" w:customStyle="1" w:styleId="WW8Num42z0">
    <w:name w:val="WW8Num42z0"/>
    <w:rsid w:val="006A428C"/>
    <w:rPr>
      <w:rFonts w:ascii="Times New Roman" w:hAnsi="Times New Roman" w:cs="Times New Roman"/>
    </w:rPr>
  </w:style>
  <w:style w:type="character" w:customStyle="1" w:styleId="WW8Num43z0">
    <w:name w:val="WW8Num43z0"/>
    <w:rsid w:val="006A428C"/>
    <w:rPr>
      <w:rFonts w:ascii="Times New Roman" w:hAnsi="Times New Roman" w:cs="Times New Roman"/>
    </w:rPr>
  </w:style>
  <w:style w:type="character" w:customStyle="1" w:styleId="WW8Num44z0">
    <w:name w:val="WW8Num44z0"/>
    <w:rsid w:val="006A428C"/>
    <w:rPr>
      <w:rFonts w:ascii="Times New Roman" w:hAnsi="Times New Roman" w:cs="Times New Roman"/>
    </w:rPr>
  </w:style>
  <w:style w:type="character" w:customStyle="1" w:styleId="WW8NumSt35z0">
    <w:name w:val="WW8NumSt35z0"/>
    <w:rsid w:val="006A428C"/>
    <w:rPr>
      <w:rFonts w:ascii="Times New Roman" w:hAnsi="Times New Roman" w:cs="Times New Roman"/>
    </w:rPr>
  </w:style>
  <w:style w:type="character" w:customStyle="1" w:styleId="WW8NumSt40z0">
    <w:name w:val="WW8NumSt40z0"/>
    <w:rsid w:val="006A428C"/>
    <w:rPr>
      <w:rFonts w:ascii="Times New Roman" w:hAnsi="Times New Roman" w:cs="Times New Roman"/>
    </w:rPr>
  </w:style>
  <w:style w:type="character" w:customStyle="1" w:styleId="WW8NumSt45z0">
    <w:name w:val="WW8NumSt45z0"/>
    <w:rsid w:val="006A428C"/>
    <w:rPr>
      <w:rFonts w:ascii="Times New Roman" w:hAnsi="Times New Roman" w:cs="Times New Roman"/>
    </w:rPr>
  </w:style>
  <w:style w:type="character" w:customStyle="1" w:styleId="11">
    <w:name w:val="Основной шрифт абзаца1"/>
    <w:rsid w:val="006A428C"/>
  </w:style>
  <w:style w:type="character" w:customStyle="1" w:styleId="a3">
    <w:name w:val="Нижний колонтитул Знак"/>
    <w:rsid w:val="006A428C"/>
    <w:rPr>
      <w:rFonts w:ascii="Times New Roman CYR" w:eastAsia="Times New Roman" w:hAnsi="Times New Roman CYR" w:cs="Times New Roman CYR"/>
      <w:sz w:val="24"/>
      <w:szCs w:val="24"/>
      <w:lang w:val="ru-RU"/>
    </w:rPr>
  </w:style>
  <w:style w:type="character" w:styleId="a4">
    <w:name w:val="page number"/>
    <w:rsid w:val="006A428C"/>
  </w:style>
  <w:style w:type="character" w:customStyle="1" w:styleId="a5">
    <w:name w:val="Текст сноски Знак"/>
    <w:rsid w:val="006A428C"/>
    <w:rPr>
      <w:rFonts w:ascii="Times New Roman CYR" w:eastAsia="Times New Roman" w:hAnsi="Times New Roman CYR" w:cs="Times New Roman CYR"/>
      <w:sz w:val="20"/>
      <w:szCs w:val="20"/>
      <w:lang w:val="ru-RU"/>
    </w:rPr>
  </w:style>
  <w:style w:type="character" w:customStyle="1" w:styleId="a6">
    <w:name w:val="Основной текст Знак"/>
    <w:rsid w:val="006A428C"/>
    <w:rPr>
      <w:rFonts w:ascii="Times New Roman" w:eastAsia="Times New Roman" w:hAnsi="Times New Roman" w:cs="Times New Roman"/>
      <w:sz w:val="24"/>
    </w:rPr>
  </w:style>
  <w:style w:type="character" w:customStyle="1" w:styleId="110">
    <w:name w:val="11"/>
    <w:rsid w:val="006A428C"/>
    <w:rPr>
      <w:rFonts w:ascii="Arial" w:hAnsi="Arial" w:cs="Arial"/>
      <w:color w:val="000080"/>
      <w:sz w:val="20"/>
      <w:szCs w:val="20"/>
    </w:rPr>
  </w:style>
  <w:style w:type="character" w:styleId="a7">
    <w:name w:val="Hyperlink"/>
    <w:rsid w:val="006A428C"/>
    <w:rPr>
      <w:color w:val="0000FF"/>
      <w:u w:val="single"/>
    </w:rPr>
  </w:style>
  <w:style w:type="character" w:styleId="a8">
    <w:name w:val="FollowedHyperlink"/>
    <w:rsid w:val="006A428C"/>
    <w:rPr>
      <w:color w:val="800080"/>
      <w:u w:val="single"/>
    </w:rPr>
  </w:style>
  <w:style w:type="character" w:customStyle="1" w:styleId="a9">
    <w:name w:val="Текст выноски Знак"/>
    <w:rsid w:val="006A428C"/>
    <w:rPr>
      <w:rFonts w:ascii="Tahoma" w:eastAsia="Times New Roman" w:hAnsi="Tahoma" w:cs="Tahoma"/>
      <w:sz w:val="16"/>
      <w:szCs w:val="16"/>
      <w:lang w:val="ru-RU"/>
    </w:rPr>
  </w:style>
  <w:style w:type="character" w:customStyle="1" w:styleId="aa">
    <w:name w:val="Текст Знак"/>
    <w:link w:val="ab"/>
    <w:rsid w:val="006A428C"/>
    <w:rPr>
      <w:rFonts w:ascii="Courier New" w:eastAsia="Times New Roman" w:hAnsi="Courier New" w:cs="Courier New"/>
    </w:rPr>
  </w:style>
  <w:style w:type="character" w:customStyle="1" w:styleId="ac">
    <w:name w:val="Верхний колонтитул Знак"/>
    <w:rsid w:val="006A428C"/>
    <w:rPr>
      <w:rFonts w:ascii="Times New Roman" w:eastAsia="Times New Roman" w:hAnsi="Times New Roman" w:cs="Times New Roman"/>
      <w:sz w:val="24"/>
      <w:szCs w:val="24"/>
      <w:lang w:val="ru-RU"/>
    </w:rPr>
  </w:style>
  <w:style w:type="character" w:customStyle="1" w:styleId="ad">
    <w:name w:val="Основной текст + Полужирный"/>
    <w:rsid w:val="006A428C"/>
    <w:rPr>
      <w:rFonts w:ascii="Times New Roman" w:hAnsi="Times New Roman" w:cs="Times New Roman"/>
      <w:b/>
      <w:bCs/>
      <w:spacing w:val="10"/>
      <w:sz w:val="21"/>
      <w:szCs w:val="21"/>
      <w:u w:val="none"/>
    </w:rPr>
  </w:style>
  <w:style w:type="character" w:customStyle="1" w:styleId="10pt">
    <w:name w:val="Основной текст + 10 pt"/>
    <w:rsid w:val="006A428C"/>
    <w:rPr>
      <w:rFonts w:ascii="Times New Roman" w:hAnsi="Times New Roman" w:cs="Times New Roman"/>
      <w:sz w:val="20"/>
      <w:szCs w:val="20"/>
      <w:u w:val="none"/>
    </w:rPr>
  </w:style>
  <w:style w:type="character" w:customStyle="1" w:styleId="ae">
    <w:name w:val="Символ нумерации"/>
    <w:rsid w:val="006A428C"/>
  </w:style>
  <w:style w:type="character" w:customStyle="1" w:styleId="af">
    <w:name w:val="Маркеры списка"/>
    <w:rsid w:val="006A428C"/>
    <w:rPr>
      <w:rFonts w:ascii="OpenSymbol" w:eastAsia="OpenSymbol" w:hAnsi="OpenSymbol" w:cs="OpenSymbol"/>
    </w:rPr>
  </w:style>
  <w:style w:type="character" w:customStyle="1" w:styleId="12">
    <w:name w:val="Знак примечания1"/>
    <w:rsid w:val="006A428C"/>
    <w:rPr>
      <w:sz w:val="16"/>
      <w:szCs w:val="16"/>
    </w:rPr>
  </w:style>
  <w:style w:type="character" w:customStyle="1" w:styleId="af0">
    <w:name w:val="Текст примечания Знак"/>
    <w:rsid w:val="006A428C"/>
    <w:rPr>
      <w:rFonts w:ascii="Times New Roman CYR" w:hAnsi="Times New Roman CYR" w:cs="Times New Roman CYR"/>
      <w:lang w:val="ru-RU" w:eastAsia="zh-CN"/>
    </w:rPr>
  </w:style>
  <w:style w:type="character" w:customStyle="1" w:styleId="af1">
    <w:name w:val="Тема примечания Знак"/>
    <w:rsid w:val="006A428C"/>
    <w:rPr>
      <w:rFonts w:ascii="Times New Roman CYR" w:hAnsi="Times New Roman CYR" w:cs="Times New Roman CYR"/>
      <w:b/>
      <w:bCs/>
      <w:lang w:val="ru-RU" w:eastAsia="zh-CN"/>
    </w:rPr>
  </w:style>
  <w:style w:type="paragraph" w:customStyle="1" w:styleId="13">
    <w:name w:val="Заголовок1"/>
    <w:basedOn w:val="a"/>
    <w:next w:val="af2"/>
    <w:link w:val="23"/>
    <w:qFormat/>
    <w:rsid w:val="006A428C"/>
    <w:pPr>
      <w:keepNext/>
      <w:spacing w:before="240" w:after="120"/>
    </w:pPr>
    <w:rPr>
      <w:rFonts w:ascii="Arial" w:eastAsia="Microsoft YaHei" w:hAnsi="Arial" w:cs="Mangal"/>
      <w:sz w:val="28"/>
      <w:szCs w:val="28"/>
    </w:rPr>
  </w:style>
  <w:style w:type="paragraph" w:styleId="af2">
    <w:name w:val="Body Text"/>
    <w:basedOn w:val="a"/>
    <w:link w:val="14"/>
    <w:rsid w:val="006A428C"/>
    <w:pPr>
      <w:spacing w:after="120" w:line="100" w:lineRule="atLeast"/>
    </w:pPr>
    <w:rPr>
      <w:rFonts w:ascii="Times New Roman" w:hAnsi="Times New Roman" w:cs="Times New Roman"/>
      <w:szCs w:val="20"/>
    </w:rPr>
  </w:style>
  <w:style w:type="character" w:customStyle="1" w:styleId="14">
    <w:name w:val="Основной текст Знак1"/>
    <w:basedOn w:val="a0"/>
    <w:link w:val="af2"/>
    <w:rsid w:val="006A428C"/>
    <w:rPr>
      <w:rFonts w:ascii="Times New Roman" w:eastAsia="Times New Roman" w:hAnsi="Times New Roman" w:cs="Times New Roman"/>
      <w:sz w:val="24"/>
      <w:szCs w:val="20"/>
      <w:lang w:val="uk-UA" w:eastAsia="zh-CN"/>
    </w:rPr>
  </w:style>
  <w:style w:type="paragraph" w:styleId="af3">
    <w:name w:val="List"/>
    <w:basedOn w:val="af2"/>
    <w:rsid w:val="006A428C"/>
    <w:rPr>
      <w:rFonts w:cs="Mangal"/>
    </w:rPr>
  </w:style>
  <w:style w:type="paragraph" w:styleId="af4">
    <w:name w:val="caption"/>
    <w:basedOn w:val="a"/>
    <w:qFormat/>
    <w:rsid w:val="006A428C"/>
    <w:pPr>
      <w:suppressLineNumbers/>
      <w:spacing w:before="120" w:after="120"/>
    </w:pPr>
    <w:rPr>
      <w:rFonts w:cs="Mangal"/>
      <w:i/>
      <w:iCs/>
    </w:rPr>
  </w:style>
  <w:style w:type="paragraph" w:customStyle="1" w:styleId="24">
    <w:name w:val="Указатель2"/>
    <w:basedOn w:val="a"/>
    <w:uiPriority w:val="99"/>
    <w:qFormat/>
    <w:rsid w:val="006A428C"/>
    <w:pPr>
      <w:suppressLineNumbers/>
    </w:pPr>
    <w:rPr>
      <w:rFonts w:cs="Mangal"/>
    </w:rPr>
  </w:style>
  <w:style w:type="paragraph" w:customStyle="1" w:styleId="15">
    <w:name w:val="Название объекта1"/>
    <w:basedOn w:val="a"/>
    <w:uiPriority w:val="99"/>
    <w:qFormat/>
    <w:rsid w:val="006A428C"/>
    <w:pPr>
      <w:suppressLineNumbers/>
      <w:spacing w:before="120" w:after="120"/>
    </w:pPr>
    <w:rPr>
      <w:rFonts w:cs="Mangal"/>
      <w:i/>
      <w:iCs/>
    </w:rPr>
  </w:style>
  <w:style w:type="paragraph" w:customStyle="1" w:styleId="16">
    <w:name w:val="Указатель1"/>
    <w:basedOn w:val="a"/>
    <w:uiPriority w:val="99"/>
    <w:qFormat/>
    <w:rsid w:val="006A428C"/>
    <w:pPr>
      <w:suppressLineNumbers/>
    </w:pPr>
    <w:rPr>
      <w:rFonts w:cs="Mangal"/>
    </w:rPr>
  </w:style>
  <w:style w:type="paragraph" w:customStyle="1" w:styleId="17">
    <w:name w:val="Знак1 Знак Знак Знак"/>
    <w:basedOn w:val="a"/>
    <w:uiPriority w:val="99"/>
    <w:qFormat/>
    <w:rsid w:val="006A428C"/>
    <w:pPr>
      <w:spacing w:line="100" w:lineRule="atLeast"/>
      <w:jc w:val="left"/>
    </w:pPr>
    <w:rPr>
      <w:rFonts w:ascii="Verdana" w:hAnsi="Verdana" w:cs="Verdana"/>
      <w:sz w:val="20"/>
      <w:szCs w:val="20"/>
      <w:lang w:val="en-US"/>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25"/>
    <w:uiPriority w:val="99"/>
    <w:qFormat/>
    <w:rsid w:val="006A428C"/>
    <w:pPr>
      <w:spacing w:before="280" w:after="280"/>
    </w:pPr>
    <w:rPr>
      <w:rFonts w:ascii="Times New Roman" w:hAnsi="Times New Roman" w:cs="Times New Roman"/>
    </w:rPr>
  </w:style>
  <w:style w:type="paragraph" w:styleId="26">
    <w:name w:val="List Bullet 2"/>
    <w:basedOn w:val="a"/>
    <w:rsid w:val="006A428C"/>
    <w:pPr>
      <w:tabs>
        <w:tab w:val="left" w:pos="53"/>
        <w:tab w:val="left" w:pos="1256"/>
      </w:tabs>
      <w:ind w:left="53" w:right="136"/>
    </w:pPr>
  </w:style>
  <w:style w:type="paragraph" w:styleId="af6">
    <w:name w:val="footer"/>
    <w:basedOn w:val="a"/>
    <w:link w:val="18"/>
    <w:uiPriority w:val="99"/>
    <w:rsid w:val="006A428C"/>
    <w:pPr>
      <w:tabs>
        <w:tab w:val="center" w:pos="4677"/>
        <w:tab w:val="right" w:pos="9355"/>
      </w:tabs>
    </w:pPr>
    <w:rPr>
      <w:rFonts w:cs="Times New Roman"/>
    </w:rPr>
  </w:style>
  <w:style w:type="character" w:customStyle="1" w:styleId="18">
    <w:name w:val="Нижний колонтитул Знак1"/>
    <w:basedOn w:val="a0"/>
    <w:link w:val="af6"/>
    <w:uiPriority w:val="99"/>
    <w:rsid w:val="006A428C"/>
    <w:rPr>
      <w:rFonts w:ascii="Times New Roman CYR" w:eastAsia="Times New Roman" w:hAnsi="Times New Roman CYR" w:cs="Times New Roman"/>
      <w:sz w:val="24"/>
      <w:szCs w:val="24"/>
      <w:lang w:val="uk-UA" w:eastAsia="zh-CN"/>
    </w:rPr>
  </w:style>
  <w:style w:type="paragraph" w:styleId="af7">
    <w:name w:val="footnote text"/>
    <w:basedOn w:val="a"/>
    <w:link w:val="19"/>
    <w:rsid w:val="006A428C"/>
    <w:pPr>
      <w:widowControl w:val="0"/>
      <w:autoSpaceDE w:val="0"/>
      <w:spacing w:line="100" w:lineRule="atLeast"/>
      <w:jc w:val="left"/>
    </w:pPr>
    <w:rPr>
      <w:rFonts w:cs="Times New Roman"/>
      <w:sz w:val="20"/>
      <w:szCs w:val="20"/>
    </w:rPr>
  </w:style>
  <w:style w:type="character" w:customStyle="1" w:styleId="19">
    <w:name w:val="Текст сноски Знак1"/>
    <w:basedOn w:val="a0"/>
    <w:link w:val="af7"/>
    <w:rsid w:val="006A428C"/>
    <w:rPr>
      <w:rFonts w:ascii="Times New Roman CYR" w:eastAsia="Times New Roman" w:hAnsi="Times New Roman CYR" w:cs="Times New Roman"/>
      <w:sz w:val="20"/>
      <w:szCs w:val="20"/>
      <w:lang w:val="uk-UA" w:eastAsia="zh-CN"/>
    </w:rPr>
  </w:style>
  <w:style w:type="paragraph" w:customStyle="1" w:styleId="af8">
    <w:name w:val="Знак Знак Знак Знак Знак Знак"/>
    <w:basedOn w:val="a"/>
    <w:uiPriority w:val="99"/>
    <w:qFormat/>
    <w:rsid w:val="006A428C"/>
    <w:pPr>
      <w:spacing w:line="100" w:lineRule="atLeast"/>
      <w:jc w:val="left"/>
    </w:pPr>
    <w:rPr>
      <w:rFonts w:ascii="Verdana" w:hAnsi="Verdana" w:cs="Verdana"/>
      <w:sz w:val="20"/>
      <w:szCs w:val="20"/>
      <w:lang w:val="en-US"/>
    </w:rPr>
  </w:style>
  <w:style w:type="paragraph" w:styleId="31">
    <w:name w:val="List Bullet 3"/>
    <w:basedOn w:val="a"/>
    <w:rsid w:val="006A428C"/>
    <w:pPr>
      <w:tabs>
        <w:tab w:val="left" w:pos="926"/>
      </w:tabs>
      <w:ind w:left="926" w:hanging="360"/>
    </w:pPr>
  </w:style>
  <w:style w:type="paragraph" w:styleId="af9">
    <w:name w:val="No Spacing"/>
    <w:aliases w:val="ТNR AMPU,No Spacing"/>
    <w:link w:val="1a"/>
    <w:qFormat/>
    <w:rsid w:val="006A428C"/>
    <w:pPr>
      <w:suppressAutoHyphens/>
      <w:spacing w:after="0" w:line="240" w:lineRule="auto"/>
    </w:pPr>
    <w:rPr>
      <w:rFonts w:ascii="Calibri" w:eastAsia="Calibri" w:hAnsi="Calibri" w:cs="Times New Roman"/>
      <w:lang w:val="uk-UA" w:eastAsia="zh-CN"/>
    </w:rPr>
  </w:style>
  <w:style w:type="paragraph" w:customStyle="1" w:styleId="xl26">
    <w:name w:val="xl26"/>
    <w:basedOn w:val="a"/>
    <w:uiPriority w:val="99"/>
    <w:qFormat/>
    <w:rsid w:val="006A428C"/>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a">
    <w:name w:val="Знак"/>
    <w:basedOn w:val="a"/>
    <w:uiPriority w:val="99"/>
    <w:qFormat/>
    <w:rsid w:val="006A428C"/>
    <w:pPr>
      <w:spacing w:line="100" w:lineRule="atLeast"/>
      <w:jc w:val="left"/>
    </w:pPr>
    <w:rPr>
      <w:rFonts w:ascii="Verdana" w:hAnsi="Verdana" w:cs="Verdana"/>
      <w:sz w:val="20"/>
      <w:szCs w:val="20"/>
      <w:lang w:val="en-US"/>
    </w:rPr>
  </w:style>
  <w:style w:type="paragraph" w:customStyle="1" w:styleId="Normal1">
    <w:name w:val="Normal1"/>
    <w:uiPriority w:val="99"/>
    <w:qFormat/>
    <w:rsid w:val="006A428C"/>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b">
    <w:name w:val="По  центру"/>
    <w:basedOn w:val="a"/>
    <w:uiPriority w:val="99"/>
    <w:qFormat/>
    <w:rsid w:val="006A428C"/>
    <w:pPr>
      <w:spacing w:line="100" w:lineRule="atLeast"/>
      <w:jc w:val="center"/>
    </w:pPr>
    <w:rPr>
      <w:rFonts w:ascii="Times New Roman" w:hAnsi="Times New Roman" w:cs="Times New Roman"/>
      <w:szCs w:val="20"/>
    </w:rPr>
  </w:style>
  <w:style w:type="paragraph" w:customStyle="1" w:styleId="1b">
    <w:name w:val="нум1"/>
    <w:basedOn w:val="afb"/>
    <w:uiPriority w:val="99"/>
    <w:qFormat/>
    <w:rsid w:val="006A428C"/>
    <w:pPr>
      <w:tabs>
        <w:tab w:val="left" w:pos="720"/>
      </w:tabs>
      <w:ind w:firstLine="1021"/>
      <w:jc w:val="both"/>
    </w:pPr>
  </w:style>
  <w:style w:type="paragraph" w:customStyle="1" w:styleId="2">
    <w:name w:val="нум2"/>
    <w:basedOn w:val="1b"/>
    <w:uiPriority w:val="99"/>
    <w:qFormat/>
    <w:rsid w:val="006A428C"/>
    <w:pPr>
      <w:numPr>
        <w:ilvl w:val="1"/>
        <w:numId w:val="1"/>
      </w:numPr>
      <w:outlineLvl w:val="1"/>
    </w:pPr>
  </w:style>
  <w:style w:type="paragraph" w:customStyle="1" w:styleId="1c">
    <w:name w:val="Схема документа1"/>
    <w:basedOn w:val="a"/>
    <w:uiPriority w:val="99"/>
    <w:qFormat/>
    <w:rsid w:val="006A428C"/>
    <w:pPr>
      <w:shd w:val="clear" w:color="auto" w:fill="000080"/>
    </w:pPr>
    <w:rPr>
      <w:rFonts w:ascii="Tahoma" w:hAnsi="Tahoma" w:cs="Tahoma"/>
      <w:sz w:val="20"/>
      <w:szCs w:val="20"/>
    </w:rPr>
  </w:style>
  <w:style w:type="paragraph" w:styleId="afc">
    <w:name w:val="Body Text Indent"/>
    <w:basedOn w:val="a"/>
    <w:link w:val="afd"/>
    <w:rsid w:val="006A428C"/>
    <w:pPr>
      <w:spacing w:after="120"/>
      <w:ind w:left="283"/>
    </w:pPr>
    <w:rPr>
      <w:rFonts w:cs="Times New Roman"/>
      <w:lang w:val="ru-RU"/>
    </w:rPr>
  </w:style>
  <w:style w:type="character" w:customStyle="1" w:styleId="afd">
    <w:name w:val="Основной текст с отступом Знак"/>
    <w:basedOn w:val="a0"/>
    <w:link w:val="afc"/>
    <w:rsid w:val="006A428C"/>
    <w:rPr>
      <w:rFonts w:ascii="Times New Roman CYR" w:eastAsia="Times New Roman" w:hAnsi="Times New Roman CYR" w:cs="Times New Roman"/>
      <w:sz w:val="24"/>
      <w:szCs w:val="24"/>
      <w:lang w:eastAsia="zh-CN"/>
    </w:rPr>
  </w:style>
  <w:style w:type="paragraph" w:customStyle="1" w:styleId="1d">
    <w:name w:val="Знак1"/>
    <w:basedOn w:val="a"/>
    <w:uiPriority w:val="99"/>
    <w:qFormat/>
    <w:rsid w:val="006A428C"/>
    <w:pPr>
      <w:spacing w:line="100" w:lineRule="atLeast"/>
      <w:jc w:val="left"/>
    </w:pPr>
    <w:rPr>
      <w:rFonts w:ascii="Verdana" w:hAnsi="Verdana" w:cs="Verdana"/>
      <w:sz w:val="20"/>
      <w:szCs w:val="20"/>
      <w:lang w:val="en-US"/>
    </w:rPr>
  </w:style>
  <w:style w:type="paragraph" w:customStyle="1" w:styleId="afe">
    <w:name w:val="Знак Знак Знак Знак Знак Знак Знак Знак Знак Знак Знак Знак Знак Знак"/>
    <w:basedOn w:val="a"/>
    <w:uiPriority w:val="99"/>
    <w:qFormat/>
    <w:rsid w:val="006A428C"/>
    <w:pPr>
      <w:spacing w:line="100" w:lineRule="atLeast"/>
      <w:jc w:val="left"/>
    </w:pPr>
    <w:rPr>
      <w:rFonts w:ascii="Verdana" w:hAnsi="Verdana" w:cs="Verdana"/>
      <w:sz w:val="20"/>
      <w:szCs w:val="20"/>
      <w:lang w:val="en-US"/>
    </w:rPr>
  </w:style>
  <w:style w:type="paragraph" w:styleId="aff">
    <w:name w:val="Balloon Text"/>
    <w:basedOn w:val="a"/>
    <w:link w:val="1e"/>
    <w:rsid w:val="006A428C"/>
    <w:pPr>
      <w:spacing w:line="100" w:lineRule="atLeast"/>
    </w:pPr>
    <w:rPr>
      <w:rFonts w:ascii="Tahoma" w:hAnsi="Tahoma" w:cs="Times New Roman"/>
      <w:sz w:val="16"/>
      <w:szCs w:val="16"/>
    </w:rPr>
  </w:style>
  <w:style w:type="character" w:customStyle="1" w:styleId="1e">
    <w:name w:val="Текст выноски Знак1"/>
    <w:basedOn w:val="a0"/>
    <w:link w:val="aff"/>
    <w:uiPriority w:val="99"/>
    <w:rsid w:val="006A428C"/>
    <w:rPr>
      <w:rFonts w:ascii="Tahoma" w:eastAsia="Times New Roman" w:hAnsi="Tahoma" w:cs="Times New Roman"/>
      <w:sz w:val="16"/>
      <w:szCs w:val="16"/>
      <w:lang w:val="uk-UA" w:eastAsia="zh-CN"/>
    </w:rPr>
  </w:style>
  <w:style w:type="paragraph" w:customStyle="1" w:styleId="1f">
    <w:name w:val="Текст1"/>
    <w:basedOn w:val="a"/>
    <w:uiPriority w:val="99"/>
    <w:qFormat/>
    <w:rsid w:val="006A428C"/>
    <w:pPr>
      <w:spacing w:line="100" w:lineRule="atLeast"/>
      <w:jc w:val="left"/>
    </w:pPr>
    <w:rPr>
      <w:rFonts w:ascii="Courier New" w:hAnsi="Courier New" w:cs="Times New Roman"/>
      <w:sz w:val="20"/>
      <w:szCs w:val="20"/>
    </w:rPr>
  </w:style>
  <w:style w:type="paragraph" w:styleId="aff0">
    <w:name w:val="header"/>
    <w:basedOn w:val="a"/>
    <w:link w:val="1f0"/>
    <w:rsid w:val="006A428C"/>
    <w:pPr>
      <w:tabs>
        <w:tab w:val="center" w:pos="4677"/>
        <w:tab w:val="right" w:pos="9355"/>
      </w:tabs>
      <w:spacing w:line="100" w:lineRule="atLeast"/>
      <w:jc w:val="left"/>
    </w:pPr>
    <w:rPr>
      <w:rFonts w:ascii="Times New Roman" w:hAnsi="Times New Roman" w:cs="Times New Roman"/>
    </w:rPr>
  </w:style>
  <w:style w:type="character" w:customStyle="1" w:styleId="1f0">
    <w:name w:val="Верхний колонтитул Знак1"/>
    <w:basedOn w:val="a0"/>
    <w:link w:val="aff0"/>
    <w:rsid w:val="006A428C"/>
    <w:rPr>
      <w:rFonts w:ascii="Times New Roman" w:eastAsia="Times New Roman" w:hAnsi="Times New Roman" w:cs="Times New Roman"/>
      <w:sz w:val="24"/>
      <w:szCs w:val="24"/>
      <w:lang w:val="uk-UA" w:eastAsia="zh-CN"/>
    </w:rPr>
  </w:style>
  <w:style w:type="paragraph" w:styleId="aff1">
    <w:name w:val="List Paragraph"/>
    <w:aliases w:val="EBRD List,Список уровня 2"/>
    <w:basedOn w:val="a"/>
    <w:link w:val="aff2"/>
    <w:uiPriority w:val="34"/>
    <w:qFormat/>
    <w:rsid w:val="006A428C"/>
    <w:pPr>
      <w:widowControl w:val="0"/>
      <w:autoSpaceDE w:val="0"/>
      <w:spacing w:line="100" w:lineRule="atLeast"/>
      <w:ind w:left="708"/>
      <w:jc w:val="left"/>
    </w:pPr>
    <w:rPr>
      <w:rFonts w:ascii="Arial" w:hAnsi="Arial" w:cs="Times New Roman"/>
      <w:sz w:val="20"/>
      <w:szCs w:val="20"/>
    </w:rPr>
  </w:style>
  <w:style w:type="paragraph" w:customStyle="1" w:styleId="aff3">
    <w:name w:val="Содержимое таблицы"/>
    <w:basedOn w:val="a"/>
    <w:uiPriority w:val="99"/>
    <w:qFormat/>
    <w:rsid w:val="006A428C"/>
    <w:pPr>
      <w:suppressLineNumbers/>
    </w:pPr>
  </w:style>
  <w:style w:type="paragraph" w:customStyle="1" w:styleId="aff4">
    <w:name w:val="Заголовок таблицы"/>
    <w:basedOn w:val="aff3"/>
    <w:uiPriority w:val="99"/>
    <w:qFormat/>
    <w:rsid w:val="006A428C"/>
    <w:pPr>
      <w:jc w:val="center"/>
    </w:pPr>
    <w:rPr>
      <w:b/>
      <w:bCs/>
    </w:rPr>
  </w:style>
  <w:style w:type="paragraph" w:customStyle="1" w:styleId="aff5">
    <w:name w:val="Содержимое врезки"/>
    <w:basedOn w:val="af2"/>
    <w:uiPriority w:val="99"/>
    <w:qFormat/>
    <w:rsid w:val="006A428C"/>
  </w:style>
  <w:style w:type="paragraph" w:customStyle="1" w:styleId="1f1">
    <w:name w:val="Текст примечания1"/>
    <w:basedOn w:val="a"/>
    <w:uiPriority w:val="99"/>
    <w:qFormat/>
    <w:rsid w:val="006A428C"/>
    <w:rPr>
      <w:sz w:val="20"/>
      <w:szCs w:val="20"/>
    </w:rPr>
  </w:style>
  <w:style w:type="paragraph" w:styleId="aff6">
    <w:name w:val="annotation text"/>
    <w:basedOn w:val="a"/>
    <w:link w:val="1f2"/>
    <w:semiHidden/>
    <w:rsid w:val="006A428C"/>
    <w:rPr>
      <w:sz w:val="20"/>
      <w:szCs w:val="20"/>
      <w:lang w:val="ru-RU"/>
    </w:rPr>
  </w:style>
  <w:style w:type="character" w:customStyle="1" w:styleId="1f2">
    <w:name w:val="Текст примечания Знак1"/>
    <w:basedOn w:val="a0"/>
    <w:link w:val="aff6"/>
    <w:semiHidden/>
    <w:rsid w:val="006A428C"/>
    <w:rPr>
      <w:rFonts w:ascii="Times New Roman CYR" w:eastAsia="Times New Roman" w:hAnsi="Times New Roman CYR" w:cs="Times New Roman CYR"/>
      <w:sz w:val="20"/>
      <w:szCs w:val="20"/>
      <w:lang w:eastAsia="zh-CN"/>
    </w:rPr>
  </w:style>
  <w:style w:type="paragraph" w:styleId="aff7">
    <w:name w:val="annotation subject"/>
    <w:basedOn w:val="1f1"/>
    <w:next w:val="1f1"/>
    <w:link w:val="1f3"/>
    <w:rsid w:val="006A428C"/>
    <w:rPr>
      <w:rFonts w:cs="Times New Roman"/>
      <w:b/>
      <w:bCs/>
    </w:rPr>
  </w:style>
  <w:style w:type="character" w:customStyle="1" w:styleId="1f3">
    <w:name w:val="Тема примечания Знак1"/>
    <w:basedOn w:val="1f2"/>
    <w:link w:val="aff7"/>
    <w:rsid w:val="006A428C"/>
    <w:rPr>
      <w:rFonts w:ascii="Times New Roman CYR" w:eastAsia="Times New Roman" w:hAnsi="Times New Roman CYR" w:cs="Times New Roman"/>
      <w:b/>
      <w:bCs/>
      <w:sz w:val="20"/>
      <w:szCs w:val="20"/>
      <w:lang w:val="uk-UA" w:eastAsia="zh-CN"/>
    </w:rPr>
  </w:style>
  <w:style w:type="character" w:styleId="aff8">
    <w:name w:val="Strong"/>
    <w:qFormat/>
    <w:rsid w:val="006A428C"/>
    <w:rPr>
      <w:b/>
      <w:bCs/>
    </w:rPr>
  </w:style>
  <w:style w:type="paragraph" w:styleId="HTML">
    <w:name w:val="HTML Preformatted"/>
    <w:aliases w:val=" Знак Знак"/>
    <w:basedOn w:val="a"/>
    <w:link w:val="HTML0"/>
    <w:uiPriority w:val="99"/>
    <w:unhideWhenUsed/>
    <w:qFormat/>
    <w:rsid w:val="006A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rPr>
  </w:style>
  <w:style w:type="character" w:customStyle="1" w:styleId="HTML0">
    <w:name w:val="Стандартный HTML Знак"/>
    <w:aliases w:val=" Знак Знак Знак1"/>
    <w:basedOn w:val="a0"/>
    <w:link w:val="HTML"/>
    <w:uiPriority w:val="99"/>
    <w:rsid w:val="006A428C"/>
    <w:rPr>
      <w:rFonts w:ascii="Courier New" w:eastAsia="Times New Roman" w:hAnsi="Courier New" w:cs="Times New Roman"/>
      <w:sz w:val="20"/>
      <w:szCs w:val="20"/>
      <w:lang w:val="uk-UA" w:eastAsia="zh-CN"/>
    </w:rPr>
  </w:style>
  <w:style w:type="character" w:customStyle="1" w:styleId="hps">
    <w:name w:val="hps"/>
    <w:rsid w:val="006A428C"/>
  </w:style>
  <w:style w:type="paragraph" w:customStyle="1" w:styleId="font5">
    <w:name w:val="font5"/>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sz w:val="16"/>
      <w:szCs w:val="16"/>
      <w:lang w:eastAsia="uk-UA"/>
    </w:rPr>
  </w:style>
  <w:style w:type="paragraph" w:customStyle="1" w:styleId="font6">
    <w:name w:val="font6"/>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sz w:val="16"/>
      <w:szCs w:val="16"/>
      <w:lang w:eastAsia="uk-UA"/>
    </w:rPr>
  </w:style>
  <w:style w:type="paragraph" w:customStyle="1" w:styleId="font7">
    <w:name w:val="font7"/>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sz w:val="16"/>
      <w:szCs w:val="16"/>
      <w:lang w:eastAsia="uk-UA"/>
    </w:rPr>
  </w:style>
  <w:style w:type="paragraph" w:customStyle="1" w:styleId="font8">
    <w:name w:val="font8"/>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sz w:val="16"/>
      <w:szCs w:val="16"/>
      <w:lang w:eastAsia="uk-UA"/>
    </w:rPr>
  </w:style>
  <w:style w:type="paragraph" w:customStyle="1" w:styleId="xl65">
    <w:name w:val="xl65"/>
    <w:basedOn w:val="a"/>
    <w:uiPriority w:val="99"/>
    <w:qFormat/>
    <w:rsid w:val="006A428C"/>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6">
    <w:name w:val="xl66"/>
    <w:basedOn w:val="a"/>
    <w:uiPriority w:val="99"/>
    <w:qFormat/>
    <w:rsid w:val="006A428C"/>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7">
    <w:name w:val="xl67"/>
    <w:basedOn w:val="a"/>
    <w:uiPriority w:val="99"/>
    <w:qFormat/>
    <w:rsid w:val="006A428C"/>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8">
    <w:name w:val="xl68"/>
    <w:basedOn w:val="a"/>
    <w:uiPriority w:val="99"/>
    <w:qFormat/>
    <w:rsid w:val="006A428C"/>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69">
    <w:name w:val="xl69"/>
    <w:basedOn w:val="a"/>
    <w:uiPriority w:val="99"/>
    <w:qFormat/>
    <w:rsid w:val="006A428C"/>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70">
    <w:name w:val="xl70"/>
    <w:basedOn w:val="a"/>
    <w:uiPriority w:val="99"/>
    <w:qFormat/>
    <w:rsid w:val="006A428C"/>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1">
    <w:name w:val="xl71"/>
    <w:basedOn w:val="a"/>
    <w:uiPriority w:val="99"/>
    <w:qFormat/>
    <w:rsid w:val="006A428C"/>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2">
    <w:name w:val="xl72"/>
    <w:basedOn w:val="a"/>
    <w:uiPriority w:val="99"/>
    <w:qFormat/>
    <w:rsid w:val="006A428C"/>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3">
    <w:name w:val="xl73"/>
    <w:basedOn w:val="a"/>
    <w:uiPriority w:val="99"/>
    <w:qFormat/>
    <w:rsid w:val="006A428C"/>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4">
    <w:name w:val="xl74"/>
    <w:basedOn w:val="a"/>
    <w:uiPriority w:val="99"/>
    <w:qFormat/>
    <w:rsid w:val="006A428C"/>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75">
    <w:name w:val="xl75"/>
    <w:basedOn w:val="a"/>
    <w:uiPriority w:val="99"/>
    <w:qFormat/>
    <w:rsid w:val="006A428C"/>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6">
    <w:name w:val="xl76"/>
    <w:basedOn w:val="a"/>
    <w:uiPriority w:val="99"/>
    <w:qFormat/>
    <w:rsid w:val="006A428C"/>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7">
    <w:name w:val="xl77"/>
    <w:basedOn w:val="a"/>
    <w:uiPriority w:val="99"/>
    <w:qFormat/>
    <w:rsid w:val="006A428C"/>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8">
    <w:name w:val="xl78"/>
    <w:basedOn w:val="a"/>
    <w:uiPriority w:val="99"/>
    <w:qFormat/>
    <w:rsid w:val="006A428C"/>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79">
    <w:name w:val="xl79"/>
    <w:basedOn w:val="a"/>
    <w:uiPriority w:val="99"/>
    <w:qFormat/>
    <w:rsid w:val="006A428C"/>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80">
    <w:name w:val="xl80"/>
    <w:basedOn w:val="a"/>
    <w:uiPriority w:val="99"/>
    <w:qFormat/>
    <w:rsid w:val="006A428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1">
    <w:name w:val="xl81"/>
    <w:basedOn w:val="a"/>
    <w:uiPriority w:val="99"/>
    <w:qFormat/>
    <w:rsid w:val="006A428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2">
    <w:name w:val="xl82"/>
    <w:basedOn w:val="a"/>
    <w:uiPriority w:val="99"/>
    <w:qFormat/>
    <w:rsid w:val="006A428C"/>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3">
    <w:name w:val="xl83"/>
    <w:basedOn w:val="a"/>
    <w:uiPriority w:val="99"/>
    <w:qFormat/>
    <w:rsid w:val="006A428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4">
    <w:name w:val="xl84"/>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85">
    <w:name w:val="xl85"/>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6">
    <w:name w:val="xl86"/>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7">
    <w:name w:val="xl87"/>
    <w:basedOn w:val="a"/>
    <w:uiPriority w:val="99"/>
    <w:qFormat/>
    <w:rsid w:val="006A428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8">
    <w:name w:val="xl88"/>
    <w:basedOn w:val="a"/>
    <w:uiPriority w:val="99"/>
    <w:qFormat/>
    <w:rsid w:val="006A428C"/>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9">
    <w:name w:val="xl89"/>
    <w:basedOn w:val="a"/>
    <w:uiPriority w:val="99"/>
    <w:qFormat/>
    <w:rsid w:val="006A428C"/>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0">
    <w:name w:val="xl90"/>
    <w:basedOn w:val="a"/>
    <w:uiPriority w:val="99"/>
    <w:qFormat/>
    <w:rsid w:val="006A428C"/>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1">
    <w:name w:val="xl91"/>
    <w:basedOn w:val="a"/>
    <w:uiPriority w:val="99"/>
    <w:qFormat/>
    <w:rsid w:val="006A428C"/>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2">
    <w:name w:val="xl92"/>
    <w:basedOn w:val="a"/>
    <w:uiPriority w:val="99"/>
    <w:qFormat/>
    <w:rsid w:val="006A428C"/>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3">
    <w:name w:val="xl93"/>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eastAsia="uk-UA"/>
    </w:rPr>
  </w:style>
  <w:style w:type="paragraph" w:customStyle="1" w:styleId="xl94">
    <w:name w:val="xl94"/>
    <w:basedOn w:val="a"/>
    <w:uiPriority w:val="99"/>
    <w:qFormat/>
    <w:rsid w:val="006A428C"/>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eastAsia="uk-UA"/>
    </w:rPr>
  </w:style>
  <w:style w:type="paragraph" w:customStyle="1" w:styleId="xl95">
    <w:name w:val="xl95"/>
    <w:basedOn w:val="a"/>
    <w:uiPriority w:val="99"/>
    <w:qFormat/>
    <w:rsid w:val="006A428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6">
    <w:name w:val="xl96"/>
    <w:basedOn w:val="a"/>
    <w:uiPriority w:val="99"/>
    <w:qFormat/>
    <w:rsid w:val="006A428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7">
    <w:name w:val="xl97"/>
    <w:basedOn w:val="a"/>
    <w:uiPriority w:val="99"/>
    <w:qFormat/>
    <w:rsid w:val="006A428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8">
    <w:name w:val="xl98"/>
    <w:basedOn w:val="a"/>
    <w:uiPriority w:val="99"/>
    <w:qFormat/>
    <w:rsid w:val="006A42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9">
    <w:name w:val="xl99"/>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0">
    <w:name w:val="xl100"/>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1">
    <w:name w:val="xl101"/>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eastAsia="uk-UA"/>
    </w:rPr>
  </w:style>
  <w:style w:type="paragraph" w:customStyle="1" w:styleId="xl102">
    <w:name w:val="xl102"/>
    <w:basedOn w:val="a"/>
    <w:uiPriority w:val="99"/>
    <w:qFormat/>
    <w:rsid w:val="006A428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3">
    <w:name w:val="xl103"/>
    <w:basedOn w:val="a"/>
    <w:uiPriority w:val="99"/>
    <w:qFormat/>
    <w:rsid w:val="006A428C"/>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4">
    <w:name w:val="xl104"/>
    <w:basedOn w:val="a"/>
    <w:uiPriority w:val="99"/>
    <w:qFormat/>
    <w:rsid w:val="006A428C"/>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5">
    <w:name w:val="xl105"/>
    <w:basedOn w:val="a"/>
    <w:uiPriority w:val="99"/>
    <w:qFormat/>
    <w:rsid w:val="006A428C"/>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106">
    <w:name w:val="xl106"/>
    <w:basedOn w:val="a"/>
    <w:uiPriority w:val="99"/>
    <w:qFormat/>
    <w:rsid w:val="006A428C"/>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7">
    <w:name w:val="xl107"/>
    <w:basedOn w:val="a"/>
    <w:uiPriority w:val="99"/>
    <w:qFormat/>
    <w:rsid w:val="006A428C"/>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8">
    <w:name w:val="xl108"/>
    <w:basedOn w:val="a"/>
    <w:uiPriority w:val="99"/>
    <w:qFormat/>
    <w:rsid w:val="006A428C"/>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9">
    <w:name w:val="xl109"/>
    <w:basedOn w:val="a"/>
    <w:uiPriority w:val="99"/>
    <w:qFormat/>
    <w:rsid w:val="006A428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10">
    <w:name w:val="xl110"/>
    <w:basedOn w:val="a"/>
    <w:uiPriority w:val="99"/>
    <w:qFormat/>
    <w:rsid w:val="006A428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1">
    <w:name w:val="xl111"/>
    <w:basedOn w:val="a"/>
    <w:uiPriority w:val="99"/>
    <w:qFormat/>
    <w:rsid w:val="006A428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12">
    <w:name w:val="xl112"/>
    <w:basedOn w:val="a"/>
    <w:uiPriority w:val="99"/>
    <w:qFormat/>
    <w:rsid w:val="006A428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3">
    <w:name w:val="xl113"/>
    <w:basedOn w:val="a"/>
    <w:uiPriority w:val="1"/>
    <w:qFormat/>
    <w:rsid w:val="006A428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4">
    <w:name w:val="xl114"/>
    <w:basedOn w:val="a"/>
    <w:uiPriority w:val="99"/>
    <w:qFormat/>
    <w:rsid w:val="006A428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5">
    <w:name w:val="xl115"/>
    <w:basedOn w:val="a"/>
    <w:uiPriority w:val="99"/>
    <w:qFormat/>
    <w:rsid w:val="006A428C"/>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6">
    <w:name w:val="xl116"/>
    <w:basedOn w:val="a"/>
    <w:uiPriority w:val="99"/>
    <w:qFormat/>
    <w:rsid w:val="006A42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17">
    <w:name w:val="xl117"/>
    <w:basedOn w:val="a"/>
    <w:uiPriority w:val="99"/>
    <w:qFormat/>
    <w:rsid w:val="006A42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8">
    <w:name w:val="xl118"/>
    <w:basedOn w:val="a"/>
    <w:uiPriority w:val="99"/>
    <w:qFormat/>
    <w:rsid w:val="006A42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9">
    <w:name w:val="xl119"/>
    <w:basedOn w:val="a"/>
    <w:uiPriority w:val="99"/>
    <w:qFormat/>
    <w:rsid w:val="006A428C"/>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0">
    <w:name w:val="xl120"/>
    <w:basedOn w:val="a"/>
    <w:uiPriority w:val="99"/>
    <w:qFormat/>
    <w:rsid w:val="006A428C"/>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121">
    <w:name w:val="xl121"/>
    <w:basedOn w:val="a"/>
    <w:uiPriority w:val="99"/>
    <w:qFormat/>
    <w:rsid w:val="006A42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2">
    <w:name w:val="xl122"/>
    <w:basedOn w:val="a"/>
    <w:uiPriority w:val="99"/>
    <w:qFormat/>
    <w:rsid w:val="006A42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3">
    <w:name w:val="xl123"/>
    <w:basedOn w:val="a"/>
    <w:uiPriority w:val="99"/>
    <w:qFormat/>
    <w:rsid w:val="006A428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24">
    <w:name w:val="xl124"/>
    <w:basedOn w:val="a"/>
    <w:uiPriority w:val="99"/>
    <w:qFormat/>
    <w:rsid w:val="006A428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25">
    <w:name w:val="xl125"/>
    <w:basedOn w:val="a"/>
    <w:uiPriority w:val="99"/>
    <w:qFormat/>
    <w:rsid w:val="006A428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eastAsia="uk-UA"/>
    </w:rPr>
  </w:style>
  <w:style w:type="paragraph" w:customStyle="1" w:styleId="xl126">
    <w:name w:val="xl126"/>
    <w:basedOn w:val="a"/>
    <w:uiPriority w:val="99"/>
    <w:qFormat/>
    <w:rsid w:val="006A428C"/>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27">
    <w:name w:val="xl127"/>
    <w:basedOn w:val="a"/>
    <w:uiPriority w:val="99"/>
    <w:qFormat/>
    <w:rsid w:val="006A428C"/>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8">
    <w:name w:val="xl128"/>
    <w:basedOn w:val="a"/>
    <w:uiPriority w:val="99"/>
    <w:qFormat/>
    <w:rsid w:val="006A428C"/>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9">
    <w:name w:val="xl129"/>
    <w:basedOn w:val="a"/>
    <w:uiPriority w:val="99"/>
    <w:qFormat/>
    <w:rsid w:val="006A42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30">
    <w:name w:val="xl130"/>
    <w:basedOn w:val="a"/>
    <w:uiPriority w:val="99"/>
    <w:qFormat/>
    <w:rsid w:val="006A428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31">
    <w:name w:val="xl131"/>
    <w:basedOn w:val="a"/>
    <w:uiPriority w:val="99"/>
    <w:qFormat/>
    <w:rsid w:val="006A428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32">
    <w:name w:val="xl132"/>
    <w:basedOn w:val="a"/>
    <w:uiPriority w:val="99"/>
    <w:qFormat/>
    <w:rsid w:val="006A428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eastAsia="uk-UA"/>
    </w:rPr>
  </w:style>
  <w:style w:type="paragraph" w:customStyle="1" w:styleId="xl133">
    <w:name w:val="xl133"/>
    <w:basedOn w:val="a"/>
    <w:uiPriority w:val="99"/>
    <w:qFormat/>
    <w:rsid w:val="006A428C"/>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34">
    <w:name w:val="xl134"/>
    <w:basedOn w:val="a"/>
    <w:uiPriority w:val="99"/>
    <w:qFormat/>
    <w:rsid w:val="006A428C"/>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35">
    <w:name w:val="xl135"/>
    <w:basedOn w:val="a"/>
    <w:uiPriority w:val="99"/>
    <w:qFormat/>
    <w:rsid w:val="006A428C"/>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font9">
    <w:name w:val="font9"/>
    <w:basedOn w:val="a"/>
    <w:uiPriority w:val="99"/>
    <w:qFormat/>
    <w:rsid w:val="006A428C"/>
    <w:pPr>
      <w:suppressAutoHyphens w:val="0"/>
      <w:spacing w:before="100" w:beforeAutospacing="1" w:after="100" w:afterAutospacing="1" w:line="240" w:lineRule="auto"/>
      <w:jc w:val="left"/>
    </w:pPr>
    <w:rPr>
      <w:rFonts w:ascii="Calibri" w:hAnsi="Calibri" w:cs="Calibri"/>
      <w:color w:val="000000"/>
      <w:sz w:val="16"/>
      <w:szCs w:val="16"/>
      <w:lang w:eastAsia="uk-UA"/>
    </w:rPr>
  </w:style>
  <w:style w:type="paragraph" w:customStyle="1" w:styleId="font10">
    <w:name w:val="font10"/>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b/>
      <w:bCs/>
      <w:sz w:val="20"/>
      <w:szCs w:val="20"/>
      <w:lang w:eastAsia="uk-UA"/>
    </w:rPr>
  </w:style>
  <w:style w:type="paragraph" w:customStyle="1" w:styleId="font11">
    <w:name w:val="font11"/>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2">
    <w:name w:val="font12"/>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3">
    <w:name w:val="font13"/>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FF0000"/>
      <w:lang w:eastAsia="uk-UA"/>
    </w:rPr>
  </w:style>
  <w:style w:type="paragraph" w:customStyle="1" w:styleId="font14">
    <w:name w:val="font14"/>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5">
    <w:name w:val="font15"/>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6">
    <w:name w:val="font16"/>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7">
    <w:name w:val="font17"/>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b/>
      <w:bCs/>
      <w:color w:val="800080"/>
      <w:lang w:eastAsia="uk-UA"/>
    </w:rPr>
  </w:style>
  <w:style w:type="paragraph" w:customStyle="1" w:styleId="font18">
    <w:name w:val="font18"/>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b/>
      <w:bCs/>
      <w:color w:val="0066CC"/>
      <w:lang w:eastAsia="uk-UA"/>
    </w:rPr>
  </w:style>
  <w:style w:type="paragraph" w:customStyle="1" w:styleId="font19">
    <w:name w:val="font19"/>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20">
    <w:name w:val="font20"/>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FF0000"/>
      <w:lang w:eastAsia="uk-UA"/>
    </w:rPr>
  </w:style>
  <w:style w:type="paragraph" w:customStyle="1" w:styleId="font21">
    <w:name w:val="font21"/>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b/>
      <w:bCs/>
      <w:color w:val="000000"/>
      <w:lang w:eastAsia="uk-UA"/>
    </w:rPr>
  </w:style>
  <w:style w:type="paragraph" w:customStyle="1" w:styleId="xl63">
    <w:name w:val="xl63"/>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eastAsia="uk-UA"/>
    </w:rPr>
  </w:style>
  <w:style w:type="paragraph" w:customStyle="1" w:styleId="xl64">
    <w:name w:val="xl64"/>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eastAsia="uk-UA"/>
    </w:rPr>
  </w:style>
  <w:style w:type="character" w:customStyle="1" w:styleId="shorttext">
    <w:name w:val="short_text"/>
    <w:rsid w:val="006A428C"/>
    <w:rPr>
      <w:rFonts w:cs="Times New Roman"/>
    </w:rPr>
  </w:style>
  <w:style w:type="character" w:customStyle="1" w:styleId="longtext">
    <w:name w:val="long_text"/>
    <w:rsid w:val="006A428C"/>
    <w:rPr>
      <w:rFonts w:cs="Times New Roman"/>
    </w:rPr>
  </w:style>
  <w:style w:type="paragraph" w:customStyle="1" w:styleId="1f4">
    <w:name w:val="Абзац списка1"/>
    <w:basedOn w:val="a"/>
    <w:uiPriority w:val="99"/>
    <w:qFormat/>
    <w:rsid w:val="006A428C"/>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styleId="27">
    <w:name w:val="Body Text 2"/>
    <w:basedOn w:val="a"/>
    <w:link w:val="28"/>
    <w:rsid w:val="006A428C"/>
    <w:pPr>
      <w:spacing w:after="120" w:line="480" w:lineRule="auto"/>
    </w:pPr>
    <w:rPr>
      <w:rFonts w:cs="Times New Roman"/>
    </w:rPr>
  </w:style>
  <w:style w:type="character" w:customStyle="1" w:styleId="28">
    <w:name w:val="Основной текст 2 Знак"/>
    <w:basedOn w:val="a0"/>
    <w:link w:val="27"/>
    <w:rsid w:val="006A428C"/>
    <w:rPr>
      <w:rFonts w:ascii="Times New Roman CYR" w:eastAsia="Times New Roman" w:hAnsi="Times New Roman CYR" w:cs="Times New Roman"/>
      <w:sz w:val="24"/>
      <w:szCs w:val="24"/>
      <w:lang w:val="uk-UA" w:eastAsia="zh-CN"/>
    </w:rPr>
  </w:style>
  <w:style w:type="character" w:customStyle="1" w:styleId="apple-converted-space">
    <w:name w:val="apple-converted-space"/>
    <w:basedOn w:val="a0"/>
    <w:rsid w:val="006A428C"/>
  </w:style>
  <w:style w:type="character" w:customStyle="1" w:styleId="longtext1">
    <w:name w:val="long_text1"/>
    <w:rsid w:val="006A428C"/>
    <w:rPr>
      <w:sz w:val="20"/>
      <w:szCs w:val="20"/>
    </w:rPr>
  </w:style>
  <w:style w:type="character" w:customStyle="1" w:styleId="32">
    <w:name w:val="Знак Знак3"/>
    <w:rsid w:val="006A428C"/>
    <w:rPr>
      <w:rFonts w:ascii="Arial" w:eastAsia="Times New Roman" w:hAnsi="Arial"/>
      <w:lang w:val="en-GB" w:eastAsia="en-US"/>
    </w:rPr>
  </w:style>
  <w:style w:type="paragraph" w:styleId="29">
    <w:name w:val="Body Text Indent 2"/>
    <w:basedOn w:val="a"/>
    <w:link w:val="2a"/>
    <w:rsid w:val="006A428C"/>
    <w:pPr>
      <w:suppressAutoHyphens w:val="0"/>
      <w:spacing w:after="120" w:line="480" w:lineRule="auto"/>
      <w:ind w:left="283"/>
      <w:jc w:val="left"/>
    </w:pPr>
    <w:rPr>
      <w:rFonts w:ascii="Calibri" w:hAnsi="Calibri" w:cs="Times New Roman"/>
      <w:sz w:val="22"/>
      <w:szCs w:val="22"/>
      <w:lang w:eastAsia="en-US"/>
    </w:rPr>
  </w:style>
  <w:style w:type="character" w:customStyle="1" w:styleId="2a">
    <w:name w:val="Основной текст с отступом 2 Знак"/>
    <w:basedOn w:val="a0"/>
    <w:link w:val="29"/>
    <w:rsid w:val="006A428C"/>
    <w:rPr>
      <w:rFonts w:ascii="Calibri" w:eastAsia="Times New Roman" w:hAnsi="Calibri" w:cs="Times New Roman"/>
      <w:lang w:val="uk-UA"/>
    </w:rPr>
  </w:style>
  <w:style w:type="paragraph" w:customStyle="1" w:styleId="aff9">
    <w:name w:val="Стиль"/>
    <w:uiPriority w:val="99"/>
    <w:qFormat/>
    <w:rsid w:val="006A428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a">
    <w:name w:val="Block Text"/>
    <w:basedOn w:val="a"/>
    <w:uiPriority w:val="99"/>
    <w:rsid w:val="006A428C"/>
    <w:pPr>
      <w:suppressAutoHyphens w:val="0"/>
      <w:spacing w:line="240" w:lineRule="auto"/>
      <w:ind w:left="360" w:right="-62" w:hanging="180"/>
    </w:pPr>
    <w:rPr>
      <w:rFonts w:ascii="Times New Roman" w:eastAsia="Calibri" w:hAnsi="Times New Roman" w:cs="Times New Roman"/>
      <w:lang w:eastAsia="ru-RU"/>
    </w:rPr>
  </w:style>
  <w:style w:type="paragraph" w:customStyle="1" w:styleId="1f5">
    <w:name w:val="1"/>
    <w:basedOn w:val="a"/>
    <w:uiPriority w:val="99"/>
    <w:qFormat/>
    <w:rsid w:val="006A428C"/>
    <w:pPr>
      <w:suppressAutoHyphens w:val="0"/>
      <w:spacing w:line="240" w:lineRule="auto"/>
      <w:jc w:val="left"/>
    </w:pPr>
    <w:rPr>
      <w:rFonts w:ascii="Verdana" w:hAnsi="Verdana" w:cs="Verdana"/>
      <w:sz w:val="20"/>
      <w:szCs w:val="20"/>
      <w:lang w:val="en-US" w:eastAsia="en-US"/>
    </w:rPr>
  </w:style>
  <w:style w:type="character" w:customStyle="1" w:styleId="23">
    <w:name w:val="Заголовок Знак2"/>
    <w:link w:val="13"/>
    <w:rsid w:val="006A428C"/>
    <w:rPr>
      <w:rFonts w:ascii="Arial" w:eastAsia="Microsoft YaHei" w:hAnsi="Arial" w:cs="Mangal"/>
      <w:sz w:val="28"/>
      <w:szCs w:val="28"/>
      <w:lang w:val="uk-UA" w:eastAsia="zh-CN"/>
    </w:rPr>
  </w:style>
  <w:style w:type="character" w:customStyle="1" w:styleId="spelle">
    <w:name w:val="spelle"/>
    <w:basedOn w:val="a0"/>
    <w:rsid w:val="006A428C"/>
  </w:style>
  <w:style w:type="character" w:customStyle="1" w:styleId="notranslate">
    <w:name w:val="notranslate"/>
    <w:basedOn w:val="a0"/>
    <w:rsid w:val="006A428C"/>
  </w:style>
  <w:style w:type="character" w:styleId="affb">
    <w:name w:val="Emphasis"/>
    <w:qFormat/>
    <w:rsid w:val="006A428C"/>
    <w:rPr>
      <w:i/>
      <w:iCs/>
    </w:rPr>
  </w:style>
  <w:style w:type="character" w:customStyle="1" w:styleId="rvts0">
    <w:name w:val="rvts0"/>
    <w:basedOn w:val="a0"/>
    <w:rsid w:val="006A428C"/>
  </w:style>
  <w:style w:type="character" w:customStyle="1" w:styleId="1a">
    <w:name w:val="Без интервала Знак1"/>
    <w:aliases w:val="ТNR AMPU Знак1,No Spacing Знак1"/>
    <w:link w:val="af9"/>
    <w:uiPriority w:val="1"/>
    <w:locked/>
    <w:rsid w:val="006A428C"/>
    <w:rPr>
      <w:rFonts w:ascii="Calibri" w:eastAsia="Calibri" w:hAnsi="Calibri" w:cs="Times New Roman"/>
      <w:lang w:val="uk-UA" w:eastAsia="zh-CN"/>
    </w:rPr>
  </w:style>
  <w:style w:type="paragraph" w:customStyle="1" w:styleId="affc">
    <w:name w:val="Знак Знак"/>
    <w:basedOn w:val="a"/>
    <w:rsid w:val="006A428C"/>
    <w:pPr>
      <w:suppressAutoHyphens w:val="0"/>
      <w:spacing w:line="240" w:lineRule="auto"/>
      <w:jc w:val="left"/>
    </w:pPr>
    <w:rPr>
      <w:rFonts w:ascii="Verdana" w:hAnsi="Verdana" w:cs="Verdana"/>
      <w:sz w:val="20"/>
      <w:szCs w:val="20"/>
      <w:lang w:val="en-US" w:eastAsia="en-US"/>
    </w:rPr>
  </w:style>
  <w:style w:type="character" w:customStyle="1" w:styleId="HTML1">
    <w:name w:val="Стандартный HTML Знак1"/>
    <w:aliases w:val="Стандартный HTML Знак Знак, Знак Знак Знак,Знак Знак Знак"/>
    <w:uiPriority w:val="99"/>
    <w:rsid w:val="006A428C"/>
    <w:rPr>
      <w:rFonts w:ascii="Courier New" w:hAnsi="Courier New" w:cs="Courier New"/>
      <w:lang w:val="ru-RU" w:eastAsia="ru-RU" w:bidi="ar-SA"/>
    </w:rPr>
  </w:style>
  <w:style w:type="character" w:customStyle="1" w:styleId="atn">
    <w:name w:val="atn"/>
    <w:uiPriority w:val="99"/>
    <w:rsid w:val="006A428C"/>
    <w:rPr>
      <w:rFonts w:cs="Times New Roman"/>
    </w:rPr>
  </w:style>
  <w:style w:type="character" w:customStyle="1" w:styleId="affd">
    <w:name w:val="Без интервала Знак"/>
    <w:aliases w:val="ТNR AMPU Знак,No Spacing Знак"/>
    <w:rsid w:val="006A428C"/>
    <w:rPr>
      <w:rFonts w:ascii="Calibri" w:eastAsia="Calibri" w:hAnsi="Calibri" w:cs="Times New Roman"/>
    </w:rPr>
  </w:style>
  <w:style w:type="paragraph" w:customStyle="1" w:styleId="NoSpacing2">
    <w:name w:val="No Spacing2"/>
    <w:uiPriority w:val="99"/>
    <w:qFormat/>
    <w:rsid w:val="006A428C"/>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Style8">
    <w:name w:val="Style8"/>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2">
    <w:name w:val="Font Style12"/>
    <w:rsid w:val="006A428C"/>
    <w:rPr>
      <w:rFonts w:ascii="Times New Roman" w:hAnsi="Times New Roman" w:cs="Times New Roman"/>
      <w:sz w:val="22"/>
      <w:szCs w:val="22"/>
    </w:rPr>
  </w:style>
  <w:style w:type="character" w:customStyle="1" w:styleId="FontStyle21">
    <w:name w:val="Font Style21"/>
    <w:uiPriority w:val="99"/>
    <w:rsid w:val="006A428C"/>
    <w:rPr>
      <w:rFonts w:ascii="Times New Roman" w:hAnsi="Times New Roman" w:cs="Times New Roman"/>
      <w:sz w:val="22"/>
      <w:szCs w:val="22"/>
    </w:rPr>
  </w:style>
  <w:style w:type="character" w:customStyle="1" w:styleId="FontStyle19">
    <w:name w:val="Font Style19"/>
    <w:rsid w:val="006A428C"/>
    <w:rPr>
      <w:rFonts w:ascii="Times New Roman" w:hAnsi="Times New Roman" w:cs="Times New Roman"/>
      <w:sz w:val="20"/>
      <w:szCs w:val="20"/>
    </w:rPr>
  </w:style>
  <w:style w:type="character" w:customStyle="1" w:styleId="FontStyle13">
    <w:name w:val="Font Style13"/>
    <w:uiPriority w:val="99"/>
    <w:rsid w:val="006A428C"/>
    <w:rPr>
      <w:rFonts w:ascii="Times New Roman" w:hAnsi="Times New Roman" w:cs="Times New Roman"/>
      <w:sz w:val="20"/>
      <w:szCs w:val="20"/>
    </w:rPr>
  </w:style>
  <w:style w:type="paragraph" w:customStyle="1" w:styleId="rvps2">
    <w:name w:val="rvps2"/>
    <w:basedOn w:val="a"/>
    <w:qFormat/>
    <w:rsid w:val="006A428C"/>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paragraph" w:customStyle="1" w:styleId="LO-normal">
    <w:name w:val="LO-normal"/>
    <w:uiPriority w:val="99"/>
    <w:qFormat/>
    <w:rsid w:val="006A428C"/>
    <w:pPr>
      <w:spacing w:after="0"/>
    </w:pPr>
    <w:rPr>
      <w:rFonts w:ascii="Arial" w:eastAsia="Arial" w:hAnsi="Arial" w:cs="Arial"/>
      <w:color w:val="000000"/>
      <w:lang w:eastAsia="zh-CN"/>
    </w:rPr>
  </w:style>
  <w:style w:type="character" w:customStyle="1" w:styleId="FontStyle14">
    <w:name w:val="Font Style14"/>
    <w:uiPriority w:val="99"/>
    <w:rsid w:val="006A428C"/>
    <w:rPr>
      <w:rFonts w:ascii="Times New Roman" w:hAnsi="Times New Roman" w:cs="Times New Roman"/>
      <w:sz w:val="22"/>
      <w:szCs w:val="22"/>
    </w:rPr>
  </w:style>
  <w:style w:type="paragraph" w:customStyle="1" w:styleId="1f6">
    <w:name w:val="Без интервала1"/>
    <w:qFormat/>
    <w:rsid w:val="006A428C"/>
    <w:pPr>
      <w:spacing w:after="0" w:line="240" w:lineRule="auto"/>
    </w:pPr>
    <w:rPr>
      <w:rFonts w:ascii="Calibri" w:eastAsia="Times New Roman" w:hAnsi="Calibri" w:cs="Times New Roman"/>
    </w:rPr>
  </w:style>
  <w:style w:type="character" w:customStyle="1" w:styleId="NoSpacingChar1">
    <w:name w:val="No Spacing Char1"/>
    <w:link w:val="2b"/>
    <w:locked/>
    <w:rsid w:val="006A428C"/>
    <w:rPr>
      <w:rFonts w:ascii="Calibri" w:hAnsi="Calibri"/>
    </w:rPr>
  </w:style>
  <w:style w:type="paragraph" w:customStyle="1" w:styleId="2b">
    <w:name w:val="Без интервала2"/>
    <w:link w:val="NoSpacingChar1"/>
    <w:qFormat/>
    <w:rsid w:val="006A428C"/>
    <w:pPr>
      <w:spacing w:after="0" w:line="240" w:lineRule="auto"/>
    </w:pPr>
    <w:rPr>
      <w:rFonts w:ascii="Calibri" w:hAnsi="Calibri"/>
    </w:rPr>
  </w:style>
  <w:style w:type="paragraph" w:customStyle="1" w:styleId="xl239">
    <w:name w:val="xl239"/>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16"/>
      <w:szCs w:val="16"/>
      <w:lang w:eastAsia="ru-RU"/>
    </w:rPr>
  </w:style>
  <w:style w:type="paragraph" w:customStyle="1" w:styleId="xl240">
    <w:name w:val="xl240"/>
    <w:basedOn w:val="a"/>
    <w:uiPriority w:val="99"/>
    <w:qFormat/>
    <w:rsid w:val="006A428C"/>
    <w:pPr>
      <w:pBdr>
        <w:top w:val="single" w:sz="4" w:space="0" w:color="auto"/>
        <w:left w:val="single" w:sz="4" w:space="0" w:color="auto"/>
        <w:bottom w:val="single" w:sz="4" w:space="0" w:color="auto"/>
        <w:right w:val="single" w:sz="4" w:space="0" w:color="auto"/>
      </w:pBdr>
      <w:shd w:val="clear" w:color="000000" w:fill="00FFFF"/>
      <w:suppressAutoHyphens w:val="0"/>
      <w:spacing w:before="100" w:beforeAutospacing="1" w:after="100" w:afterAutospacing="1" w:line="240" w:lineRule="auto"/>
      <w:jc w:val="center"/>
    </w:pPr>
    <w:rPr>
      <w:rFonts w:ascii="Times New Roman" w:hAnsi="Times New Roman" w:cs="Times New Roman"/>
      <w:sz w:val="16"/>
      <w:szCs w:val="16"/>
      <w:lang w:eastAsia="ru-RU"/>
    </w:rPr>
  </w:style>
  <w:style w:type="table" w:styleId="affe">
    <w:name w:val="Table Grid"/>
    <w:basedOn w:val="a1"/>
    <w:uiPriority w:val="59"/>
    <w:rsid w:val="006A42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6A428C"/>
    <w:rPr>
      <w:rFonts w:ascii="Times New Roman" w:eastAsia="Times New Roman" w:hAnsi="Times New Roman" w:cs="Times New Roman"/>
      <w:sz w:val="24"/>
      <w:szCs w:val="24"/>
      <w:lang w:val="uk-UA" w:eastAsia="zh-CN"/>
    </w:rPr>
  </w:style>
  <w:style w:type="paragraph" w:customStyle="1" w:styleId="1f7">
    <w:name w:val="Обычный (веб)1"/>
    <w:basedOn w:val="a"/>
    <w:uiPriority w:val="99"/>
    <w:qFormat/>
    <w:rsid w:val="006A428C"/>
    <w:pPr>
      <w:spacing w:after="280" w:line="276" w:lineRule="auto"/>
      <w:jc w:val="left"/>
    </w:pPr>
    <w:rPr>
      <w:rFonts w:ascii="Calibri" w:hAnsi="Calibri" w:cs="Calibri"/>
      <w:kern w:val="1"/>
      <w:lang w:eastAsia="ru-RU"/>
    </w:rPr>
  </w:style>
  <w:style w:type="numbering" w:customStyle="1" w:styleId="1f8">
    <w:name w:val="Нет списка1"/>
    <w:next w:val="a2"/>
    <w:uiPriority w:val="99"/>
    <w:semiHidden/>
    <w:unhideWhenUsed/>
    <w:rsid w:val="006A428C"/>
  </w:style>
  <w:style w:type="character" w:customStyle="1" w:styleId="FontStyle15">
    <w:name w:val="Font Style15"/>
    <w:rsid w:val="006A428C"/>
    <w:rPr>
      <w:rFonts w:ascii="Times New Roman" w:hAnsi="Times New Roman" w:cs="Times New Roman" w:hint="default"/>
      <w:b/>
      <w:bCs/>
      <w:sz w:val="18"/>
      <w:szCs w:val="18"/>
    </w:rPr>
  </w:style>
  <w:style w:type="character" w:customStyle="1" w:styleId="FontStyle16">
    <w:name w:val="Font Style16"/>
    <w:rsid w:val="006A428C"/>
    <w:rPr>
      <w:rFonts w:ascii="Times New Roman" w:hAnsi="Times New Roman" w:cs="Times New Roman" w:hint="default"/>
      <w:sz w:val="18"/>
      <w:szCs w:val="18"/>
    </w:rPr>
  </w:style>
  <w:style w:type="paragraph" w:customStyle="1" w:styleId="Style10">
    <w:name w:val="Style10"/>
    <w:basedOn w:val="a"/>
    <w:uiPriority w:val="99"/>
    <w:qFormat/>
    <w:rsid w:val="006A428C"/>
    <w:pPr>
      <w:widowControl w:val="0"/>
      <w:suppressAutoHyphens w:val="0"/>
      <w:autoSpaceDE w:val="0"/>
      <w:autoSpaceDN w:val="0"/>
      <w:adjustRightInd w:val="0"/>
      <w:spacing w:line="240" w:lineRule="exact"/>
      <w:ind w:hanging="134"/>
      <w:jc w:val="left"/>
    </w:pPr>
    <w:rPr>
      <w:rFonts w:ascii="Times New Roman" w:hAnsi="Times New Roman" w:cs="Times New Roman"/>
      <w:lang w:eastAsia="ru-RU"/>
    </w:rPr>
  </w:style>
  <w:style w:type="paragraph" w:customStyle="1" w:styleId="Style12">
    <w:name w:val="Style12"/>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paragraph" w:customStyle="1" w:styleId="Style13">
    <w:name w:val="Style13"/>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7">
    <w:name w:val="Font Style17"/>
    <w:rsid w:val="006A428C"/>
    <w:rPr>
      <w:rFonts w:ascii="Times New Roman" w:hAnsi="Times New Roman" w:cs="Times New Roman" w:hint="default"/>
      <w:b/>
      <w:bCs/>
      <w:i/>
      <w:iCs/>
      <w:sz w:val="18"/>
      <w:szCs w:val="18"/>
    </w:rPr>
  </w:style>
  <w:style w:type="paragraph" w:styleId="afff">
    <w:name w:val="Subtitle"/>
    <w:basedOn w:val="a"/>
    <w:next w:val="a"/>
    <w:link w:val="afff0"/>
    <w:qFormat/>
    <w:rsid w:val="006A428C"/>
    <w:pPr>
      <w:suppressAutoHyphens w:val="0"/>
      <w:spacing w:after="60" w:line="240" w:lineRule="auto"/>
      <w:jc w:val="center"/>
      <w:outlineLvl w:val="1"/>
    </w:pPr>
    <w:rPr>
      <w:rFonts w:ascii="Cambria" w:hAnsi="Cambria" w:cs="Times New Roman"/>
    </w:rPr>
  </w:style>
  <w:style w:type="character" w:customStyle="1" w:styleId="afff0">
    <w:name w:val="Подзаголовок Знак"/>
    <w:basedOn w:val="a0"/>
    <w:link w:val="afff"/>
    <w:rsid w:val="006A428C"/>
    <w:rPr>
      <w:rFonts w:ascii="Cambria" w:eastAsia="Times New Roman" w:hAnsi="Cambria" w:cs="Times New Roman"/>
      <w:sz w:val="24"/>
      <w:szCs w:val="24"/>
      <w:lang w:val="uk-UA" w:eastAsia="zh-CN"/>
    </w:rPr>
  </w:style>
  <w:style w:type="paragraph" w:customStyle="1" w:styleId="Style5">
    <w:name w:val="Style5"/>
    <w:basedOn w:val="a"/>
    <w:uiPriority w:val="99"/>
    <w:qFormat/>
    <w:rsid w:val="006A428C"/>
    <w:pPr>
      <w:widowControl w:val="0"/>
      <w:autoSpaceDE w:val="0"/>
      <w:spacing w:line="252" w:lineRule="exact"/>
    </w:pPr>
    <w:rPr>
      <w:rFonts w:ascii="Times New Roman" w:hAnsi="Times New Roman" w:cs="Times New Roman"/>
      <w:lang w:eastAsia="ar-SA"/>
    </w:rPr>
  </w:style>
  <w:style w:type="character" w:customStyle="1" w:styleId="61">
    <w:name w:val="Основной текст (6)_"/>
    <w:link w:val="62"/>
    <w:rsid w:val="006A428C"/>
    <w:rPr>
      <w:shd w:val="clear" w:color="auto" w:fill="FFFFFF"/>
    </w:rPr>
  </w:style>
  <w:style w:type="character" w:customStyle="1" w:styleId="41">
    <w:name w:val="Основной текст (4)_"/>
    <w:link w:val="42"/>
    <w:rsid w:val="006A428C"/>
    <w:rPr>
      <w:i/>
      <w:iCs/>
      <w:shd w:val="clear" w:color="auto" w:fill="FFFFFF"/>
    </w:rPr>
  </w:style>
  <w:style w:type="character" w:customStyle="1" w:styleId="43">
    <w:name w:val="Основной текст (4) + Не курсив"/>
    <w:rsid w:val="006A428C"/>
    <w:rPr>
      <w:i/>
      <w:iCs/>
      <w:color w:val="000000"/>
      <w:spacing w:val="0"/>
      <w:w w:val="100"/>
      <w:position w:val="0"/>
      <w:sz w:val="22"/>
      <w:szCs w:val="22"/>
      <w:shd w:val="clear" w:color="auto" w:fill="FFFFFF"/>
      <w:lang w:val="uk-UA" w:eastAsia="uk-UA" w:bidi="uk-UA"/>
    </w:rPr>
  </w:style>
  <w:style w:type="paragraph" w:customStyle="1" w:styleId="62">
    <w:name w:val="Основной текст (6)"/>
    <w:basedOn w:val="a"/>
    <w:link w:val="61"/>
    <w:qFormat/>
    <w:rsid w:val="006A428C"/>
    <w:pPr>
      <w:widowControl w:val="0"/>
      <w:shd w:val="clear" w:color="auto" w:fill="FFFFFF"/>
      <w:suppressAutoHyphens w:val="0"/>
      <w:spacing w:before="840" w:line="360" w:lineRule="exact"/>
    </w:pPr>
    <w:rPr>
      <w:rFonts w:asciiTheme="minorHAnsi" w:eastAsiaTheme="minorHAnsi" w:hAnsiTheme="minorHAnsi" w:cstheme="minorBidi"/>
      <w:sz w:val="22"/>
      <w:szCs w:val="22"/>
      <w:lang w:val="ru-RU" w:eastAsia="en-US"/>
    </w:rPr>
  </w:style>
  <w:style w:type="paragraph" w:customStyle="1" w:styleId="42">
    <w:name w:val="Основной текст (4)"/>
    <w:basedOn w:val="a"/>
    <w:link w:val="41"/>
    <w:qFormat/>
    <w:rsid w:val="006A428C"/>
    <w:pPr>
      <w:widowControl w:val="0"/>
      <w:shd w:val="clear" w:color="auto" w:fill="FFFFFF"/>
      <w:suppressAutoHyphens w:val="0"/>
      <w:spacing w:before="480" w:after="540"/>
      <w:jc w:val="center"/>
    </w:pPr>
    <w:rPr>
      <w:rFonts w:asciiTheme="minorHAnsi" w:eastAsiaTheme="minorHAnsi" w:hAnsiTheme="minorHAnsi" w:cstheme="minorBidi"/>
      <w:i/>
      <w:iCs/>
      <w:sz w:val="22"/>
      <w:szCs w:val="22"/>
      <w:lang w:val="ru-RU" w:eastAsia="en-US"/>
    </w:rPr>
  </w:style>
  <w:style w:type="character" w:customStyle="1" w:styleId="63">
    <w:name w:val="Основной текст (6) + Курсив"/>
    <w:rsid w:val="006A428C"/>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6A428C"/>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paragraph" w:customStyle="1" w:styleId="1f9">
    <w:name w:val="Обычный1"/>
    <w:link w:val="1fa"/>
    <w:qFormat/>
    <w:rsid w:val="006A428C"/>
    <w:pPr>
      <w:widowControl w:val="0"/>
      <w:spacing w:after="0" w:line="240" w:lineRule="auto"/>
    </w:pPr>
    <w:rPr>
      <w:rFonts w:ascii="Times New Roman" w:eastAsia="Calibri" w:hAnsi="Times New Roman" w:cs="Times New Roman"/>
      <w:sz w:val="20"/>
      <w:szCs w:val="20"/>
      <w:lang w:eastAsia="ru-RU"/>
    </w:rPr>
  </w:style>
  <w:style w:type="character" w:customStyle="1" w:styleId="watch-title">
    <w:name w:val="watch-title"/>
    <w:basedOn w:val="a0"/>
    <w:rsid w:val="006A428C"/>
  </w:style>
  <w:style w:type="character" w:customStyle="1" w:styleId="NoSpacingChar">
    <w:name w:val="No Spacing Char"/>
    <w:link w:val="33"/>
    <w:locked/>
    <w:rsid w:val="006A428C"/>
    <w:rPr>
      <w:rFonts w:eastAsia="Calibri"/>
      <w:sz w:val="24"/>
      <w:szCs w:val="24"/>
      <w:lang w:eastAsia="ru-RU"/>
    </w:rPr>
  </w:style>
  <w:style w:type="paragraph" w:customStyle="1" w:styleId="Style3">
    <w:name w:val="Style3"/>
    <w:basedOn w:val="a"/>
    <w:uiPriority w:val="99"/>
    <w:qFormat/>
    <w:rsid w:val="006A428C"/>
    <w:pPr>
      <w:widowControl w:val="0"/>
      <w:suppressAutoHyphens w:val="0"/>
      <w:autoSpaceDE w:val="0"/>
      <w:autoSpaceDN w:val="0"/>
      <w:adjustRightInd w:val="0"/>
      <w:spacing w:line="253" w:lineRule="exact"/>
      <w:ind w:firstLine="211"/>
    </w:pPr>
    <w:rPr>
      <w:rFonts w:ascii="Times New Roman" w:eastAsia="Calibri" w:hAnsi="Times New Roman" w:cs="Times New Roman"/>
      <w:lang w:eastAsia="ru-RU"/>
    </w:rPr>
  </w:style>
  <w:style w:type="character" w:customStyle="1" w:styleId="FontStyle11">
    <w:name w:val="Font Style11"/>
    <w:rsid w:val="006A428C"/>
    <w:rPr>
      <w:rFonts w:ascii="Times New Roman" w:hAnsi="Times New Roman"/>
      <w:sz w:val="20"/>
    </w:rPr>
  </w:style>
  <w:style w:type="character" w:customStyle="1" w:styleId="aff2">
    <w:name w:val="Абзац списка Знак"/>
    <w:aliases w:val="EBRD List Знак,Список уровня 2 Знак"/>
    <w:link w:val="aff1"/>
    <w:uiPriority w:val="34"/>
    <w:locked/>
    <w:rsid w:val="006A428C"/>
    <w:rPr>
      <w:rFonts w:ascii="Arial" w:eastAsia="Times New Roman" w:hAnsi="Arial" w:cs="Times New Roman"/>
      <w:sz w:val="20"/>
      <w:szCs w:val="20"/>
      <w:lang w:val="uk-UA" w:eastAsia="zh-CN"/>
    </w:rPr>
  </w:style>
  <w:style w:type="character" w:customStyle="1" w:styleId="chars-value-inner">
    <w:name w:val="chars-value-inner"/>
    <w:basedOn w:val="a0"/>
    <w:rsid w:val="006A428C"/>
  </w:style>
  <w:style w:type="character" w:customStyle="1" w:styleId="WW-Absatz-Standardschriftart111111">
    <w:name w:val="WW-Absatz-Standardschriftart111111"/>
    <w:rsid w:val="006A428C"/>
  </w:style>
  <w:style w:type="paragraph" w:customStyle="1" w:styleId="Style2">
    <w:name w:val="Style2"/>
    <w:basedOn w:val="a"/>
    <w:uiPriority w:val="99"/>
    <w:qFormat/>
    <w:rsid w:val="006A428C"/>
    <w:pPr>
      <w:widowControl w:val="0"/>
      <w:suppressAutoHyphens w:val="0"/>
      <w:autoSpaceDE w:val="0"/>
      <w:autoSpaceDN w:val="0"/>
      <w:adjustRightInd w:val="0"/>
      <w:spacing w:line="259" w:lineRule="exact"/>
      <w:ind w:firstLine="1018"/>
      <w:jc w:val="left"/>
    </w:pPr>
    <w:rPr>
      <w:rFonts w:ascii="Times New Roman" w:hAnsi="Times New Roman" w:cs="Times New Roman"/>
      <w:lang w:eastAsia="ru-RU"/>
    </w:rPr>
  </w:style>
  <w:style w:type="character" w:customStyle="1" w:styleId="Bodytext2Exact">
    <w:name w:val="Body text (2) Exact"/>
    <w:rsid w:val="006A42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1">
    <w:name w:val="Знак Знак Знак Знак Знак"/>
    <w:basedOn w:val="a"/>
    <w:uiPriority w:val="99"/>
    <w:qFormat/>
    <w:rsid w:val="006A428C"/>
    <w:pPr>
      <w:suppressAutoHyphens w:val="0"/>
      <w:spacing w:line="240" w:lineRule="auto"/>
      <w:jc w:val="left"/>
    </w:pPr>
    <w:rPr>
      <w:rFonts w:ascii="Verdana" w:hAnsi="Verdana" w:cs="Verdana"/>
      <w:sz w:val="20"/>
      <w:szCs w:val="20"/>
      <w:lang w:val="en-US" w:eastAsia="en-US"/>
    </w:rPr>
  </w:style>
  <w:style w:type="paragraph" w:customStyle="1" w:styleId="34">
    <w:name w:val="Абзац списка3"/>
    <w:basedOn w:val="a"/>
    <w:uiPriority w:val="99"/>
    <w:qFormat/>
    <w:rsid w:val="006A428C"/>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35">
    <w:name w:val="Основной текст3"/>
    <w:basedOn w:val="a"/>
    <w:link w:val="afff2"/>
    <w:qFormat/>
    <w:rsid w:val="006A428C"/>
    <w:pPr>
      <w:widowControl w:val="0"/>
      <w:suppressAutoHyphens w:val="0"/>
      <w:spacing w:line="240" w:lineRule="auto"/>
      <w:jc w:val="left"/>
    </w:pPr>
    <w:rPr>
      <w:rFonts w:ascii="Arial" w:hAnsi="Arial" w:cs="Times New Roman"/>
      <w:snapToGrid w:val="0"/>
      <w:szCs w:val="20"/>
    </w:rPr>
  </w:style>
  <w:style w:type="character" w:customStyle="1" w:styleId="afff2">
    <w:name w:val="Основной текст_"/>
    <w:link w:val="35"/>
    <w:rsid w:val="006A428C"/>
    <w:rPr>
      <w:rFonts w:ascii="Arial" w:eastAsia="Times New Roman" w:hAnsi="Arial" w:cs="Times New Roman"/>
      <w:snapToGrid w:val="0"/>
      <w:sz w:val="24"/>
      <w:szCs w:val="20"/>
      <w:lang w:val="uk-UA" w:eastAsia="zh-CN"/>
    </w:rPr>
  </w:style>
  <w:style w:type="paragraph" w:customStyle="1" w:styleId="Style4">
    <w:name w:val="Style4"/>
    <w:basedOn w:val="a"/>
    <w:uiPriority w:val="99"/>
    <w:qFormat/>
    <w:rsid w:val="006A428C"/>
    <w:pPr>
      <w:widowControl w:val="0"/>
      <w:suppressAutoHyphens w:val="0"/>
      <w:autoSpaceDE w:val="0"/>
      <w:autoSpaceDN w:val="0"/>
      <w:adjustRightInd w:val="0"/>
      <w:spacing w:line="278" w:lineRule="exact"/>
      <w:jc w:val="center"/>
    </w:pPr>
    <w:rPr>
      <w:rFonts w:ascii="Times New Roman" w:hAnsi="Times New Roman" w:cs="Times New Roman"/>
      <w:lang w:val="ru-RU" w:eastAsia="ru-RU"/>
    </w:rPr>
  </w:style>
  <w:style w:type="paragraph" w:customStyle="1" w:styleId="Style6">
    <w:name w:val="Style6"/>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val="ru-RU" w:eastAsia="ru-RU"/>
    </w:rPr>
  </w:style>
  <w:style w:type="paragraph" w:customStyle="1" w:styleId="Style7">
    <w:name w:val="Style7"/>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val="ru-RU" w:eastAsia="ru-RU"/>
    </w:rPr>
  </w:style>
  <w:style w:type="character" w:customStyle="1" w:styleId="2c">
    <w:name w:val="2"/>
    <w:rsid w:val="006A428C"/>
  </w:style>
  <w:style w:type="character" w:customStyle="1" w:styleId="14pt">
    <w:name w:val="Стиль 14 pt"/>
    <w:uiPriority w:val="99"/>
    <w:rsid w:val="006A428C"/>
    <w:rPr>
      <w:sz w:val="28"/>
    </w:rPr>
  </w:style>
  <w:style w:type="paragraph" w:customStyle="1" w:styleId="msonormalcxspmiddle">
    <w:name w:val="msonormalcxspmiddle"/>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spacing0">
    <w:name w:val="msonospacing"/>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last">
    <w:name w:val="msonormalcxsplast"/>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middlecxspmiddle">
    <w:name w:val="msonormalcxspmiddlecxspmiddle"/>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middlecxsplast">
    <w:name w:val="msonormalcxspmiddlecxsplast"/>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table" w:customStyle="1" w:styleId="1fb">
    <w:name w:val="Сетка таблицы1"/>
    <w:basedOn w:val="a1"/>
    <w:next w:val="affe"/>
    <w:uiPriority w:val="59"/>
    <w:rsid w:val="006A42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6A428C"/>
  </w:style>
  <w:style w:type="paragraph" w:customStyle="1" w:styleId="33">
    <w:name w:val="Без интервала3"/>
    <w:link w:val="NoSpacingChar"/>
    <w:qFormat/>
    <w:rsid w:val="006A428C"/>
    <w:pPr>
      <w:spacing w:after="0" w:line="240" w:lineRule="auto"/>
    </w:pPr>
    <w:rPr>
      <w:rFonts w:eastAsia="Calibri"/>
      <w:sz w:val="24"/>
      <w:szCs w:val="24"/>
      <w:lang w:eastAsia="ru-RU"/>
    </w:rPr>
  </w:style>
  <w:style w:type="paragraph" w:customStyle="1" w:styleId="44">
    <w:name w:val="Без интервала4"/>
    <w:qFormat/>
    <w:rsid w:val="006A428C"/>
    <w:pPr>
      <w:spacing w:after="0" w:line="240" w:lineRule="auto"/>
    </w:pPr>
    <w:rPr>
      <w:rFonts w:ascii="Calibri" w:eastAsia="Calibri" w:hAnsi="Calibri" w:cs="Times New Roman"/>
    </w:rPr>
  </w:style>
  <w:style w:type="paragraph" w:customStyle="1" w:styleId="2e">
    <w:name w:val="Абзац списка2"/>
    <w:basedOn w:val="a"/>
    <w:uiPriority w:val="99"/>
    <w:qFormat/>
    <w:rsid w:val="006A428C"/>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character" w:customStyle="1" w:styleId="NoSpacingChar2">
    <w:name w:val="No Spacing Char2"/>
    <w:uiPriority w:val="99"/>
    <w:locked/>
    <w:rsid w:val="006A428C"/>
    <w:rPr>
      <w:rFonts w:ascii="Calibri" w:hAnsi="Calibri"/>
      <w:sz w:val="22"/>
      <w:szCs w:val="22"/>
      <w:lang w:eastAsia="en-US" w:bidi="ar-SA"/>
    </w:rPr>
  </w:style>
  <w:style w:type="paragraph" w:customStyle="1" w:styleId="111">
    <w:name w:val="Без интервала11"/>
    <w:uiPriority w:val="99"/>
    <w:qFormat/>
    <w:rsid w:val="006A428C"/>
    <w:pPr>
      <w:spacing w:after="0" w:line="240" w:lineRule="auto"/>
    </w:pPr>
    <w:rPr>
      <w:rFonts w:ascii="Calibri" w:eastAsia="Times New Roman" w:hAnsi="Calibri" w:cs="Times New Roman"/>
    </w:rPr>
  </w:style>
  <w:style w:type="character" w:customStyle="1" w:styleId="afff3">
    <w:name w:val="Заголовок Знак"/>
    <w:aliases w:val="Название Знак1"/>
    <w:rsid w:val="006A428C"/>
    <w:rPr>
      <w:rFonts w:ascii="Calibri Light" w:eastAsia="Times New Roman" w:hAnsi="Calibri Light" w:cs="Times New Roman"/>
      <w:spacing w:val="-10"/>
      <w:kern w:val="28"/>
      <w:sz w:val="56"/>
      <w:szCs w:val="56"/>
    </w:rPr>
  </w:style>
  <w:style w:type="character" w:customStyle="1" w:styleId="1fc">
    <w:name w:val="Заголовок Знак1"/>
    <w:rsid w:val="006A428C"/>
    <w:rPr>
      <w:rFonts w:ascii="Arial" w:eastAsia="Microsoft YaHei" w:hAnsi="Arial" w:cs="Mangal"/>
      <w:sz w:val="28"/>
      <w:szCs w:val="28"/>
      <w:lang w:eastAsia="zh-CN"/>
    </w:rPr>
  </w:style>
  <w:style w:type="table" w:customStyle="1" w:styleId="2f">
    <w:name w:val="Сетка таблицы2"/>
    <w:basedOn w:val="a1"/>
    <w:next w:val="affe"/>
    <w:rsid w:val="006A42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6A428C"/>
  </w:style>
  <w:style w:type="paragraph" w:customStyle="1" w:styleId="51">
    <w:name w:val="Без интервала5"/>
    <w:uiPriority w:val="99"/>
    <w:qFormat/>
    <w:rsid w:val="006A428C"/>
    <w:pPr>
      <w:spacing w:after="0" w:line="240" w:lineRule="auto"/>
    </w:pPr>
    <w:rPr>
      <w:rFonts w:ascii="Calibri" w:eastAsia="Times New Roman" w:hAnsi="Calibri" w:cs="Times New Roman"/>
      <w:lang w:val="uk-UA"/>
    </w:rPr>
  </w:style>
  <w:style w:type="paragraph" w:customStyle="1" w:styleId="1fd">
    <w:name w:val="Знак Знак Знак Знак Знак Знак1 Знак Знак Знак Знак Знак Знак Знак Знак Знак Знак Знак Знак Знак Знак Знак Знак Знак"/>
    <w:basedOn w:val="a"/>
    <w:uiPriority w:val="99"/>
    <w:qFormat/>
    <w:rsid w:val="006A428C"/>
    <w:pPr>
      <w:suppressAutoHyphens w:val="0"/>
      <w:spacing w:line="240" w:lineRule="auto"/>
      <w:jc w:val="left"/>
    </w:pPr>
    <w:rPr>
      <w:rFonts w:ascii="Verdana" w:hAnsi="Verdana" w:cs="Verdana"/>
      <w:sz w:val="20"/>
      <w:szCs w:val="20"/>
      <w:lang w:val="en-US" w:eastAsia="en-US"/>
    </w:rPr>
  </w:style>
  <w:style w:type="character" w:customStyle="1" w:styleId="WW8Num1z1">
    <w:name w:val="WW8Num1z1"/>
    <w:rsid w:val="006A428C"/>
  </w:style>
  <w:style w:type="character" w:customStyle="1" w:styleId="WW8Num1z2">
    <w:name w:val="WW8Num1z2"/>
    <w:rsid w:val="006A428C"/>
  </w:style>
  <w:style w:type="character" w:customStyle="1" w:styleId="WW8Num1z3">
    <w:name w:val="WW8Num1z3"/>
    <w:rsid w:val="006A428C"/>
  </w:style>
  <w:style w:type="character" w:customStyle="1" w:styleId="WW8Num1z4">
    <w:name w:val="WW8Num1z4"/>
    <w:rsid w:val="006A428C"/>
  </w:style>
  <w:style w:type="character" w:customStyle="1" w:styleId="WW8Num1z5">
    <w:name w:val="WW8Num1z5"/>
    <w:rsid w:val="006A428C"/>
  </w:style>
  <w:style w:type="character" w:customStyle="1" w:styleId="WW8Num1z6">
    <w:name w:val="WW8Num1z6"/>
    <w:rsid w:val="006A428C"/>
  </w:style>
  <w:style w:type="character" w:customStyle="1" w:styleId="WW8Num1z7">
    <w:name w:val="WW8Num1z7"/>
    <w:rsid w:val="006A428C"/>
  </w:style>
  <w:style w:type="character" w:customStyle="1" w:styleId="WW8Num1z8">
    <w:name w:val="WW8Num1z8"/>
    <w:rsid w:val="006A428C"/>
  </w:style>
  <w:style w:type="character" w:customStyle="1" w:styleId="WW8Num3z1">
    <w:name w:val="WW8Num3z1"/>
    <w:rsid w:val="006A428C"/>
  </w:style>
  <w:style w:type="character" w:customStyle="1" w:styleId="WW8Num3z2">
    <w:name w:val="WW8Num3z2"/>
    <w:rsid w:val="006A428C"/>
  </w:style>
  <w:style w:type="character" w:customStyle="1" w:styleId="WW8Num3z3">
    <w:name w:val="WW8Num3z3"/>
    <w:rsid w:val="006A428C"/>
  </w:style>
  <w:style w:type="character" w:customStyle="1" w:styleId="WW8Num3z4">
    <w:name w:val="WW8Num3z4"/>
    <w:rsid w:val="006A428C"/>
  </w:style>
  <w:style w:type="character" w:customStyle="1" w:styleId="WW8Num3z5">
    <w:name w:val="WW8Num3z5"/>
    <w:rsid w:val="006A428C"/>
  </w:style>
  <w:style w:type="character" w:customStyle="1" w:styleId="WW8Num3z6">
    <w:name w:val="WW8Num3z6"/>
    <w:rsid w:val="006A428C"/>
  </w:style>
  <w:style w:type="character" w:customStyle="1" w:styleId="WW8Num3z7">
    <w:name w:val="WW8Num3z7"/>
    <w:rsid w:val="006A428C"/>
  </w:style>
  <w:style w:type="character" w:customStyle="1" w:styleId="WW8Num3z8">
    <w:name w:val="WW8Num3z8"/>
    <w:rsid w:val="006A428C"/>
  </w:style>
  <w:style w:type="paragraph" w:customStyle="1" w:styleId="1fe">
    <w:name w:val="Название1"/>
    <w:basedOn w:val="a"/>
    <w:uiPriority w:val="99"/>
    <w:qFormat/>
    <w:rsid w:val="006A428C"/>
    <w:pPr>
      <w:suppressLineNumbers/>
      <w:spacing w:before="120" w:after="120" w:line="276" w:lineRule="auto"/>
      <w:jc w:val="left"/>
    </w:pPr>
    <w:rPr>
      <w:rFonts w:ascii="Calibri" w:eastAsia="Calibri" w:hAnsi="Calibri" w:cs="Arial"/>
      <w:i/>
      <w:iCs/>
      <w:lang w:eastAsia="ar-SA"/>
    </w:rPr>
  </w:style>
  <w:style w:type="paragraph" w:customStyle="1" w:styleId="afff4">
    <w:name w:val="Нормальний текст"/>
    <w:basedOn w:val="a"/>
    <w:uiPriority w:val="99"/>
    <w:qFormat/>
    <w:rsid w:val="006A428C"/>
    <w:pPr>
      <w:spacing w:before="120" w:line="240" w:lineRule="auto"/>
      <w:ind w:firstLine="567"/>
      <w:jc w:val="left"/>
    </w:pPr>
    <w:rPr>
      <w:rFonts w:ascii="Antiqua" w:hAnsi="Antiqua" w:cs="Antiqua"/>
      <w:sz w:val="26"/>
      <w:szCs w:val="20"/>
      <w:lang w:eastAsia="ar-SA"/>
    </w:rPr>
  </w:style>
  <w:style w:type="paragraph" w:customStyle="1" w:styleId="P66">
    <w:name w:val="P66"/>
    <w:basedOn w:val="a"/>
    <w:uiPriority w:val="99"/>
    <w:qFormat/>
    <w:rsid w:val="006A428C"/>
    <w:pPr>
      <w:widowControl w:val="0"/>
      <w:tabs>
        <w:tab w:val="left" w:pos="-180"/>
        <w:tab w:val="left" w:pos="0"/>
        <w:tab w:val="left" w:pos="284"/>
      </w:tabs>
      <w:suppressAutoHyphens w:val="0"/>
      <w:autoSpaceDE w:val="0"/>
      <w:autoSpaceDN w:val="0"/>
      <w:adjustRightInd w:val="0"/>
      <w:spacing w:line="240" w:lineRule="auto"/>
      <w:ind w:left="9" w:hanging="9"/>
      <w:jc w:val="distribute"/>
    </w:pPr>
    <w:rPr>
      <w:rFonts w:ascii="Times New Roman" w:hAnsi="Times New Roman" w:cs="Times New Roman"/>
      <w:b/>
      <w:sz w:val="22"/>
      <w:szCs w:val="20"/>
      <w:lang w:val="ru-RU" w:eastAsia="ru-RU"/>
    </w:rPr>
  </w:style>
  <w:style w:type="character" w:customStyle="1" w:styleId="T22">
    <w:name w:val="T22"/>
    <w:rsid w:val="006A428C"/>
    <w:rPr>
      <w:sz w:val="24"/>
    </w:rPr>
  </w:style>
  <w:style w:type="character" w:styleId="afff5">
    <w:name w:val="annotation reference"/>
    <w:uiPriority w:val="99"/>
    <w:unhideWhenUsed/>
    <w:rsid w:val="006A428C"/>
    <w:rPr>
      <w:sz w:val="16"/>
      <w:szCs w:val="16"/>
    </w:rPr>
  </w:style>
  <w:style w:type="paragraph" w:customStyle="1" w:styleId="P59">
    <w:name w:val="P59"/>
    <w:basedOn w:val="a"/>
    <w:hidden/>
    <w:uiPriority w:val="99"/>
    <w:qFormat/>
    <w:rsid w:val="006A428C"/>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val="ru-RU" w:eastAsia="ru-RU"/>
    </w:rPr>
  </w:style>
  <w:style w:type="paragraph" w:customStyle="1" w:styleId="P63">
    <w:name w:val="P63"/>
    <w:basedOn w:val="a"/>
    <w:hidden/>
    <w:uiPriority w:val="99"/>
    <w:qFormat/>
    <w:rsid w:val="006A428C"/>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val="ru-RU" w:eastAsia="ru-RU"/>
    </w:rPr>
  </w:style>
  <w:style w:type="paragraph" w:customStyle="1" w:styleId="P85">
    <w:name w:val="P85"/>
    <w:basedOn w:val="a"/>
    <w:hidden/>
    <w:uiPriority w:val="99"/>
    <w:qFormat/>
    <w:rsid w:val="006A428C"/>
    <w:pPr>
      <w:widowControl w:val="0"/>
      <w:tabs>
        <w:tab w:val="left" w:pos="284"/>
        <w:tab w:val="left" w:pos="1368"/>
      </w:tabs>
      <w:suppressAutoHyphens w:val="0"/>
      <w:autoSpaceDE w:val="0"/>
      <w:autoSpaceDN w:val="0"/>
      <w:adjustRightInd w:val="0"/>
      <w:spacing w:line="240" w:lineRule="auto"/>
      <w:ind w:left="282" w:hanging="367"/>
      <w:jc w:val="distribute"/>
    </w:pPr>
    <w:rPr>
      <w:rFonts w:ascii="Times New Roman" w:hAnsi="Times New Roman" w:cs="Times New Roman"/>
      <w:b/>
      <w:sz w:val="22"/>
      <w:szCs w:val="20"/>
      <w:lang w:val="ru-RU" w:eastAsia="ru-RU"/>
    </w:rPr>
  </w:style>
  <w:style w:type="character" w:customStyle="1" w:styleId="T2">
    <w:name w:val="T2"/>
    <w:hidden/>
    <w:rsid w:val="006A428C"/>
    <w:rPr>
      <w:sz w:val="24"/>
    </w:rPr>
  </w:style>
  <w:style w:type="character" w:customStyle="1" w:styleId="T23">
    <w:name w:val="T23"/>
    <w:hidden/>
    <w:rsid w:val="006A428C"/>
    <w:rPr>
      <w:sz w:val="24"/>
    </w:rPr>
  </w:style>
  <w:style w:type="character" w:customStyle="1" w:styleId="T31">
    <w:name w:val="T31"/>
    <w:hidden/>
    <w:rsid w:val="006A428C"/>
    <w:rPr>
      <w:sz w:val="24"/>
    </w:rPr>
  </w:style>
  <w:style w:type="character" w:customStyle="1" w:styleId="T55">
    <w:name w:val="T55"/>
    <w:hidden/>
    <w:rsid w:val="006A428C"/>
    <w:rPr>
      <w:b/>
      <w:color w:val="auto"/>
      <w:sz w:val="24"/>
    </w:rPr>
  </w:style>
  <w:style w:type="character" w:customStyle="1" w:styleId="TimesNewRoman12">
    <w:name w:val="Стиль (латиница) Times New Roman 12 пт Знак"/>
    <w:link w:val="TimesNewRoman120"/>
    <w:locked/>
    <w:rsid w:val="006A428C"/>
    <w:rPr>
      <w:rFonts w:ascii="Calibri" w:hAnsi="Calibri" w:cs="Calibri"/>
      <w:sz w:val="24"/>
      <w:szCs w:val="24"/>
      <w:lang w:val="uk-UA" w:eastAsia="ar-SA"/>
    </w:rPr>
  </w:style>
  <w:style w:type="paragraph" w:customStyle="1" w:styleId="TimesNewRoman120">
    <w:name w:val="Стиль (латиница) Times New Roman 12 пт"/>
    <w:basedOn w:val="af9"/>
    <w:link w:val="TimesNewRoman12"/>
    <w:qFormat/>
    <w:rsid w:val="006A428C"/>
    <w:pPr>
      <w:ind w:firstLine="708"/>
      <w:jc w:val="both"/>
    </w:pPr>
    <w:rPr>
      <w:rFonts w:eastAsiaTheme="minorHAnsi" w:cs="Calibri"/>
      <w:sz w:val="24"/>
      <w:szCs w:val="24"/>
      <w:lang w:eastAsia="ar-SA"/>
    </w:rPr>
  </w:style>
  <w:style w:type="paragraph" w:customStyle="1" w:styleId="1ff">
    <w:name w:val="Заголовок1"/>
    <w:basedOn w:val="a"/>
    <w:next w:val="af2"/>
    <w:uiPriority w:val="99"/>
    <w:qFormat/>
    <w:rsid w:val="006A428C"/>
    <w:pPr>
      <w:keepNext/>
      <w:spacing w:before="240" w:after="120" w:line="276" w:lineRule="auto"/>
      <w:jc w:val="left"/>
    </w:pPr>
    <w:rPr>
      <w:rFonts w:ascii="Arial" w:eastAsia="Microsoft YaHei" w:hAnsi="Arial" w:cs="Arial"/>
      <w:sz w:val="28"/>
      <w:szCs w:val="28"/>
      <w:lang w:eastAsia="ar-SA"/>
    </w:rPr>
  </w:style>
  <w:style w:type="paragraph" w:customStyle="1" w:styleId="2f0">
    <w:name w:val="Обычный (веб)2"/>
    <w:basedOn w:val="a"/>
    <w:uiPriority w:val="99"/>
    <w:qFormat/>
    <w:rsid w:val="006A428C"/>
    <w:pPr>
      <w:spacing w:after="280" w:line="276" w:lineRule="auto"/>
      <w:jc w:val="left"/>
    </w:pPr>
    <w:rPr>
      <w:rFonts w:ascii="Calibri" w:hAnsi="Calibri" w:cs="Calibri"/>
      <w:kern w:val="1"/>
      <w:lang w:val="ru-RU" w:eastAsia="ru-RU"/>
    </w:rPr>
  </w:style>
  <w:style w:type="paragraph" w:styleId="ab">
    <w:name w:val="Plain Text"/>
    <w:basedOn w:val="a"/>
    <w:link w:val="aa"/>
    <w:rsid w:val="006A428C"/>
    <w:pPr>
      <w:suppressAutoHyphens w:val="0"/>
      <w:spacing w:line="240" w:lineRule="auto"/>
      <w:jc w:val="left"/>
    </w:pPr>
    <w:rPr>
      <w:rFonts w:ascii="Courier New" w:hAnsi="Courier New" w:cs="Courier New"/>
      <w:sz w:val="22"/>
      <w:szCs w:val="22"/>
      <w:lang w:val="ru-RU" w:eastAsia="en-US"/>
    </w:rPr>
  </w:style>
  <w:style w:type="character" w:customStyle="1" w:styleId="1ff0">
    <w:name w:val="Текст Знак1"/>
    <w:basedOn w:val="a0"/>
    <w:uiPriority w:val="99"/>
    <w:rsid w:val="006A428C"/>
    <w:rPr>
      <w:rFonts w:ascii="Consolas" w:eastAsia="Times New Roman" w:hAnsi="Consolas" w:cs="Consolas"/>
      <w:sz w:val="21"/>
      <w:szCs w:val="21"/>
      <w:lang w:val="uk-UA" w:eastAsia="zh-CN"/>
    </w:rPr>
  </w:style>
  <w:style w:type="character" w:customStyle="1" w:styleId="1fa">
    <w:name w:val="Обычный1 Знак"/>
    <w:link w:val="1f9"/>
    <w:rsid w:val="006A428C"/>
    <w:rPr>
      <w:rFonts w:ascii="Times New Roman" w:eastAsia="Calibri" w:hAnsi="Times New Roman" w:cs="Times New Roman"/>
      <w:sz w:val="20"/>
      <w:szCs w:val="20"/>
      <w:lang w:eastAsia="ru-RU"/>
    </w:rPr>
  </w:style>
  <w:style w:type="paragraph" w:customStyle="1" w:styleId="Normal0">
    <w:name w:val="Normal0"/>
    <w:uiPriority w:val="99"/>
    <w:qFormat/>
    <w:rsid w:val="006A428C"/>
    <w:pPr>
      <w:spacing w:after="0" w:line="259" w:lineRule="auto"/>
      <w:jc w:val="both"/>
    </w:pPr>
    <w:rPr>
      <w:rFonts w:ascii="Times New Roman CYR" w:eastAsia="Calibri" w:hAnsi="Times New Roman CYR" w:cs="Times New Roman"/>
      <w:sz w:val="24"/>
      <w:szCs w:val="20"/>
      <w:lang w:val="uk-UA" w:eastAsia="uk-UA"/>
    </w:rPr>
  </w:style>
  <w:style w:type="paragraph" w:styleId="afff6">
    <w:name w:val="Document Map"/>
    <w:basedOn w:val="a"/>
    <w:link w:val="afff7"/>
    <w:rsid w:val="006A428C"/>
    <w:pPr>
      <w:shd w:val="clear" w:color="auto" w:fill="000080"/>
      <w:suppressAutoHyphens w:val="0"/>
      <w:spacing w:after="200" w:line="276" w:lineRule="auto"/>
      <w:jc w:val="left"/>
    </w:pPr>
    <w:rPr>
      <w:rFonts w:ascii="Times New Roman" w:eastAsia="Calibri" w:hAnsi="Times New Roman" w:cs="Times New Roman"/>
      <w:sz w:val="0"/>
      <w:szCs w:val="0"/>
      <w:lang w:eastAsia="en-US"/>
    </w:rPr>
  </w:style>
  <w:style w:type="character" w:customStyle="1" w:styleId="afff7">
    <w:name w:val="Схема документа Знак"/>
    <w:basedOn w:val="a0"/>
    <w:link w:val="afff6"/>
    <w:rsid w:val="006A428C"/>
    <w:rPr>
      <w:rFonts w:ascii="Times New Roman" w:eastAsia="Calibri" w:hAnsi="Times New Roman" w:cs="Times New Roman"/>
      <w:sz w:val="0"/>
      <w:szCs w:val="0"/>
      <w:shd w:val="clear" w:color="auto" w:fill="000080"/>
      <w:lang w:val="uk-UA"/>
    </w:rPr>
  </w:style>
  <w:style w:type="paragraph" w:customStyle="1" w:styleId="64">
    <w:name w:val="Без интервала6"/>
    <w:uiPriority w:val="99"/>
    <w:qFormat/>
    <w:rsid w:val="006A428C"/>
    <w:pPr>
      <w:spacing w:after="0" w:line="240" w:lineRule="auto"/>
    </w:pPr>
    <w:rPr>
      <w:rFonts w:ascii="Times New Roman" w:eastAsia="Times New Roman" w:hAnsi="Times New Roman" w:cs="Times New Roman"/>
    </w:rPr>
  </w:style>
  <w:style w:type="paragraph" w:styleId="36">
    <w:name w:val="Body Text 3"/>
    <w:basedOn w:val="a"/>
    <w:link w:val="37"/>
    <w:unhideWhenUsed/>
    <w:rsid w:val="006A428C"/>
    <w:pPr>
      <w:suppressAutoHyphens w:val="0"/>
      <w:spacing w:after="120" w:line="276" w:lineRule="auto"/>
      <w:jc w:val="left"/>
    </w:pPr>
    <w:rPr>
      <w:rFonts w:ascii="Calibri" w:eastAsia="Calibri" w:hAnsi="Calibri" w:cs="Times New Roman"/>
      <w:sz w:val="16"/>
      <w:szCs w:val="16"/>
      <w:lang w:eastAsia="en-US"/>
    </w:rPr>
  </w:style>
  <w:style w:type="character" w:customStyle="1" w:styleId="37">
    <w:name w:val="Основной текст 3 Знак"/>
    <w:basedOn w:val="a0"/>
    <w:link w:val="36"/>
    <w:rsid w:val="006A428C"/>
    <w:rPr>
      <w:rFonts w:ascii="Calibri" w:eastAsia="Calibri" w:hAnsi="Calibri" w:cs="Times New Roman"/>
      <w:sz w:val="16"/>
      <w:szCs w:val="16"/>
      <w:lang w:val="uk-UA"/>
    </w:rPr>
  </w:style>
  <w:style w:type="paragraph" w:styleId="38">
    <w:name w:val="Body Text Indent 3"/>
    <w:basedOn w:val="a"/>
    <w:link w:val="39"/>
    <w:unhideWhenUsed/>
    <w:rsid w:val="006A428C"/>
    <w:pPr>
      <w:suppressAutoHyphens w:val="0"/>
      <w:spacing w:after="120" w:line="276" w:lineRule="auto"/>
      <w:ind w:left="283"/>
      <w:jc w:val="left"/>
    </w:pPr>
    <w:rPr>
      <w:rFonts w:ascii="Calibri" w:eastAsia="Calibri" w:hAnsi="Calibri" w:cs="Times New Roman"/>
      <w:sz w:val="16"/>
      <w:szCs w:val="16"/>
      <w:lang w:eastAsia="en-US"/>
    </w:rPr>
  </w:style>
  <w:style w:type="character" w:customStyle="1" w:styleId="39">
    <w:name w:val="Основной текст с отступом 3 Знак"/>
    <w:basedOn w:val="a0"/>
    <w:link w:val="38"/>
    <w:rsid w:val="006A428C"/>
    <w:rPr>
      <w:rFonts w:ascii="Calibri" w:eastAsia="Calibri" w:hAnsi="Calibri" w:cs="Times New Roman"/>
      <w:sz w:val="16"/>
      <w:szCs w:val="16"/>
      <w:lang w:val="uk-UA"/>
    </w:rPr>
  </w:style>
  <w:style w:type="character" w:customStyle="1" w:styleId="afff8">
    <w:name w:val="Сноска_"/>
    <w:link w:val="afff9"/>
    <w:rsid w:val="006A428C"/>
    <w:rPr>
      <w:shd w:val="clear" w:color="auto" w:fill="FFFFFF"/>
    </w:rPr>
  </w:style>
  <w:style w:type="character" w:customStyle="1" w:styleId="52">
    <w:name w:val="Основной текст (5)_"/>
    <w:link w:val="53"/>
    <w:rsid w:val="006A428C"/>
    <w:rPr>
      <w:shd w:val="clear" w:color="auto" w:fill="FFFFFF"/>
    </w:rPr>
  </w:style>
  <w:style w:type="character" w:customStyle="1" w:styleId="3a">
    <w:name w:val="Основной текст (3)_"/>
    <w:link w:val="3b"/>
    <w:rsid w:val="006A428C"/>
    <w:rPr>
      <w:rFonts w:ascii="Candara" w:eastAsia="Candara" w:hAnsi="Candara"/>
      <w:sz w:val="23"/>
      <w:szCs w:val="23"/>
      <w:shd w:val="clear" w:color="auto" w:fill="FFFFFF"/>
    </w:rPr>
  </w:style>
  <w:style w:type="paragraph" w:customStyle="1" w:styleId="afff9">
    <w:name w:val="Сноска"/>
    <w:basedOn w:val="a"/>
    <w:link w:val="afff8"/>
    <w:qFormat/>
    <w:rsid w:val="006A428C"/>
    <w:pPr>
      <w:shd w:val="clear" w:color="auto" w:fill="FFFFFF"/>
      <w:suppressAutoHyphens w:val="0"/>
      <w:spacing w:line="245" w:lineRule="exact"/>
      <w:ind w:firstLine="300"/>
    </w:pPr>
    <w:rPr>
      <w:rFonts w:asciiTheme="minorHAnsi" w:eastAsiaTheme="minorHAnsi" w:hAnsiTheme="minorHAnsi" w:cstheme="minorBidi"/>
      <w:sz w:val="22"/>
      <w:szCs w:val="22"/>
      <w:shd w:val="clear" w:color="auto" w:fill="FFFFFF"/>
      <w:lang w:val="ru-RU" w:eastAsia="en-US"/>
    </w:rPr>
  </w:style>
  <w:style w:type="paragraph" w:customStyle="1" w:styleId="53">
    <w:name w:val="Основной текст (5)"/>
    <w:basedOn w:val="a"/>
    <w:link w:val="52"/>
    <w:qFormat/>
    <w:rsid w:val="006A428C"/>
    <w:pPr>
      <w:shd w:val="clear" w:color="auto" w:fill="FFFFFF"/>
      <w:suppressAutoHyphens w:val="0"/>
      <w:spacing w:before="60"/>
      <w:jc w:val="left"/>
    </w:pPr>
    <w:rPr>
      <w:rFonts w:asciiTheme="minorHAnsi" w:eastAsiaTheme="minorHAnsi" w:hAnsiTheme="minorHAnsi" w:cstheme="minorBidi"/>
      <w:sz w:val="22"/>
      <w:szCs w:val="22"/>
      <w:shd w:val="clear" w:color="auto" w:fill="FFFFFF"/>
      <w:lang w:val="ru-RU" w:eastAsia="en-US"/>
    </w:rPr>
  </w:style>
  <w:style w:type="paragraph" w:customStyle="1" w:styleId="1ff1">
    <w:name w:val="Основной текст1"/>
    <w:basedOn w:val="a"/>
    <w:uiPriority w:val="99"/>
    <w:qFormat/>
    <w:rsid w:val="006A428C"/>
    <w:pPr>
      <w:shd w:val="clear" w:color="auto" w:fill="FFFFFF"/>
      <w:suppressAutoHyphens w:val="0"/>
      <w:spacing w:line="220" w:lineRule="exact"/>
      <w:jc w:val="center"/>
    </w:pPr>
    <w:rPr>
      <w:rFonts w:ascii="Calibri" w:eastAsia="Calibri" w:hAnsi="Calibri" w:cs="Times New Roman"/>
      <w:sz w:val="18"/>
      <w:szCs w:val="18"/>
      <w:shd w:val="clear" w:color="auto" w:fill="FFFFFF"/>
      <w:lang w:val="ru-RU" w:eastAsia="en-US"/>
    </w:rPr>
  </w:style>
  <w:style w:type="paragraph" w:customStyle="1" w:styleId="3b">
    <w:name w:val="Основной текст (3)"/>
    <w:basedOn w:val="a"/>
    <w:link w:val="3a"/>
    <w:qFormat/>
    <w:rsid w:val="006A428C"/>
    <w:pPr>
      <w:shd w:val="clear" w:color="auto" w:fill="FFFFFF"/>
      <w:suppressAutoHyphens w:val="0"/>
      <w:jc w:val="left"/>
    </w:pPr>
    <w:rPr>
      <w:rFonts w:ascii="Candara" w:eastAsia="Candara" w:hAnsi="Candara" w:cstheme="minorBidi"/>
      <w:sz w:val="23"/>
      <w:szCs w:val="23"/>
      <w:shd w:val="clear" w:color="auto" w:fill="FFFFFF"/>
      <w:lang w:val="ru-RU" w:eastAsia="en-US"/>
    </w:rPr>
  </w:style>
  <w:style w:type="paragraph" w:customStyle="1" w:styleId="xl17">
    <w:name w:val="xl17"/>
    <w:basedOn w:val="a"/>
    <w:uiPriority w:val="99"/>
    <w:qFormat/>
    <w:rsid w:val="006A428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val="ru-RU" w:eastAsia="ru-RU"/>
    </w:rPr>
  </w:style>
  <w:style w:type="paragraph" w:customStyle="1" w:styleId="xl18">
    <w:name w:val="xl18"/>
    <w:basedOn w:val="a"/>
    <w:uiPriority w:val="99"/>
    <w:qFormat/>
    <w:rsid w:val="006A428C"/>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jc w:val="left"/>
      <w:textAlignment w:val="center"/>
    </w:pPr>
    <w:rPr>
      <w:rFonts w:ascii="Times New Roman" w:hAnsi="Times New Roman" w:cs="Times New Roman"/>
      <w:b/>
      <w:bCs/>
      <w:sz w:val="20"/>
      <w:szCs w:val="20"/>
      <w:lang w:val="ru-RU" w:eastAsia="ru-RU"/>
    </w:rPr>
  </w:style>
  <w:style w:type="paragraph" w:customStyle="1" w:styleId="xl19">
    <w:name w:val="xl19"/>
    <w:basedOn w:val="a"/>
    <w:uiPriority w:val="99"/>
    <w:qFormat/>
    <w:rsid w:val="006A428C"/>
    <w:pPr>
      <w:pBdr>
        <w:top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left"/>
      <w:textAlignment w:val="center"/>
    </w:pPr>
    <w:rPr>
      <w:rFonts w:ascii="Times New Roman" w:hAnsi="Times New Roman" w:cs="Times New Roman"/>
      <w:b/>
      <w:bCs/>
      <w:sz w:val="20"/>
      <w:szCs w:val="20"/>
      <w:lang w:val="ru-RU" w:eastAsia="ru-RU"/>
    </w:rPr>
  </w:style>
  <w:style w:type="paragraph" w:customStyle="1" w:styleId="xl20">
    <w:name w:val="xl20"/>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hAnsi="Times New Roman" w:cs="Times New Roman"/>
      <w:sz w:val="20"/>
      <w:szCs w:val="20"/>
      <w:lang w:val="ru-RU" w:eastAsia="ru-RU"/>
    </w:rPr>
  </w:style>
  <w:style w:type="paragraph" w:customStyle="1" w:styleId="xl21">
    <w:name w:val="xl21"/>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20"/>
      <w:szCs w:val="20"/>
      <w:lang w:val="ru-RU" w:eastAsia="ru-RU"/>
    </w:rPr>
  </w:style>
  <w:style w:type="paragraph" w:customStyle="1" w:styleId="xl22">
    <w:name w:val="xl22"/>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hAnsi="Times New Roman" w:cs="Times New Roman"/>
      <w:sz w:val="20"/>
      <w:szCs w:val="20"/>
      <w:lang w:val="ru-RU" w:eastAsia="ru-RU"/>
    </w:rPr>
  </w:style>
  <w:style w:type="paragraph" w:customStyle="1" w:styleId="xl23">
    <w:name w:val="xl23"/>
    <w:basedOn w:val="a"/>
    <w:uiPriority w:val="99"/>
    <w:qFormat/>
    <w:rsid w:val="006A428C"/>
    <w:pPr>
      <w:suppressAutoHyphens w:val="0"/>
      <w:spacing w:before="100" w:beforeAutospacing="1" w:after="100" w:afterAutospacing="1" w:line="240" w:lineRule="auto"/>
      <w:jc w:val="right"/>
      <w:textAlignment w:val="center"/>
    </w:pPr>
    <w:rPr>
      <w:rFonts w:ascii="Times New Roman" w:hAnsi="Times New Roman" w:cs="Times New Roman"/>
      <w:b/>
      <w:bCs/>
      <w:sz w:val="20"/>
      <w:szCs w:val="20"/>
      <w:lang w:val="ru-RU" w:eastAsia="ru-RU"/>
    </w:rPr>
  </w:style>
  <w:style w:type="paragraph" w:customStyle="1" w:styleId="xl24">
    <w:name w:val="xl24"/>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cs="Times New Roman"/>
      <w:b/>
      <w:bCs/>
      <w:sz w:val="20"/>
      <w:szCs w:val="20"/>
      <w:lang w:val="ru-RU" w:eastAsia="ru-RU"/>
    </w:rPr>
  </w:style>
  <w:style w:type="paragraph" w:customStyle="1" w:styleId="xl25">
    <w:name w:val="xl25"/>
    <w:basedOn w:val="a"/>
    <w:uiPriority w:val="99"/>
    <w:qFormat/>
    <w:rsid w:val="006A428C"/>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top"/>
    </w:pPr>
    <w:rPr>
      <w:rFonts w:ascii="Times New Roman" w:hAnsi="Times New Roman" w:cs="Times New Roman"/>
      <w:sz w:val="20"/>
      <w:szCs w:val="20"/>
      <w:lang w:val="ru-RU" w:eastAsia="ru-RU"/>
    </w:rPr>
  </w:style>
  <w:style w:type="paragraph" w:customStyle="1" w:styleId="45">
    <w:name w:val="Абзац списка4"/>
    <w:basedOn w:val="a"/>
    <w:uiPriority w:val="99"/>
    <w:qFormat/>
    <w:rsid w:val="006A428C"/>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character" w:customStyle="1" w:styleId="HTMLPreformattedChar">
    <w:name w:val="HTML Preformatted Char"/>
    <w:locked/>
    <w:rsid w:val="006A428C"/>
    <w:rPr>
      <w:rFonts w:ascii="Courier New" w:eastAsia="Calibri" w:hAnsi="Courier New" w:cs="Courier New"/>
      <w:lang w:val="uk-UA" w:eastAsia="uk-UA" w:bidi="ar-SA"/>
    </w:rPr>
  </w:style>
  <w:style w:type="character" w:customStyle="1" w:styleId="tlid-translation">
    <w:name w:val="tlid-translation"/>
    <w:rsid w:val="006A428C"/>
  </w:style>
  <w:style w:type="character" w:customStyle="1" w:styleId="rvts23">
    <w:name w:val="rvts23"/>
    <w:rsid w:val="006A428C"/>
  </w:style>
  <w:style w:type="paragraph" w:customStyle="1" w:styleId="54">
    <w:name w:val="Абзац списка5"/>
    <w:basedOn w:val="a"/>
    <w:qFormat/>
    <w:rsid w:val="006A428C"/>
    <w:pPr>
      <w:spacing w:after="200" w:line="276" w:lineRule="auto"/>
      <w:ind w:left="720"/>
      <w:jc w:val="left"/>
    </w:pPr>
    <w:rPr>
      <w:rFonts w:ascii="Calibri" w:eastAsia="Calibri" w:hAnsi="Calibri" w:cs="Calibri"/>
      <w:kern w:val="1"/>
      <w:sz w:val="22"/>
      <w:szCs w:val="22"/>
      <w:lang w:eastAsia="ar-SA"/>
    </w:rPr>
  </w:style>
  <w:style w:type="paragraph" w:customStyle="1" w:styleId="2f1">
    <w:name w:val="Обычный2"/>
    <w:qFormat/>
    <w:rsid w:val="006A428C"/>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character" w:customStyle="1" w:styleId="WW8Num18z1">
    <w:name w:val="WW8Num18z1"/>
    <w:rsid w:val="006A428C"/>
    <w:rPr>
      <w:rFonts w:ascii="Courier New" w:hAnsi="Courier New" w:cs="Courier New" w:hint="default"/>
    </w:rPr>
  </w:style>
  <w:style w:type="paragraph" w:customStyle="1" w:styleId="210">
    <w:name w:val="Основной текст 21"/>
    <w:basedOn w:val="a"/>
    <w:uiPriority w:val="99"/>
    <w:qFormat/>
    <w:rsid w:val="006A428C"/>
    <w:pPr>
      <w:shd w:val="clear" w:color="auto" w:fill="FFFFFF"/>
      <w:spacing w:line="240" w:lineRule="auto"/>
    </w:pPr>
    <w:rPr>
      <w:rFonts w:ascii="Times New Roman" w:hAnsi="Times New Roman" w:cs="Times New Roman"/>
      <w:color w:val="000000"/>
      <w:kern w:val="1"/>
      <w:lang w:eastAsia="ar-SA"/>
    </w:rPr>
  </w:style>
  <w:style w:type="paragraph" w:customStyle="1" w:styleId="3c">
    <w:name w:val="Обычный3"/>
    <w:uiPriority w:val="99"/>
    <w:qFormat/>
    <w:rsid w:val="006A428C"/>
    <w:pPr>
      <w:suppressAutoHyphens/>
      <w:spacing w:after="0" w:line="240" w:lineRule="auto"/>
    </w:pPr>
    <w:rPr>
      <w:rFonts w:ascii="Arial" w:eastAsia="Arial" w:hAnsi="Arial" w:cs="Arial"/>
      <w:color w:val="000000"/>
      <w:sz w:val="24"/>
      <w:szCs w:val="24"/>
      <w:lang w:eastAsia="hi-IN" w:bidi="hi-IN"/>
    </w:rPr>
  </w:style>
  <w:style w:type="paragraph" w:customStyle="1" w:styleId="msonormalbullet2gif">
    <w:name w:val="msonormalbullet2.gif"/>
    <w:basedOn w:val="a"/>
    <w:link w:val="msonormalbullet2gif0"/>
    <w:qFormat/>
    <w:rsid w:val="006A428C"/>
    <w:pPr>
      <w:spacing w:before="100" w:after="100" w:line="240" w:lineRule="auto"/>
      <w:jc w:val="left"/>
    </w:pPr>
    <w:rPr>
      <w:rFonts w:ascii="Times New Roman" w:hAnsi="Times New Roman" w:cs="Times New Roman"/>
      <w:kern w:val="1"/>
      <w:lang w:val="ru-RU" w:eastAsia="ar-SA"/>
    </w:rPr>
  </w:style>
  <w:style w:type="character" w:customStyle="1" w:styleId="msonormalbullet2gif0">
    <w:name w:val="msonormalbullet2.gif Знак"/>
    <w:link w:val="msonormalbullet2gif"/>
    <w:rsid w:val="006A428C"/>
    <w:rPr>
      <w:rFonts w:ascii="Times New Roman" w:eastAsia="Times New Roman" w:hAnsi="Times New Roman" w:cs="Times New Roman"/>
      <w:kern w:val="1"/>
      <w:sz w:val="24"/>
      <w:szCs w:val="24"/>
      <w:lang w:eastAsia="ar-SA"/>
    </w:rPr>
  </w:style>
  <w:style w:type="paragraph" w:customStyle="1" w:styleId="3d">
    <w:name w:val="Обычный (веб)3"/>
    <w:basedOn w:val="a"/>
    <w:uiPriority w:val="99"/>
    <w:qFormat/>
    <w:rsid w:val="006A428C"/>
    <w:pPr>
      <w:spacing w:before="100" w:after="100" w:line="240" w:lineRule="auto"/>
      <w:jc w:val="left"/>
    </w:pPr>
    <w:rPr>
      <w:rFonts w:ascii="Times New Roman" w:hAnsi="Times New Roman" w:cs="Times New Roman"/>
      <w:kern w:val="1"/>
      <w:lang w:eastAsia="ar-SA"/>
    </w:rPr>
  </w:style>
  <w:style w:type="character" w:customStyle="1" w:styleId="WW8Num20z3">
    <w:name w:val="WW8Num20z3"/>
    <w:rsid w:val="006A428C"/>
    <w:rPr>
      <w:rFonts w:ascii="Symbol" w:hAnsi="Symbol" w:cs="Symbol"/>
    </w:rPr>
  </w:style>
  <w:style w:type="paragraph" w:customStyle="1" w:styleId="46">
    <w:name w:val="Обычный4"/>
    <w:uiPriority w:val="99"/>
    <w:qFormat/>
    <w:rsid w:val="006A428C"/>
    <w:pPr>
      <w:suppressAutoHyphens/>
      <w:spacing w:after="0" w:line="240" w:lineRule="auto"/>
    </w:pPr>
    <w:rPr>
      <w:rFonts w:ascii="Times New Roman" w:eastAsia="Arial" w:hAnsi="Times New Roman" w:cs="Times New Roman"/>
      <w:sz w:val="24"/>
      <w:szCs w:val="20"/>
      <w:lang w:eastAsia="ar-SA"/>
    </w:rPr>
  </w:style>
  <w:style w:type="paragraph" w:customStyle="1" w:styleId="afffa">
    <w:name w:val="Верхний и нижний колонтитулы"/>
    <w:basedOn w:val="a"/>
    <w:uiPriority w:val="99"/>
    <w:qFormat/>
    <w:rsid w:val="006A428C"/>
    <w:pPr>
      <w:suppressLineNumbers/>
      <w:tabs>
        <w:tab w:val="center" w:pos="4677"/>
        <w:tab w:val="right" w:pos="9355"/>
      </w:tabs>
      <w:suppressAutoHyphens w:val="0"/>
      <w:spacing w:line="240" w:lineRule="auto"/>
      <w:jc w:val="left"/>
    </w:pPr>
    <w:rPr>
      <w:rFonts w:ascii="Times New Roman" w:hAnsi="Times New Roman" w:cs="Times New Roman"/>
      <w:lang w:val="ru-RU" w:eastAsia="ru-RU"/>
    </w:rPr>
  </w:style>
  <w:style w:type="paragraph" w:customStyle="1" w:styleId="tj">
    <w:name w:val="tj"/>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character" w:customStyle="1" w:styleId="viiyi">
    <w:name w:val="viiyi"/>
    <w:basedOn w:val="a0"/>
    <w:rsid w:val="006A428C"/>
  </w:style>
  <w:style w:type="character" w:customStyle="1" w:styleId="jlqj4b">
    <w:name w:val="jlqj4b"/>
    <w:basedOn w:val="a0"/>
    <w:rsid w:val="006A428C"/>
  </w:style>
  <w:style w:type="character" w:customStyle="1" w:styleId="3e">
    <w:name w:val="Текст выноски Знак3"/>
    <w:basedOn w:val="a0"/>
    <w:semiHidden/>
    <w:locked/>
    <w:rsid w:val="006C097B"/>
    <w:rPr>
      <w:rFonts w:ascii="Tahoma" w:eastAsia="Times New Roman" w:hAnsi="Tahoma" w:cs="Times New Roman"/>
      <w:sz w:val="16"/>
      <w:szCs w:val="16"/>
      <w:lang w:val="uk-UA" w:eastAsia="zh-CN"/>
    </w:rPr>
  </w:style>
  <w:style w:type="character" w:customStyle="1" w:styleId="71">
    <w:name w:val="Заголовок 7 Знак1"/>
    <w:basedOn w:val="a0"/>
    <w:semiHidden/>
    <w:rsid w:val="006C097B"/>
    <w:rPr>
      <w:rFonts w:asciiTheme="majorHAnsi" w:eastAsiaTheme="majorEastAsia" w:hAnsiTheme="majorHAnsi" w:cstheme="majorBidi"/>
      <w:i/>
      <w:iCs/>
      <w:color w:val="404040" w:themeColor="text1" w:themeTint="BF"/>
      <w:sz w:val="24"/>
      <w:szCs w:val="24"/>
      <w:lang w:val="uk-UA" w:eastAsia="zh-CN"/>
    </w:rPr>
  </w:style>
  <w:style w:type="character" w:customStyle="1" w:styleId="2f2">
    <w:name w:val="Нижний колонтитул Знак2"/>
    <w:basedOn w:val="a0"/>
    <w:uiPriority w:val="99"/>
    <w:semiHidden/>
    <w:rsid w:val="006C097B"/>
    <w:rPr>
      <w:rFonts w:ascii="Times New Roman CYR" w:eastAsia="Times New Roman" w:hAnsi="Times New Roman CYR" w:cs="Times New Roman CYR"/>
      <w:sz w:val="24"/>
      <w:szCs w:val="24"/>
      <w:lang w:val="uk-UA" w:eastAsia="zh-CN"/>
    </w:rPr>
  </w:style>
  <w:style w:type="character" w:customStyle="1" w:styleId="2f3">
    <w:name w:val="Текст сноски Знак2"/>
    <w:basedOn w:val="a0"/>
    <w:semiHidden/>
    <w:rsid w:val="006C097B"/>
    <w:rPr>
      <w:rFonts w:ascii="Times New Roman CYR" w:eastAsia="Times New Roman" w:hAnsi="Times New Roman CYR" w:cs="Times New Roman CYR"/>
      <w:sz w:val="20"/>
      <w:szCs w:val="20"/>
      <w:lang w:val="uk-UA" w:eastAsia="zh-CN"/>
    </w:rPr>
  </w:style>
  <w:style w:type="character" w:customStyle="1" w:styleId="1ff2">
    <w:name w:val="Основной текст с отступом Знак1"/>
    <w:basedOn w:val="a0"/>
    <w:semiHidden/>
    <w:rsid w:val="006C097B"/>
    <w:rPr>
      <w:rFonts w:ascii="Times New Roman CYR" w:eastAsia="Times New Roman" w:hAnsi="Times New Roman CYR" w:cs="Times New Roman CYR"/>
      <w:sz w:val="24"/>
      <w:szCs w:val="24"/>
      <w:lang w:val="uk-UA" w:eastAsia="zh-CN"/>
    </w:rPr>
  </w:style>
  <w:style w:type="character" w:customStyle="1" w:styleId="2f4">
    <w:name w:val="Текст выноски Знак2"/>
    <w:basedOn w:val="a0"/>
    <w:semiHidden/>
    <w:rsid w:val="006C097B"/>
    <w:rPr>
      <w:rFonts w:ascii="Tahoma" w:eastAsia="Times New Roman" w:hAnsi="Tahoma" w:cs="Tahoma"/>
      <w:sz w:val="16"/>
      <w:szCs w:val="16"/>
      <w:lang w:val="uk-UA" w:eastAsia="zh-CN"/>
    </w:rPr>
  </w:style>
  <w:style w:type="character" w:customStyle="1" w:styleId="2f5">
    <w:name w:val="Верхний колонтитул Знак2"/>
    <w:basedOn w:val="a0"/>
    <w:semiHidden/>
    <w:rsid w:val="006C097B"/>
    <w:rPr>
      <w:rFonts w:ascii="Times New Roman CYR" w:eastAsia="Times New Roman" w:hAnsi="Times New Roman CYR" w:cs="Times New Roman CYR"/>
      <w:sz w:val="24"/>
      <w:szCs w:val="24"/>
      <w:lang w:val="uk-UA" w:eastAsia="zh-CN"/>
    </w:rPr>
  </w:style>
  <w:style w:type="character" w:customStyle="1" w:styleId="2f6">
    <w:name w:val="Текст примечания Знак2"/>
    <w:basedOn w:val="a0"/>
    <w:semiHidden/>
    <w:rsid w:val="006C097B"/>
    <w:rPr>
      <w:rFonts w:ascii="Times New Roman CYR" w:eastAsia="Times New Roman" w:hAnsi="Times New Roman CYR" w:cs="Times New Roman CYR"/>
      <w:sz w:val="20"/>
      <w:szCs w:val="20"/>
      <w:lang w:val="uk-UA" w:eastAsia="zh-CN"/>
    </w:rPr>
  </w:style>
  <w:style w:type="character" w:customStyle="1" w:styleId="211">
    <w:name w:val="Основной текст 2 Знак1"/>
    <w:basedOn w:val="a0"/>
    <w:semiHidden/>
    <w:rsid w:val="006C097B"/>
    <w:rPr>
      <w:rFonts w:ascii="Times New Roman CYR" w:eastAsia="Times New Roman" w:hAnsi="Times New Roman CYR" w:cs="Times New Roman CYR"/>
      <w:sz w:val="24"/>
      <w:szCs w:val="24"/>
      <w:lang w:val="uk-UA" w:eastAsia="zh-CN"/>
    </w:rPr>
  </w:style>
  <w:style w:type="character" w:customStyle="1" w:styleId="212">
    <w:name w:val="Основной текст с отступом 2 Знак1"/>
    <w:basedOn w:val="a0"/>
    <w:semiHidden/>
    <w:rsid w:val="006C097B"/>
    <w:rPr>
      <w:rFonts w:ascii="Times New Roman CYR" w:eastAsia="Times New Roman" w:hAnsi="Times New Roman CYR" w:cs="Times New Roman CYR"/>
      <w:sz w:val="24"/>
      <w:szCs w:val="24"/>
      <w:lang w:val="uk-UA" w:eastAsia="zh-CN"/>
    </w:rPr>
  </w:style>
  <w:style w:type="character" w:customStyle="1" w:styleId="1ff3">
    <w:name w:val="Подзаголовок Знак1"/>
    <w:basedOn w:val="a0"/>
    <w:rsid w:val="006C097B"/>
    <w:rPr>
      <w:rFonts w:asciiTheme="majorHAnsi" w:eastAsiaTheme="majorEastAsia" w:hAnsiTheme="majorHAnsi" w:cstheme="majorBidi"/>
      <w:i/>
      <w:iCs/>
      <w:color w:val="4F81BD" w:themeColor="accent1"/>
      <w:spacing w:val="15"/>
      <w:sz w:val="24"/>
      <w:szCs w:val="24"/>
      <w:lang w:val="uk-UA" w:eastAsia="zh-CN"/>
    </w:rPr>
  </w:style>
  <w:style w:type="character" w:customStyle="1" w:styleId="1ff4">
    <w:name w:val="Схема документа Знак1"/>
    <w:basedOn w:val="a0"/>
    <w:semiHidden/>
    <w:rsid w:val="006C097B"/>
    <w:rPr>
      <w:rFonts w:ascii="Tahoma" w:eastAsia="Times New Roman" w:hAnsi="Tahoma" w:cs="Tahoma"/>
      <w:sz w:val="16"/>
      <w:szCs w:val="16"/>
      <w:lang w:val="uk-UA" w:eastAsia="zh-CN"/>
    </w:rPr>
  </w:style>
  <w:style w:type="character" w:customStyle="1" w:styleId="310">
    <w:name w:val="Основной текст 3 Знак1"/>
    <w:basedOn w:val="a0"/>
    <w:semiHidden/>
    <w:rsid w:val="006C097B"/>
    <w:rPr>
      <w:rFonts w:ascii="Times New Roman CYR" w:eastAsia="Times New Roman" w:hAnsi="Times New Roman CYR" w:cs="Times New Roman CYR"/>
      <w:sz w:val="16"/>
      <w:szCs w:val="16"/>
      <w:lang w:val="uk-UA" w:eastAsia="zh-CN"/>
    </w:rPr>
  </w:style>
  <w:style w:type="character" w:customStyle="1" w:styleId="311">
    <w:name w:val="Основной текст с отступом 3 Знак1"/>
    <w:basedOn w:val="a0"/>
    <w:semiHidden/>
    <w:rsid w:val="006C097B"/>
    <w:rPr>
      <w:rFonts w:ascii="Times New Roman CYR" w:eastAsia="Times New Roman" w:hAnsi="Times New Roman CYR" w:cs="Times New Roman CYR"/>
      <w:sz w:val="16"/>
      <w:szCs w:val="16"/>
      <w:lang w:val="uk-UA" w:eastAsia="zh-CN"/>
    </w:rPr>
  </w:style>
  <w:style w:type="character" w:customStyle="1" w:styleId="rvts64">
    <w:name w:val="rvts64"/>
    <w:basedOn w:val="a0"/>
    <w:rsid w:val="006C097B"/>
  </w:style>
  <w:style w:type="character" w:customStyle="1" w:styleId="rvts9">
    <w:name w:val="rvts9"/>
    <w:basedOn w:val="a0"/>
    <w:rsid w:val="006C097B"/>
  </w:style>
  <w:style w:type="character" w:customStyle="1" w:styleId="rvts15">
    <w:name w:val="rvts15"/>
    <w:basedOn w:val="a0"/>
    <w:rsid w:val="006C097B"/>
  </w:style>
  <w:style w:type="character" w:styleId="afffb">
    <w:name w:val="footnote reference"/>
    <w:basedOn w:val="a0"/>
    <w:uiPriority w:val="99"/>
    <w:semiHidden/>
    <w:unhideWhenUsed/>
    <w:rsid w:val="006C097B"/>
    <w:rPr>
      <w:vertAlign w:val="superscript"/>
    </w:rPr>
  </w:style>
  <w:style w:type="character" w:customStyle="1" w:styleId="210pt3">
    <w:name w:val="Основной текст (2) + 10 pt3"/>
    <w:basedOn w:val="a0"/>
    <w:uiPriority w:val="99"/>
    <w:rsid w:val="00493B10"/>
    <w:rPr>
      <w:rFonts w:ascii="Times New Roman" w:hAnsi="Times New Roman" w:cs="Times New Roman"/>
      <w:sz w:val="20"/>
      <w:szCs w:val="20"/>
      <w:u w:val="none"/>
    </w:rPr>
  </w:style>
  <w:style w:type="paragraph" w:customStyle="1" w:styleId="afffc">
    <w:basedOn w:val="a"/>
    <w:next w:val="af5"/>
    <w:link w:val="afffd"/>
    <w:uiPriority w:val="99"/>
    <w:rsid w:val="009C2919"/>
    <w:pPr>
      <w:suppressAutoHyphens w:val="0"/>
      <w:spacing w:before="100" w:beforeAutospacing="1" w:after="100" w:afterAutospacing="1" w:line="240" w:lineRule="auto"/>
      <w:jc w:val="left"/>
    </w:pPr>
    <w:rPr>
      <w:rFonts w:asciiTheme="minorHAnsi" w:eastAsiaTheme="minorHAnsi" w:hAnsiTheme="minorHAnsi" w:cstheme="minorBidi"/>
      <w:lang w:val="ru-RU" w:eastAsia="ru-RU"/>
    </w:rPr>
  </w:style>
  <w:style w:type="character" w:customStyle="1" w:styleId="T57">
    <w:name w:val="T57"/>
    <w:hidden/>
    <w:rsid w:val="009C2919"/>
    <w:rPr>
      <w:b/>
    </w:rPr>
  </w:style>
  <w:style w:type="character" w:customStyle="1" w:styleId="afffd">
    <w:name w:val="Обычный (веб) Знак"/>
    <w:link w:val="afffc"/>
    <w:uiPriority w:val="99"/>
    <w:rsid w:val="009C2919"/>
    <w:rPr>
      <w:sz w:val="24"/>
      <w:szCs w:val="24"/>
      <w:lang w:val="ru-RU" w:eastAsia="ru-RU"/>
    </w:rPr>
  </w:style>
  <w:style w:type="paragraph" w:customStyle="1" w:styleId="afffe">
    <w:basedOn w:val="a"/>
    <w:next w:val="af5"/>
    <w:uiPriority w:val="99"/>
    <w:rsid w:val="008557B9"/>
    <w:pPr>
      <w:suppressAutoHyphens w:val="0"/>
      <w:spacing w:before="100" w:beforeAutospacing="1" w:after="100" w:afterAutospacing="1" w:line="240" w:lineRule="auto"/>
      <w:jc w:val="left"/>
    </w:pPr>
    <w:rPr>
      <w:rFonts w:ascii="Times New Roman" w:hAnsi="Times New Roman" w:cs="Times New Roman"/>
      <w:lang w:val="ru-RU" w:eastAsia="ru-RU"/>
    </w:rPr>
  </w:style>
  <w:style w:type="character" w:customStyle="1" w:styleId="UnresolvedMention">
    <w:name w:val="Unresolved Mention"/>
    <w:basedOn w:val="a0"/>
    <w:uiPriority w:val="99"/>
    <w:semiHidden/>
    <w:unhideWhenUsed/>
    <w:rsid w:val="00B32B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755-15" TargetMode="External"/><Relationship Id="rId18" Type="http://schemas.openxmlformats.org/officeDocument/2006/relationships/hyperlink" Target="https://usr.minjust.gov.ua/content/free-search"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amcu.gov.ua/"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usr.minjust.gov.ua/content/free-search" TargetMode="External"/><Relationship Id="rId2" Type="http://schemas.openxmlformats.org/officeDocument/2006/relationships/numbering" Target="numbering.xml"/><Relationship Id="rId16" Type="http://schemas.openxmlformats.org/officeDocument/2006/relationships/hyperlink" Target="https://zakon.rada.gov.ua/laws/show/922-19/ed20200419" TargetMode="External"/><Relationship Id="rId20" Type="http://schemas.openxmlformats.org/officeDocument/2006/relationships/hyperlink" Target="https://corruptinfo.nazk.gov.u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usr.minjust.gov.u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ed20200419" TargetMode="External"/><Relationship Id="rId23" Type="http://schemas.openxmlformats.org/officeDocument/2006/relationships/hyperlink" Target="https://kap.minjust.gov.ua/services" TargetMode="External"/><Relationship Id="rId28" Type="http://schemas.openxmlformats.org/officeDocument/2006/relationships/hyperlink" Target="https://corruptinfo.nazk.gov.ua/" TargetMode="External"/><Relationship Id="rId10" Type="http://schemas.openxmlformats.org/officeDocument/2006/relationships/hyperlink" Target="https://czo.gov.ua/verify" TargetMode="External"/><Relationship Id="rId19" Type="http://schemas.openxmlformats.org/officeDocument/2006/relationships/hyperlink" Target="https://corruptinfo.nazk.gov.u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ashlyik@imtp.ua" TargetMode="External"/><Relationship Id="rId14" Type="http://schemas.openxmlformats.org/officeDocument/2006/relationships/hyperlink" Target="https://zakon.rada.gov.ua/laws/show/1644-18" TargetMode="External"/><Relationship Id="rId22" Type="http://schemas.openxmlformats.org/officeDocument/2006/relationships/hyperlink" Target="http://www.amc.gov.ua" TargetMode="External"/><Relationship Id="rId27" Type="http://schemas.openxmlformats.org/officeDocument/2006/relationships/hyperlink" Target="https://nazk.gov.ua/uk/novyny/dostup-do-publichnoyi-chastyny-reyestru-deklaratsij-reyestru-zvitiv-partij-politdata-ta-reyestru-koruptsioneriv-obmezheno/"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9EFF3-AEBD-4E0F-A6BC-B747121F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17158</Words>
  <Characters>97805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L.Bashlyik</cp:lastModifiedBy>
  <cp:revision>5</cp:revision>
  <dcterms:created xsi:type="dcterms:W3CDTF">2022-12-07T10:25:00Z</dcterms:created>
  <dcterms:modified xsi:type="dcterms:W3CDTF">2022-12-07T10:29:00Z</dcterms:modified>
</cp:coreProperties>
</file>