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5A" w:rsidRDefault="00CC045A" w:rsidP="00CC045A">
      <w:pPr>
        <w:widowControl w:val="0"/>
        <w:ind w:firstLine="5812"/>
        <w:jc w:val="both"/>
      </w:pPr>
      <w:proofErr w:type="spellStart"/>
      <w:r>
        <w:rPr>
          <w:rFonts w:ascii="Times New Roman CYR" w:hAnsi="Times New Roman CYR"/>
          <w:lang w:bidi="ar-SA"/>
        </w:rPr>
        <w:t>Додаток</w:t>
      </w:r>
      <w:proofErr w:type="spellEnd"/>
      <w:r>
        <w:rPr>
          <w:rFonts w:ascii="Times New Roman CYR" w:hAnsi="Times New Roman CYR"/>
          <w:lang w:bidi="ar-SA"/>
        </w:rPr>
        <w:t xml:space="preserve"> </w:t>
      </w:r>
      <w:r>
        <w:rPr>
          <w:rFonts w:ascii="Times New Roman CYR" w:hAnsi="Times New Roman CYR"/>
          <w:lang w:val="uk-UA" w:bidi="ar-SA"/>
        </w:rPr>
        <w:t xml:space="preserve">№ </w:t>
      </w:r>
      <w:r>
        <w:rPr>
          <w:rFonts w:ascii="Times New Roman CYR" w:hAnsi="Times New Roman CYR"/>
          <w:lang w:bidi="ar-SA"/>
        </w:rPr>
        <w:t>1</w:t>
      </w:r>
    </w:p>
    <w:p w:rsidR="00CC045A" w:rsidRDefault="00CC045A" w:rsidP="00CC045A">
      <w:pPr>
        <w:widowControl w:val="0"/>
        <w:ind w:firstLine="5812"/>
        <w:jc w:val="both"/>
        <w:rPr>
          <w:rFonts w:cstheme="minorBidi"/>
        </w:rPr>
      </w:pPr>
      <w:r>
        <w:rPr>
          <w:rFonts w:ascii="Times New Roman CYR" w:hAnsi="Times New Roman CYR" w:cstheme="minorBidi"/>
          <w:lang w:bidi="ar-SA"/>
        </w:rPr>
        <w:t xml:space="preserve">до </w:t>
      </w:r>
      <w:proofErr w:type="spellStart"/>
      <w:r>
        <w:rPr>
          <w:rFonts w:ascii="Times New Roman CYR" w:hAnsi="Times New Roman CYR" w:cstheme="minorBidi"/>
          <w:lang w:bidi="ar-SA"/>
        </w:rPr>
        <w:t>тендерної</w:t>
      </w:r>
      <w:proofErr w:type="spellEnd"/>
      <w:r>
        <w:rPr>
          <w:rFonts w:ascii="Times New Roman CYR" w:hAnsi="Times New Roman CYR" w:cstheme="minorBidi"/>
          <w:lang w:bidi="ar-SA"/>
        </w:rPr>
        <w:t xml:space="preserve"> </w:t>
      </w:r>
      <w:proofErr w:type="spellStart"/>
      <w:r>
        <w:rPr>
          <w:rFonts w:ascii="Times New Roman CYR" w:hAnsi="Times New Roman CYR" w:cstheme="minorBidi"/>
          <w:lang w:bidi="ar-SA"/>
        </w:rPr>
        <w:t>документації</w:t>
      </w:r>
      <w:proofErr w:type="spellEnd"/>
    </w:p>
    <w:p w:rsidR="00CC045A" w:rsidRDefault="00CC045A" w:rsidP="00CC045A">
      <w:pPr>
        <w:widowControl w:val="0"/>
        <w:jc w:val="both"/>
        <w:rPr>
          <w:rFonts w:ascii="Times New Roman CYR" w:hAnsi="Times New Roman CYR" w:cstheme="minorBidi"/>
          <w:lang w:bidi="ar-SA"/>
        </w:rPr>
      </w:pPr>
    </w:p>
    <w:p w:rsidR="00CC045A" w:rsidRDefault="00CC045A" w:rsidP="00CC045A">
      <w:pPr>
        <w:widowControl w:val="0"/>
        <w:jc w:val="center"/>
        <w:rPr>
          <w:rFonts w:ascii="Times New Roman CYR" w:hAnsi="Times New Roman CYR" w:cstheme="minorBidi"/>
          <w:lang w:bidi="ar-SA"/>
        </w:rPr>
      </w:pPr>
    </w:p>
    <w:p w:rsidR="00CC045A" w:rsidRDefault="00CC045A" w:rsidP="00CC045A">
      <w:pPr>
        <w:widowControl w:val="0"/>
        <w:jc w:val="center"/>
        <w:rPr>
          <w:rFonts w:cstheme="minorBidi"/>
        </w:rPr>
      </w:pPr>
      <w:r>
        <w:rPr>
          <w:rFonts w:ascii="Times New Roman CYR" w:hAnsi="Times New Roman CYR" w:cstheme="minorBidi"/>
          <w:lang w:val="uk-UA" w:bidi="ar-SA"/>
        </w:rPr>
        <w:t xml:space="preserve">Інформація </w:t>
      </w:r>
    </w:p>
    <w:p w:rsidR="00CC045A" w:rsidRDefault="00CC045A" w:rsidP="00CC045A">
      <w:pPr>
        <w:widowControl w:val="0"/>
        <w:jc w:val="center"/>
        <w:rPr>
          <w:rFonts w:cstheme="minorBidi"/>
        </w:rPr>
      </w:pPr>
      <w:r>
        <w:rPr>
          <w:rFonts w:ascii="Times New Roman CYR" w:hAnsi="Times New Roman CYR" w:cstheme="minorBidi"/>
          <w:lang w:val="uk-UA" w:bidi="ar-SA"/>
        </w:rPr>
        <w:t>про необхідні технічні, якісні та кількісні характеристики предмету закупівлі</w:t>
      </w:r>
    </w:p>
    <w:p w:rsidR="00CC045A" w:rsidRDefault="00CC045A" w:rsidP="00CC045A">
      <w:pPr>
        <w:widowControl w:val="0"/>
        <w:jc w:val="center"/>
        <w:rPr>
          <w:rFonts w:cstheme="minorBidi"/>
        </w:rPr>
      </w:pPr>
      <w:r>
        <w:rPr>
          <w:rFonts w:ascii="Times New Roman CYR" w:hAnsi="Times New Roman CYR" w:cstheme="minorBidi"/>
          <w:lang w:val="uk-UA" w:bidi="ar-SA"/>
        </w:rPr>
        <w:t>(технічна специфікація)</w:t>
      </w:r>
    </w:p>
    <w:p w:rsidR="00CC045A" w:rsidRDefault="00CC045A" w:rsidP="00CC045A">
      <w:pPr>
        <w:widowControl w:val="0"/>
        <w:jc w:val="center"/>
        <w:rPr>
          <w:rFonts w:ascii="Times New Roman CYR" w:hAnsi="Times New Roman CYR" w:cstheme="minorBidi"/>
          <w:lang w:val="uk-UA" w:bidi="ar-SA"/>
        </w:rPr>
      </w:pPr>
    </w:p>
    <w:p w:rsidR="00CC045A" w:rsidRDefault="00CC045A" w:rsidP="00CC045A">
      <w:pPr>
        <w:widowControl w:val="0"/>
        <w:ind w:firstLine="709"/>
        <w:jc w:val="both"/>
        <w:rPr>
          <w:rFonts w:cstheme="minorBidi"/>
        </w:rPr>
      </w:pPr>
      <w:proofErr w:type="spellStart"/>
      <w:r>
        <w:rPr>
          <w:rFonts w:ascii="Times New Roman CYR" w:hAnsi="Times New Roman CYR" w:cstheme="minorBidi"/>
          <w:lang w:bidi="ar-SA"/>
        </w:rPr>
        <w:t>Наведені</w:t>
      </w:r>
      <w:proofErr w:type="spellEnd"/>
      <w:r>
        <w:rPr>
          <w:rFonts w:ascii="Times New Roman CYR" w:hAnsi="Times New Roman CYR" w:cstheme="minorBidi"/>
          <w:lang w:bidi="ar-SA"/>
        </w:rPr>
        <w:t xml:space="preserve"> </w:t>
      </w:r>
      <w:proofErr w:type="spellStart"/>
      <w:r>
        <w:rPr>
          <w:rFonts w:ascii="Times New Roman CYR" w:hAnsi="Times New Roman CYR" w:cstheme="minorBidi"/>
          <w:lang w:bidi="ar-SA"/>
        </w:rPr>
        <w:t>нижче</w:t>
      </w:r>
      <w:proofErr w:type="spellEnd"/>
      <w:r>
        <w:rPr>
          <w:rFonts w:ascii="Times New Roman CYR" w:hAnsi="Times New Roman CYR" w:cstheme="minorBidi"/>
          <w:lang w:bidi="ar-SA"/>
        </w:rPr>
        <w:t xml:space="preserve"> </w:t>
      </w:r>
      <w:proofErr w:type="spellStart"/>
      <w:r>
        <w:rPr>
          <w:rFonts w:ascii="Times New Roman CYR" w:hAnsi="Times New Roman CYR" w:cstheme="minorBidi"/>
          <w:lang w:bidi="ar-SA"/>
        </w:rPr>
        <w:t>вимоги</w:t>
      </w:r>
      <w:proofErr w:type="spellEnd"/>
      <w:r>
        <w:rPr>
          <w:rFonts w:ascii="Times New Roman CYR" w:hAnsi="Times New Roman CYR" w:cstheme="minorBidi"/>
          <w:lang w:bidi="ar-SA"/>
        </w:rPr>
        <w:t xml:space="preserve"> </w:t>
      </w:r>
      <w:proofErr w:type="spellStart"/>
      <w:r>
        <w:rPr>
          <w:rFonts w:ascii="Times New Roman CYR" w:hAnsi="Times New Roman CYR" w:cstheme="minorBidi"/>
          <w:lang w:bidi="ar-SA"/>
        </w:rPr>
        <w:t>є</w:t>
      </w:r>
      <w:proofErr w:type="spellEnd"/>
      <w:r>
        <w:rPr>
          <w:rFonts w:ascii="Times New Roman CYR" w:hAnsi="Times New Roman CYR" w:cstheme="minorBidi"/>
          <w:lang w:bidi="ar-SA"/>
        </w:rPr>
        <w:t xml:space="preserve"> </w:t>
      </w:r>
      <w:proofErr w:type="spellStart"/>
      <w:r>
        <w:rPr>
          <w:rFonts w:ascii="Times New Roman CYR" w:hAnsi="Times New Roman CYR" w:cstheme="minorBidi"/>
          <w:lang w:bidi="ar-SA"/>
        </w:rPr>
        <w:t>обов’язковими</w:t>
      </w:r>
      <w:proofErr w:type="spellEnd"/>
      <w:r>
        <w:rPr>
          <w:rFonts w:ascii="Times New Roman CYR" w:hAnsi="Times New Roman CYR" w:cstheme="minorBidi"/>
          <w:lang w:bidi="ar-SA"/>
        </w:rPr>
        <w:t xml:space="preserve"> для предмету </w:t>
      </w:r>
      <w:proofErr w:type="spellStart"/>
      <w:r>
        <w:rPr>
          <w:rFonts w:ascii="Times New Roman CYR" w:hAnsi="Times New Roman CYR" w:cstheme="minorBidi"/>
          <w:lang w:bidi="ar-SA"/>
        </w:rPr>
        <w:t>закупі</w:t>
      </w:r>
      <w:proofErr w:type="gramStart"/>
      <w:r>
        <w:rPr>
          <w:rFonts w:ascii="Times New Roman CYR" w:hAnsi="Times New Roman CYR" w:cstheme="minorBidi"/>
          <w:lang w:bidi="ar-SA"/>
        </w:rPr>
        <w:t>вл</w:t>
      </w:r>
      <w:proofErr w:type="gramEnd"/>
      <w:r>
        <w:rPr>
          <w:rFonts w:ascii="Times New Roman CYR" w:hAnsi="Times New Roman CYR" w:cstheme="minorBidi"/>
          <w:lang w:bidi="ar-SA"/>
        </w:rPr>
        <w:t>і</w:t>
      </w:r>
      <w:proofErr w:type="spellEnd"/>
      <w:r>
        <w:rPr>
          <w:rFonts w:ascii="Times New Roman CYR" w:hAnsi="Times New Roman CYR" w:cstheme="minorBidi"/>
          <w:lang w:bidi="ar-SA"/>
        </w:rPr>
        <w:t xml:space="preserve">: ДК 021:2015 – 09120000-6 – </w:t>
      </w:r>
      <w:proofErr w:type="spellStart"/>
      <w:r>
        <w:rPr>
          <w:rFonts w:ascii="Times New Roman CYR" w:hAnsi="Times New Roman CYR" w:cstheme="minorBidi"/>
          <w:lang w:bidi="ar-SA"/>
        </w:rPr>
        <w:t>Газове</w:t>
      </w:r>
      <w:proofErr w:type="spellEnd"/>
      <w:r>
        <w:rPr>
          <w:rFonts w:ascii="Times New Roman CYR" w:hAnsi="Times New Roman CYR" w:cstheme="minorBidi"/>
          <w:lang w:bidi="ar-SA"/>
        </w:rPr>
        <w:t xml:space="preserve"> </w:t>
      </w:r>
      <w:proofErr w:type="spellStart"/>
      <w:r>
        <w:rPr>
          <w:rFonts w:ascii="Times New Roman CYR" w:hAnsi="Times New Roman CYR" w:cstheme="minorBidi"/>
          <w:lang w:bidi="ar-SA"/>
        </w:rPr>
        <w:t>паливо</w:t>
      </w:r>
      <w:proofErr w:type="spellEnd"/>
      <w:r>
        <w:rPr>
          <w:rFonts w:ascii="Times New Roman CYR" w:hAnsi="Times New Roman CYR" w:cstheme="minorBidi"/>
          <w:lang w:val="uk-UA" w:bidi="ar-SA"/>
        </w:rPr>
        <w:t xml:space="preserve"> (Природний газ):</w:t>
      </w:r>
    </w:p>
    <w:p w:rsidR="00CC045A" w:rsidRPr="007D0B19" w:rsidRDefault="00CC045A" w:rsidP="00CC045A">
      <w:pPr>
        <w:widowControl w:val="0"/>
        <w:ind w:firstLine="709"/>
        <w:jc w:val="both"/>
        <w:rPr>
          <w:rFonts w:cstheme="minorBidi"/>
          <w:lang w:val="uk-UA"/>
        </w:rPr>
      </w:pPr>
      <w:r>
        <w:rPr>
          <w:rFonts w:cstheme="minorBidi"/>
          <w:lang w:bidi="ar-SA"/>
        </w:rPr>
        <w:t xml:space="preserve">1. </w:t>
      </w:r>
      <w:proofErr w:type="spellStart"/>
      <w:proofErr w:type="gramStart"/>
      <w:r>
        <w:rPr>
          <w:rFonts w:cstheme="minorBidi"/>
          <w:lang w:bidi="ar-SA"/>
        </w:rPr>
        <w:t>Умови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постачання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природного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газу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Замовнику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повинні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відповідати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Закону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України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«Про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ринок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природного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газу»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від</w:t>
      </w:r>
      <w:proofErr w:type="spellEnd"/>
      <w:r>
        <w:rPr>
          <w:rFonts w:cstheme="minorBidi"/>
          <w:lang w:bidi="ar-SA"/>
        </w:rPr>
        <w:t xml:space="preserve"> 09.04.2015 </w:t>
      </w:r>
      <w:r>
        <w:rPr>
          <w:rFonts w:cstheme="minorBidi"/>
          <w:lang w:bidi="ar-SA"/>
        </w:rPr>
        <w:t>№</w:t>
      </w:r>
      <w:r>
        <w:rPr>
          <w:rFonts w:cstheme="minorBidi"/>
          <w:lang w:bidi="ar-SA"/>
        </w:rPr>
        <w:t xml:space="preserve"> 329-VIII, </w:t>
      </w:r>
      <w:r>
        <w:rPr>
          <w:rFonts w:cstheme="minorBidi"/>
          <w:lang w:bidi="ar-SA"/>
        </w:rPr>
        <w:t>Правилам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постачання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природного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газу</w:t>
      </w:r>
      <w:r>
        <w:rPr>
          <w:rFonts w:cstheme="minorBidi"/>
          <w:lang w:bidi="ar-SA"/>
        </w:rPr>
        <w:t xml:space="preserve">, </w:t>
      </w:r>
      <w:proofErr w:type="spellStart"/>
      <w:r>
        <w:rPr>
          <w:rFonts w:cstheme="minorBidi"/>
          <w:lang w:bidi="ar-SA"/>
        </w:rPr>
        <w:t>затвердженим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постановою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Національної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комісії</w:t>
      </w:r>
      <w:proofErr w:type="spellEnd"/>
      <w:r>
        <w:rPr>
          <w:rFonts w:cstheme="minorBidi"/>
          <w:lang w:bidi="ar-SA"/>
        </w:rPr>
        <w:t xml:space="preserve">, </w:t>
      </w:r>
      <w:proofErr w:type="spellStart"/>
      <w:r>
        <w:rPr>
          <w:rFonts w:cstheme="minorBidi"/>
          <w:lang w:bidi="ar-SA"/>
        </w:rPr>
        <w:t>що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здійснює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державне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регулювання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у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сферах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енергетики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та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комунальних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послуг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від</w:t>
      </w:r>
      <w:proofErr w:type="spellEnd"/>
      <w:r>
        <w:rPr>
          <w:rFonts w:cstheme="minorBidi"/>
          <w:lang w:bidi="ar-SA"/>
        </w:rPr>
        <w:t xml:space="preserve"> 30.09.2015 </w:t>
      </w:r>
      <w:r>
        <w:rPr>
          <w:rFonts w:cstheme="minorBidi"/>
          <w:lang w:bidi="ar-SA"/>
        </w:rPr>
        <w:t>№</w:t>
      </w:r>
      <w:r>
        <w:rPr>
          <w:rFonts w:cstheme="minorBidi"/>
          <w:lang w:bidi="ar-SA"/>
        </w:rPr>
        <w:t xml:space="preserve"> 2496, </w:t>
      </w:r>
      <w:proofErr w:type="spellStart"/>
      <w:r>
        <w:rPr>
          <w:rFonts w:cstheme="minorBidi"/>
          <w:lang w:bidi="ar-SA"/>
        </w:rPr>
        <w:t>зареєстрованою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в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Міністерстві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юстиції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України</w:t>
      </w:r>
      <w:proofErr w:type="spellEnd"/>
      <w:r>
        <w:rPr>
          <w:rFonts w:cstheme="minorBidi"/>
          <w:lang w:bidi="ar-SA"/>
        </w:rPr>
        <w:t xml:space="preserve"> 06.11.2015 </w:t>
      </w:r>
      <w:r>
        <w:rPr>
          <w:rFonts w:cstheme="minorBidi"/>
          <w:lang w:bidi="ar-SA"/>
        </w:rPr>
        <w:t>№</w:t>
      </w:r>
      <w:r>
        <w:rPr>
          <w:rFonts w:cstheme="minorBidi"/>
          <w:lang w:bidi="ar-SA"/>
        </w:rPr>
        <w:t xml:space="preserve"> 1382/27827.</w:t>
      </w:r>
      <w:proofErr w:type="gramEnd"/>
      <w:r>
        <w:rPr>
          <w:rFonts w:cstheme="minorBidi"/>
          <w:lang w:bidi="ar-SA"/>
        </w:rPr>
        <w:t xml:space="preserve"> </w:t>
      </w:r>
      <w:r>
        <w:rPr>
          <w:rFonts w:cstheme="minorBidi"/>
          <w:lang w:val="uk-UA" w:bidi="ar-SA"/>
        </w:rPr>
        <w:t>Фіксована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ціна</w:t>
      </w:r>
      <w:r>
        <w:rPr>
          <w:rFonts w:cstheme="minorBidi"/>
          <w:lang w:val="uk-UA" w:bidi="ar-SA"/>
        </w:rPr>
        <w:t xml:space="preserve">  </w:t>
      </w:r>
      <w:r>
        <w:rPr>
          <w:rFonts w:cstheme="minorBidi"/>
          <w:lang w:val="uk-UA" w:bidi="ar-SA"/>
        </w:rPr>
        <w:t>на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природний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газ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до</w:t>
      </w:r>
      <w:r>
        <w:rPr>
          <w:rFonts w:cstheme="minorBidi"/>
          <w:lang w:val="uk-UA" w:bidi="ar-SA"/>
        </w:rPr>
        <w:t xml:space="preserve"> 15.04.2024 </w:t>
      </w:r>
      <w:r>
        <w:rPr>
          <w:rFonts w:cstheme="minorBidi"/>
          <w:lang w:val="uk-UA" w:bidi="ar-SA"/>
        </w:rPr>
        <w:t>року</w:t>
      </w:r>
      <w:r>
        <w:rPr>
          <w:rFonts w:cstheme="minorBidi"/>
          <w:lang w:val="uk-UA" w:bidi="ar-SA"/>
        </w:rPr>
        <w:t>.</w:t>
      </w:r>
    </w:p>
    <w:p w:rsidR="00CC045A" w:rsidRDefault="00CC045A" w:rsidP="00CC045A">
      <w:pPr>
        <w:widowControl w:val="0"/>
        <w:ind w:firstLine="709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2. </w:t>
      </w:r>
      <w:proofErr w:type="spellStart"/>
      <w:proofErr w:type="gramStart"/>
      <w:r>
        <w:rPr>
          <w:rFonts w:cstheme="minorBidi"/>
          <w:lang w:bidi="ar-SA"/>
        </w:rPr>
        <w:t>Якість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та</w:t>
      </w:r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інші</w:t>
      </w:r>
      <w:proofErr w:type="spellEnd"/>
      <w:r>
        <w:rPr>
          <w:rFonts w:cstheme="minorBidi"/>
          <w:lang w:bidi="ar-SA"/>
        </w:rPr>
        <w:t xml:space="preserve"> </w:t>
      </w:r>
      <w:proofErr w:type="spellStart"/>
      <w:r>
        <w:rPr>
          <w:rFonts w:cstheme="minorBidi"/>
          <w:lang w:bidi="ar-SA"/>
        </w:rPr>
        <w:t>фізико</w:t>
      </w:r>
      <w:r>
        <w:rPr>
          <w:rFonts w:cstheme="minorBidi"/>
          <w:lang w:bidi="ar-SA"/>
        </w:rPr>
        <w:t>-</w:t>
      </w:r>
      <w:r>
        <w:rPr>
          <w:rFonts w:cstheme="minorBidi"/>
          <w:lang w:bidi="ar-SA"/>
        </w:rPr>
        <w:t>хімічні</w:t>
      </w:r>
      <w:proofErr w:type="spell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характеристики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val="uk-UA" w:bidi="ar-SA"/>
        </w:rPr>
        <w:t>природного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газу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повинні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відповідати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вимогам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bidi="ar-SA"/>
        </w:rPr>
        <w:t> </w:t>
      </w:r>
      <w:r>
        <w:rPr>
          <w:rFonts w:cstheme="minorBidi"/>
          <w:lang w:val="uk-UA" w:bidi="ar-SA"/>
        </w:rPr>
        <w:t>чинного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законодавства</w:t>
      </w:r>
      <w:r>
        <w:rPr>
          <w:rFonts w:cstheme="minorBidi"/>
          <w:lang w:val="uk-UA" w:bidi="ar-SA"/>
        </w:rPr>
        <w:t xml:space="preserve">, </w:t>
      </w:r>
      <w:r>
        <w:rPr>
          <w:rFonts w:cstheme="minorBidi"/>
          <w:lang w:val="uk-UA" w:bidi="ar-SA"/>
        </w:rPr>
        <w:t>в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т</w:t>
      </w:r>
      <w:r>
        <w:rPr>
          <w:rFonts w:cstheme="minorBidi"/>
          <w:lang w:val="uk-UA" w:bidi="ar-SA"/>
        </w:rPr>
        <w:t>.</w:t>
      </w:r>
      <w:r>
        <w:rPr>
          <w:rFonts w:cstheme="minorBidi"/>
          <w:lang w:val="uk-UA" w:bidi="ar-SA"/>
        </w:rPr>
        <w:t>ч</w:t>
      </w:r>
      <w:r>
        <w:rPr>
          <w:rFonts w:cstheme="minorBidi"/>
          <w:lang w:val="uk-UA" w:bidi="ar-SA"/>
        </w:rPr>
        <w:t xml:space="preserve">. </w:t>
      </w:r>
      <w:r>
        <w:rPr>
          <w:rFonts w:cstheme="minorBidi"/>
          <w:lang w:val="uk-UA" w:bidi="ar-SA"/>
        </w:rPr>
        <w:t>стандарту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«</w:t>
      </w:r>
      <w:r>
        <w:rPr>
          <w:rFonts w:cstheme="minorBidi"/>
          <w:lang w:bidi="ar-SA"/>
        </w:rPr>
        <w:t>ГОСТ</w:t>
      </w:r>
      <w:r>
        <w:rPr>
          <w:rFonts w:cstheme="minorBidi"/>
          <w:lang w:bidi="ar-SA"/>
        </w:rPr>
        <w:t xml:space="preserve"> 5542-87 </w:t>
      </w:r>
      <w:r>
        <w:rPr>
          <w:rFonts w:cstheme="minorBidi"/>
          <w:lang w:bidi="ar-SA"/>
        </w:rPr>
        <w:t>Газы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горючие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природные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для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промышленного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и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коммунально</w:t>
      </w:r>
      <w:r>
        <w:rPr>
          <w:rFonts w:cstheme="minorBidi"/>
          <w:lang w:bidi="ar-SA"/>
        </w:rPr>
        <w:t>-</w:t>
      </w:r>
      <w:r>
        <w:rPr>
          <w:rFonts w:cstheme="minorBidi"/>
          <w:lang w:bidi="ar-SA"/>
        </w:rPr>
        <w:t>бытового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назначения</w:t>
      </w:r>
      <w:r>
        <w:rPr>
          <w:rFonts w:cstheme="minorBidi"/>
          <w:lang w:bidi="ar-SA"/>
        </w:rPr>
        <w:t>.</w:t>
      </w:r>
      <w:proofErr w:type="gramEnd"/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Технические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усло</w:t>
      </w:r>
      <w:r>
        <w:rPr>
          <w:rFonts w:cstheme="minorBidi"/>
          <w:color w:val="auto"/>
          <w:lang w:bidi="ar-SA"/>
        </w:rPr>
        <w:t>вия</w:t>
      </w:r>
      <w:r>
        <w:rPr>
          <w:rFonts w:cstheme="minorBidi"/>
          <w:color w:val="auto"/>
          <w:lang w:val="uk-UA" w:bidi="ar-SA"/>
        </w:rPr>
        <w:t>»</w:t>
      </w:r>
      <w:r>
        <w:rPr>
          <w:rFonts w:cstheme="minorBidi"/>
          <w:color w:val="auto"/>
          <w:lang w:val="uk-UA" w:bidi="ar-SA"/>
        </w:rPr>
        <w:t xml:space="preserve">. </w:t>
      </w:r>
    </w:p>
    <w:p w:rsidR="00CC045A" w:rsidRDefault="00CC045A" w:rsidP="00CC045A">
      <w:pPr>
        <w:widowControl w:val="0"/>
        <w:ind w:firstLine="709"/>
        <w:jc w:val="both"/>
        <w:rPr>
          <w:rFonts w:cstheme="minorBidi"/>
        </w:rPr>
      </w:pPr>
      <w:r>
        <w:rPr>
          <w:rFonts w:cstheme="minorBidi"/>
          <w:color w:val="auto"/>
          <w:lang w:val="uk-UA" w:bidi="ar-SA"/>
        </w:rPr>
        <w:t xml:space="preserve">3. </w:t>
      </w:r>
      <w:r>
        <w:rPr>
          <w:rFonts w:cstheme="minorBidi"/>
          <w:color w:val="auto"/>
          <w:lang w:val="uk-UA" w:bidi="ar-SA"/>
        </w:rPr>
        <w:t>Строк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постачання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природного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газу</w:t>
      </w:r>
      <w:r>
        <w:rPr>
          <w:rFonts w:cstheme="minorBidi"/>
          <w:color w:val="auto"/>
          <w:lang w:val="uk-UA" w:bidi="ar-SA"/>
        </w:rPr>
        <w:t xml:space="preserve">: </w:t>
      </w:r>
      <w:proofErr w:type="spellStart"/>
      <w:r>
        <w:rPr>
          <w:rFonts w:cstheme="minorBidi"/>
          <w:color w:val="auto"/>
          <w:lang w:val="uk-UA" w:bidi="ar-SA"/>
        </w:rPr>
        <w:t>квітень—</w:t>
      </w:r>
      <w:proofErr w:type="spellEnd"/>
      <w:r>
        <w:rPr>
          <w:rFonts w:cstheme="minorBidi"/>
          <w:color w:val="auto"/>
          <w:lang w:val="uk-UA" w:bidi="ar-SA"/>
        </w:rPr>
        <w:t xml:space="preserve"> 31 </w:t>
      </w:r>
      <w:r>
        <w:rPr>
          <w:rFonts w:cstheme="minorBidi"/>
          <w:color w:val="auto"/>
          <w:lang w:val="uk-UA" w:bidi="ar-SA"/>
        </w:rPr>
        <w:t>серпня</w:t>
      </w:r>
      <w:r>
        <w:rPr>
          <w:rFonts w:cstheme="minorBidi"/>
          <w:color w:val="auto"/>
          <w:lang w:val="uk-UA" w:bidi="ar-SA"/>
        </w:rPr>
        <w:t xml:space="preserve"> 2024 </w:t>
      </w:r>
      <w:r>
        <w:rPr>
          <w:rFonts w:cstheme="minorBidi"/>
          <w:color w:val="auto"/>
          <w:lang w:val="uk-UA" w:bidi="ar-SA"/>
        </w:rPr>
        <w:t>року</w:t>
      </w:r>
      <w:r>
        <w:rPr>
          <w:rFonts w:cstheme="minorBidi"/>
          <w:color w:val="auto"/>
          <w:lang w:val="uk-UA" w:bidi="ar-SA"/>
        </w:rPr>
        <w:t>.</w:t>
      </w:r>
    </w:p>
    <w:p w:rsidR="00CC045A" w:rsidRDefault="00CC045A" w:rsidP="00CC045A">
      <w:pPr>
        <w:widowControl w:val="0"/>
        <w:ind w:firstLine="709"/>
        <w:jc w:val="both"/>
        <w:rPr>
          <w:rFonts w:cstheme="minorBidi"/>
          <w:color w:val="auto"/>
          <w:lang w:val="uk-UA" w:bidi="ar-SA"/>
        </w:rPr>
      </w:pPr>
      <w:r>
        <w:rPr>
          <w:rFonts w:cstheme="minorBidi"/>
          <w:color w:val="auto"/>
          <w:lang w:val="uk-UA" w:bidi="ar-SA"/>
        </w:rPr>
        <w:t xml:space="preserve">4. </w:t>
      </w:r>
      <w:r>
        <w:rPr>
          <w:rFonts w:cstheme="minorBidi"/>
          <w:color w:val="auto"/>
          <w:lang w:val="uk-UA" w:bidi="ar-SA"/>
        </w:rPr>
        <w:t>Обсяги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природного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газу</w:t>
      </w:r>
      <w:r>
        <w:rPr>
          <w:rFonts w:cstheme="minorBidi"/>
          <w:color w:val="auto"/>
          <w:lang w:val="uk-UA" w:bidi="ar-SA"/>
        </w:rPr>
        <w:t xml:space="preserve">: 5 000 </w:t>
      </w:r>
      <w:proofErr w:type="spellStart"/>
      <w:r>
        <w:rPr>
          <w:rFonts w:cstheme="minorBidi"/>
          <w:color w:val="auto"/>
          <w:lang w:val="uk-UA" w:bidi="ar-SA"/>
        </w:rPr>
        <w:t>м</w:t>
      </w:r>
      <w:r>
        <w:rPr>
          <w:rFonts w:cstheme="minorBidi"/>
          <w:color w:val="auto"/>
          <w:lang w:val="uk-UA" w:bidi="ar-SA"/>
        </w:rPr>
        <w:t>.</w:t>
      </w:r>
      <w:r>
        <w:rPr>
          <w:rFonts w:cstheme="minorBidi"/>
          <w:color w:val="auto"/>
          <w:lang w:val="uk-UA" w:bidi="ar-SA"/>
        </w:rPr>
        <w:t>куб</w:t>
      </w:r>
      <w:proofErr w:type="spellEnd"/>
      <w:r>
        <w:rPr>
          <w:rFonts w:cstheme="minorBidi"/>
          <w:color w:val="auto"/>
          <w:lang w:val="uk-UA" w:bidi="ar-SA"/>
        </w:rPr>
        <w:t>.</w:t>
      </w:r>
    </w:p>
    <w:p w:rsidR="00CC045A" w:rsidRPr="00A02AB1" w:rsidRDefault="00CC045A" w:rsidP="00CC045A">
      <w:pPr>
        <w:widowControl w:val="0"/>
        <w:ind w:firstLine="709"/>
        <w:jc w:val="both"/>
        <w:rPr>
          <w:rFonts w:cstheme="minorBidi"/>
          <w:lang w:val="uk-UA"/>
        </w:rPr>
      </w:pPr>
      <w:r>
        <w:rPr>
          <w:rFonts w:cstheme="minorBidi"/>
          <w:color w:val="auto"/>
          <w:lang w:val="uk-UA" w:bidi="ar-SA"/>
        </w:rPr>
        <w:t>5.</w:t>
      </w:r>
      <w:r w:rsidRPr="00A02AB1"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Фіксована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ціна</w:t>
      </w:r>
      <w:r>
        <w:rPr>
          <w:rFonts w:cstheme="minorBidi"/>
          <w:lang w:val="uk-UA" w:bidi="ar-SA"/>
        </w:rPr>
        <w:t xml:space="preserve">  </w:t>
      </w:r>
      <w:r>
        <w:rPr>
          <w:rFonts w:cstheme="minorBidi"/>
          <w:lang w:val="uk-UA" w:bidi="ar-SA"/>
        </w:rPr>
        <w:t>на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природний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газ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з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квітня</w:t>
      </w:r>
      <w:r>
        <w:rPr>
          <w:rFonts w:cstheme="minorBidi"/>
          <w:lang w:val="uk-UA" w:bidi="ar-SA"/>
        </w:rPr>
        <w:t xml:space="preserve"> </w:t>
      </w:r>
      <w:r>
        <w:rPr>
          <w:rFonts w:cstheme="minorBidi"/>
          <w:lang w:val="uk-UA" w:bidi="ar-SA"/>
        </w:rPr>
        <w:t>по</w:t>
      </w:r>
      <w:r>
        <w:rPr>
          <w:rFonts w:cstheme="minorBidi"/>
          <w:lang w:val="uk-UA" w:bidi="ar-SA"/>
        </w:rPr>
        <w:t xml:space="preserve"> 31 </w:t>
      </w:r>
      <w:r>
        <w:rPr>
          <w:rFonts w:cstheme="minorBidi"/>
          <w:lang w:val="uk-UA" w:bidi="ar-SA"/>
        </w:rPr>
        <w:t>серпня</w:t>
      </w:r>
      <w:r>
        <w:rPr>
          <w:rFonts w:cstheme="minorBidi"/>
          <w:lang w:val="uk-UA" w:bidi="ar-SA"/>
        </w:rPr>
        <w:t xml:space="preserve"> 2024 </w:t>
      </w:r>
      <w:r>
        <w:rPr>
          <w:rFonts w:cstheme="minorBidi"/>
          <w:lang w:val="uk-UA" w:bidi="ar-SA"/>
        </w:rPr>
        <w:t>року</w:t>
      </w:r>
      <w:r>
        <w:rPr>
          <w:rFonts w:cstheme="minorBidi"/>
          <w:lang w:val="uk-UA" w:bidi="ar-SA"/>
        </w:rPr>
        <w:t>.</w:t>
      </w:r>
    </w:p>
    <w:p w:rsidR="00CC045A" w:rsidRPr="00A02AB1" w:rsidRDefault="00CC045A" w:rsidP="00CC045A">
      <w:pPr>
        <w:widowControl w:val="0"/>
        <w:ind w:firstLine="709"/>
        <w:jc w:val="both"/>
        <w:rPr>
          <w:rFonts w:cstheme="minorBidi"/>
          <w:lang w:val="uk-UA"/>
        </w:rPr>
      </w:pPr>
      <w:r>
        <w:rPr>
          <w:rFonts w:cstheme="minorBidi"/>
          <w:color w:val="auto"/>
          <w:lang w:val="uk-UA" w:bidi="ar-SA"/>
        </w:rPr>
        <w:t xml:space="preserve">6. </w:t>
      </w:r>
      <w:r>
        <w:rPr>
          <w:rFonts w:cstheme="minorBidi"/>
          <w:color w:val="auto"/>
          <w:lang w:val="uk-UA" w:bidi="ar-SA"/>
        </w:rPr>
        <w:t>Місце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постачання</w:t>
      </w:r>
      <w:r>
        <w:rPr>
          <w:rFonts w:cstheme="minorBidi"/>
          <w:color w:val="auto"/>
          <w:lang w:val="uk-UA" w:bidi="ar-SA"/>
        </w:rPr>
        <w:t xml:space="preserve">: </w:t>
      </w:r>
      <w:r>
        <w:rPr>
          <w:rFonts w:cstheme="minorBidi"/>
          <w:color w:val="auto"/>
          <w:lang w:val="uk-UA" w:bidi="ar-SA"/>
        </w:rPr>
        <w:t>межі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балансової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належності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об</w:t>
      </w:r>
      <w:r>
        <w:rPr>
          <w:rFonts w:cstheme="minorBidi"/>
          <w:color w:val="auto"/>
          <w:lang w:val="uk-UA" w:bidi="ar-SA"/>
        </w:rPr>
        <w:t>'</w:t>
      </w:r>
      <w:r>
        <w:rPr>
          <w:rFonts w:cstheme="minorBidi"/>
          <w:color w:val="auto"/>
          <w:lang w:val="uk-UA" w:bidi="ar-SA"/>
        </w:rPr>
        <w:t>єктів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Споживача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відповідно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до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актів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розмежування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ділянок</w:t>
      </w:r>
      <w:r>
        <w:rPr>
          <w:rFonts w:cstheme="minorBidi"/>
          <w:color w:val="auto"/>
          <w:lang w:val="uk-UA" w:bidi="ar-SA"/>
        </w:rPr>
        <w:t xml:space="preserve"> </w:t>
      </w:r>
      <w:r>
        <w:rPr>
          <w:rFonts w:cstheme="minorBidi"/>
          <w:color w:val="auto"/>
          <w:lang w:val="uk-UA" w:bidi="ar-SA"/>
        </w:rPr>
        <w:t>обслуговування</w:t>
      </w:r>
      <w:r>
        <w:rPr>
          <w:rFonts w:cstheme="minorBidi"/>
          <w:color w:val="auto"/>
          <w:lang w:val="uk-UA" w:bidi="ar-SA"/>
        </w:rPr>
        <w:t>.</w:t>
      </w:r>
    </w:p>
    <w:p w:rsidR="00CC045A" w:rsidRDefault="00CC045A" w:rsidP="00CC045A">
      <w:pPr>
        <w:widowControl w:val="0"/>
        <w:ind w:firstLine="709"/>
        <w:jc w:val="both"/>
        <w:rPr>
          <w:rFonts w:cstheme="minorBidi"/>
        </w:rPr>
      </w:pPr>
      <w:r>
        <w:rPr>
          <w:rFonts w:hAnsi="Times New Roman" w:cstheme="minorBidi"/>
          <w:i/>
          <w:color w:val="auto"/>
        </w:rPr>
        <w:t xml:space="preserve">35415, </w:t>
      </w:r>
      <w:proofErr w:type="spellStart"/>
      <w:r>
        <w:rPr>
          <w:rFonts w:hAnsi="Times New Roman" w:cstheme="minorBidi"/>
          <w:i/>
          <w:color w:val="auto"/>
        </w:rPr>
        <w:t>Україна</w:t>
      </w:r>
      <w:proofErr w:type="spellEnd"/>
      <w:r>
        <w:rPr>
          <w:rFonts w:hAnsi="Times New Roman" w:cstheme="minorBidi"/>
          <w:i/>
          <w:color w:val="auto"/>
        </w:rPr>
        <w:t xml:space="preserve">, </w:t>
      </w:r>
      <w:proofErr w:type="spellStart"/>
      <w:proofErr w:type="gramStart"/>
      <w:r>
        <w:rPr>
          <w:rFonts w:hAnsi="Times New Roman" w:cstheme="minorBidi"/>
          <w:i/>
          <w:color w:val="auto"/>
        </w:rPr>
        <w:t>Р</w:t>
      </w:r>
      <w:proofErr w:type="gramEnd"/>
      <w:r>
        <w:rPr>
          <w:rFonts w:hAnsi="Times New Roman" w:cstheme="minorBidi"/>
          <w:i/>
          <w:color w:val="auto"/>
        </w:rPr>
        <w:t>івненська</w:t>
      </w:r>
      <w:proofErr w:type="spellEnd"/>
      <w:r>
        <w:rPr>
          <w:rFonts w:hAnsi="Times New Roman" w:cstheme="minorBidi"/>
          <w:i/>
          <w:color w:val="auto"/>
        </w:rPr>
        <w:t xml:space="preserve"> область, </w:t>
      </w:r>
      <w:proofErr w:type="spellStart"/>
      <w:r>
        <w:rPr>
          <w:rFonts w:hAnsi="Times New Roman" w:cstheme="minorBidi"/>
          <w:i/>
          <w:color w:val="auto"/>
        </w:rPr>
        <w:t>Рівненський</w:t>
      </w:r>
      <w:proofErr w:type="spellEnd"/>
      <w:r>
        <w:rPr>
          <w:rFonts w:hAnsi="Times New Roman" w:cstheme="minorBidi"/>
          <w:i/>
          <w:color w:val="auto"/>
        </w:rPr>
        <w:t xml:space="preserve"> район, </w:t>
      </w:r>
      <w:bookmarkStart w:id="0" w:name="__DdeLink__222_30180536271"/>
      <w:bookmarkEnd w:id="0"/>
      <w:r>
        <w:rPr>
          <w:rFonts w:hAnsi="Times New Roman" w:cstheme="minorBidi"/>
          <w:i/>
          <w:color w:val="auto"/>
        </w:rPr>
        <w:t xml:space="preserve">село Тучин, </w:t>
      </w:r>
      <w:proofErr w:type="spellStart"/>
      <w:r>
        <w:rPr>
          <w:rFonts w:hAnsi="Times New Roman" w:cstheme="minorBidi"/>
          <w:i/>
          <w:color w:val="auto"/>
        </w:rPr>
        <w:t>вулиця</w:t>
      </w:r>
      <w:proofErr w:type="spellEnd"/>
      <w:r>
        <w:rPr>
          <w:rFonts w:hAnsi="Times New Roman" w:cstheme="minorBidi"/>
          <w:i/>
          <w:color w:val="auto"/>
        </w:rPr>
        <w:t xml:space="preserve"> </w:t>
      </w:r>
      <w:proofErr w:type="spellStart"/>
      <w:r>
        <w:rPr>
          <w:rFonts w:hAnsi="Times New Roman" w:cstheme="minorBidi"/>
          <w:i/>
          <w:color w:val="auto"/>
        </w:rPr>
        <w:t>Шевченка</w:t>
      </w:r>
      <w:proofErr w:type="spellEnd"/>
      <w:r>
        <w:rPr>
          <w:rFonts w:hAnsi="Times New Roman" w:cstheme="minorBidi"/>
          <w:i/>
          <w:color w:val="auto"/>
        </w:rPr>
        <w:t xml:space="preserve">, </w:t>
      </w:r>
      <w:proofErr w:type="spellStart"/>
      <w:r>
        <w:rPr>
          <w:rFonts w:hAnsi="Times New Roman" w:cstheme="minorBidi"/>
          <w:i/>
          <w:color w:val="auto"/>
        </w:rPr>
        <w:t>будинок</w:t>
      </w:r>
      <w:proofErr w:type="spellEnd"/>
      <w:r>
        <w:rPr>
          <w:rFonts w:hAnsi="Times New Roman" w:cstheme="minorBidi"/>
          <w:i/>
          <w:color w:val="auto"/>
        </w:rPr>
        <w:t xml:space="preserve"> 17</w:t>
      </w:r>
    </w:p>
    <w:p w:rsidR="00C75F62" w:rsidRDefault="00C75F62"/>
    <w:sectPr w:rsidR="00C75F62" w:rsidSect="00CC045A">
      <w:pgSz w:w="12240" w:h="15840"/>
      <w:pgMar w:top="850" w:right="850" w:bottom="850" w:left="1417" w:header="708" w:footer="708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45A"/>
    <w:rsid w:val="00C75F62"/>
    <w:rsid w:val="00CC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2024-04-15T09:06:00Z</dcterms:created>
  <dcterms:modified xsi:type="dcterms:W3CDTF">2024-04-15T09:13:00Z</dcterms:modified>
</cp:coreProperties>
</file>