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F4" w:rsidRPr="00C46955" w:rsidRDefault="005214F4" w:rsidP="005214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</w:pPr>
      <w:r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Вимоги до закупівлі  «Системно-технологічний супровід програмного комплексу по обліку з/</w:t>
      </w:r>
      <w:proofErr w:type="spellStart"/>
      <w:r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пл</w:t>
      </w:r>
      <w:proofErr w:type="spellEnd"/>
      <w:r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 xml:space="preserve"> на </w:t>
      </w:r>
      <w:r w:rsidR="001E1359"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20</w:t>
      </w:r>
      <w:r w:rsidR="00A51EAE"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2</w:t>
      </w:r>
      <w:r w:rsidR="00097296"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3</w:t>
      </w:r>
      <w:r w:rsidR="001E1359"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 xml:space="preserve"> р</w:t>
      </w:r>
      <w:r w:rsidR="009304C0"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ік</w:t>
      </w:r>
      <w:r w:rsidRPr="00C469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»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Відповідність програмного забезпечення вимогам законодавства.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Ліцензійне гарантійне супроводження програмного комплексу по обліку з/пл., 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розробка нових редакцій (релізів) програмного продукту у зв`язку із:</w:t>
      </w:r>
    </w:p>
    <w:p w:rsidR="005214F4" w:rsidRPr="00C46955" w:rsidRDefault="005214F4" w:rsidP="00C46955">
      <w:pPr>
        <w:numPr>
          <w:ilvl w:val="0"/>
          <w:numId w:val="1"/>
        </w:numPr>
        <w:spacing w:after="0" w:line="240" w:lineRule="auto"/>
        <w:ind w:left="709" w:hanging="284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змінами законодавства;</w:t>
      </w:r>
    </w:p>
    <w:p w:rsidR="005214F4" w:rsidRPr="00C46955" w:rsidRDefault="005214F4" w:rsidP="00C46955">
      <w:pPr>
        <w:numPr>
          <w:ilvl w:val="0"/>
          <w:numId w:val="1"/>
        </w:numPr>
        <w:spacing w:after="0" w:line="240" w:lineRule="auto"/>
        <w:ind w:left="709" w:hanging="284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розширення функціональних можливостей програмного продукту;</w:t>
      </w:r>
    </w:p>
    <w:p w:rsidR="005214F4" w:rsidRPr="00C46955" w:rsidRDefault="00C46955" w:rsidP="00C46955">
      <w:pPr>
        <w:spacing w:after="0" w:line="240" w:lineRule="auto"/>
        <w:ind w:left="709" w:hanging="284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</w:t>
      </w:r>
      <w:bookmarkStart w:id="0" w:name="_GoBack"/>
      <w:bookmarkEnd w:id="0"/>
      <w:r w:rsidR="005214F4"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абонентське обслуговування:</w:t>
      </w:r>
    </w:p>
    <w:p w:rsidR="005214F4" w:rsidRPr="00C46955" w:rsidRDefault="005214F4" w:rsidP="00C46955">
      <w:pPr>
        <w:numPr>
          <w:ilvl w:val="0"/>
          <w:numId w:val="1"/>
        </w:numPr>
        <w:spacing w:after="0" w:line="240" w:lineRule="auto"/>
        <w:ind w:left="709" w:hanging="284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відстеження змін у законодавстві України;</w:t>
      </w:r>
    </w:p>
    <w:p w:rsidR="005214F4" w:rsidRPr="00C46955" w:rsidRDefault="005214F4" w:rsidP="00C46955">
      <w:pPr>
        <w:numPr>
          <w:ilvl w:val="0"/>
          <w:numId w:val="1"/>
        </w:numPr>
        <w:spacing w:after="0" w:line="240" w:lineRule="auto"/>
        <w:ind w:left="709" w:hanging="284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оновлення конфігурації системи;</w:t>
      </w:r>
    </w:p>
    <w:p w:rsidR="005214F4" w:rsidRPr="00C46955" w:rsidRDefault="005214F4" w:rsidP="00C46955">
      <w:pPr>
        <w:numPr>
          <w:ilvl w:val="0"/>
          <w:numId w:val="1"/>
        </w:numPr>
        <w:spacing w:after="0" w:line="240" w:lineRule="auto"/>
        <w:ind w:left="709" w:hanging="284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тестування цілісності бази даних вбудованими засобами;</w:t>
      </w:r>
    </w:p>
    <w:p w:rsidR="005214F4" w:rsidRPr="00C46955" w:rsidRDefault="005214F4" w:rsidP="00C46955">
      <w:pPr>
        <w:numPr>
          <w:ilvl w:val="0"/>
          <w:numId w:val="1"/>
        </w:numPr>
        <w:spacing w:after="0" w:line="240" w:lineRule="auto"/>
        <w:ind w:left="709" w:hanging="284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резервне копіювання баз даних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оновлення програмного забезпечення із внесенням змін, враховуючи специфіку діяльності Замовника.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консультації з виїздом фахівців Виконавця до Замовника;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телефонні консультації щодо експлуатації Програмного комплексу;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підтримка функцій програмного комплексу згідно з переліком його можливостей;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відновлення працездатності програми в разі виходу протягом однієї доби.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збереження конфіденційності інформації.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- виїзд фахівця в разі  потреби не пізніше наступного робочого дня, а в екстрених випадках того ж дня.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Наявність відповідних дозволів та сертифікатів.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Досвід роботи за вказаним напрямком – від 10 років.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Досвід роботи з бюджетними установами – від 10 років.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Рекомендації від існуючих та попередніх замовників.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Копії договорів, як діючих так і минулих років.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Оплата послуг поквартально.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ДОКУМЕНТИ від Учасників: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Установчі та Реєстраційні документи.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Комерційна пропозиція.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Наявні Ліцензії та Дозволи.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46955">
        <w:rPr>
          <w:rFonts w:ascii="Times New Roman" w:eastAsia="Times New Roman" w:hAnsi="Times New Roman"/>
          <w:bCs/>
          <w:sz w:val="28"/>
          <w:szCs w:val="28"/>
          <w:lang w:eastAsia="uk-UA"/>
        </w:rPr>
        <w:t>Надання інших відповідно умов закупівлі за вимогою.</w:t>
      </w: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214F4" w:rsidRPr="00C46955" w:rsidRDefault="005214F4" w:rsidP="005214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46955" w:rsidRPr="00C46955" w:rsidRDefault="00F83793">
      <w:pPr>
        <w:rPr>
          <w:rFonts w:ascii="Times New Roman" w:hAnsi="Times New Roman"/>
          <w:sz w:val="28"/>
          <w:szCs w:val="28"/>
        </w:rPr>
      </w:pPr>
      <w:r w:rsidRPr="00C46955">
        <w:rPr>
          <w:rFonts w:ascii="Times New Roman" w:hAnsi="Times New Roman"/>
          <w:sz w:val="28"/>
          <w:szCs w:val="28"/>
        </w:rPr>
        <w:t xml:space="preserve">Начальник </w:t>
      </w:r>
      <w:r w:rsidR="00C46955">
        <w:rPr>
          <w:rFonts w:ascii="Times New Roman" w:hAnsi="Times New Roman"/>
          <w:sz w:val="28"/>
          <w:szCs w:val="28"/>
        </w:rPr>
        <w:t>Служби</w:t>
      </w:r>
      <w:r w:rsidRPr="00C46955">
        <w:rPr>
          <w:rFonts w:ascii="Times New Roman" w:hAnsi="Times New Roman"/>
          <w:sz w:val="28"/>
          <w:szCs w:val="28"/>
        </w:rPr>
        <w:t xml:space="preserve">                        </w:t>
      </w:r>
      <w:r w:rsidR="00C46955">
        <w:rPr>
          <w:rFonts w:ascii="Times New Roman" w:hAnsi="Times New Roman"/>
          <w:sz w:val="28"/>
          <w:szCs w:val="28"/>
        </w:rPr>
        <w:t xml:space="preserve">                </w:t>
      </w:r>
      <w:r w:rsidRPr="00C46955">
        <w:rPr>
          <w:rFonts w:ascii="Times New Roman" w:hAnsi="Times New Roman"/>
          <w:sz w:val="28"/>
          <w:szCs w:val="28"/>
        </w:rPr>
        <w:t xml:space="preserve">               </w:t>
      </w:r>
      <w:r w:rsidR="00C46955">
        <w:rPr>
          <w:rFonts w:ascii="Times New Roman" w:hAnsi="Times New Roman"/>
          <w:sz w:val="28"/>
          <w:szCs w:val="28"/>
        </w:rPr>
        <w:t>Олександр ДМИТРЕНКО</w:t>
      </w:r>
      <w:r w:rsidRPr="00C46955">
        <w:rPr>
          <w:rFonts w:ascii="Times New Roman" w:hAnsi="Times New Roman"/>
          <w:sz w:val="28"/>
          <w:szCs w:val="28"/>
        </w:rPr>
        <w:t xml:space="preserve"> </w:t>
      </w:r>
    </w:p>
    <w:sectPr w:rsidR="00C46955" w:rsidRPr="00C46955" w:rsidSect="00C469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88"/>
    <w:multiLevelType w:val="hybridMultilevel"/>
    <w:tmpl w:val="3BCEB20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E"/>
    <w:rsid w:val="000428DE"/>
    <w:rsid w:val="00097296"/>
    <w:rsid w:val="000F0E42"/>
    <w:rsid w:val="00123BA6"/>
    <w:rsid w:val="001E1359"/>
    <w:rsid w:val="005214F4"/>
    <w:rsid w:val="009304C0"/>
    <w:rsid w:val="009A2056"/>
    <w:rsid w:val="00A51EAE"/>
    <w:rsid w:val="00C46955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F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F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2023-01-31T11:40:00Z</cp:lastPrinted>
  <dcterms:created xsi:type="dcterms:W3CDTF">2023-01-31T11:39:00Z</dcterms:created>
  <dcterms:modified xsi:type="dcterms:W3CDTF">2023-01-31T12:16:00Z</dcterms:modified>
</cp:coreProperties>
</file>