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C8" w:rsidRDefault="002F0BAA" w:rsidP="002F0BA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2227C8" w:rsidRDefault="002227C8">
      <w:pPr>
        <w:spacing w:after="0" w:line="240" w:lineRule="auto"/>
        <w:rPr>
          <w:rFonts w:ascii="Times New Roman" w:eastAsia="Times New Roman" w:hAnsi="Times New Roman" w:cs="Times New Roman"/>
          <w:b/>
          <w:sz w:val="20"/>
          <w:szCs w:val="20"/>
        </w:rPr>
      </w:pPr>
    </w:p>
    <w:p w:rsidR="002227C8" w:rsidRPr="00505D5C" w:rsidRDefault="00D76E4D">
      <w:pPr>
        <w:spacing w:after="0" w:line="240" w:lineRule="auto"/>
        <w:ind w:left="5660" w:firstLine="700"/>
        <w:jc w:val="right"/>
        <w:rPr>
          <w:rFonts w:ascii="Times New Roman" w:eastAsia="Times New Roman" w:hAnsi="Times New Roman" w:cs="Times New Roman"/>
          <w:sz w:val="24"/>
          <w:szCs w:val="24"/>
          <w:lang w:val="uk-UA"/>
        </w:rPr>
      </w:pPr>
      <w:r w:rsidRPr="00505D5C">
        <w:rPr>
          <w:rFonts w:ascii="Times New Roman" w:eastAsia="Times New Roman" w:hAnsi="Times New Roman" w:cs="Times New Roman"/>
          <w:b/>
          <w:color w:val="000000"/>
          <w:sz w:val="24"/>
          <w:szCs w:val="24"/>
        </w:rPr>
        <w:t xml:space="preserve">ДОДАТОК </w:t>
      </w:r>
      <w:r w:rsidRPr="00505D5C">
        <w:rPr>
          <w:rFonts w:ascii="Times New Roman" w:eastAsia="Times New Roman" w:hAnsi="Times New Roman" w:cs="Times New Roman"/>
          <w:b/>
          <w:color w:val="000000"/>
          <w:sz w:val="24"/>
          <w:szCs w:val="24"/>
          <w:lang w:val="uk-UA"/>
        </w:rPr>
        <w:t>2</w:t>
      </w:r>
    </w:p>
    <w:p w:rsidR="002227C8" w:rsidRPr="00505D5C" w:rsidRDefault="00077096">
      <w:pPr>
        <w:spacing w:after="0" w:line="240" w:lineRule="auto"/>
        <w:ind w:left="5660" w:firstLine="700"/>
        <w:jc w:val="right"/>
        <w:rPr>
          <w:rFonts w:ascii="Times New Roman" w:eastAsia="Times New Roman" w:hAnsi="Times New Roman" w:cs="Times New Roman"/>
          <w:sz w:val="24"/>
          <w:szCs w:val="24"/>
        </w:rPr>
      </w:pPr>
      <w:r w:rsidRPr="00505D5C">
        <w:rPr>
          <w:rFonts w:ascii="Times New Roman" w:eastAsia="Times New Roman" w:hAnsi="Times New Roman" w:cs="Times New Roman"/>
          <w:i/>
          <w:color w:val="000000"/>
          <w:sz w:val="24"/>
          <w:szCs w:val="24"/>
        </w:rPr>
        <w:t xml:space="preserve">до </w:t>
      </w:r>
      <w:proofErr w:type="spellStart"/>
      <w:r w:rsidRPr="00505D5C">
        <w:rPr>
          <w:rFonts w:ascii="Times New Roman" w:eastAsia="Times New Roman" w:hAnsi="Times New Roman" w:cs="Times New Roman"/>
          <w:i/>
          <w:color w:val="000000"/>
          <w:sz w:val="24"/>
          <w:szCs w:val="24"/>
        </w:rPr>
        <w:t>тендерної</w:t>
      </w:r>
      <w:proofErr w:type="spellEnd"/>
      <w:r w:rsidRPr="00505D5C">
        <w:rPr>
          <w:rFonts w:ascii="Times New Roman" w:eastAsia="Times New Roman" w:hAnsi="Times New Roman" w:cs="Times New Roman"/>
          <w:i/>
          <w:color w:val="000000"/>
          <w:sz w:val="24"/>
          <w:szCs w:val="24"/>
        </w:rPr>
        <w:t xml:space="preserve"> </w:t>
      </w:r>
      <w:proofErr w:type="spellStart"/>
      <w:r w:rsidRPr="00505D5C">
        <w:rPr>
          <w:rFonts w:ascii="Times New Roman" w:eastAsia="Times New Roman" w:hAnsi="Times New Roman" w:cs="Times New Roman"/>
          <w:i/>
          <w:color w:val="000000"/>
          <w:sz w:val="24"/>
          <w:szCs w:val="24"/>
        </w:rPr>
        <w:t>документації</w:t>
      </w:r>
      <w:proofErr w:type="spellEnd"/>
    </w:p>
    <w:p w:rsidR="00D76E4D" w:rsidRPr="00505D5C" w:rsidRDefault="00077096">
      <w:pPr>
        <w:spacing w:after="0" w:line="240" w:lineRule="auto"/>
        <w:ind w:left="5660" w:firstLine="700"/>
        <w:jc w:val="both"/>
        <w:rPr>
          <w:rFonts w:ascii="Times New Roman" w:eastAsia="Times New Roman" w:hAnsi="Times New Roman" w:cs="Times New Roman"/>
          <w:sz w:val="24"/>
          <w:szCs w:val="24"/>
        </w:rPr>
      </w:pPr>
      <w:r w:rsidRPr="00505D5C">
        <w:rPr>
          <w:rFonts w:ascii="Times New Roman" w:eastAsia="Times New Roman" w:hAnsi="Times New Roman" w:cs="Times New Roman"/>
          <w:i/>
          <w:color w:val="000000"/>
          <w:sz w:val="24"/>
          <w:szCs w:val="24"/>
        </w:rPr>
        <w:t> </w:t>
      </w:r>
    </w:p>
    <w:p w:rsidR="00D76E4D" w:rsidRPr="00505D5C" w:rsidRDefault="00D76E4D" w:rsidP="00D76E4D">
      <w:pPr>
        <w:rPr>
          <w:rFonts w:ascii="Times New Roman" w:eastAsia="Times New Roman" w:hAnsi="Times New Roman" w:cs="Times New Roman"/>
          <w:sz w:val="24"/>
          <w:szCs w:val="24"/>
        </w:rPr>
      </w:pPr>
    </w:p>
    <w:p w:rsidR="002227C8" w:rsidRPr="00505D5C" w:rsidRDefault="00D76E4D" w:rsidP="00D76E4D">
      <w:pPr>
        <w:tabs>
          <w:tab w:val="left" w:pos="3900"/>
        </w:tabs>
        <w:jc w:val="center"/>
        <w:rPr>
          <w:rFonts w:ascii="Times New Roman" w:eastAsia="Times New Roman" w:hAnsi="Times New Roman" w:cs="Times New Roman"/>
          <w:b/>
          <w:sz w:val="24"/>
          <w:szCs w:val="24"/>
          <w:lang w:val="uk-UA"/>
        </w:rPr>
      </w:pPr>
      <w:r w:rsidRPr="00505D5C">
        <w:rPr>
          <w:rFonts w:ascii="Times New Roman" w:eastAsia="Times New Roman" w:hAnsi="Times New Roman" w:cs="Times New Roman"/>
          <w:b/>
          <w:sz w:val="24"/>
          <w:szCs w:val="24"/>
          <w:lang w:val="uk-UA"/>
        </w:rPr>
        <w:t>Інфор</w:t>
      </w:r>
      <w:r w:rsidR="00990B10">
        <w:rPr>
          <w:rFonts w:ascii="Times New Roman" w:eastAsia="Times New Roman" w:hAnsi="Times New Roman" w:cs="Times New Roman"/>
          <w:b/>
          <w:sz w:val="24"/>
          <w:szCs w:val="24"/>
          <w:lang w:val="uk-UA"/>
        </w:rPr>
        <w:t xml:space="preserve">мація про необхідні технічні, </w:t>
      </w:r>
      <w:r w:rsidRPr="00505D5C">
        <w:rPr>
          <w:rFonts w:ascii="Times New Roman" w:eastAsia="Times New Roman" w:hAnsi="Times New Roman" w:cs="Times New Roman"/>
          <w:b/>
          <w:sz w:val="24"/>
          <w:szCs w:val="24"/>
          <w:lang w:val="uk-UA"/>
        </w:rPr>
        <w:t>якісні</w:t>
      </w:r>
      <w:r w:rsidR="00990B10">
        <w:rPr>
          <w:rFonts w:ascii="Times New Roman" w:eastAsia="Times New Roman" w:hAnsi="Times New Roman" w:cs="Times New Roman"/>
          <w:b/>
          <w:sz w:val="24"/>
          <w:szCs w:val="24"/>
          <w:lang w:val="uk-UA"/>
        </w:rPr>
        <w:t xml:space="preserve"> та кількісні</w:t>
      </w:r>
      <w:r w:rsidRPr="00505D5C">
        <w:rPr>
          <w:rFonts w:ascii="Times New Roman" w:eastAsia="Times New Roman" w:hAnsi="Times New Roman" w:cs="Times New Roman"/>
          <w:b/>
          <w:sz w:val="24"/>
          <w:szCs w:val="24"/>
          <w:lang w:val="uk-UA"/>
        </w:rPr>
        <w:t xml:space="preserve"> характеристики </w:t>
      </w:r>
    </w:p>
    <w:p w:rsidR="00D76E4D" w:rsidRPr="00505D5C" w:rsidRDefault="00D76E4D" w:rsidP="00493E14">
      <w:pPr>
        <w:tabs>
          <w:tab w:val="left" w:pos="3900"/>
        </w:tabs>
        <w:jc w:val="center"/>
        <w:rPr>
          <w:rFonts w:ascii="Times New Roman" w:eastAsia="Times New Roman" w:hAnsi="Times New Roman" w:cs="Times New Roman"/>
          <w:b/>
          <w:sz w:val="24"/>
          <w:szCs w:val="24"/>
          <w:lang w:val="uk-UA"/>
        </w:rPr>
      </w:pPr>
      <w:r w:rsidRPr="00505D5C">
        <w:rPr>
          <w:rFonts w:ascii="Times New Roman" w:eastAsia="Times New Roman" w:hAnsi="Times New Roman" w:cs="Times New Roman"/>
          <w:b/>
          <w:sz w:val="24"/>
          <w:szCs w:val="24"/>
          <w:lang w:val="uk-UA"/>
        </w:rPr>
        <w:t>предмета закупівлі</w:t>
      </w:r>
    </w:p>
    <w:p w:rsidR="00D76E4D" w:rsidRPr="00505D5C" w:rsidRDefault="00493E14" w:rsidP="00493E14">
      <w:pPr>
        <w:jc w:val="center"/>
        <w:rPr>
          <w:rFonts w:ascii="Times New Roman" w:eastAsia="Times New Roman" w:hAnsi="Times New Roman" w:cs="Times New Roman"/>
          <w:sz w:val="24"/>
          <w:szCs w:val="24"/>
          <w:lang w:val="uk-UA"/>
        </w:rPr>
      </w:pPr>
      <w:r w:rsidRPr="00493E14">
        <w:rPr>
          <w:rFonts w:ascii="Times New Roman" w:eastAsia="Times New Roman" w:hAnsi="Times New Roman" w:cs="Times New Roman"/>
          <w:b/>
          <w:sz w:val="24"/>
          <w:szCs w:val="24"/>
          <w:lang w:val="uk-UA"/>
        </w:rPr>
        <w:t>Генератор бензиновий, код ДК 021:2015 - 31120000-3 (Генератори)</w:t>
      </w:r>
    </w:p>
    <w:tbl>
      <w:tblPr>
        <w:tblStyle w:val="afb"/>
        <w:tblW w:w="9634" w:type="dxa"/>
        <w:tblLook w:val="04A0" w:firstRow="1" w:lastRow="0" w:firstColumn="1" w:lastColumn="0" w:noHBand="0" w:noVBand="1"/>
      </w:tblPr>
      <w:tblGrid>
        <w:gridCol w:w="2407"/>
        <w:gridCol w:w="7227"/>
      </w:tblGrid>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Назва предмета закупівлі</w:t>
            </w:r>
          </w:p>
        </w:tc>
        <w:tc>
          <w:tcPr>
            <w:tcW w:w="7227" w:type="dxa"/>
          </w:tcPr>
          <w:p w:rsidR="00D76E4D" w:rsidRPr="00505D5C" w:rsidRDefault="00493E14" w:rsidP="00D76E4D">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Генератор бензиновий</w:t>
            </w:r>
          </w:p>
        </w:tc>
      </w:tr>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Код ДК 021:2015</w:t>
            </w:r>
          </w:p>
        </w:tc>
        <w:tc>
          <w:tcPr>
            <w:tcW w:w="722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31120000-3 (Генератори)</w:t>
            </w:r>
          </w:p>
        </w:tc>
      </w:tr>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Одиниця виміру товару</w:t>
            </w:r>
          </w:p>
        </w:tc>
        <w:tc>
          <w:tcPr>
            <w:tcW w:w="722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штуки</w:t>
            </w:r>
          </w:p>
        </w:tc>
      </w:tr>
      <w:tr w:rsidR="00D76E4D" w:rsidRPr="00505D5C" w:rsidTr="00D76E4D">
        <w:tc>
          <w:tcPr>
            <w:tcW w:w="240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Кількість товару</w:t>
            </w:r>
          </w:p>
        </w:tc>
        <w:tc>
          <w:tcPr>
            <w:tcW w:w="7227" w:type="dxa"/>
          </w:tcPr>
          <w:p w:rsidR="00D76E4D" w:rsidRPr="00505D5C" w:rsidRDefault="00D76E4D" w:rsidP="00D76E4D">
            <w:pPr>
              <w:rPr>
                <w:rFonts w:ascii="Times New Roman" w:eastAsia="Times New Roman" w:hAnsi="Times New Roman" w:cs="Times New Roman"/>
                <w:sz w:val="24"/>
                <w:szCs w:val="24"/>
                <w:lang w:val="uk-UA"/>
              </w:rPr>
            </w:pPr>
            <w:r w:rsidRPr="00505D5C">
              <w:rPr>
                <w:rFonts w:ascii="Times New Roman" w:eastAsia="Times New Roman" w:hAnsi="Times New Roman" w:cs="Times New Roman"/>
                <w:sz w:val="24"/>
                <w:szCs w:val="24"/>
                <w:lang w:val="uk-UA"/>
              </w:rPr>
              <w:t>1</w:t>
            </w:r>
          </w:p>
        </w:tc>
      </w:tr>
    </w:tbl>
    <w:p w:rsidR="00493E14" w:rsidRDefault="00505D5C"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bl>
      <w:tblPr>
        <w:tblW w:w="963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4252"/>
      </w:tblGrid>
      <w:tr w:rsidR="00493E14" w:rsidRPr="002A3C62" w:rsidTr="00145E34">
        <w:trPr>
          <w:trHeight w:val="557"/>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b/>
                <w:sz w:val="24"/>
                <w:szCs w:val="24"/>
                <w:lang w:val="uk-UA" w:eastAsia="ru-RU"/>
              </w:rPr>
            </w:pPr>
            <w:r w:rsidRPr="00493E14">
              <w:rPr>
                <w:rFonts w:ascii="Times New Roman" w:eastAsia="Times New Roman" w:hAnsi="Times New Roman" w:cs="Times New Roman"/>
                <w:b/>
                <w:sz w:val="24"/>
                <w:szCs w:val="24"/>
                <w:lang w:val="uk-UA" w:eastAsia="ru-RU"/>
              </w:rPr>
              <w:t>№</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493E14" w:rsidRDefault="00493E14" w:rsidP="00493E14">
            <w:pPr>
              <w:shd w:val="clear" w:color="auto" w:fill="FFFFFF"/>
              <w:suppressAutoHyphens/>
              <w:spacing w:after="0" w:line="240" w:lineRule="auto"/>
              <w:ind w:left="283"/>
              <w:jc w:val="center"/>
              <w:rPr>
                <w:rFonts w:ascii="Times New Roman" w:eastAsia="Times New Roman" w:hAnsi="Times New Roman" w:cs="Times New Roman"/>
                <w:b/>
                <w:sz w:val="24"/>
                <w:szCs w:val="24"/>
                <w:lang w:val="uk-UA" w:eastAsia="ru-RU"/>
              </w:rPr>
            </w:pPr>
            <w:r w:rsidRPr="00493E14">
              <w:rPr>
                <w:rFonts w:ascii="Times New Roman" w:eastAsia="Times New Roman" w:hAnsi="Times New Roman" w:cs="Times New Roman"/>
                <w:b/>
                <w:sz w:val="24"/>
                <w:szCs w:val="24"/>
                <w:lang w:val="uk-UA" w:eastAsia="ru-RU"/>
              </w:rPr>
              <w:t>Основні технічні вимоги</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493E14">
              <w:rPr>
                <w:rFonts w:ascii="Times New Roman" w:eastAsia="Times New Roman" w:hAnsi="Times New Roman" w:cs="Times New Roman"/>
                <w:b/>
                <w:sz w:val="24"/>
                <w:szCs w:val="24"/>
                <w:lang w:val="uk-UA" w:eastAsia="ru-RU"/>
              </w:rPr>
              <w:t>Технічні характеристики товару, що вимагаються Замовником</w:t>
            </w:r>
          </w:p>
        </w:tc>
      </w:tr>
      <w:tr w:rsidR="00493E14" w:rsidRPr="002A3C62" w:rsidTr="00145E34">
        <w:trPr>
          <w:trHeight w:val="557"/>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Тип генератора (альтернатора)</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Синхронний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безщ</w:t>
            </w:r>
            <w:r w:rsidRPr="002A3C62">
              <w:rPr>
                <w:rFonts w:ascii="Times New Roman" w:eastAsia="Times New Roman" w:hAnsi="Times New Roman" w:cs="Times New Roman"/>
                <w:sz w:val="24"/>
                <w:szCs w:val="24"/>
                <w:lang w:eastAsia="ru-RU"/>
              </w:rPr>
              <w:t>ітковий</w:t>
            </w:r>
            <w:proofErr w:type="spellEnd"/>
          </w:p>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7"/>
                <w:szCs w:val="27"/>
                <w:lang w:eastAsia="ru-RU"/>
              </w:rPr>
            </w:pPr>
            <w:proofErr w:type="spellStart"/>
            <w:r w:rsidRPr="002A3C62">
              <w:rPr>
                <w:rFonts w:ascii="Times New Roman" w:eastAsia="Times New Roman" w:hAnsi="Times New Roman" w:cs="Times New Roman"/>
                <w:sz w:val="24"/>
                <w:szCs w:val="24"/>
                <w:lang w:eastAsia="ru-RU"/>
              </w:rPr>
              <w:t>Матеріал</w:t>
            </w:r>
            <w:proofErr w:type="spellEnd"/>
            <w:r w:rsidRPr="002A3C62">
              <w:rPr>
                <w:rFonts w:ascii="Times New Roman" w:eastAsia="Times New Roman" w:hAnsi="Times New Roman" w:cs="Times New Roman"/>
                <w:sz w:val="24"/>
                <w:szCs w:val="24"/>
                <w:lang w:eastAsia="ru-RU"/>
              </w:rPr>
              <w:t xml:space="preserve"> альтернатора: </w:t>
            </w:r>
            <w:proofErr w:type="spellStart"/>
            <w:r w:rsidRPr="002A3C62">
              <w:rPr>
                <w:rFonts w:ascii="Times New Roman" w:eastAsia="Times New Roman" w:hAnsi="Times New Roman" w:cs="Times New Roman"/>
                <w:sz w:val="24"/>
                <w:szCs w:val="24"/>
                <w:lang w:eastAsia="ru-RU"/>
              </w:rPr>
              <w:t>мідь</w:t>
            </w:r>
            <w:proofErr w:type="spellEnd"/>
          </w:p>
        </w:tc>
      </w:tr>
      <w:tr w:rsidR="00493E14" w:rsidRPr="002A3C62" w:rsidTr="00145E34">
        <w:trPr>
          <w:trHeight w:val="253"/>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Тип </w:t>
            </w:r>
            <w:proofErr w:type="spellStart"/>
            <w:r w:rsidRPr="002A3C62">
              <w:rPr>
                <w:rFonts w:ascii="Times New Roman" w:eastAsia="Times New Roman" w:hAnsi="Times New Roman" w:cs="Times New Roman"/>
                <w:sz w:val="24"/>
                <w:szCs w:val="24"/>
                <w:lang w:eastAsia="ru-RU"/>
              </w:rPr>
              <w:t>палива</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5F33" w:rsidRDefault="00493E14" w:rsidP="00690C49">
            <w:pPr>
              <w:shd w:val="clear" w:color="auto" w:fill="FFFFFF"/>
              <w:spacing w:after="0" w:line="100" w:lineRule="atLeast"/>
              <w:ind w:firstLine="457"/>
              <w:rPr>
                <w:rFonts w:ascii="Times New Roman" w:hAnsi="Times New Roman" w:cs="Times New Roman"/>
              </w:rPr>
            </w:pPr>
            <w:r w:rsidRPr="002A5F33">
              <w:rPr>
                <w:rFonts w:ascii="Times New Roman" w:hAnsi="Times New Roman" w:cs="Times New Roman"/>
              </w:rPr>
              <w:t xml:space="preserve">Бензин </w:t>
            </w:r>
          </w:p>
          <w:p w:rsidR="00493E14" w:rsidRPr="002A5F33" w:rsidRDefault="00493E14" w:rsidP="00690C49">
            <w:pPr>
              <w:shd w:val="clear" w:color="auto" w:fill="FFFFFF"/>
              <w:spacing w:after="0" w:line="100" w:lineRule="atLeast"/>
              <w:ind w:firstLine="457"/>
              <w:rPr>
                <w:rFonts w:ascii="Times New Roman" w:hAnsi="Times New Roman" w:cs="Times New Roman"/>
              </w:rPr>
            </w:pPr>
            <w:r w:rsidRPr="002A5F33">
              <w:rPr>
                <w:rFonts w:ascii="Times New Roman" w:hAnsi="Times New Roman" w:cs="Times New Roman"/>
              </w:rPr>
              <w:t>(</w:t>
            </w:r>
            <w:proofErr w:type="spellStart"/>
            <w:r w:rsidRPr="002A5F33">
              <w:rPr>
                <w:rFonts w:ascii="Times New Roman" w:hAnsi="Times New Roman" w:cs="Times New Roman"/>
              </w:rPr>
              <w:t>Дозволене</w:t>
            </w:r>
            <w:proofErr w:type="spellEnd"/>
            <w:r w:rsidRPr="002A5F33">
              <w:rPr>
                <w:rFonts w:ascii="Times New Roman" w:hAnsi="Times New Roman" w:cs="Times New Roman"/>
              </w:rPr>
              <w:t xml:space="preserve"> (</w:t>
            </w:r>
            <w:proofErr w:type="spellStart"/>
            <w:r w:rsidRPr="002A5F33">
              <w:rPr>
                <w:rFonts w:ascii="Times New Roman" w:hAnsi="Times New Roman" w:cs="Times New Roman"/>
              </w:rPr>
              <w:t>допустиме</w:t>
            </w:r>
            <w:proofErr w:type="spellEnd"/>
            <w:r w:rsidRPr="002A5F33">
              <w:rPr>
                <w:rFonts w:ascii="Times New Roman" w:hAnsi="Times New Roman" w:cs="Times New Roman"/>
              </w:rPr>
              <w:t xml:space="preserve">) </w:t>
            </w:r>
            <w:proofErr w:type="spellStart"/>
            <w:r w:rsidRPr="002A5F33">
              <w:rPr>
                <w:rFonts w:ascii="Times New Roman" w:hAnsi="Times New Roman" w:cs="Times New Roman"/>
              </w:rPr>
              <w:t>використання</w:t>
            </w:r>
            <w:proofErr w:type="spellEnd"/>
          </w:p>
          <w:p w:rsidR="00493E14" w:rsidRPr="002A5F33" w:rsidRDefault="00493E14" w:rsidP="00690C49">
            <w:pPr>
              <w:shd w:val="clear" w:color="auto" w:fill="FFFFFF"/>
              <w:spacing w:after="0" w:line="100" w:lineRule="atLeast"/>
              <w:ind w:firstLine="457"/>
              <w:rPr>
                <w:rFonts w:ascii="Times New Roman" w:hAnsi="Times New Roman" w:cs="Times New Roman"/>
              </w:rPr>
            </w:pPr>
            <w:r w:rsidRPr="002A5F33">
              <w:rPr>
                <w:rFonts w:ascii="Times New Roman" w:hAnsi="Times New Roman" w:cs="Times New Roman"/>
              </w:rPr>
              <w:t>Бензину А-95/</w:t>
            </w:r>
            <w:proofErr w:type="spellStart"/>
            <w:r w:rsidRPr="002A5F33">
              <w:rPr>
                <w:rFonts w:ascii="Times New Roman" w:hAnsi="Times New Roman" w:cs="Times New Roman"/>
              </w:rPr>
              <w:t>відсутність</w:t>
            </w:r>
            <w:proofErr w:type="spellEnd"/>
            <w:r w:rsidRPr="002A5F33">
              <w:rPr>
                <w:rFonts w:ascii="Times New Roman" w:hAnsi="Times New Roman" w:cs="Times New Roman"/>
              </w:rPr>
              <w:t xml:space="preserve"> </w:t>
            </w:r>
            <w:proofErr w:type="spellStart"/>
            <w:r w:rsidRPr="002A5F33">
              <w:rPr>
                <w:rFonts w:ascii="Times New Roman" w:hAnsi="Times New Roman" w:cs="Times New Roman"/>
              </w:rPr>
              <w:t>згідно</w:t>
            </w:r>
            <w:proofErr w:type="spellEnd"/>
            <w:r w:rsidRPr="002A5F33">
              <w:rPr>
                <w:rFonts w:ascii="Times New Roman" w:hAnsi="Times New Roman" w:cs="Times New Roman"/>
              </w:rPr>
              <w:t xml:space="preserve"> </w:t>
            </w:r>
          </w:p>
          <w:p w:rsidR="00493E14" w:rsidRPr="002A5F33" w:rsidRDefault="00493E14" w:rsidP="00690C49">
            <w:pPr>
              <w:shd w:val="clear" w:color="auto" w:fill="FFFFFF"/>
              <w:spacing w:after="0" w:line="100" w:lineRule="atLeast"/>
              <w:ind w:firstLine="457"/>
              <w:rPr>
                <w:rFonts w:ascii="Times New Roman" w:hAnsi="Times New Roman" w:cs="Times New Roman"/>
              </w:rPr>
            </w:pPr>
            <w:proofErr w:type="spellStart"/>
            <w:r w:rsidRPr="002A5F33">
              <w:rPr>
                <w:rFonts w:ascii="Times New Roman" w:hAnsi="Times New Roman" w:cs="Times New Roman"/>
              </w:rPr>
              <w:t>Технічних</w:t>
            </w:r>
            <w:proofErr w:type="spellEnd"/>
            <w:r w:rsidRPr="002A5F33">
              <w:rPr>
                <w:rFonts w:ascii="Times New Roman" w:hAnsi="Times New Roman" w:cs="Times New Roman"/>
              </w:rPr>
              <w:t xml:space="preserve"> </w:t>
            </w:r>
            <w:proofErr w:type="spellStart"/>
            <w:r w:rsidRPr="002A5F33">
              <w:rPr>
                <w:rFonts w:ascii="Times New Roman" w:hAnsi="Times New Roman" w:cs="Times New Roman"/>
              </w:rPr>
              <w:t>документів</w:t>
            </w:r>
            <w:proofErr w:type="spellEnd"/>
            <w:r w:rsidRPr="002A5F33">
              <w:rPr>
                <w:rFonts w:ascii="Times New Roman" w:hAnsi="Times New Roman" w:cs="Times New Roman"/>
              </w:rPr>
              <w:t xml:space="preserve"> </w:t>
            </w:r>
            <w:proofErr w:type="spellStart"/>
            <w:r w:rsidRPr="002A5F33">
              <w:rPr>
                <w:rFonts w:ascii="Times New Roman" w:hAnsi="Times New Roman" w:cs="Times New Roman"/>
              </w:rPr>
              <w:t>виробника</w:t>
            </w:r>
            <w:proofErr w:type="spellEnd"/>
            <w:r w:rsidRPr="002A5F33">
              <w:rPr>
                <w:rFonts w:ascii="Times New Roman" w:hAnsi="Times New Roman" w:cs="Times New Roman"/>
              </w:rPr>
              <w:t xml:space="preserve"> </w:t>
            </w:r>
          </w:p>
          <w:p w:rsidR="00493E14" w:rsidRPr="002A5F33" w:rsidRDefault="00493E14" w:rsidP="00690C49">
            <w:pPr>
              <w:shd w:val="clear" w:color="auto" w:fill="FFFFFF"/>
              <w:spacing w:after="0" w:line="100" w:lineRule="atLeast"/>
              <w:ind w:firstLine="457"/>
              <w:rPr>
                <w:rFonts w:ascii="Times New Roman" w:hAnsi="Times New Roman" w:cs="Times New Roman"/>
              </w:rPr>
            </w:pPr>
            <w:r w:rsidRPr="002A5F33">
              <w:rPr>
                <w:rFonts w:ascii="Times New Roman" w:hAnsi="Times New Roman" w:cs="Times New Roman"/>
              </w:rPr>
              <w:t xml:space="preserve">заборони на </w:t>
            </w:r>
            <w:proofErr w:type="spellStart"/>
            <w:r w:rsidRPr="002A5F33">
              <w:rPr>
                <w:rFonts w:ascii="Times New Roman" w:hAnsi="Times New Roman" w:cs="Times New Roman"/>
              </w:rPr>
              <w:t>використання</w:t>
            </w:r>
            <w:proofErr w:type="spellEnd"/>
            <w:r w:rsidRPr="002A5F33">
              <w:rPr>
                <w:rFonts w:ascii="Times New Roman" w:hAnsi="Times New Roman" w:cs="Times New Roman"/>
              </w:rPr>
              <w:t xml:space="preserve"> Бензину </w:t>
            </w:r>
          </w:p>
          <w:p w:rsidR="00493E14" w:rsidRPr="002A3C62" w:rsidRDefault="00493E14" w:rsidP="00690C49">
            <w:pPr>
              <w:spacing w:after="0" w:line="100" w:lineRule="atLeast"/>
              <w:ind w:firstLine="457"/>
              <w:rPr>
                <w:rFonts w:ascii="Times New Roman" w:eastAsia="Times New Roman" w:hAnsi="Times New Roman" w:cs="Times New Roman"/>
                <w:sz w:val="24"/>
                <w:szCs w:val="24"/>
                <w:lang w:eastAsia="ru-RU"/>
              </w:rPr>
            </w:pPr>
            <w:r w:rsidRPr="002A5F33">
              <w:rPr>
                <w:rFonts w:ascii="Times New Roman" w:hAnsi="Times New Roman" w:cs="Times New Roman"/>
              </w:rPr>
              <w:t xml:space="preserve">А-95) </w:t>
            </w:r>
          </w:p>
        </w:tc>
      </w:tr>
      <w:tr w:rsidR="00493E14" w:rsidRPr="002A3C62" w:rsidTr="00145E34">
        <w:trPr>
          <w:trHeight w:val="245"/>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Номінальна</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потужність</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менше</w:t>
            </w:r>
            <w:proofErr w:type="spellEnd"/>
            <w:r w:rsidRPr="002A3C62">
              <w:rPr>
                <w:rFonts w:ascii="Times New Roman" w:eastAsia="Times New Roman" w:hAnsi="Times New Roman" w:cs="Times New Roman"/>
                <w:sz w:val="24"/>
                <w:szCs w:val="24"/>
                <w:lang w:eastAsia="ru-RU"/>
              </w:rPr>
              <w:t xml:space="preserve"> 12  кВт</w:t>
            </w:r>
          </w:p>
        </w:tc>
      </w:tr>
      <w:tr w:rsidR="00493E14" w:rsidRPr="002A3C62" w:rsidTr="00145E34">
        <w:trPr>
          <w:trHeight w:val="20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ight="-98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ight="-985"/>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Максимальна </w:t>
            </w:r>
            <w:proofErr w:type="spellStart"/>
            <w:r w:rsidRPr="002A3C62">
              <w:rPr>
                <w:rFonts w:ascii="Times New Roman" w:eastAsia="Times New Roman" w:hAnsi="Times New Roman" w:cs="Times New Roman"/>
                <w:sz w:val="24"/>
                <w:szCs w:val="24"/>
                <w:lang w:eastAsia="ru-RU"/>
              </w:rPr>
              <w:t>потужність</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менше</w:t>
            </w:r>
            <w:proofErr w:type="spellEnd"/>
            <w:r w:rsidRPr="002A3C62">
              <w:rPr>
                <w:rFonts w:ascii="Times New Roman" w:eastAsia="Times New Roman" w:hAnsi="Times New Roman" w:cs="Times New Roman"/>
                <w:sz w:val="24"/>
                <w:szCs w:val="24"/>
                <w:lang w:eastAsia="ru-RU"/>
              </w:rPr>
              <w:t xml:space="preserve"> 17 кВт</w:t>
            </w:r>
          </w:p>
        </w:tc>
      </w:tr>
      <w:tr w:rsidR="00493E14" w:rsidRPr="002A3C62" w:rsidTr="00145E34">
        <w:trPr>
          <w:trHeight w:val="188"/>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Кількість</w:t>
            </w:r>
            <w:proofErr w:type="spellEnd"/>
            <w:r w:rsidRPr="002A3C62">
              <w:rPr>
                <w:rFonts w:ascii="Times New Roman" w:eastAsia="Times New Roman" w:hAnsi="Times New Roman" w:cs="Times New Roman"/>
                <w:sz w:val="24"/>
                <w:szCs w:val="24"/>
                <w:lang w:eastAsia="ru-RU"/>
              </w:rPr>
              <w:t xml:space="preserve"> фаз</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3</w:t>
            </w:r>
          </w:p>
        </w:tc>
      </w:tr>
      <w:tr w:rsidR="00493E14" w:rsidRPr="002A3C62" w:rsidTr="00145E34">
        <w:trPr>
          <w:trHeight w:val="166"/>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Вихідна</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напруга</w:t>
            </w:r>
            <w:proofErr w:type="spellEnd"/>
            <w:r w:rsidRPr="002A3C62">
              <w:rPr>
                <w:rFonts w:ascii="Times New Roman" w:eastAsia="Times New Roman" w:hAnsi="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230 В /400 В</w:t>
            </w:r>
          </w:p>
        </w:tc>
      </w:tr>
      <w:tr w:rsidR="00493E14" w:rsidRPr="002A3C62" w:rsidTr="00145E34">
        <w:trPr>
          <w:trHeight w:val="166"/>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Частота </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50ГЦ</w:t>
            </w:r>
          </w:p>
        </w:tc>
      </w:tr>
      <w:tr w:rsidR="00493E14" w:rsidRPr="002A3C62" w:rsidTr="00145E34">
        <w:trPr>
          <w:trHeight w:val="157"/>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Кількість</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тактів</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двигуна</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4</w:t>
            </w:r>
          </w:p>
        </w:tc>
      </w:tr>
      <w:tr w:rsidR="00493E14" w:rsidRPr="002A3C62" w:rsidTr="00145E34">
        <w:trPr>
          <w:trHeight w:val="135"/>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Тип </w:t>
            </w:r>
            <w:proofErr w:type="spellStart"/>
            <w:r w:rsidRPr="002A3C62">
              <w:rPr>
                <w:rFonts w:ascii="Times New Roman" w:eastAsia="Times New Roman" w:hAnsi="Times New Roman" w:cs="Times New Roman"/>
                <w:sz w:val="24"/>
                <w:szCs w:val="24"/>
                <w:lang w:eastAsia="ru-RU"/>
              </w:rPr>
              <w:t>охолодження</w:t>
            </w:r>
            <w:proofErr w:type="spellEnd"/>
            <w:r w:rsidRPr="002A3C62">
              <w:rPr>
                <w:rFonts w:ascii="Times New Roman" w:eastAsia="Times New Roman" w:hAnsi="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Повітряне</w:t>
            </w:r>
            <w:proofErr w:type="spellEnd"/>
          </w:p>
        </w:tc>
      </w:tr>
      <w:tr w:rsidR="00493E14" w:rsidRPr="002A3C62" w:rsidTr="00145E34">
        <w:trPr>
          <w:trHeight w:val="114"/>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Об’єм</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паливного</w:t>
            </w:r>
            <w:proofErr w:type="spellEnd"/>
            <w:r w:rsidRPr="002A3C62">
              <w:rPr>
                <w:rFonts w:ascii="Times New Roman" w:eastAsia="Times New Roman" w:hAnsi="Times New Roman" w:cs="Times New Roman"/>
                <w:sz w:val="24"/>
                <w:szCs w:val="24"/>
                <w:lang w:eastAsia="ru-RU"/>
              </w:rPr>
              <w:t xml:space="preserve"> баку</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менше</w:t>
            </w:r>
            <w:proofErr w:type="spellEnd"/>
            <w:r w:rsidRPr="002A3C62">
              <w:rPr>
                <w:rFonts w:ascii="Times New Roman" w:eastAsia="Times New Roman" w:hAnsi="Times New Roman" w:cs="Times New Roman"/>
                <w:sz w:val="24"/>
                <w:szCs w:val="24"/>
                <w:lang w:eastAsia="ru-RU"/>
              </w:rPr>
              <w:t xml:space="preserve"> 40 л</w:t>
            </w:r>
          </w:p>
        </w:tc>
      </w:tr>
      <w:tr w:rsidR="00493E14" w:rsidRPr="002A3C62" w:rsidTr="00145E34">
        <w:trPr>
          <w:trHeight w:val="114"/>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Споживання</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палива</w:t>
            </w:r>
            <w:proofErr w:type="spellEnd"/>
            <w:r w:rsidRPr="002A3C62">
              <w:rPr>
                <w:rFonts w:ascii="Times New Roman" w:eastAsia="Times New Roman" w:hAnsi="Times New Roman" w:cs="Times New Roman"/>
                <w:sz w:val="24"/>
                <w:szCs w:val="24"/>
                <w:lang w:eastAsia="ru-RU"/>
              </w:rPr>
              <w:t xml:space="preserve"> не </w:t>
            </w:r>
            <w:proofErr w:type="spellStart"/>
            <w:r w:rsidRPr="002A3C62">
              <w:rPr>
                <w:rFonts w:ascii="Times New Roman" w:eastAsia="Times New Roman" w:hAnsi="Times New Roman" w:cs="Times New Roman"/>
                <w:sz w:val="24"/>
                <w:szCs w:val="24"/>
                <w:lang w:eastAsia="ru-RU"/>
              </w:rPr>
              <w:t>більше</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більше</w:t>
            </w:r>
            <w:proofErr w:type="spellEnd"/>
            <w:r w:rsidRPr="002A3C62">
              <w:rPr>
                <w:rFonts w:ascii="Times New Roman" w:eastAsia="Times New Roman" w:hAnsi="Times New Roman" w:cs="Times New Roman"/>
                <w:sz w:val="24"/>
                <w:szCs w:val="24"/>
                <w:lang w:eastAsia="ru-RU"/>
              </w:rPr>
              <w:t xml:space="preserve">  6,5   л/год</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Система пуску (стартер)</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Електро</w:t>
            </w:r>
            <w:proofErr w:type="spellEnd"/>
            <w:r w:rsidRPr="002A3C62">
              <w:rPr>
                <w:rFonts w:ascii="Times New Roman" w:eastAsia="Times New Roman" w:hAnsi="Times New Roman" w:cs="Times New Roman"/>
                <w:sz w:val="24"/>
                <w:szCs w:val="24"/>
                <w:lang w:eastAsia="ru-RU"/>
              </w:rPr>
              <w:t xml:space="preserve"> + </w:t>
            </w:r>
            <w:proofErr w:type="spellStart"/>
            <w:r w:rsidRPr="002A3C62">
              <w:rPr>
                <w:rFonts w:ascii="Times New Roman" w:eastAsia="Times New Roman" w:hAnsi="Times New Roman" w:cs="Times New Roman"/>
                <w:sz w:val="24"/>
                <w:szCs w:val="24"/>
                <w:lang w:eastAsia="ru-RU"/>
              </w:rPr>
              <w:t>ручна</w:t>
            </w:r>
            <w:proofErr w:type="spellEnd"/>
          </w:p>
        </w:tc>
      </w:tr>
      <w:tr w:rsidR="00493E14" w:rsidRPr="002A3C62" w:rsidTr="00145E34">
        <w:trPr>
          <w:trHeight w:val="253"/>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Час </w:t>
            </w:r>
            <w:proofErr w:type="spellStart"/>
            <w:r w:rsidRPr="002A3C62">
              <w:rPr>
                <w:rFonts w:ascii="Times New Roman" w:eastAsia="Times New Roman" w:hAnsi="Times New Roman" w:cs="Times New Roman"/>
                <w:sz w:val="24"/>
                <w:szCs w:val="24"/>
                <w:lang w:eastAsia="ru-RU"/>
              </w:rPr>
              <w:t>безперервної</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роботи</w:t>
            </w:r>
            <w:proofErr w:type="spellEnd"/>
            <w:r w:rsidRPr="002A3C62">
              <w:rPr>
                <w:rFonts w:ascii="Times New Roman" w:eastAsia="Times New Roman" w:hAnsi="Times New Roman" w:cs="Times New Roman"/>
                <w:sz w:val="24"/>
                <w:szCs w:val="24"/>
                <w:lang w:eastAsia="ru-RU"/>
              </w:rPr>
              <w:t xml:space="preserve"> при </w:t>
            </w:r>
            <w:proofErr w:type="spellStart"/>
            <w:r w:rsidRPr="002A3C62">
              <w:rPr>
                <w:rFonts w:ascii="Times New Roman" w:eastAsia="Times New Roman" w:hAnsi="Times New Roman" w:cs="Times New Roman"/>
                <w:sz w:val="24"/>
                <w:szCs w:val="24"/>
                <w:lang w:eastAsia="ru-RU"/>
              </w:rPr>
              <w:t>номінальному</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навантаженні</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6 год</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AVR (</w:t>
            </w:r>
            <w:proofErr w:type="spellStart"/>
            <w:r w:rsidRPr="002A3C62">
              <w:rPr>
                <w:rFonts w:ascii="Times New Roman" w:eastAsia="Times New Roman" w:hAnsi="Times New Roman" w:cs="Times New Roman"/>
                <w:sz w:val="24"/>
                <w:szCs w:val="24"/>
                <w:lang w:eastAsia="ru-RU"/>
              </w:rPr>
              <w:t>автоматичний</w:t>
            </w:r>
            <w:proofErr w:type="spellEnd"/>
            <w:r w:rsidRPr="002A3C62">
              <w:rPr>
                <w:rFonts w:ascii="Times New Roman" w:eastAsia="Times New Roman" w:hAnsi="Times New Roman" w:cs="Times New Roman"/>
                <w:sz w:val="24"/>
                <w:szCs w:val="24"/>
                <w:lang w:eastAsia="ru-RU"/>
              </w:rPr>
              <w:t xml:space="preserve"> регулятор </w:t>
            </w:r>
            <w:proofErr w:type="spellStart"/>
            <w:r w:rsidRPr="002A3C62">
              <w:rPr>
                <w:rFonts w:ascii="Times New Roman" w:eastAsia="Times New Roman" w:hAnsi="Times New Roman" w:cs="Times New Roman"/>
                <w:sz w:val="24"/>
                <w:szCs w:val="24"/>
                <w:lang w:eastAsia="ru-RU"/>
              </w:rPr>
              <w:t>напруги</w:t>
            </w:r>
            <w:proofErr w:type="spellEnd"/>
            <w:r w:rsidRPr="002A3C62">
              <w:rPr>
                <w:rFonts w:ascii="Times New Roman" w:eastAsia="Times New Roman" w:hAnsi="Times New Roman" w:cs="Times New Roman"/>
                <w:sz w:val="24"/>
                <w:szCs w:val="24"/>
                <w:lang w:eastAsia="ru-RU"/>
              </w:rPr>
              <w:t>)</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Так</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Штатне</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оснащення</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Для 220В - розетка 230В/16А та розетка 230В/32А, для 380В - розетка 400В/32А та розетка 230В/16А</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16.</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Наявність</w:t>
            </w:r>
            <w:proofErr w:type="spellEnd"/>
            <w:r w:rsidRPr="002A3C62">
              <w:rPr>
                <w:rFonts w:ascii="Times New Roman" w:eastAsia="Times New Roman" w:hAnsi="Times New Roman" w:cs="Times New Roman"/>
                <w:sz w:val="24"/>
                <w:szCs w:val="24"/>
                <w:lang w:eastAsia="ru-RU"/>
              </w:rPr>
              <w:t xml:space="preserve"> АКБ</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Так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Ступінь</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захисту</w:t>
            </w:r>
            <w:proofErr w:type="spellEnd"/>
            <w:r w:rsidRPr="002A3C62">
              <w:rPr>
                <w:rFonts w:ascii="Times New Roman" w:eastAsia="Times New Roman" w:hAnsi="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менше</w:t>
            </w:r>
            <w:proofErr w:type="spellEnd"/>
            <w:r w:rsidRPr="002A3C62">
              <w:rPr>
                <w:rFonts w:ascii="Times New Roman" w:eastAsia="Times New Roman" w:hAnsi="Times New Roman" w:cs="Times New Roman"/>
                <w:sz w:val="24"/>
                <w:szCs w:val="24"/>
                <w:lang w:eastAsia="ru-RU"/>
              </w:rPr>
              <w:t xml:space="preserve"> ІР23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Конструкція</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Стаціонарна</w:t>
            </w:r>
            <w:proofErr w:type="spellEnd"/>
            <w:r w:rsidRPr="002A3C62">
              <w:rPr>
                <w:rFonts w:ascii="Times New Roman" w:eastAsia="Times New Roman" w:hAnsi="Times New Roman" w:cs="Times New Roman"/>
                <w:sz w:val="24"/>
                <w:szCs w:val="24"/>
                <w:lang w:eastAsia="ru-RU"/>
              </w:rPr>
              <w:t xml:space="preserve"> /портативна</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Захист</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від</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перевантаження</w:t>
            </w:r>
            <w:proofErr w:type="spellEnd"/>
            <w:r w:rsidRPr="002A3C62">
              <w:rPr>
                <w:rFonts w:ascii="Times New Roman" w:eastAsia="Times New Roman" w:hAnsi="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Так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Захист</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від</w:t>
            </w:r>
            <w:proofErr w:type="spellEnd"/>
            <w:r w:rsidRPr="002A3C62">
              <w:rPr>
                <w:rFonts w:ascii="Times New Roman" w:eastAsia="Times New Roman" w:hAnsi="Times New Roman" w:cs="Times New Roman"/>
                <w:sz w:val="24"/>
                <w:szCs w:val="24"/>
                <w:lang w:eastAsia="ru-RU"/>
              </w:rPr>
              <w:t xml:space="preserve"> короткого </w:t>
            </w:r>
            <w:proofErr w:type="spellStart"/>
            <w:r w:rsidRPr="002A3C62">
              <w:rPr>
                <w:rFonts w:ascii="Times New Roman" w:eastAsia="Times New Roman" w:hAnsi="Times New Roman" w:cs="Times New Roman"/>
                <w:sz w:val="24"/>
                <w:szCs w:val="24"/>
                <w:lang w:eastAsia="ru-RU"/>
              </w:rPr>
              <w:t>замикання</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Так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Датчик </w:t>
            </w:r>
            <w:proofErr w:type="spellStart"/>
            <w:r w:rsidRPr="002A3C62">
              <w:rPr>
                <w:rFonts w:ascii="Times New Roman" w:eastAsia="Times New Roman" w:hAnsi="Times New Roman" w:cs="Times New Roman"/>
                <w:sz w:val="24"/>
                <w:szCs w:val="24"/>
                <w:lang w:eastAsia="ru-RU"/>
              </w:rPr>
              <w:t>рівня</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мастила</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Так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493E1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Лічильник</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мотогодин</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Так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493E14">
            <w:pPr>
              <w:shd w:val="clear" w:color="auto" w:fill="FFFFFF"/>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23.</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Варіант</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виконання</w:t>
            </w:r>
            <w:proofErr w:type="spellEnd"/>
            <w:r w:rsidRPr="002A3C62">
              <w:rPr>
                <w:rFonts w:ascii="Times New Roman" w:eastAsia="Times New Roman" w:hAnsi="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300"/>
              <w:rPr>
                <w:rFonts w:ascii="Times New Roman" w:eastAsia="Times New Roman" w:hAnsi="Times New Roman" w:cs="Times New Roman"/>
                <w:sz w:val="24"/>
                <w:szCs w:val="24"/>
                <w:lang w:eastAsia="ru-RU"/>
              </w:rPr>
            </w:pPr>
            <w:proofErr w:type="spellStart"/>
            <w:r w:rsidRPr="002A3C62">
              <w:rPr>
                <w:rFonts w:ascii="Times New Roman" w:eastAsia="Times New Roman" w:hAnsi="Times New Roman" w:cs="Times New Roman"/>
                <w:sz w:val="24"/>
                <w:szCs w:val="24"/>
                <w:lang w:eastAsia="ru-RU"/>
              </w:rPr>
              <w:t>Шумопоглинаючий</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оцинкований</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всепогодний</w:t>
            </w:r>
            <w:proofErr w:type="spellEnd"/>
            <w:r w:rsidRPr="002A3C62">
              <w:rPr>
                <w:rFonts w:ascii="Times New Roman" w:eastAsia="Times New Roman" w:hAnsi="Times New Roman" w:cs="Times New Roman"/>
                <w:sz w:val="24"/>
                <w:szCs w:val="24"/>
                <w:lang w:eastAsia="ru-RU"/>
              </w:rPr>
              <w:t xml:space="preserve"> кожух</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493E1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Кнопка </w:t>
            </w:r>
            <w:proofErr w:type="spellStart"/>
            <w:r w:rsidRPr="002A3C62">
              <w:rPr>
                <w:rFonts w:ascii="Times New Roman" w:eastAsia="Times New Roman" w:hAnsi="Times New Roman" w:cs="Times New Roman"/>
                <w:sz w:val="24"/>
                <w:szCs w:val="24"/>
                <w:lang w:eastAsia="ru-RU"/>
              </w:rPr>
              <w:t>аварійної</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зупинки</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двигуна</w:t>
            </w:r>
            <w:proofErr w:type="spellEnd"/>
            <w:r w:rsidRPr="002A3C62">
              <w:rPr>
                <w:rFonts w:ascii="Times New Roman" w:eastAsia="Times New Roman" w:hAnsi="Times New Roman" w:cs="Times New Roman"/>
                <w:sz w:val="24"/>
                <w:szCs w:val="24"/>
                <w:lang w:eastAsia="ru-RU"/>
              </w:rPr>
              <w:t xml:space="preserve"> на </w:t>
            </w:r>
          </w:p>
          <w:p w:rsidR="00493E14" w:rsidRPr="002A3C62" w:rsidRDefault="00493E14" w:rsidP="00690C49">
            <w:pPr>
              <w:shd w:val="clear" w:color="auto" w:fill="FFFFFF"/>
              <w:suppressAutoHyphens/>
              <w:spacing w:after="0" w:line="240" w:lineRule="auto"/>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захисному</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кожусі</w:t>
            </w:r>
            <w:proofErr w:type="spellEnd"/>
            <w:r w:rsidRPr="002A3C62">
              <w:rPr>
                <w:rFonts w:ascii="Times New Roman" w:eastAsia="Times New Roman" w:hAnsi="Times New Roman" w:cs="Times New Roman"/>
                <w:sz w:val="24"/>
                <w:szCs w:val="24"/>
                <w:lang w:eastAsia="ru-RU"/>
              </w:rPr>
              <w:t xml:space="preserve"> ДГ</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Так</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493E1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Точка </w:t>
            </w:r>
            <w:proofErr w:type="spellStart"/>
            <w:r w:rsidRPr="002A3C62">
              <w:rPr>
                <w:rFonts w:ascii="Times New Roman" w:eastAsia="Times New Roman" w:hAnsi="Times New Roman" w:cs="Times New Roman"/>
                <w:sz w:val="24"/>
                <w:szCs w:val="24"/>
                <w:lang w:eastAsia="ru-RU"/>
              </w:rPr>
              <w:t>підключення</w:t>
            </w:r>
            <w:proofErr w:type="spellEnd"/>
            <w:r w:rsidRPr="002A3C62">
              <w:rPr>
                <w:rFonts w:ascii="Times New Roman" w:eastAsia="Times New Roman" w:hAnsi="Times New Roman" w:cs="Times New Roman"/>
                <w:sz w:val="24"/>
                <w:szCs w:val="24"/>
                <w:lang w:eastAsia="ru-RU"/>
              </w:rPr>
              <w:t xml:space="preserve"> контуру </w:t>
            </w:r>
            <w:proofErr w:type="spellStart"/>
            <w:r w:rsidRPr="002A3C62">
              <w:rPr>
                <w:rFonts w:ascii="Times New Roman" w:eastAsia="Times New Roman" w:hAnsi="Times New Roman" w:cs="Times New Roman"/>
                <w:sz w:val="24"/>
                <w:szCs w:val="24"/>
                <w:lang w:eastAsia="ru-RU"/>
              </w:rPr>
              <w:t>заземлення</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Так</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493E1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Рік</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виготовлення</w:t>
            </w:r>
            <w:proofErr w:type="spellEnd"/>
            <w:r w:rsidRPr="002A3C62">
              <w:rPr>
                <w:rFonts w:ascii="Times New Roman" w:eastAsia="Times New Roman" w:hAnsi="Times New Roman" w:cs="Times New Roman"/>
                <w:sz w:val="24"/>
                <w:szCs w:val="24"/>
                <w:lang w:eastAsia="ru-RU"/>
              </w:rPr>
              <w:t xml:space="preserve">  генератора</w:t>
            </w:r>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раніше</w:t>
            </w:r>
            <w:proofErr w:type="spellEnd"/>
            <w:r w:rsidRPr="002A3C62">
              <w:rPr>
                <w:rFonts w:ascii="Times New Roman" w:eastAsia="Times New Roman" w:hAnsi="Times New Roman" w:cs="Times New Roman"/>
                <w:sz w:val="24"/>
                <w:szCs w:val="24"/>
                <w:lang w:eastAsia="ru-RU"/>
              </w:rPr>
              <w:t xml:space="preserve"> 2022 </w:t>
            </w:r>
          </w:p>
        </w:tc>
      </w:tr>
      <w:tr w:rsidR="00493E14" w:rsidRPr="002A3C62" w:rsidTr="00145E34">
        <w:trPr>
          <w:trHeight w:val="69"/>
        </w:trPr>
        <w:tc>
          <w:tcPr>
            <w:tcW w:w="851" w:type="dxa"/>
            <w:tcBorders>
              <w:top w:val="single" w:sz="4" w:space="0" w:color="000000"/>
              <w:left w:val="single" w:sz="4" w:space="0" w:color="000000"/>
              <w:bottom w:val="single" w:sz="4" w:space="0" w:color="000000"/>
              <w:right w:val="single" w:sz="4" w:space="0" w:color="000000"/>
            </w:tcBorders>
          </w:tcPr>
          <w:p w:rsidR="00493E14" w:rsidRPr="00493E14" w:rsidRDefault="00493E14" w:rsidP="00493E1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453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493E14" w:rsidRPr="002A3C62" w:rsidRDefault="00493E14" w:rsidP="00690C49">
            <w:pPr>
              <w:shd w:val="clear" w:color="auto" w:fill="FFFFFF"/>
              <w:suppressAutoHyphens/>
              <w:spacing w:after="0" w:line="240" w:lineRule="auto"/>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Гарантійний</w:t>
            </w:r>
            <w:proofErr w:type="spellEnd"/>
            <w:r w:rsidRPr="002A3C62">
              <w:rPr>
                <w:rFonts w:ascii="Times New Roman" w:eastAsia="Times New Roman" w:hAnsi="Times New Roman" w:cs="Times New Roman"/>
                <w:sz w:val="24"/>
                <w:szCs w:val="24"/>
                <w:lang w:eastAsia="ru-RU"/>
              </w:rPr>
              <w:t xml:space="preserve"> </w:t>
            </w:r>
            <w:proofErr w:type="spellStart"/>
            <w:r w:rsidRPr="002A3C62">
              <w:rPr>
                <w:rFonts w:ascii="Times New Roman" w:eastAsia="Times New Roman" w:hAnsi="Times New Roman" w:cs="Times New Roman"/>
                <w:sz w:val="24"/>
                <w:szCs w:val="24"/>
                <w:lang w:eastAsia="ru-RU"/>
              </w:rPr>
              <w:t>термін</w:t>
            </w:r>
            <w:proofErr w:type="spellEnd"/>
          </w:p>
        </w:tc>
        <w:tc>
          <w:tcPr>
            <w:tcW w:w="4252"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493E14" w:rsidRPr="002A3C62" w:rsidRDefault="00493E14" w:rsidP="00690C49">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2A3C62">
              <w:rPr>
                <w:rFonts w:ascii="Times New Roman" w:eastAsia="Times New Roman" w:hAnsi="Times New Roman" w:cs="Times New Roman"/>
                <w:sz w:val="24"/>
                <w:szCs w:val="24"/>
                <w:lang w:eastAsia="ru-RU"/>
              </w:rPr>
              <w:t xml:space="preserve">Не </w:t>
            </w:r>
            <w:proofErr w:type="spellStart"/>
            <w:r w:rsidRPr="002A3C62">
              <w:rPr>
                <w:rFonts w:ascii="Times New Roman" w:eastAsia="Times New Roman" w:hAnsi="Times New Roman" w:cs="Times New Roman"/>
                <w:sz w:val="24"/>
                <w:szCs w:val="24"/>
                <w:lang w:eastAsia="ru-RU"/>
              </w:rPr>
              <w:t>менше</w:t>
            </w:r>
            <w:proofErr w:type="spellEnd"/>
            <w:r w:rsidRPr="002A3C62">
              <w:rPr>
                <w:rFonts w:ascii="Times New Roman" w:eastAsia="Times New Roman" w:hAnsi="Times New Roman" w:cs="Times New Roman"/>
                <w:sz w:val="24"/>
                <w:szCs w:val="24"/>
                <w:lang w:eastAsia="ru-RU"/>
              </w:rPr>
              <w:t xml:space="preserve"> 12 </w:t>
            </w:r>
            <w:proofErr w:type="spellStart"/>
            <w:r w:rsidRPr="002A3C62">
              <w:rPr>
                <w:rFonts w:ascii="Times New Roman" w:eastAsia="Times New Roman" w:hAnsi="Times New Roman" w:cs="Times New Roman"/>
                <w:sz w:val="24"/>
                <w:szCs w:val="24"/>
                <w:lang w:eastAsia="ru-RU"/>
              </w:rPr>
              <w:t>місяці</w:t>
            </w:r>
            <w:r>
              <w:rPr>
                <w:rFonts w:ascii="Times New Roman" w:eastAsia="Times New Roman" w:hAnsi="Times New Roman" w:cs="Times New Roman"/>
                <w:sz w:val="24"/>
                <w:szCs w:val="24"/>
                <w:lang w:eastAsia="ru-RU"/>
              </w:rPr>
              <w:t>в</w:t>
            </w:r>
            <w:proofErr w:type="spellEnd"/>
          </w:p>
        </w:tc>
      </w:tr>
    </w:tbl>
    <w:p w:rsidR="00505D5C" w:rsidRDefault="00505D5C" w:rsidP="00406C54">
      <w:pPr>
        <w:jc w:val="both"/>
        <w:rPr>
          <w:rFonts w:ascii="Times New Roman" w:eastAsia="Times New Roman" w:hAnsi="Times New Roman" w:cs="Times New Roman"/>
          <w:sz w:val="24"/>
          <w:szCs w:val="24"/>
          <w:lang w:val="uk-UA"/>
        </w:rPr>
      </w:pPr>
    </w:p>
    <w:p w:rsidR="00406C54" w:rsidRDefault="00505D5C"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06C54" w:rsidRPr="00505D5C">
        <w:rPr>
          <w:rFonts w:ascii="Times New Roman" w:eastAsia="Times New Roman" w:hAnsi="Times New Roman" w:cs="Times New Roman"/>
          <w:sz w:val="24"/>
          <w:szCs w:val="24"/>
          <w:lang w:val="uk-UA"/>
        </w:rPr>
        <w:t xml:space="preserve"> Для підтвердження відповідності запропонованого товару технічним та якісним характеристикам предмета закупівлі </w:t>
      </w:r>
      <w:r w:rsidR="00406C54" w:rsidRPr="00505D5C">
        <w:rPr>
          <w:rFonts w:ascii="Times New Roman" w:eastAsia="Times New Roman" w:hAnsi="Times New Roman" w:cs="Times New Roman"/>
          <w:b/>
          <w:sz w:val="24"/>
          <w:szCs w:val="24"/>
          <w:lang w:val="uk-UA"/>
        </w:rPr>
        <w:t>учасник у складі пропозиції повинен надати довідку із заповненою таблицею відповідності запропонованого учасником Товару вимогам до предмету закупівлі за формою</w:t>
      </w:r>
      <w:r w:rsidR="00406C54" w:rsidRPr="00505D5C">
        <w:rPr>
          <w:rFonts w:ascii="Times New Roman" w:eastAsia="Times New Roman" w:hAnsi="Times New Roman" w:cs="Times New Roman"/>
          <w:sz w:val="24"/>
          <w:szCs w:val="24"/>
          <w:lang w:val="uk-UA"/>
        </w:rPr>
        <w:t>:</w:t>
      </w:r>
    </w:p>
    <w:tbl>
      <w:tblPr>
        <w:tblW w:w="963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993"/>
        <w:gridCol w:w="2126"/>
        <w:gridCol w:w="3685"/>
        <w:gridCol w:w="2835"/>
      </w:tblGrid>
      <w:tr w:rsidR="00145E34" w:rsidRPr="00145E34" w:rsidTr="00145E34">
        <w:trPr>
          <w:trHeight w:val="557"/>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b/>
                <w:sz w:val="24"/>
                <w:szCs w:val="24"/>
                <w:lang w:val="uk-UA" w:eastAsia="ru-RU"/>
              </w:rPr>
            </w:pPr>
            <w:r w:rsidRPr="00145E34">
              <w:rPr>
                <w:rFonts w:ascii="Times New Roman" w:eastAsia="Times New Roman" w:hAnsi="Times New Roman" w:cs="Times New Roman"/>
                <w:b/>
                <w:sz w:val="24"/>
                <w:szCs w:val="24"/>
                <w:lang w:val="uk-UA" w:eastAsia="ru-RU"/>
              </w:rPr>
              <w:t>№</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jc w:val="center"/>
              <w:rPr>
                <w:rFonts w:ascii="Times New Roman" w:eastAsia="Times New Roman" w:hAnsi="Times New Roman" w:cs="Times New Roman"/>
                <w:b/>
                <w:sz w:val="24"/>
                <w:szCs w:val="24"/>
                <w:lang w:val="uk-UA" w:eastAsia="ru-RU"/>
              </w:rPr>
            </w:pPr>
            <w:r w:rsidRPr="00145E34">
              <w:rPr>
                <w:rFonts w:ascii="Times New Roman" w:eastAsia="Times New Roman" w:hAnsi="Times New Roman" w:cs="Times New Roman"/>
                <w:b/>
                <w:sz w:val="24"/>
                <w:szCs w:val="24"/>
                <w:lang w:val="uk-UA" w:eastAsia="ru-RU"/>
              </w:rPr>
              <w:t>Основні технічні вимоги</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Default="00145E34" w:rsidP="00145E34">
            <w:pPr>
              <w:shd w:val="clear" w:color="auto" w:fill="FFFFFF"/>
              <w:suppressAutoHyphens/>
              <w:spacing w:after="0" w:line="240" w:lineRule="auto"/>
              <w:ind w:left="708" w:hanging="28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Технічні характеристики</w:t>
            </w:r>
          </w:p>
          <w:p w:rsidR="00145E34" w:rsidRPr="00145E34" w:rsidRDefault="00145E34" w:rsidP="00145E34">
            <w:pPr>
              <w:shd w:val="clear" w:color="auto" w:fill="FFFFFF"/>
              <w:suppressAutoHyphens/>
              <w:spacing w:after="0" w:line="240" w:lineRule="auto"/>
              <w:ind w:left="708" w:hanging="28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 xml:space="preserve">товару, що вимагаються </w:t>
            </w:r>
            <w:r w:rsidRPr="00145E34">
              <w:rPr>
                <w:rFonts w:ascii="Times New Roman" w:eastAsia="Times New Roman" w:hAnsi="Times New Roman" w:cs="Times New Roman"/>
                <w:b/>
                <w:sz w:val="24"/>
                <w:szCs w:val="24"/>
                <w:lang w:val="uk-UA" w:eastAsia="ru-RU"/>
              </w:rPr>
              <w:t>Замовником</w:t>
            </w:r>
          </w:p>
        </w:tc>
        <w:tc>
          <w:tcPr>
            <w:tcW w:w="2835" w:type="dxa"/>
            <w:tcBorders>
              <w:top w:val="single" w:sz="4" w:space="0" w:color="000000"/>
              <w:left w:val="single" w:sz="4" w:space="0" w:color="000000"/>
              <w:bottom w:val="single" w:sz="4" w:space="0" w:color="000000"/>
              <w:right w:val="single" w:sz="4" w:space="0" w:color="000000"/>
            </w:tcBorders>
          </w:tcPr>
          <w:p w:rsidR="00145E34" w:rsidRDefault="00145E34" w:rsidP="00145E34">
            <w:pPr>
              <w:shd w:val="clear" w:color="auto" w:fill="FFFFFF"/>
              <w:suppressAutoHyphen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Технічні</w:t>
            </w:r>
          </w:p>
          <w:p w:rsidR="00145E34" w:rsidRPr="00145E34" w:rsidRDefault="00145E34" w:rsidP="00145E34">
            <w:pPr>
              <w:shd w:val="clear" w:color="auto" w:fill="FFFFFF"/>
              <w:suppressAutoHyphens/>
              <w:spacing w:after="0" w:line="240" w:lineRule="auto"/>
              <w:rPr>
                <w:rFonts w:ascii="Times New Roman" w:eastAsia="Times New Roman" w:hAnsi="Times New Roman" w:cs="Times New Roman"/>
                <w:b/>
                <w:sz w:val="24"/>
                <w:szCs w:val="24"/>
                <w:lang w:val="uk-UA" w:eastAsia="ru-RU"/>
              </w:rPr>
            </w:pPr>
            <w:r w:rsidRPr="00505D5C">
              <w:rPr>
                <w:rFonts w:ascii="Times New Roman" w:eastAsia="Times New Roman" w:hAnsi="Times New Roman" w:cs="Times New Roman"/>
                <w:b/>
                <w:sz w:val="24"/>
                <w:szCs w:val="24"/>
                <w:lang w:val="uk-UA"/>
              </w:rPr>
              <w:t>характеристики товару, що пропонується Учасником до постачання (</w:t>
            </w:r>
            <w:r w:rsidRPr="00505D5C">
              <w:rPr>
                <w:rFonts w:ascii="Times New Roman" w:eastAsia="Times New Roman" w:hAnsi="Times New Roman" w:cs="Times New Roman"/>
                <w:b/>
                <w:i/>
                <w:sz w:val="24"/>
                <w:szCs w:val="24"/>
                <w:lang w:val="uk-UA"/>
              </w:rPr>
              <w:t>для заповнення Учасником детального опису технічних характеристик на товар</w:t>
            </w:r>
            <w:r w:rsidRPr="00505D5C">
              <w:rPr>
                <w:rFonts w:ascii="Times New Roman" w:eastAsia="Times New Roman" w:hAnsi="Times New Roman" w:cs="Times New Roman"/>
                <w:b/>
                <w:sz w:val="24"/>
                <w:szCs w:val="24"/>
                <w:lang w:val="uk-UA"/>
              </w:rPr>
              <w:t>)</w:t>
            </w:r>
          </w:p>
        </w:tc>
      </w:tr>
      <w:tr w:rsidR="00145E34" w:rsidRPr="00145E34" w:rsidTr="00145E34">
        <w:trPr>
          <w:trHeight w:val="557"/>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Тип генератора (альтернатора)</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Синхронний</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або</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безщітковий</w:t>
            </w:r>
            <w:proofErr w:type="spellEnd"/>
          </w:p>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7"/>
                <w:szCs w:val="27"/>
                <w:lang w:eastAsia="ru-RU"/>
              </w:rPr>
            </w:pPr>
            <w:proofErr w:type="spellStart"/>
            <w:r w:rsidRPr="00145E34">
              <w:rPr>
                <w:rFonts w:ascii="Times New Roman" w:eastAsia="Times New Roman" w:hAnsi="Times New Roman" w:cs="Times New Roman"/>
                <w:sz w:val="24"/>
                <w:szCs w:val="24"/>
                <w:lang w:eastAsia="ru-RU"/>
              </w:rPr>
              <w:t>Матеріал</w:t>
            </w:r>
            <w:proofErr w:type="spellEnd"/>
            <w:r w:rsidRPr="00145E34">
              <w:rPr>
                <w:rFonts w:ascii="Times New Roman" w:eastAsia="Times New Roman" w:hAnsi="Times New Roman" w:cs="Times New Roman"/>
                <w:sz w:val="24"/>
                <w:szCs w:val="24"/>
                <w:lang w:eastAsia="ru-RU"/>
              </w:rPr>
              <w:t xml:space="preserve"> альтернатора: </w:t>
            </w:r>
            <w:proofErr w:type="spellStart"/>
            <w:r w:rsidRPr="00145E34">
              <w:rPr>
                <w:rFonts w:ascii="Times New Roman" w:eastAsia="Times New Roman" w:hAnsi="Times New Roman" w:cs="Times New Roman"/>
                <w:sz w:val="24"/>
                <w:szCs w:val="24"/>
                <w:lang w:eastAsia="ru-RU"/>
              </w:rPr>
              <w:t>мідь</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253"/>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Тип </w:t>
            </w:r>
            <w:proofErr w:type="spellStart"/>
            <w:r w:rsidRPr="00145E34">
              <w:rPr>
                <w:rFonts w:ascii="Times New Roman" w:eastAsia="Times New Roman" w:hAnsi="Times New Roman" w:cs="Times New Roman"/>
                <w:sz w:val="24"/>
                <w:szCs w:val="24"/>
                <w:lang w:eastAsia="ru-RU"/>
              </w:rPr>
              <w:t>палива</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pacing w:after="0" w:line="100" w:lineRule="atLeast"/>
              <w:ind w:firstLine="457"/>
              <w:rPr>
                <w:rFonts w:ascii="Times New Roman" w:hAnsi="Times New Roman" w:cs="Times New Roman"/>
              </w:rPr>
            </w:pPr>
            <w:r w:rsidRPr="00145E34">
              <w:rPr>
                <w:rFonts w:ascii="Times New Roman" w:hAnsi="Times New Roman" w:cs="Times New Roman"/>
              </w:rPr>
              <w:t xml:space="preserve">Бензин </w:t>
            </w:r>
          </w:p>
          <w:p w:rsidR="00145E34" w:rsidRDefault="00145E34" w:rsidP="00145E34">
            <w:pPr>
              <w:shd w:val="clear" w:color="auto" w:fill="FFFFFF"/>
              <w:spacing w:after="0" w:line="100" w:lineRule="atLeast"/>
              <w:ind w:firstLine="457"/>
              <w:rPr>
                <w:rFonts w:ascii="Times New Roman" w:hAnsi="Times New Roman" w:cs="Times New Roman"/>
              </w:rPr>
            </w:pPr>
            <w:r w:rsidRPr="00145E34">
              <w:rPr>
                <w:rFonts w:ascii="Times New Roman" w:hAnsi="Times New Roman" w:cs="Times New Roman"/>
              </w:rPr>
              <w:t>(</w:t>
            </w:r>
            <w:proofErr w:type="spellStart"/>
            <w:r w:rsidRPr="00145E34">
              <w:rPr>
                <w:rFonts w:ascii="Times New Roman" w:hAnsi="Times New Roman" w:cs="Times New Roman"/>
              </w:rPr>
              <w:t>Дозволене</w:t>
            </w:r>
            <w:proofErr w:type="spellEnd"/>
            <w:r w:rsidRPr="00145E34">
              <w:rPr>
                <w:rFonts w:ascii="Times New Roman" w:hAnsi="Times New Roman" w:cs="Times New Roman"/>
              </w:rPr>
              <w:t xml:space="preserve"> (</w:t>
            </w:r>
            <w:proofErr w:type="spellStart"/>
            <w:r w:rsidRPr="00145E34">
              <w:rPr>
                <w:rFonts w:ascii="Times New Roman" w:hAnsi="Times New Roman" w:cs="Times New Roman"/>
              </w:rPr>
              <w:t>допустиме</w:t>
            </w:r>
            <w:proofErr w:type="spellEnd"/>
            <w:r w:rsidRPr="00145E34">
              <w:rPr>
                <w:rFonts w:ascii="Times New Roman" w:hAnsi="Times New Roman" w:cs="Times New Roman"/>
              </w:rPr>
              <w:t xml:space="preserve">) </w:t>
            </w:r>
            <w:r>
              <w:rPr>
                <w:rFonts w:ascii="Times New Roman" w:hAnsi="Times New Roman" w:cs="Times New Roman"/>
                <w:lang w:val="uk-UA"/>
              </w:rPr>
              <w:t xml:space="preserve">                </w:t>
            </w:r>
          </w:p>
          <w:p w:rsidR="00145E34" w:rsidRPr="00145E34" w:rsidRDefault="00145E34" w:rsidP="00145E34">
            <w:pPr>
              <w:shd w:val="clear" w:color="auto" w:fill="FFFFFF"/>
              <w:spacing w:after="0" w:line="100" w:lineRule="atLeast"/>
              <w:ind w:firstLine="457"/>
              <w:rPr>
                <w:rFonts w:ascii="Times New Roman" w:hAnsi="Times New Roman" w:cs="Times New Roman"/>
                <w:lang w:val="uk-UA"/>
              </w:rPr>
            </w:pPr>
            <w:r>
              <w:rPr>
                <w:rFonts w:ascii="Times New Roman" w:hAnsi="Times New Roman" w:cs="Times New Roman"/>
                <w:lang w:val="uk-UA"/>
              </w:rPr>
              <w:t>використання</w:t>
            </w:r>
          </w:p>
          <w:p w:rsidR="00145E34" w:rsidRPr="00145E34" w:rsidRDefault="00145E34" w:rsidP="00145E34">
            <w:pPr>
              <w:shd w:val="clear" w:color="auto" w:fill="FFFFFF"/>
              <w:spacing w:after="0" w:line="100" w:lineRule="atLeast"/>
              <w:ind w:firstLine="457"/>
              <w:rPr>
                <w:rFonts w:ascii="Times New Roman" w:hAnsi="Times New Roman" w:cs="Times New Roman"/>
              </w:rPr>
            </w:pPr>
            <w:r w:rsidRPr="00145E34">
              <w:rPr>
                <w:rFonts w:ascii="Times New Roman" w:hAnsi="Times New Roman" w:cs="Times New Roman"/>
              </w:rPr>
              <w:t>Бензину А-95/</w:t>
            </w:r>
            <w:proofErr w:type="spellStart"/>
            <w:r w:rsidRPr="00145E34">
              <w:rPr>
                <w:rFonts w:ascii="Times New Roman" w:hAnsi="Times New Roman" w:cs="Times New Roman"/>
              </w:rPr>
              <w:t>відсутність</w:t>
            </w:r>
            <w:proofErr w:type="spellEnd"/>
            <w:r w:rsidRPr="00145E34">
              <w:rPr>
                <w:rFonts w:ascii="Times New Roman" w:hAnsi="Times New Roman" w:cs="Times New Roman"/>
              </w:rPr>
              <w:t xml:space="preserve"> </w:t>
            </w:r>
            <w:proofErr w:type="spellStart"/>
            <w:r w:rsidRPr="00145E34">
              <w:rPr>
                <w:rFonts w:ascii="Times New Roman" w:hAnsi="Times New Roman" w:cs="Times New Roman"/>
              </w:rPr>
              <w:t>згідно</w:t>
            </w:r>
            <w:proofErr w:type="spellEnd"/>
            <w:r w:rsidRPr="00145E34">
              <w:rPr>
                <w:rFonts w:ascii="Times New Roman" w:hAnsi="Times New Roman" w:cs="Times New Roman"/>
              </w:rPr>
              <w:t xml:space="preserve"> </w:t>
            </w:r>
          </w:p>
          <w:p w:rsidR="00145E34" w:rsidRPr="00145E34" w:rsidRDefault="00145E34" w:rsidP="00145E34">
            <w:pPr>
              <w:shd w:val="clear" w:color="auto" w:fill="FFFFFF"/>
              <w:spacing w:after="0" w:line="100" w:lineRule="atLeast"/>
              <w:ind w:firstLine="457"/>
              <w:rPr>
                <w:rFonts w:ascii="Times New Roman" w:hAnsi="Times New Roman" w:cs="Times New Roman"/>
              </w:rPr>
            </w:pPr>
            <w:proofErr w:type="spellStart"/>
            <w:r w:rsidRPr="00145E34">
              <w:rPr>
                <w:rFonts w:ascii="Times New Roman" w:hAnsi="Times New Roman" w:cs="Times New Roman"/>
              </w:rPr>
              <w:t>Технічних</w:t>
            </w:r>
            <w:proofErr w:type="spellEnd"/>
            <w:r w:rsidRPr="00145E34">
              <w:rPr>
                <w:rFonts w:ascii="Times New Roman" w:hAnsi="Times New Roman" w:cs="Times New Roman"/>
              </w:rPr>
              <w:t xml:space="preserve"> </w:t>
            </w:r>
            <w:proofErr w:type="spellStart"/>
            <w:r w:rsidRPr="00145E34">
              <w:rPr>
                <w:rFonts w:ascii="Times New Roman" w:hAnsi="Times New Roman" w:cs="Times New Roman"/>
              </w:rPr>
              <w:t>документів</w:t>
            </w:r>
            <w:proofErr w:type="spellEnd"/>
            <w:r w:rsidRPr="00145E34">
              <w:rPr>
                <w:rFonts w:ascii="Times New Roman" w:hAnsi="Times New Roman" w:cs="Times New Roman"/>
              </w:rPr>
              <w:t xml:space="preserve"> </w:t>
            </w:r>
            <w:proofErr w:type="spellStart"/>
            <w:r w:rsidRPr="00145E34">
              <w:rPr>
                <w:rFonts w:ascii="Times New Roman" w:hAnsi="Times New Roman" w:cs="Times New Roman"/>
              </w:rPr>
              <w:t>виробника</w:t>
            </w:r>
            <w:proofErr w:type="spellEnd"/>
            <w:r w:rsidRPr="00145E34">
              <w:rPr>
                <w:rFonts w:ascii="Times New Roman" w:hAnsi="Times New Roman" w:cs="Times New Roman"/>
              </w:rPr>
              <w:t xml:space="preserve"> </w:t>
            </w:r>
          </w:p>
          <w:p w:rsidR="00145E34" w:rsidRDefault="00145E34" w:rsidP="00145E34">
            <w:pPr>
              <w:shd w:val="clear" w:color="auto" w:fill="FFFFFF"/>
              <w:spacing w:after="0" w:line="100" w:lineRule="atLeast"/>
              <w:ind w:firstLine="457"/>
              <w:rPr>
                <w:rFonts w:ascii="Times New Roman" w:hAnsi="Times New Roman" w:cs="Times New Roman"/>
              </w:rPr>
            </w:pPr>
            <w:r w:rsidRPr="00145E34">
              <w:rPr>
                <w:rFonts w:ascii="Times New Roman" w:hAnsi="Times New Roman" w:cs="Times New Roman"/>
              </w:rPr>
              <w:t xml:space="preserve">заборони на </w:t>
            </w:r>
            <w:proofErr w:type="spellStart"/>
            <w:r w:rsidRPr="00145E34">
              <w:rPr>
                <w:rFonts w:ascii="Times New Roman" w:hAnsi="Times New Roman" w:cs="Times New Roman"/>
              </w:rPr>
              <w:t>використання</w:t>
            </w:r>
            <w:proofErr w:type="spellEnd"/>
            <w:r w:rsidRPr="00145E34">
              <w:rPr>
                <w:rFonts w:ascii="Times New Roman" w:hAnsi="Times New Roman" w:cs="Times New Roman"/>
              </w:rPr>
              <w:t xml:space="preserve"> </w:t>
            </w:r>
            <w:r>
              <w:rPr>
                <w:rFonts w:ascii="Times New Roman" w:hAnsi="Times New Roman" w:cs="Times New Roman"/>
                <w:lang w:val="uk-UA"/>
              </w:rPr>
              <w:t xml:space="preserve"> </w:t>
            </w:r>
          </w:p>
          <w:p w:rsidR="00145E34" w:rsidRPr="00145E34" w:rsidRDefault="00145E34" w:rsidP="00145E34">
            <w:pPr>
              <w:shd w:val="clear" w:color="auto" w:fill="FFFFFF"/>
              <w:spacing w:after="0" w:line="100" w:lineRule="atLeast"/>
              <w:ind w:firstLine="457"/>
              <w:rPr>
                <w:rFonts w:ascii="Times New Roman" w:eastAsia="Times New Roman" w:hAnsi="Times New Roman" w:cs="Times New Roman"/>
                <w:sz w:val="24"/>
                <w:szCs w:val="24"/>
                <w:lang w:val="uk-UA" w:eastAsia="ru-RU"/>
              </w:rPr>
            </w:pPr>
            <w:r>
              <w:rPr>
                <w:rFonts w:ascii="Times New Roman" w:hAnsi="Times New Roman" w:cs="Times New Roman"/>
                <w:lang w:val="uk-UA"/>
              </w:rPr>
              <w:t>Бензину А-95)</w:t>
            </w:r>
          </w:p>
          <w:p w:rsidR="00145E34" w:rsidRPr="00145E34" w:rsidRDefault="00145E34" w:rsidP="00145E34">
            <w:pPr>
              <w:spacing w:after="0" w:line="100" w:lineRule="atLeast"/>
              <w:ind w:firstLine="457"/>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pacing w:after="0" w:line="100" w:lineRule="atLeast"/>
              <w:ind w:firstLine="457"/>
              <w:rPr>
                <w:rFonts w:ascii="Times New Roman" w:hAnsi="Times New Roman" w:cs="Times New Roman"/>
              </w:rPr>
            </w:pPr>
          </w:p>
        </w:tc>
      </w:tr>
      <w:tr w:rsidR="00145E34" w:rsidRPr="00145E34" w:rsidTr="00145E34">
        <w:trPr>
          <w:trHeight w:val="245"/>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3.</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Номінальна</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потужність</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Не </w:t>
            </w:r>
            <w:proofErr w:type="spellStart"/>
            <w:r w:rsidRPr="00145E34">
              <w:rPr>
                <w:rFonts w:ascii="Times New Roman" w:eastAsia="Times New Roman" w:hAnsi="Times New Roman" w:cs="Times New Roman"/>
                <w:sz w:val="24"/>
                <w:szCs w:val="24"/>
                <w:lang w:eastAsia="ru-RU"/>
              </w:rPr>
              <w:t>менше</w:t>
            </w:r>
            <w:proofErr w:type="spellEnd"/>
            <w:r w:rsidRPr="00145E34">
              <w:rPr>
                <w:rFonts w:ascii="Times New Roman" w:eastAsia="Times New Roman" w:hAnsi="Times New Roman" w:cs="Times New Roman"/>
                <w:sz w:val="24"/>
                <w:szCs w:val="24"/>
                <w:lang w:eastAsia="ru-RU"/>
              </w:rPr>
              <w:t xml:space="preserve"> 12  кВт</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20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ight="-985"/>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4.</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Default="00145E34" w:rsidP="00145E34">
            <w:pPr>
              <w:shd w:val="clear" w:color="auto" w:fill="FFFFFF"/>
              <w:suppressAutoHyphens/>
              <w:spacing w:after="0" w:line="240" w:lineRule="auto"/>
              <w:ind w:left="283" w:right="-985"/>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Максимальна </w:t>
            </w:r>
          </w:p>
          <w:p w:rsidR="00145E34" w:rsidRPr="00145E34" w:rsidRDefault="00145E34" w:rsidP="00145E34">
            <w:pPr>
              <w:shd w:val="clear" w:color="auto" w:fill="FFFFFF"/>
              <w:suppressAutoHyphens/>
              <w:spacing w:after="0" w:line="240" w:lineRule="auto"/>
              <w:ind w:left="283" w:right="-985"/>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lastRenderedPageBreak/>
              <w:t>потужність</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lastRenderedPageBreak/>
              <w:t xml:space="preserve">Не </w:t>
            </w:r>
            <w:proofErr w:type="spellStart"/>
            <w:r w:rsidRPr="00145E34">
              <w:rPr>
                <w:rFonts w:ascii="Times New Roman" w:eastAsia="Times New Roman" w:hAnsi="Times New Roman" w:cs="Times New Roman"/>
                <w:sz w:val="24"/>
                <w:szCs w:val="24"/>
                <w:lang w:eastAsia="ru-RU"/>
              </w:rPr>
              <w:t>менше</w:t>
            </w:r>
            <w:proofErr w:type="spellEnd"/>
            <w:r w:rsidRPr="00145E34">
              <w:rPr>
                <w:rFonts w:ascii="Times New Roman" w:eastAsia="Times New Roman" w:hAnsi="Times New Roman" w:cs="Times New Roman"/>
                <w:sz w:val="24"/>
                <w:szCs w:val="24"/>
                <w:lang w:eastAsia="ru-RU"/>
              </w:rPr>
              <w:t xml:space="preserve"> 17 кВт</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88"/>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lastRenderedPageBreak/>
              <w:t>5.</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Кількість</w:t>
            </w:r>
            <w:proofErr w:type="spellEnd"/>
            <w:r w:rsidRPr="00145E34">
              <w:rPr>
                <w:rFonts w:ascii="Times New Roman" w:eastAsia="Times New Roman" w:hAnsi="Times New Roman" w:cs="Times New Roman"/>
                <w:sz w:val="24"/>
                <w:szCs w:val="24"/>
                <w:lang w:eastAsia="ru-RU"/>
              </w:rPr>
              <w:t xml:space="preserve"> фаз</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 3</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66"/>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6.</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Вихідна</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напруга</w:t>
            </w:r>
            <w:proofErr w:type="spellEnd"/>
            <w:r w:rsidRPr="00145E34">
              <w:rPr>
                <w:rFonts w:ascii="Times New Roman" w:eastAsia="Times New Roman" w:hAnsi="Times New Roman" w:cs="Times New Roman"/>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230 В /400 В</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66"/>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7.</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Частота </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50ГЦ</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57"/>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8.</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Кількість</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тактів</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двигуна</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35"/>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9.</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Тип </w:t>
            </w:r>
            <w:proofErr w:type="spellStart"/>
            <w:r w:rsidRPr="00145E34">
              <w:rPr>
                <w:rFonts w:ascii="Times New Roman" w:eastAsia="Times New Roman" w:hAnsi="Times New Roman" w:cs="Times New Roman"/>
                <w:sz w:val="24"/>
                <w:szCs w:val="24"/>
                <w:lang w:eastAsia="ru-RU"/>
              </w:rPr>
              <w:t>охолодження</w:t>
            </w:r>
            <w:proofErr w:type="spellEnd"/>
            <w:r w:rsidRPr="00145E34">
              <w:rPr>
                <w:rFonts w:ascii="Times New Roman" w:eastAsia="Times New Roman" w:hAnsi="Times New Roman" w:cs="Times New Roman"/>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Повітряне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14"/>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10.</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Об’єм</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паливного</w:t>
            </w:r>
            <w:proofErr w:type="spellEnd"/>
            <w:r w:rsidRPr="00145E34">
              <w:rPr>
                <w:rFonts w:ascii="Times New Roman" w:eastAsia="Times New Roman" w:hAnsi="Times New Roman" w:cs="Times New Roman"/>
                <w:sz w:val="24"/>
                <w:szCs w:val="24"/>
                <w:lang w:eastAsia="ru-RU"/>
              </w:rPr>
              <w:t xml:space="preserve"> баку</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Не </w:t>
            </w:r>
            <w:proofErr w:type="spellStart"/>
            <w:r w:rsidRPr="00145E34">
              <w:rPr>
                <w:rFonts w:ascii="Times New Roman" w:eastAsia="Times New Roman" w:hAnsi="Times New Roman" w:cs="Times New Roman"/>
                <w:sz w:val="24"/>
                <w:szCs w:val="24"/>
                <w:lang w:eastAsia="ru-RU"/>
              </w:rPr>
              <w:t>менше</w:t>
            </w:r>
            <w:proofErr w:type="spellEnd"/>
            <w:r w:rsidRPr="00145E34">
              <w:rPr>
                <w:rFonts w:ascii="Times New Roman" w:eastAsia="Times New Roman" w:hAnsi="Times New Roman" w:cs="Times New Roman"/>
                <w:sz w:val="24"/>
                <w:szCs w:val="24"/>
                <w:lang w:eastAsia="ru-RU"/>
              </w:rPr>
              <w:t xml:space="preserve"> 40 л</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114"/>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11.</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Споживання</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палива</w:t>
            </w:r>
            <w:proofErr w:type="spellEnd"/>
            <w:r w:rsidRPr="00145E34">
              <w:rPr>
                <w:rFonts w:ascii="Times New Roman" w:eastAsia="Times New Roman" w:hAnsi="Times New Roman" w:cs="Times New Roman"/>
                <w:sz w:val="24"/>
                <w:szCs w:val="24"/>
                <w:lang w:eastAsia="ru-RU"/>
              </w:rPr>
              <w:t xml:space="preserve"> не </w:t>
            </w:r>
            <w:proofErr w:type="spellStart"/>
            <w:r w:rsidRPr="00145E34">
              <w:rPr>
                <w:rFonts w:ascii="Times New Roman" w:eastAsia="Times New Roman" w:hAnsi="Times New Roman" w:cs="Times New Roman"/>
                <w:sz w:val="24"/>
                <w:szCs w:val="24"/>
                <w:lang w:eastAsia="ru-RU"/>
              </w:rPr>
              <w:t>більше</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Не </w:t>
            </w:r>
            <w:proofErr w:type="spellStart"/>
            <w:r w:rsidRPr="00145E34">
              <w:rPr>
                <w:rFonts w:ascii="Times New Roman" w:eastAsia="Times New Roman" w:hAnsi="Times New Roman" w:cs="Times New Roman"/>
                <w:sz w:val="24"/>
                <w:szCs w:val="24"/>
                <w:lang w:eastAsia="ru-RU"/>
              </w:rPr>
              <w:t>більше</w:t>
            </w:r>
            <w:proofErr w:type="spellEnd"/>
            <w:r w:rsidRPr="00145E34">
              <w:rPr>
                <w:rFonts w:ascii="Times New Roman" w:eastAsia="Times New Roman" w:hAnsi="Times New Roman" w:cs="Times New Roman"/>
                <w:sz w:val="24"/>
                <w:szCs w:val="24"/>
                <w:lang w:eastAsia="ru-RU"/>
              </w:rPr>
              <w:t xml:space="preserve">  6,5   л/год</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12.</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Система пуску (стартер)</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Електро</w:t>
            </w:r>
            <w:proofErr w:type="spellEnd"/>
            <w:r w:rsidRPr="00145E34">
              <w:rPr>
                <w:rFonts w:ascii="Times New Roman" w:eastAsia="Times New Roman" w:hAnsi="Times New Roman" w:cs="Times New Roman"/>
                <w:sz w:val="24"/>
                <w:szCs w:val="24"/>
                <w:lang w:eastAsia="ru-RU"/>
              </w:rPr>
              <w:t xml:space="preserve"> + </w:t>
            </w:r>
            <w:proofErr w:type="spellStart"/>
            <w:r w:rsidRPr="00145E34">
              <w:rPr>
                <w:rFonts w:ascii="Times New Roman" w:eastAsia="Times New Roman" w:hAnsi="Times New Roman" w:cs="Times New Roman"/>
                <w:sz w:val="24"/>
                <w:szCs w:val="24"/>
                <w:lang w:eastAsia="ru-RU"/>
              </w:rPr>
              <w:t>ручна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253"/>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13.</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Час </w:t>
            </w:r>
            <w:proofErr w:type="spellStart"/>
            <w:r w:rsidRPr="00145E34">
              <w:rPr>
                <w:rFonts w:ascii="Times New Roman" w:eastAsia="Times New Roman" w:hAnsi="Times New Roman" w:cs="Times New Roman"/>
                <w:sz w:val="24"/>
                <w:szCs w:val="24"/>
                <w:lang w:eastAsia="ru-RU"/>
              </w:rPr>
              <w:t>безперервної</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роботи</w:t>
            </w:r>
            <w:proofErr w:type="spellEnd"/>
            <w:r w:rsidRPr="00145E34">
              <w:rPr>
                <w:rFonts w:ascii="Times New Roman" w:eastAsia="Times New Roman" w:hAnsi="Times New Roman" w:cs="Times New Roman"/>
                <w:sz w:val="24"/>
                <w:szCs w:val="24"/>
                <w:lang w:eastAsia="ru-RU"/>
              </w:rPr>
              <w:t xml:space="preserve"> при </w:t>
            </w:r>
            <w:proofErr w:type="spellStart"/>
            <w:r w:rsidRPr="00145E34">
              <w:rPr>
                <w:rFonts w:ascii="Times New Roman" w:eastAsia="Times New Roman" w:hAnsi="Times New Roman" w:cs="Times New Roman"/>
                <w:sz w:val="24"/>
                <w:szCs w:val="24"/>
                <w:lang w:eastAsia="ru-RU"/>
              </w:rPr>
              <w:t>номінальному</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навантаженні</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6 год</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14.</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AVR (</w:t>
            </w:r>
            <w:proofErr w:type="spellStart"/>
            <w:r w:rsidRPr="00145E34">
              <w:rPr>
                <w:rFonts w:ascii="Times New Roman" w:eastAsia="Times New Roman" w:hAnsi="Times New Roman" w:cs="Times New Roman"/>
                <w:sz w:val="24"/>
                <w:szCs w:val="24"/>
                <w:lang w:eastAsia="ru-RU"/>
              </w:rPr>
              <w:t>автоматичний</w:t>
            </w:r>
            <w:proofErr w:type="spellEnd"/>
            <w:r w:rsidRPr="00145E34">
              <w:rPr>
                <w:rFonts w:ascii="Times New Roman" w:eastAsia="Times New Roman" w:hAnsi="Times New Roman" w:cs="Times New Roman"/>
                <w:sz w:val="24"/>
                <w:szCs w:val="24"/>
                <w:lang w:eastAsia="ru-RU"/>
              </w:rPr>
              <w:t xml:space="preserve"> регулятор </w:t>
            </w:r>
            <w:proofErr w:type="spellStart"/>
            <w:r w:rsidRPr="00145E34">
              <w:rPr>
                <w:rFonts w:ascii="Times New Roman" w:eastAsia="Times New Roman" w:hAnsi="Times New Roman" w:cs="Times New Roman"/>
                <w:sz w:val="24"/>
                <w:szCs w:val="24"/>
                <w:lang w:eastAsia="ru-RU"/>
              </w:rPr>
              <w:t>напруги</w:t>
            </w:r>
            <w:proofErr w:type="spellEnd"/>
            <w:r w:rsidRPr="00145E34">
              <w:rPr>
                <w:rFonts w:ascii="Times New Roman" w:eastAsia="Times New Roman" w:hAnsi="Times New Roman" w:cs="Times New Roman"/>
                <w:sz w:val="24"/>
                <w:szCs w:val="24"/>
                <w:lang w:eastAsia="ru-RU"/>
              </w:rPr>
              <w:t>)</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Так</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15.</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Штатне</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оснащення</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Для 220В - розетка 230В/16А та розетка 230В/32А, для 380В - розетка 400В/32А та розетка 230В/16А</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16.</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Наявність</w:t>
            </w:r>
            <w:proofErr w:type="spellEnd"/>
            <w:r w:rsidRPr="00145E34">
              <w:rPr>
                <w:rFonts w:ascii="Times New Roman" w:eastAsia="Times New Roman" w:hAnsi="Times New Roman" w:cs="Times New Roman"/>
                <w:sz w:val="24"/>
                <w:szCs w:val="24"/>
                <w:lang w:eastAsia="ru-RU"/>
              </w:rPr>
              <w:t xml:space="preserve"> АКБ</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Так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17.</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Ступінь</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захисту</w:t>
            </w:r>
            <w:proofErr w:type="spellEnd"/>
            <w:r w:rsidRPr="00145E34">
              <w:rPr>
                <w:rFonts w:ascii="Times New Roman" w:eastAsia="Times New Roman" w:hAnsi="Times New Roman" w:cs="Times New Roman"/>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Не </w:t>
            </w:r>
            <w:proofErr w:type="spellStart"/>
            <w:r w:rsidRPr="00145E34">
              <w:rPr>
                <w:rFonts w:ascii="Times New Roman" w:eastAsia="Times New Roman" w:hAnsi="Times New Roman" w:cs="Times New Roman"/>
                <w:sz w:val="24"/>
                <w:szCs w:val="24"/>
                <w:lang w:eastAsia="ru-RU"/>
              </w:rPr>
              <w:t>менше</w:t>
            </w:r>
            <w:proofErr w:type="spellEnd"/>
            <w:r w:rsidRPr="00145E34">
              <w:rPr>
                <w:rFonts w:ascii="Times New Roman" w:eastAsia="Times New Roman" w:hAnsi="Times New Roman" w:cs="Times New Roman"/>
                <w:sz w:val="24"/>
                <w:szCs w:val="24"/>
                <w:lang w:eastAsia="ru-RU"/>
              </w:rPr>
              <w:t xml:space="preserve"> ІР23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18.</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Конструкція</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Стаціонарна</w:t>
            </w:r>
            <w:proofErr w:type="spellEnd"/>
            <w:r w:rsidRPr="00145E34">
              <w:rPr>
                <w:rFonts w:ascii="Times New Roman" w:eastAsia="Times New Roman" w:hAnsi="Times New Roman" w:cs="Times New Roman"/>
                <w:sz w:val="24"/>
                <w:szCs w:val="24"/>
                <w:lang w:eastAsia="ru-RU"/>
              </w:rPr>
              <w:t xml:space="preserve"> /портативна</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19.</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Захист</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від</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перевантаження</w:t>
            </w:r>
            <w:proofErr w:type="spellEnd"/>
            <w:r w:rsidRPr="00145E34">
              <w:rPr>
                <w:rFonts w:ascii="Times New Roman" w:eastAsia="Times New Roman" w:hAnsi="Times New Roman" w:cs="Times New Roman"/>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Так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20.</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Захист</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від</w:t>
            </w:r>
            <w:proofErr w:type="spellEnd"/>
            <w:r w:rsidRPr="00145E34">
              <w:rPr>
                <w:rFonts w:ascii="Times New Roman" w:eastAsia="Times New Roman" w:hAnsi="Times New Roman" w:cs="Times New Roman"/>
                <w:sz w:val="24"/>
                <w:szCs w:val="24"/>
                <w:lang w:eastAsia="ru-RU"/>
              </w:rPr>
              <w:t xml:space="preserve"> короткого </w:t>
            </w:r>
            <w:proofErr w:type="spellStart"/>
            <w:r w:rsidRPr="00145E34">
              <w:rPr>
                <w:rFonts w:ascii="Times New Roman" w:eastAsia="Times New Roman" w:hAnsi="Times New Roman" w:cs="Times New Roman"/>
                <w:sz w:val="24"/>
                <w:szCs w:val="24"/>
                <w:lang w:eastAsia="ru-RU"/>
              </w:rPr>
              <w:t>замикання</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Так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21.</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Датчик </w:t>
            </w:r>
            <w:proofErr w:type="spellStart"/>
            <w:r w:rsidRPr="00145E34">
              <w:rPr>
                <w:rFonts w:ascii="Times New Roman" w:eastAsia="Times New Roman" w:hAnsi="Times New Roman" w:cs="Times New Roman"/>
                <w:sz w:val="24"/>
                <w:szCs w:val="24"/>
                <w:lang w:eastAsia="ru-RU"/>
              </w:rPr>
              <w:t>рівня</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мастила</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Так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22.</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Лічильник</w:t>
            </w:r>
            <w:proofErr w:type="spellEnd"/>
            <w:r w:rsidRPr="00145E34">
              <w:rPr>
                <w:rFonts w:ascii="Times New Roman" w:eastAsia="Times New Roman" w:hAnsi="Times New Roman" w:cs="Times New Roman"/>
                <w:sz w:val="24"/>
                <w:szCs w:val="24"/>
                <w:lang w:eastAsia="ru-RU"/>
              </w:rPr>
              <w:t xml:space="preserve"> </w:t>
            </w:r>
            <w:r w:rsidR="007013FA">
              <w:rPr>
                <w:rFonts w:ascii="Times New Roman" w:eastAsia="Times New Roman" w:hAnsi="Times New Roman" w:cs="Times New Roman"/>
                <w:sz w:val="24"/>
                <w:szCs w:val="24"/>
                <w:lang w:val="uk-UA" w:eastAsia="ru-RU"/>
              </w:rPr>
              <w:t xml:space="preserve">     </w:t>
            </w:r>
            <w:proofErr w:type="spellStart"/>
            <w:r w:rsidRPr="00145E34">
              <w:rPr>
                <w:rFonts w:ascii="Times New Roman" w:eastAsia="Times New Roman" w:hAnsi="Times New Roman" w:cs="Times New Roman"/>
                <w:sz w:val="24"/>
                <w:szCs w:val="24"/>
                <w:lang w:eastAsia="ru-RU"/>
              </w:rPr>
              <w:t>мотогодин</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Так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 xml:space="preserve">    23.</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ind w:left="283"/>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Варіант</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виконання</w:t>
            </w:r>
            <w:proofErr w:type="spellEnd"/>
            <w:r w:rsidRPr="00145E34">
              <w:rPr>
                <w:rFonts w:ascii="Times New Roman" w:eastAsia="Times New Roman" w:hAnsi="Times New Roman" w:cs="Times New Roman"/>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300"/>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Шумопоглинаючий</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оцинкований</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всепогодний</w:t>
            </w:r>
            <w:proofErr w:type="spellEnd"/>
            <w:r w:rsidRPr="00145E34">
              <w:rPr>
                <w:rFonts w:ascii="Times New Roman" w:eastAsia="Times New Roman" w:hAnsi="Times New Roman" w:cs="Times New Roman"/>
                <w:sz w:val="24"/>
                <w:szCs w:val="24"/>
                <w:lang w:eastAsia="ru-RU"/>
              </w:rPr>
              <w:t xml:space="preserve"> кожух</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300"/>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lastRenderedPageBreak/>
              <w:t>24.</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Кнопка </w:t>
            </w:r>
            <w:proofErr w:type="spellStart"/>
            <w:r w:rsidRPr="00145E34">
              <w:rPr>
                <w:rFonts w:ascii="Times New Roman" w:eastAsia="Times New Roman" w:hAnsi="Times New Roman" w:cs="Times New Roman"/>
                <w:sz w:val="24"/>
                <w:szCs w:val="24"/>
                <w:lang w:eastAsia="ru-RU"/>
              </w:rPr>
              <w:t>аварійної</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зупинки</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двигуна</w:t>
            </w:r>
            <w:proofErr w:type="spellEnd"/>
            <w:r w:rsidRPr="00145E34">
              <w:rPr>
                <w:rFonts w:ascii="Times New Roman" w:eastAsia="Times New Roman" w:hAnsi="Times New Roman" w:cs="Times New Roman"/>
                <w:sz w:val="24"/>
                <w:szCs w:val="24"/>
                <w:lang w:eastAsia="ru-RU"/>
              </w:rPr>
              <w:t xml:space="preserve"> на </w:t>
            </w:r>
          </w:p>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захисному</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кожусі</w:t>
            </w:r>
            <w:proofErr w:type="spellEnd"/>
            <w:r w:rsidRPr="00145E34">
              <w:rPr>
                <w:rFonts w:ascii="Times New Roman" w:eastAsia="Times New Roman" w:hAnsi="Times New Roman" w:cs="Times New Roman"/>
                <w:sz w:val="24"/>
                <w:szCs w:val="24"/>
                <w:lang w:eastAsia="ru-RU"/>
              </w:rPr>
              <w:t xml:space="preserve"> ДГ</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Так</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25.</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Точка </w:t>
            </w:r>
            <w:proofErr w:type="spellStart"/>
            <w:r w:rsidRPr="00145E34">
              <w:rPr>
                <w:rFonts w:ascii="Times New Roman" w:eastAsia="Times New Roman" w:hAnsi="Times New Roman" w:cs="Times New Roman"/>
                <w:sz w:val="24"/>
                <w:szCs w:val="24"/>
                <w:lang w:eastAsia="ru-RU"/>
              </w:rPr>
              <w:t>підключення</w:t>
            </w:r>
            <w:proofErr w:type="spellEnd"/>
            <w:r w:rsidRPr="00145E34">
              <w:rPr>
                <w:rFonts w:ascii="Times New Roman" w:eastAsia="Times New Roman" w:hAnsi="Times New Roman" w:cs="Times New Roman"/>
                <w:sz w:val="24"/>
                <w:szCs w:val="24"/>
                <w:lang w:eastAsia="ru-RU"/>
              </w:rPr>
              <w:t xml:space="preserve"> контуру </w:t>
            </w:r>
            <w:proofErr w:type="spellStart"/>
            <w:r w:rsidRPr="00145E34">
              <w:rPr>
                <w:rFonts w:ascii="Times New Roman" w:eastAsia="Times New Roman" w:hAnsi="Times New Roman" w:cs="Times New Roman"/>
                <w:sz w:val="24"/>
                <w:szCs w:val="24"/>
                <w:lang w:eastAsia="ru-RU"/>
              </w:rPr>
              <w:t>заземлення</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Так</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26.</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Рік</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виготовлення</w:t>
            </w:r>
            <w:proofErr w:type="spellEnd"/>
            <w:r w:rsidRPr="00145E34">
              <w:rPr>
                <w:rFonts w:ascii="Times New Roman" w:eastAsia="Times New Roman" w:hAnsi="Times New Roman" w:cs="Times New Roman"/>
                <w:sz w:val="24"/>
                <w:szCs w:val="24"/>
                <w:lang w:eastAsia="ru-RU"/>
              </w:rPr>
              <w:t xml:space="preserve">  генератора</w:t>
            </w:r>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Не </w:t>
            </w:r>
            <w:proofErr w:type="spellStart"/>
            <w:r w:rsidRPr="00145E34">
              <w:rPr>
                <w:rFonts w:ascii="Times New Roman" w:eastAsia="Times New Roman" w:hAnsi="Times New Roman" w:cs="Times New Roman"/>
                <w:sz w:val="24"/>
                <w:szCs w:val="24"/>
                <w:lang w:eastAsia="ru-RU"/>
              </w:rPr>
              <w:t>раніше</w:t>
            </w:r>
            <w:proofErr w:type="spellEnd"/>
            <w:r w:rsidRPr="00145E34">
              <w:rPr>
                <w:rFonts w:ascii="Times New Roman" w:eastAsia="Times New Roman" w:hAnsi="Times New Roman" w:cs="Times New Roman"/>
                <w:sz w:val="24"/>
                <w:szCs w:val="24"/>
                <w:lang w:eastAsia="ru-RU"/>
              </w:rPr>
              <w:t xml:space="preserve"> 2022 </w:t>
            </w:r>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r w:rsidR="00145E34" w:rsidRPr="00145E34" w:rsidTr="00145E34">
        <w:trPr>
          <w:trHeight w:val="69"/>
        </w:trPr>
        <w:tc>
          <w:tcPr>
            <w:tcW w:w="993"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jc w:val="center"/>
              <w:rPr>
                <w:rFonts w:ascii="Times New Roman" w:eastAsia="Times New Roman" w:hAnsi="Times New Roman" w:cs="Times New Roman"/>
                <w:sz w:val="24"/>
                <w:szCs w:val="24"/>
                <w:lang w:val="uk-UA" w:eastAsia="ru-RU"/>
              </w:rPr>
            </w:pPr>
            <w:r w:rsidRPr="00145E34">
              <w:rPr>
                <w:rFonts w:ascii="Times New Roman" w:eastAsia="Times New Roman" w:hAnsi="Times New Roman" w:cs="Times New Roman"/>
                <w:sz w:val="24"/>
                <w:szCs w:val="24"/>
                <w:lang w:val="uk-UA" w:eastAsia="ru-RU"/>
              </w:rPr>
              <w:t>27.</w:t>
            </w:r>
          </w:p>
        </w:tc>
        <w:tc>
          <w:tcPr>
            <w:tcW w:w="2126"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45E34" w:rsidRPr="00145E34" w:rsidRDefault="00145E34" w:rsidP="00145E34">
            <w:pPr>
              <w:shd w:val="clear" w:color="auto" w:fill="FFFFFF"/>
              <w:suppressAutoHyphens/>
              <w:spacing w:after="0" w:line="240" w:lineRule="auto"/>
              <w:rPr>
                <w:rFonts w:ascii="Times New Roman" w:eastAsia="Times New Roman" w:hAnsi="Times New Roman" w:cs="Times New Roman"/>
                <w:sz w:val="24"/>
                <w:szCs w:val="24"/>
                <w:lang w:eastAsia="ru-RU"/>
              </w:rPr>
            </w:pPr>
            <w:proofErr w:type="spellStart"/>
            <w:r w:rsidRPr="00145E34">
              <w:rPr>
                <w:rFonts w:ascii="Times New Roman" w:eastAsia="Times New Roman" w:hAnsi="Times New Roman" w:cs="Times New Roman"/>
                <w:sz w:val="24"/>
                <w:szCs w:val="24"/>
                <w:lang w:eastAsia="ru-RU"/>
              </w:rPr>
              <w:t>Гарантійний</w:t>
            </w:r>
            <w:proofErr w:type="spellEnd"/>
            <w:r w:rsidRPr="00145E34">
              <w:rPr>
                <w:rFonts w:ascii="Times New Roman" w:eastAsia="Times New Roman" w:hAnsi="Times New Roman" w:cs="Times New Roman"/>
                <w:sz w:val="24"/>
                <w:szCs w:val="24"/>
                <w:lang w:eastAsia="ru-RU"/>
              </w:rPr>
              <w:t xml:space="preserve"> </w:t>
            </w:r>
            <w:proofErr w:type="spellStart"/>
            <w:r w:rsidRPr="00145E34">
              <w:rPr>
                <w:rFonts w:ascii="Times New Roman" w:eastAsia="Times New Roman" w:hAnsi="Times New Roman" w:cs="Times New Roman"/>
                <w:sz w:val="24"/>
                <w:szCs w:val="24"/>
                <w:lang w:eastAsia="ru-RU"/>
              </w:rPr>
              <w:t>термін</w:t>
            </w:r>
            <w:proofErr w:type="spellEnd"/>
          </w:p>
        </w:tc>
        <w:tc>
          <w:tcPr>
            <w:tcW w:w="368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r w:rsidRPr="00145E34">
              <w:rPr>
                <w:rFonts w:ascii="Times New Roman" w:eastAsia="Times New Roman" w:hAnsi="Times New Roman" w:cs="Times New Roman"/>
                <w:sz w:val="24"/>
                <w:szCs w:val="24"/>
                <w:lang w:eastAsia="ru-RU"/>
              </w:rPr>
              <w:t xml:space="preserve">Не </w:t>
            </w:r>
            <w:proofErr w:type="spellStart"/>
            <w:r w:rsidRPr="00145E34">
              <w:rPr>
                <w:rFonts w:ascii="Times New Roman" w:eastAsia="Times New Roman" w:hAnsi="Times New Roman" w:cs="Times New Roman"/>
                <w:sz w:val="24"/>
                <w:szCs w:val="24"/>
                <w:lang w:eastAsia="ru-RU"/>
              </w:rPr>
              <w:t>менше</w:t>
            </w:r>
            <w:proofErr w:type="spellEnd"/>
            <w:r w:rsidRPr="00145E34">
              <w:rPr>
                <w:rFonts w:ascii="Times New Roman" w:eastAsia="Times New Roman" w:hAnsi="Times New Roman" w:cs="Times New Roman"/>
                <w:sz w:val="24"/>
                <w:szCs w:val="24"/>
                <w:lang w:eastAsia="ru-RU"/>
              </w:rPr>
              <w:t xml:space="preserve"> 12 </w:t>
            </w:r>
            <w:proofErr w:type="spellStart"/>
            <w:r w:rsidRPr="00145E34">
              <w:rPr>
                <w:rFonts w:ascii="Times New Roman" w:eastAsia="Times New Roman" w:hAnsi="Times New Roman" w:cs="Times New Roman"/>
                <w:sz w:val="24"/>
                <w:szCs w:val="24"/>
                <w:lang w:eastAsia="ru-RU"/>
              </w:rPr>
              <w:t>місяців</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45E34" w:rsidRPr="00145E34" w:rsidRDefault="00145E34" w:rsidP="00145E34">
            <w:pPr>
              <w:shd w:val="clear" w:color="auto" w:fill="FFFFFF"/>
              <w:suppressAutoHyphens/>
              <w:spacing w:after="0" w:line="240" w:lineRule="auto"/>
              <w:ind w:left="708" w:hanging="283"/>
              <w:rPr>
                <w:rFonts w:ascii="Times New Roman" w:eastAsia="Times New Roman" w:hAnsi="Times New Roman" w:cs="Times New Roman"/>
                <w:sz w:val="24"/>
                <w:szCs w:val="24"/>
                <w:lang w:eastAsia="ru-RU"/>
              </w:rPr>
            </w:pPr>
          </w:p>
        </w:tc>
      </w:tr>
    </w:tbl>
    <w:p w:rsidR="00145E34" w:rsidRDefault="00145E34"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145E34" w:rsidRPr="00505D5C" w:rsidRDefault="00145E34" w:rsidP="00406C54">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у складі тендерної пропозиції повинен надати (завантажити в ЕСЗ):</w:t>
      </w:r>
    </w:p>
    <w:p w:rsidR="00CD0A61" w:rsidRDefault="00CD0A61" w:rsidP="00CD0A61">
      <w:pPr>
        <w:pStyle w:val="a6"/>
        <w:numPr>
          <w:ilvl w:val="0"/>
          <w:numId w:val="7"/>
        </w:numPr>
        <w:jc w:val="both"/>
        <w:rPr>
          <w:rFonts w:ascii="Times New Roman" w:eastAsia="Times New Roman" w:hAnsi="Times New Roman" w:cs="Times New Roman"/>
          <w:sz w:val="24"/>
          <w:szCs w:val="24"/>
          <w:lang w:val="uk-UA"/>
        </w:rPr>
      </w:pPr>
      <w:r w:rsidRPr="00CD0A61">
        <w:rPr>
          <w:rFonts w:ascii="Times New Roman" w:eastAsia="Times New Roman" w:hAnsi="Times New Roman" w:cs="Times New Roman"/>
          <w:sz w:val="24"/>
          <w:szCs w:val="24"/>
          <w:lang w:val="uk-UA"/>
        </w:rPr>
        <w:t>для підтвердження відповідності необхідним технічним, якісним та кіль</w:t>
      </w:r>
      <w:r w:rsidR="00145E34">
        <w:rPr>
          <w:rFonts w:ascii="Times New Roman" w:eastAsia="Times New Roman" w:hAnsi="Times New Roman" w:cs="Times New Roman"/>
          <w:sz w:val="24"/>
          <w:szCs w:val="24"/>
          <w:lang w:val="uk-UA"/>
        </w:rPr>
        <w:t>кісним характеристикам</w:t>
      </w:r>
      <w:r w:rsidRPr="00CD0A61">
        <w:rPr>
          <w:rFonts w:ascii="Times New Roman" w:eastAsia="Times New Roman" w:hAnsi="Times New Roman" w:cs="Times New Roman"/>
          <w:sz w:val="24"/>
          <w:szCs w:val="24"/>
          <w:lang w:val="uk-UA"/>
        </w:rPr>
        <w:t xml:space="preserve"> – копію паспорта на товар, де вказуються</w:t>
      </w:r>
      <w:r w:rsidR="00145E34">
        <w:rPr>
          <w:rFonts w:ascii="Times New Roman" w:eastAsia="Times New Roman" w:hAnsi="Times New Roman" w:cs="Times New Roman"/>
          <w:sz w:val="24"/>
          <w:szCs w:val="24"/>
          <w:lang w:val="uk-UA"/>
        </w:rPr>
        <w:t xml:space="preserve"> технічні характеристики Товару;</w:t>
      </w:r>
    </w:p>
    <w:p w:rsidR="009118BF" w:rsidRPr="00145E34" w:rsidRDefault="00145E34" w:rsidP="00CD0A61">
      <w:pPr>
        <w:pStyle w:val="a6"/>
        <w:numPr>
          <w:ilvl w:val="0"/>
          <w:numId w:val="7"/>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9118BF" w:rsidRPr="00145E34">
        <w:rPr>
          <w:rFonts w:ascii="Times New Roman" w:eastAsia="Times New Roman" w:hAnsi="Times New Roman" w:cs="Times New Roman"/>
          <w:sz w:val="24"/>
          <w:szCs w:val="24"/>
          <w:lang w:val="uk-UA"/>
        </w:rPr>
        <w:t xml:space="preserve">ля підтвердження відсутності заборони на використання бензину А-95 </w:t>
      </w:r>
      <w:r>
        <w:rPr>
          <w:rFonts w:ascii="Times New Roman" w:eastAsia="Times New Roman" w:hAnsi="Times New Roman" w:cs="Times New Roman"/>
          <w:sz w:val="24"/>
          <w:szCs w:val="24"/>
          <w:lang w:val="uk-UA"/>
        </w:rPr>
        <w:t xml:space="preserve">- </w:t>
      </w:r>
      <w:r w:rsidR="009118BF" w:rsidRPr="00145E34">
        <w:rPr>
          <w:rFonts w:ascii="Times New Roman" w:eastAsia="Times New Roman" w:hAnsi="Times New Roman" w:cs="Times New Roman"/>
          <w:sz w:val="24"/>
          <w:szCs w:val="24"/>
          <w:lang w:val="uk-UA"/>
        </w:rPr>
        <w:t>копію Інструкції користувача</w:t>
      </w:r>
      <w:r w:rsidR="00CC2D1E" w:rsidRPr="00145E34">
        <w:rPr>
          <w:rFonts w:ascii="Times New Roman" w:eastAsia="Times New Roman" w:hAnsi="Times New Roman" w:cs="Times New Roman"/>
          <w:sz w:val="24"/>
          <w:szCs w:val="24"/>
          <w:lang w:val="uk-UA"/>
        </w:rPr>
        <w:t xml:space="preserve"> (керівництва з експлуатації)</w:t>
      </w:r>
      <w:r w:rsidR="009118BF" w:rsidRPr="00145E34">
        <w:rPr>
          <w:rFonts w:ascii="Times New Roman" w:eastAsia="Times New Roman" w:hAnsi="Times New Roman" w:cs="Times New Roman"/>
          <w:sz w:val="24"/>
          <w:szCs w:val="24"/>
          <w:lang w:val="uk-UA"/>
        </w:rPr>
        <w:t xml:space="preserve"> щодо запропонованого Товару</w:t>
      </w:r>
      <w:r>
        <w:rPr>
          <w:rFonts w:ascii="Times New Roman" w:eastAsia="Times New Roman" w:hAnsi="Times New Roman" w:cs="Times New Roman"/>
          <w:sz w:val="24"/>
          <w:szCs w:val="24"/>
          <w:lang w:val="uk-UA"/>
        </w:rPr>
        <w:t>;</w:t>
      </w:r>
    </w:p>
    <w:p w:rsidR="00493E14" w:rsidRDefault="00493E14" w:rsidP="00493E14">
      <w:pPr>
        <w:pStyle w:val="a6"/>
        <w:numPr>
          <w:ilvl w:val="0"/>
          <w:numId w:val="7"/>
        </w:numPr>
        <w:jc w:val="both"/>
        <w:rPr>
          <w:rFonts w:ascii="Times New Roman" w:eastAsia="Times New Roman" w:hAnsi="Times New Roman" w:cs="Times New Roman"/>
          <w:sz w:val="24"/>
          <w:szCs w:val="24"/>
          <w:lang w:val="uk-UA"/>
        </w:rPr>
      </w:pPr>
      <w:r w:rsidRPr="00493E14">
        <w:rPr>
          <w:rFonts w:ascii="Times New Roman" w:eastAsia="Times New Roman" w:hAnsi="Times New Roman" w:cs="Times New Roman"/>
          <w:sz w:val="24"/>
          <w:szCs w:val="24"/>
          <w:lang w:val="uk-UA"/>
        </w:rPr>
        <w:t>гарантій</w:t>
      </w:r>
      <w:r w:rsidR="00145E34">
        <w:rPr>
          <w:rFonts w:ascii="Times New Roman" w:eastAsia="Times New Roman" w:hAnsi="Times New Roman" w:cs="Times New Roman"/>
          <w:sz w:val="24"/>
          <w:szCs w:val="24"/>
          <w:lang w:val="uk-UA"/>
        </w:rPr>
        <w:t>ний лист про рік випуску товару;</w:t>
      </w:r>
    </w:p>
    <w:p w:rsidR="009118BF" w:rsidRDefault="009118BF" w:rsidP="009118BF">
      <w:pPr>
        <w:pStyle w:val="a6"/>
        <w:numPr>
          <w:ilvl w:val="0"/>
          <w:numId w:val="7"/>
        </w:numPr>
        <w:jc w:val="both"/>
        <w:rPr>
          <w:rFonts w:ascii="Times New Roman" w:eastAsia="Times New Roman" w:hAnsi="Times New Roman" w:cs="Times New Roman"/>
          <w:sz w:val="24"/>
          <w:szCs w:val="24"/>
          <w:lang w:val="uk-UA"/>
        </w:rPr>
      </w:pPr>
      <w:r w:rsidRPr="009118BF">
        <w:rPr>
          <w:rFonts w:ascii="Times New Roman" w:eastAsia="Times New Roman" w:hAnsi="Times New Roman" w:cs="Times New Roman"/>
          <w:sz w:val="24"/>
          <w:szCs w:val="24"/>
          <w:lang w:val="uk-UA"/>
        </w:rPr>
        <w:t xml:space="preserve">копію документа, в якому зазначено країну походження Товару: сертифікату про походження товару, або засвідченої декларації про походження товару, або декларації про походження товару, або сертифікату про регіональне найменування товару, або товарних накладних, або пакувальних листів, або відвантажувальних специфікацій, або сертифікатів (відповідності, якості, </w:t>
      </w:r>
      <w:proofErr w:type="spellStart"/>
      <w:r w:rsidRPr="009118BF">
        <w:rPr>
          <w:rFonts w:ascii="Times New Roman" w:eastAsia="Times New Roman" w:hAnsi="Times New Roman" w:cs="Times New Roman"/>
          <w:sz w:val="24"/>
          <w:szCs w:val="24"/>
          <w:lang w:val="uk-UA"/>
        </w:rPr>
        <w:t>фітосанітарних</w:t>
      </w:r>
      <w:proofErr w:type="spellEnd"/>
      <w:r w:rsidRPr="009118BF">
        <w:rPr>
          <w:rFonts w:ascii="Times New Roman" w:eastAsia="Times New Roman" w:hAnsi="Times New Roman" w:cs="Times New Roman"/>
          <w:sz w:val="24"/>
          <w:szCs w:val="24"/>
          <w:lang w:val="uk-UA"/>
        </w:rPr>
        <w:t>, ветеринарних тощо), або митної декларації країни експорту, або паспортів, або технічної документації, або висновків-експертиз відповідних органів, інших матеріалів, що можуть бути використані для підтвер</w:t>
      </w:r>
      <w:r w:rsidR="00901C8F">
        <w:rPr>
          <w:rFonts w:ascii="Times New Roman" w:eastAsia="Times New Roman" w:hAnsi="Times New Roman" w:cs="Times New Roman"/>
          <w:sz w:val="24"/>
          <w:szCs w:val="24"/>
          <w:lang w:val="uk-UA"/>
        </w:rPr>
        <w:t>дження країни походження товару;</w:t>
      </w:r>
    </w:p>
    <w:p w:rsidR="009118BF" w:rsidRPr="00A7405D" w:rsidRDefault="009118BF" w:rsidP="009118BF">
      <w:pPr>
        <w:pStyle w:val="a6"/>
        <w:numPr>
          <w:ilvl w:val="0"/>
          <w:numId w:val="7"/>
        </w:numPr>
        <w:jc w:val="both"/>
        <w:rPr>
          <w:rFonts w:ascii="Times New Roman" w:eastAsia="Times New Roman" w:hAnsi="Times New Roman" w:cs="Times New Roman"/>
          <w:sz w:val="24"/>
          <w:szCs w:val="24"/>
          <w:lang w:val="uk-UA"/>
        </w:rPr>
      </w:pPr>
      <w:r w:rsidRPr="00A7405D">
        <w:rPr>
          <w:rFonts w:ascii="Times New Roman" w:eastAsia="Times New Roman" w:hAnsi="Times New Roman" w:cs="Times New Roman"/>
          <w:sz w:val="24"/>
          <w:szCs w:val="24"/>
          <w:lang w:val="uk-UA"/>
        </w:rPr>
        <w:t>довідку в довільній формі із зазначенням країни походження Товару. В довідці Учасник обов`язково зазначає</w:t>
      </w:r>
      <w:r w:rsidR="00A838E3" w:rsidRPr="00A7405D">
        <w:rPr>
          <w:rFonts w:ascii="Times New Roman" w:eastAsia="Times New Roman" w:hAnsi="Times New Roman" w:cs="Times New Roman"/>
          <w:sz w:val="24"/>
          <w:szCs w:val="24"/>
          <w:lang w:val="uk-UA"/>
        </w:rPr>
        <w:t xml:space="preserve"> який саме документ на підтвердження країни походжен</w:t>
      </w:r>
      <w:r w:rsidR="00901C8F">
        <w:rPr>
          <w:rFonts w:ascii="Times New Roman" w:eastAsia="Times New Roman" w:hAnsi="Times New Roman" w:cs="Times New Roman"/>
          <w:sz w:val="24"/>
          <w:szCs w:val="24"/>
          <w:lang w:val="uk-UA"/>
        </w:rPr>
        <w:t>ня товару ним завантажено в ЕСЗ;</w:t>
      </w:r>
    </w:p>
    <w:p w:rsidR="009118BF" w:rsidRPr="00CD0A61" w:rsidRDefault="009118BF" w:rsidP="009118BF">
      <w:pPr>
        <w:pStyle w:val="a6"/>
        <w:jc w:val="both"/>
        <w:rPr>
          <w:rFonts w:ascii="Times New Roman" w:eastAsia="Times New Roman" w:hAnsi="Times New Roman" w:cs="Times New Roman"/>
          <w:sz w:val="24"/>
          <w:szCs w:val="24"/>
          <w:lang w:val="uk-UA"/>
        </w:rPr>
      </w:pPr>
      <w:r w:rsidRPr="009118BF">
        <w:rPr>
          <w:rFonts w:ascii="Times New Roman" w:eastAsia="Times New Roman" w:hAnsi="Times New Roman" w:cs="Times New Roman"/>
          <w:sz w:val="24"/>
          <w:szCs w:val="24"/>
          <w:lang w:val="uk-UA"/>
        </w:rPr>
        <w:t xml:space="preserve"> (Відповідно до вимог </w:t>
      </w:r>
      <w:r w:rsidR="00901C8F">
        <w:rPr>
          <w:rFonts w:ascii="Times New Roman" w:eastAsia="Times New Roman" w:hAnsi="Times New Roman" w:cs="Times New Roman"/>
          <w:sz w:val="24"/>
          <w:szCs w:val="24"/>
          <w:lang w:val="uk-UA"/>
        </w:rPr>
        <w:t xml:space="preserve">Особливостей </w:t>
      </w:r>
      <w:r w:rsidRPr="009118BF">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lang w:val="uk-UA"/>
        </w:rPr>
        <w:t>)</w:t>
      </w:r>
      <w:r w:rsidR="00901C8F">
        <w:rPr>
          <w:rFonts w:ascii="Times New Roman" w:eastAsia="Times New Roman" w:hAnsi="Times New Roman" w:cs="Times New Roman"/>
          <w:sz w:val="24"/>
          <w:szCs w:val="24"/>
          <w:lang w:val="uk-UA"/>
        </w:rPr>
        <w:t>;</w:t>
      </w:r>
    </w:p>
    <w:p w:rsidR="00FE784C" w:rsidRPr="0045658F" w:rsidRDefault="00505D5C" w:rsidP="00FE784C">
      <w:pPr>
        <w:pStyle w:val="a6"/>
        <w:numPr>
          <w:ilvl w:val="0"/>
          <w:numId w:val="7"/>
        </w:numPr>
        <w:jc w:val="both"/>
        <w:rPr>
          <w:rFonts w:ascii="Times New Roman" w:eastAsia="Times New Roman" w:hAnsi="Times New Roman" w:cs="Times New Roman"/>
          <w:sz w:val="24"/>
          <w:szCs w:val="24"/>
          <w:lang w:val="uk-UA"/>
        </w:rPr>
      </w:pPr>
      <w:r w:rsidRPr="0045658F">
        <w:rPr>
          <w:rFonts w:ascii="Times New Roman" w:eastAsia="Times New Roman" w:hAnsi="Times New Roman" w:cs="Times New Roman"/>
          <w:sz w:val="24"/>
          <w:szCs w:val="24"/>
          <w:lang w:val="uk-UA"/>
        </w:rPr>
        <w:t xml:space="preserve">Учасник процедури закупівлі повинен мати </w:t>
      </w:r>
      <w:r w:rsidR="00FE784C" w:rsidRPr="0045658F">
        <w:rPr>
          <w:rFonts w:ascii="Times New Roman" w:eastAsia="Times New Roman" w:hAnsi="Times New Roman" w:cs="Times New Roman"/>
          <w:sz w:val="24"/>
          <w:szCs w:val="24"/>
          <w:lang w:val="uk-UA"/>
        </w:rPr>
        <w:t xml:space="preserve">сертифікат відповідності системи управління якістю у виробництві вимогам ДСТУ </w:t>
      </w:r>
      <w:r w:rsidR="00FE784C" w:rsidRPr="0045658F">
        <w:rPr>
          <w:rFonts w:ascii="Times New Roman" w:eastAsia="Times New Roman" w:hAnsi="Times New Roman" w:cs="Times New Roman"/>
          <w:sz w:val="24"/>
          <w:szCs w:val="24"/>
        </w:rPr>
        <w:t>ISO</w:t>
      </w:r>
      <w:r w:rsidR="00FE784C" w:rsidRPr="0045658F">
        <w:rPr>
          <w:rFonts w:ascii="Times New Roman" w:eastAsia="Times New Roman" w:hAnsi="Times New Roman" w:cs="Times New Roman"/>
          <w:sz w:val="24"/>
          <w:szCs w:val="24"/>
          <w:lang w:val="uk-UA"/>
        </w:rPr>
        <w:t xml:space="preserve"> 9001:2015 або ДСТУ </w:t>
      </w:r>
      <w:r w:rsidR="00FE784C" w:rsidRPr="0045658F">
        <w:rPr>
          <w:rFonts w:ascii="Times New Roman" w:eastAsia="Times New Roman" w:hAnsi="Times New Roman" w:cs="Times New Roman"/>
          <w:sz w:val="24"/>
          <w:szCs w:val="24"/>
        </w:rPr>
        <w:t>EN</w:t>
      </w:r>
      <w:r w:rsidR="00FE784C" w:rsidRPr="0045658F">
        <w:rPr>
          <w:rFonts w:ascii="Times New Roman" w:eastAsia="Times New Roman" w:hAnsi="Times New Roman" w:cs="Times New Roman"/>
          <w:sz w:val="24"/>
          <w:szCs w:val="24"/>
          <w:lang w:val="uk-UA"/>
        </w:rPr>
        <w:t xml:space="preserve"> </w:t>
      </w:r>
      <w:r w:rsidR="00FE784C" w:rsidRPr="0045658F">
        <w:rPr>
          <w:rFonts w:ascii="Times New Roman" w:eastAsia="Times New Roman" w:hAnsi="Times New Roman" w:cs="Times New Roman"/>
          <w:sz w:val="24"/>
          <w:szCs w:val="24"/>
        </w:rPr>
        <w:t>ISO</w:t>
      </w:r>
      <w:r w:rsidR="00FE784C" w:rsidRPr="0045658F">
        <w:rPr>
          <w:rFonts w:ascii="Times New Roman" w:eastAsia="Times New Roman" w:hAnsi="Times New Roman" w:cs="Times New Roman"/>
          <w:sz w:val="24"/>
          <w:szCs w:val="24"/>
          <w:lang w:val="uk-UA"/>
        </w:rPr>
        <w:t xml:space="preserve"> 9001:2018 (</w:t>
      </w:r>
      <w:r w:rsidR="00FE784C" w:rsidRPr="0045658F">
        <w:rPr>
          <w:rFonts w:ascii="Times New Roman" w:eastAsia="Times New Roman" w:hAnsi="Times New Roman" w:cs="Times New Roman"/>
          <w:sz w:val="24"/>
          <w:szCs w:val="24"/>
        </w:rPr>
        <w:t>EN</w:t>
      </w:r>
      <w:r w:rsidR="00FE784C" w:rsidRPr="0045658F">
        <w:rPr>
          <w:rFonts w:ascii="Times New Roman" w:eastAsia="Times New Roman" w:hAnsi="Times New Roman" w:cs="Times New Roman"/>
          <w:sz w:val="24"/>
          <w:szCs w:val="24"/>
          <w:lang w:val="uk-UA"/>
        </w:rPr>
        <w:t xml:space="preserve"> </w:t>
      </w:r>
      <w:r w:rsidR="00FE784C" w:rsidRPr="0045658F">
        <w:rPr>
          <w:rFonts w:ascii="Times New Roman" w:eastAsia="Times New Roman" w:hAnsi="Times New Roman" w:cs="Times New Roman"/>
          <w:sz w:val="24"/>
          <w:szCs w:val="24"/>
        </w:rPr>
        <w:t>ISO</w:t>
      </w:r>
      <w:r w:rsidR="00FE784C" w:rsidRPr="0045658F">
        <w:rPr>
          <w:rFonts w:ascii="Times New Roman" w:eastAsia="Times New Roman" w:hAnsi="Times New Roman" w:cs="Times New Roman"/>
          <w:sz w:val="24"/>
          <w:szCs w:val="24"/>
          <w:lang w:val="uk-UA"/>
        </w:rPr>
        <w:t xml:space="preserve"> 9001:2015, </w:t>
      </w:r>
      <w:r w:rsidR="00FE784C" w:rsidRPr="0045658F">
        <w:rPr>
          <w:rFonts w:ascii="Times New Roman" w:eastAsia="Times New Roman" w:hAnsi="Times New Roman" w:cs="Times New Roman"/>
          <w:sz w:val="24"/>
          <w:szCs w:val="24"/>
        </w:rPr>
        <w:t>IDT</w:t>
      </w:r>
      <w:r w:rsidR="00FE784C" w:rsidRPr="0045658F">
        <w:rPr>
          <w:rFonts w:ascii="Times New Roman" w:eastAsia="Times New Roman" w:hAnsi="Times New Roman" w:cs="Times New Roman"/>
          <w:sz w:val="24"/>
          <w:szCs w:val="24"/>
          <w:lang w:val="uk-UA"/>
        </w:rPr>
        <w:t xml:space="preserve">; </w:t>
      </w:r>
      <w:r w:rsidR="00FE784C" w:rsidRPr="0045658F">
        <w:rPr>
          <w:rFonts w:ascii="Times New Roman" w:eastAsia="Times New Roman" w:hAnsi="Times New Roman" w:cs="Times New Roman"/>
          <w:sz w:val="24"/>
          <w:szCs w:val="24"/>
        </w:rPr>
        <w:t>ISO</w:t>
      </w:r>
      <w:r w:rsidR="00FE784C" w:rsidRPr="0045658F">
        <w:rPr>
          <w:rFonts w:ascii="Times New Roman" w:eastAsia="Times New Roman" w:hAnsi="Times New Roman" w:cs="Times New Roman"/>
          <w:sz w:val="24"/>
          <w:szCs w:val="24"/>
          <w:lang w:val="uk-UA"/>
        </w:rPr>
        <w:t xml:space="preserve"> 9001:2015, </w:t>
      </w:r>
      <w:r w:rsidR="00FE784C" w:rsidRPr="0045658F">
        <w:rPr>
          <w:rFonts w:ascii="Times New Roman" w:eastAsia="Times New Roman" w:hAnsi="Times New Roman" w:cs="Times New Roman"/>
          <w:sz w:val="24"/>
          <w:szCs w:val="24"/>
        </w:rPr>
        <w:t>IDT</w:t>
      </w:r>
      <w:r w:rsidR="00FE784C" w:rsidRPr="0045658F">
        <w:rPr>
          <w:rFonts w:ascii="Times New Roman" w:eastAsia="Times New Roman" w:hAnsi="Times New Roman" w:cs="Times New Roman"/>
          <w:sz w:val="24"/>
          <w:szCs w:val="24"/>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901C8F" w:rsidRPr="0045658F">
        <w:rPr>
          <w:rFonts w:ascii="Times New Roman" w:eastAsia="Times New Roman" w:hAnsi="Times New Roman" w:cs="Times New Roman"/>
          <w:sz w:val="24"/>
          <w:szCs w:val="24"/>
          <w:lang w:val="uk-UA"/>
        </w:rPr>
        <w:t>;</w:t>
      </w:r>
      <w:r w:rsidRPr="0045658F">
        <w:rPr>
          <w:rFonts w:ascii="Times New Roman" w:eastAsia="Times New Roman" w:hAnsi="Times New Roman" w:cs="Times New Roman"/>
          <w:sz w:val="24"/>
          <w:szCs w:val="24"/>
          <w:lang w:val="uk-UA"/>
        </w:rPr>
        <w:t xml:space="preserve"> </w:t>
      </w:r>
    </w:p>
    <w:p w:rsidR="0034319D" w:rsidRPr="0045658F" w:rsidRDefault="00505D5C" w:rsidP="00505D5C">
      <w:pPr>
        <w:pStyle w:val="a6"/>
        <w:jc w:val="both"/>
        <w:rPr>
          <w:rFonts w:ascii="Times New Roman" w:eastAsia="Times New Roman" w:hAnsi="Times New Roman" w:cs="Times New Roman"/>
          <w:sz w:val="24"/>
          <w:szCs w:val="24"/>
          <w:lang w:val="uk-UA"/>
        </w:rPr>
      </w:pPr>
      <w:r w:rsidRPr="0045658F">
        <w:rPr>
          <w:rFonts w:ascii="Times New Roman" w:eastAsia="Times New Roman" w:hAnsi="Times New Roman" w:cs="Times New Roman"/>
          <w:sz w:val="24"/>
          <w:szCs w:val="24"/>
          <w:lang w:val="uk-UA"/>
        </w:rPr>
        <w:t>У</w:t>
      </w:r>
      <w:r w:rsidR="00FE784C" w:rsidRPr="0045658F">
        <w:rPr>
          <w:rFonts w:ascii="Times New Roman" w:eastAsia="Times New Roman" w:hAnsi="Times New Roman" w:cs="Times New Roman"/>
          <w:sz w:val="24"/>
          <w:szCs w:val="24"/>
          <w:lang w:val="uk-UA"/>
        </w:rPr>
        <w:t>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34319D" w:rsidRPr="0045658F" w:rsidRDefault="00FE784C" w:rsidP="0034319D">
      <w:pPr>
        <w:pStyle w:val="a6"/>
        <w:numPr>
          <w:ilvl w:val="0"/>
          <w:numId w:val="7"/>
        </w:numPr>
        <w:jc w:val="both"/>
        <w:rPr>
          <w:rFonts w:ascii="Times New Roman" w:eastAsia="Times New Roman" w:hAnsi="Times New Roman" w:cs="Times New Roman"/>
          <w:sz w:val="24"/>
          <w:szCs w:val="24"/>
          <w:lang w:val="uk-UA"/>
        </w:rPr>
      </w:pPr>
      <w:r w:rsidRPr="0045658F">
        <w:rPr>
          <w:rFonts w:ascii="Times New Roman" w:eastAsia="Times New Roman" w:hAnsi="Times New Roman" w:cs="Times New Roman"/>
          <w:sz w:val="24"/>
          <w:szCs w:val="24"/>
          <w:lang w:val="uk-UA"/>
        </w:rPr>
        <w:t>для підтвердження ступеня локалізації товару</w:t>
      </w:r>
      <w:r w:rsidR="0034319D" w:rsidRPr="0045658F">
        <w:rPr>
          <w:rFonts w:ascii="Times New Roman" w:eastAsia="Times New Roman" w:hAnsi="Times New Roman" w:cs="Times New Roman"/>
          <w:sz w:val="24"/>
          <w:szCs w:val="24"/>
          <w:lang w:val="uk-UA"/>
        </w:rPr>
        <w:t xml:space="preserve"> довідку у довільній формі із зазначенням ID товару, який присвоєно електронною системою закупівель</w:t>
      </w:r>
      <w:r w:rsidRPr="0045658F">
        <w:rPr>
          <w:rFonts w:ascii="Times New Roman" w:eastAsia="Times New Roman" w:hAnsi="Times New Roman" w:cs="Times New Roman"/>
          <w:sz w:val="24"/>
          <w:szCs w:val="24"/>
          <w:lang w:val="uk-UA"/>
        </w:rPr>
        <w:t>, назви виробника товару, назви товару, марки/ моделі товару</w:t>
      </w:r>
      <w:r w:rsidR="0034319D" w:rsidRPr="0045658F">
        <w:rPr>
          <w:rFonts w:ascii="Times New Roman" w:eastAsia="Times New Roman" w:hAnsi="Times New Roman" w:cs="Times New Roman"/>
          <w:sz w:val="24"/>
          <w:szCs w:val="24"/>
          <w:lang w:val="uk-UA"/>
        </w:rPr>
        <w:t xml:space="preserve">. Замовник самостійно перевіряє інформацію щодо ступеня локалізації виробництва товару, який є предметом закупівлі </w:t>
      </w:r>
      <w:r w:rsidR="0034319D" w:rsidRPr="0045658F">
        <w:rPr>
          <w:rFonts w:ascii="Times New Roman" w:eastAsia="Times New Roman" w:hAnsi="Times New Roman" w:cs="Times New Roman"/>
          <w:sz w:val="24"/>
          <w:szCs w:val="24"/>
          <w:lang w:val="uk-UA"/>
        </w:rPr>
        <w:lastRenderedPageBreak/>
        <w:t>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w:t>
      </w:r>
      <w:r w:rsidRPr="0045658F">
        <w:rPr>
          <w:rFonts w:ascii="Times New Roman" w:eastAsia="Times New Roman" w:hAnsi="Times New Roman" w:cs="Times New Roman"/>
          <w:sz w:val="24"/>
          <w:szCs w:val="24"/>
          <w:lang w:val="uk-UA"/>
        </w:rPr>
        <w:t xml:space="preserve"> переліку або у разі, якщо ступі</w:t>
      </w:r>
      <w:r w:rsidR="0034319D" w:rsidRPr="0045658F">
        <w:rPr>
          <w:rFonts w:ascii="Times New Roman" w:eastAsia="Times New Roman" w:hAnsi="Times New Roman" w:cs="Times New Roman"/>
          <w:sz w:val="24"/>
          <w:szCs w:val="24"/>
          <w:lang w:val="uk-UA"/>
        </w:rPr>
        <w:t>нь локалізації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w:t>
      </w:r>
      <w:r w:rsidR="00901C8F" w:rsidRPr="0045658F">
        <w:rPr>
          <w:rFonts w:ascii="Times New Roman" w:eastAsia="Times New Roman" w:hAnsi="Times New Roman" w:cs="Times New Roman"/>
          <w:sz w:val="24"/>
          <w:szCs w:val="24"/>
          <w:lang w:val="uk-UA"/>
        </w:rPr>
        <w:t>цу 1 частини 3 статті 22 Закону;</w:t>
      </w:r>
    </w:p>
    <w:p w:rsidR="00FE784C" w:rsidRPr="00505D5C" w:rsidRDefault="00FE784C" w:rsidP="00FE784C">
      <w:pPr>
        <w:pStyle w:val="a6"/>
        <w:jc w:val="both"/>
        <w:rPr>
          <w:rFonts w:ascii="Times New Roman" w:eastAsia="Times New Roman" w:hAnsi="Times New Roman" w:cs="Times New Roman"/>
          <w:sz w:val="24"/>
          <w:szCs w:val="24"/>
          <w:lang w:val="uk-UA"/>
        </w:rPr>
      </w:pPr>
      <w:r w:rsidRPr="0045658F">
        <w:rPr>
          <w:rFonts w:ascii="Times New Roman" w:eastAsia="Times New Roman" w:hAnsi="Times New Roman" w:cs="Times New Roman"/>
          <w:sz w:val="24"/>
          <w:szCs w:val="24"/>
          <w:lang w:val="uk-UA"/>
        </w:rPr>
        <w:t xml:space="preserve">           Вимога щодо надання довідки в довільній формі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rsidR="00505D5C" w:rsidRDefault="00505D5C" w:rsidP="00505D5C">
      <w:pPr>
        <w:pStyle w:val="a6"/>
        <w:numPr>
          <w:ilvl w:val="0"/>
          <w:numId w:val="7"/>
        </w:numPr>
        <w:jc w:val="both"/>
        <w:rPr>
          <w:rFonts w:ascii="Times New Roman" w:hAnsi="Times New Roman" w:cs="Times New Roman"/>
          <w:sz w:val="24"/>
          <w:szCs w:val="24"/>
          <w:lang w:val="uk-UA"/>
        </w:rPr>
      </w:pPr>
      <w:r w:rsidRPr="00505D5C">
        <w:rPr>
          <w:rFonts w:ascii="Times New Roman" w:hAnsi="Times New Roman" w:cs="Times New Roman"/>
          <w:sz w:val="24"/>
          <w:szCs w:val="24"/>
          <w:lang w:val="uk-UA"/>
        </w:rPr>
        <w:t xml:space="preserve">Для підтвердження можливості гарантійного обслуговування поставленого товару Учасник повинен надати довідку в довільній формі про наявність сервісного центру на території України, який буде виконувати гарантійне обслуговування товару із зазначенням відомостей про місцезнаходження такого сервісного центру, його контактного </w:t>
      </w:r>
      <w:r w:rsidR="00901C8F">
        <w:rPr>
          <w:rFonts w:ascii="Times New Roman" w:hAnsi="Times New Roman" w:cs="Times New Roman"/>
          <w:sz w:val="24"/>
          <w:szCs w:val="24"/>
          <w:lang w:val="uk-UA"/>
        </w:rPr>
        <w:t>телефону та режиму його роботи;</w:t>
      </w:r>
    </w:p>
    <w:p w:rsidR="00285298" w:rsidRDefault="00285298" w:rsidP="00285298">
      <w:pPr>
        <w:pStyle w:val="a6"/>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розташування</w:t>
      </w:r>
      <w:r w:rsidRPr="00285298">
        <w:rPr>
          <w:rFonts w:ascii="Times New Roman" w:hAnsi="Times New Roman" w:cs="Times New Roman"/>
          <w:sz w:val="24"/>
          <w:szCs w:val="24"/>
          <w:lang w:val="uk-UA"/>
        </w:rPr>
        <w:t xml:space="preserve"> сервісних центрів в інших областях України</w:t>
      </w:r>
      <w:r>
        <w:rPr>
          <w:rFonts w:ascii="Times New Roman" w:hAnsi="Times New Roman" w:cs="Times New Roman"/>
          <w:sz w:val="24"/>
          <w:szCs w:val="24"/>
          <w:lang w:val="uk-UA"/>
        </w:rPr>
        <w:t xml:space="preserve"> (не в Харківській області) транспортування Т</w:t>
      </w:r>
      <w:r w:rsidRPr="00285298">
        <w:rPr>
          <w:rFonts w:ascii="Times New Roman" w:hAnsi="Times New Roman" w:cs="Times New Roman"/>
          <w:sz w:val="24"/>
          <w:szCs w:val="24"/>
          <w:lang w:val="uk-UA"/>
        </w:rPr>
        <w:t>овару для обслуговування та ремонту, а також всі пов’язані з ним витрати зд</w:t>
      </w:r>
      <w:r w:rsidR="00901C8F">
        <w:rPr>
          <w:rFonts w:ascii="Times New Roman" w:hAnsi="Times New Roman" w:cs="Times New Roman"/>
          <w:sz w:val="24"/>
          <w:szCs w:val="24"/>
          <w:lang w:val="uk-UA"/>
        </w:rPr>
        <w:t>ійснюється за рахунок Учасника;</w:t>
      </w:r>
    </w:p>
    <w:p w:rsidR="00285298" w:rsidRDefault="00285298" w:rsidP="00285298">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пропозиції надає гарантійний лист, яким гарантує, що виконання гарантійних зобов</w:t>
      </w:r>
      <w:r w:rsidRPr="00285298">
        <w:rPr>
          <w:rFonts w:ascii="Times New Roman" w:hAnsi="Times New Roman" w:cs="Times New Roman"/>
          <w:sz w:val="24"/>
          <w:szCs w:val="24"/>
          <w:lang w:val="uk-UA"/>
        </w:rPr>
        <w:t>`</w:t>
      </w:r>
      <w:r>
        <w:rPr>
          <w:rFonts w:ascii="Times New Roman" w:hAnsi="Times New Roman" w:cs="Times New Roman"/>
          <w:sz w:val="24"/>
          <w:szCs w:val="24"/>
          <w:lang w:val="uk-UA"/>
        </w:rPr>
        <w:t>язань забезпечує Учасник, а також гарантує, що у випадку розташування сервісних центрів в інших областях України (не в Харківській області) транспортування Товару для обслуговування та ремонту, а також всі пов</w:t>
      </w:r>
      <w:r w:rsidRPr="00285298">
        <w:rPr>
          <w:rFonts w:ascii="Times New Roman" w:hAnsi="Times New Roman" w:cs="Times New Roman"/>
          <w:sz w:val="24"/>
          <w:szCs w:val="24"/>
          <w:lang w:val="uk-UA"/>
        </w:rPr>
        <w:t>`</w:t>
      </w:r>
      <w:r>
        <w:rPr>
          <w:rFonts w:ascii="Times New Roman" w:hAnsi="Times New Roman" w:cs="Times New Roman"/>
          <w:sz w:val="24"/>
          <w:szCs w:val="24"/>
          <w:lang w:val="uk-UA"/>
        </w:rPr>
        <w:t>язані з ним витрати здійснюється за рахунок Учасника.</w:t>
      </w:r>
    </w:p>
    <w:p w:rsidR="009118BF" w:rsidRPr="00285298" w:rsidRDefault="009118BF" w:rsidP="00A838E3">
      <w:pPr>
        <w:pStyle w:val="a6"/>
        <w:jc w:val="both"/>
        <w:rPr>
          <w:rFonts w:ascii="Times New Roman" w:hAnsi="Times New Roman" w:cs="Times New Roman"/>
          <w:sz w:val="24"/>
          <w:szCs w:val="24"/>
          <w:lang w:val="uk-UA"/>
        </w:rPr>
      </w:pPr>
    </w:p>
    <w:p w:rsidR="00BA1C22" w:rsidRPr="00BA1C22" w:rsidRDefault="00BA1C22" w:rsidP="00BA1C22">
      <w:pPr>
        <w:jc w:val="both"/>
        <w:rPr>
          <w:rFonts w:ascii="Times New Roman" w:hAnsi="Times New Roman" w:cs="Times New Roman"/>
          <w:bCs/>
          <w:sz w:val="24"/>
          <w:szCs w:val="24"/>
          <w:lang w:val="uk-UA"/>
        </w:rPr>
      </w:pPr>
      <w:r w:rsidRPr="00BA1C22">
        <w:rPr>
          <w:rFonts w:ascii="Times New Roman" w:hAnsi="Times New Roman" w:cs="Times New Roman"/>
          <w:bCs/>
          <w:sz w:val="24"/>
          <w:szCs w:val="24"/>
          <w:lang w:val="uk-UA"/>
        </w:rPr>
        <w:t>Вимоги щодо поставки генератора:</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Постачальник зобов’язаний доставити, розвантажити та здійснити тестовий запуск  генератора за адресою:  просп. Науки, буд. 5, м. Харків, 61022.</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Доставка,  розвантаження товару, послуги тестового запуска генератора (заправка паливного баку для тестового запуску, заправка технічними рідинами (мастило, антифриз, тощо) </w:t>
      </w:r>
      <w:r>
        <w:rPr>
          <w:rFonts w:ascii="Times New Roman" w:hAnsi="Times New Roman" w:cs="Times New Roman"/>
          <w:sz w:val="24"/>
          <w:szCs w:val="24"/>
          <w:lang w:val="uk-UA"/>
        </w:rPr>
        <w:t>здійснюються за рахунок Постачальника та транспортом П</w:t>
      </w:r>
      <w:r w:rsidRPr="00BA1C22">
        <w:rPr>
          <w:rFonts w:ascii="Times New Roman" w:hAnsi="Times New Roman" w:cs="Times New Roman"/>
          <w:sz w:val="24"/>
          <w:szCs w:val="24"/>
          <w:lang w:val="uk-UA"/>
        </w:rPr>
        <w:t>остачальника.</w:t>
      </w:r>
    </w:p>
    <w:p w:rsidR="00BA1C22" w:rsidRPr="00BA1C22" w:rsidRDefault="00BA1C22" w:rsidP="00BA1C22">
      <w:pPr>
        <w:jc w:val="both"/>
        <w:rPr>
          <w:rFonts w:ascii="Times New Roman" w:hAnsi="Times New Roman" w:cs="Times New Roman"/>
          <w:bCs/>
          <w:sz w:val="24"/>
          <w:szCs w:val="24"/>
          <w:lang w:val="uk-UA"/>
        </w:rPr>
      </w:pPr>
      <w:r w:rsidRPr="00BA1C22">
        <w:rPr>
          <w:rFonts w:ascii="Times New Roman" w:hAnsi="Times New Roman" w:cs="Times New Roman"/>
          <w:bCs/>
          <w:sz w:val="24"/>
          <w:szCs w:val="24"/>
          <w:lang w:val="uk-UA"/>
        </w:rPr>
        <w:t>Постачальник  повинен виконати тестові запуски та перевірити роботу генератора одно</w:t>
      </w:r>
      <w:r>
        <w:rPr>
          <w:rFonts w:ascii="Times New Roman" w:hAnsi="Times New Roman" w:cs="Times New Roman"/>
          <w:bCs/>
          <w:sz w:val="24"/>
          <w:szCs w:val="24"/>
          <w:lang w:val="uk-UA"/>
        </w:rPr>
        <w:t xml:space="preserve">часно з </w:t>
      </w:r>
      <w:r w:rsidRPr="00BA1C22">
        <w:rPr>
          <w:rFonts w:ascii="Times New Roman" w:hAnsi="Times New Roman" w:cs="Times New Roman"/>
          <w:bCs/>
          <w:sz w:val="24"/>
          <w:szCs w:val="24"/>
          <w:lang w:val="uk-UA"/>
        </w:rPr>
        <w:t>н</w:t>
      </w:r>
      <w:r w:rsidRPr="00BA1C22">
        <w:rPr>
          <w:rFonts w:ascii="Times New Roman" w:hAnsi="Times New Roman" w:cs="Times New Roman"/>
          <w:sz w:val="24"/>
          <w:szCs w:val="24"/>
          <w:lang w:val="uk-UA"/>
        </w:rPr>
        <w:t>авчанням</w:t>
      </w:r>
      <w:r>
        <w:rPr>
          <w:rFonts w:ascii="Times New Roman" w:hAnsi="Times New Roman" w:cs="Times New Roman"/>
          <w:sz w:val="24"/>
          <w:szCs w:val="24"/>
          <w:lang w:val="uk-UA"/>
        </w:rPr>
        <w:t xml:space="preserve"> відповідальних осіб Замовника. </w:t>
      </w:r>
      <w:r w:rsidRPr="00BA1C22">
        <w:rPr>
          <w:rFonts w:ascii="Times New Roman" w:hAnsi="Times New Roman" w:cs="Times New Roman"/>
          <w:bCs/>
          <w:sz w:val="24"/>
          <w:szCs w:val="24"/>
          <w:lang w:val="uk-UA"/>
        </w:rPr>
        <w:t>Якість генератора повинна відповідати технічним умовам, стандартам, що діють в Україні, сертифік</w:t>
      </w:r>
      <w:r>
        <w:rPr>
          <w:rFonts w:ascii="Times New Roman" w:hAnsi="Times New Roman" w:cs="Times New Roman"/>
          <w:bCs/>
          <w:sz w:val="24"/>
          <w:szCs w:val="24"/>
          <w:lang w:val="uk-UA"/>
        </w:rPr>
        <w:t>атам якості (відповідності) на Т</w:t>
      </w:r>
      <w:r w:rsidRPr="00BA1C22">
        <w:rPr>
          <w:rFonts w:ascii="Times New Roman" w:hAnsi="Times New Roman" w:cs="Times New Roman"/>
          <w:bCs/>
          <w:sz w:val="24"/>
          <w:szCs w:val="24"/>
          <w:lang w:val="uk-UA"/>
        </w:rPr>
        <w:t>овар.</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Постачальник зобов’язаний одночасно з передачею генератора передати Замовнику:</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 технічну документацію (керівництво з експлуатації, гарантійний </w:t>
      </w:r>
      <w:r w:rsidRPr="00C43BD3">
        <w:rPr>
          <w:rFonts w:ascii="Times New Roman" w:hAnsi="Times New Roman" w:cs="Times New Roman"/>
          <w:sz w:val="24"/>
          <w:szCs w:val="24"/>
          <w:lang w:val="uk-UA"/>
        </w:rPr>
        <w:t>талон</w:t>
      </w:r>
      <w:r w:rsidR="00C43BD3" w:rsidRPr="00C43BD3">
        <w:rPr>
          <w:rFonts w:ascii="Times New Roman" w:hAnsi="Times New Roman" w:cs="Times New Roman"/>
          <w:sz w:val="24"/>
          <w:szCs w:val="24"/>
          <w:lang w:val="uk-UA"/>
        </w:rPr>
        <w:t xml:space="preserve">, </w:t>
      </w:r>
      <w:r w:rsidRPr="00C43BD3">
        <w:rPr>
          <w:rFonts w:ascii="Times New Roman" w:hAnsi="Times New Roman" w:cs="Times New Roman"/>
          <w:sz w:val="24"/>
          <w:szCs w:val="24"/>
          <w:lang w:val="uk-UA"/>
        </w:rPr>
        <w:t>інше</w:t>
      </w:r>
      <w:r w:rsidRPr="00BA1C22">
        <w:rPr>
          <w:rFonts w:ascii="Times New Roman" w:hAnsi="Times New Roman" w:cs="Times New Roman"/>
          <w:sz w:val="24"/>
          <w:szCs w:val="24"/>
          <w:lang w:val="uk-UA"/>
        </w:rPr>
        <w:t>)</w:t>
      </w:r>
    </w:p>
    <w:p w:rsid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lastRenderedPageBreak/>
        <w:t xml:space="preserve">   - діючі документи, що підтверджують якість товару дійсні на території України (копії сертифікату/паспорту якості (відповідності) або інший документ</w:t>
      </w:r>
      <w:r w:rsidR="00B10F6E">
        <w:rPr>
          <w:rFonts w:ascii="Times New Roman" w:hAnsi="Times New Roman" w:cs="Times New Roman"/>
          <w:sz w:val="24"/>
          <w:szCs w:val="24"/>
          <w:lang w:val="uk-UA"/>
        </w:rPr>
        <w:t>, виданий компетентним органом);</w:t>
      </w:r>
    </w:p>
    <w:p w:rsidR="00B10F6E" w:rsidRPr="00BA1C22" w:rsidRDefault="00B10F6E" w:rsidP="00BA1C2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B10F6E">
        <w:rPr>
          <w:rFonts w:ascii="Times New Roman" w:hAnsi="Times New Roman" w:cs="Times New Roman"/>
          <w:sz w:val="24"/>
          <w:szCs w:val="24"/>
          <w:lang w:val="uk-UA"/>
        </w:rPr>
        <w:t>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BD2F50">
        <w:rPr>
          <w:rFonts w:ascii="Times New Roman" w:hAnsi="Times New Roman" w:cs="Times New Roman"/>
          <w:sz w:val="24"/>
          <w:szCs w:val="24"/>
          <w:lang w:val="uk-UA"/>
        </w:rPr>
        <w:t>.</w:t>
      </w:r>
    </w:p>
    <w:p w:rsidR="00BA1C22" w:rsidRPr="00BA1C22" w:rsidRDefault="00BA1C22" w:rsidP="00BA1C22">
      <w:pPr>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Генератор повинен бути новим (таким, що не був у використанні, не проходив ремонт, в тому числі відновлення, заміну складових частин, відновлення споживчих властивостей) та працездатним, придатним до використання впродовж усього гарантійного строку, без зовнішніх пошкоджень, не брудний, в оригінальній упаковці, яка відповідає характеру товару і захищає товар від пошкоджень під час перевезення (доставки). При поставці генератора повинна дотримуватися цілісність оригінальної упаковки з необхідними реквізитами виробника. Упаковка не повинна бути деформованою або пошкодженою. Генератор повинен бути упакований таким чином, щоб уникнути його пошкодження та псування під час транспортування. Упаковка повинна містити маркування відповідно до стандартів виробника, яка надає змогу ідентифікувати генератор, його походження, дату виробництва.</w:t>
      </w:r>
    </w:p>
    <w:p w:rsidR="00BA1C22" w:rsidRPr="00BA1C22" w:rsidRDefault="00BA1C22" w:rsidP="00BA1C22">
      <w:pPr>
        <w:spacing w:after="0"/>
        <w:jc w:val="both"/>
        <w:rPr>
          <w:rFonts w:ascii="Times New Roman" w:hAnsi="Times New Roman" w:cs="Times New Roman"/>
          <w:sz w:val="24"/>
          <w:szCs w:val="24"/>
          <w:lang w:val="uk-UA"/>
        </w:rPr>
      </w:pPr>
      <w:r w:rsidRPr="00BA1C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A1C22">
        <w:rPr>
          <w:rFonts w:ascii="Times New Roman" w:hAnsi="Times New Roman" w:cs="Times New Roman"/>
          <w:sz w:val="24"/>
          <w:szCs w:val="24"/>
          <w:lang w:val="uk-UA"/>
        </w:rPr>
        <w:t xml:space="preserve">Тестовий запуск генератора здійснюється в день  його доставки або в іншу дату, що погоджена Сторонами, але в будь-якому випадку не пізніше 20 грудня 2023 року. Для здійснення тестового запуску Постачальник забезпечує приїзд кваліфікованих фахівців, що володіють необхідними знаннями та навичками. На підтвердження </w:t>
      </w:r>
      <w:r w:rsidR="00DB3FFF" w:rsidRPr="007D44BE">
        <w:rPr>
          <w:rFonts w:ascii="Times New Roman" w:hAnsi="Times New Roman" w:cs="Times New Roman"/>
          <w:sz w:val="24"/>
          <w:szCs w:val="24"/>
          <w:lang w:val="uk-UA"/>
        </w:rPr>
        <w:t>проведення</w:t>
      </w:r>
      <w:bookmarkStart w:id="0" w:name="_GoBack"/>
      <w:bookmarkEnd w:id="0"/>
      <w:r w:rsidR="00DB3FFF">
        <w:rPr>
          <w:rFonts w:ascii="Times New Roman" w:hAnsi="Times New Roman" w:cs="Times New Roman"/>
          <w:sz w:val="24"/>
          <w:szCs w:val="24"/>
          <w:lang w:val="uk-UA"/>
        </w:rPr>
        <w:t xml:space="preserve"> </w:t>
      </w:r>
      <w:r w:rsidRPr="00BA1C22">
        <w:rPr>
          <w:rFonts w:ascii="Times New Roman" w:hAnsi="Times New Roman" w:cs="Times New Roman"/>
          <w:sz w:val="24"/>
          <w:szCs w:val="24"/>
          <w:lang w:val="uk-UA"/>
        </w:rPr>
        <w:t xml:space="preserve">тестового запуску складається Акт. </w:t>
      </w:r>
    </w:p>
    <w:p w:rsidR="00BA1C22" w:rsidRPr="00BA1C22" w:rsidRDefault="00BA1C22" w:rsidP="00BA1C22">
      <w:pPr>
        <w:spacing w:after="0"/>
        <w:jc w:val="both"/>
        <w:rPr>
          <w:rFonts w:ascii="Times New Roman" w:hAnsi="Times New Roman" w:cs="Times New Roman"/>
          <w:sz w:val="24"/>
          <w:szCs w:val="24"/>
          <w:lang w:val="uk-UA"/>
        </w:rPr>
      </w:pPr>
      <w:r w:rsidRPr="00BA1C22">
        <w:rPr>
          <w:rFonts w:ascii="Times New Roman" w:hAnsi="Times New Roman" w:cs="Times New Roman"/>
          <w:b/>
          <w:sz w:val="24"/>
          <w:szCs w:val="24"/>
          <w:lang w:val="uk-UA"/>
        </w:rPr>
        <w:tab/>
      </w:r>
      <w:r w:rsidRPr="00BA1C22">
        <w:rPr>
          <w:rFonts w:ascii="Times New Roman" w:hAnsi="Times New Roman" w:cs="Times New Roman"/>
          <w:sz w:val="24"/>
          <w:szCs w:val="24"/>
          <w:lang w:val="uk-UA"/>
        </w:rPr>
        <w:t>Гарантійний строк генератора обчислюється з дати здійснення тестового запуску, яка зазначена в Акті. При виконанні гарантійного ремонту гарантійний строк збільшується на час перебування Товару в ремонті.</w:t>
      </w:r>
    </w:p>
    <w:p w:rsidR="00D76E4D" w:rsidRPr="00C33C8F" w:rsidRDefault="00C33C8F" w:rsidP="00C33C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sectPr w:rsidR="00D76E4D" w:rsidRPr="00C33C8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1825"/>
    <w:multiLevelType w:val="hybridMultilevel"/>
    <w:tmpl w:val="4E0456CC"/>
    <w:lvl w:ilvl="0" w:tplc="D8F6DF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AA5D22"/>
    <w:multiLevelType w:val="multilevel"/>
    <w:tmpl w:val="55D66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DB04AE4"/>
    <w:multiLevelType w:val="multilevel"/>
    <w:tmpl w:val="8806C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3FD124F"/>
    <w:multiLevelType w:val="multilevel"/>
    <w:tmpl w:val="1E20F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07971B6"/>
    <w:multiLevelType w:val="multilevel"/>
    <w:tmpl w:val="55C01A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F7D08A0"/>
    <w:multiLevelType w:val="multilevel"/>
    <w:tmpl w:val="127EB7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5255283"/>
    <w:multiLevelType w:val="multilevel"/>
    <w:tmpl w:val="7AC0A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C8"/>
    <w:rsid w:val="00077096"/>
    <w:rsid w:val="00135A43"/>
    <w:rsid w:val="00145E34"/>
    <w:rsid w:val="002227C8"/>
    <w:rsid w:val="002327B7"/>
    <w:rsid w:val="00285298"/>
    <w:rsid w:val="002F0BAA"/>
    <w:rsid w:val="0034319D"/>
    <w:rsid w:val="00406C54"/>
    <w:rsid w:val="0045658F"/>
    <w:rsid w:val="00493E14"/>
    <w:rsid w:val="00505D5C"/>
    <w:rsid w:val="00596364"/>
    <w:rsid w:val="005D6639"/>
    <w:rsid w:val="00695DB7"/>
    <w:rsid w:val="006B69C4"/>
    <w:rsid w:val="007013FA"/>
    <w:rsid w:val="00784C94"/>
    <w:rsid w:val="007D44BE"/>
    <w:rsid w:val="00901C8F"/>
    <w:rsid w:val="009118BF"/>
    <w:rsid w:val="00925889"/>
    <w:rsid w:val="00990B10"/>
    <w:rsid w:val="00A7405D"/>
    <w:rsid w:val="00A769C7"/>
    <w:rsid w:val="00A838E3"/>
    <w:rsid w:val="00B10F6E"/>
    <w:rsid w:val="00BA1C22"/>
    <w:rsid w:val="00BD2F50"/>
    <w:rsid w:val="00C33C8F"/>
    <w:rsid w:val="00C43BD3"/>
    <w:rsid w:val="00CC2D1E"/>
    <w:rsid w:val="00CD0A61"/>
    <w:rsid w:val="00D76E4D"/>
    <w:rsid w:val="00DB3FFF"/>
    <w:rsid w:val="00F3101B"/>
    <w:rsid w:val="00FE6074"/>
    <w:rsid w:val="00FE784C"/>
    <w:rsid w:val="00FF0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39"/>
    <w:rsid w:val="00D7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3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39"/>
    <w:rsid w:val="00D76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7359</Words>
  <Characters>4195</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bigboss</cp:lastModifiedBy>
  <cp:revision>27</cp:revision>
  <cp:lastPrinted>2023-11-10T08:24:00Z</cp:lastPrinted>
  <dcterms:created xsi:type="dcterms:W3CDTF">2022-10-24T07:10:00Z</dcterms:created>
  <dcterms:modified xsi:type="dcterms:W3CDTF">2023-11-10T08:26:00Z</dcterms:modified>
</cp:coreProperties>
</file>