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8" w:rsidRPr="00F77994" w:rsidRDefault="007E7328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  <w:r w:rsidR="00844E5B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="0051683F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22</w:t>
      </w:r>
      <w:r w:rsidR="001E12C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2B6BB0" w:rsidRPr="00F77994" w:rsidRDefault="002B6BB0" w:rsidP="007E732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sz w:val="24"/>
          <w:szCs w:val="24"/>
          <w:lang w:val="uk-UA" w:eastAsia="ru-RU"/>
        </w:rPr>
        <w:t>ДЕРЖАВНОЇ УСТАНОВИ «НАУКОВО-ПРАКТИЧНИЙ МЕДИЧНИЙ ЦЕНТР ДИТЯЧОЇ КАРДІОЛОГІЇ ТА КАРДІОХІРУРГІЇ МОЗ УКРАЇНИ»</w:t>
      </w:r>
    </w:p>
    <w:p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B7332A" w:rsidRPr="00F77994" w:rsidRDefault="00B7332A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7E7328" w:rsidRPr="00F77994" w:rsidRDefault="0051683F" w:rsidP="007E7328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03.05</w:t>
      </w:r>
      <w:r w:rsidR="004A5A4B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.2023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7E7328" w:rsidRPr="00F77994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м. Київ </w:t>
      </w:r>
    </w:p>
    <w:p w:rsidR="003B4FF7" w:rsidRPr="00F77994" w:rsidRDefault="003B4FF7" w:rsidP="003B4FF7">
      <w:pPr>
        <w:spacing w:after="0"/>
        <w:rPr>
          <w:rFonts w:eastAsia="Times New Roman" w:cs="Times New Roman"/>
          <w:sz w:val="24"/>
          <w:szCs w:val="24"/>
          <w:lang w:val="uk-UA" w:eastAsia="uk-UA"/>
        </w:rPr>
      </w:pPr>
    </w:p>
    <w:p w:rsidR="003B4FF7" w:rsidRPr="00F77994" w:rsidRDefault="003B4FF7" w:rsidP="003F2892">
      <w:pPr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Керуючись вимогами статті 11 та 24 Закону України «</w:t>
      </w:r>
      <w:r w:rsidRPr="00F77994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 публічні закупівлі</w:t>
      </w:r>
      <w:r w:rsid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» (далі - Закон) та </w:t>
      </w:r>
      <w:r w:rsidR="00844E5B" w:rsidRP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>згідно</w:t>
      </w:r>
      <w:r w:rsidR="00A65C2E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пункту 51</w:t>
      </w:r>
      <w:r w:rsidR="00844E5B" w:rsidRP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 (далі Особливості)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Положенням про уповноважену особу, що затверджене рішенням 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Державної Установи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 xml:space="preserve"> «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Науково-практичний медичний центр дитячої кардіології та кардіохірургії МОЗ України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>»</w:t>
      </w:r>
      <w:r w:rsidRPr="00F77994">
        <w:rPr>
          <w:rFonts w:cs="Times New Roman"/>
          <w:color w:val="000000"/>
          <w:sz w:val="24"/>
          <w:szCs w:val="24"/>
          <w:lang w:val="uk-UA"/>
        </w:rPr>
        <w:t>,</w:t>
      </w:r>
    </w:p>
    <w:p w:rsidR="003B4FF7" w:rsidRPr="00F77994" w:rsidRDefault="003B4FF7" w:rsidP="003B4FF7">
      <w:pPr>
        <w:shd w:val="clear" w:color="auto" w:fill="FFFFFF"/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</w:t>
      </w:r>
    </w:p>
    <w:p w:rsidR="003B4FF7" w:rsidRPr="00F77994" w:rsidRDefault="003B4FF7" w:rsidP="003B4FF7">
      <w:pPr>
        <w:shd w:val="clear" w:color="auto" w:fill="FFFFFF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  <w:r w:rsidR="003F2892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B4FF7" w:rsidRPr="00F77994" w:rsidRDefault="003B4FF7" w:rsidP="0051683F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ВИРІШИВ (ВИРІШИЛА):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 </w:t>
      </w:r>
    </w:p>
    <w:p w:rsidR="0090704D" w:rsidRPr="0090704D" w:rsidRDefault="0090704D" w:rsidP="0090704D">
      <w:pPr>
        <w:pStyle w:val="a6"/>
        <w:numPr>
          <w:ilvl w:val="0"/>
          <w:numId w:val="13"/>
        </w:numPr>
        <w:ind w:left="0" w:firstLine="700"/>
        <w:jc w:val="both"/>
        <w:rPr>
          <w:color w:val="000000"/>
        </w:rPr>
      </w:pPr>
      <w:r w:rsidRPr="00C678D1">
        <w:rPr>
          <w:color w:val="000000"/>
        </w:rPr>
        <w:t>Під час публікації оголошення процедури закупівлі за предметом</w:t>
      </w:r>
      <w:r w:rsidRPr="00C678D1">
        <w:t xml:space="preserve"> </w:t>
      </w:r>
      <w:r w:rsidR="00F341E5" w:rsidRPr="0051683F">
        <w:rPr>
          <w:color w:val="000000"/>
        </w:rPr>
        <w:t>закупівлі</w:t>
      </w:r>
      <w:r w:rsidR="00413528" w:rsidRPr="0051683F">
        <w:t xml:space="preserve"> </w:t>
      </w:r>
      <w:r w:rsidR="0051683F" w:rsidRPr="0051683F">
        <w:rPr>
          <w:b/>
          <w:color w:val="000000" w:themeColor="text1"/>
        </w:rPr>
        <w:t xml:space="preserve">Код </w:t>
      </w:r>
      <w:proofErr w:type="spellStart"/>
      <w:r w:rsidR="0051683F" w:rsidRPr="0051683F">
        <w:rPr>
          <w:b/>
          <w:color w:val="000000" w:themeColor="text1"/>
        </w:rPr>
        <w:t>ДК</w:t>
      </w:r>
      <w:proofErr w:type="spellEnd"/>
      <w:r w:rsidR="0051683F" w:rsidRPr="0051683F">
        <w:rPr>
          <w:b/>
          <w:color w:val="000000" w:themeColor="text1"/>
        </w:rPr>
        <w:t xml:space="preserve"> 021:2015 – 39830000-9 Продукція для чищення (Засоби для прання, миття та чищення), 2 лоти (Ідентифікатор закупівлі UA-2023-05-03-001444-a) </w:t>
      </w:r>
      <w:r w:rsidRPr="00C678D1">
        <w:rPr>
          <w:color w:val="000000" w:themeColor="text1"/>
        </w:rPr>
        <w:t>в Лоті №2</w:t>
      </w:r>
      <w:r w:rsidRPr="0090704D">
        <w:t xml:space="preserve"> </w:t>
      </w:r>
      <w:r w:rsidRPr="006A393D">
        <w:t>Засоби для автоматичного і ручного миття хірургічних інструментів</w:t>
      </w:r>
      <w:r w:rsidRPr="0090704D">
        <w:rPr>
          <w:color w:val="000000" w:themeColor="text1"/>
        </w:rPr>
        <w:t xml:space="preserve"> </w:t>
      </w:r>
      <w:r w:rsidRPr="00C678D1">
        <w:rPr>
          <w:color w:val="000000" w:themeColor="text1"/>
        </w:rPr>
        <w:t xml:space="preserve">уповноваженою особою було </w:t>
      </w:r>
      <w:r>
        <w:rPr>
          <w:color w:val="000000" w:themeColor="text1"/>
        </w:rPr>
        <w:t>допущено т</w:t>
      </w:r>
      <w:r w:rsidRPr="000E2426">
        <w:t>ехнічну помилку на електронному майданчику.</w:t>
      </w:r>
      <w:r>
        <w:t xml:space="preserve"> </w:t>
      </w:r>
      <w:r w:rsidRPr="000E2426">
        <w:t xml:space="preserve">Зокрема помилково було зазначено невірну кількість </w:t>
      </w:r>
      <w:r>
        <w:t>миючих засобів</w:t>
      </w:r>
      <w:r w:rsidRPr="000E2426">
        <w:t>, а саме: </w:t>
      </w:r>
      <w:r w:rsidRPr="0090704D">
        <w:rPr>
          <w:bCs/>
          <w:color w:val="000000"/>
        </w:rPr>
        <w:t xml:space="preserve">Миючий і  </w:t>
      </w:r>
      <w:proofErr w:type="spellStart"/>
      <w:r w:rsidRPr="0090704D">
        <w:rPr>
          <w:bCs/>
          <w:color w:val="000000"/>
        </w:rPr>
        <w:t>чистячий</w:t>
      </w:r>
      <w:proofErr w:type="spellEnd"/>
      <w:r w:rsidRPr="0090704D">
        <w:rPr>
          <w:bCs/>
          <w:color w:val="000000"/>
        </w:rPr>
        <w:t xml:space="preserve">  засіб «</w:t>
      </w:r>
      <w:proofErr w:type="spellStart"/>
      <w:r w:rsidRPr="0090704D">
        <w:rPr>
          <w:bCs/>
          <w:color w:val="000000"/>
        </w:rPr>
        <w:t>Неодішер</w:t>
      </w:r>
      <w:proofErr w:type="spellEnd"/>
      <w:r w:rsidRPr="0090704D">
        <w:rPr>
          <w:bCs/>
          <w:color w:val="000000"/>
        </w:rPr>
        <w:t xml:space="preserve"> ЛМ2» (</w:t>
      </w:r>
      <w:proofErr w:type="spellStart"/>
      <w:r w:rsidRPr="0090704D">
        <w:rPr>
          <w:bCs/>
        </w:rPr>
        <w:t>Neodisher</w:t>
      </w:r>
      <w:proofErr w:type="spellEnd"/>
      <w:r w:rsidRPr="0090704D">
        <w:rPr>
          <w:bCs/>
        </w:rPr>
        <w:t>® LM2) (</w:t>
      </w:r>
      <w:r w:rsidRPr="0090704D">
        <w:rPr>
          <w:bCs/>
          <w:color w:val="000000"/>
        </w:rPr>
        <w:t xml:space="preserve">або еквівалент) кількість </w:t>
      </w:r>
      <w:r w:rsidR="00893398">
        <w:rPr>
          <w:bCs/>
          <w:color w:val="000000"/>
        </w:rPr>
        <w:t>30</w:t>
      </w:r>
      <w:r w:rsidRPr="0090704D">
        <w:rPr>
          <w:bCs/>
          <w:color w:val="000000"/>
        </w:rPr>
        <w:t xml:space="preserve"> шт;</w:t>
      </w:r>
      <w:r>
        <w:rPr>
          <w:bCs/>
          <w:color w:val="000000"/>
        </w:rPr>
        <w:t xml:space="preserve"> </w:t>
      </w:r>
      <w:proofErr w:type="spellStart"/>
      <w:r w:rsidRPr="0090704D">
        <w:rPr>
          <w:bCs/>
          <w:color w:val="000000"/>
        </w:rPr>
        <w:t>Ополіскувач</w:t>
      </w:r>
      <w:proofErr w:type="spellEnd"/>
      <w:r w:rsidRPr="0090704D">
        <w:rPr>
          <w:bCs/>
          <w:color w:val="000000"/>
        </w:rPr>
        <w:t xml:space="preserve"> «</w:t>
      </w:r>
      <w:proofErr w:type="spellStart"/>
      <w:r w:rsidRPr="0090704D">
        <w:rPr>
          <w:bCs/>
          <w:color w:val="000000"/>
        </w:rPr>
        <w:t>Неодішер</w:t>
      </w:r>
      <w:proofErr w:type="spellEnd"/>
      <w:r w:rsidRPr="0090704D">
        <w:rPr>
          <w:bCs/>
          <w:color w:val="000000"/>
        </w:rPr>
        <w:t xml:space="preserve"> </w:t>
      </w:r>
      <w:proofErr w:type="spellStart"/>
      <w:r w:rsidRPr="0090704D">
        <w:rPr>
          <w:bCs/>
          <w:color w:val="000000"/>
        </w:rPr>
        <w:t>Медіклар</w:t>
      </w:r>
      <w:proofErr w:type="spellEnd"/>
      <w:r w:rsidRPr="0090704D">
        <w:rPr>
          <w:bCs/>
          <w:color w:val="000000"/>
        </w:rPr>
        <w:t xml:space="preserve"> </w:t>
      </w:r>
      <w:proofErr w:type="spellStart"/>
      <w:r w:rsidRPr="0090704D">
        <w:rPr>
          <w:bCs/>
          <w:color w:val="000000"/>
        </w:rPr>
        <w:t>Спешл</w:t>
      </w:r>
      <w:proofErr w:type="spellEnd"/>
      <w:r w:rsidRPr="0090704D">
        <w:rPr>
          <w:bCs/>
          <w:color w:val="000000"/>
        </w:rPr>
        <w:t>» (</w:t>
      </w:r>
      <w:proofErr w:type="spellStart"/>
      <w:r w:rsidRPr="0090704D">
        <w:rPr>
          <w:bCs/>
          <w:color w:val="000000"/>
          <w:lang w:val="en-US"/>
        </w:rPr>
        <w:t>neodisher</w:t>
      </w:r>
      <w:proofErr w:type="spellEnd"/>
      <w:r w:rsidRPr="0090704D">
        <w:rPr>
          <w:bCs/>
          <w:color w:val="000000"/>
        </w:rPr>
        <w:t xml:space="preserve"> </w:t>
      </w:r>
      <w:proofErr w:type="spellStart"/>
      <w:r w:rsidRPr="0090704D">
        <w:rPr>
          <w:bCs/>
          <w:color w:val="000000"/>
          <w:lang w:val="en-US"/>
        </w:rPr>
        <w:t>Mediklar</w:t>
      </w:r>
      <w:proofErr w:type="spellEnd"/>
      <w:r w:rsidRPr="0090704D">
        <w:rPr>
          <w:bCs/>
          <w:color w:val="000000"/>
        </w:rPr>
        <w:t xml:space="preserve"> </w:t>
      </w:r>
      <w:r w:rsidRPr="0090704D">
        <w:rPr>
          <w:bCs/>
          <w:color w:val="000000"/>
          <w:lang w:val="en-US"/>
        </w:rPr>
        <w:t>special</w:t>
      </w:r>
      <w:r w:rsidRPr="0090704D">
        <w:rPr>
          <w:bCs/>
          <w:color w:val="000000"/>
        </w:rPr>
        <w:t xml:space="preserve">) </w:t>
      </w:r>
      <w:r w:rsidRPr="0090704D">
        <w:rPr>
          <w:bCs/>
        </w:rPr>
        <w:t>(</w:t>
      </w:r>
      <w:r w:rsidRPr="0090704D">
        <w:rPr>
          <w:bCs/>
          <w:color w:val="000000"/>
        </w:rPr>
        <w:t xml:space="preserve">або еквівалент) кількість </w:t>
      </w:r>
      <w:r w:rsidR="00893398">
        <w:rPr>
          <w:bCs/>
          <w:color w:val="000000"/>
        </w:rPr>
        <w:t>2</w:t>
      </w:r>
      <w:r w:rsidRPr="0090704D">
        <w:rPr>
          <w:bCs/>
          <w:color w:val="000000"/>
        </w:rPr>
        <w:t xml:space="preserve"> шт.</w:t>
      </w:r>
    </w:p>
    <w:p w:rsidR="003B4FF7" w:rsidRPr="002040F6" w:rsidRDefault="0090704D" w:rsidP="002040F6">
      <w:pPr>
        <w:spacing w:line="250" w:lineRule="atLeast"/>
        <w:ind w:firstLine="426"/>
        <w:jc w:val="both"/>
        <w:rPr>
          <w:sz w:val="24"/>
          <w:szCs w:val="24"/>
          <w:lang w:val="uk-UA"/>
        </w:rPr>
      </w:pPr>
      <w:r w:rsidRPr="0093201B">
        <w:rPr>
          <w:sz w:val="24"/>
          <w:szCs w:val="24"/>
          <w:lang w:val="uk-UA"/>
        </w:rPr>
        <w:t xml:space="preserve">Відповідно до листа Міністерства економічного розвитку України від 01.12.2015 року №3302-05/40086-08, Уповноважений орган дозволяє виправляти технічні (механічні) помилки при заповненні документів у сфері державних закупівель після їх оприлюднення на </w:t>
      </w:r>
      <w:proofErr w:type="spellStart"/>
      <w:r w:rsidRPr="0093201B">
        <w:rPr>
          <w:sz w:val="24"/>
          <w:szCs w:val="24"/>
          <w:lang w:val="uk-UA"/>
        </w:rPr>
        <w:t>веб-порталі</w:t>
      </w:r>
      <w:proofErr w:type="spellEnd"/>
      <w:r w:rsidRPr="0093201B">
        <w:rPr>
          <w:sz w:val="24"/>
          <w:szCs w:val="24"/>
          <w:lang w:val="uk-UA"/>
        </w:rPr>
        <w:t xml:space="preserve"> Уповноваженого органу, шляхом прийняття уповноваженою особою рішення про виправлення таких помилок, оформленого відповідним протоколом, який підписується уповноваженою особою. Враховуючи вищенаведене та керуючись Законом України "Про публічні закупівлі", з метою прозорості та відкритості тендерних процедур, у зв’язку з необхідністю виправлення технічної помилки оголошення</w:t>
      </w:r>
      <w:r w:rsidRPr="00E50285">
        <w:rPr>
          <w:sz w:val="24"/>
          <w:szCs w:val="24"/>
          <w:lang w:val="uk-UA"/>
        </w:rPr>
        <w:t xml:space="preserve">, прийнято рішення </w:t>
      </w:r>
      <w:r>
        <w:rPr>
          <w:sz w:val="24"/>
          <w:szCs w:val="24"/>
          <w:lang w:val="uk-UA"/>
        </w:rPr>
        <w:t xml:space="preserve">в </w:t>
      </w:r>
      <w:r w:rsidRPr="00832BE3">
        <w:rPr>
          <w:sz w:val="24"/>
          <w:szCs w:val="24"/>
          <w:lang w:val="uk-UA"/>
        </w:rPr>
        <w:t>оголошенні процедури закупівлі за предметом</w:t>
      </w:r>
      <w:r w:rsidRPr="002040F6">
        <w:rPr>
          <w:sz w:val="24"/>
          <w:szCs w:val="24"/>
          <w:lang w:val="uk-UA"/>
        </w:rPr>
        <w:t xml:space="preserve"> Код </w:t>
      </w:r>
      <w:proofErr w:type="spellStart"/>
      <w:r w:rsidRPr="002040F6">
        <w:rPr>
          <w:sz w:val="24"/>
          <w:szCs w:val="24"/>
          <w:lang w:val="uk-UA"/>
        </w:rPr>
        <w:t>ДК</w:t>
      </w:r>
      <w:proofErr w:type="spellEnd"/>
      <w:r w:rsidRPr="002040F6">
        <w:rPr>
          <w:sz w:val="24"/>
          <w:szCs w:val="24"/>
          <w:lang w:val="uk-UA"/>
        </w:rPr>
        <w:t xml:space="preserve"> 021:2015 – 39830000-9 Продукція для чищення (Засоби для прання, миття та чищення), 2 лоти (Ідентифікатор закупівлі UA-2023-05-03-001444-</w:t>
      </w:r>
      <w:proofErr w:type="spellStart"/>
      <w:r w:rsidRPr="002040F6">
        <w:rPr>
          <w:sz w:val="24"/>
          <w:szCs w:val="24"/>
          <w:lang w:val="uk-UA"/>
        </w:rPr>
        <w:t>a</w:t>
      </w:r>
      <w:proofErr w:type="spellEnd"/>
      <w:r w:rsidRPr="002040F6">
        <w:rPr>
          <w:sz w:val="24"/>
          <w:szCs w:val="24"/>
          <w:lang w:val="uk-UA"/>
        </w:rPr>
        <w:t>)</w:t>
      </w:r>
      <w:r w:rsidRPr="0090704D">
        <w:rPr>
          <w:sz w:val="24"/>
          <w:szCs w:val="24"/>
          <w:lang w:val="uk-UA"/>
        </w:rPr>
        <w:t xml:space="preserve"> </w:t>
      </w:r>
      <w:r w:rsidRPr="00832BE3">
        <w:rPr>
          <w:sz w:val="24"/>
          <w:szCs w:val="24"/>
          <w:lang w:val="uk-UA"/>
        </w:rPr>
        <w:t xml:space="preserve">в Лоті №2 </w:t>
      </w:r>
      <w:r w:rsidRPr="002040F6">
        <w:rPr>
          <w:sz w:val="24"/>
          <w:szCs w:val="24"/>
          <w:lang w:val="uk-UA"/>
        </w:rPr>
        <w:t xml:space="preserve">Засоби для автоматичного і ручного миття хірургічних інструментів </w:t>
      </w:r>
      <w:r>
        <w:rPr>
          <w:sz w:val="24"/>
          <w:szCs w:val="24"/>
          <w:lang w:val="uk-UA"/>
        </w:rPr>
        <w:t>в</w:t>
      </w:r>
      <w:r w:rsidRPr="00E50285">
        <w:rPr>
          <w:sz w:val="24"/>
          <w:szCs w:val="24"/>
          <w:lang w:val="uk-UA"/>
        </w:rPr>
        <w:t xml:space="preserve">важати </w:t>
      </w:r>
      <w:r>
        <w:rPr>
          <w:sz w:val="24"/>
          <w:szCs w:val="24"/>
          <w:lang w:val="uk-UA"/>
        </w:rPr>
        <w:t xml:space="preserve">правильною кількість миючих засобів </w:t>
      </w:r>
      <w:r w:rsidR="002040F6">
        <w:rPr>
          <w:sz w:val="24"/>
          <w:szCs w:val="24"/>
          <w:lang w:val="uk-UA"/>
        </w:rPr>
        <w:t>н</w:t>
      </w:r>
      <w:r w:rsidRPr="002040F6">
        <w:rPr>
          <w:sz w:val="24"/>
          <w:szCs w:val="24"/>
          <w:lang w:val="uk-UA"/>
        </w:rPr>
        <w:t>айменування</w:t>
      </w:r>
      <w:r w:rsidR="00893398">
        <w:rPr>
          <w:sz w:val="24"/>
          <w:szCs w:val="24"/>
          <w:lang w:val="uk-UA"/>
        </w:rPr>
        <w:t xml:space="preserve"> №2</w:t>
      </w:r>
      <w:r w:rsidRPr="002040F6">
        <w:rPr>
          <w:sz w:val="24"/>
          <w:szCs w:val="24"/>
          <w:lang w:val="uk-UA"/>
        </w:rPr>
        <w:t xml:space="preserve"> Миючий і  </w:t>
      </w:r>
      <w:proofErr w:type="spellStart"/>
      <w:r w:rsidRPr="002040F6">
        <w:rPr>
          <w:sz w:val="24"/>
          <w:szCs w:val="24"/>
          <w:lang w:val="uk-UA"/>
        </w:rPr>
        <w:t>чистячий</w:t>
      </w:r>
      <w:proofErr w:type="spellEnd"/>
      <w:r w:rsidRPr="002040F6">
        <w:rPr>
          <w:sz w:val="24"/>
          <w:szCs w:val="24"/>
          <w:lang w:val="uk-UA"/>
        </w:rPr>
        <w:t xml:space="preserve">  засіб «</w:t>
      </w:r>
      <w:proofErr w:type="spellStart"/>
      <w:r w:rsidRPr="002040F6">
        <w:rPr>
          <w:sz w:val="24"/>
          <w:szCs w:val="24"/>
          <w:lang w:val="uk-UA"/>
        </w:rPr>
        <w:t>Неодішер</w:t>
      </w:r>
      <w:proofErr w:type="spellEnd"/>
      <w:r w:rsidRPr="002040F6">
        <w:rPr>
          <w:sz w:val="24"/>
          <w:szCs w:val="24"/>
          <w:lang w:val="uk-UA"/>
        </w:rPr>
        <w:t xml:space="preserve"> ЛМ2» (</w:t>
      </w:r>
      <w:proofErr w:type="spellStart"/>
      <w:r w:rsidRPr="002040F6">
        <w:rPr>
          <w:sz w:val="24"/>
          <w:szCs w:val="24"/>
          <w:lang w:val="uk-UA"/>
        </w:rPr>
        <w:t>Neodisher</w:t>
      </w:r>
      <w:proofErr w:type="spellEnd"/>
      <w:r w:rsidRPr="002040F6">
        <w:rPr>
          <w:sz w:val="24"/>
          <w:szCs w:val="24"/>
          <w:lang w:val="uk-UA"/>
        </w:rPr>
        <w:t xml:space="preserve">® LM2) (або еквівалент) </w:t>
      </w:r>
      <w:r w:rsidR="002040F6" w:rsidRPr="002040F6">
        <w:rPr>
          <w:sz w:val="24"/>
          <w:szCs w:val="24"/>
          <w:lang w:val="uk-UA"/>
        </w:rPr>
        <w:t xml:space="preserve">- </w:t>
      </w:r>
      <w:r w:rsidRPr="002040F6">
        <w:rPr>
          <w:sz w:val="24"/>
          <w:szCs w:val="24"/>
          <w:lang w:val="uk-UA"/>
        </w:rPr>
        <w:t xml:space="preserve">2 шт; </w:t>
      </w:r>
      <w:r w:rsidR="002040F6" w:rsidRPr="002040F6">
        <w:rPr>
          <w:sz w:val="24"/>
          <w:szCs w:val="24"/>
          <w:lang w:val="uk-UA"/>
        </w:rPr>
        <w:t>н</w:t>
      </w:r>
      <w:r w:rsidRPr="002040F6">
        <w:rPr>
          <w:sz w:val="24"/>
          <w:szCs w:val="24"/>
          <w:lang w:val="uk-UA"/>
        </w:rPr>
        <w:t xml:space="preserve">айменування </w:t>
      </w:r>
      <w:r w:rsidR="00893398">
        <w:rPr>
          <w:sz w:val="24"/>
          <w:szCs w:val="24"/>
          <w:lang w:val="uk-UA"/>
        </w:rPr>
        <w:t xml:space="preserve">№3 </w:t>
      </w:r>
      <w:proofErr w:type="spellStart"/>
      <w:r w:rsidRPr="002040F6">
        <w:rPr>
          <w:sz w:val="24"/>
          <w:szCs w:val="24"/>
          <w:lang w:val="uk-UA"/>
        </w:rPr>
        <w:t>Ополіскувач</w:t>
      </w:r>
      <w:proofErr w:type="spellEnd"/>
      <w:r w:rsidRPr="002040F6">
        <w:rPr>
          <w:sz w:val="24"/>
          <w:szCs w:val="24"/>
          <w:lang w:val="uk-UA"/>
        </w:rPr>
        <w:t xml:space="preserve"> «</w:t>
      </w:r>
      <w:proofErr w:type="spellStart"/>
      <w:r w:rsidRPr="002040F6">
        <w:rPr>
          <w:sz w:val="24"/>
          <w:szCs w:val="24"/>
          <w:lang w:val="uk-UA"/>
        </w:rPr>
        <w:t>Неодішер</w:t>
      </w:r>
      <w:proofErr w:type="spellEnd"/>
      <w:r w:rsidRPr="002040F6">
        <w:rPr>
          <w:sz w:val="24"/>
          <w:szCs w:val="24"/>
          <w:lang w:val="uk-UA"/>
        </w:rPr>
        <w:t xml:space="preserve"> </w:t>
      </w:r>
      <w:proofErr w:type="spellStart"/>
      <w:r w:rsidRPr="002040F6">
        <w:rPr>
          <w:sz w:val="24"/>
          <w:szCs w:val="24"/>
          <w:lang w:val="uk-UA"/>
        </w:rPr>
        <w:t>Медіклар</w:t>
      </w:r>
      <w:proofErr w:type="spellEnd"/>
      <w:r w:rsidRPr="002040F6">
        <w:rPr>
          <w:sz w:val="24"/>
          <w:szCs w:val="24"/>
          <w:lang w:val="uk-UA"/>
        </w:rPr>
        <w:t xml:space="preserve"> </w:t>
      </w:r>
      <w:proofErr w:type="spellStart"/>
      <w:r w:rsidRPr="002040F6">
        <w:rPr>
          <w:sz w:val="24"/>
          <w:szCs w:val="24"/>
          <w:lang w:val="uk-UA"/>
        </w:rPr>
        <w:t>Спешл</w:t>
      </w:r>
      <w:proofErr w:type="spellEnd"/>
      <w:r w:rsidRPr="002040F6">
        <w:rPr>
          <w:sz w:val="24"/>
          <w:szCs w:val="24"/>
          <w:lang w:val="uk-UA"/>
        </w:rPr>
        <w:t>» (</w:t>
      </w:r>
      <w:proofErr w:type="spellStart"/>
      <w:r w:rsidRPr="002040F6">
        <w:rPr>
          <w:sz w:val="24"/>
          <w:szCs w:val="24"/>
          <w:lang w:val="uk-UA"/>
        </w:rPr>
        <w:t>neodisher</w:t>
      </w:r>
      <w:proofErr w:type="spellEnd"/>
      <w:r w:rsidRPr="002040F6">
        <w:rPr>
          <w:sz w:val="24"/>
          <w:szCs w:val="24"/>
          <w:lang w:val="uk-UA"/>
        </w:rPr>
        <w:t xml:space="preserve"> </w:t>
      </w:r>
      <w:proofErr w:type="spellStart"/>
      <w:r w:rsidRPr="002040F6">
        <w:rPr>
          <w:sz w:val="24"/>
          <w:szCs w:val="24"/>
          <w:lang w:val="uk-UA"/>
        </w:rPr>
        <w:t>Mediklar</w:t>
      </w:r>
      <w:proofErr w:type="spellEnd"/>
      <w:r w:rsidRPr="002040F6">
        <w:rPr>
          <w:sz w:val="24"/>
          <w:szCs w:val="24"/>
          <w:lang w:val="uk-UA"/>
        </w:rPr>
        <w:t xml:space="preserve"> special) (або еквівалент) </w:t>
      </w:r>
      <w:r w:rsidR="002040F6" w:rsidRPr="002040F6">
        <w:rPr>
          <w:sz w:val="24"/>
          <w:szCs w:val="24"/>
          <w:lang w:val="uk-UA"/>
        </w:rPr>
        <w:t>-</w:t>
      </w:r>
      <w:r w:rsidRPr="002040F6">
        <w:rPr>
          <w:sz w:val="24"/>
          <w:szCs w:val="24"/>
          <w:lang w:val="uk-UA"/>
        </w:rPr>
        <w:t xml:space="preserve"> 30 шт</w:t>
      </w:r>
      <w:r w:rsidR="002040F6" w:rsidRPr="002040F6">
        <w:rPr>
          <w:sz w:val="24"/>
          <w:szCs w:val="24"/>
          <w:lang w:val="uk-UA"/>
        </w:rPr>
        <w:t xml:space="preserve">, </w:t>
      </w:r>
      <w:r w:rsidR="002040F6">
        <w:rPr>
          <w:sz w:val="24"/>
          <w:szCs w:val="24"/>
          <w:lang w:val="uk-UA"/>
        </w:rPr>
        <w:t xml:space="preserve">що не призведе до збільшення очікуваної вартості предмету закупівлі </w:t>
      </w:r>
      <w:r w:rsidR="00893398">
        <w:rPr>
          <w:sz w:val="24"/>
          <w:szCs w:val="24"/>
          <w:lang w:val="uk-UA"/>
        </w:rPr>
        <w:t>і</w:t>
      </w:r>
      <w:r w:rsidR="002040F6">
        <w:rPr>
          <w:sz w:val="24"/>
          <w:szCs w:val="24"/>
          <w:lang w:val="uk-UA"/>
        </w:rPr>
        <w:t xml:space="preserve"> складає </w:t>
      </w:r>
      <w:r w:rsidR="002040F6" w:rsidRPr="002040F6">
        <w:rPr>
          <w:sz w:val="24"/>
          <w:szCs w:val="24"/>
          <w:lang w:val="uk-UA"/>
        </w:rPr>
        <w:t>1`796`298,58</w:t>
      </w:r>
      <w:r w:rsidR="002040F6">
        <w:rPr>
          <w:sz w:val="24"/>
          <w:szCs w:val="24"/>
          <w:lang w:val="uk-UA"/>
        </w:rPr>
        <w:t xml:space="preserve"> грн.</w:t>
      </w:r>
      <w:r w:rsidR="002040F6" w:rsidRPr="002040F6">
        <w:rPr>
          <w:sz w:val="24"/>
          <w:szCs w:val="24"/>
          <w:lang w:val="uk-UA"/>
        </w:rPr>
        <w:t xml:space="preserve"> </w:t>
      </w:r>
      <w:r w:rsidR="003B4FF7" w:rsidRPr="002040F6">
        <w:rPr>
          <w:sz w:val="24"/>
          <w:szCs w:val="24"/>
          <w:lang w:val="uk-UA"/>
        </w:rPr>
        <w:t>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3B4FF7" w:rsidRPr="00F77994" w:rsidRDefault="003B4FF7" w:rsidP="002040F6">
      <w:pPr>
        <w:spacing w:line="250" w:lineRule="atLeast"/>
        <w:ind w:firstLine="426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2040F6">
        <w:rPr>
          <w:sz w:val="24"/>
          <w:szCs w:val="24"/>
          <w:lang w:val="uk-UA"/>
        </w:rPr>
        <w:lastRenderedPageBreak/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документу у порядку, передбачено статтями 10 та 24 Закону</w:t>
      </w:r>
      <w:r w:rsidR="00A65C2E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та пункту 51 Особливостей.</w:t>
      </w:r>
    </w:p>
    <w:p w:rsidR="003B4FF7" w:rsidRPr="00F77994" w:rsidRDefault="003B4FF7" w:rsidP="0051683F">
      <w:pPr>
        <w:spacing w:after="0"/>
        <w:ind w:firstLine="720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90704D" w:rsidRDefault="0090704D" w:rsidP="0090704D">
      <w:pPr>
        <w:spacing w:after="0"/>
        <w:ind w:firstLine="700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3F2892" w:rsidRPr="00F77994" w:rsidRDefault="003F2892" w:rsidP="0051683F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96368" w:rsidRPr="00F77994" w:rsidRDefault="007E732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sz w:val="24"/>
          <w:szCs w:val="24"/>
          <w:lang w:val="uk-UA" w:eastAsia="ru-RU"/>
        </w:rPr>
        <w:br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</w:t>
      </w:r>
      <w:r w:rsidR="00205F56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51683F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ТОПЧІЙЙ</w:t>
      </w:r>
      <w:r w:rsidR="0051683F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51683F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Сергій</w:t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0F6" w:rsidRPr="00AE2F4E" w:rsidRDefault="002040F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Pr="00F77994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93398" w:rsidRDefault="0089339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0463D" w:rsidRDefault="002A2A36" w:rsidP="0080463D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ЗМІНИ до процедури закупівлі </w:t>
      </w:r>
      <w:bookmarkStart w:id="0" w:name="_GoBack"/>
      <w:bookmarkEnd w:id="0"/>
    </w:p>
    <w:p w:rsidR="00E47505" w:rsidRPr="0080463D" w:rsidRDefault="0051683F" w:rsidP="0080463D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83F">
        <w:rPr>
          <w:b/>
          <w:color w:val="000000" w:themeColor="text1"/>
          <w:lang w:val="uk-UA"/>
        </w:rPr>
        <w:t xml:space="preserve">Код </w:t>
      </w:r>
      <w:proofErr w:type="spellStart"/>
      <w:r w:rsidRPr="0051683F">
        <w:rPr>
          <w:b/>
          <w:color w:val="000000" w:themeColor="text1"/>
          <w:lang w:val="uk-UA"/>
        </w:rPr>
        <w:t>ДК</w:t>
      </w:r>
      <w:proofErr w:type="spellEnd"/>
      <w:r w:rsidRPr="0051683F">
        <w:rPr>
          <w:b/>
          <w:color w:val="000000" w:themeColor="text1"/>
          <w:lang w:val="uk-UA"/>
        </w:rPr>
        <w:t xml:space="preserve"> 021:2015 – 39830000-9 Продукція для чищення (Засоби для прання, миття та чищення), 2 лоти (Ідентифікатор закупівлі </w:t>
      </w:r>
      <w:r w:rsidRPr="0051683F">
        <w:rPr>
          <w:b/>
          <w:color w:val="000000" w:themeColor="text1"/>
        </w:rPr>
        <w:t>UA</w:t>
      </w:r>
      <w:r w:rsidRPr="0051683F">
        <w:rPr>
          <w:b/>
          <w:color w:val="000000" w:themeColor="text1"/>
          <w:lang w:val="uk-UA"/>
        </w:rPr>
        <w:t>-2023-05-03-001444-</w:t>
      </w:r>
      <w:proofErr w:type="spellStart"/>
      <w:r w:rsidRPr="0051683F">
        <w:rPr>
          <w:b/>
          <w:color w:val="000000" w:themeColor="text1"/>
        </w:rPr>
        <w:t>a</w:t>
      </w:r>
      <w:proofErr w:type="spellEnd"/>
      <w:r w:rsidRPr="0051683F">
        <w:rPr>
          <w:b/>
          <w:color w:val="000000" w:themeColor="text1"/>
          <w:lang w:val="uk-UA"/>
        </w:rPr>
        <w:t>)</w:t>
      </w:r>
    </w:p>
    <w:p w:rsidR="0051683F" w:rsidRPr="005F64E3" w:rsidRDefault="0051683F" w:rsidP="002A2A3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1683F" w:rsidRPr="006A393D" w:rsidRDefault="002A2A36" w:rsidP="00E820F3">
      <w:pPr>
        <w:pStyle w:val="a6"/>
        <w:numPr>
          <w:ilvl w:val="0"/>
          <w:numId w:val="12"/>
        </w:numPr>
        <w:ind w:left="0" w:firstLine="567"/>
        <w:jc w:val="both"/>
      </w:pPr>
      <w:r w:rsidRPr="00E820F3">
        <w:rPr>
          <w:bCs/>
          <w:color w:val="000000"/>
          <w:lang w:eastAsia="ru-RU"/>
        </w:rPr>
        <w:t>Внести зміни  в</w:t>
      </w:r>
      <w:r w:rsidR="00E47505" w:rsidRPr="00E47505">
        <w:t xml:space="preserve"> </w:t>
      </w:r>
      <w:r w:rsidR="00E47505" w:rsidRPr="00E820F3">
        <w:rPr>
          <w:bCs/>
          <w:color w:val="000000"/>
          <w:lang w:eastAsia="ru-RU"/>
        </w:rPr>
        <w:t>Додаток 2 до тендерної документації розділ ІІ. Кількісні та медико-технічні вимоги</w:t>
      </w:r>
      <w:r w:rsidR="00BC7E77" w:rsidRPr="00E820F3">
        <w:rPr>
          <w:bCs/>
          <w:color w:val="000000"/>
          <w:lang w:eastAsia="ru-RU"/>
        </w:rPr>
        <w:t xml:space="preserve"> </w:t>
      </w:r>
      <w:r w:rsidR="0051683F" w:rsidRPr="00E820F3">
        <w:rPr>
          <w:bCs/>
          <w:color w:val="000000"/>
          <w:lang w:eastAsia="ru-RU"/>
        </w:rPr>
        <w:t xml:space="preserve">по </w:t>
      </w:r>
      <w:r w:rsidR="0051683F" w:rsidRPr="006A393D">
        <w:t>Лоту №2 Засоби для автоматичного і ручного миття хірургічних інструментів в найменуваннях №2 та №3 змінити кількість товару, а саме:</w:t>
      </w:r>
    </w:p>
    <w:p w:rsidR="00E820F3" w:rsidRPr="00E820F3" w:rsidRDefault="00E820F3" w:rsidP="00E820F3">
      <w:pPr>
        <w:pStyle w:val="a6"/>
        <w:numPr>
          <w:ilvl w:val="0"/>
          <w:numId w:val="11"/>
        </w:numPr>
        <w:ind w:left="0" w:firstLine="567"/>
        <w:jc w:val="both"/>
        <w:rPr>
          <w:bCs/>
          <w:color w:val="000000"/>
        </w:rPr>
      </w:pPr>
      <w:r w:rsidRPr="00E820F3">
        <w:t>Найменування</w:t>
      </w:r>
      <w:r w:rsidR="00893398">
        <w:t xml:space="preserve"> №2</w:t>
      </w:r>
      <w:r w:rsidRPr="00E820F3">
        <w:t xml:space="preserve"> </w:t>
      </w:r>
      <w:r w:rsidRPr="00E820F3">
        <w:rPr>
          <w:bCs/>
          <w:color w:val="000000"/>
        </w:rPr>
        <w:t xml:space="preserve">Миючий і  </w:t>
      </w:r>
      <w:proofErr w:type="spellStart"/>
      <w:r w:rsidRPr="00E820F3">
        <w:rPr>
          <w:bCs/>
          <w:color w:val="000000"/>
        </w:rPr>
        <w:t>чистячий</w:t>
      </w:r>
      <w:proofErr w:type="spellEnd"/>
      <w:r w:rsidRPr="00E820F3">
        <w:rPr>
          <w:bCs/>
          <w:color w:val="000000"/>
        </w:rPr>
        <w:t xml:space="preserve">  засіб «</w:t>
      </w:r>
      <w:proofErr w:type="spellStart"/>
      <w:r w:rsidRPr="00E820F3">
        <w:rPr>
          <w:bCs/>
          <w:color w:val="000000"/>
        </w:rPr>
        <w:t>Неодішер</w:t>
      </w:r>
      <w:proofErr w:type="spellEnd"/>
      <w:r w:rsidRPr="00E820F3">
        <w:rPr>
          <w:bCs/>
          <w:color w:val="000000"/>
        </w:rPr>
        <w:t xml:space="preserve"> ЛМ2» (</w:t>
      </w:r>
      <w:proofErr w:type="spellStart"/>
      <w:r w:rsidRPr="00E820F3">
        <w:rPr>
          <w:bCs/>
        </w:rPr>
        <w:t>Neodisher</w:t>
      </w:r>
      <w:proofErr w:type="spellEnd"/>
      <w:r w:rsidRPr="00E820F3">
        <w:rPr>
          <w:bCs/>
        </w:rPr>
        <w:t>® LM2) (</w:t>
      </w:r>
      <w:r w:rsidRPr="00E820F3">
        <w:rPr>
          <w:bCs/>
          <w:color w:val="000000"/>
        </w:rPr>
        <w:t>або еквівалент) кількість 30 шт</w:t>
      </w:r>
      <w:r w:rsidR="006A393D">
        <w:rPr>
          <w:bCs/>
          <w:color w:val="000000"/>
        </w:rPr>
        <w:t xml:space="preserve"> змінити</w:t>
      </w:r>
      <w:r w:rsidRPr="00E820F3">
        <w:rPr>
          <w:bCs/>
          <w:color w:val="000000"/>
        </w:rPr>
        <w:t xml:space="preserve"> на кількість 2 шт</w:t>
      </w:r>
      <w:r w:rsidR="006A625B">
        <w:rPr>
          <w:bCs/>
          <w:color w:val="000000"/>
        </w:rPr>
        <w:t>;</w:t>
      </w:r>
    </w:p>
    <w:p w:rsidR="00E820F3" w:rsidRPr="00E820F3" w:rsidRDefault="00E820F3" w:rsidP="00E820F3">
      <w:pPr>
        <w:pStyle w:val="a6"/>
        <w:numPr>
          <w:ilvl w:val="0"/>
          <w:numId w:val="11"/>
        </w:numPr>
        <w:ind w:left="0" w:firstLine="567"/>
        <w:jc w:val="both"/>
        <w:rPr>
          <w:bCs/>
          <w:color w:val="000000"/>
        </w:rPr>
      </w:pPr>
      <w:r w:rsidRPr="00E820F3">
        <w:rPr>
          <w:bCs/>
          <w:color w:val="000000"/>
        </w:rPr>
        <w:t xml:space="preserve">Найменування </w:t>
      </w:r>
      <w:r w:rsidR="00893398">
        <w:rPr>
          <w:bCs/>
          <w:color w:val="000000"/>
        </w:rPr>
        <w:t xml:space="preserve">№3 </w:t>
      </w:r>
      <w:proofErr w:type="spellStart"/>
      <w:r w:rsidRPr="00E820F3">
        <w:rPr>
          <w:bCs/>
          <w:color w:val="000000"/>
        </w:rPr>
        <w:t>Ополіскувач</w:t>
      </w:r>
      <w:proofErr w:type="spellEnd"/>
      <w:r w:rsidRPr="00E820F3">
        <w:rPr>
          <w:bCs/>
          <w:color w:val="000000"/>
        </w:rPr>
        <w:t xml:space="preserve"> «</w:t>
      </w:r>
      <w:proofErr w:type="spellStart"/>
      <w:r w:rsidRPr="00E820F3">
        <w:rPr>
          <w:bCs/>
          <w:color w:val="000000"/>
        </w:rPr>
        <w:t>Неодішер</w:t>
      </w:r>
      <w:proofErr w:type="spellEnd"/>
      <w:r w:rsidRPr="00E820F3">
        <w:rPr>
          <w:bCs/>
          <w:color w:val="000000"/>
        </w:rPr>
        <w:t xml:space="preserve"> </w:t>
      </w:r>
      <w:proofErr w:type="spellStart"/>
      <w:r w:rsidRPr="00E820F3">
        <w:rPr>
          <w:bCs/>
          <w:color w:val="000000"/>
        </w:rPr>
        <w:t>Медіклар</w:t>
      </w:r>
      <w:proofErr w:type="spellEnd"/>
      <w:r w:rsidRPr="00E820F3">
        <w:rPr>
          <w:bCs/>
          <w:color w:val="000000"/>
        </w:rPr>
        <w:t xml:space="preserve"> </w:t>
      </w:r>
      <w:proofErr w:type="spellStart"/>
      <w:r w:rsidRPr="00E820F3">
        <w:rPr>
          <w:bCs/>
          <w:color w:val="000000"/>
        </w:rPr>
        <w:t>Спешл</w:t>
      </w:r>
      <w:proofErr w:type="spellEnd"/>
      <w:r w:rsidRPr="00E820F3">
        <w:rPr>
          <w:bCs/>
          <w:color w:val="000000"/>
        </w:rPr>
        <w:t>» (</w:t>
      </w:r>
      <w:proofErr w:type="spellStart"/>
      <w:r w:rsidRPr="00E820F3">
        <w:rPr>
          <w:bCs/>
          <w:color w:val="000000"/>
          <w:lang w:val="en-US"/>
        </w:rPr>
        <w:t>neodisher</w:t>
      </w:r>
      <w:proofErr w:type="spellEnd"/>
      <w:r w:rsidRPr="00E820F3">
        <w:rPr>
          <w:bCs/>
          <w:color w:val="000000"/>
        </w:rPr>
        <w:t xml:space="preserve"> </w:t>
      </w:r>
      <w:proofErr w:type="spellStart"/>
      <w:r w:rsidRPr="00E820F3">
        <w:rPr>
          <w:bCs/>
          <w:color w:val="000000"/>
          <w:lang w:val="en-US"/>
        </w:rPr>
        <w:t>Mediklar</w:t>
      </w:r>
      <w:proofErr w:type="spellEnd"/>
      <w:r w:rsidRPr="00E820F3">
        <w:rPr>
          <w:bCs/>
          <w:color w:val="000000"/>
        </w:rPr>
        <w:t xml:space="preserve"> </w:t>
      </w:r>
      <w:r w:rsidRPr="00E820F3">
        <w:rPr>
          <w:bCs/>
          <w:color w:val="000000"/>
          <w:lang w:val="en-US"/>
        </w:rPr>
        <w:t>special</w:t>
      </w:r>
      <w:r w:rsidRPr="00E820F3">
        <w:rPr>
          <w:bCs/>
          <w:color w:val="000000"/>
        </w:rPr>
        <w:t xml:space="preserve">) </w:t>
      </w:r>
      <w:r w:rsidRPr="00E820F3">
        <w:rPr>
          <w:bCs/>
        </w:rPr>
        <w:t>(</w:t>
      </w:r>
      <w:r w:rsidRPr="00E820F3">
        <w:rPr>
          <w:bCs/>
          <w:color w:val="000000"/>
        </w:rPr>
        <w:t xml:space="preserve">або еквівалент) кількість 2 шт </w:t>
      </w:r>
      <w:r w:rsidR="006A393D">
        <w:rPr>
          <w:bCs/>
          <w:color w:val="000000"/>
        </w:rPr>
        <w:t>змінити</w:t>
      </w:r>
      <w:r w:rsidR="006A393D" w:rsidRPr="00E820F3">
        <w:rPr>
          <w:bCs/>
          <w:color w:val="000000"/>
        </w:rPr>
        <w:t xml:space="preserve"> </w:t>
      </w:r>
      <w:r w:rsidRPr="00E820F3">
        <w:rPr>
          <w:bCs/>
          <w:color w:val="000000"/>
        </w:rPr>
        <w:t>на кількість 30 шт</w:t>
      </w:r>
      <w:r w:rsidR="006A625B">
        <w:rPr>
          <w:bCs/>
          <w:color w:val="000000"/>
        </w:rPr>
        <w:t>.</w:t>
      </w:r>
    </w:p>
    <w:p w:rsidR="0051683F" w:rsidRPr="00E820F3" w:rsidRDefault="00E820F3" w:rsidP="00E820F3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</w:pPr>
      <w:r w:rsidRPr="00E820F3">
        <w:t>Зміна кількості товару у вказаних позиціях не призве</w:t>
      </w:r>
      <w:r w:rsidR="006A393D">
        <w:t>де до зміни очікуваної вартості предмету закупівлі.</w:t>
      </w:r>
    </w:p>
    <w:sectPr w:rsidR="0051683F" w:rsidRPr="00E820F3" w:rsidSect="00BF01B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469"/>
    <w:multiLevelType w:val="hybridMultilevel"/>
    <w:tmpl w:val="361E89CE"/>
    <w:lvl w:ilvl="0" w:tplc="749CF25C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8E04D4B"/>
    <w:multiLevelType w:val="multilevel"/>
    <w:tmpl w:val="13363FB6"/>
    <w:lvl w:ilvl="0">
      <w:start w:val="6"/>
      <w:numFmt w:val="decimal"/>
      <w:lvlText w:val="%1."/>
      <w:lvlJc w:val="left"/>
      <w:pPr>
        <w:ind w:left="3800" w:hanging="540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">
    <w:nsid w:val="2CB30CCE"/>
    <w:multiLevelType w:val="hybridMultilevel"/>
    <w:tmpl w:val="DAE6489E"/>
    <w:lvl w:ilvl="0" w:tplc="A43E8D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47E9B"/>
    <w:multiLevelType w:val="hybridMultilevel"/>
    <w:tmpl w:val="986A8EF8"/>
    <w:lvl w:ilvl="0" w:tplc="B0B23918">
      <w:start w:val="1"/>
      <w:numFmt w:val="decimal"/>
      <w:lvlText w:val="%1."/>
      <w:lvlJc w:val="left"/>
      <w:pPr>
        <w:ind w:left="1735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925700D"/>
    <w:multiLevelType w:val="hybridMultilevel"/>
    <w:tmpl w:val="8D2C32EE"/>
    <w:lvl w:ilvl="0" w:tplc="D5DAA68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C3B755C"/>
    <w:multiLevelType w:val="multilevel"/>
    <w:tmpl w:val="389E8C14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03169F1"/>
    <w:multiLevelType w:val="hybridMultilevel"/>
    <w:tmpl w:val="1AC2F1E6"/>
    <w:lvl w:ilvl="0" w:tplc="7E5CEF8A">
      <w:start w:val="1"/>
      <w:numFmt w:val="decimal"/>
      <w:suff w:val="space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1C47D7"/>
    <w:multiLevelType w:val="hybridMultilevel"/>
    <w:tmpl w:val="B8DA0214"/>
    <w:lvl w:ilvl="0" w:tplc="4A7AA4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676861"/>
    <w:multiLevelType w:val="hybridMultilevel"/>
    <w:tmpl w:val="986A8EF8"/>
    <w:lvl w:ilvl="0" w:tplc="B0B23918">
      <w:start w:val="1"/>
      <w:numFmt w:val="decimal"/>
      <w:lvlText w:val="%1."/>
      <w:lvlJc w:val="left"/>
      <w:pPr>
        <w:ind w:left="1735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B6F13B3"/>
    <w:multiLevelType w:val="hybridMultilevel"/>
    <w:tmpl w:val="DA84AB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4737E"/>
    <w:multiLevelType w:val="hybridMultilevel"/>
    <w:tmpl w:val="5FB28280"/>
    <w:lvl w:ilvl="0" w:tplc="4F2245AC">
      <w:start w:val="1"/>
      <w:numFmt w:val="decimal"/>
      <w:suff w:val="space"/>
      <w:lvlText w:val="11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22D1"/>
    <w:multiLevelType w:val="hybridMultilevel"/>
    <w:tmpl w:val="B8E6CE7C"/>
    <w:lvl w:ilvl="0" w:tplc="0E728FEC">
      <w:start w:val="1"/>
      <w:numFmt w:val="decimal"/>
      <w:lvlText w:val="%1."/>
      <w:lvlJc w:val="left"/>
      <w:pPr>
        <w:ind w:left="-5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" w:hanging="360"/>
      </w:pPr>
    </w:lvl>
    <w:lvl w:ilvl="2" w:tplc="0422001B" w:tentative="1">
      <w:start w:val="1"/>
      <w:numFmt w:val="lowerRoman"/>
      <w:lvlText w:val="%3."/>
      <w:lvlJc w:val="right"/>
      <w:pPr>
        <w:ind w:left="891" w:hanging="180"/>
      </w:pPr>
    </w:lvl>
    <w:lvl w:ilvl="3" w:tplc="0422000F" w:tentative="1">
      <w:start w:val="1"/>
      <w:numFmt w:val="decimal"/>
      <w:lvlText w:val="%4."/>
      <w:lvlJc w:val="left"/>
      <w:pPr>
        <w:ind w:left="1611" w:hanging="360"/>
      </w:pPr>
    </w:lvl>
    <w:lvl w:ilvl="4" w:tplc="04220019" w:tentative="1">
      <w:start w:val="1"/>
      <w:numFmt w:val="lowerLetter"/>
      <w:lvlText w:val="%5."/>
      <w:lvlJc w:val="left"/>
      <w:pPr>
        <w:ind w:left="2331" w:hanging="360"/>
      </w:pPr>
    </w:lvl>
    <w:lvl w:ilvl="5" w:tplc="0422001B" w:tentative="1">
      <w:start w:val="1"/>
      <w:numFmt w:val="lowerRoman"/>
      <w:lvlText w:val="%6."/>
      <w:lvlJc w:val="right"/>
      <w:pPr>
        <w:ind w:left="3051" w:hanging="180"/>
      </w:pPr>
    </w:lvl>
    <w:lvl w:ilvl="6" w:tplc="0422000F" w:tentative="1">
      <w:start w:val="1"/>
      <w:numFmt w:val="decimal"/>
      <w:lvlText w:val="%7."/>
      <w:lvlJc w:val="left"/>
      <w:pPr>
        <w:ind w:left="3771" w:hanging="360"/>
      </w:pPr>
    </w:lvl>
    <w:lvl w:ilvl="7" w:tplc="04220019" w:tentative="1">
      <w:start w:val="1"/>
      <w:numFmt w:val="lowerLetter"/>
      <w:lvlText w:val="%8."/>
      <w:lvlJc w:val="left"/>
      <w:pPr>
        <w:ind w:left="4491" w:hanging="360"/>
      </w:pPr>
    </w:lvl>
    <w:lvl w:ilvl="8" w:tplc="0422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12">
    <w:nsid w:val="67C719B7"/>
    <w:multiLevelType w:val="multilevel"/>
    <w:tmpl w:val="7D6AAB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7077491A"/>
    <w:multiLevelType w:val="hybridMultilevel"/>
    <w:tmpl w:val="78B2E00C"/>
    <w:lvl w:ilvl="0" w:tplc="E428736A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2341"/>
    <w:rsid w:val="00013988"/>
    <w:rsid w:val="00031B61"/>
    <w:rsid w:val="000647B7"/>
    <w:rsid w:val="00112783"/>
    <w:rsid w:val="00113AE7"/>
    <w:rsid w:val="00192A3C"/>
    <w:rsid w:val="001A3B41"/>
    <w:rsid w:val="001C6989"/>
    <w:rsid w:val="001E12C4"/>
    <w:rsid w:val="002040F6"/>
    <w:rsid w:val="00205F56"/>
    <w:rsid w:val="0021760D"/>
    <w:rsid w:val="00240D69"/>
    <w:rsid w:val="002A2A36"/>
    <w:rsid w:val="002B6BB0"/>
    <w:rsid w:val="002D7DB1"/>
    <w:rsid w:val="003415A6"/>
    <w:rsid w:val="00354318"/>
    <w:rsid w:val="00362C1B"/>
    <w:rsid w:val="003B04F4"/>
    <w:rsid w:val="003B4C56"/>
    <w:rsid w:val="003B4FF7"/>
    <w:rsid w:val="003C51FA"/>
    <w:rsid w:val="003D410A"/>
    <w:rsid w:val="003F2892"/>
    <w:rsid w:val="00407A85"/>
    <w:rsid w:val="00413528"/>
    <w:rsid w:val="004244BA"/>
    <w:rsid w:val="00431987"/>
    <w:rsid w:val="004A5A4B"/>
    <w:rsid w:val="00506961"/>
    <w:rsid w:val="00510A51"/>
    <w:rsid w:val="0051683F"/>
    <w:rsid w:val="005B7777"/>
    <w:rsid w:val="005F47C7"/>
    <w:rsid w:val="005F64E3"/>
    <w:rsid w:val="006A393D"/>
    <w:rsid w:val="006A625B"/>
    <w:rsid w:val="006B2431"/>
    <w:rsid w:val="006C0B77"/>
    <w:rsid w:val="006C3A82"/>
    <w:rsid w:val="006C5C23"/>
    <w:rsid w:val="0070461C"/>
    <w:rsid w:val="00715B8B"/>
    <w:rsid w:val="00741979"/>
    <w:rsid w:val="0076799B"/>
    <w:rsid w:val="007C593D"/>
    <w:rsid w:val="007E7328"/>
    <w:rsid w:val="0080463D"/>
    <w:rsid w:val="008242FF"/>
    <w:rsid w:val="0083036A"/>
    <w:rsid w:val="00844E5B"/>
    <w:rsid w:val="00863EB9"/>
    <w:rsid w:val="00870751"/>
    <w:rsid w:val="00893398"/>
    <w:rsid w:val="0090704D"/>
    <w:rsid w:val="00922248"/>
    <w:rsid w:val="00922C48"/>
    <w:rsid w:val="0092610D"/>
    <w:rsid w:val="00950A20"/>
    <w:rsid w:val="00993600"/>
    <w:rsid w:val="00A22EFA"/>
    <w:rsid w:val="00A61307"/>
    <w:rsid w:val="00A65C2E"/>
    <w:rsid w:val="00A7742F"/>
    <w:rsid w:val="00A96368"/>
    <w:rsid w:val="00AA27AC"/>
    <w:rsid w:val="00AB7074"/>
    <w:rsid w:val="00AE2F4E"/>
    <w:rsid w:val="00B666BF"/>
    <w:rsid w:val="00B71995"/>
    <w:rsid w:val="00B7332A"/>
    <w:rsid w:val="00B915B7"/>
    <w:rsid w:val="00BC7E77"/>
    <w:rsid w:val="00BF01B2"/>
    <w:rsid w:val="00D75F75"/>
    <w:rsid w:val="00DA7FE0"/>
    <w:rsid w:val="00E169A6"/>
    <w:rsid w:val="00E47505"/>
    <w:rsid w:val="00E521A7"/>
    <w:rsid w:val="00E621AA"/>
    <w:rsid w:val="00E71CD7"/>
    <w:rsid w:val="00E820F3"/>
    <w:rsid w:val="00EA59DF"/>
    <w:rsid w:val="00EE4070"/>
    <w:rsid w:val="00F12C76"/>
    <w:rsid w:val="00F341E5"/>
    <w:rsid w:val="00F52341"/>
    <w:rsid w:val="00F77994"/>
    <w:rsid w:val="00F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,Number Bullets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43198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rsid w:val="005168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51683F"/>
    <w:pPr>
      <w:suppressAutoHyphens/>
      <w:spacing w:after="0" w:line="100" w:lineRule="atLeast"/>
      <w:ind w:left="720"/>
    </w:pPr>
    <w:rPr>
      <w:rFonts w:eastAsia="Times New Roman" w:cs="Times New Roman"/>
      <w:color w:val="00000A"/>
      <w:szCs w:val="20"/>
      <w:lang w:eastAsia="ar-SA"/>
    </w:rPr>
  </w:style>
  <w:style w:type="paragraph" w:styleId="HTML0">
    <w:name w:val="HTML Preformatted"/>
    <w:basedOn w:val="a"/>
    <w:link w:val="HTML"/>
    <w:uiPriority w:val="99"/>
    <w:rsid w:val="0051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1683F"/>
    <w:rPr>
      <w:rFonts w:ascii="Consolas" w:hAnsi="Consolas"/>
      <w:sz w:val="20"/>
      <w:szCs w:val="20"/>
    </w:rPr>
  </w:style>
  <w:style w:type="character" w:customStyle="1" w:styleId="ListParagraphChar">
    <w:name w:val="List Paragraph Char"/>
    <w:link w:val="1"/>
    <w:locked/>
    <w:rsid w:val="0051683F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43198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2023-05-03T07:55:00Z</cp:lastPrinted>
  <dcterms:created xsi:type="dcterms:W3CDTF">2023-01-17T11:51:00Z</dcterms:created>
  <dcterms:modified xsi:type="dcterms:W3CDTF">2023-05-03T08:16:00Z</dcterms:modified>
</cp:coreProperties>
</file>