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Pr="00CC2CE1" w:rsidRDefault="0049300C" w:rsidP="00CC2CE1">
      <w:pPr>
        <w:spacing w:line="300" w:lineRule="atLeast"/>
        <w:jc w:val="both"/>
        <w:textAlignment w:val="baseline"/>
        <w:rPr>
          <w:rFonts w:ascii="Times New Roman" w:hAnsi="Times New Roman" w:cs="Times New Roman"/>
          <w:color w:val="121212"/>
          <w:sz w:val="24"/>
          <w:szCs w:val="24"/>
          <w:lang w:eastAsia="en-US"/>
        </w:rPr>
      </w:pPr>
      <w:r>
        <w:rPr>
          <w:rFonts w:ascii="Times New Roman" w:hAnsi="Times New Roman" w:cs="Times New Roman"/>
          <w:color w:val="121212"/>
          <w:sz w:val="24"/>
          <w:szCs w:val="24"/>
          <w:lang w:eastAsia="en-US"/>
        </w:rPr>
        <w:tab/>
      </w:r>
      <w:r w:rsidRPr="0049300C">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w:t>
      </w:r>
      <w:r w:rsidR="00CC2CE1" w:rsidRPr="00CC2CE1">
        <w:rPr>
          <w:rFonts w:ascii="Times New Roman" w:hAnsi="Times New Roman" w:cs="Times New Roman"/>
          <w:color w:val="121212"/>
          <w:sz w:val="24"/>
          <w:szCs w:val="24"/>
          <w:lang w:eastAsia="en-US"/>
        </w:rPr>
        <w:t>33190000-8 - Медичне обладнання та вироби медичного призначення різні</w:t>
      </w:r>
      <w:r w:rsidR="00CC2CE1" w:rsidRPr="00CC2CE1">
        <w:rPr>
          <w:rFonts w:ascii="Times New Roman" w:hAnsi="Times New Roman" w:cs="Times New Roman"/>
          <w:color w:val="121212"/>
          <w:sz w:val="24"/>
          <w:szCs w:val="24"/>
          <w:lang w:eastAsia="en-US"/>
        </w:rPr>
        <w:t xml:space="preserve"> (Подовжувач для </w:t>
      </w:r>
      <w:proofErr w:type="spellStart"/>
      <w:r w:rsidR="00CC2CE1" w:rsidRPr="00CC2CE1">
        <w:rPr>
          <w:rFonts w:ascii="Times New Roman" w:hAnsi="Times New Roman" w:cs="Times New Roman"/>
          <w:color w:val="121212"/>
          <w:sz w:val="24"/>
          <w:szCs w:val="24"/>
          <w:lang w:eastAsia="en-US"/>
        </w:rPr>
        <w:t>двух</w:t>
      </w:r>
      <w:proofErr w:type="spellEnd"/>
      <w:r w:rsidR="00CC2CE1" w:rsidRPr="00CC2CE1">
        <w:rPr>
          <w:rFonts w:ascii="Times New Roman" w:hAnsi="Times New Roman" w:cs="Times New Roman"/>
          <w:color w:val="121212"/>
          <w:sz w:val="24"/>
          <w:szCs w:val="24"/>
          <w:lang w:eastAsia="en-US"/>
        </w:rPr>
        <w:t xml:space="preserve"> </w:t>
      </w:r>
      <w:proofErr w:type="spellStart"/>
      <w:r w:rsidR="00CC2CE1" w:rsidRPr="00CC2CE1">
        <w:rPr>
          <w:rFonts w:ascii="Times New Roman" w:hAnsi="Times New Roman" w:cs="Times New Roman"/>
          <w:color w:val="121212"/>
          <w:sz w:val="24"/>
          <w:szCs w:val="24"/>
          <w:lang w:eastAsia="en-US"/>
        </w:rPr>
        <w:t>інфузійних</w:t>
      </w:r>
      <w:proofErr w:type="spellEnd"/>
      <w:r w:rsidR="00CC2CE1" w:rsidRPr="00CC2CE1">
        <w:rPr>
          <w:rFonts w:ascii="Times New Roman" w:hAnsi="Times New Roman" w:cs="Times New Roman"/>
          <w:color w:val="121212"/>
          <w:sz w:val="24"/>
          <w:szCs w:val="24"/>
          <w:lang w:eastAsia="en-US"/>
        </w:rPr>
        <w:t xml:space="preserve"> насосів, 180 см, високого тиску, з двома </w:t>
      </w:r>
      <w:proofErr w:type="spellStart"/>
      <w:r w:rsidR="00CC2CE1" w:rsidRPr="00CC2CE1">
        <w:rPr>
          <w:rFonts w:ascii="Times New Roman" w:hAnsi="Times New Roman" w:cs="Times New Roman"/>
          <w:color w:val="121212"/>
          <w:sz w:val="24"/>
          <w:szCs w:val="24"/>
          <w:lang w:eastAsia="en-US"/>
        </w:rPr>
        <w:t>обратними</w:t>
      </w:r>
      <w:proofErr w:type="spellEnd"/>
      <w:r w:rsidR="00CC2CE1" w:rsidRPr="00CC2CE1">
        <w:rPr>
          <w:rFonts w:ascii="Times New Roman" w:hAnsi="Times New Roman" w:cs="Times New Roman"/>
          <w:color w:val="121212"/>
          <w:sz w:val="24"/>
          <w:szCs w:val="24"/>
          <w:lang w:eastAsia="en-US"/>
        </w:rPr>
        <w:t xml:space="preserve"> клапанами, з ПВХ, </w:t>
      </w:r>
      <w:proofErr w:type="spellStart"/>
      <w:r w:rsidR="00CC2CE1" w:rsidRPr="00CC2CE1">
        <w:rPr>
          <w:rFonts w:ascii="Times New Roman" w:hAnsi="Times New Roman" w:cs="Times New Roman"/>
          <w:color w:val="121212"/>
          <w:sz w:val="24"/>
          <w:szCs w:val="24"/>
          <w:lang w:eastAsia="en-US"/>
        </w:rPr>
        <w:t>Luer</w:t>
      </w:r>
      <w:proofErr w:type="spellEnd"/>
      <w:r w:rsidR="00CC2CE1" w:rsidRPr="00CC2CE1">
        <w:rPr>
          <w:rFonts w:ascii="Times New Roman" w:hAnsi="Times New Roman" w:cs="Times New Roman"/>
          <w:color w:val="121212"/>
          <w:sz w:val="24"/>
          <w:szCs w:val="24"/>
          <w:lang w:eastAsia="en-US"/>
        </w:rPr>
        <w:t>-</w:t>
      </w:r>
      <w:proofErr w:type="spellStart"/>
      <w:r w:rsidR="00CC2CE1" w:rsidRPr="00CC2CE1">
        <w:rPr>
          <w:rFonts w:ascii="Times New Roman" w:hAnsi="Times New Roman" w:cs="Times New Roman"/>
          <w:color w:val="121212"/>
          <w:sz w:val="24"/>
          <w:szCs w:val="24"/>
          <w:lang w:eastAsia="en-US"/>
        </w:rPr>
        <w:t>Lock</w:t>
      </w:r>
      <w:proofErr w:type="spellEnd"/>
      <w:r w:rsidR="00CC2CE1" w:rsidRPr="00CC2CE1">
        <w:rPr>
          <w:rFonts w:ascii="Times New Roman" w:hAnsi="Times New Roman" w:cs="Times New Roman"/>
          <w:color w:val="121212"/>
          <w:sz w:val="24"/>
          <w:szCs w:val="24"/>
          <w:lang w:eastAsia="en-US"/>
        </w:rPr>
        <w:t xml:space="preserve">,№50) </w:t>
      </w:r>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 xml:space="preserve">правил </w:t>
      </w:r>
      <w:r w:rsidRPr="00AB52D3">
        <w:rPr>
          <w:rFonts w:ascii="Times New Roman" w:hAnsi="Times New Roman" w:cs="Times New Roman"/>
          <w:sz w:val="24"/>
          <w:szCs w:val="24"/>
          <w:lang w:eastAsia="en-US"/>
        </w:rPr>
        <w:lastRenderedPageBreak/>
        <w:t>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563306">
        <w:rPr>
          <w:rFonts w:ascii="Times New Roman" w:hAnsi="Times New Roman" w:cs="Times New Roman"/>
          <w:sz w:val="24"/>
          <w:szCs w:val="24"/>
          <w:lang w:eastAsia="en-US"/>
        </w:rPr>
        <w:t>01</w:t>
      </w:r>
      <w:r w:rsidR="009C444D">
        <w:rPr>
          <w:rFonts w:ascii="Times New Roman" w:hAnsi="Times New Roman" w:cs="Times New Roman"/>
          <w:sz w:val="24"/>
          <w:szCs w:val="24"/>
          <w:lang w:eastAsia="en-US"/>
        </w:rPr>
        <w:t>.0</w:t>
      </w:r>
      <w:r w:rsidR="00A81018">
        <w:rPr>
          <w:rFonts w:ascii="Times New Roman" w:hAnsi="Times New Roman" w:cs="Times New Roman"/>
          <w:sz w:val="24"/>
          <w:szCs w:val="24"/>
          <w:lang w:eastAsia="en-US"/>
        </w:rPr>
        <w:t>5</w:t>
      </w:r>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w:t>
      </w:r>
      <w:r w:rsidRPr="00AB52D3">
        <w:rPr>
          <w:rFonts w:ascii="Times New Roman" w:hAnsi="Times New Roman" w:cs="Times New Roman"/>
          <w:sz w:val="24"/>
          <w:szCs w:val="24"/>
          <w:lang w:eastAsia="en-US"/>
        </w:rPr>
        <w:lastRenderedPageBreak/>
        <w:t>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w:t>
      </w:r>
      <w:r w:rsidRPr="00AB52D3">
        <w:rPr>
          <w:rFonts w:ascii="Times New Roman" w:hAnsi="Times New Roman" w:cs="Times New Roman"/>
          <w:sz w:val="24"/>
          <w:szCs w:val="24"/>
          <w:lang w:eastAsia="en-US"/>
        </w:rPr>
        <w:lastRenderedPageBreak/>
        <w:t xml:space="preserve">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0" w:name="OLE_LINK1"/>
      <w:bookmarkStart w:id="1"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0"/>
    <w:bookmarkEnd w:id="1"/>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2" w:name="_heading=h.2jxsxqh" w:colFirst="0" w:colLast="0"/>
      <w:bookmarkEnd w:id="2"/>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w:t>
      </w:r>
      <w:r w:rsidRPr="00AB52D3">
        <w:rPr>
          <w:rFonts w:ascii="Times New Roman" w:eastAsia="Times New Roman" w:hAnsi="Times New Roman" w:cs="Times New Roman"/>
          <w:sz w:val="24"/>
          <w:szCs w:val="24"/>
          <w:lang w:eastAsia="uk-UA"/>
        </w:rPr>
        <w:lastRenderedPageBreak/>
        <w:t>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Від «____» _______________ 202</w:t>
      </w:r>
      <w:r w:rsidR="00CC2CE1">
        <w:rPr>
          <w:rFonts w:ascii="Times New Roman" w:hAnsi="Times New Roman" w:cs="Times New Roman"/>
          <w:b/>
          <w:sz w:val="24"/>
          <w:szCs w:val="24"/>
          <w:lang w:eastAsia="en-US"/>
        </w:rPr>
        <w:t>4</w:t>
      </w:r>
      <w:bookmarkStart w:id="3" w:name="_GoBack"/>
      <w:bookmarkEnd w:id="3"/>
      <w:r w:rsidRPr="00AB52D3">
        <w:rPr>
          <w:rFonts w:ascii="Times New Roman" w:hAnsi="Times New Roman" w:cs="Times New Roman"/>
          <w:b/>
          <w:sz w:val="24"/>
          <w:szCs w:val="24"/>
          <w:lang w:eastAsia="en-US"/>
        </w:rPr>
        <w:t xml:space="preserve">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1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010"/>
        <w:gridCol w:w="1134"/>
        <w:gridCol w:w="1134"/>
        <w:gridCol w:w="1701"/>
        <w:gridCol w:w="1418"/>
        <w:gridCol w:w="879"/>
        <w:gridCol w:w="42"/>
      </w:tblGrid>
      <w:tr w:rsidR="00983B77" w:rsidRPr="00AB52D3" w:rsidTr="00CC2CE1">
        <w:trPr>
          <w:gridAfter w:val="1"/>
          <w:wAfter w:w="42" w:type="dxa"/>
          <w:trHeight w:val="405"/>
        </w:trPr>
        <w:tc>
          <w:tcPr>
            <w:tcW w:w="789"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879"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CC2CE1">
        <w:trPr>
          <w:trHeight w:val="283"/>
        </w:trPr>
        <w:tc>
          <w:tcPr>
            <w:tcW w:w="789"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921"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CC2CE1">
        <w:trPr>
          <w:gridAfter w:val="1"/>
          <w:wAfter w:w="42" w:type="dxa"/>
          <w:trHeight w:val="338"/>
        </w:trPr>
        <w:tc>
          <w:tcPr>
            <w:tcW w:w="789"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CC2CE1">
        <w:trPr>
          <w:gridAfter w:val="1"/>
          <w:wAfter w:w="42" w:type="dxa"/>
          <w:trHeight w:val="286"/>
        </w:trPr>
        <w:tc>
          <w:tcPr>
            <w:tcW w:w="789"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CC2CE1">
        <w:trPr>
          <w:gridAfter w:val="1"/>
          <w:wAfter w:w="42" w:type="dxa"/>
          <w:trHeight w:val="262"/>
        </w:trPr>
        <w:tc>
          <w:tcPr>
            <w:tcW w:w="9186"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CC2CE1">
        <w:trPr>
          <w:gridAfter w:val="1"/>
          <w:wAfter w:w="42" w:type="dxa"/>
          <w:trHeight w:val="262"/>
        </w:trPr>
        <w:tc>
          <w:tcPr>
            <w:tcW w:w="9186"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CC2CE1">
        <w:trPr>
          <w:gridAfter w:val="1"/>
          <w:wAfter w:w="42" w:type="dxa"/>
          <w:trHeight w:val="262"/>
        </w:trPr>
        <w:tc>
          <w:tcPr>
            <w:tcW w:w="9186"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49300C"/>
    <w:rsid w:val="00563306"/>
    <w:rsid w:val="00983B77"/>
    <w:rsid w:val="009C444D"/>
    <w:rsid w:val="00A81018"/>
    <w:rsid w:val="00B67C9B"/>
    <w:rsid w:val="00BF1200"/>
    <w:rsid w:val="00C0212F"/>
    <w:rsid w:val="00CC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128A"/>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5259">
      <w:bodyDiv w:val="1"/>
      <w:marLeft w:val="0"/>
      <w:marRight w:val="0"/>
      <w:marTop w:val="0"/>
      <w:marBottom w:val="0"/>
      <w:divBdr>
        <w:top w:val="none" w:sz="0" w:space="0" w:color="auto"/>
        <w:left w:val="none" w:sz="0" w:space="0" w:color="auto"/>
        <w:bottom w:val="none" w:sz="0" w:space="0" w:color="auto"/>
        <w:right w:val="none" w:sz="0" w:space="0" w:color="auto"/>
      </w:divBdr>
      <w:divsChild>
        <w:div w:id="1196307994">
          <w:marLeft w:val="0"/>
          <w:marRight w:val="0"/>
          <w:marTop w:val="0"/>
          <w:marBottom w:val="0"/>
          <w:divBdr>
            <w:top w:val="none" w:sz="0" w:space="0" w:color="auto"/>
            <w:left w:val="none" w:sz="0" w:space="0" w:color="auto"/>
            <w:bottom w:val="none" w:sz="0" w:space="0" w:color="auto"/>
            <w:right w:val="none" w:sz="0" w:space="0" w:color="auto"/>
          </w:divBdr>
        </w:div>
      </w:divsChild>
    </w:div>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44022052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13</cp:revision>
  <dcterms:created xsi:type="dcterms:W3CDTF">2023-10-06T10:56:00Z</dcterms:created>
  <dcterms:modified xsi:type="dcterms:W3CDTF">2024-03-19T11:47:00Z</dcterms:modified>
</cp:coreProperties>
</file>