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6E" w:rsidRPr="00F87C6E" w:rsidRDefault="00F87C6E" w:rsidP="00F87C6E">
      <w:pPr>
        <w:widowControl/>
        <w:autoSpaceDE/>
        <w:autoSpaceDN/>
        <w:jc w:val="right"/>
        <w:rPr>
          <w:b/>
          <w:bCs/>
          <w:color w:val="000000"/>
          <w:sz w:val="24"/>
          <w:szCs w:val="24"/>
          <w:lang w:eastAsia="uk-UA"/>
        </w:rPr>
      </w:pPr>
      <w:r w:rsidRPr="00F87C6E">
        <w:rPr>
          <w:b/>
          <w:bCs/>
          <w:color w:val="000000"/>
          <w:sz w:val="24"/>
          <w:szCs w:val="24"/>
          <w:lang w:eastAsia="uk-UA"/>
        </w:rPr>
        <w:t xml:space="preserve">ДОДАТОК </w:t>
      </w:r>
      <w:r>
        <w:rPr>
          <w:b/>
          <w:bCs/>
          <w:color w:val="000000"/>
          <w:sz w:val="24"/>
          <w:szCs w:val="24"/>
          <w:lang w:eastAsia="uk-UA"/>
        </w:rPr>
        <w:t>4</w:t>
      </w:r>
    </w:p>
    <w:p w:rsidR="00F87C6E" w:rsidRPr="00F87C6E" w:rsidRDefault="00F87C6E" w:rsidP="00F87C6E">
      <w:pPr>
        <w:widowControl/>
        <w:autoSpaceDE/>
        <w:autoSpaceDN/>
        <w:jc w:val="right"/>
        <w:rPr>
          <w:i/>
          <w:sz w:val="24"/>
          <w:szCs w:val="24"/>
          <w:lang w:eastAsia="uk-UA"/>
        </w:rPr>
      </w:pPr>
      <w:r w:rsidRPr="00F87C6E">
        <w:rPr>
          <w:bCs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983C43" w:rsidRDefault="00983C43">
      <w:pPr>
        <w:pStyle w:val="a4"/>
        <w:tabs>
          <w:tab w:val="left" w:pos="8133"/>
        </w:tabs>
      </w:pPr>
    </w:p>
    <w:p w:rsidR="00716AE8" w:rsidRPr="00716AE8" w:rsidRDefault="00716AE8">
      <w:pPr>
        <w:pStyle w:val="a4"/>
        <w:tabs>
          <w:tab w:val="left" w:pos="8133"/>
        </w:tabs>
        <w:rPr>
          <w:b w:val="0"/>
        </w:rPr>
      </w:pPr>
      <w:r>
        <w:t>Про</w:t>
      </w:r>
      <w:r w:rsidR="00356A0B">
        <w:t>е</w:t>
      </w:r>
      <w:r>
        <w:t>кт Договору</w:t>
      </w:r>
      <w:r>
        <w:rPr>
          <w:spacing w:val="-6"/>
        </w:rPr>
        <w:t xml:space="preserve"> </w:t>
      </w:r>
      <w:r>
        <w:t>№</w:t>
      </w:r>
      <w:r>
        <w:rPr>
          <w:b w:val="0"/>
        </w:rPr>
        <w:t>_______</w:t>
      </w:r>
    </w:p>
    <w:p w:rsidR="00D90AF3" w:rsidRDefault="00716AE8">
      <w:pPr>
        <w:pStyle w:val="a4"/>
        <w:tabs>
          <w:tab w:val="left" w:pos="8133"/>
        </w:tabs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90AF3" w:rsidRDefault="00D90AF3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D90AF3" w:rsidRDefault="00716AE8">
      <w:pPr>
        <w:pStyle w:val="1"/>
        <w:tabs>
          <w:tab w:val="left" w:pos="599"/>
          <w:tab w:val="left" w:pos="1674"/>
          <w:tab w:val="left" w:pos="2394"/>
        </w:tabs>
        <w:spacing w:before="90" w:line="240" w:lineRule="auto"/>
        <w:ind w:left="0" w:right="155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9246C5">
        <w:t xml:space="preserve">3 </w:t>
      </w:r>
      <w:r>
        <w:t>року</w:t>
      </w:r>
    </w:p>
    <w:p w:rsidR="00D90AF3" w:rsidRDefault="00D90AF3">
      <w:pPr>
        <w:pStyle w:val="a3"/>
        <w:ind w:left="0" w:firstLine="0"/>
        <w:jc w:val="left"/>
        <w:rPr>
          <w:b/>
          <w:sz w:val="20"/>
        </w:rPr>
      </w:pPr>
    </w:p>
    <w:p w:rsidR="00D90AF3" w:rsidRPr="00573100" w:rsidRDefault="0018359D">
      <w:pPr>
        <w:pStyle w:val="a3"/>
        <w:spacing w:before="3"/>
        <w:ind w:left="0" w:firstLine="0"/>
        <w:jc w:val="left"/>
        <w:rPr>
          <w:b/>
        </w:rPr>
      </w:pPr>
      <w:r>
        <w:pict>
          <v:shape id="_x0000_s1041" style="position:absolute;margin-left:92.65pt;margin-top:15.7pt;width:474pt;height:.1pt;z-index:-15728640;mso-wrap-distance-left:0;mso-wrap-distance-right:0;mso-position-horizontal-relative:page" coordorigin="1853,314" coordsize="9480,0" path="m1853,314r9480,e" filled="f" strokeweight=".26669mm">
            <v:path arrowok="t"/>
            <w10:wrap type="topAndBottom" anchorx="page"/>
          </v:shape>
        </w:pict>
      </w:r>
    </w:p>
    <w:p w:rsidR="00D90AF3" w:rsidRPr="00573100" w:rsidRDefault="00716AE8">
      <w:pPr>
        <w:pStyle w:val="a3"/>
        <w:tabs>
          <w:tab w:val="left" w:pos="1013"/>
          <w:tab w:val="left" w:pos="4837"/>
        </w:tabs>
        <w:spacing w:line="242" w:lineRule="exact"/>
        <w:ind w:firstLine="0"/>
      </w:pPr>
      <w:r w:rsidRPr="00573100">
        <w:rPr>
          <w:u w:val="single"/>
        </w:rPr>
        <w:t xml:space="preserve"> </w:t>
      </w:r>
      <w:r w:rsidRPr="00573100">
        <w:rPr>
          <w:u w:val="single"/>
        </w:rPr>
        <w:tab/>
      </w:r>
      <w:r w:rsidRPr="00573100">
        <w:rPr>
          <w:b/>
        </w:rPr>
        <w:t>,</w:t>
      </w:r>
      <w:r w:rsidRPr="00573100">
        <w:rPr>
          <w:b/>
          <w:spacing w:val="56"/>
        </w:rPr>
        <w:t xml:space="preserve"> </w:t>
      </w:r>
      <w:r w:rsidRPr="00573100">
        <w:rPr>
          <w:b/>
        </w:rPr>
        <w:t>ЕІС-код</w:t>
      </w:r>
      <w:r w:rsidRPr="00573100">
        <w:rPr>
          <w:b/>
          <w:u w:val="single"/>
        </w:rPr>
        <w:tab/>
      </w:r>
      <w:r w:rsidRPr="00573100">
        <w:t>,</w:t>
      </w:r>
      <w:r w:rsidRPr="00573100">
        <w:rPr>
          <w:spacing w:val="56"/>
        </w:rPr>
        <w:t xml:space="preserve"> </w:t>
      </w:r>
      <w:r w:rsidRPr="00573100">
        <w:t>юридична</w:t>
      </w:r>
      <w:r w:rsidRPr="00573100">
        <w:rPr>
          <w:spacing w:val="55"/>
        </w:rPr>
        <w:t xml:space="preserve"> </w:t>
      </w:r>
      <w:r w:rsidRPr="00573100">
        <w:t>особа,</w:t>
      </w:r>
      <w:r w:rsidRPr="00573100">
        <w:rPr>
          <w:spacing w:val="56"/>
        </w:rPr>
        <w:t xml:space="preserve"> </w:t>
      </w:r>
      <w:r w:rsidRPr="00573100">
        <w:t>що</w:t>
      </w:r>
      <w:r w:rsidRPr="00573100">
        <w:rPr>
          <w:spacing w:val="59"/>
        </w:rPr>
        <w:t xml:space="preserve"> </w:t>
      </w:r>
      <w:r w:rsidRPr="00573100">
        <w:t>створена</w:t>
      </w:r>
      <w:r w:rsidRPr="00573100">
        <w:rPr>
          <w:spacing w:val="55"/>
        </w:rPr>
        <w:t xml:space="preserve"> </w:t>
      </w:r>
      <w:r w:rsidRPr="00573100">
        <w:t>та</w:t>
      </w:r>
      <w:r w:rsidRPr="00573100">
        <w:rPr>
          <w:spacing w:val="56"/>
        </w:rPr>
        <w:t xml:space="preserve"> </w:t>
      </w:r>
      <w:r w:rsidRPr="00573100">
        <w:t>діє</w:t>
      </w:r>
      <w:r w:rsidRPr="00573100">
        <w:rPr>
          <w:spacing w:val="57"/>
        </w:rPr>
        <w:t xml:space="preserve"> </w:t>
      </w:r>
      <w:r w:rsidRPr="00573100">
        <w:t>відповідно</w:t>
      </w:r>
      <w:r w:rsidRPr="00573100">
        <w:rPr>
          <w:spacing w:val="57"/>
        </w:rPr>
        <w:t xml:space="preserve"> </w:t>
      </w:r>
      <w:r w:rsidRPr="00573100">
        <w:t>до</w:t>
      </w:r>
    </w:p>
    <w:p w:rsidR="00D90AF3" w:rsidRPr="00573100" w:rsidRDefault="00716AE8">
      <w:pPr>
        <w:pStyle w:val="a3"/>
        <w:tabs>
          <w:tab w:val="left" w:pos="9328"/>
        </w:tabs>
        <w:ind w:right="156" w:firstLine="0"/>
      </w:pPr>
      <w:r w:rsidRPr="00573100">
        <w:t>законодавства України, діє на підставі ліцензії на право провадження господарської діяльності з</w:t>
      </w:r>
      <w:r w:rsidRPr="00573100">
        <w:rPr>
          <w:spacing w:val="1"/>
        </w:rPr>
        <w:t xml:space="preserve"> </w:t>
      </w:r>
      <w:r w:rsidRPr="00573100">
        <w:t>постачання</w:t>
      </w:r>
      <w:r w:rsidRPr="00573100">
        <w:rPr>
          <w:spacing w:val="15"/>
        </w:rPr>
        <w:t xml:space="preserve"> </w:t>
      </w:r>
      <w:r w:rsidRPr="00573100">
        <w:t>природного</w:t>
      </w:r>
      <w:r w:rsidRPr="00573100">
        <w:rPr>
          <w:spacing w:val="14"/>
        </w:rPr>
        <w:t xml:space="preserve"> </w:t>
      </w:r>
      <w:r w:rsidRPr="00573100">
        <w:t>газу</w:t>
      </w:r>
      <w:r w:rsidRPr="00573100">
        <w:rPr>
          <w:spacing w:val="12"/>
        </w:rPr>
        <w:t xml:space="preserve"> </w:t>
      </w:r>
      <w:r w:rsidRPr="00573100">
        <w:t>(постанова</w:t>
      </w:r>
      <w:r w:rsidRPr="00573100">
        <w:rPr>
          <w:spacing w:val="15"/>
        </w:rPr>
        <w:t xml:space="preserve"> </w:t>
      </w:r>
      <w:r w:rsidRPr="00573100">
        <w:t>Національної</w:t>
      </w:r>
      <w:r w:rsidRPr="00573100">
        <w:rPr>
          <w:spacing w:val="14"/>
        </w:rPr>
        <w:t xml:space="preserve"> </w:t>
      </w:r>
      <w:r w:rsidRPr="00573100">
        <w:t>комісії,</w:t>
      </w:r>
      <w:r w:rsidRPr="00573100">
        <w:rPr>
          <w:spacing w:val="17"/>
        </w:rPr>
        <w:t xml:space="preserve"> </w:t>
      </w:r>
      <w:r w:rsidRPr="00573100">
        <w:t>що</w:t>
      </w:r>
      <w:r w:rsidRPr="00573100">
        <w:rPr>
          <w:spacing w:val="16"/>
        </w:rPr>
        <w:t xml:space="preserve"> </w:t>
      </w:r>
      <w:r w:rsidRPr="00573100">
        <w:t>здійснює</w:t>
      </w:r>
      <w:r w:rsidRPr="00573100">
        <w:rPr>
          <w:spacing w:val="16"/>
        </w:rPr>
        <w:t xml:space="preserve"> </w:t>
      </w:r>
      <w:r w:rsidRPr="00573100">
        <w:t>державне</w:t>
      </w:r>
      <w:r w:rsidRPr="00573100">
        <w:rPr>
          <w:spacing w:val="16"/>
        </w:rPr>
        <w:t xml:space="preserve"> </w:t>
      </w:r>
      <w:r w:rsidRPr="00573100">
        <w:t>регулювання</w:t>
      </w:r>
      <w:r w:rsidRPr="00573100">
        <w:rPr>
          <w:spacing w:val="-58"/>
        </w:rPr>
        <w:t xml:space="preserve"> </w:t>
      </w:r>
      <w:r w:rsidRPr="00573100">
        <w:t>у</w:t>
      </w:r>
      <w:r w:rsidRPr="00573100">
        <w:rPr>
          <w:spacing w:val="97"/>
        </w:rPr>
        <w:t xml:space="preserve"> </w:t>
      </w:r>
      <w:r w:rsidRPr="00573100">
        <w:t>сферах</w:t>
      </w:r>
      <w:r w:rsidRPr="00573100">
        <w:rPr>
          <w:spacing w:val="103"/>
        </w:rPr>
        <w:t xml:space="preserve"> </w:t>
      </w:r>
      <w:r w:rsidRPr="00573100">
        <w:t>енергетики</w:t>
      </w:r>
      <w:r w:rsidRPr="00573100">
        <w:rPr>
          <w:spacing w:val="99"/>
        </w:rPr>
        <w:t xml:space="preserve"> </w:t>
      </w:r>
      <w:r w:rsidRPr="00573100">
        <w:t>та</w:t>
      </w:r>
      <w:r w:rsidRPr="00573100">
        <w:rPr>
          <w:spacing w:val="100"/>
        </w:rPr>
        <w:t xml:space="preserve"> </w:t>
      </w:r>
      <w:r w:rsidRPr="00573100">
        <w:t>комунальних</w:t>
      </w:r>
      <w:r w:rsidRPr="00573100">
        <w:rPr>
          <w:spacing w:val="100"/>
        </w:rPr>
        <w:t xml:space="preserve"> </w:t>
      </w:r>
      <w:r w:rsidRPr="00573100">
        <w:t>послуг</w:t>
      </w:r>
      <w:r w:rsidRPr="00573100">
        <w:rPr>
          <w:spacing w:val="100"/>
        </w:rPr>
        <w:t xml:space="preserve"> </w:t>
      </w:r>
      <w:r w:rsidRPr="00573100">
        <w:t>від</w:t>
      </w:r>
      <w:r w:rsidRPr="00573100">
        <w:rPr>
          <w:u w:val="single"/>
        </w:rPr>
        <w:tab/>
      </w:r>
      <w:r w:rsidRPr="00573100">
        <w:t>),</w:t>
      </w:r>
      <w:r w:rsidRPr="00573100">
        <w:rPr>
          <w:spacing w:val="36"/>
        </w:rPr>
        <w:t xml:space="preserve"> </w:t>
      </w:r>
      <w:r w:rsidRPr="00573100">
        <w:t>надалі</w:t>
      </w:r>
      <w:r w:rsidRPr="00573100">
        <w:rPr>
          <w:spacing w:val="45"/>
        </w:rPr>
        <w:t xml:space="preserve"> </w:t>
      </w:r>
      <w:r w:rsidRPr="00573100">
        <w:t>–</w:t>
      </w:r>
      <w:r w:rsidRPr="00573100">
        <w:rPr>
          <w:spacing w:val="-58"/>
        </w:rPr>
        <w:t xml:space="preserve"> </w:t>
      </w:r>
      <w:r w:rsidRPr="00573100">
        <w:t>Постачальник,</w:t>
      </w:r>
      <w:r w:rsidRPr="00573100">
        <w:rPr>
          <w:spacing w:val="-1"/>
        </w:rPr>
        <w:t xml:space="preserve"> </w:t>
      </w:r>
      <w:r w:rsidRPr="00573100">
        <w:t>в</w:t>
      </w:r>
      <w:r w:rsidRPr="00573100">
        <w:rPr>
          <w:spacing w:val="-1"/>
        </w:rPr>
        <w:t xml:space="preserve"> </w:t>
      </w:r>
      <w:r w:rsidRPr="00573100">
        <w:t>особі</w:t>
      </w:r>
    </w:p>
    <w:p w:rsidR="003862CF" w:rsidRPr="00573100" w:rsidRDefault="00716AE8" w:rsidP="003862CF">
      <w:pPr>
        <w:pStyle w:val="a3"/>
        <w:tabs>
          <w:tab w:val="left" w:pos="4888"/>
          <w:tab w:val="left" w:pos="8694"/>
        </w:tabs>
        <w:ind w:right="158" w:firstLine="720"/>
      </w:pPr>
      <w:r w:rsidRPr="00573100">
        <w:rPr>
          <w:u w:val="single"/>
        </w:rPr>
        <w:t xml:space="preserve"> </w:t>
      </w:r>
      <w:r w:rsidRPr="00573100">
        <w:rPr>
          <w:u w:val="single"/>
        </w:rPr>
        <w:tab/>
      </w:r>
      <w:r w:rsidRPr="00573100">
        <w:rPr>
          <w:u w:val="single"/>
        </w:rPr>
        <w:tab/>
      </w:r>
      <w:r w:rsidRPr="00573100">
        <w:t>,</w:t>
      </w:r>
      <w:r w:rsidRPr="00573100">
        <w:rPr>
          <w:spacing w:val="1"/>
        </w:rPr>
        <w:t xml:space="preserve"> </w:t>
      </w:r>
      <w:r w:rsidRPr="00573100">
        <w:t>який</w:t>
      </w:r>
      <w:r w:rsidRPr="00573100">
        <w:rPr>
          <w:spacing w:val="1"/>
        </w:rPr>
        <w:t xml:space="preserve"> </w:t>
      </w:r>
      <w:r w:rsidRPr="00573100">
        <w:t>діє</w:t>
      </w:r>
      <w:r w:rsidRPr="00573100">
        <w:rPr>
          <w:spacing w:val="1"/>
        </w:rPr>
        <w:t xml:space="preserve"> </w:t>
      </w:r>
      <w:r w:rsidRPr="00573100">
        <w:t>на</w:t>
      </w:r>
      <w:r w:rsidRPr="00573100">
        <w:rPr>
          <w:spacing w:val="1"/>
        </w:rPr>
        <w:t xml:space="preserve"> </w:t>
      </w:r>
      <w:r w:rsidRPr="00573100">
        <w:t>підставі</w:t>
      </w:r>
      <w:r w:rsidRPr="00573100">
        <w:rPr>
          <w:u w:val="single"/>
        </w:rPr>
        <w:tab/>
      </w:r>
      <w:r w:rsidRPr="00573100">
        <w:t>та</w:t>
      </w:r>
      <w:r w:rsidRPr="00573100">
        <w:rPr>
          <w:spacing w:val="-2"/>
        </w:rPr>
        <w:t xml:space="preserve"> </w:t>
      </w:r>
      <w:r w:rsidRPr="00573100">
        <w:t>Статуту, з однієї</w:t>
      </w:r>
      <w:r w:rsidRPr="00573100">
        <w:rPr>
          <w:spacing w:val="1"/>
        </w:rPr>
        <w:t xml:space="preserve"> </w:t>
      </w:r>
      <w:r w:rsidRPr="00573100">
        <w:t>сторони, та</w:t>
      </w:r>
      <w:r w:rsidR="0018359D">
        <w:pict>
          <v:shape id="_x0000_s1040" style="position:absolute;left:0;text-align:left;margin-left:74.05pt;margin-top:13.65pt;width:492pt;height:.1pt;z-index:-15728128;mso-wrap-distance-left:0;mso-wrap-distance-right:0;mso-position-horizontal-relative:page;mso-position-vertical-relative:text" coordorigin="1481,273" coordsize="9840,0" path="m1481,273r9840,e" filled="f" strokeweight=".26669mm">
            <v:path arrowok="t"/>
            <w10:wrap type="topAndBottom" anchorx="page"/>
          </v:shape>
        </w:pict>
      </w:r>
      <w:r w:rsidR="003862CF" w:rsidRPr="00573100">
        <w:t xml:space="preserve">  </w:t>
      </w:r>
    </w:p>
    <w:p w:rsidR="00D90AF3" w:rsidRPr="00573100" w:rsidRDefault="00BA5B52" w:rsidP="00983C43">
      <w:pPr>
        <w:ind w:left="348" w:right="315" w:firstLine="662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  <w:r w:rsidR="00716AE8" w:rsidRPr="00573100">
        <w:rPr>
          <w:b/>
          <w:sz w:val="24"/>
          <w:szCs w:val="24"/>
        </w:rPr>
        <w:t xml:space="preserve">, </w:t>
      </w:r>
      <w:r w:rsidR="00716AE8" w:rsidRPr="00573100">
        <w:rPr>
          <w:sz w:val="24"/>
          <w:szCs w:val="24"/>
        </w:rPr>
        <w:t>юридична особа, що створена та діє відповідно до законодавства</w:t>
      </w:r>
      <w:r w:rsidR="00716AE8" w:rsidRPr="00573100">
        <w:rPr>
          <w:spacing w:val="-57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України    </w:t>
      </w:r>
      <w:r w:rsidR="00716AE8" w:rsidRPr="00573100">
        <w:rPr>
          <w:spacing w:val="9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і    </w:t>
      </w:r>
      <w:r w:rsidR="00716AE8" w:rsidRPr="00573100">
        <w:rPr>
          <w:spacing w:val="13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є    </w:t>
      </w:r>
      <w:r w:rsidR="00716AE8" w:rsidRPr="00573100">
        <w:rPr>
          <w:spacing w:val="10"/>
          <w:sz w:val="24"/>
          <w:szCs w:val="24"/>
        </w:rPr>
        <w:t xml:space="preserve"> </w:t>
      </w:r>
      <w:r w:rsidR="00716AE8" w:rsidRPr="00573100">
        <w:rPr>
          <w:b/>
          <w:sz w:val="24"/>
          <w:szCs w:val="24"/>
        </w:rPr>
        <w:t xml:space="preserve">бюджетною    </w:t>
      </w:r>
      <w:r w:rsidR="00716AE8" w:rsidRPr="00573100">
        <w:rPr>
          <w:b/>
          <w:spacing w:val="12"/>
          <w:sz w:val="24"/>
          <w:szCs w:val="24"/>
        </w:rPr>
        <w:t xml:space="preserve"> </w:t>
      </w:r>
      <w:r w:rsidR="00716AE8" w:rsidRPr="00573100">
        <w:rPr>
          <w:b/>
          <w:sz w:val="24"/>
          <w:szCs w:val="24"/>
        </w:rPr>
        <w:t xml:space="preserve">установою/організацією,    </w:t>
      </w:r>
      <w:r w:rsidR="00716AE8" w:rsidRPr="00573100">
        <w:rPr>
          <w:b/>
          <w:spacing w:val="14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надалі    </w:t>
      </w:r>
      <w:r w:rsidR="00716AE8" w:rsidRPr="00573100">
        <w:rPr>
          <w:spacing w:val="10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–    </w:t>
      </w:r>
      <w:r w:rsidR="00716AE8" w:rsidRPr="00573100">
        <w:rPr>
          <w:spacing w:val="1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Споживач,    </w:t>
      </w:r>
      <w:r w:rsidR="00716AE8" w:rsidRPr="00573100">
        <w:rPr>
          <w:spacing w:val="1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в    </w:t>
      </w:r>
      <w:r w:rsidR="00716AE8" w:rsidRPr="00573100">
        <w:rPr>
          <w:spacing w:val="1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 xml:space="preserve">особі   </w:t>
      </w:r>
      <w:r w:rsidR="00716AE8" w:rsidRPr="0057310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="003862CF" w:rsidRPr="00573100">
        <w:rPr>
          <w:spacing w:val="-1"/>
          <w:sz w:val="24"/>
          <w:szCs w:val="24"/>
        </w:rPr>
        <w:t>,</w:t>
      </w:r>
      <w:r w:rsidR="003862CF" w:rsidRPr="00573100">
        <w:rPr>
          <w:spacing w:val="-5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 xml:space="preserve"> як</w:t>
      </w:r>
      <w:r w:rsidR="00983C43" w:rsidRPr="00573100">
        <w:rPr>
          <w:sz w:val="24"/>
          <w:szCs w:val="24"/>
        </w:rPr>
        <w:t>ий</w:t>
      </w:r>
      <w:r w:rsidR="003862CF" w:rsidRPr="00573100">
        <w:rPr>
          <w:spacing w:val="49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діє</w:t>
      </w:r>
      <w:r w:rsidR="003862CF" w:rsidRPr="00573100">
        <w:rPr>
          <w:spacing w:val="50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на</w:t>
      </w:r>
      <w:r w:rsidR="003862CF" w:rsidRPr="00573100">
        <w:rPr>
          <w:spacing w:val="48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 xml:space="preserve">підставі </w:t>
      </w:r>
      <w:r>
        <w:rPr>
          <w:sz w:val="24"/>
          <w:szCs w:val="24"/>
        </w:rPr>
        <w:t>_________________________________</w:t>
      </w:r>
      <w:r w:rsidR="003862CF" w:rsidRPr="00573100">
        <w:rPr>
          <w:sz w:val="24"/>
          <w:szCs w:val="24"/>
        </w:rPr>
        <w:t>,</w:t>
      </w:r>
      <w:r w:rsidR="003862CF" w:rsidRPr="00573100">
        <w:rPr>
          <w:spacing w:val="3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з</w:t>
      </w:r>
      <w:r w:rsidR="003862CF" w:rsidRPr="00573100">
        <w:rPr>
          <w:spacing w:val="-5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іншої</w:t>
      </w:r>
      <w:r w:rsidR="003862CF" w:rsidRPr="00573100">
        <w:rPr>
          <w:spacing w:val="55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сторони,</w:t>
      </w:r>
      <w:r w:rsidR="003862CF" w:rsidRPr="00573100">
        <w:rPr>
          <w:spacing w:val="51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в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подальшому</w:t>
      </w:r>
      <w:r w:rsidR="003862CF" w:rsidRPr="00573100">
        <w:rPr>
          <w:spacing w:val="4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разом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іменовані</w:t>
      </w:r>
      <w:r w:rsidR="003862CF" w:rsidRPr="00573100">
        <w:rPr>
          <w:spacing w:val="57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«Сторони»,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а</w:t>
      </w:r>
      <w:r w:rsidR="003862CF" w:rsidRPr="00573100">
        <w:rPr>
          <w:spacing w:val="54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кожен</w:t>
      </w:r>
      <w:r w:rsidR="003862CF" w:rsidRPr="00573100">
        <w:rPr>
          <w:spacing w:val="55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окремо</w:t>
      </w:r>
      <w:r w:rsidR="003862CF" w:rsidRPr="00573100">
        <w:rPr>
          <w:spacing w:val="62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–</w:t>
      </w:r>
      <w:r w:rsidR="003862CF" w:rsidRPr="00573100">
        <w:rPr>
          <w:spacing w:val="58"/>
          <w:sz w:val="24"/>
          <w:szCs w:val="24"/>
        </w:rPr>
        <w:t xml:space="preserve"> </w:t>
      </w:r>
      <w:r w:rsidR="003862CF" w:rsidRPr="00573100">
        <w:rPr>
          <w:sz w:val="24"/>
          <w:szCs w:val="24"/>
        </w:rPr>
        <w:t>«Сторона»,</w:t>
      </w:r>
      <w:r w:rsidR="00983C43" w:rsidRPr="00573100">
        <w:rPr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керуючись Законом України</w:t>
      </w:r>
      <w:r w:rsidR="00716AE8" w:rsidRPr="00573100">
        <w:rPr>
          <w:spacing w:val="60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ринок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газу»,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Постановою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Кабінету Міністрів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України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від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19.07.2022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№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812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затвердження Положення про покладення спеціальних обов’язків на суб’єктів ринку 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 для забезпечення загальносуспільних інтересів у процесі функціонування ринку 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pacing w:val="-1"/>
          <w:sz w:val="24"/>
          <w:szCs w:val="24"/>
        </w:rPr>
        <w:t xml:space="preserve">газу щодо особливостей </w:t>
      </w:r>
      <w:r w:rsidR="00716AE8" w:rsidRPr="00573100">
        <w:rPr>
          <w:sz w:val="24"/>
          <w:szCs w:val="24"/>
        </w:rPr>
        <w:t>постачання природного газу виробникам теплової енергії та бюджетним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установам» (Із змінами і доповненнями, внесеними постановою Кабінету Міністрів України від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29.07.2022 N 839), Постановою Національної комісії, що здійснює державне регулювання у сферах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енергетики та комунальних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послуг (далі - НКРЕКП) від 30.09.2015 № 2496 «Про затвердження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Правил постачання природного газу» (надалі – Правила постачання природного газу), Постановою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НКРЕКП від 30.09.2015 № 2493 «Про затвердження Кодексу газотранспортної системи» (надалі –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Кодекс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ГТС),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Постановою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НКРЕКП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від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30.09.2015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№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2494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затвердження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Кодексу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газорозподільних систем» (далі – Кодекс ГРМ), Постановою НКРЕКП від 24.12.2019 № 3013 «Про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встановлення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тарифів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для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ТОВ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«ОПЕРАТОР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ГТС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УКРАЇНИ»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на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послуги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транспортування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pacing w:val="-1"/>
          <w:sz w:val="24"/>
          <w:szCs w:val="24"/>
        </w:rPr>
        <w:t xml:space="preserve">природного </w:t>
      </w:r>
      <w:r w:rsidR="00716AE8" w:rsidRPr="00573100">
        <w:rPr>
          <w:sz w:val="24"/>
          <w:szCs w:val="24"/>
        </w:rPr>
        <w:t>газу для точок входу і точок виходу на регуляторний період 2020-2024 роки» та іншими</w:t>
      </w:r>
      <w:r w:rsidR="00716AE8" w:rsidRPr="00573100">
        <w:rPr>
          <w:spacing w:val="-57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нормативно-правовими актами України, що регулюють відносини у сфері постачання природного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газу,</w:t>
      </w:r>
      <w:r w:rsidR="00716AE8" w:rsidRPr="00573100">
        <w:rPr>
          <w:spacing w:val="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уклали цей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Договір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постачання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природного</w:t>
      </w:r>
      <w:r w:rsidR="00716AE8" w:rsidRPr="00573100">
        <w:rPr>
          <w:spacing w:val="-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газу</w:t>
      </w:r>
      <w:r w:rsidR="00716AE8" w:rsidRPr="00573100">
        <w:rPr>
          <w:spacing w:val="-6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(надалі</w:t>
      </w:r>
      <w:r w:rsidR="00716AE8" w:rsidRPr="00573100">
        <w:rPr>
          <w:spacing w:val="4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–</w:t>
      </w:r>
      <w:r w:rsidR="00716AE8" w:rsidRPr="00573100">
        <w:rPr>
          <w:spacing w:val="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Договір)</w:t>
      </w:r>
      <w:r w:rsidR="00716AE8" w:rsidRPr="00573100">
        <w:rPr>
          <w:spacing w:val="-2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про</w:t>
      </w:r>
      <w:r w:rsidR="00716AE8" w:rsidRPr="00573100">
        <w:rPr>
          <w:spacing w:val="-1"/>
          <w:sz w:val="24"/>
          <w:szCs w:val="24"/>
        </w:rPr>
        <w:t xml:space="preserve"> </w:t>
      </w:r>
      <w:r w:rsidR="00716AE8" w:rsidRPr="00573100">
        <w:rPr>
          <w:sz w:val="24"/>
          <w:szCs w:val="24"/>
        </w:rPr>
        <w:t>наступне:</w:t>
      </w:r>
    </w:p>
    <w:p w:rsidR="00D90AF3" w:rsidRDefault="00D90AF3">
      <w:pPr>
        <w:pStyle w:val="a3"/>
        <w:spacing w:before="1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5155"/>
        </w:tabs>
        <w:ind w:hanging="710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983C43" w:rsidRDefault="00983C43" w:rsidP="00983C43">
      <w:pPr>
        <w:pStyle w:val="1"/>
        <w:tabs>
          <w:tab w:val="left" w:pos="5155"/>
        </w:tabs>
        <w:ind w:left="5154" w:firstLine="0"/>
        <w:jc w:val="center"/>
      </w:pPr>
    </w:p>
    <w:p w:rsidR="00D90AF3" w:rsidRDefault="00716AE8">
      <w:pPr>
        <w:pStyle w:val="a5"/>
        <w:numPr>
          <w:ilvl w:val="1"/>
          <w:numId w:val="20"/>
        </w:numPr>
        <w:tabs>
          <w:tab w:val="left" w:pos="1450"/>
        </w:tabs>
        <w:ind w:right="160" w:firstLine="708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 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 код 09120000-6 «Газове паливо» (природний газ), а Споживач зобов'язується 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438"/>
        </w:tabs>
        <w:ind w:right="169" w:firstLine="708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450"/>
        </w:tabs>
        <w:ind w:right="159" w:firstLine="708"/>
        <w:rPr>
          <w:sz w:val="24"/>
        </w:rPr>
      </w:pPr>
      <w:r>
        <w:rPr>
          <w:sz w:val="24"/>
        </w:rPr>
        <w:t>За цим Договором може бути поставлений природний газ (за кодом згідно з УКТЗЕД</w:t>
      </w:r>
      <w:r>
        <w:rPr>
          <w:spacing w:val="1"/>
          <w:sz w:val="24"/>
        </w:rPr>
        <w:t xml:space="preserve"> </w:t>
      </w:r>
      <w:r>
        <w:rPr>
          <w:sz w:val="24"/>
        </w:rPr>
        <w:t>2711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00)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видобутку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видобутий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 України.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508"/>
        </w:tabs>
        <w:ind w:right="156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газорозподільчої мережі (надалі – Оператор ГРМ) та присвоєний Оператором ГРМ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6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54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55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56"/>
          <w:sz w:val="24"/>
        </w:rPr>
        <w:t xml:space="preserve"> </w:t>
      </w:r>
      <w:r>
        <w:rPr>
          <w:sz w:val="24"/>
        </w:rPr>
        <w:t>ГТС)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присвоєний</w:t>
      </w:r>
    </w:p>
    <w:p w:rsidR="00D90AF3" w:rsidRDefault="00D90AF3">
      <w:pPr>
        <w:jc w:val="both"/>
        <w:rPr>
          <w:sz w:val="24"/>
        </w:rPr>
        <w:sectPr w:rsidR="00D90AF3">
          <w:type w:val="continuous"/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0" w:firstLine="0"/>
      </w:pPr>
      <w:r>
        <w:lastRenderedPageBreak/>
        <w:t>Оператором ГТС персональний EIC-код (якщо об’єкти Спо</w:t>
      </w:r>
      <w:r>
        <w:rPr>
          <w:u w:val="single"/>
        </w:rPr>
        <w:t>ж</w:t>
      </w:r>
      <w:r>
        <w:t>ивача безпосередньо приєднані до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-1"/>
        </w:rPr>
        <w:t xml:space="preserve"> </w:t>
      </w:r>
      <w:r w:rsidR="00295593">
        <w:t>мережі</w:t>
      </w:r>
      <w:r>
        <w:t>).</w:t>
      </w:r>
    </w:p>
    <w:p w:rsidR="00D90AF3" w:rsidRDefault="00716AE8">
      <w:pPr>
        <w:pStyle w:val="a3"/>
        <w:ind w:left="1001" w:firstLine="0"/>
      </w:pPr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достовірність</w:t>
      </w:r>
      <w:r>
        <w:rPr>
          <w:spacing w:val="-1"/>
        </w:rPr>
        <w:t xml:space="preserve"> </w:t>
      </w:r>
      <w:r>
        <w:t>інформації,</w:t>
      </w:r>
      <w:r>
        <w:rPr>
          <w:spacing w:val="-4"/>
        </w:rPr>
        <w:t xml:space="preserve"> </w:t>
      </w:r>
      <w:r>
        <w:t>зазначеної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пункті,</w:t>
      </w:r>
      <w:r>
        <w:rPr>
          <w:spacing w:val="-1"/>
        </w:rPr>
        <w:t xml:space="preserve"> </w:t>
      </w:r>
      <w:r>
        <w:t>несе</w:t>
      </w:r>
      <w:r>
        <w:rPr>
          <w:spacing w:val="-3"/>
        </w:rPr>
        <w:t xml:space="preserve"> </w:t>
      </w:r>
      <w:r>
        <w:t>Споживач.</w:t>
      </w:r>
    </w:p>
    <w:p w:rsidR="00D90AF3" w:rsidRDefault="00716AE8">
      <w:pPr>
        <w:pStyle w:val="a5"/>
        <w:numPr>
          <w:ilvl w:val="1"/>
          <w:numId w:val="20"/>
        </w:numPr>
        <w:tabs>
          <w:tab w:val="left" w:pos="1501"/>
          <w:tab w:val="left" w:pos="9552"/>
        </w:tabs>
        <w:ind w:right="158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підключені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5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14"/>
          <w:sz w:val="24"/>
        </w:rPr>
        <w:t xml:space="preserve"> </w:t>
      </w:r>
      <w:r>
        <w:rPr>
          <w:sz w:val="24"/>
        </w:rPr>
        <w:t>а</w:t>
      </w:r>
      <w:r>
        <w:rPr>
          <w:spacing w:val="112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D90AF3" w:rsidRDefault="00D90AF3">
      <w:pPr>
        <w:pStyle w:val="a3"/>
        <w:spacing w:before="5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2884"/>
        </w:tabs>
        <w:ind w:left="2883" w:hanging="241"/>
        <w:jc w:val="both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50"/>
        </w:tabs>
        <w:spacing w:after="6"/>
        <w:ind w:right="163" w:firstLine="708"/>
        <w:rPr>
          <w:sz w:val="24"/>
        </w:rPr>
      </w:pPr>
      <w:r>
        <w:rPr>
          <w:sz w:val="24"/>
        </w:rPr>
        <w:t>Постачальник передає Споживачу на умовах цього Договору замовлений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обсяг (об’єм) природного газу у період </w:t>
      </w:r>
      <w:r w:rsidRPr="00FB5407">
        <w:rPr>
          <w:color w:val="000000" w:themeColor="text1"/>
          <w:sz w:val="24"/>
        </w:rPr>
        <w:t xml:space="preserve">з </w:t>
      </w:r>
      <w:r w:rsidR="00E73723">
        <w:rPr>
          <w:color w:val="000000" w:themeColor="text1"/>
          <w:sz w:val="24"/>
        </w:rPr>
        <w:t>січ</w:t>
      </w:r>
      <w:r w:rsidR="004A3629">
        <w:rPr>
          <w:color w:val="000000" w:themeColor="text1"/>
          <w:sz w:val="24"/>
        </w:rPr>
        <w:t>ня</w:t>
      </w:r>
      <w:r w:rsidR="0099629E">
        <w:rPr>
          <w:color w:val="000000" w:themeColor="text1"/>
          <w:sz w:val="24"/>
        </w:rPr>
        <w:t xml:space="preserve"> </w:t>
      </w:r>
      <w:r w:rsidR="00E73723">
        <w:rPr>
          <w:color w:val="000000" w:themeColor="text1"/>
          <w:sz w:val="24"/>
        </w:rPr>
        <w:t>2024</w:t>
      </w:r>
      <w:r w:rsidRPr="00FB5407">
        <w:rPr>
          <w:color w:val="000000" w:themeColor="text1"/>
          <w:sz w:val="24"/>
        </w:rPr>
        <w:t xml:space="preserve"> року по </w:t>
      </w:r>
      <w:r w:rsidR="00E73723">
        <w:rPr>
          <w:color w:val="000000" w:themeColor="text1"/>
          <w:sz w:val="24"/>
        </w:rPr>
        <w:t>15 квітня 2024</w:t>
      </w:r>
      <w:r w:rsidRPr="00FB5407">
        <w:rPr>
          <w:color w:val="000000" w:themeColor="text1"/>
          <w:sz w:val="24"/>
        </w:rPr>
        <w:t xml:space="preserve"> року (включно), в</w:t>
      </w:r>
      <w:r w:rsidRPr="00FB5407">
        <w:rPr>
          <w:color w:val="000000" w:themeColor="text1"/>
          <w:spacing w:val="1"/>
          <w:sz w:val="24"/>
        </w:rPr>
        <w:t xml:space="preserve"> </w:t>
      </w:r>
      <w:r w:rsidRPr="00FB5407">
        <w:rPr>
          <w:color w:val="000000" w:themeColor="text1"/>
          <w:sz w:val="24"/>
        </w:rPr>
        <w:t>кількості</w:t>
      </w:r>
      <w:r w:rsidRPr="00FB5407">
        <w:rPr>
          <w:color w:val="000000" w:themeColor="text1"/>
          <w:spacing w:val="54"/>
          <w:sz w:val="24"/>
        </w:rPr>
        <w:t xml:space="preserve"> </w:t>
      </w:r>
      <w:r w:rsidR="0018359D" w:rsidRPr="0018359D">
        <w:rPr>
          <w:color w:val="000000" w:themeColor="text1"/>
          <w:spacing w:val="54"/>
          <w:sz w:val="24"/>
          <w:szCs w:val="24"/>
        </w:rPr>
        <w:t>20,000</w:t>
      </w:r>
      <w:r w:rsidRPr="0018359D">
        <w:rPr>
          <w:color w:val="000000" w:themeColor="text1"/>
          <w:spacing w:val="53"/>
          <w:sz w:val="24"/>
          <w:szCs w:val="24"/>
        </w:rPr>
        <w:t xml:space="preserve"> </w:t>
      </w:r>
      <w:r w:rsidRPr="00FB5407">
        <w:rPr>
          <w:color w:val="000000" w:themeColor="text1"/>
          <w:sz w:val="24"/>
        </w:rPr>
        <w:t>тис.</w:t>
      </w:r>
      <w:r w:rsidRPr="00FB5407">
        <w:rPr>
          <w:color w:val="000000" w:themeColor="text1"/>
          <w:spacing w:val="53"/>
          <w:sz w:val="24"/>
        </w:rPr>
        <w:t xml:space="preserve"> </w:t>
      </w:r>
      <w:r w:rsidRPr="00FB5407">
        <w:rPr>
          <w:color w:val="000000" w:themeColor="text1"/>
          <w:sz w:val="24"/>
        </w:rPr>
        <w:t>куб.</w:t>
      </w:r>
      <w:r w:rsidRPr="00FB5407">
        <w:rPr>
          <w:color w:val="000000" w:themeColor="text1"/>
          <w:spacing w:val="54"/>
          <w:sz w:val="24"/>
        </w:rPr>
        <w:t xml:space="preserve"> </w:t>
      </w:r>
      <w:r w:rsidRPr="00FB5407">
        <w:rPr>
          <w:color w:val="000000" w:themeColor="text1"/>
          <w:sz w:val="24"/>
        </w:rPr>
        <w:t>метрів</w:t>
      </w:r>
      <w:r w:rsidRPr="00FB5407">
        <w:rPr>
          <w:color w:val="000000" w:themeColor="text1"/>
          <w:spacing w:val="53"/>
          <w:sz w:val="24"/>
        </w:rPr>
        <w:t xml:space="preserve"> </w:t>
      </w:r>
      <w:r w:rsidRPr="00FB5407">
        <w:rPr>
          <w:color w:val="000000" w:themeColor="text1"/>
          <w:sz w:val="24"/>
        </w:rPr>
        <w:t>(</w:t>
      </w:r>
      <w:r w:rsidR="0018359D">
        <w:rPr>
          <w:color w:val="000000" w:themeColor="text1"/>
          <w:sz w:val="24"/>
        </w:rPr>
        <w:t>двадцять тисяч</w:t>
      </w:r>
      <w:r w:rsidR="00E73723">
        <w:rPr>
          <w:color w:val="000000" w:themeColor="text1"/>
          <w:spacing w:val="53"/>
          <w:sz w:val="24"/>
        </w:rPr>
        <w:t xml:space="preserve"> </w:t>
      </w:r>
      <w:r w:rsidRPr="00FB5407">
        <w:rPr>
          <w:color w:val="000000" w:themeColor="text1"/>
          <w:sz w:val="24"/>
        </w:rPr>
        <w:t>куб.</w:t>
      </w:r>
      <w:r w:rsidRPr="00FB5407">
        <w:rPr>
          <w:color w:val="000000" w:themeColor="text1"/>
          <w:spacing w:val="53"/>
          <w:sz w:val="24"/>
        </w:rPr>
        <w:t xml:space="preserve"> </w:t>
      </w:r>
      <w:r w:rsidRPr="00FB5407">
        <w:rPr>
          <w:color w:val="000000" w:themeColor="text1"/>
          <w:sz w:val="24"/>
        </w:rPr>
        <w:t>метрів),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тому</w:t>
      </w:r>
      <w:r>
        <w:rPr>
          <w:spacing w:val="48"/>
          <w:sz w:val="24"/>
        </w:rPr>
        <w:t xml:space="preserve"> </w:t>
      </w:r>
      <w:r>
        <w:rPr>
          <w:sz w:val="24"/>
        </w:rPr>
        <w:t>числі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місяцях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(далі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розрахункові періоди) (тис.</w:t>
      </w:r>
      <w:r>
        <w:rPr>
          <w:spacing w:val="-1"/>
          <w:sz w:val="24"/>
        </w:rPr>
        <w:t xml:space="preserve"> </w:t>
      </w:r>
      <w:r>
        <w:rPr>
          <w:sz w:val="24"/>
        </w:rPr>
        <w:t>куб.</w:t>
      </w:r>
      <w:r>
        <w:rPr>
          <w:spacing w:val="2"/>
          <w:sz w:val="24"/>
        </w:rPr>
        <w:t xml:space="preserve"> </w:t>
      </w:r>
      <w:r>
        <w:rPr>
          <w:sz w:val="24"/>
        </w:rPr>
        <w:t>м.):</w:t>
      </w: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682"/>
      </w:tblGrid>
      <w:tr w:rsidR="00D90AF3">
        <w:trPr>
          <w:trHeight w:val="689"/>
        </w:trPr>
        <w:tc>
          <w:tcPr>
            <w:tcW w:w="2550" w:type="dxa"/>
          </w:tcPr>
          <w:p w:rsidR="00D90AF3" w:rsidRDefault="00716AE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3682" w:type="dxa"/>
          </w:tcPr>
          <w:p w:rsidR="00D90AF3" w:rsidRDefault="00716AE8">
            <w:pPr>
              <w:pStyle w:val="TableParagraph"/>
              <w:spacing w:line="268" w:lineRule="exact"/>
              <w:ind w:right="325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 м</w:t>
            </w:r>
          </w:p>
        </w:tc>
        <w:bookmarkStart w:id="0" w:name="_GoBack"/>
        <w:bookmarkEnd w:id="0"/>
      </w:tr>
      <w:tr w:rsidR="00D90AF3">
        <w:trPr>
          <w:trHeight w:val="275"/>
        </w:trPr>
        <w:tc>
          <w:tcPr>
            <w:tcW w:w="2550" w:type="dxa"/>
          </w:tcPr>
          <w:p w:rsidR="00D90AF3" w:rsidRDefault="00E73723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Січень</w:t>
            </w:r>
            <w:r w:rsidR="00716AE8">
              <w:rPr>
                <w:spacing w:val="-1"/>
                <w:sz w:val="24"/>
              </w:rPr>
              <w:t xml:space="preserve"> </w:t>
            </w:r>
            <w:r w:rsidR="00716AE8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3682" w:type="dxa"/>
          </w:tcPr>
          <w:p w:rsidR="00D90AF3" w:rsidRPr="00FB5407" w:rsidRDefault="00997543">
            <w:pPr>
              <w:pStyle w:val="TableParagraph"/>
              <w:ind w:right="32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7000</w:t>
            </w:r>
          </w:p>
        </w:tc>
      </w:tr>
      <w:tr w:rsidR="00D90AF3">
        <w:trPr>
          <w:trHeight w:val="275"/>
        </w:trPr>
        <w:tc>
          <w:tcPr>
            <w:tcW w:w="2550" w:type="dxa"/>
          </w:tcPr>
          <w:p w:rsidR="00D90AF3" w:rsidRDefault="00E73723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1"/>
                <w:sz w:val="24"/>
              </w:rPr>
              <w:t>Лютий</w:t>
            </w:r>
            <w:r w:rsidR="00716AE8">
              <w:rPr>
                <w:spacing w:val="-1"/>
                <w:sz w:val="24"/>
              </w:rPr>
              <w:t xml:space="preserve"> </w:t>
            </w:r>
            <w:r w:rsidR="00716AE8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3682" w:type="dxa"/>
          </w:tcPr>
          <w:p w:rsidR="00D90AF3" w:rsidRPr="00E73723" w:rsidRDefault="00997543" w:rsidP="004A3629">
            <w:pPr>
              <w:pStyle w:val="TableParagraph"/>
              <w:ind w:right="3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6000</w:t>
            </w:r>
          </w:p>
        </w:tc>
      </w:tr>
      <w:tr w:rsidR="00D90AF3">
        <w:trPr>
          <w:trHeight w:val="277"/>
        </w:trPr>
        <w:tc>
          <w:tcPr>
            <w:tcW w:w="2550" w:type="dxa"/>
          </w:tcPr>
          <w:p w:rsidR="00D90AF3" w:rsidRDefault="00E73723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pacing w:val="-3"/>
                <w:sz w:val="24"/>
              </w:rPr>
              <w:t>Березень</w:t>
            </w:r>
            <w:r w:rsidR="00716AE8">
              <w:rPr>
                <w:spacing w:val="-3"/>
                <w:sz w:val="24"/>
              </w:rPr>
              <w:t xml:space="preserve"> </w:t>
            </w:r>
            <w:r w:rsidR="00716AE8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3682" w:type="dxa"/>
          </w:tcPr>
          <w:p w:rsidR="00D90AF3" w:rsidRPr="00997543" w:rsidRDefault="00997543" w:rsidP="008F4AFC">
            <w:pPr>
              <w:pStyle w:val="TableParagraph"/>
              <w:spacing w:line="258" w:lineRule="exact"/>
              <w:ind w:right="3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5000</w:t>
            </w:r>
          </w:p>
        </w:tc>
      </w:tr>
      <w:tr w:rsidR="00FB5407">
        <w:trPr>
          <w:trHeight w:val="277"/>
        </w:trPr>
        <w:tc>
          <w:tcPr>
            <w:tcW w:w="2550" w:type="dxa"/>
          </w:tcPr>
          <w:p w:rsidR="00FB5407" w:rsidRDefault="00E73723">
            <w:pPr>
              <w:pStyle w:val="TableParagraph"/>
              <w:spacing w:line="258" w:lineRule="exact"/>
              <w:ind w:left="94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Квітень</w:t>
            </w:r>
            <w:r w:rsidR="00FB5407">
              <w:rPr>
                <w:spacing w:val="-3"/>
                <w:sz w:val="24"/>
              </w:rPr>
              <w:t xml:space="preserve"> 202</w:t>
            </w:r>
            <w:r>
              <w:rPr>
                <w:spacing w:val="-3"/>
                <w:sz w:val="24"/>
              </w:rPr>
              <w:t>4</w:t>
            </w:r>
          </w:p>
        </w:tc>
        <w:tc>
          <w:tcPr>
            <w:tcW w:w="3682" w:type="dxa"/>
          </w:tcPr>
          <w:p w:rsidR="00FB5407" w:rsidRPr="008F4AFC" w:rsidRDefault="00997543" w:rsidP="004A3629">
            <w:pPr>
              <w:pStyle w:val="TableParagraph"/>
              <w:spacing w:line="258" w:lineRule="exact"/>
              <w:ind w:right="3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2000</w:t>
            </w:r>
          </w:p>
        </w:tc>
      </w:tr>
      <w:tr w:rsidR="00D90AF3">
        <w:trPr>
          <w:trHeight w:val="275"/>
        </w:trPr>
        <w:tc>
          <w:tcPr>
            <w:tcW w:w="2550" w:type="dxa"/>
          </w:tcPr>
          <w:p w:rsidR="00D90AF3" w:rsidRDefault="00716AE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3682" w:type="dxa"/>
          </w:tcPr>
          <w:p w:rsidR="00D90AF3" w:rsidRPr="008F4AFC" w:rsidRDefault="00997543">
            <w:pPr>
              <w:pStyle w:val="TableParagraph"/>
              <w:ind w:right="3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20,000</w:t>
            </w:r>
          </w:p>
        </w:tc>
      </w:tr>
    </w:tbl>
    <w:p w:rsidR="00D90AF3" w:rsidRDefault="00D90AF3">
      <w:pPr>
        <w:pStyle w:val="a3"/>
        <w:spacing w:before="3"/>
        <w:ind w:left="0" w:firstLine="0"/>
        <w:jc w:val="left"/>
        <w:rPr>
          <w:sz w:val="23"/>
        </w:rPr>
      </w:pPr>
    </w:p>
    <w:p w:rsidR="00D90AF3" w:rsidRDefault="00716AE8">
      <w:pPr>
        <w:pStyle w:val="a5"/>
        <w:numPr>
          <w:ilvl w:val="2"/>
          <w:numId w:val="19"/>
        </w:numPr>
        <w:tabs>
          <w:tab w:val="left" w:pos="1671"/>
        </w:tabs>
        <w:ind w:right="433" w:firstLine="708"/>
        <w:rPr>
          <w:sz w:val="24"/>
        </w:rPr>
      </w:pPr>
      <w:r>
        <w:rPr>
          <w:sz w:val="24"/>
        </w:rPr>
        <w:t>Загальний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5"/>
          <w:sz w:val="24"/>
        </w:rPr>
        <w:t xml:space="preserve"> </w:t>
      </w:r>
      <w:r>
        <w:rPr>
          <w:sz w:val="24"/>
        </w:rPr>
        <w:t>дії Договору.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26"/>
        </w:tabs>
        <w:ind w:right="473" w:firstLine="708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 цього Договору повністю покривають потреби Споживача у відповідному розрахунковому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періоді 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 1.2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a3"/>
        <w:spacing w:before="1"/>
        <w:ind w:right="484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Споживача.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34"/>
        </w:tabs>
        <w:ind w:right="424" w:firstLine="708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 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 Реєстру споживачів Постачальника (надалі – Реєстр або Реєстр споживачів), розміщеного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 Кодексу</w:t>
      </w:r>
      <w:r>
        <w:rPr>
          <w:spacing w:val="-4"/>
          <w:sz w:val="24"/>
        </w:rPr>
        <w:t xml:space="preserve"> </w:t>
      </w:r>
      <w:r>
        <w:rPr>
          <w:sz w:val="24"/>
        </w:rPr>
        <w:t>ГТС.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26"/>
        </w:tabs>
        <w:ind w:right="488" w:firstLine="708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D90AF3" w:rsidRDefault="00716AE8">
      <w:pPr>
        <w:pStyle w:val="a3"/>
        <w:ind w:right="473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60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 або своєчасно (до</w:t>
      </w:r>
      <w:r>
        <w:rPr>
          <w:spacing w:val="1"/>
        </w:rPr>
        <w:t xml:space="preserve"> </w:t>
      </w:r>
      <w:r>
        <w:t>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 для оформлення відповідну додаткову угоду на коригування замовлених обсягів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Договором.</w:t>
      </w:r>
    </w:p>
    <w:p w:rsidR="00D90AF3" w:rsidRDefault="00716AE8">
      <w:pPr>
        <w:pStyle w:val="a3"/>
        <w:spacing w:before="1"/>
        <w:ind w:right="474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</w:t>
      </w:r>
      <w:r>
        <w:rPr>
          <w:spacing w:val="1"/>
        </w:rPr>
        <w:t xml:space="preserve"> </w:t>
      </w:r>
      <w:r>
        <w:t>відповідно до пункту 3.5. цього Договору, вважається фактично використаним за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98"/>
        </w:tabs>
        <w:ind w:right="521" w:firstLine="708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 власних потреб.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426"/>
        </w:tabs>
        <w:ind w:right="511" w:firstLine="708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 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умов: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(t)</w:t>
      </w:r>
      <w:r>
        <w:rPr>
          <w:spacing w:val="-2"/>
          <w:sz w:val="24"/>
        </w:rPr>
        <w:t xml:space="preserve"> </w:t>
      </w:r>
      <w:r>
        <w:rPr>
          <w:sz w:val="24"/>
        </w:rPr>
        <w:t>293,18</w:t>
      </w:r>
      <w:r>
        <w:rPr>
          <w:spacing w:val="-1"/>
          <w:sz w:val="24"/>
        </w:rPr>
        <w:t xml:space="preserve"> </w:t>
      </w:r>
      <w:r>
        <w:rPr>
          <w:sz w:val="24"/>
        </w:rPr>
        <w:t>К (20</w:t>
      </w:r>
      <w:r>
        <w:rPr>
          <w:sz w:val="24"/>
          <w:vertAlign w:val="superscript"/>
        </w:rPr>
        <w:t>о</w:t>
      </w:r>
      <w:r>
        <w:rPr>
          <w:sz w:val="24"/>
        </w:rPr>
        <w:t>С),</w:t>
      </w:r>
      <w:r>
        <w:rPr>
          <w:spacing w:val="-1"/>
          <w:sz w:val="24"/>
        </w:rPr>
        <w:t xml:space="preserve"> </w:t>
      </w:r>
      <w:r>
        <w:rPr>
          <w:sz w:val="24"/>
        </w:rPr>
        <w:t>тиск газу</w:t>
      </w:r>
      <w:r>
        <w:rPr>
          <w:spacing w:val="-7"/>
          <w:sz w:val="24"/>
        </w:rPr>
        <w:t xml:space="preserve"> </w:t>
      </w:r>
      <w:r>
        <w:rPr>
          <w:sz w:val="24"/>
        </w:rPr>
        <w:t>(Р)</w:t>
      </w:r>
      <w:r>
        <w:rPr>
          <w:spacing w:val="-1"/>
          <w:sz w:val="24"/>
        </w:rPr>
        <w:t xml:space="preserve"> </w:t>
      </w:r>
      <w:r>
        <w:rPr>
          <w:sz w:val="24"/>
        </w:rPr>
        <w:t>101,325 кПа</w:t>
      </w:r>
      <w:r>
        <w:rPr>
          <w:spacing w:val="-3"/>
          <w:sz w:val="24"/>
        </w:rPr>
        <w:t xml:space="preserve"> </w:t>
      </w:r>
      <w:r>
        <w:rPr>
          <w:sz w:val="24"/>
        </w:rPr>
        <w:t>(760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ст.).</w:t>
      </w:r>
    </w:p>
    <w:p w:rsidR="00D90AF3" w:rsidRDefault="00716AE8">
      <w:pPr>
        <w:pStyle w:val="a5"/>
        <w:numPr>
          <w:ilvl w:val="1"/>
          <w:numId w:val="19"/>
        </w:numPr>
        <w:tabs>
          <w:tab w:val="left" w:pos="1527"/>
        </w:tabs>
        <w:ind w:right="510" w:firstLine="708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 у пунктах приймання-передачі, зазначених у пункті 3.1 цього Договору,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 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D90AF3" w:rsidRDefault="00D90AF3">
      <w:pPr>
        <w:pStyle w:val="a3"/>
        <w:spacing w:before="7"/>
        <w:ind w:left="0" w:firstLine="0"/>
        <w:jc w:val="left"/>
        <w:rPr>
          <w:sz w:val="16"/>
        </w:rPr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3503"/>
        </w:tabs>
        <w:spacing w:before="90"/>
        <w:ind w:left="3502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77"/>
        </w:tabs>
        <w:ind w:right="169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5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53"/>
          <w:sz w:val="24"/>
        </w:rPr>
        <w:t xml:space="preserve"> </w:t>
      </w:r>
      <w:r>
        <w:rPr>
          <w:sz w:val="24"/>
        </w:rPr>
        <w:t>газ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 виходу</w:t>
      </w:r>
      <w:r>
        <w:rPr>
          <w:spacing w:val="-9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D90AF3" w:rsidRDefault="00D90AF3">
      <w:pPr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3"/>
      </w:pPr>
      <w:r>
        <w:lastRenderedPageBreak/>
        <w:t>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 актів приймання-передачі. Після переходу права власності на природний газ Споживач</w:t>
      </w:r>
      <w:r>
        <w:rPr>
          <w:spacing w:val="1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ризики і</w:t>
      </w:r>
      <w:r>
        <w:rPr>
          <w:spacing w:val="-3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 відповідальність,</w:t>
      </w:r>
      <w:r>
        <w:rPr>
          <w:spacing w:val="-3"/>
        </w:rPr>
        <w:t xml:space="preserve"> </w:t>
      </w:r>
      <w:r>
        <w:t>пов'язану</w:t>
      </w:r>
      <w:r>
        <w:rPr>
          <w:spacing w:val="-6"/>
        </w:rPr>
        <w:t xml:space="preserve"> </w:t>
      </w:r>
      <w:r>
        <w:t>з правом</w:t>
      </w:r>
      <w:r>
        <w:rPr>
          <w:spacing w:val="-3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53"/>
        </w:tabs>
        <w:ind w:right="164" w:firstLine="708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ГТС.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597"/>
        </w:tabs>
        <w:ind w:right="157" w:firstLine="708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(відбір)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0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щодо</w:t>
      </w:r>
      <w:r>
        <w:rPr>
          <w:spacing w:val="-10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0"/>
          <w:sz w:val="24"/>
        </w:rPr>
        <w:t xml:space="preserve"> </w:t>
      </w:r>
      <w:r>
        <w:rPr>
          <w:sz w:val="24"/>
        </w:rPr>
        <w:t>газ.».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58"/>
        </w:tabs>
        <w:ind w:right="164" w:firstLine="708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 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відібраного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6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D90AF3" w:rsidRDefault="00716AE8">
      <w:pPr>
        <w:pStyle w:val="a3"/>
        <w:spacing w:before="1"/>
        <w:ind w:right="153"/>
      </w:pPr>
      <w:r>
        <w:t>На запит Постачальника Споживач надає інформацію щодо планового використання газу за</w:t>
      </w:r>
      <w:r>
        <w:rPr>
          <w:spacing w:val="1"/>
        </w:rPr>
        <w:t xml:space="preserve"> </w:t>
      </w:r>
      <w:r>
        <w:t>розрахунковий період (місяць) в розрізі добових обсягів та до 13:00 поточної доби – оперативну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минулу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 газу на наступну добу та до 24:00 поточ</w:t>
      </w:r>
      <w:r>
        <w:rPr>
          <w:u w:val="single"/>
        </w:rPr>
        <w:t>н</w:t>
      </w:r>
      <w:r>
        <w:t>ої доби - оперативну інформацію щодо</w:t>
      </w:r>
      <w:r>
        <w:rPr>
          <w:spacing w:val="1"/>
        </w:rPr>
        <w:t xml:space="preserve"> </w:t>
      </w:r>
      <w:r>
        <w:t>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484"/>
        </w:tabs>
        <w:ind w:right="162" w:firstLine="708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приймання-передачі газу.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688"/>
        </w:tabs>
        <w:ind w:right="158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</w:t>
      </w:r>
      <w:r>
        <w:rPr>
          <w:sz w:val="24"/>
          <w:u w:val="single"/>
        </w:rPr>
        <w:t>т</w:t>
      </w:r>
      <w:r>
        <w:rPr>
          <w:sz w:val="24"/>
        </w:rPr>
        <w:t>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ГРМ та/або Оператором ГТС та Споживачем, на підставі даних 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 відповідно до 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3"/>
          <w:sz w:val="24"/>
        </w:rPr>
        <w:t xml:space="preserve"> </w:t>
      </w:r>
      <w:r>
        <w:rPr>
          <w:sz w:val="24"/>
        </w:rPr>
        <w:t>ГРМ.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676"/>
        </w:tabs>
        <w:spacing w:before="1"/>
        <w:ind w:right="160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 Споживача на Інформаційній платформі Оператора ГТС Постачальник готує та 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 (далі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652"/>
        </w:tabs>
        <w:ind w:right="160" w:firstLine="708"/>
        <w:rPr>
          <w:sz w:val="24"/>
        </w:rPr>
      </w:pPr>
      <w:r>
        <w:rPr>
          <w:sz w:val="24"/>
        </w:rPr>
        <w:t>Споживач протягом 2-х (двох) робочих днів з дати одержання акту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підписання.</w:t>
      </w:r>
    </w:p>
    <w:p w:rsidR="00D90AF3" w:rsidRDefault="00716AE8">
      <w:pPr>
        <w:pStyle w:val="a5"/>
        <w:numPr>
          <w:ilvl w:val="2"/>
          <w:numId w:val="18"/>
        </w:numPr>
        <w:tabs>
          <w:tab w:val="left" w:pos="1743"/>
        </w:tabs>
        <w:ind w:right="158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 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та даних щодо остаточної алокації відборів Споживача на Інформаційній платформі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 обсяг (об’єм) спожитого газу вважається встановленим (узгодже</w:t>
      </w:r>
      <w:r>
        <w:rPr>
          <w:sz w:val="24"/>
          <w:u w:val="single"/>
        </w:rPr>
        <w:t>н</w:t>
      </w:r>
      <w:r>
        <w:rPr>
          <w:sz w:val="24"/>
        </w:rPr>
        <w:t>им) відповідно до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 протягом відповідного розрахункового періоду газу розраховується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цін,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 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90AF3" w:rsidRDefault="00716AE8">
      <w:pPr>
        <w:pStyle w:val="a5"/>
        <w:numPr>
          <w:ilvl w:val="1"/>
          <w:numId w:val="18"/>
        </w:numPr>
        <w:tabs>
          <w:tab w:val="left" w:pos="1503"/>
        </w:tabs>
        <w:spacing w:before="1"/>
        <w:ind w:right="166" w:firstLine="708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відповідного розрахункового періоду ведеться Сторонами на підставі даних комерційних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вузлів обліку газу та інформації про фактично поставлений Споживачу обсяг газу згідно з даними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платформи Оператора ГТС.</w:t>
      </w:r>
    </w:p>
    <w:p w:rsidR="00D90AF3" w:rsidRDefault="00D90AF3">
      <w:pPr>
        <w:pStyle w:val="a3"/>
        <w:spacing w:before="5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4093"/>
        </w:tabs>
        <w:ind w:left="4093" w:hanging="240"/>
        <w:jc w:val="both"/>
      </w:pPr>
      <w:r>
        <w:t>Ціна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D90AF3" w:rsidRDefault="00716AE8">
      <w:pPr>
        <w:pStyle w:val="a5"/>
        <w:numPr>
          <w:ilvl w:val="1"/>
          <w:numId w:val="17"/>
        </w:numPr>
        <w:tabs>
          <w:tab w:val="left" w:pos="1465"/>
        </w:tabs>
        <w:ind w:right="163" w:firstLine="708"/>
        <w:rPr>
          <w:sz w:val="24"/>
        </w:rPr>
      </w:pPr>
      <w:r>
        <w:rPr>
          <w:sz w:val="24"/>
        </w:rPr>
        <w:t>Ціна та порядок зміни ціни на природний газ, який постачається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D90AF3" w:rsidRDefault="00716AE8">
      <w:pPr>
        <w:tabs>
          <w:tab w:val="left" w:pos="7894"/>
        </w:tabs>
        <w:ind w:left="1001" w:right="2322"/>
        <w:jc w:val="both"/>
        <w:rPr>
          <w:sz w:val="24"/>
        </w:rPr>
      </w:pPr>
      <w:r>
        <w:rPr>
          <w:b/>
          <w:sz w:val="24"/>
        </w:rPr>
        <w:t>Ціна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газу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куб.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57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ПДВ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b/>
          <w:sz w:val="24"/>
        </w:rPr>
        <w:t>грн.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податок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 20%,</w:t>
      </w:r>
    </w:p>
    <w:p w:rsidR="00D90AF3" w:rsidRDefault="00716AE8">
      <w:pPr>
        <w:pStyle w:val="a3"/>
        <w:tabs>
          <w:tab w:val="left" w:pos="7236"/>
        </w:tabs>
        <w:ind w:left="1001" w:firstLine="0"/>
      </w:pPr>
      <w:r>
        <w:t>ціна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8"/>
        </w:rPr>
        <w:t xml:space="preserve"> </w:t>
      </w:r>
      <w:r>
        <w:t>за 1000</w:t>
      </w:r>
      <w:r>
        <w:rPr>
          <w:spacing w:val="-1"/>
        </w:rPr>
        <w:t xml:space="preserve"> </w:t>
      </w:r>
      <w:r>
        <w:t>куб.</w:t>
      </w:r>
      <w:r>
        <w:rPr>
          <w:spacing w:val="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з ПДВ –</w:t>
      </w:r>
      <w:r>
        <w:rPr>
          <w:u w:val="single"/>
        </w:rPr>
        <w:tab/>
      </w:r>
      <w:r>
        <w:rPr>
          <w:b/>
        </w:rPr>
        <w:t>грн</w:t>
      </w:r>
      <w:r>
        <w:t>;</w:t>
      </w:r>
    </w:p>
    <w:p w:rsidR="00D90AF3" w:rsidRDefault="00716AE8">
      <w:pPr>
        <w:pStyle w:val="a3"/>
        <w:tabs>
          <w:tab w:val="left" w:pos="5043"/>
        </w:tabs>
        <w:ind w:right="156"/>
      </w:pPr>
      <w:r>
        <w:t>крім того тариф на послуги транспортування природного газу для внутрішньої точки виходу</w:t>
      </w:r>
      <w:r>
        <w:rPr>
          <w:spacing w:val="-57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газотранспортної</w:t>
      </w:r>
      <w:r>
        <w:rPr>
          <w:spacing w:val="43"/>
        </w:rPr>
        <w:t xml:space="preserve"> </w:t>
      </w:r>
      <w:r>
        <w:t>системи</w:t>
      </w:r>
      <w:r>
        <w:rPr>
          <w:spacing w:val="49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ПДВ,</w:t>
      </w:r>
      <w:r>
        <w:rPr>
          <w:spacing w:val="44"/>
        </w:rPr>
        <w:t xml:space="preserve"> </w:t>
      </w:r>
      <w:r>
        <w:t>коефіцієнт,</w:t>
      </w:r>
      <w:r>
        <w:rPr>
          <w:spacing w:val="45"/>
        </w:rPr>
        <w:t xml:space="preserve"> </w:t>
      </w:r>
      <w:r>
        <w:t>який</w:t>
      </w:r>
      <w:r>
        <w:rPr>
          <w:spacing w:val="42"/>
        </w:rPr>
        <w:t xml:space="preserve"> </w:t>
      </w:r>
      <w:r>
        <w:t>застосовується</w:t>
      </w:r>
      <w:r>
        <w:rPr>
          <w:spacing w:val="4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замовленні</w:t>
      </w:r>
      <w:r>
        <w:rPr>
          <w:spacing w:val="39"/>
        </w:rPr>
        <w:t xml:space="preserve"> </w:t>
      </w:r>
      <w:r>
        <w:t>потужності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добу</w:t>
      </w:r>
      <w:r>
        <w:rPr>
          <w:spacing w:val="32"/>
        </w:rPr>
        <w:t xml:space="preserve"> </w:t>
      </w:r>
      <w:r>
        <w:t>наперед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відповідному</w:t>
      </w:r>
      <w:r>
        <w:rPr>
          <w:spacing w:val="32"/>
        </w:rPr>
        <w:t xml:space="preserve"> </w:t>
      </w:r>
      <w:r>
        <w:t>періоді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рівні</w:t>
      </w:r>
      <w:r>
        <w:rPr>
          <w:spacing w:val="18"/>
        </w:rPr>
        <w:t xml:space="preserve"> </w:t>
      </w:r>
      <w:r>
        <w:t>умовних</w:t>
      </w:r>
      <w:r>
        <w:rPr>
          <w:spacing w:val="40"/>
        </w:rPr>
        <w:t xml:space="preserve"> </w:t>
      </w:r>
      <w:r>
        <w:t>одиниць,</w:t>
      </w:r>
    </w:p>
    <w:p w:rsidR="00D90AF3" w:rsidRDefault="00D90AF3">
      <w:p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tabs>
          <w:tab w:val="left" w:pos="3711"/>
          <w:tab w:val="left" w:pos="7287"/>
          <w:tab w:val="left" w:pos="10624"/>
        </w:tabs>
        <w:spacing w:before="71"/>
        <w:ind w:firstLine="0"/>
      </w:pPr>
      <w:r>
        <w:lastRenderedPageBreak/>
        <w:t>всього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коефіцієнтом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грн.,</w:t>
      </w:r>
      <w:r>
        <w:rPr>
          <w:spacing w:val="6"/>
        </w:rPr>
        <w:t xml:space="preserve"> </w:t>
      </w:r>
      <w:r>
        <w:t>крім</w:t>
      </w:r>
      <w:r>
        <w:rPr>
          <w:spacing w:val="5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ПДВ</w:t>
      </w:r>
      <w:r>
        <w:rPr>
          <w:spacing w:val="7"/>
        </w:rPr>
        <w:t xml:space="preserve"> </w:t>
      </w:r>
      <w:r>
        <w:t>20%</w:t>
      </w:r>
      <w:r>
        <w:rPr>
          <w:spacing w:val="10"/>
        </w:rPr>
        <w:t xml:space="preserve"> </w:t>
      </w:r>
      <w:r>
        <w:t>-</w:t>
      </w:r>
      <w:r>
        <w:rPr>
          <w:u w:val="single"/>
        </w:rPr>
        <w:tab/>
      </w:r>
      <w:r>
        <w:t>грн.,</w:t>
      </w:r>
      <w:r>
        <w:rPr>
          <w:spacing w:val="6"/>
        </w:rPr>
        <w:t xml:space="preserve"> </w:t>
      </w:r>
      <w:r>
        <w:t>всього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ПДВ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AF3" w:rsidRDefault="00716AE8">
      <w:pPr>
        <w:pStyle w:val="a3"/>
        <w:ind w:firstLine="0"/>
      </w:pPr>
      <w:r>
        <w:t>грн.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D90AF3" w:rsidRDefault="00716AE8">
      <w:pPr>
        <w:tabs>
          <w:tab w:val="left" w:pos="2632"/>
        </w:tabs>
        <w:ind w:left="293" w:right="163" w:firstLine="1415"/>
        <w:jc w:val="both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 застосовується при замовленні потужності на добу наперед,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</w:t>
      </w:r>
      <w:r w:rsidR="009246C5">
        <w:rPr>
          <w:sz w:val="24"/>
        </w:rPr>
        <w:t xml:space="preserve">   </w:t>
      </w:r>
      <w:r w:rsidR="00295593">
        <w:rPr>
          <w:sz w:val="24"/>
        </w:rPr>
        <w:t>_______</w:t>
      </w:r>
      <w:r w:rsidR="009246C5">
        <w:rPr>
          <w:sz w:val="24"/>
        </w:rPr>
        <w:t xml:space="preserve"> г</w:t>
      </w:r>
      <w:r>
        <w:rPr>
          <w:b/>
          <w:sz w:val="24"/>
        </w:rPr>
        <w:t>рн</w:t>
      </w:r>
      <w:r>
        <w:rPr>
          <w:sz w:val="24"/>
        </w:rPr>
        <w:t>.</w:t>
      </w:r>
    </w:p>
    <w:p w:rsidR="00D90AF3" w:rsidRDefault="00716AE8">
      <w:pPr>
        <w:pStyle w:val="a5"/>
        <w:numPr>
          <w:ilvl w:val="1"/>
          <w:numId w:val="17"/>
        </w:numPr>
        <w:tabs>
          <w:tab w:val="left" w:pos="1479"/>
        </w:tabs>
        <w:ind w:right="163" w:firstLine="708"/>
        <w:rPr>
          <w:sz w:val="24"/>
        </w:rPr>
      </w:pPr>
      <w:r>
        <w:rPr>
          <w:sz w:val="24"/>
        </w:rPr>
        <w:t>У разі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 на 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для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виходу з газотранспортної системи та/або коефіцієнту, який застосовується при замовленні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 наперед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 періоді, вони є обов’язковими для Сторін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 чинності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D90AF3" w:rsidRDefault="00716AE8">
      <w:pPr>
        <w:pStyle w:val="a5"/>
        <w:numPr>
          <w:ilvl w:val="1"/>
          <w:numId w:val="17"/>
        </w:numPr>
        <w:tabs>
          <w:tab w:val="left" w:pos="1424"/>
          <w:tab w:val="left" w:pos="9641"/>
        </w:tabs>
        <w:ind w:left="1423" w:hanging="423"/>
        <w:rPr>
          <w:sz w:val="24"/>
        </w:rPr>
      </w:pPr>
      <w:r>
        <w:rPr>
          <w:b/>
          <w:sz w:val="24"/>
        </w:rPr>
        <w:t>Загальна вартість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цього Договору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дату укладання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sz w:val="24"/>
        </w:rPr>
        <w:t>грн,</w:t>
      </w:r>
      <w:r>
        <w:rPr>
          <w:spacing w:val="-2"/>
          <w:sz w:val="24"/>
        </w:rPr>
        <w:t xml:space="preserve"> </w:t>
      </w:r>
      <w:r>
        <w:rPr>
          <w:sz w:val="24"/>
        </w:rPr>
        <w:t>крім</w:t>
      </w:r>
    </w:p>
    <w:p w:rsidR="00D90AF3" w:rsidRDefault="00716AE8">
      <w:pPr>
        <w:pStyle w:val="a3"/>
        <w:tabs>
          <w:tab w:val="left" w:pos="1113"/>
          <w:tab w:val="left" w:pos="1985"/>
          <w:tab w:val="left" w:pos="2441"/>
          <w:tab w:val="left" w:pos="4296"/>
          <w:tab w:val="left" w:pos="4618"/>
          <w:tab w:val="left" w:pos="5400"/>
          <w:tab w:val="left" w:pos="6369"/>
          <w:tab w:val="left" w:pos="6842"/>
          <w:tab w:val="left" w:pos="7715"/>
          <w:tab w:val="left" w:pos="8171"/>
          <w:tab w:val="left" w:pos="10626"/>
        </w:tabs>
        <w:ind w:firstLine="0"/>
        <w:jc w:val="left"/>
      </w:pPr>
      <w:r>
        <w:t>того</w:t>
      </w:r>
      <w:r>
        <w:tab/>
        <w:t>ПДВ</w:t>
      </w:r>
      <w:r>
        <w:tab/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грн,</w:t>
      </w:r>
      <w:r>
        <w:tab/>
        <w:t>разом</w:t>
      </w:r>
      <w:r>
        <w:tab/>
        <w:t>з</w:t>
      </w:r>
      <w:r>
        <w:tab/>
        <w:t>ПДВ</w:t>
      </w:r>
      <w:r>
        <w:tab/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AF3" w:rsidRDefault="00716AE8">
      <w:pPr>
        <w:pStyle w:val="a3"/>
        <w:tabs>
          <w:tab w:val="left" w:pos="9252"/>
        </w:tabs>
        <w:ind w:firstLine="0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грн.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3573"/>
        </w:tabs>
        <w:spacing w:before="5"/>
        <w:ind w:left="357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розрахунків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62"/>
        </w:tabs>
        <w:ind w:right="167" w:firstLine="708"/>
        <w:rPr>
          <w:sz w:val="24"/>
        </w:rPr>
      </w:pPr>
      <w:r>
        <w:rPr>
          <w:sz w:val="24"/>
        </w:rPr>
        <w:t>Оплата за природний газ за відповідний розрахунковий період (місяць)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3"/>
          <w:sz w:val="24"/>
        </w:rPr>
        <w:t xml:space="preserve"> </w:t>
      </w:r>
      <w:r>
        <w:rPr>
          <w:sz w:val="24"/>
        </w:rPr>
        <w:t>грошовими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коштами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порядку: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189"/>
        </w:tabs>
        <w:ind w:right="161" w:firstLine="708"/>
        <w:rPr>
          <w:sz w:val="24"/>
        </w:rPr>
      </w:pPr>
      <w:r>
        <w:rPr>
          <w:sz w:val="24"/>
        </w:rPr>
        <w:t>70% вартості фактично переданого відповідно до акту приймання-передачі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останнього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місяця, 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було здійс</w:t>
      </w:r>
      <w:r>
        <w:rPr>
          <w:sz w:val="24"/>
          <w:u w:val="single"/>
        </w:rPr>
        <w:t>н</w:t>
      </w:r>
      <w:r>
        <w:rPr>
          <w:sz w:val="24"/>
        </w:rPr>
        <w:t>ено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газу.</w:t>
      </w:r>
    </w:p>
    <w:p w:rsidR="00D90AF3" w:rsidRDefault="00716AE8">
      <w:pPr>
        <w:pStyle w:val="a3"/>
        <w:ind w:right="157"/>
      </w:pPr>
      <w:r>
        <w:t>Остаточний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природний газ здійснюється Споживачем до 15 числа (включно) місяця, наступного за місяцем, 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відповідний</w:t>
      </w:r>
      <w:r>
        <w:rPr>
          <w:spacing w:val="60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 У разі відсутності акту приймання-передачі, фактична вартість використаного Споживачем</w:t>
      </w:r>
      <w:r>
        <w:rPr>
          <w:spacing w:val="1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розраховується відповідно до</w:t>
      </w:r>
      <w:r>
        <w:rPr>
          <w:spacing w:val="1"/>
        </w:rPr>
        <w:t xml:space="preserve"> </w:t>
      </w:r>
      <w:r>
        <w:t>умов підпункту</w:t>
      </w:r>
      <w:r>
        <w:rPr>
          <w:spacing w:val="-8"/>
        </w:rPr>
        <w:t xml:space="preserve"> </w:t>
      </w:r>
      <w:r>
        <w:t>3.5.4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3.5 цього</w:t>
      </w:r>
      <w:r>
        <w:rPr>
          <w:spacing w:val="-1"/>
        </w:rPr>
        <w:t xml:space="preserve"> </w:t>
      </w:r>
      <w:r>
        <w:t>Договору.</w:t>
      </w:r>
    </w:p>
    <w:p w:rsidR="00D90AF3" w:rsidRDefault="00716AE8">
      <w:pPr>
        <w:pStyle w:val="a3"/>
        <w:ind w:right="164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передоплату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98"/>
        </w:tabs>
        <w:ind w:right="159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</w:t>
      </w:r>
      <w:r>
        <w:rPr>
          <w:sz w:val="24"/>
          <w:u w:val="single"/>
        </w:rPr>
        <w:t>д</w:t>
      </w:r>
      <w:r>
        <w:rPr>
          <w:sz w:val="24"/>
        </w:rPr>
        <w:t>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відповідних 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53"/>
        </w:tabs>
        <w:ind w:right="168" w:firstLine="708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90AF3" w:rsidRDefault="00716AE8">
      <w:pPr>
        <w:pStyle w:val="a3"/>
        <w:ind w:right="167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 Договору.</w:t>
      </w:r>
    </w:p>
    <w:p w:rsidR="00D90AF3" w:rsidRDefault="00716AE8">
      <w:pPr>
        <w:pStyle w:val="a3"/>
        <w:ind w:right="166"/>
      </w:pPr>
      <w:r>
        <w:t>Кошти,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 100% вартості природного газу, замовленого на попередній розрахунковий період, та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оплати вартості</w:t>
      </w:r>
      <w:r>
        <w:rPr>
          <w:spacing w:val="-1"/>
        </w:rPr>
        <w:t xml:space="preserve"> </w:t>
      </w:r>
      <w:r>
        <w:t>фактично переданого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попередні</w:t>
      </w:r>
      <w:r>
        <w:rPr>
          <w:spacing w:val="-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438"/>
        </w:tabs>
        <w:ind w:right="164" w:firstLine="708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 інфляційних нарахувань, відсотків річних та судового збору Сторони погоджуються, що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платежу, визначеного Споживачем:</w:t>
      </w:r>
    </w:p>
    <w:p w:rsidR="00D90AF3" w:rsidRDefault="00716AE8">
      <w:pPr>
        <w:pStyle w:val="a5"/>
        <w:numPr>
          <w:ilvl w:val="0"/>
          <w:numId w:val="14"/>
        </w:numPr>
        <w:tabs>
          <w:tab w:val="left" w:pos="1374"/>
        </w:tabs>
        <w:ind w:right="166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першу</w:t>
      </w:r>
      <w:r>
        <w:rPr>
          <w:spacing w:val="1"/>
          <w:sz w:val="24"/>
        </w:rPr>
        <w:t xml:space="preserve"> </w:t>
      </w:r>
      <w:r>
        <w:rPr>
          <w:sz w:val="24"/>
        </w:rPr>
        <w:t>чергу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D90AF3" w:rsidRDefault="00716AE8">
      <w:pPr>
        <w:pStyle w:val="a5"/>
        <w:numPr>
          <w:ilvl w:val="0"/>
          <w:numId w:val="14"/>
        </w:numPr>
        <w:tabs>
          <w:tab w:val="left" w:pos="1263"/>
        </w:tabs>
        <w:ind w:left="1262" w:hanging="262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4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D90AF3" w:rsidRDefault="00716AE8">
      <w:pPr>
        <w:pStyle w:val="a5"/>
        <w:numPr>
          <w:ilvl w:val="0"/>
          <w:numId w:val="14"/>
        </w:numPr>
        <w:tabs>
          <w:tab w:val="left" w:pos="1273"/>
        </w:tabs>
        <w:ind w:right="164" w:firstLine="708"/>
        <w:rPr>
          <w:sz w:val="24"/>
        </w:rPr>
      </w:pPr>
      <w:r>
        <w:rPr>
          <w:sz w:val="24"/>
        </w:rPr>
        <w:t>у третю чергу - погашається основна сума заборгованості за використаний природний газ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(обмеженням)</w:t>
      </w:r>
      <w:r>
        <w:rPr>
          <w:spacing w:val="6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D90AF3" w:rsidRDefault="00716AE8">
      <w:pPr>
        <w:pStyle w:val="a5"/>
        <w:numPr>
          <w:ilvl w:val="1"/>
          <w:numId w:val="16"/>
        </w:numPr>
        <w:tabs>
          <w:tab w:val="left" w:pos="1587"/>
        </w:tabs>
        <w:ind w:right="156" w:firstLine="708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 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480"/>
        </w:tabs>
        <w:spacing w:before="5" w:line="240" w:lineRule="auto"/>
        <w:ind w:left="4479" w:hanging="241"/>
        <w:jc w:val="both"/>
      </w:pPr>
      <w:r>
        <w:t>Права</w:t>
      </w:r>
      <w:r>
        <w:rPr>
          <w:spacing w:val="-1"/>
        </w:rPr>
        <w:t xml:space="preserve"> </w:t>
      </w:r>
      <w:r>
        <w:t>та обов'язки</w:t>
      </w:r>
      <w:r>
        <w:rPr>
          <w:spacing w:val="-2"/>
        </w:rPr>
        <w:t xml:space="preserve"> </w:t>
      </w:r>
      <w:r>
        <w:t>сторін</w:t>
      </w:r>
    </w:p>
    <w:p w:rsidR="00D90AF3" w:rsidRDefault="00716AE8">
      <w:pPr>
        <w:pStyle w:val="a5"/>
        <w:numPr>
          <w:ilvl w:val="1"/>
          <w:numId w:val="13"/>
        </w:numPr>
        <w:tabs>
          <w:tab w:val="left" w:pos="1422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Споживач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262"/>
        </w:tabs>
        <w:spacing w:line="272" w:lineRule="exact"/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292"/>
        </w:tabs>
        <w:ind w:left="293" w:right="164" w:firstLine="708"/>
        <w:rPr>
          <w:sz w:val="24"/>
        </w:rPr>
      </w:pPr>
      <w:r>
        <w:rPr>
          <w:sz w:val="24"/>
        </w:rPr>
        <w:t>розірвати</w:t>
      </w:r>
      <w:r>
        <w:rPr>
          <w:spacing w:val="30"/>
          <w:sz w:val="24"/>
        </w:rPr>
        <w:t xml:space="preserve"> </w:t>
      </w:r>
      <w:r>
        <w:rPr>
          <w:sz w:val="24"/>
        </w:rPr>
        <w:t>цей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30"/>
          <w:sz w:val="24"/>
        </w:rPr>
        <w:t xml:space="preserve"> </w:t>
      </w:r>
      <w:r>
        <w:rPr>
          <w:sz w:val="24"/>
        </w:rPr>
        <w:t>або</w:t>
      </w:r>
      <w:r>
        <w:rPr>
          <w:spacing w:val="29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31"/>
          <w:sz w:val="24"/>
        </w:rPr>
        <w:t xml:space="preserve"> </w:t>
      </w:r>
      <w:r>
        <w:rPr>
          <w:sz w:val="24"/>
        </w:rPr>
        <w:t>його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газу,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разі</w:t>
      </w:r>
      <w:r>
        <w:rPr>
          <w:spacing w:val="53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45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2"/>
          <w:sz w:val="24"/>
        </w:rPr>
        <w:t xml:space="preserve"> </w:t>
      </w:r>
      <w:r>
        <w:rPr>
          <w:sz w:val="24"/>
        </w:rPr>
        <w:t>але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52"/>
          <w:sz w:val="24"/>
        </w:rPr>
        <w:t xml:space="preserve"> </w:t>
      </w:r>
      <w:r>
        <w:rPr>
          <w:sz w:val="24"/>
        </w:rPr>
        <w:t>ніж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53"/>
          <w:sz w:val="24"/>
        </w:rPr>
        <w:t xml:space="preserve"> </w:t>
      </w:r>
      <w:r>
        <w:rPr>
          <w:sz w:val="24"/>
        </w:rPr>
        <w:t>день</w:t>
      </w:r>
      <w:r>
        <w:rPr>
          <w:spacing w:val="51"/>
          <w:sz w:val="24"/>
        </w:rPr>
        <w:t xml:space="preserve"> </w:t>
      </w:r>
      <w:r>
        <w:rPr>
          <w:sz w:val="24"/>
        </w:rPr>
        <w:t>розрахункового</w:t>
      </w:r>
    </w:p>
    <w:p w:rsidR="00D90AF3" w:rsidRDefault="00D90AF3">
      <w:pPr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0" w:firstLine="0"/>
      </w:pPr>
      <w:r>
        <w:lastRenderedPageBreak/>
        <w:t>періоду, попередивши Постачальника не менш ніж за 20 діб до розірвання/припинення договору.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Договору;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270"/>
        </w:tabs>
        <w:ind w:left="293" w:right="157" w:firstLine="708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 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Договору в частині умов постачання і водночас нові умови постачання виявилися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Споживача неприйнятними. При цьому Споживач зобов'язаний попередити Постачальника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 ніж за 20 діб до розірвання Договору, а також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  <w:u w:val="single"/>
        </w:rPr>
        <w:t>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12"/>
        </w:numPr>
        <w:tabs>
          <w:tab w:val="left" w:pos="1354"/>
        </w:tabs>
        <w:ind w:left="293" w:right="165" w:firstLine="708"/>
        <w:rPr>
          <w:sz w:val="24"/>
        </w:rPr>
      </w:pPr>
      <w:r>
        <w:rPr>
          <w:sz w:val="24"/>
        </w:rPr>
        <w:t>безоплатно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 до інформації у сферах постачання електричної енергії, природного газу, теплопостачання,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водовідведення».</w:t>
      </w:r>
    </w:p>
    <w:p w:rsidR="00D90AF3" w:rsidRDefault="00716AE8">
      <w:pPr>
        <w:pStyle w:val="1"/>
        <w:numPr>
          <w:ilvl w:val="1"/>
          <w:numId w:val="13"/>
        </w:numPr>
        <w:tabs>
          <w:tab w:val="left" w:pos="1422"/>
        </w:tabs>
        <w:spacing w:before="6"/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306"/>
        </w:tabs>
        <w:ind w:right="161" w:firstLine="708"/>
        <w:rPr>
          <w:sz w:val="24"/>
        </w:rPr>
      </w:pPr>
      <w:r>
        <w:rPr>
          <w:sz w:val="24"/>
        </w:rPr>
        <w:t>мати діючий (діючі) договір/договори на розподіл природного газу з 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60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 дії</w:t>
      </w:r>
      <w:r>
        <w:rPr>
          <w:spacing w:val="-2"/>
          <w:sz w:val="24"/>
        </w:rPr>
        <w:t xml:space="preserve"> </w:t>
      </w:r>
      <w:r>
        <w:rPr>
          <w:sz w:val="24"/>
        </w:rPr>
        <w:t>даного Договору;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326"/>
        </w:tabs>
        <w:ind w:right="167" w:firstLine="708"/>
        <w:rPr>
          <w:sz w:val="24"/>
        </w:rPr>
      </w:pP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262"/>
        </w:tabs>
        <w:ind w:left="1261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201"/>
        </w:tabs>
        <w:ind w:left="1200" w:hanging="20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177"/>
        </w:tabs>
        <w:ind w:right="160" w:firstLine="708"/>
        <w:jc w:val="left"/>
        <w:rPr>
          <w:sz w:val="24"/>
        </w:rPr>
      </w:pPr>
      <w:r>
        <w:rPr>
          <w:sz w:val="24"/>
        </w:rPr>
        <w:t>перевищення</w:t>
      </w:r>
      <w:r>
        <w:rPr>
          <w:spacing w:val="33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3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3"/>
          <w:sz w:val="24"/>
        </w:rPr>
        <w:t xml:space="preserve"> </w:t>
      </w:r>
      <w:r>
        <w:rPr>
          <w:sz w:val="24"/>
        </w:rPr>
        <w:t>газу,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34"/>
          <w:sz w:val="24"/>
        </w:rPr>
        <w:t xml:space="preserve"> </w:t>
      </w:r>
      <w:r>
        <w:rPr>
          <w:sz w:val="24"/>
        </w:rPr>
        <w:t>2.1</w:t>
      </w:r>
      <w:r>
        <w:rPr>
          <w:spacing w:val="3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34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313"/>
          <w:tab w:val="left" w:pos="1314"/>
          <w:tab w:val="left" w:pos="4222"/>
          <w:tab w:val="left" w:pos="5603"/>
          <w:tab w:val="left" w:pos="6241"/>
          <w:tab w:val="left" w:pos="7265"/>
          <w:tab w:val="left" w:pos="8668"/>
          <w:tab w:val="left" w:pos="10450"/>
        </w:tabs>
        <w:ind w:right="165" w:firstLine="708"/>
        <w:jc w:val="left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z w:val="24"/>
        </w:rPr>
        <w:tab/>
        <w:t>Споживача</w:t>
      </w:r>
      <w:r>
        <w:rPr>
          <w:sz w:val="24"/>
        </w:rPr>
        <w:tab/>
        <w:t>до/з</w:t>
      </w:r>
      <w:r>
        <w:rPr>
          <w:sz w:val="24"/>
        </w:rPr>
        <w:tab/>
        <w:t>Реєстру</w:t>
      </w:r>
      <w:r>
        <w:rPr>
          <w:sz w:val="24"/>
        </w:rPr>
        <w:tab/>
        <w:t>споживачів</w:t>
      </w:r>
      <w:r>
        <w:rPr>
          <w:sz w:val="24"/>
        </w:rPr>
        <w:tab/>
        <w:t>Постачальника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D90AF3" w:rsidRDefault="00716AE8">
      <w:pPr>
        <w:pStyle w:val="a5"/>
        <w:numPr>
          <w:ilvl w:val="0"/>
          <w:numId w:val="15"/>
        </w:numPr>
        <w:tabs>
          <w:tab w:val="left" w:pos="1141"/>
        </w:tabs>
        <w:ind w:left="1140" w:hanging="140"/>
        <w:jc w:val="left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311"/>
        </w:tabs>
        <w:ind w:right="165" w:firstLine="708"/>
        <w:rPr>
          <w:sz w:val="24"/>
        </w:rPr>
      </w:pPr>
      <w:r>
        <w:rPr>
          <w:sz w:val="24"/>
        </w:rPr>
        <w:t>прийняти</w:t>
      </w:r>
      <w:r>
        <w:rPr>
          <w:spacing w:val="47"/>
          <w:sz w:val="24"/>
        </w:rPr>
        <w:t xml:space="preserve"> </w:t>
      </w:r>
      <w:r>
        <w:rPr>
          <w:sz w:val="24"/>
        </w:rPr>
        <w:t>газ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48"/>
          <w:sz w:val="24"/>
        </w:rPr>
        <w:t xml:space="preserve"> </w:t>
      </w:r>
      <w:r>
        <w:rPr>
          <w:sz w:val="24"/>
        </w:rPr>
        <w:t>цього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46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5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що 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D90AF3" w:rsidRDefault="00716AE8">
      <w:pPr>
        <w:pStyle w:val="a5"/>
        <w:numPr>
          <w:ilvl w:val="0"/>
          <w:numId w:val="11"/>
        </w:numPr>
        <w:tabs>
          <w:tab w:val="left" w:pos="1262"/>
        </w:tabs>
        <w:ind w:left="1261" w:hanging="261"/>
        <w:rPr>
          <w:sz w:val="24"/>
        </w:rPr>
      </w:pPr>
      <w:r>
        <w:rPr>
          <w:sz w:val="24"/>
        </w:rPr>
        <w:t>компенсувати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Споживачу;</w:t>
      </w:r>
    </w:p>
    <w:p w:rsidR="00D90AF3" w:rsidRDefault="00716AE8">
      <w:pPr>
        <w:pStyle w:val="1"/>
        <w:numPr>
          <w:ilvl w:val="1"/>
          <w:numId w:val="13"/>
        </w:numPr>
        <w:tabs>
          <w:tab w:val="left" w:pos="1422"/>
        </w:tabs>
        <w:spacing w:before="3"/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73"/>
        </w:tabs>
        <w:spacing w:line="274" w:lineRule="exact"/>
        <w:ind w:hanging="272"/>
        <w:rPr>
          <w:sz w:val="24"/>
        </w:rPr>
      </w:pPr>
      <w:r>
        <w:rPr>
          <w:sz w:val="24"/>
        </w:rPr>
        <w:t>ініціювати</w:t>
      </w:r>
      <w:r>
        <w:rPr>
          <w:spacing w:val="9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9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газу</w:t>
      </w:r>
      <w:r>
        <w:rPr>
          <w:spacing w:val="4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D90AF3" w:rsidRDefault="00D90AF3">
      <w:pPr>
        <w:spacing w:line="274" w:lineRule="exact"/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ind w:firstLine="0"/>
        <w:jc w:val="left"/>
      </w:pPr>
      <w:r>
        <w:t>разі:</w:t>
      </w:r>
    </w:p>
    <w:p w:rsidR="00D90AF3" w:rsidRDefault="00716AE8">
      <w:pPr>
        <w:pStyle w:val="a3"/>
        <w:ind w:left="0" w:firstLine="0"/>
        <w:jc w:val="left"/>
      </w:pPr>
      <w:r>
        <w:br w:type="column"/>
      </w:r>
    </w:p>
    <w:p w:rsidR="00D90AF3" w:rsidRDefault="00716AE8">
      <w:pPr>
        <w:pStyle w:val="a5"/>
        <w:numPr>
          <w:ilvl w:val="0"/>
          <w:numId w:val="9"/>
        </w:numPr>
        <w:tabs>
          <w:tab w:val="left" w:pos="353"/>
        </w:tabs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9"/>
        </w:numPr>
        <w:tabs>
          <w:tab w:val="left" w:pos="370"/>
        </w:tabs>
        <w:ind w:left="369" w:hanging="157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14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3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4"/>
          <w:sz w:val="24"/>
        </w:rPr>
        <w:t xml:space="preserve"> </w:t>
      </w:r>
      <w:r>
        <w:rPr>
          <w:sz w:val="24"/>
        </w:rPr>
        <w:t>акту</w:t>
      </w:r>
      <w:r>
        <w:rPr>
          <w:spacing w:val="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5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письмового</w:t>
      </w:r>
    </w:p>
    <w:p w:rsidR="00D90AF3" w:rsidRDefault="00D90AF3">
      <w:pPr>
        <w:rPr>
          <w:sz w:val="24"/>
        </w:rPr>
        <w:sectPr w:rsidR="00D90AF3">
          <w:type w:val="continuous"/>
          <w:pgSz w:w="11920" w:h="16850"/>
          <w:pgMar w:top="1000" w:right="340" w:bottom="280" w:left="840" w:header="720" w:footer="720" w:gutter="0"/>
          <w:cols w:num="2" w:space="720" w:equalWidth="0">
            <w:col w:w="749" w:space="40"/>
            <w:col w:w="9951"/>
          </w:cols>
        </w:sectPr>
      </w:pPr>
    </w:p>
    <w:p w:rsidR="00D90AF3" w:rsidRDefault="00716AE8">
      <w:pPr>
        <w:pStyle w:val="a3"/>
        <w:ind w:firstLine="0"/>
        <w:jc w:val="left"/>
      </w:pPr>
      <w:r>
        <w:t>обґрунтування.</w:t>
      </w:r>
    </w:p>
    <w:p w:rsidR="00D90AF3" w:rsidRDefault="00716AE8">
      <w:pPr>
        <w:pStyle w:val="a3"/>
        <w:ind w:right="166"/>
      </w:pPr>
      <w:r>
        <w:t>Газопостачання Споживачу може бути припинено в інших випадках, передбачених 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75"/>
        </w:tabs>
        <w:spacing w:before="1"/>
        <w:ind w:left="293" w:right="157" w:firstLine="708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 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в частині оплати використаних за Договором обсягів газу (пункт 5.1) та/або 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 природного газу. В такому випадку Постачальник надсилає 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 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буде вважатися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повідомленні;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66"/>
        </w:tabs>
        <w:ind w:left="293" w:right="156" w:firstLine="708"/>
        <w:rPr>
          <w:sz w:val="24"/>
        </w:rPr>
      </w:pPr>
      <w:r>
        <w:rPr>
          <w:sz w:val="24"/>
        </w:rPr>
        <w:t>інші права, що визначаються Законом України "Про ринок природного газу", Цивільним 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України,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D90AF3" w:rsidRDefault="00716AE8">
      <w:pPr>
        <w:pStyle w:val="a5"/>
        <w:numPr>
          <w:ilvl w:val="0"/>
          <w:numId w:val="10"/>
        </w:numPr>
        <w:tabs>
          <w:tab w:val="left" w:pos="1297"/>
        </w:tabs>
        <w:ind w:left="293" w:right="168" w:firstLine="708"/>
        <w:rPr>
          <w:sz w:val="24"/>
        </w:rPr>
      </w:pPr>
      <w:r>
        <w:rPr>
          <w:sz w:val="24"/>
        </w:rPr>
        <w:t>отримати оплату за переданий за цим Договором природний газ в розмірі та в 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90AF3" w:rsidRDefault="00716AE8">
      <w:pPr>
        <w:pStyle w:val="1"/>
        <w:numPr>
          <w:ilvl w:val="1"/>
          <w:numId w:val="13"/>
        </w:numPr>
        <w:tabs>
          <w:tab w:val="left" w:pos="1422"/>
        </w:tabs>
        <w:spacing w:before="5"/>
        <w:ind w:hanging="421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262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323"/>
        </w:tabs>
        <w:spacing w:before="3" w:line="237" w:lineRule="auto"/>
        <w:ind w:left="293" w:right="164" w:firstLine="70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своєчасну 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 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D90AF3">
      <w:pPr>
        <w:spacing w:line="237" w:lineRule="auto"/>
        <w:jc w:val="both"/>
        <w:rPr>
          <w:sz w:val="24"/>
        </w:rPr>
        <w:sectPr w:rsidR="00D90AF3">
          <w:type w:val="continuous"/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5"/>
        <w:numPr>
          <w:ilvl w:val="0"/>
          <w:numId w:val="8"/>
        </w:numPr>
        <w:tabs>
          <w:tab w:val="left" w:pos="2091"/>
        </w:tabs>
        <w:spacing w:before="71"/>
        <w:ind w:left="293" w:right="161" w:firstLine="1415"/>
        <w:jc w:val="both"/>
        <w:rPr>
          <w:sz w:val="24"/>
        </w:rPr>
      </w:pPr>
      <w:r>
        <w:rPr>
          <w:sz w:val="24"/>
        </w:rPr>
        <w:lastRenderedPageBreak/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(окрім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обумовлених зміною норм чинного законодавства України). Така інформація може бути надана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6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пошту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 тощо;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268"/>
        </w:tabs>
        <w:ind w:left="293" w:right="166" w:firstLine="708"/>
        <w:jc w:val="both"/>
        <w:rPr>
          <w:sz w:val="24"/>
        </w:rPr>
      </w:pPr>
      <w:r>
        <w:rPr>
          <w:sz w:val="24"/>
        </w:rPr>
        <w:t>забезпечити Споживача прозорими та простими способами досудового вирішення спорів,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-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 їх розгляду;</w:t>
      </w:r>
    </w:p>
    <w:p w:rsidR="00D90AF3" w:rsidRDefault="00716AE8">
      <w:pPr>
        <w:pStyle w:val="a5"/>
        <w:numPr>
          <w:ilvl w:val="0"/>
          <w:numId w:val="8"/>
        </w:numPr>
        <w:tabs>
          <w:tab w:val="left" w:pos="1350"/>
        </w:tabs>
        <w:ind w:left="293" w:right="168" w:firstLine="708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D90AF3">
      <w:pPr>
        <w:pStyle w:val="a3"/>
        <w:spacing w:before="5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4605"/>
        </w:tabs>
        <w:ind w:left="4604" w:hanging="241"/>
        <w:jc w:val="both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72"/>
        </w:tabs>
        <w:ind w:right="166" w:firstLine="708"/>
        <w:rPr>
          <w:sz w:val="24"/>
        </w:rPr>
      </w:pPr>
      <w:r>
        <w:rPr>
          <w:sz w:val="24"/>
        </w:rPr>
        <w:t>За невиконання або неналежне виконання договірних зобов'язань за цим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несуть відповідальність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74"/>
        </w:tabs>
        <w:ind w:right="165" w:firstLine="708"/>
        <w:rPr>
          <w:sz w:val="24"/>
        </w:rPr>
      </w:pPr>
      <w:r>
        <w:rPr>
          <w:sz w:val="24"/>
        </w:rPr>
        <w:t>У разі прострочення Споживачем строків остаточного розрахунку згідно пункту 5.1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 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прострочення.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503"/>
        </w:tabs>
        <w:ind w:right="161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515"/>
        </w:tabs>
        <w:ind w:right="160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91"/>
        </w:tabs>
        <w:ind w:right="160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у 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13.5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 Договору.</w:t>
      </w:r>
    </w:p>
    <w:p w:rsidR="00D90AF3" w:rsidRDefault="00716AE8">
      <w:pPr>
        <w:pStyle w:val="a5"/>
        <w:numPr>
          <w:ilvl w:val="1"/>
          <w:numId w:val="7"/>
        </w:numPr>
        <w:tabs>
          <w:tab w:val="left" w:pos="1431"/>
        </w:tabs>
        <w:ind w:right="160" w:firstLine="708"/>
        <w:rPr>
          <w:sz w:val="24"/>
        </w:rPr>
      </w:pPr>
      <w:r>
        <w:rPr>
          <w:sz w:val="24"/>
        </w:rPr>
        <w:t>Збитки, завдані одній із Сторін внаслідок невиконання (неналежного виконання) 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своїх зобов'язань, відшкодовуються винною у невиконанні (неналежному виконанні)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та розмірі,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D90AF3">
      <w:pPr>
        <w:pStyle w:val="a3"/>
        <w:spacing w:before="4"/>
        <w:ind w:left="0" w:firstLine="0"/>
        <w:jc w:val="left"/>
      </w:pPr>
    </w:p>
    <w:p w:rsidR="00D90AF3" w:rsidRDefault="00716AE8">
      <w:pPr>
        <w:pStyle w:val="1"/>
        <w:numPr>
          <w:ilvl w:val="0"/>
          <w:numId w:val="21"/>
        </w:numPr>
        <w:tabs>
          <w:tab w:val="left" w:pos="2312"/>
        </w:tabs>
        <w:ind w:left="2311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відновлення</w:t>
      </w:r>
      <w:r>
        <w:rPr>
          <w:spacing w:val="-3"/>
        </w:rPr>
        <w:t xml:space="preserve"> </w:t>
      </w:r>
      <w:r>
        <w:t>газопостачання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527"/>
        </w:tabs>
        <w:ind w:right="152" w:firstLine="70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за фактично переданий природний газ, Постачальник має право припинити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:rsidR="00D90AF3" w:rsidRDefault="00716AE8">
      <w:pPr>
        <w:pStyle w:val="a3"/>
        <w:ind w:right="161"/>
      </w:pPr>
      <w:r>
        <w:t>При цьому Постачальник направляє Споживачу Повідомлення (з позначкою про 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газоспоживання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 Копія цього Повідомлення надається Споживачу на електронну адресу, зазначену в</w:t>
      </w:r>
      <w:r>
        <w:rPr>
          <w:spacing w:val="1"/>
        </w:rPr>
        <w:t xml:space="preserve"> </w:t>
      </w:r>
      <w:r>
        <w:t>розділі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 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ГРМ,</w:t>
      </w:r>
      <w:r>
        <w:rPr>
          <w:spacing w:val="-1"/>
        </w:rPr>
        <w:t xml:space="preserve"> </w:t>
      </w:r>
      <w:r>
        <w:t>зазначеному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п.1.5 цього</w:t>
      </w:r>
      <w:r>
        <w:rPr>
          <w:spacing w:val="-1"/>
        </w:rPr>
        <w:t xml:space="preserve"> </w:t>
      </w:r>
      <w:r>
        <w:t>Договору.</w:t>
      </w:r>
    </w:p>
    <w:p w:rsidR="00D90AF3" w:rsidRDefault="00716AE8">
      <w:pPr>
        <w:pStyle w:val="a3"/>
        <w:ind w:left="1001" w:firstLine="0"/>
      </w:pPr>
      <w:r>
        <w:t>Газопостачання</w:t>
      </w:r>
      <w:r>
        <w:rPr>
          <w:spacing w:val="-4"/>
        </w:rPr>
        <w:t xml:space="preserve"> </w:t>
      </w:r>
      <w:r>
        <w:t>припиняється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дати,</w:t>
      </w:r>
      <w:r>
        <w:rPr>
          <w:spacing w:val="-4"/>
        </w:rPr>
        <w:t xml:space="preserve"> </w:t>
      </w:r>
      <w:r>
        <w:t>зазначеної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Повідомленні.</w:t>
      </w:r>
    </w:p>
    <w:p w:rsidR="00D90AF3" w:rsidRDefault="00716AE8">
      <w:pPr>
        <w:pStyle w:val="a3"/>
        <w:ind w:right="168"/>
      </w:pPr>
      <w:r>
        <w:t xml:space="preserve">Споживач не має права вимагати від Постачальника відшкодування збитків за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до Реєстру</w:t>
      </w:r>
      <w:r>
        <w:rPr>
          <w:spacing w:val="-7"/>
        </w:rPr>
        <w:t xml:space="preserve"> </w:t>
      </w:r>
      <w:r>
        <w:t>внаслідок невиконання</w:t>
      </w:r>
      <w:r>
        <w:rPr>
          <w:spacing w:val="-3"/>
        </w:rPr>
        <w:t xml:space="preserve"> </w:t>
      </w:r>
      <w:r>
        <w:t>Споживачем</w:t>
      </w:r>
      <w:r>
        <w:rPr>
          <w:spacing w:val="2"/>
        </w:rPr>
        <w:t xml:space="preserve"> </w:t>
      </w:r>
      <w:r>
        <w:t>умов цього Договору.</w:t>
      </w:r>
    </w:p>
    <w:p w:rsidR="00D90AF3" w:rsidRDefault="00716AE8">
      <w:pPr>
        <w:pStyle w:val="a3"/>
        <w:ind w:left="1001" w:firstLine="0"/>
      </w:pPr>
      <w:r>
        <w:t>Постачальник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припиняє</w:t>
      </w:r>
      <w:r>
        <w:rPr>
          <w:spacing w:val="-2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випадках: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184"/>
        </w:tabs>
        <w:ind w:right="165" w:firstLine="708"/>
        <w:rPr>
          <w:sz w:val="24"/>
        </w:rPr>
      </w:pPr>
      <w:r>
        <w:rPr>
          <w:sz w:val="24"/>
        </w:rPr>
        <w:t>прийняття рішення учасника Постачальника щодо продовження постачання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Споживачу;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242"/>
        </w:tabs>
        <w:ind w:right="165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Споживачу.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554"/>
        </w:tabs>
        <w:ind w:right="164" w:firstLine="708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покладаються 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486"/>
        </w:tabs>
        <w:ind w:right="156" w:firstLine="708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60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20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20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Оператору</w:t>
      </w:r>
    </w:p>
    <w:p w:rsidR="00D90AF3" w:rsidRDefault="00D90AF3">
      <w:pPr>
        <w:jc w:val="both"/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0" w:firstLine="0"/>
      </w:pPr>
      <w:r>
        <w:lastRenderedPageBreak/>
        <w:t>ГРМ/ГТС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позначкою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припинення/обмеження</w:t>
      </w:r>
      <w:r>
        <w:rPr>
          <w:spacing w:val="1"/>
        </w:rPr>
        <w:t xml:space="preserve"> </w:t>
      </w:r>
      <w:r>
        <w:t>розподілу/транспортування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Споживачу,</w:t>
      </w:r>
      <w:r>
        <w:rPr>
          <w:spacing w:val="-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надсилає</w:t>
      </w:r>
      <w:r>
        <w:rPr>
          <w:spacing w:val="-1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(з позначкою</w:t>
      </w:r>
      <w:r>
        <w:rPr>
          <w:spacing w:val="-1"/>
        </w:rPr>
        <w:t xml:space="preserve"> </w:t>
      </w:r>
      <w:r>
        <w:t>про вручення).</w:t>
      </w:r>
    </w:p>
    <w:p w:rsidR="00D90AF3" w:rsidRDefault="00716AE8">
      <w:pPr>
        <w:pStyle w:val="a5"/>
        <w:numPr>
          <w:ilvl w:val="1"/>
          <w:numId w:val="6"/>
        </w:numPr>
        <w:tabs>
          <w:tab w:val="left" w:pos="1434"/>
        </w:tabs>
        <w:ind w:right="159" w:firstLine="708"/>
        <w:rPr>
          <w:sz w:val="24"/>
        </w:rPr>
      </w:pPr>
      <w:r>
        <w:rPr>
          <w:sz w:val="24"/>
        </w:rPr>
        <w:t>Компенсація Постачальнику вартості послуг з припинення (обмеження)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порядку: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203"/>
        </w:tabs>
        <w:ind w:right="166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220"/>
        </w:tabs>
        <w:ind w:right="156" w:firstLine="708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до 22 – го числа (включно) місяця, наступного за місяцем, в якому 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платежу;</w:t>
      </w:r>
    </w:p>
    <w:p w:rsidR="00D90AF3" w:rsidRDefault="00716AE8">
      <w:pPr>
        <w:pStyle w:val="a5"/>
        <w:numPr>
          <w:ilvl w:val="1"/>
          <w:numId w:val="9"/>
        </w:numPr>
        <w:tabs>
          <w:tab w:val="left" w:pos="1155"/>
        </w:tabs>
        <w:spacing w:before="1"/>
        <w:ind w:right="162" w:firstLine="708"/>
        <w:rPr>
          <w:sz w:val="24"/>
        </w:rPr>
      </w:pPr>
      <w:r>
        <w:rPr>
          <w:sz w:val="24"/>
        </w:rPr>
        <w:t>якщо протягом зазначеного періоду Споживач не компенсував (не повністю компенсував)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249"/>
        </w:tabs>
        <w:spacing w:before="5"/>
        <w:ind w:left="4249" w:hanging="240"/>
        <w:jc w:val="both"/>
      </w:pP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постачальника</w:t>
      </w:r>
    </w:p>
    <w:p w:rsidR="00D90AF3" w:rsidRDefault="00716AE8">
      <w:pPr>
        <w:pStyle w:val="a5"/>
        <w:numPr>
          <w:ilvl w:val="1"/>
          <w:numId w:val="5"/>
        </w:numPr>
        <w:tabs>
          <w:tab w:val="left" w:pos="1431"/>
        </w:tabs>
        <w:ind w:right="157" w:firstLine="708"/>
        <w:rPr>
          <w:sz w:val="24"/>
        </w:rPr>
      </w:pPr>
      <w:r>
        <w:rPr>
          <w:sz w:val="24"/>
        </w:rPr>
        <w:t>Споживач має право на вільний вибір постачальника шляхом укладення з ним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природного газу відповідно до умов та положень, пере</w:t>
      </w:r>
      <w:r>
        <w:rPr>
          <w:sz w:val="24"/>
          <w:u w:val="single"/>
        </w:rPr>
        <w:t>д</w:t>
      </w:r>
      <w:r>
        <w:rPr>
          <w:sz w:val="24"/>
        </w:rPr>
        <w:t>бачених Правилами 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D90AF3" w:rsidRDefault="00716AE8">
      <w:pPr>
        <w:pStyle w:val="a5"/>
        <w:numPr>
          <w:ilvl w:val="1"/>
          <w:numId w:val="5"/>
        </w:numPr>
        <w:tabs>
          <w:tab w:val="left" w:pos="1426"/>
        </w:tabs>
        <w:ind w:right="167" w:firstLine="708"/>
        <w:rPr>
          <w:sz w:val="24"/>
        </w:rPr>
      </w:pPr>
      <w:r>
        <w:rPr>
          <w:sz w:val="24"/>
        </w:rPr>
        <w:t>Якщо Споживач має намір укласти договір з іншим постачальником, Споживач повинен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газ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"/>
          <w:sz w:val="24"/>
        </w:rPr>
        <w:t xml:space="preserve"> </w:t>
      </w:r>
      <w:r>
        <w:rPr>
          <w:sz w:val="24"/>
        </w:rPr>
        <w:t>Постачальником.</w:t>
      </w:r>
    </w:p>
    <w:p w:rsidR="00D90AF3" w:rsidRDefault="00716AE8">
      <w:pPr>
        <w:pStyle w:val="a5"/>
        <w:numPr>
          <w:ilvl w:val="1"/>
          <w:numId w:val="5"/>
        </w:numPr>
        <w:tabs>
          <w:tab w:val="left" w:pos="1501"/>
        </w:tabs>
        <w:ind w:right="167" w:firstLine="708"/>
        <w:rPr>
          <w:sz w:val="24"/>
        </w:rPr>
      </w:pPr>
      <w:r>
        <w:rPr>
          <w:sz w:val="24"/>
        </w:rPr>
        <w:t>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 діб 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газопостачання.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5289"/>
        </w:tabs>
        <w:spacing w:before="3"/>
        <w:ind w:left="5288" w:hanging="361"/>
        <w:jc w:val="both"/>
      </w:pPr>
      <w:r>
        <w:t>Форс-мажор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645"/>
        </w:tabs>
        <w:ind w:right="158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 і Сторони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542"/>
        </w:tabs>
        <w:ind w:left="1541" w:hanging="541"/>
        <w:rPr>
          <w:sz w:val="24"/>
        </w:rPr>
      </w:pP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форс-мажорних обставин.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563"/>
        </w:tabs>
        <w:ind w:right="158" w:firstLine="708"/>
        <w:rPr>
          <w:sz w:val="24"/>
        </w:rPr>
      </w:pPr>
      <w:r>
        <w:rPr>
          <w:sz w:val="24"/>
        </w:rPr>
        <w:t>Сторони зобов'язані негайно повідомити про виникнення форс-мажорних обставин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4"/>
          <w:sz w:val="24"/>
        </w:rPr>
        <w:t xml:space="preserve"> </w:t>
      </w:r>
      <w:r>
        <w:rPr>
          <w:sz w:val="24"/>
        </w:rPr>
        <w:t>підтвердні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546"/>
        </w:tabs>
        <w:ind w:right="164" w:firstLine="708"/>
        <w:rPr>
          <w:sz w:val="24"/>
        </w:rPr>
      </w:pPr>
      <w:r>
        <w:rPr>
          <w:sz w:val="24"/>
        </w:rPr>
        <w:t>Настання форс-мажорних обставин підтверджується в порядку, встановленому 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609"/>
        </w:tabs>
        <w:ind w:right="161" w:firstLine="708"/>
        <w:rPr>
          <w:sz w:val="24"/>
        </w:rPr>
      </w:pP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відмо</w:t>
      </w:r>
      <w:r>
        <w:rPr>
          <w:sz w:val="24"/>
          <w:u w:val="single"/>
        </w:rPr>
        <w:t>в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 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поставленого до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настання.</w:t>
      </w:r>
    </w:p>
    <w:p w:rsidR="00D90AF3" w:rsidRDefault="00716AE8">
      <w:pPr>
        <w:pStyle w:val="a5"/>
        <w:numPr>
          <w:ilvl w:val="1"/>
          <w:numId w:val="4"/>
        </w:numPr>
        <w:tabs>
          <w:tab w:val="left" w:pos="1690"/>
        </w:tabs>
        <w:ind w:right="163" w:firstLine="70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60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відповідну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2"/>
          <w:sz w:val="24"/>
        </w:rPr>
        <w:t xml:space="preserve"> </w:t>
      </w:r>
      <w:r>
        <w:rPr>
          <w:sz w:val="24"/>
        </w:rPr>
        <w:t>угоду.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3606"/>
        </w:tabs>
        <w:spacing w:before="3"/>
        <w:ind w:left="3605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розв'язання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(розбіжностей)</w:t>
      </w:r>
    </w:p>
    <w:p w:rsidR="00D90AF3" w:rsidRDefault="00716AE8">
      <w:pPr>
        <w:pStyle w:val="a5"/>
        <w:numPr>
          <w:ilvl w:val="1"/>
          <w:numId w:val="3"/>
        </w:numPr>
        <w:tabs>
          <w:tab w:val="left" w:pos="1618"/>
        </w:tabs>
        <w:ind w:right="162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консультацій.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D90AF3" w:rsidRDefault="00716AE8">
      <w:pPr>
        <w:pStyle w:val="a5"/>
        <w:numPr>
          <w:ilvl w:val="1"/>
          <w:numId w:val="3"/>
        </w:numPr>
        <w:tabs>
          <w:tab w:val="left" w:pos="1575"/>
        </w:tabs>
        <w:ind w:right="164" w:firstLine="708"/>
        <w:rPr>
          <w:sz w:val="24"/>
        </w:rPr>
      </w:pPr>
      <w:r>
        <w:rPr>
          <w:sz w:val="24"/>
        </w:rPr>
        <w:t>У разі недосягнення Сторонами згоди спори (розбіжності) розв'язуються у 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D90AF3" w:rsidRDefault="00716AE8">
      <w:pPr>
        <w:pStyle w:val="a5"/>
        <w:numPr>
          <w:ilvl w:val="1"/>
          <w:numId w:val="3"/>
        </w:numPr>
        <w:tabs>
          <w:tab w:val="left" w:pos="1554"/>
        </w:tabs>
        <w:ind w:right="160" w:firstLine="708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 п'ять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років.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3570"/>
        </w:tabs>
        <w:spacing w:before="3"/>
        <w:ind w:left="3569" w:hanging="361"/>
        <w:jc w:val="left"/>
      </w:pPr>
      <w:proofErr w:type="spellStart"/>
      <w:r>
        <w:t>Санкційне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антикорупційне</w:t>
      </w:r>
      <w:r>
        <w:rPr>
          <w:spacing w:val="-5"/>
        </w:rPr>
        <w:t xml:space="preserve"> </w:t>
      </w:r>
      <w:r>
        <w:t>застереження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556"/>
        </w:tabs>
        <w:ind w:right="167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2"/>
          <w:sz w:val="24"/>
        </w:rPr>
        <w:t xml:space="preserve"> </w:t>
      </w:r>
      <w:r>
        <w:rPr>
          <w:sz w:val="24"/>
        </w:rPr>
        <w:t>має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7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2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та/або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 якщо: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58" w:firstLine="708"/>
        <w:rPr>
          <w:sz w:val="24"/>
        </w:rPr>
      </w:pPr>
      <w:r>
        <w:rPr>
          <w:sz w:val="24"/>
        </w:rPr>
        <w:t>Споживача,</w:t>
      </w:r>
      <w:r>
        <w:rPr>
          <w:spacing w:val="3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9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3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3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7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внесено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0"/>
          <w:sz w:val="24"/>
        </w:rPr>
        <w:t xml:space="preserve"> </w:t>
      </w:r>
      <w:r>
        <w:rPr>
          <w:sz w:val="24"/>
        </w:rPr>
        <w:t>OFAC</w:t>
      </w:r>
      <w:r>
        <w:rPr>
          <w:spacing w:val="20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1"/>
          <w:sz w:val="24"/>
        </w:rPr>
        <w:t xml:space="preserve"> </w:t>
      </w:r>
      <w:r>
        <w:rPr>
          <w:sz w:val="24"/>
        </w:rPr>
        <w:t>Штатів</w:t>
      </w:r>
      <w:r>
        <w:rPr>
          <w:spacing w:val="18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20"/>
          <w:sz w:val="24"/>
        </w:rPr>
        <w:t xml:space="preserve"> </w:t>
      </w:r>
      <w:r>
        <w:rPr>
          <w:sz w:val="24"/>
        </w:rPr>
        <w:t>(перелік</w:t>
      </w:r>
      <w:r>
        <w:rPr>
          <w:spacing w:val="20"/>
          <w:sz w:val="24"/>
        </w:rPr>
        <w:t xml:space="preserve"> </w:t>
      </w:r>
      <w:r>
        <w:rPr>
          <w:sz w:val="24"/>
        </w:rPr>
        <w:t>осіб,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яких</w:t>
      </w:r>
    </w:p>
    <w:p w:rsidR="00D90AF3" w:rsidRDefault="00D90AF3">
      <w:pPr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ind w:right="165" w:firstLine="0"/>
      </w:pPr>
      <w:r>
        <w:lastRenderedPageBreak/>
        <w:t xml:space="preserve">застосовано санкції, що визначається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57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24"/>
        </w:tabs>
        <w:ind w:right="164" w:firstLine="708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</w:t>
      </w:r>
      <w:r>
        <w:rPr>
          <w:spacing w:val="60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OFAC,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США,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63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Споживача </w:t>
      </w:r>
      <w:proofErr w:type="spellStart"/>
      <w:r>
        <w:rPr>
          <w:sz w:val="24"/>
        </w:rPr>
        <w:t>внесено</w:t>
      </w:r>
      <w:proofErr w:type="spellEnd"/>
      <w:r>
        <w:rPr>
          <w:sz w:val="24"/>
        </w:rPr>
        <w:t xml:space="preserve">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60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внесено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</w:t>
      </w:r>
      <w:r>
        <w:rPr>
          <w:spacing w:val="-57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(OFSI)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spacing w:before="1"/>
        <w:ind w:right="156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Споживача </w:t>
      </w:r>
      <w:proofErr w:type="spellStart"/>
      <w:r>
        <w:rPr>
          <w:sz w:val="24"/>
        </w:rPr>
        <w:t>внесено</w:t>
      </w:r>
      <w:proofErr w:type="spellEnd"/>
      <w:r>
        <w:rPr>
          <w:sz w:val="24"/>
        </w:rPr>
        <w:t xml:space="preserve"> до списку санкцій Ради Безпеки ООН (зведений список санкцій Ради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 до 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 фізичних та юридичних осіб, щодо яких застосо</w:t>
      </w:r>
      <w:r>
        <w:rPr>
          <w:sz w:val="24"/>
          <w:u w:val="single"/>
        </w:rPr>
        <w:t>в</w:t>
      </w:r>
      <w:r>
        <w:rPr>
          <w:sz w:val="24"/>
        </w:rPr>
        <w:t xml:space="preserve">ано </w:t>
      </w:r>
      <w:proofErr w:type="spellStart"/>
      <w:r>
        <w:rPr>
          <w:sz w:val="24"/>
        </w:rPr>
        <w:t>санкційні</w:t>
      </w:r>
      <w:proofErr w:type="spellEnd"/>
      <w:r>
        <w:rPr>
          <w:sz w:val="24"/>
        </w:rPr>
        <w:t xml:space="preserve"> заходи Ради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ООН).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556"/>
        </w:tabs>
        <w:ind w:right="167" w:firstLine="708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 виконання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та/або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 якщо: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762"/>
        </w:tabs>
        <w:ind w:right="158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Споживача </w:t>
      </w:r>
      <w:proofErr w:type="spellStart"/>
      <w:r>
        <w:rPr>
          <w:sz w:val="24"/>
        </w:rPr>
        <w:t>внесено</w:t>
      </w:r>
      <w:proofErr w:type="spellEnd"/>
      <w:r>
        <w:rPr>
          <w:sz w:val="24"/>
        </w:rPr>
        <w:t xml:space="preserve"> до списку санкцій Ради національної безпеки і оборони України (перелік осіб,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оборони України;</w:t>
      </w:r>
    </w:p>
    <w:p w:rsidR="00D90AF3" w:rsidRDefault="00716AE8">
      <w:pPr>
        <w:pStyle w:val="a5"/>
        <w:numPr>
          <w:ilvl w:val="2"/>
          <w:numId w:val="2"/>
        </w:numPr>
        <w:tabs>
          <w:tab w:val="left" w:pos="1806"/>
        </w:tabs>
        <w:spacing w:before="1"/>
        <w:ind w:right="160" w:firstLine="708"/>
        <w:rPr>
          <w:sz w:val="24"/>
        </w:rPr>
      </w:pP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 оборони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604"/>
        </w:tabs>
        <w:ind w:right="157" w:firstLine="708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 і не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дозволяють виплату будь-яких грошових коштів або цінностей, прямо або опосередковано, 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яким особам для впливу на дії чи рішення цих осіб з метою отримання яких-небудь 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 інших</w:t>
      </w:r>
      <w:r>
        <w:rPr>
          <w:spacing w:val="4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604"/>
        </w:tabs>
        <w:spacing w:before="1"/>
        <w:ind w:right="158" w:firstLine="708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вчиняють дії, що можуть кваліфікуватися як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надання/отримання грошових коштів або іншого майна, переваг, пільг, послуг, нематеріальних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обіцяють,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пропонують,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 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60"/>
          <w:sz w:val="24"/>
        </w:rPr>
        <w:t xml:space="preserve"> </w:t>
      </w:r>
      <w:r>
        <w:rPr>
          <w:sz w:val="24"/>
        </w:rPr>
        <w:t>що порушують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(відмиванню)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-1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шляхом.</w:t>
      </w:r>
    </w:p>
    <w:p w:rsidR="00D90AF3" w:rsidRDefault="00716AE8">
      <w:pPr>
        <w:pStyle w:val="a5"/>
        <w:numPr>
          <w:ilvl w:val="1"/>
          <w:numId w:val="2"/>
        </w:numPr>
        <w:tabs>
          <w:tab w:val="left" w:pos="1585"/>
        </w:tabs>
        <w:ind w:right="157" w:firstLine="708"/>
        <w:rPr>
          <w:sz w:val="24"/>
        </w:rPr>
      </w:pPr>
      <w:r>
        <w:rPr>
          <w:sz w:val="24"/>
        </w:rPr>
        <w:t>Кожна із Сторін цього Договору відмовляється від стимулювання будь-яким 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 що ставлять представника в певну залежність і спрямовані на забезпечення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122"/>
        </w:tabs>
        <w:spacing w:before="5"/>
        <w:ind w:left="4121" w:hanging="361"/>
        <w:jc w:val="both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582"/>
        </w:tabs>
        <w:ind w:right="158" w:firstLine="708"/>
        <w:rPr>
          <w:sz w:val="24"/>
        </w:rPr>
      </w:pPr>
      <w:r>
        <w:rPr>
          <w:sz w:val="24"/>
        </w:rPr>
        <w:t>Даний Договір набирає чинності з</w:t>
      </w:r>
      <w:r w:rsidR="00E73723">
        <w:rPr>
          <w:sz w:val="24"/>
        </w:rPr>
        <w:t xml:space="preserve"> </w:t>
      </w:r>
      <w:r w:rsidR="00E73723">
        <w:rPr>
          <w:spacing w:val="1"/>
          <w:sz w:val="24"/>
        </w:rPr>
        <w:t xml:space="preserve"> </w:t>
      </w:r>
      <w:r w:rsidR="00E73723">
        <w:rPr>
          <w:sz w:val="24"/>
        </w:rPr>
        <w:t>«01»</w:t>
      </w:r>
      <w:r w:rsidR="00E73723">
        <w:rPr>
          <w:spacing w:val="1"/>
          <w:sz w:val="24"/>
        </w:rPr>
        <w:t xml:space="preserve"> </w:t>
      </w:r>
      <w:r w:rsidR="00E73723">
        <w:rPr>
          <w:sz w:val="24"/>
        </w:rPr>
        <w:t xml:space="preserve"> січня 2024 року</w:t>
      </w:r>
      <w:r>
        <w:rPr>
          <w:sz w:val="24"/>
        </w:rPr>
        <w:t xml:space="preserve"> </w:t>
      </w:r>
      <w:r w:rsidR="00B66287">
        <w:rPr>
          <w:sz w:val="24"/>
        </w:rPr>
        <w:t xml:space="preserve"> і</w:t>
      </w:r>
      <w:r>
        <w:rPr>
          <w:sz w:val="24"/>
        </w:rPr>
        <w:t xml:space="preserve"> ді</w:t>
      </w:r>
      <w:r w:rsidR="00E73723">
        <w:rPr>
          <w:sz w:val="24"/>
        </w:rPr>
        <w:t>є в частині поставки газу до «15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E73723">
        <w:rPr>
          <w:sz w:val="24"/>
        </w:rPr>
        <w:t>квіт</w:t>
      </w:r>
      <w:r w:rsidR="00B66287">
        <w:rPr>
          <w:sz w:val="24"/>
        </w:rPr>
        <w:t>ня</w:t>
      </w:r>
      <w:r w:rsidR="00E73723">
        <w:rPr>
          <w:sz w:val="24"/>
        </w:rPr>
        <w:t xml:space="preserve"> 2024</w:t>
      </w:r>
      <w:r>
        <w:rPr>
          <w:sz w:val="24"/>
        </w:rPr>
        <w:t xml:space="preserve"> р. включно, а в частині розрахунків – до повного їх виконання. Продовження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 Договору можливе за взаємною згодою</w:t>
      </w:r>
      <w:r>
        <w:rPr>
          <w:spacing w:val="60"/>
          <w:sz w:val="24"/>
        </w:rPr>
        <w:t xml:space="preserve"> </w:t>
      </w:r>
      <w:r>
        <w:rPr>
          <w:sz w:val="24"/>
        </w:rPr>
        <w:t>Сторін шляхом підписання додаткової 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D90AF3">
      <w:pPr>
        <w:jc w:val="both"/>
        <w:rPr>
          <w:sz w:val="24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D90AF3" w:rsidRDefault="00716AE8">
      <w:pPr>
        <w:pStyle w:val="a3"/>
        <w:spacing w:before="71"/>
        <w:jc w:val="left"/>
      </w:pPr>
      <w:r>
        <w:lastRenderedPageBreak/>
        <w:t>Цей</w:t>
      </w:r>
      <w:r>
        <w:rPr>
          <w:spacing w:val="9"/>
        </w:rPr>
        <w:t xml:space="preserve"> </w:t>
      </w:r>
      <w:r>
        <w:t>Договір</w:t>
      </w:r>
      <w:r>
        <w:rPr>
          <w:spacing w:val="9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бути</w:t>
      </w:r>
      <w:r>
        <w:rPr>
          <w:spacing w:val="10"/>
        </w:rPr>
        <w:t xml:space="preserve"> </w:t>
      </w:r>
      <w:r>
        <w:t>підписаний</w:t>
      </w:r>
      <w:r>
        <w:rPr>
          <w:spacing w:val="9"/>
        </w:rPr>
        <w:t xml:space="preserve"> </w:t>
      </w:r>
      <w:r>
        <w:t>також</w:t>
      </w:r>
      <w:r>
        <w:rPr>
          <w:spacing w:val="9"/>
        </w:rPr>
        <w:t xml:space="preserve"> </w:t>
      </w:r>
      <w:r>
        <w:t>електронними</w:t>
      </w:r>
      <w:r>
        <w:rPr>
          <w:spacing w:val="9"/>
        </w:rPr>
        <w:t xml:space="preserve"> </w:t>
      </w:r>
      <w:r>
        <w:t>цифровими</w:t>
      </w:r>
      <w:r>
        <w:rPr>
          <w:spacing w:val="9"/>
        </w:rPr>
        <w:t xml:space="preserve"> </w:t>
      </w:r>
      <w:r>
        <w:t>підписами</w:t>
      </w:r>
      <w:r>
        <w:rPr>
          <w:spacing w:val="9"/>
        </w:rPr>
        <w:t xml:space="preserve"> </w:t>
      </w:r>
      <w:r>
        <w:t>(ЕЦП)</w:t>
      </w:r>
      <w:r>
        <w:rPr>
          <w:spacing w:val="-57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вимог чинного</w:t>
      </w:r>
      <w:r>
        <w:rPr>
          <w:spacing w:val="-3"/>
        </w:rPr>
        <w:t xml:space="preserve"> </w:t>
      </w:r>
      <w:r>
        <w:t>законодавства.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544"/>
        </w:tabs>
        <w:ind w:right="164" w:firstLine="708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 мають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8"/>
          <w:sz w:val="24"/>
        </w:rPr>
        <w:t xml:space="preserve"> </w:t>
      </w:r>
      <w:r>
        <w:rPr>
          <w:sz w:val="24"/>
        </w:rPr>
        <w:t>силу.</w:t>
      </w:r>
    </w:p>
    <w:p w:rsidR="00D90AF3" w:rsidRDefault="00716AE8">
      <w:pPr>
        <w:pStyle w:val="a3"/>
        <w:spacing w:before="5" w:line="237" w:lineRule="auto"/>
        <w:ind w:firstLine="662"/>
        <w:jc w:val="left"/>
      </w:pPr>
      <w:r>
        <w:t>Визнання</w:t>
      </w:r>
      <w:r>
        <w:rPr>
          <w:spacing w:val="41"/>
        </w:rPr>
        <w:t xml:space="preserve"> </w:t>
      </w:r>
      <w:r>
        <w:t>окремих</w:t>
      </w:r>
      <w:r>
        <w:rPr>
          <w:spacing w:val="44"/>
        </w:rPr>
        <w:t xml:space="preserve"> </w:t>
      </w:r>
      <w:r>
        <w:t>положень</w:t>
      </w:r>
      <w:r>
        <w:rPr>
          <w:spacing w:val="45"/>
        </w:rPr>
        <w:t xml:space="preserve"> </w:t>
      </w:r>
      <w:r>
        <w:t>цього</w:t>
      </w:r>
      <w:r>
        <w:rPr>
          <w:spacing w:val="44"/>
        </w:rPr>
        <w:t xml:space="preserve"> </w:t>
      </w:r>
      <w:r>
        <w:t>Договору</w:t>
      </w:r>
      <w:r>
        <w:rPr>
          <w:spacing w:val="42"/>
        </w:rPr>
        <w:t xml:space="preserve"> </w:t>
      </w:r>
      <w:r>
        <w:t>недійсними,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тягне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собою</w:t>
      </w:r>
      <w:r>
        <w:rPr>
          <w:spacing w:val="45"/>
        </w:rPr>
        <w:t xml:space="preserve"> </w:t>
      </w:r>
      <w:r>
        <w:t>визнання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недійсним в</w:t>
      </w:r>
      <w:r>
        <w:rPr>
          <w:spacing w:val="-1"/>
        </w:rPr>
        <w:t xml:space="preserve"> </w:t>
      </w:r>
      <w:r>
        <w:t>цілому.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621"/>
        </w:tabs>
        <w:spacing w:before="1"/>
        <w:ind w:right="156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 до цього Договору оформлюються письмово у формі додаткової уго</w:t>
      </w:r>
      <w:r>
        <w:rPr>
          <w:sz w:val="24"/>
          <w:u w:val="single"/>
        </w:rPr>
        <w:t>д</w:t>
      </w:r>
      <w:r>
        <w:rPr>
          <w:sz w:val="24"/>
        </w:rPr>
        <w:t>и про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 до цього Договору та підписуються уповноваженими представниками Сторін, крім 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714"/>
        </w:tabs>
        <w:ind w:right="159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 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621"/>
        </w:tabs>
        <w:spacing w:before="1"/>
        <w:ind w:right="164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 є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вартість.</w:t>
      </w:r>
    </w:p>
    <w:p w:rsidR="00D90AF3" w:rsidRDefault="00716AE8">
      <w:pPr>
        <w:pStyle w:val="a3"/>
        <w:tabs>
          <w:tab w:val="left" w:pos="2999"/>
          <w:tab w:val="left" w:pos="8658"/>
        </w:tabs>
        <w:ind w:left="1001" w:firstLine="0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>
        <w:rPr>
          <w:u w:val="single"/>
        </w:rPr>
        <w:tab/>
      </w:r>
      <w:r>
        <w:t>статус</w:t>
      </w:r>
    </w:p>
    <w:p w:rsidR="00D90AF3" w:rsidRDefault="00716AE8">
      <w:pPr>
        <w:tabs>
          <w:tab w:val="left" w:pos="6433"/>
        </w:tabs>
        <w:ind w:left="1001" w:right="166" w:firstLine="239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 не має, потрібне зазначити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4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39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9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41"/>
          <w:sz w:val="24"/>
        </w:rPr>
        <w:t xml:space="preserve"> </w:t>
      </w:r>
      <w:r>
        <w:rPr>
          <w:sz w:val="24"/>
        </w:rPr>
        <w:t>кодексом</w:t>
      </w:r>
    </w:p>
    <w:p w:rsidR="00D90AF3" w:rsidRDefault="00716AE8">
      <w:pPr>
        <w:pStyle w:val="a3"/>
        <w:ind w:firstLine="0"/>
        <w:jc w:val="left"/>
      </w:pPr>
      <w:r>
        <w:t>України.</w:t>
      </w:r>
    </w:p>
    <w:p w:rsidR="00D90AF3" w:rsidRDefault="00716AE8">
      <w:pPr>
        <w:pStyle w:val="a3"/>
        <w:ind w:right="159"/>
      </w:pPr>
      <w:r>
        <w:t>У разі будь-яких змін у статусі платника податків Сторони зобов'язані повідомити одна одну</w:t>
      </w:r>
      <w:r>
        <w:rPr>
          <w:spacing w:val="-5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549"/>
        </w:tabs>
        <w:ind w:right="166" w:firstLine="708"/>
        <w:rPr>
          <w:sz w:val="24"/>
        </w:rPr>
      </w:pPr>
      <w:r>
        <w:rPr>
          <w:sz w:val="24"/>
        </w:rPr>
        <w:t>Цей Договір разом з усіма додатками і доповненнями, складений за повного 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a3"/>
        <w:ind w:right="164"/>
      </w:pPr>
      <w:r>
        <w:t>Споживач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повну,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D90AF3" w:rsidRDefault="00716AE8">
      <w:pPr>
        <w:pStyle w:val="a5"/>
        <w:numPr>
          <w:ilvl w:val="1"/>
          <w:numId w:val="1"/>
        </w:numPr>
        <w:tabs>
          <w:tab w:val="left" w:pos="1743"/>
        </w:tabs>
        <w:ind w:right="168" w:firstLine="708"/>
        <w:rPr>
          <w:sz w:val="24"/>
        </w:rPr>
      </w:pP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D90AF3" w:rsidRDefault="00716AE8">
      <w:pPr>
        <w:pStyle w:val="1"/>
        <w:numPr>
          <w:ilvl w:val="0"/>
          <w:numId w:val="21"/>
        </w:numPr>
        <w:tabs>
          <w:tab w:val="left" w:pos="4139"/>
        </w:tabs>
        <w:spacing w:before="5" w:line="240" w:lineRule="auto"/>
        <w:ind w:left="4138" w:hanging="361"/>
        <w:jc w:val="both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D90AF3" w:rsidRDefault="00D90AF3">
      <w:pPr>
        <w:rPr>
          <w:sz w:val="12"/>
        </w:rPr>
        <w:sectPr w:rsidR="00D90AF3">
          <w:pgSz w:w="11920" w:h="16850"/>
          <w:pgMar w:top="1000" w:right="340" w:bottom="280" w:left="840" w:header="720" w:footer="720" w:gutter="0"/>
          <w:cols w:space="720"/>
        </w:sectPr>
      </w:pPr>
    </w:p>
    <w:p w:rsidR="003862CF" w:rsidRPr="003862CF" w:rsidRDefault="003862CF" w:rsidP="003862C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1"/>
        <w:gridCol w:w="4767"/>
      </w:tblGrid>
      <w:tr w:rsidR="003862CF" w:rsidRPr="003862CF" w:rsidTr="00983C43">
        <w:trPr>
          <w:trHeight w:val="5510"/>
        </w:trPr>
        <w:tc>
          <w:tcPr>
            <w:tcW w:w="5001" w:type="dxa"/>
          </w:tcPr>
          <w:p w:rsidR="003862CF" w:rsidRPr="001445AF" w:rsidRDefault="003862CF" w:rsidP="001445AF">
            <w:pPr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ПОСТАЧАЛЬНИК</w:t>
            </w:r>
          </w:p>
          <w:p w:rsidR="001445AF" w:rsidRPr="00292B61" w:rsidRDefault="001445AF" w:rsidP="001445AF">
            <w:pPr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___________________________________________________________________________</w:t>
            </w:r>
          </w:p>
          <w:p w:rsidR="001445AF" w:rsidRPr="003862CF" w:rsidRDefault="001445AF" w:rsidP="001445AF">
            <w:pPr>
              <w:tabs>
                <w:tab w:val="left" w:pos="4495"/>
              </w:tabs>
              <w:ind w:left="347"/>
              <w:jc w:val="center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(код</w:t>
            </w:r>
            <w:r w:rsidRPr="003862CF">
              <w:rPr>
                <w:b/>
                <w:spacing w:val="-1"/>
                <w:sz w:val="24"/>
              </w:rPr>
              <w:t xml:space="preserve"> </w:t>
            </w:r>
            <w:r w:rsidRPr="003862CF">
              <w:rPr>
                <w:b/>
                <w:sz w:val="24"/>
              </w:rPr>
              <w:t>ЕІС –</w:t>
            </w:r>
            <w:r w:rsidRPr="003862CF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______________________</w:t>
            </w:r>
            <w:r w:rsidRPr="003862CF">
              <w:rPr>
                <w:b/>
                <w:sz w:val="24"/>
              </w:rPr>
              <w:t>)</w:t>
            </w:r>
          </w:p>
          <w:p w:rsidR="003862CF" w:rsidRPr="003862CF" w:rsidRDefault="003862CF" w:rsidP="003862CF">
            <w:pPr>
              <w:rPr>
                <w:b/>
              </w:rPr>
            </w:pPr>
          </w:p>
          <w:p w:rsidR="003862CF" w:rsidRDefault="003862CF" w:rsidP="003862CF">
            <w:pPr>
              <w:rPr>
                <w:b/>
              </w:rPr>
            </w:pPr>
          </w:p>
          <w:p w:rsidR="001445AF" w:rsidRPr="003862CF" w:rsidRDefault="001445AF" w:rsidP="003862CF">
            <w:pPr>
              <w:rPr>
                <w:b/>
              </w:rPr>
            </w:pPr>
          </w:p>
          <w:p w:rsidR="001445AF" w:rsidRPr="003862CF" w:rsidRDefault="001445AF" w:rsidP="001445AF">
            <w:pPr>
              <w:tabs>
                <w:tab w:val="left" w:pos="4370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>Поштова</w:t>
            </w:r>
            <w:r w:rsidRPr="003862CF">
              <w:rPr>
                <w:spacing w:val="-6"/>
                <w:sz w:val="24"/>
              </w:rPr>
              <w:t xml:space="preserve"> </w:t>
            </w:r>
            <w:r w:rsidRPr="003862CF">
              <w:rPr>
                <w:sz w:val="24"/>
              </w:rPr>
              <w:t>адреса</w:t>
            </w:r>
            <w:r>
              <w:rPr>
                <w:sz w:val="24"/>
              </w:rPr>
              <w:t>_____________________</w:t>
            </w:r>
          </w:p>
          <w:p w:rsidR="001445AF" w:rsidRPr="003862CF" w:rsidRDefault="001445AF" w:rsidP="001445AF">
            <w:pPr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1445AF" w:rsidRPr="003862CF" w:rsidRDefault="001445AF" w:rsidP="001445AF">
            <w:pPr>
              <w:ind w:left="115"/>
              <w:rPr>
                <w:sz w:val="24"/>
              </w:rPr>
            </w:pPr>
            <w:r w:rsidRPr="003862CF">
              <w:rPr>
                <w:sz w:val="24"/>
              </w:rPr>
              <w:t>Рахунок</w:t>
            </w:r>
            <w:r w:rsidRPr="003862CF">
              <w:rPr>
                <w:spacing w:val="-3"/>
                <w:sz w:val="24"/>
              </w:rPr>
              <w:t xml:space="preserve"> </w:t>
            </w:r>
            <w:r w:rsidRPr="003862CF">
              <w:rPr>
                <w:sz w:val="24"/>
              </w:rPr>
              <w:t>№:</w:t>
            </w:r>
          </w:p>
          <w:p w:rsidR="001445AF" w:rsidRPr="003862CF" w:rsidRDefault="001445AF" w:rsidP="001445AF">
            <w:pPr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 w:rsidRPr="003862CF">
              <w:rPr>
                <w:sz w:val="24"/>
              </w:rPr>
              <w:t>IBAN</w:t>
            </w:r>
            <w:r w:rsidRPr="003862CF">
              <w:rPr>
                <w:spacing w:val="-1"/>
                <w:sz w:val="24"/>
              </w:rPr>
              <w:t xml:space="preserve">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1445AF" w:rsidRPr="003862CF" w:rsidRDefault="001445AF" w:rsidP="001445AF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 w:rsidRPr="003862CF">
              <w:rPr>
                <w:sz w:val="24"/>
              </w:rPr>
              <w:t>в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 xml:space="preserve"> Код</w:t>
            </w:r>
            <w:r w:rsidRPr="003862CF">
              <w:rPr>
                <w:spacing w:val="-4"/>
                <w:sz w:val="24"/>
              </w:rPr>
              <w:t xml:space="preserve"> </w:t>
            </w:r>
            <w:r w:rsidRPr="003862CF">
              <w:rPr>
                <w:sz w:val="24"/>
              </w:rPr>
              <w:t xml:space="preserve">ЄДРПОУ: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 xml:space="preserve"> ІПН:</w:t>
            </w:r>
            <w:r w:rsidRPr="003862CF">
              <w:rPr>
                <w:spacing w:val="-1"/>
                <w:sz w:val="24"/>
              </w:rPr>
              <w:t xml:space="preserve">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w w:val="5"/>
                <w:sz w:val="24"/>
                <w:u w:val="single"/>
              </w:rPr>
              <w:t xml:space="preserve"> </w:t>
            </w:r>
          </w:p>
          <w:p w:rsidR="001445AF" w:rsidRPr="003862CF" w:rsidRDefault="001445AF" w:rsidP="001445AF">
            <w:pPr>
              <w:tabs>
                <w:tab w:val="left" w:pos="4419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 xml:space="preserve">Телефон: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1445AF" w:rsidRPr="003862CF" w:rsidRDefault="001445AF" w:rsidP="001445AF">
            <w:pPr>
              <w:tabs>
                <w:tab w:val="left" w:pos="4490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>E-</w:t>
            </w:r>
            <w:proofErr w:type="spellStart"/>
            <w:r w:rsidRPr="003862CF">
              <w:rPr>
                <w:sz w:val="24"/>
              </w:rPr>
              <w:t>mail</w:t>
            </w:r>
            <w:proofErr w:type="spellEnd"/>
            <w:r w:rsidRPr="003862CF">
              <w:rPr>
                <w:sz w:val="24"/>
              </w:rPr>
              <w:t>: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3862CF" w:rsidRDefault="003862CF" w:rsidP="003862CF">
            <w:pPr>
              <w:rPr>
                <w:sz w:val="24"/>
                <w:u w:val="single"/>
              </w:rPr>
            </w:pPr>
          </w:p>
          <w:p w:rsidR="001445AF" w:rsidRDefault="001445AF" w:rsidP="003862CF">
            <w:pPr>
              <w:rPr>
                <w:b/>
              </w:rPr>
            </w:pPr>
          </w:p>
          <w:p w:rsidR="00983C43" w:rsidRPr="003862CF" w:rsidRDefault="00983C43" w:rsidP="003862CF">
            <w:pPr>
              <w:rPr>
                <w:b/>
              </w:rPr>
            </w:pPr>
          </w:p>
          <w:p w:rsidR="003862CF" w:rsidRPr="003862CF" w:rsidRDefault="003862CF" w:rsidP="003862CF">
            <w:pPr>
              <w:tabs>
                <w:tab w:val="left" w:pos="2479"/>
              </w:tabs>
              <w:spacing w:line="256" w:lineRule="exact"/>
              <w:ind w:left="200"/>
              <w:rPr>
                <w:sz w:val="24"/>
              </w:rPr>
            </w:pP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>/</w:t>
            </w:r>
            <w:r w:rsidRPr="003862CF">
              <w:rPr>
                <w:b/>
                <w:sz w:val="24"/>
              </w:rPr>
              <w:t>________________</w:t>
            </w:r>
            <w:r w:rsidRPr="003862CF">
              <w:rPr>
                <w:sz w:val="24"/>
              </w:rPr>
              <w:t>/</w:t>
            </w:r>
          </w:p>
        </w:tc>
        <w:tc>
          <w:tcPr>
            <w:tcW w:w="4767" w:type="dxa"/>
          </w:tcPr>
          <w:p w:rsidR="003862CF" w:rsidRPr="003862CF" w:rsidRDefault="003862CF" w:rsidP="003862CF">
            <w:pPr>
              <w:spacing w:line="266" w:lineRule="exact"/>
              <w:ind w:left="1720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СПОЖИВАЧ</w:t>
            </w:r>
          </w:p>
          <w:p w:rsidR="00BA5B52" w:rsidRPr="00292B61" w:rsidRDefault="00BA5B52" w:rsidP="00BA5B52">
            <w:pPr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________________________________________________________________________</w:t>
            </w:r>
          </w:p>
          <w:p w:rsidR="00BA5B52" w:rsidRPr="003862CF" w:rsidRDefault="00BA5B52" w:rsidP="00BA5B52">
            <w:pPr>
              <w:tabs>
                <w:tab w:val="left" w:pos="4495"/>
              </w:tabs>
              <w:ind w:left="347"/>
              <w:jc w:val="center"/>
              <w:rPr>
                <w:b/>
                <w:sz w:val="24"/>
              </w:rPr>
            </w:pPr>
            <w:r w:rsidRPr="003862CF">
              <w:rPr>
                <w:b/>
                <w:sz w:val="24"/>
              </w:rPr>
              <w:t>(код</w:t>
            </w:r>
            <w:r w:rsidRPr="003862CF">
              <w:rPr>
                <w:b/>
                <w:spacing w:val="-1"/>
                <w:sz w:val="24"/>
              </w:rPr>
              <w:t xml:space="preserve"> </w:t>
            </w:r>
            <w:r w:rsidRPr="003862CF">
              <w:rPr>
                <w:b/>
                <w:sz w:val="24"/>
              </w:rPr>
              <w:t>ЕІС –</w:t>
            </w:r>
            <w:r w:rsidRPr="003862CF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______________________</w:t>
            </w:r>
            <w:r w:rsidRPr="003862CF">
              <w:rPr>
                <w:b/>
                <w:sz w:val="24"/>
              </w:rPr>
              <w:t>)</w:t>
            </w:r>
          </w:p>
          <w:p w:rsidR="00BA5B52" w:rsidRPr="003862CF" w:rsidRDefault="00BA5B52" w:rsidP="00BA5B52">
            <w:pPr>
              <w:rPr>
                <w:b/>
              </w:rPr>
            </w:pPr>
          </w:p>
          <w:p w:rsidR="001445AF" w:rsidRPr="008F4AFC" w:rsidRDefault="001445AF" w:rsidP="003862CF">
            <w:pPr>
              <w:rPr>
                <w:b/>
                <w:sz w:val="24"/>
                <w:lang w:val="en-US"/>
              </w:rPr>
            </w:pPr>
          </w:p>
          <w:p w:rsidR="001445AF" w:rsidRPr="003862CF" w:rsidRDefault="001445AF" w:rsidP="003862CF">
            <w:pPr>
              <w:rPr>
                <w:b/>
                <w:sz w:val="24"/>
              </w:rPr>
            </w:pPr>
          </w:p>
          <w:p w:rsidR="003862CF" w:rsidRPr="003862CF" w:rsidRDefault="003862CF" w:rsidP="003862CF">
            <w:pPr>
              <w:tabs>
                <w:tab w:val="left" w:pos="4370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>Поштова</w:t>
            </w:r>
            <w:r w:rsidRPr="003862CF">
              <w:rPr>
                <w:spacing w:val="-6"/>
                <w:sz w:val="24"/>
              </w:rPr>
              <w:t xml:space="preserve"> </w:t>
            </w:r>
            <w:r w:rsidRPr="003862CF">
              <w:rPr>
                <w:sz w:val="24"/>
              </w:rPr>
              <w:t>адреса</w:t>
            </w:r>
            <w:r w:rsidR="00983C43">
              <w:rPr>
                <w:sz w:val="24"/>
              </w:rPr>
              <w:t>_____________________</w:t>
            </w:r>
          </w:p>
          <w:p w:rsidR="003862CF" w:rsidRPr="003862CF" w:rsidRDefault="00983C43" w:rsidP="003862CF">
            <w:pPr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3862CF" w:rsidRPr="003862CF" w:rsidRDefault="003862CF" w:rsidP="003862CF">
            <w:pPr>
              <w:ind w:left="115"/>
              <w:rPr>
                <w:sz w:val="24"/>
              </w:rPr>
            </w:pPr>
            <w:r w:rsidRPr="003862CF">
              <w:rPr>
                <w:sz w:val="24"/>
              </w:rPr>
              <w:t>Рахунок</w:t>
            </w:r>
            <w:r w:rsidRPr="003862CF">
              <w:rPr>
                <w:spacing w:val="-3"/>
                <w:sz w:val="24"/>
              </w:rPr>
              <w:t xml:space="preserve"> </w:t>
            </w:r>
            <w:r w:rsidRPr="003862CF">
              <w:rPr>
                <w:sz w:val="24"/>
              </w:rPr>
              <w:t>№:</w:t>
            </w:r>
          </w:p>
          <w:p w:rsidR="003862CF" w:rsidRPr="003862CF" w:rsidRDefault="003862CF" w:rsidP="003862CF">
            <w:pPr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 w:rsidRPr="003862CF">
              <w:rPr>
                <w:sz w:val="24"/>
              </w:rPr>
              <w:t>IBAN</w:t>
            </w:r>
            <w:r w:rsidRPr="003862CF">
              <w:rPr>
                <w:spacing w:val="-1"/>
                <w:sz w:val="24"/>
              </w:rPr>
              <w:t xml:space="preserve">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3862CF" w:rsidRPr="003862CF" w:rsidRDefault="003862CF" w:rsidP="003862CF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 w:rsidRPr="003862CF">
              <w:rPr>
                <w:sz w:val="24"/>
              </w:rPr>
              <w:t>в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 xml:space="preserve"> Код</w:t>
            </w:r>
            <w:r w:rsidRPr="003862CF">
              <w:rPr>
                <w:spacing w:val="-4"/>
                <w:sz w:val="24"/>
              </w:rPr>
              <w:t xml:space="preserve"> </w:t>
            </w:r>
            <w:r w:rsidRPr="003862CF">
              <w:rPr>
                <w:sz w:val="24"/>
              </w:rPr>
              <w:t xml:space="preserve">ЄДРПОУ: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</w:rPr>
              <w:t xml:space="preserve"> ІПН:</w:t>
            </w:r>
            <w:r w:rsidRPr="003862CF">
              <w:rPr>
                <w:spacing w:val="-1"/>
                <w:sz w:val="24"/>
              </w:rPr>
              <w:t xml:space="preserve">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sz w:val="24"/>
                <w:u w:val="single"/>
              </w:rPr>
              <w:tab/>
            </w:r>
            <w:r w:rsidRPr="003862CF">
              <w:rPr>
                <w:w w:val="5"/>
                <w:sz w:val="24"/>
                <w:u w:val="single"/>
              </w:rPr>
              <w:t xml:space="preserve"> </w:t>
            </w:r>
          </w:p>
          <w:p w:rsidR="003862CF" w:rsidRPr="003862CF" w:rsidRDefault="003862CF" w:rsidP="003862CF">
            <w:pPr>
              <w:tabs>
                <w:tab w:val="left" w:pos="4419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 xml:space="preserve">Телефон: 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3862CF" w:rsidRPr="003862CF" w:rsidRDefault="003862CF" w:rsidP="003862CF">
            <w:pPr>
              <w:tabs>
                <w:tab w:val="left" w:pos="4490"/>
              </w:tabs>
              <w:ind w:left="115"/>
              <w:rPr>
                <w:sz w:val="24"/>
              </w:rPr>
            </w:pPr>
            <w:r w:rsidRPr="003862CF">
              <w:rPr>
                <w:sz w:val="24"/>
              </w:rPr>
              <w:t>E-</w:t>
            </w:r>
            <w:proofErr w:type="spellStart"/>
            <w:r w:rsidRPr="003862CF">
              <w:rPr>
                <w:sz w:val="24"/>
              </w:rPr>
              <w:t>mail</w:t>
            </w:r>
            <w:proofErr w:type="spellEnd"/>
            <w:r w:rsidRPr="003862CF">
              <w:rPr>
                <w:sz w:val="24"/>
              </w:rPr>
              <w:t>:</w:t>
            </w:r>
            <w:r w:rsidRPr="003862CF">
              <w:rPr>
                <w:sz w:val="24"/>
                <w:u w:val="single"/>
              </w:rPr>
              <w:t xml:space="preserve"> </w:t>
            </w:r>
            <w:r w:rsidRPr="003862CF">
              <w:rPr>
                <w:sz w:val="24"/>
                <w:u w:val="single"/>
              </w:rPr>
              <w:tab/>
            </w:r>
          </w:p>
          <w:p w:rsidR="00983C43" w:rsidRDefault="00983C43" w:rsidP="00983C43">
            <w:pPr>
              <w:tabs>
                <w:tab w:val="left" w:pos="2395"/>
                <w:tab w:val="left" w:pos="4502"/>
              </w:tabs>
              <w:spacing w:before="207" w:line="256" w:lineRule="exact"/>
              <w:rPr>
                <w:sz w:val="24"/>
                <w:u w:val="single"/>
              </w:rPr>
            </w:pPr>
          </w:p>
          <w:p w:rsidR="003862CF" w:rsidRPr="003862CF" w:rsidRDefault="003862CF" w:rsidP="00BA5B52">
            <w:pPr>
              <w:tabs>
                <w:tab w:val="left" w:pos="2395"/>
                <w:tab w:val="left" w:pos="4502"/>
              </w:tabs>
              <w:spacing w:before="207" w:line="256" w:lineRule="exact"/>
              <w:rPr>
                <w:sz w:val="24"/>
              </w:rPr>
            </w:pPr>
            <w:r w:rsidRPr="003862CF">
              <w:rPr>
                <w:sz w:val="24"/>
                <w:u w:val="single"/>
              </w:rPr>
              <w:tab/>
            </w:r>
            <w:r w:rsidR="00983C43">
              <w:rPr>
                <w:sz w:val="24"/>
                <w:u w:val="single"/>
              </w:rPr>
              <w:t>____/_</w:t>
            </w:r>
            <w:r w:rsidR="00BA5B52">
              <w:rPr>
                <w:sz w:val="24"/>
                <w:u w:val="single"/>
              </w:rPr>
              <w:t xml:space="preserve">                          </w:t>
            </w:r>
            <w:r w:rsidR="00BA5B52">
              <w:rPr>
                <w:b/>
                <w:sz w:val="24"/>
                <w:u w:val="single"/>
              </w:rPr>
              <w:t xml:space="preserve"> </w:t>
            </w:r>
            <w:r w:rsidR="00983C43">
              <w:rPr>
                <w:b/>
                <w:sz w:val="24"/>
                <w:u w:val="single"/>
              </w:rPr>
              <w:t>/</w:t>
            </w:r>
          </w:p>
        </w:tc>
      </w:tr>
    </w:tbl>
    <w:p w:rsidR="00D90AF3" w:rsidRDefault="00D90AF3" w:rsidP="003862CF">
      <w:pPr>
        <w:spacing w:before="92"/>
        <w:rPr>
          <w:b/>
          <w:i/>
          <w:sz w:val="20"/>
        </w:rPr>
      </w:pPr>
    </w:p>
    <w:sectPr w:rsidR="00D90AF3" w:rsidSect="007B2CF6">
      <w:type w:val="continuous"/>
      <w:pgSz w:w="11920" w:h="16850"/>
      <w:pgMar w:top="100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15"/>
    <w:multiLevelType w:val="multilevel"/>
    <w:tmpl w:val="39642C3E"/>
    <w:lvl w:ilvl="0">
      <w:start w:val="10"/>
      <w:numFmt w:val="decimal"/>
      <w:lvlText w:val="%1"/>
      <w:lvlJc w:val="left"/>
      <w:pPr>
        <w:ind w:left="293" w:hanging="6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6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6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43"/>
      </w:pPr>
      <w:rPr>
        <w:rFonts w:hint="default"/>
        <w:lang w:val="uk-UA" w:eastAsia="en-US" w:bidi="ar-SA"/>
      </w:rPr>
    </w:lvl>
  </w:abstractNum>
  <w:abstractNum w:abstractNumId="1" w15:restartNumberingAfterBreak="0">
    <w:nsid w:val="04097527"/>
    <w:multiLevelType w:val="hybridMultilevel"/>
    <w:tmpl w:val="518AA5EA"/>
    <w:lvl w:ilvl="0" w:tplc="99607012">
      <w:start w:val="1"/>
      <w:numFmt w:val="decimal"/>
      <w:lvlText w:val="%1)"/>
      <w:lvlJc w:val="left"/>
      <w:pPr>
        <w:ind w:left="293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62750C">
      <w:numFmt w:val="bullet"/>
      <w:lvlText w:val="•"/>
      <w:lvlJc w:val="left"/>
      <w:pPr>
        <w:ind w:left="1343" w:hanging="305"/>
      </w:pPr>
      <w:rPr>
        <w:rFonts w:hint="default"/>
        <w:lang w:val="uk-UA" w:eastAsia="en-US" w:bidi="ar-SA"/>
      </w:rPr>
    </w:lvl>
    <w:lvl w:ilvl="2" w:tplc="E8C0A9AA">
      <w:numFmt w:val="bullet"/>
      <w:lvlText w:val="•"/>
      <w:lvlJc w:val="left"/>
      <w:pPr>
        <w:ind w:left="2386" w:hanging="305"/>
      </w:pPr>
      <w:rPr>
        <w:rFonts w:hint="default"/>
        <w:lang w:val="uk-UA" w:eastAsia="en-US" w:bidi="ar-SA"/>
      </w:rPr>
    </w:lvl>
    <w:lvl w:ilvl="3" w:tplc="81A87942">
      <w:numFmt w:val="bullet"/>
      <w:lvlText w:val="•"/>
      <w:lvlJc w:val="left"/>
      <w:pPr>
        <w:ind w:left="3429" w:hanging="305"/>
      </w:pPr>
      <w:rPr>
        <w:rFonts w:hint="default"/>
        <w:lang w:val="uk-UA" w:eastAsia="en-US" w:bidi="ar-SA"/>
      </w:rPr>
    </w:lvl>
    <w:lvl w:ilvl="4" w:tplc="77F2E6F4">
      <w:numFmt w:val="bullet"/>
      <w:lvlText w:val="•"/>
      <w:lvlJc w:val="left"/>
      <w:pPr>
        <w:ind w:left="4472" w:hanging="305"/>
      </w:pPr>
      <w:rPr>
        <w:rFonts w:hint="default"/>
        <w:lang w:val="uk-UA" w:eastAsia="en-US" w:bidi="ar-SA"/>
      </w:rPr>
    </w:lvl>
    <w:lvl w:ilvl="5" w:tplc="C44E73E4">
      <w:numFmt w:val="bullet"/>
      <w:lvlText w:val="•"/>
      <w:lvlJc w:val="left"/>
      <w:pPr>
        <w:ind w:left="5515" w:hanging="305"/>
      </w:pPr>
      <w:rPr>
        <w:rFonts w:hint="default"/>
        <w:lang w:val="uk-UA" w:eastAsia="en-US" w:bidi="ar-SA"/>
      </w:rPr>
    </w:lvl>
    <w:lvl w:ilvl="6" w:tplc="7F348420">
      <w:numFmt w:val="bullet"/>
      <w:lvlText w:val="•"/>
      <w:lvlJc w:val="left"/>
      <w:pPr>
        <w:ind w:left="6558" w:hanging="305"/>
      </w:pPr>
      <w:rPr>
        <w:rFonts w:hint="default"/>
        <w:lang w:val="uk-UA" w:eastAsia="en-US" w:bidi="ar-SA"/>
      </w:rPr>
    </w:lvl>
    <w:lvl w:ilvl="7" w:tplc="5434DA88">
      <w:numFmt w:val="bullet"/>
      <w:lvlText w:val="•"/>
      <w:lvlJc w:val="left"/>
      <w:pPr>
        <w:ind w:left="7601" w:hanging="305"/>
      </w:pPr>
      <w:rPr>
        <w:rFonts w:hint="default"/>
        <w:lang w:val="uk-UA" w:eastAsia="en-US" w:bidi="ar-SA"/>
      </w:rPr>
    </w:lvl>
    <w:lvl w:ilvl="8" w:tplc="5798F7BC">
      <w:numFmt w:val="bullet"/>
      <w:lvlText w:val="•"/>
      <w:lvlJc w:val="left"/>
      <w:pPr>
        <w:ind w:left="8644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A65633D"/>
    <w:multiLevelType w:val="multilevel"/>
    <w:tmpl w:val="A2845066"/>
    <w:lvl w:ilvl="0">
      <w:start w:val="7"/>
      <w:numFmt w:val="decimal"/>
      <w:lvlText w:val="%1"/>
      <w:lvlJc w:val="left"/>
      <w:pPr>
        <w:ind w:left="293" w:hanging="4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71"/>
      </w:pPr>
      <w:rPr>
        <w:rFonts w:hint="default"/>
        <w:lang w:val="uk-UA" w:eastAsia="en-US" w:bidi="ar-SA"/>
      </w:rPr>
    </w:lvl>
  </w:abstractNum>
  <w:abstractNum w:abstractNumId="3" w15:restartNumberingAfterBreak="0">
    <w:nsid w:val="15D40D3F"/>
    <w:multiLevelType w:val="multilevel"/>
    <w:tmpl w:val="A858B620"/>
    <w:lvl w:ilvl="0">
      <w:start w:val="4"/>
      <w:numFmt w:val="decimal"/>
      <w:lvlText w:val="%1"/>
      <w:lvlJc w:val="left"/>
      <w:pPr>
        <w:ind w:left="293" w:hanging="4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64"/>
      </w:pPr>
      <w:rPr>
        <w:rFonts w:hint="default"/>
        <w:lang w:val="uk-UA" w:eastAsia="en-US" w:bidi="ar-SA"/>
      </w:rPr>
    </w:lvl>
  </w:abstractNum>
  <w:abstractNum w:abstractNumId="4" w15:restartNumberingAfterBreak="0">
    <w:nsid w:val="17F67B13"/>
    <w:multiLevelType w:val="multilevel"/>
    <w:tmpl w:val="9D007D9E"/>
    <w:lvl w:ilvl="0">
      <w:start w:val="5"/>
      <w:numFmt w:val="decimal"/>
      <w:lvlText w:val="%1"/>
      <w:lvlJc w:val="left"/>
      <w:pPr>
        <w:ind w:left="293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61"/>
      </w:pPr>
      <w:rPr>
        <w:rFonts w:hint="default"/>
        <w:lang w:val="uk-UA" w:eastAsia="en-US" w:bidi="ar-SA"/>
      </w:rPr>
    </w:lvl>
  </w:abstractNum>
  <w:abstractNum w:abstractNumId="5" w15:restartNumberingAfterBreak="0">
    <w:nsid w:val="18B476B5"/>
    <w:multiLevelType w:val="hybridMultilevel"/>
    <w:tmpl w:val="964C60DA"/>
    <w:lvl w:ilvl="0" w:tplc="281AF2B6">
      <w:start w:val="1"/>
      <w:numFmt w:val="decimal"/>
      <w:lvlText w:val="%1)"/>
      <w:lvlJc w:val="left"/>
      <w:pPr>
        <w:ind w:left="29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C66124">
      <w:numFmt w:val="bullet"/>
      <w:lvlText w:val="•"/>
      <w:lvlJc w:val="left"/>
      <w:pPr>
        <w:ind w:left="1343" w:hanging="372"/>
      </w:pPr>
      <w:rPr>
        <w:rFonts w:hint="default"/>
        <w:lang w:val="uk-UA" w:eastAsia="en-US" w:bidi="ar-SA"/>
      </w:rPr>
    </w:lvl>
    <w:lvl w:ilvl="2" w:tplc="1FE4E43C">
      <w:numFmt w:val="bullet"/>
      <w:lvlText w:val="•"/>
      <w:lvlJc w:val="left"/>
      <w:pPr>
        <w:ind w:left="2386" w:hanging="372"/>
      </w:pPr>
      <w:rPr>
        <w:rFonts w:hint="default"/>
        <w:lang w:val="uk-UA" w:eastAsia="en-US" w:bidi="ar-SA"/>
      </w:rPr>
    </w:lvl>
    <w:lvl w:ilvl="3" w:tplc="8E8C16DA">
      <w:numFmt w:val="bullet"/>
      <w:lvlText w:val="•"/>
      <w:lvlJc w:val="left"/>
      <w:pPr>
        <w:ind w:left="3429" w:hanging="372"/>
      </w:pPr>
      <w:rPr>
        <w:rFonts w:hint="default"/>
        <w:lang w:val="uk-UA" w:eastAsia="en-US" w:bidi="ar-SA"/>
      </w:rPr>
    </w:lvl>
    <w:lvl w:ilvl="4" w:tplc="0878390A">
      <w:numFmt w:val="bullet"/>
      <w:lvlText w:val="•"/>
      <w:lvlJc w:val="left"/>
      <w:pPr>
        <w:ind w:left="4472" w:hanging="372"/>
      </w:pPr>
      <w:rPr>
        <w:rFonts w:hint="default"/>
        <w:lang w:val="uk-UA" w:eastAsia="en-US" w:bidi="ar-SA"/>
      </w:rPr>
    </w:lvl>
    <w:lvl w:ilvl="5" w:tplc="80C8F59C">
      <w:numFmt w:val="bullet"/>
      <w:lvlText w:val="•"/>
      <w:lvlJc w:val="left"/>
      <w:pPr>
        <w:ind w:left="5515" w:hanging="372"/>
      </w:pPr>
      <w:rPr>
        <w:rFonts w:hint="default"/>
        <w:lang w:val="uk-UA" w:eastAsia="en-US" w:bidi="ar-SA"/>
      </w:rPr>
    </w:lvl>
    <w:lvl w:ilvl="6" w:tplc="020A9004">
      <w:numFmt w:val="bullet"/>
      <w:lvlText w:val="•"/>
      <w:lvlJc w:val="left"/>
      <w:pPr>
        <w:ind w:left="6558" w:hanging="372"/>
      </w:pPr>
      <w:rPr>
        <w:rFonts w:hint="default"/>
        <w:lang w:val="uk-UA" w:eastAsia="en-US" w:bidi="ar-SA"/>
      </w:rPr>
    </w:lvl>
    <w:lvl w:ilvl="7" w:tplc="5AE2E9EA">
      <w:numFmt w:val="bullet"/>
      <w:lvlText w:val="•"/>
      <w:lvlJc w:val="left"/>
      <w:pPr>
        <w:ind w:left="7601" w:hanging="372"/>
      </w:pPr>
      <w:rPr>
        <w:rFonts w:hint="default"/>
        <w:lang w:val="uk-UA" w:eastAsia="en-US" w:bidi="ar-SA"/>
      </w:rPr>
    </w:lvl>
    <w:lvl w:ilvl="8" w:tplc="4D9A6AF2">
      <w:numFmt w:val="bullet"/>
      <w:lvlText w:val="•"/>
      <w:lvlJc w:val="left"/>
      <w:pPr>
        <w:ind w:left="8644" w:hanging="372"/>
      </w:pPr>
      <w:rPr>
        <w:rFonts w:hint="default"/>
        <w:lang w:val="uk-UA" w:eastAsia="en-US" w:bidi="ar-SA"/>
      </w:rPr>
    </w:lvl>
  </w:abstractNum>
  <w:abstractNum w:abstractNumId="6" w15:restartNumberingAfterBreak="0">
    <w:nsid w:val="19EE781A"/>
    <w:multiLevelType w:val="hybridMultilevel"/>
    <w:tmpl w:val="9C5AAE0E"/>
    <w:lvl w:ilvl="0" w:tplc="D7D23EE0">
      <w:start w:val="1"/>
      <w:numFmt w:val="decimal"/>
      <w:lvlText w:val="%1)"/>
      <w:lvlJc w:val="left"/>
      <w:pPr>
        <w:ind w:left="126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70D810">
      <w:numFmt w:val="bullet"/>
      <w:lvlText w:val="•"/>
      <w:lvlJc w:val="left"/>
      <w:pPr>
        <w:ind w:left="2207" w:hanging="260"/>
      </w:pPr>
      <w:rPr>
        <w:rFonts w:hint="default"/>
        <w:lang w:val="uk-UA" w:eastAsia="en-US" w:bidi="ar-SA"/>
      </w:rPr>
    </w:lvl>
    <w:lvl w:ilvl="2" w:tplc="931069AC">
      <w:numFmt w:val="bullet"/>
      <w:lvlText w:val="•"/>
      <w:lvlJc w:val="left"/>
      <w:pPr>
        <w:ind w:left="3154" w:hanging="260"/>
      </w:pPr>
      <w:rPr>
        <w:rFonts w:hint="default"/>
        <w:lang w:val="uk-UA" w:eastAsia="en-US" w:bidi="ar-SA"/>
      </w:rPr>
    </w:lvl>
    <w:lvl w:ilvl="3" w:tplc="596AAE16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1DBAE690">
      <w:numFmt w:val="bullet"/>
      <w:lvlText w:val="•"/>
      <w:lvlJc w:val="left"/>
      <w:pPr>
        <w:ind w:left="5048" w:hanging="260"/>
      </w:pPr>
      <w:rPr>
        <w:rFonts w:hint="default"/>
        <w:lang w:val="uk-UA" w:eastAsia="en-US" w:bidi="ar-SA"/>
      </w:rPr>
    </w:lvl>
    <w:lvl w:ilvl="5" w:tplc="C39E34A8">
      <w:numFmt w:val="bullet"/>
      <w:lvlText w:val="•"/>
      <w:lvlJc w:val="left"/>
      <w:pPr>
        <w:ind w:left="5995" w:hanging="260"/>
      </w:pPr>
      <w:rPr>
        <w:rFonts w:hint="default"/>
        <w:lang w:val="uk-UA" w:eastAsia="en-US" w:bidi="ar-SA"/>
      </w:rPr>
    </w:lvl>
    <w:lvl w:ilvl="6" w:tplc="647EA872">
      <w:numFmt w:val="bullet"/>
      <w:lvlText w:val="•"/>
      <w:lvlJc w:val="left"/>
      <w:pPr>
        <w:ind w:left="6942" w:hanging="260"/>
      </w:pPr>
      <w:rPr>
        <w:rFonts w:hint="default"/>
        <w:lang w:val="uk-UA" w:eastAsia="en-US" w:bidi="ar-SA"/>
      </w:rPr>
    </w:lvl>
    <w:lvl w:ilvl="7" w:tplc="A6BC17E4">
      <w:numFmt w:val="bullet"/>
      <w:lvlText w:val="•"/>
      <w:lvlJc w:val="left"/>
      <w:pPr>
        <w:ind w:left="7889" w:hanging="260"/>
      </w:pPr>
      <w:rPr>
        <w:rFonts w:hint="default"/>
        <w:lang w:val="uk-UA" w:eastAsia="en-US" w:bidi="ar-SA"/>
      </w:rPr>
    </w:lvl>
    <w:lvl w:ilvl="8" w:tplc="FDB6F4E8">
      <w:numFmt w:val="bullet"/>
      <w:lvlText w:val="•"/>
      <w:lvlJc w:val="left"/>
      <w:pPr>
        <w:ind w:left="8836" w:hanging="260"/>
      </w:pPr>
      <w:rPr>
        <w:rFonts w:hint="default"/>
        <w:lang w:val="uk-UA" w:eastAsia="en-US" w:bidi="ar-SA"/>
      </w:rPr>
    </w:lvl>
  </w:abstractNum>
  <w:abstractNum w:abstractNumId="7" w15:restartNumberingAfterBreak="0">
    <w:nsid w:val="1B8B6024"/>
    <w:multiLevelType w:val="hybridMultilevel"/>
    <w:tmpl w:val="44A61CDE"/>
    <w:lvl w:ilvl="0" w:tplc="D9DA1C88">
      <w:numFmt w:val="bullet"/>
      <w:lvlText w:val="-"/>
      <w:lvlJc w:val="left"/>
      <w:pPr>
        <w:ind w:left="293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C98608E">
      <w:numFmt w:val="bullet"/>
      <w:lvlText w:val="•"/>
      <w:lvlJc w:val="left"/>
      <w:pPr>
        <w:ind w:left="1343" w:hanging="188"/>
      </w:pPr>
      <w:rPr>
        <w:rFonts w:hint="default"/>
        <w:lang w:val="uk-UA" w:eastAsia="en-US" w:bidi="ar-SA"/>
      </w:rPr>
    </w:lvl>
    <w:lvl w:ilvl="2" w:tplc="984AB6AE">
      <w:numFmt w:val="bullet"/>
      <w:lvlText w:val="•"/>
      <w:lvlJc w:val="left"/>
      <w:pPr>
        <w:ind w:left="2386" w:hanging="188"/>
      </w:pPr>
      <w:rPr>
        <w:rFonts w:hint="default"/>
        <w:lang w:val="uk-UA" w:eastAsia="en-US" w:bidi="ar-SA"/>
      </w:rPr>
    </w:lvl>
    <w:lvl w:ilvl="3" w:tplc="DE8650AA">
      <w:numFmt w:val="bullet"/>
      <w:lvlText w:val="•"/>
      <w:lvlJc w:val="left"/>
      <w:pPr>
        <w:ind w:left="3429" w:hanging="188"/>
      </w:pPr>
      <w:rPr>
        <w:rFonts w:hint="default"/>
        <w:lang w:val="uk-UA" w:eastAsia="en-US" w:bidi="ar-SA"/>
      </w:rPr>
    </w:lvl>
    <w:lvl w:ilvl="4" w:tplc="0C103BB4">
      <w:numFmt w:val="bullet"/>
      <w:lvlText w:val="•"/>
      <w:lvlJc w:val="left"/>
      <w:pPr>
        <w:ind w:left="4472" w:hanging="188"/>
      </w:pPr>
      <w:rPr>
        <w:rFonts w:hint="default"/>
        <w:lang w:val="uk-UA" w:eastAsia="en-US" w:bidi="ar-SA"/>
      </w:rPr>
    </w:lvl>
    <w:lvl w:ilvl="5" w:tplc="D674CAA8">
      <w:numFmt w:val="bullet"/>
      <w:lvlText w:val="•"/>
      <w:lvlJc w:val="left"/>
      <w:pPr>
        <w:ind w:left="5515" w:hanging="188"/>
      </w:pPr>
      <w:rPr>
        <w:rFonts w:hint="default"/>
        <w:lang w:val="uk-UA" w:eastAsia="en-US" w:bidi="ar-SA"/>
      </w:rPr>
    </w:lvl>
    <w:lvl w:ilvl="6" w:tplc="3392C072">
      <w:numFmt w:val="bullet"/>
      <w:lvlText w:val="•"/>
      <w:lvlJc w:val="left"/>
      <w:pPr>
        <w:ind w:left="6558" w:hanging="188"/>
      </w:pPr>
      <w:rPr>
        <w:rFonts w:hint="default"/>
        <w:lang w:val="uk-UA" w:eastAsia="en-US" w:bidi="ar-SA"/>
      </w:rPr>
    </w:lvl>
    <w:lvl w:ilvl="7" w:tplc="8BBAE202">
      <w:numFmt w:val="bullet"/>
      <w:lvlText w:val="•"/>
      <w:lvlJc w:val="left"/>
      <w:pPr>
        <w:ind w:left="7601" w:hanging="188"/>
      </w:pPr>
      <w:rPr>
        <w:rFonts w:hint="default"/>
        <w:lang w:val="uk-UA" w:eastAsia="en-US" w:bidi="ar-SA"/>
      </w:rPr>
    </w:lvl>
    <w:lvl w:ilvl="8" w:tplc="27FC5CA2">
      <w:numFmt w:val="bullet"/>
      <w:lvlText w:val="•"/>
      <w:lvlJc w:val="left"/>
      <w:pPr>
        <w:ind w:left="8644" w:hanging="188"/>
      </w:pPr>
      <w:rPr>
        <w:rFonts w:hint="default"/>
        <w:lang w:val="uk-UA" w:eastAsia="en-US" w:bidi="ar-SA"/>
      </w:rPr>
    </w:lvl>
  </w:abstractNum>
  <w:abstractNum w:abstractNumId="8" w15:restartNumberingAfterBreak="0">
    <w:nsid w:val="1D087ACB"/>
    <w:multiLevelType w:val="hybridMultilevel"/>
    <w:tmpl w:val="113C9516"/>
    <w:lvl w:ilvl="0" w:tplc="EA6A82EA">
      <w:start w:val="1"/>
      <w:numFmt w:val="decimal"/>
      <w:lvlText w:val="%1."/>
      <w:lvlJc w:val="left"/>
      <w:pPr>
        <w:ind w:left="515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35014D6">
      <w:numFmt w:val="bullet"/>
      <w:lvlText w:val="•"/>
      <w:lvlJc w:val="left"/>
      <w:pPr>
        <w:ind w:left="5717" w:hanging="709"/>
      </w:pPr>
      <w:rPr>
        <w:rFonts w:hint="default"/>
        <w:lang w:val="uk-UA" w:eastAsia="en-US" w:bidi="ar-SA"/>
      </w:rPr>
    </w:lvl>
    <w:lvl w:ilvl="2" w:tplc="C1B275A0">
      <w:numFmt w:val="bullet"/>
      <w:lvlText w:val="•"/>
      <w:lvlJc w:val="left"/>
      <w:pPr>
        <w:ind w:left="6274" w:hanging="709"/>
      </w:pPr>
      <w:rPr>
        <w:rFonts w:hint="default"/>
        <w:lang w:val="uk-UA" w:eastAsia="en-US" w:bidi="ar-SA"/>
      </w:rPr>
    </w:lvl>
    <w:lvl w:ilvl="3" w:tplc="E5104FD2">
      <w:numFmt w:val="bullet"/>
      <w:lvlText w:val="•"/>
      <w:lvlJc w:val="left"/>
      <w:pPr>
        <w:ind w:left="6831" w:hanging="709"/>
      </w:pPr>
      <w:rPr>
        <w:rFonts w:hint="default"/>
        <w:lang w:val="uk-UA" w:eastAsia="en-US" w:bidi="ar-SA"/>
      </w:rPr>
    </w:lvl>
    <w:lvl w:ilvl="4" w:tplc="8312EF12">
      <w:numFmt w:val="bullet"/>
      <w:lvlText w:val="•"/>
      <w:lvlJc w:val="left"/>
      <w:pPr>
        <w:ind w:left="7388" w:hanging="709"/>
      </w:pPr>
      <w:rPr>
        <w:rFonts w:hint="default"/>
        <w:lang w:val="uk-UA" w:eastAsia="en-US" w:bidi="ar-SA"/>
      </w:rPr>
    </w:lvl>
    <w:lvl w:ilvl="5" w:tplc="48D20B62">
      <w:numFmt w:val="bullet"/>
      <w:lvlText w:val="•"/>
      <w:lvlJc w:val="left"/>
      <w:pPr>
        <w:ind w:left="7945" w:hanging="709"/>
      </w:pPr>
      <w:rPr>
        <w:rFonts w:hint="default"/>
        <w:lang w:val="uk-UA" w:eastAsia="en-US" w:bidi="ar-SA"/>
      </w:rPr>
    </w:lvl>
    <w:lvl w:ilvl="6" w:tplc="F4C84B92">
      <w:numFmt w:val="bullet"/>
      <w:lvlText w:val="•"/>
      <w:lvlJc w:val="left"/>
      <w:pPr>
        <w:ind w:left="8502" w:hanging="709"/>
      </w:pPr>
      <w:rPr>
        <w:rFonts w:hint="default"/>
        <w:lang w:val="uk-UA" w:eastAsia="en-US" w:bidi="ar-SA"/>
      </w:rPr>
    </w:lvl>
    <w:lvl w:ilvl="7" w:tplc="B0066FFA">
      <w:numFmt w:val="bullet"/>
      <w:lvlText w:val="•"/>
      <w:lvlJc w:val="left"/>
      <w:pPr>
        <w:ind w:left="9059" w:hanging="709"/>
      </w:pPr>
      <w:rPr>
        <w:rFonts w:hint="default"/>
        <w:lang w:val="uk-UA" w:eastAsia="en-US" w:bidi="ar-SA"/>
      </w:rPr>
    </w:lvl>
    <w:lvl w:ilvl="8" w:tplc="3CD635B2">
      <w:numFmt w:val="bullet"/>
      <w:lvlText w:val="•"/>
      <w:lvlJc w:val="left"/>
      <w:pPr>
        <w:ind w:left="9616" w:hanging="709"/>
      </w:pPr>
      <w:rPr>
        <w:rFonts w:hint="default"/>
        <w:lang w:val="uk-UA" w:eastAsia="en-US" w:bidi="ar-SA"/>
      </w:rPr>
    </w:lvl>
  </w:abstractNum>
  <w:abstractNum w:abstractNumId="9" w15:restartNumberingAfterBreak="0">
    <w:nsid w:val="1EE72F2A"/>
    <w:multiLevelType w:val="multilevel"/>
    <w:tmpl w:val="8F5C57BA"/>
    <w:lvl w:ilvl="0">
      <w:start w:val="3"/>
      <w:numFmt w:val="decimal"/>
      <w:lvlText w:val="%1"/>
      <w:lvlJc w:val="left"/>
      <w:pPr>
        <w:ind w:left="293" w:hanging="4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3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29" w:hanging="6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87"/>
      </w:pPr>
      <w:rPr>
        <w:rFonts w:hint="default"/>
        <w:lang w:val="uk-UA" w:eastAsia="en-US" w:bidi="ar-SA"/>
      </w:rPr>
    </w:lvl>
  </w:abstractNum>
  <w:abstractNum w:abstractNumId="10" w15:restartNumberingAfterBreak="0">
    <w:nsid w:val="29BE2407"/>
    <w:multiLevelType w:val="multilevel"/>
    <w:tmpl w:val="FEC8F632"/>
    <w:lvl w:ilvl="0">
      <w:start w:val="6"/>
      <w:numFmt w:val="decimal"/>
      <w:lvlText w:val="%1"/>
      <w:lvlJc w:val="left"/>
      <w:pPr>
        <w:ind w:left="142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8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1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4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8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2B1035E4"/>
    <w:multiLevelType w:val="multilevel"/>
    <w:tmpl w:val="94AAE800"/>
    <w:lvl w:ilvl="0">
      <w:start w:val="12"/>
      <w:numFmt w:val="decimal"/>
      <w:lvlText w:val="%1"/>
      <w:lvlJc w:val="left"/>
      <w:pPr>
        <w:ind w:left="293" w:hanging="55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3" w:hanging="7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29" w:hanging="7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7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7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7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7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761"/>
      </w:pPr>
      <w:rPr>
        <w:rFonts w:hint="default"/>
        <w:lang w:val="uk-UA" w:eastAsia="en-US" w:bidi="ar-SA"/>
      </w:rPr>
    </w:lvl>
  </w:abstractNum>
  <w:abstractNum w:abstractNumId="12" w15:restartNumberingAfterBreak="0">
    <w:nsid w:val="364D74B3"/>
    <w:multiLevelType w:val="multilevel"/>
    <w:tmpl w:val="FDA44066"/>
    <w:lvl w:ilvl="0">
      <w:start w:val="13"/>
      <w:numFmt w:val="decimal"/>
      <w:lvlText w:val="%1"/>
      <w:lvlJc w:val="left"/>
      <w:pPr>
        <w:ind w:left="293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581"/>
      </w:pPr>
      <w:rPr>
        <w:rFonts w:hint="default"/>
        <w:lang w:val="uk-UA" w:eastAsia="en-US" w:bidi="ar-SA"/>
      </w:rPr>
    </w:lvl>
  </w:abstractNum>
  <w:abstractNum w:abstractNumId="13" w15:restartNumberingAfterBreak="0">
    <w:nsid w:val="37241983"/>
    <w:multiLevelType w:val="multilevel"/>
    <w:tmpl w:val="0636C556"/>
    <w:lvl w:ilvl="0">
      <w:start w:val="11"/>
      <w:numFmt w:val="decimal"/>
      <w:lvlText w:val="%1"/>
      <w:lvlJc w:val="left"/>
      <w:pPr>
        <w:ind w:left="293" w:hanging="6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17"/>
      </w:pPr>
      <w:rPr>
        <w:rFonts w:hint="default"/>
        <w:lang w:val="uk-UA" w:eastAsia="en-US" w:bidi="ar-SA"/>
      </w:rPr>
    </w:lvl>
  </w:abstractNum>
  <w:abstractNum w:abstractNumId="14" w15:restartNumberingAfterBreak="0">
    <w:nsid w:val="3A5F0DD2"/>
    <w:multiLevelType w:val="hybridMultilevel"/>
    <w:tmpl w:val="CA940360"/>
    <w:lvl w:ilvl="0" w:tplc="F6B627BC">
      <w:start w:val="1"/>
      <w:numFmt w:val="decimal"/>
      <w:lvlText w:val="%1)"/>
      <w:lvlJc w:val="left"/>
      <w:pPr>
        <w:ind w:left="127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70AC34">
      <w:numFmt w:val="bullet"/>
      <w:lvlText w:val="•"/>
      <w:lvlJc w:val="left"/>
      <w:pPr>
        <w:ind w:left="2225" w:hanging="271"/>
      </w:pPr>
      <w:rPr>
        <w:rFonts w:hint="default"/>
        <w:lang w:val="uk-UA" w:eastAsia="en-US" w:bidi="ar-SA"/>
      </w:rPr>
    </w:lvl>
    <w:lvl w:ilvl="2" w:tplc="CB04F5BC">
      <w:numFmt w:val="bullet"/>
      <w:lvlText w:val="•"/>
      <w:lvlJc w:val="left"/>
      <w:pPr>
        <w:ind w:left="3170" w:hanging="271"/>
      </w:pPr>
      <w:rPr>
        <w:rFonts w:hint="default"/>
        <w:lang w:val="uk-UA" w:eastAsia="en-US" w:bidi="ar-SA"/>
      </w:rPr>
    </w:lvl>
    <w:lvl w:ilvl="3" w:tplc="C55275C2">
      <w:numFmt w:val="bullet"/>
      <w:lvlText w:val="•"/>
      <w:lvlJc w:val="left"/>
      <w:pPr>
        <w:ind w:left="4115" w:hanging="271"/>
      </w:pPr>
      <w:rPr>
        <w:rFonts w:hint="default"/>
        <w:lang w:val="uk-UA" w:eastAsia="en-US" w:bidi="ar-SA"/>
      </w:rPr>
    </w:lvl>
    <w:lvl w:ilvl="4" w:tplc="13E6B0B0">
      <w:numFmt w:val="bullet"/>
      <w:lvlText w:val="•"/>
      <w:lvlJc w:val="left"/>
      <w:pPr>
        <w:ind w:left="5060" w:hanging="271"/>
      </w:pPr>
      <w:rPr>
        <w:rFonts w:hint="default"/>
        <w:lang w:val="uk-UA" w:eastAsia="en-US" w:bidi="ar-SA"/>
      </w:rPr>
    </w:lvl>
    <w:lvl w:ilvl="5" w:tplc="CFF80C4A">
      <w:numFmt w:val="bullet"/>
      <w:lvlText w:val="•"/>
      <w:lvlJc w:val="left"/>
      <w:pPr>
        <w:ind w:left="6005" w:hanging="271"/>
      </w:pPr>
      <w:rPr>
        <w:rFonts w:hint="default"/>
        <w:lang w:val="uk-UA" w:eastAsia="en-US" w:bidi="ar-SA"/>
      </w:rPr>
    </w:lvl>
    <w:lvl w:ilvl="6" w:tplc="EF9004CE">
      <w:numFmt w:val="bullet"/>
      <w:lvlText w:val="•"/>
      <w:lvlJc w:val="left"/>
      <w:pPr>
        <w:ind w:left="6950" w:hanging="271"/>
      </w:pPr>
      <w:rPr>
        <w:rFonts w:hint="default"/>
        <w:lang w:val="uk-UA" w:eastAsia="en-US" w:bidi="ar-SA"/>
      </w:rPr>
    </w:lvl>
    <w:lvl w:ilvl="7" w:tplc="B0DA15D2">
      <w:numFmt w:val="bullet"/>
      <w:lvlText w:val="•"/>
      <w:lvlJc w:val="left"/>
      <w:pPr>
        <w:ind w:left="7895" w:hanging="271"/>
      </w:pPr>
      <w:rPr>
        <w:rFonts w:hint="default"/>
        <w:lang w:val="uk-UA" w:eastAsia="en-US" w:bidi="ar-SA"/>
      </w:rPr>
    </w:lvl>
    <w:lvl w:ilvl="8" w:tplc="72C6B1D0">
      <w:numFmt w:val="bullet"/>
      <w:lvlText w:val="•"/>
      <w:lvlJc w:val="left"/>
      <w:pPr>
        <w:ind w:left="8840" w:hanging="271"/>
      </w:pPr>
      <w:rPr>
        <w:rFonts w:hint="default"/>
        <w:lang w:val="uk-UA" w:eastAsia="en-US" w:bidi="ar-SA"/>
      </w:rPr>
    </w:lvl>
  </w:abstractNum>
  <w:abstractNum w:abstractNumId="15" w15:restartNumberingAfterBreak="0">
    <w:nsid w:val="3B5F5A97"/>
    <w:multiLevelType w:val="hybridMultilevel"/>
    <w:tmpl w:val="43C0A6FC"/>
    <w:lvl w:ilvl="0" w:tplc="7D9E91F0">
      <w:start w:val="1"/>
      <w:numFmt w:val="decimal"/>
      <w:lvlText w:val="%1)"/>
      <w:lvlJc w:val="left"/>
      <w:pPr>
        <w:ind w:left="12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32DDF8">
      <w:numFmt w:val="bullet"/>
      <w:lvlText w:val="•"/>
      <w:lvlJc w:val="left"/>
      <w:pPr>
        <w:ind w:left="2207" w:hanging="260"/>
      </w:pPr>
      <w:rPr>
        <w:rFonts w:hint="default"/>
        <w:lang w:val="uk-UA" w:eastAsia="en-US" w:bidi="ar-SA"/>
      </w:rPr>
    </w:lvl>
    <w:lvl w:ilvl="2" w:tplc="ED2A1A04">
      <w:numFmt w:val="bullet"/>
      <w:lvlText w:val="•"/>
      <w:lvlJc w:val="left"/>
      <w:pPr>
        <w:ind w:left="3154" w:hanging="260"/>
      </w:pPr>
      <w:rPr>
        <w:rFonts w:hint="default"/>
        <w:lang w:val="uk-UA" w:eastAsia="en-US" w:bidi="ar-SA"/>
      </w:rPr>
    </w:lvl>
    <w:lvl w:ilvl="3" w:tplc="649AEF74">
      <w:numFmt w:val="bullet"/>
      <w:lvlText w:val="•"/>
      <w:lvlJc w:val="left"/>
      <w:pPr>
        <w:ind w:left="4101" w:hanging="260"/>
      </w:pPr>
      <w:rPr>
        <w:rFonts w:hint="default"/>
        <w:lang w:val="uk-UA" w:eastAsia="en-US" w:bidi="ar-SA"/>
      </w:rPr>
    </w:lvl>
    <w:lvl w:ilvl="4" w:tplc="DBBEA49A">
      <w:numFmt w:val="bullet"/>
      <w:lvlText w:val="•"/>
      <w:lvlJc w:val="left"/>
      <w:pPr>
        <w:ind w:left="5048" w:hanging="260"/>
      </w:pPr>
      <w:rPr>
        <w:rFonts w:hint="default"/>
        <w:lang w:val="uk-UA" w:eastAsia="en-US" w:bidi="ar-SA"/>
      </w:rPr>
    </w:lvl>
    <w:lvl w:ilvl="5" w:tplc="3C0CEAB0">
      <w:numFmt w:val="bullet"/>
      <w:lvlText w:val="•"/>
      <w:lvlJc w:val="left"/>
      <w:pPr>
        <w:ind w:left="5995" w:hanging="260"/>
      </w:pPr>
      <w:rPr>
        <w:rFonts w:hint="default"/>
        <w:lang w:val="uk-UA" w:eastAsia="en-US" w:bidi="ar-SA"/>
      </w:rPr>
    </w:lvl>
    <w:lvl w:ilvl="6" w:tplc="E8C0C282">
      <w:numFmt w:val="bullet"/>
      <w:lvlText w:val="•"/>
      <w:lvlJc w:val="left"/>
      <w:pPr>
        <w:ind w:left="6942" w:hanging="260"/>
      </w:pPr>
      <w:rPr>
        <w:rFonts w:hint="default"/>
        <w:lang w:val="uk-UA" w:eastAsia="en-US" w:bidi="ar-SA"/>
      </w:rPr>
    </w:lvl>
    <w:lvl w:ilvl="7" w:tplc="9EE2AE2E">
      <w:numFmt w:val="bullet"/>
      <w:lvlText w:val="•"/>
      <w:lvlJc w:val="left"/>
      <w:pPr>
        <w:ind w:left="7889" w:hanging="260"/>
      </w:pPr>
      <w:rPr>
        <w:rFonts w:hint="default"/>
        <w:lang w:val="uk-UA" w:eastAsia="en-US" w:bidi="ar-SA"/>
      </w:rPr>
    </w:lvl>
    <w:lvl w:ilvl="8" w:tplc="B07624B4">
      <w:numFmt w:val="bullet"/>
      <w:lvlText w:val="•"/>
      <w:lvlJc w:val="left"/>
      <w:pPr>
        <w:ind w:left="8836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567A4482"/>
    <w:multiLevelType w:val="multilevel"/>
    <w:tmpl w:val="F94EC76C"/>
    <w:lvl w:ilvl="0">
      <w:start w:val="8"/>
      <w:numFmt w:val="decimal"/>
      <w:lvlText w:val="%1"/>
      <w:lvlJc w:val="left"/>
      <w:pPr>
        <w:ind w:left="293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526"/>
      </w:pPr>
      <w:rPr>
        <w:rFonts w:hint="default"/>
        <w:lang w:val="uk-UA" w:eastAsia="en-US" w:bidi="ar-SA"/>
      </w:rPr>
    </w:lvl>
  </w:abstractNum>
  <w:abstractNum w:abstractNumId="17" w15:restartNumberingAfterBreak="0">
    <w:nsid w:val="573022B3"/>
    <w:multiLevelType w:val="multilevel"/>
    <w:tmpl w:val="1AE2AD40"/>
    <w:lvl w:ilvl="0">
      <w:start w:val="9"/>
      <w:numFmt w:val="decimal"/>
      <w:lvlText w:val="%1"/>
      <w:lvlJc w:val="left"/>
      <w:pPr>
        <w:ind w:left="293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30"/>
      </w:pPr>
      <w:rPr>
        <w:rFonts w:hint="default"/>
        <w:lang w:val="uk-UA" w:eastAsia="en-US" w:bidi="ar-SA"/>
      </w:rPr>
    </w:lvl>
  </w:abstractNum>
  <w:abstractNum w:abstractNumId="18" w15:restartNumberingAfterBreak="0">
    <w:nsid w:val="67DA53DB"/>
    <w:multiLevelType w:val="multilevel"/>
    <w:tmpl w:val="FB86DD4A"/>
    <w:lvl w:ilvl="0">
      <w:start w:val="2"/>
      <w:numFmt w:val="decimal"/>
      <w:lvlText w:val="%1"/>
      <w:lvlJc w:val="left"/>
      <w:pPr>
        <w:ind w:left="293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3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29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670"/>
      </w:pPr>
      <w:rPr>
        <w:rFonts w:hint="default"/>
        <w:lang w:val="uk-UA" w:eastAsia="en-US" w:bidi="ar-SA"/>
      </w:rPr>
    </w:lvl>
  </w:abstractNum>
  <w:abstractNum w:abstractNumId="19" w15:restartNumberingAfterBreak="0">
    <w:nsid w:val="694F36D2"/>
    <w:multiLevelType w:val="multilevel"/>
    <w:tmpl w:val="21DE91BC"/>
    <w:lvl w:ilvl="0">
      <w:start w:val="1"/>
      <w:numFmt w:val="decimal"/>
      <w:lvlText w:val="%1"/>
      <w:lvlJc w:val="left"/>
      <w:pPr>
        <w:ind w:left="293" w:hanging="44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3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6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9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2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5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8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1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449"/>
      </w:pPr>
      <w:rPr>
        <w:rFonts w:hint="default"/>
        <w:lang w:val="uk-UA" w:eastAsia="en-US" w:bidi="ar-SA"/>
      </w:rPr>
    </w:lvl>
  </w:abstractNum>
  <w:abstractNum w:abstractNumId="20" w15:restartNumberingAfterBreak="0">
    <w:nsid w:val="7A5619CA"/>
    <w:multiLevelType w:val="hybridMultilevel"/>
    <w:tmpl w:val="32D6C978"/>
    <w:lvl w:ilvl="0" w:tplc="8528CF3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67EA2F8">
      <w:numFmt w:val="bullet"/>
      <w:lvlText w:val="-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7B0AB90">
      <w:numFmt w:val="bullet"/>
      <w:lvlText w:val="•"/>
      <w:lvlJc w:val="left"/>
      <w:pPr>
        <w:ind w:left="1424" w:hanging="183"/>
      </w:pPr>
      <w:rPr>
        <w:rFonts w:hint="default"/>
        <w:lang w:val="uk-UA" w:eastAsia="en-US" w:bidi="ar-SA"/>
      </w:rPr>
    </w:lvl>
    <w:lvl w:ilvl="3" w:tplc="2794D48E">
      <w:numFmt w:val="bullet"/>
      <w:lvlText w:val="•"/>
      <w:lvlJc w:val="left"/>
      <w:pPr>
        <w:ind w:left="2489" w:hanging="183"/>
      </w:pPr>
      <w:rPr>
        <w:rFonts w:hint="default"/>
        <w:lang w:val="uk-UA" w:eastAsia="en-US" w:bidi="ar-SA"/>
      </w:rPr>
    </w:lvl>
    <w:lvl w:ilvl="4" w:tplc="F89E8FE0">
      <w:numFmt w:val="bullet"/>
      <w:lvlText w:val="•"/>
      <w:lvlJc w:val="left"/>
      <w:pPr>
        <w:ind w:left="3554" w:hanging="183"/>
      </w:pPr>
      <w:rPr>
        <w:rFonts w:hint="default"/>
        <w:lang w:val="uk-UA" w:eastAsia="en-US" w:bidi="ar-SA"/>
      </w:rPr>
    </w:lvl>
    <w:lvl w:ilvl="5" w:tplc="2996C660">
      <w:numFmt w:val="bullet"/>
      <w:lvlText w:val="•"/>
      <w:lvlJc w:val="left"/>
      <w:pPr>
        <w:ind w:left="4619" w:hanging="183"/>
      </w:pPr>
      <w:rPr>
        <w:rFonts w:hint="default"/>
        <w:lang w:val="uk-UA" w:eastAsia="en-US" w:bidi="ar-SA"/>
      </w:rPr>
    </w:lvl>
    <w:lvl w:ilvl="6" w:tplc="CCCAE83A">
      <w:numFmt w:val="bullet"/>
      <w:lvlText w:val="•"/>
      <w:lvlJc w:val="left"/>
      <w:pPr>
        <w:ind w:left="5683" w:hanging="183"/>
      </w:pPr>
      <w:rPr>
        <w:rFonts w:hint="default"/>
        <w:lang w:val="uk-UA" w:eastAsia="en-US" w:bidi="ar-SA"/>
      </w:rPr>
    </w:lvl>
    <w:lvl w:ilvl="7" w:tplc="A64099BC">
      <w:numFmt w:val="bullet"/>
      <w:lvlText w:val="•"/>
      <w:lvlJc w:val="left"/>
      <w:pPr>
        <w:ind w:left="6748" w:hanging="183"/>
      </w:pPr>
      <w:rPr>
        <w:rFonts w:hint="default"/>
        <w:lang w:val="uk-UA" w:eastAsia="en-US" w:bidi="ar-SA"/>
      </w:rPr>
    </w:lvl>
    <w:lvl w:ilvl="8" w:tplc="4F944CCA">
      <w:numFmt w:val="bullet"/>
      <w:lvlText w:val="•"/>
      <w:lvlJc w:val="left"/>
      <w:pPr>
        <w:ind w:left="7813" w:hanging="183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2"/>
  </w:num>
  <w:num w:numId="8">
    <w:abstractNumId w:val="6"/>
  </w:num>
  <w:num w:numId="9">
    <w:abstractNumId w:val="20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0AF3"/>
    <w:rsid w:val="00046DB8"/>
    <w:rsid w:val="000677F1"/>
    <w:rsid w:val="00125BB1"/>
    <w:rsid w:val="001445AF"/>
    <w:rsid w:val="0018359D"/>
    <w:rsid w:val="00292B61"/>
    <w:rsid w:val="00295593"/>
    <w:rsid w:val="00356A0B"/>
    <w:rsid w:val="003862CF"/>
    <w:rsid w:val="0039422A"/>
    <w:rsid w:val="00410EC1"/>
    <w:rsid w:val="004612C4"/>
    <w:rsid w:val="004A3629"/>
    <w:rsid w:val="00573100"/>
    <w:rsid w:val="005B0507"/>
    <w:rsid w:val="005F6A66"/>
    <w:rsid w:val="006A61D0"/>
    <w:rsid w:val="006F476C"/>
    <w:rsid w:val="00716AE8"/>
    <w:rsid w:val="007561D3"/>
    <w:rsid w:val="007B2CF6"/>
    <w:rsid w:val="007C0C13"/>
    <w:rsid w:val="00815313"/>
    <w:rsid w:val="008F4AFC"/>
    <w:rsid w:val="009246C5"/>
    <w:rsid w:val="00983C43"/>
    <w:rsid w:val="0099629E"/>
    <w:rsid w:val="00997543"/>
    <w:rsid w:val="00A834C6"/>
    <w:rsid w:val="00B24894"/>
    <w:rsid w:val="00B66287"/>
    <w:rsid w:val="00BA5B52"/>
    <w:rsid w:val="00C42B55"/>
    <w:rsid w:val="00D90AF3"/>
    <w:rsid w:val="00DD55B0"/>
    <w:rsid w:val="00E73723"/>
    <w:rsid w:val="00EA68A2"/>
    <w:rsid w:val="00F87C6E"/>
    <w:rsid w:val="00FB5407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66248D5"/>
  <w15:docId w15:val="{BCA46C2D-90A6-44BD-9C2A-C849805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5A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7B2CF6"/>
    <w:pPr>
      <w:spacing w:line="274" w:lineRule="exact"/>
      <w:ind w:left="142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CF6"/>
    <w:pPr>
      <w:ind w:left="29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B2CF6"/>
    <w:pPr>
      <w:spacing w:before="2"/>
      <w:ind w:left="3982" w:right="2595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B2CF6"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B2CF6"/>
    <w:pPr>
      <w:spacing w:line="256" w:lineRule="exact"/>
      <w:ind w:left="321"/>
    </w:pPr>
  </w:style>
  <w:style w:type="table" w:customStyle="1" w:styleId="TableNormal1">
    <w:name w:val="Table Normal1"/>
    <w:uiPriority w:val="2"/>
    <w:semiHidden/>
    <w:unhideWhenUsed/>
    <w:qFormat/>
    <w:rsid w:val="00386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2023-10-09T14:01:00Z</cp:lastPrinted>
  <dcterms:created xsi:type="dcterms:W3CDTF">2022-10-28T10:02:00Z</dcterms:created>
  <dcterms:modified xsi:type="dcterms:W3CDTF">2023-12-01T12:18:00Z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