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5" w:type="dxa"/>
        <w:tblLook w:val="04A0"/>
      </w:tblPr>
      <w:tblGrid>
        <w:gridCol w:w="4536"/>
        <w:gridCol w:w="4820"/>
      </w:tblGrid>
      <w:tr w:rsidR="0025147A" w:rsidRPr="00E972F0" w:rsidTr="0064492D">
        <w:tc>
          <w:tcPr>
            <w:tcW w:w="4536" w:type="dxa"/>
          </w:tcPr>
          <w:p w:rsidR="0025147A" w:rsidRPr="00E972F0" w:rsidRDefault="0025147A" w:rsidP="0064492D">
            <w:pPr>
              <w:spacing w:after="0" w:line="240" w:lineRule="auto"/>
              <w:rPr>
                <w:rFonts w:ascii="Times New Roman" w:hAnsi="Times New Roman"/>
                <w:b/>
                <w:sz w:val="24"/>
                <w:szCs w:val="24"/>
              </w:rPr>
            </w:pPr>
          </w:p>
        </w:tc>
        <w:tc>
          <w:tcPr>
            <w:tcW w:w="4820" w:type="dxa"/>
          </w:tcPr>
          <w:p w:rsidR="0025147A" w:rsidRPr="00E972F0" w:rsidRDefault="0025147A" w:rsidP="00193C6D">
            <w:pPr>
              <w:spacing w:after="0" w:line="240" w:lineRule="auto"/>
              <w:rPr>
                <w:rFonts w:ascii="Times New Roman" w:hAnsi="Times New Roman"/>
                <w:b/>
                <w:sz w:val="24"/>
                <w:szCs w:val="24"/>
              </w:rPr>
            </w:pPr>
          </w:p>
        </w:tc>
      </w:tr>
    </w:tbl>
    <w:p w:rsidR="0025147A" w:rsidRPr="00E972F0" w:rsidRDefault="0025147A" w:rsidP="0025147A">
      <w:pPr>
        <w:spacing w:after="0" w:line="240" w:lineRule="auto"/>
        <w:jc w:val="center"/>
        <w:rPr>
          <w:rFonts w:ascii="Times New Roman" w:hAnsi="Times New Roman"/>
          <w:b/>
          <w:sz w:val="24"/>
          <w:szCs w:val="24"/>
        </w:rPr>
      </w:pPr>
    </w:p>
    <w:p w:rsidR="0025147A" w:rsidRPr="00E972F0" w:rsidRDefault="0025147A" w:rsidP="0025147A">
      <w:pPr>
        <w:spacing w:after="0" w:line="240" w:lineRule="auto"/>
        <w:jc w:val="center"/>
        <w:rPr>
          <w:rFonts w:ascii="Times New Roman" w:hAnsi="Times New Roman"/>
          <w:b/>
          <w:sz w:val="24"/>
          <w:szCs w:val="24"/>
        </w:rPr>
      </w:pPr>
    </w:p>
    <w:p w:rsidR="0025147A" w:rsidRPr="00E972F0" w:rsidRDefault="0025147A" w:rsidP="0025147A">
      <w:pPr>
        <w:spacing w:after="0" w:line="240" w:lineRule="auto"/>
        <w:jc w:val="center"/>
        <w:rPr>
          <w:rFonts w:ascii="Times New Roman" w:hAnsi="Times New Roman"/>
          <w:b/>
          <w:bCs/>
          <w:spacing w:val="-1"/>
          <w:sz w:val="24"/>
          <w:szCs w:val="24"/>
        </w:rPr>
      </w:pPr>
      <w:r w:rsidRPr="00E972F0">
        <w:rPr>
          <w:rFonts w:ascii="Times New Roman" w:hAnsi="Times New Roman"/>
          <w:b/>
          <w:sz w:val="24"/>
          <w:szCs w:val="24"/>
        </w:rPr>
        <w:t>ДОГОВІР №_______</w:t>
      </w:r>
    </w:p>
    <w:p w:rsidR="0025147A" w:rsidRPr="00E972F0" w:rsidRDefault="0025147A" w:rsidP="0025147A">
      <w:pPr>
        <w:spacing w:after="0" w:line="240" w:lineRule="auto"/>
        <w:jc w:val="center"/>
        <w:rPr>
          <w:rFonts w:ascii="Times New Roman" w:hAnsi="Times New Roman"/>
          <w:b/>
          <w:bCs/>
          <w:spacing w:val="-1"/>
          <w:sz w:val="24"/>
          <w:szCs w:val="24"/>
        </w:rPr>
      </w:pPr>
      <w:r w:rsidRPr="00E972F0">
        <w:rPr>
          <w:rFonts w:ascii="Times New Roman" w:hAnsi="Times New Roman"/>
          <w:b/>
          <w:bCs/>
          <w:spacing w:val="-1"/>
          <w:sz w:val="24"/>
          <w:szCs w:val="24"/>
        </w:rPr>
        <w:t>про зак</w:t>
      </w:r>
      <w:r w:rsidR="00224058">
        <w:rPr>
          <w:rFonts w:ascii="Times New Roman" w:hAnsi="Times New Roman"/>
          <w:b/>
          <w:bCs/>
          <w:spacing w:val="-1"/>
          <w:sz w:val="24"/>
          <w:szCs w:val="24"/>
        </w:rPr>
        <w:t xml:space="preserve">упівлю товарів </w:t>
      </w:r>
    </w:p>
    <w:p w:rsidR="0025147A" w:rsidRPr="00E972F0" w:rsidRDefault="0025147A" w:rsidP="0025147A">
      <w:pPr>
        <w:spacing w:after="0" w:line="240" w:lineRule="auto"/>
        <w:jc w:val="center"/>
        <w:rPr>
          <w:rFonts w:ascii="Times New Roman" w:hAnsi="Times New Roman"/>
          <w:sz w:val="24"/>
          <w:szCs w:val="24"/>
        </w:rPr>
      </w:pPr>
    </w:p>
    <w:p w:rsidR="0025147A" w:rsidRDefault="0025147A" w:rsidP="0025147A">
      <w:pPr>
        <w:spacing w:after="0" w:line="240" w:lineRule="auto"/>
        <w:jc w:val="center"/>
        <w:rPr>
          <w:rFonts w:ascii="Times New Roman" w:hAnsi="Times New Roman"/>
          <w:b/>
          <w:sz w:val="24"/>
          <w:szCs w:val="24"/>
        </w:rPr>
      </w:pPr>
      <w:r>
        <w:rPr>
          <w:rFonts w:ascii="Times New Roman" w:hAnsi="Times New Roman"/>
          <w:b/>
          <w:sz w:val="24"/>
          <w:szCs w:val="24"/>
        </w:rPr>
        <w:t>м. Кривий Ріг</w:t>
      </w:r>
      <w:r w:rsidRPr="00E972F0">
        <w:rPr>
          <w:rFonts w:ascii="Times New Roman" w:hAnsi="Times New Roman"/>
          <w:b/>
          <w:sz w:val="24"/>
          <w:szCs w:val="24"/>
        </w:rPr>
        <w:tab/>
        <w:t xml:space="preserve">                                      </w:t>
      </w:r>
      <w:r w:rsidRPr="00E972F0">
        <w:rPr>
          <w:rFonts w:ascii="Times New Roman" w:hAnsi="Times New Roman"/>
          <w:b/>
          <w:sz w:val="24"/>
          <w:szCs w:val="24"/>
        </w:rPr>
        <w:tab/>
        <w:t xml:space="preserve"> «_____</w:t>
      </w:r>
      <w:r w:rsidRPr="00E972F0">
        <w:rPr>
          <w:rStyle w:val="a7"/>
          <w:rFonts w:ascii="Times New Roman" w:hAnsi="Times New Roman"/>
          <w:bCs/>
          <w:sz w:val="24"/>
          <w:szCs w:val="24"/>
        </w:rPr>
        <w:t>» ________</w:t>
      </w:r>
      <w:r w:rsidR="00193C6D">
        <w:rPr>
          <w:rFonts w:ascii="Times New Roman" w:hAnsi="Times New Roman"/>
          <w:b/>
          <w:sz w:val="24"/>
          <w:szCs w:val="24"/>
        </w:rPr>
        <w:t xml:space="preserve"> 2024</w:t>
      </w:r>
      <w:r w:rsidRPr="00E972F0">
        <w:rPr>
          <w:rFonts w:ascii="Times New Roman" w:hAnsi="Times New Roman"/>
          <w:b/>
          <w:sz w:val="24"/>
          <w:szCs w:val="24"/>
        </w:rPr>
        <w:t xml:space="preserve"> р.</w:t>
      </w:r>
    </w:p>
    <w:p w:rsidR="0025147A" w:rsidRPr="00E972F0" w:rsidRDefault="0025147A" w:rsidP="0025147A">
      <w:pPr>
        <w:spacing w:after="0" w:line="240" w:lineRule="auto"/>
        <w:jc w:val="center"/>
        <w:rPr>
          <w:rFonts w:ascii="Times New Roman" w:hAnsi="Times New Roman"/>
          <w:b/>
          <w:sz w:val="24"/>
          <w:szCs w:val="24"/>
        </w:rPr>
      </w:pPr>
    </w:p>
    <w:p w:rsidR="0025147A" w:rsidRPr="00E972F0" w:rsidRDefault="0025147A" w:rsidP="00273F16">
      <w:pPr>
        <w:pStyle w:val="a3"/>
        <w:spacing w:before="0" w:beforeAutospacing="0" w:after="0" w:afterAutospacing="0"/>
        <w:ind w:firstLine="426"/>
        <w:jc w:val="both"/>
      </w:pPr>
      <w:r w:rsidRPr="00E972F0">
        <w:rPr>
          <w:b/>
        </w:rPr>
        <w:t>Комунальне некомерційне підприємство «Центр первинної медико-санітарної допомоги № 3» Криворізької міської ради</w:t>
      </w:r>
      <w:r w:rsidRPr="00E972F0">
        <w:rPr>
          <w:b/>
          <w:color w:val="000000"/>
        </w:rPr>
        <w:t xml:space="preserve">, </w:t>
      </w:r>
      <w:r w:rsidRPr="00E972F0">
        <w:rPr>
          <w:color w:val="000000"/>
        </w:rPr>
        <w:t>надалі «Замовник»</w:t>
      </w:r>
      <w:r w:rsidRPr="00E972F0">
        <w:rPr>
          <w:b/>
          <w:color w:val="000000"/>
        </w:rPr>
        <w:t>,</w:t>
      </w:r>
      <w:r w:rsidR="00273F16">
        <w:rPr>
          <w:b/>
          <w:color w:val="000000"/>
        </w:rPr>
        <w:t xml:space="preserve"> </w:t>
      </w:r>
      <w:r w:rsidR="00273F16">
        <w:rPr>
          <w:color w:val="000000"/>
        </w:rPr>
        <w:t>в особі директора</w:t>
      </w:r>
      <w:r w:rsidRPr="00E972F0">
        <w:rPr>
          <w:color w:val="000000"/>
        </w:rPr>
        <w:t xml:space="preserve"> </w:t>
      </w:r>
      <w:proofErr w:type="spellStart"/>
      <w:r w:rsidRPr="00E972F0">
        <w:rPr>
          <w:color w:val="000000"/>
        </w:rPr>
        <w:t>Пашковської</w:t>
      </w:r>
      <w:proofErr w:type="spellEnd"/>
      <w:r w:rsidRPr="00E972F0">
        <w:rPr>
          <w:color w:val="000000"/>
        </w:rPr>
        <w:t xml:space="preserve"> Ліни Олександрівни </w:t>
      </w:r>
      <w:r w:rsidRPr="00E972F0">
        <w:rPr>
          <w:b/>
          <w:bCs/>
          <w:color w:val="000000"/>
        </w:rPr>
        <w:t>,</w:t>
      </w:r>
      <w:r w:rsidRPr="00E972F0">
        <w:t xml:space="preserve">яка діє на підставі Статуту, з однієї сторони, та </w:t>
      </w:r>
    </w:p>
    <w:p w:rsidR="0025147A" w:rsidRPr="00436FD4" w:rsidRDefault="0025147A" w:rsidP="00436FD4">
      <w:pPr>
        <w:pStyle w:val="a3"/>
        <w:spacing w:before="0" w:beforeAutospacing="0" w:after="0" w:afterAutospacing="0"/>
        <w:ind w:firstLine="426"/>
        <w:jc w:val="both"/>
      </w:pPr>
      <w:r w:rsidRPr="00E972F0">
        <w:rPr>
          <w:b/>
          <w:bCs/>
        </w:rPr>
        <w:t xml:space="preserve">_________________________________________________________________________, </w:t>
      </w:r>
      <w:r w:rsidRPr="00E972F0">
        <w:t xml:space="preserve">надалі «Постачальник», в особі  _______________________________________________, що діє на підставі _________________________, з іншої сторони, (Постачальник та Замовник надалі спільно іменовані </w:t>
      </w:r>
      <w:r w:rsidRPr="00E972F0">
        <w:rPr>
          <w:b/>
        </w:rPr>
        <w:t xml:space="preserve">Сторони, </w:t>
      </w:r>
      <w:r w:rsidRPr="00E972F0">
        <w:t>а кожна окремо як</w:t>
      </w:r>
      <w:r w:rsidRPr="00E972F0">
        <w:rPr>
          <w:b/>
        </w:rPr>
        <w:t xml:space="preserve"> Сторона</w:t>
      </w:r>
      <w:r w:rsidRPr="00E972F0">
        <w:t>)</w:t>
      </w:r>
      <w:r w:rsidR="00224058">
        <w:t>,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w:t>
      </w:r>
      <w:r w:rsidR="00436FD4">
        <w:t xml:space="preserve">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керуючись Постановою Кабінету Міністрів України від 14.09.2020 р. № 822 «Про затвердження Порядку формування та використання електронного каталогу (далі – Постанова) </w:t>
      </w:r>
      <w:r w:rsidRPr="00E972F0">
        <w:t>уклали цей Договір про зак</w:t>
      </w:r>
      <w:r w:rsidR="00224058">
        <w:t xml:space="preserve">упівлю товарів </w:t>
      </w:r>
      <w:r w:rsidRPr="00E972F0">
        <w:t xml:space="preserve"> (надалі – Договір) про наведене нижче:</w:t>
      </w:r>
      <w:r w:rsidRPr="00E972F0">
        <w:tab/>
      </w:r>
      <w:r w:rsidRPr="00E972F0">
        <w:tab/>
      </w:r>
    </w:p>
    <w:p w:rsidR="0025147A" w:rsidRPr="00E972F0" w:rsidRDefault="0025147A" w:rsidP="0025147A">
      <w:pPr>
        <w:pStyle w:val="3"/>
        <w:keepNext w:val="0"/>
        <w:numPr>
          <w:ilvl w:val="0"/>
          <w:numId w:val="1"/>
        </w:numPr>
        <w:spacing w:before="0" w:after="0"/>
        <w:ind w:right="113"/>
        <w:jc w:val="center"/>
        <w:rPr>
          <w:rFonts w:ascii="Times New Roman" w:hAnsi="Times New Roman"/>
          <w:sz w:val="24"/>
          <w:szCs w:val="24"/>
        </w:rPr>
      </w:pPr>
      <w:r w:rsidRPr="00E972F0">
        <w:rPr>
          <w:rFonts w:ascii="Times New Roman" w:hAnsi="Times New Roman"/>
          <w:sz w:val="24"/>
          <w:szCs w:val="24"/>
        </w:rPr>
        <w:t xml:space="preserve">ПРЕДМЕТ ДОГОВОРУ </w:t>
      </w:r>
    </w:p>
    <w:p w:rsidR="00411462" w:rsidRPr="008807C0" w:rsidRDefault="0025147A" w:rsidP="00F62930">
      <w:pPr>
        <w:spacing w:after="0" w:line="240" w:lineRule="auto"/>
        <w:jc w:val="both"/>
        <w:rPr>
          <w:rFonts w:ascii="Times New Roman" w:hAnsi="Times New Roman"/>
          <w:sz w:val="24"/>
          <w:szCs w:val="24"/>
        </w:rPr>
      </w:pPr>
      <w:r w:rsidRPr="00F62930">
        <w:rPr>
          <w:rFonts w:ascii="Times New Roman" w:hAnsi="Times New Roman"/>
          <w:sz w:val="24"/>
          <w:szCs w:val="24"/>
        </w:rPr>
        <w:t xml:space="preserve">1.1. Згідно умов цього Договору Постачальник зобов'язується продавати і відпускати вироби медичного призначення (надалі – Товар): </w:t>
      </w:r>
      <w:proofErr w:type="spellStart"/>
      <w:r w:rsidR="008807C0">
        <w:rPr>
          <w:rFonts w:ascii="Times New Roman" w:hAnsi="Times New Roman"/>
          <w:sz w:val="24"/>
          <w:szCs w:val="24"/>
        </w:rPr>
        <w:t>ДК</w:t>
      </w:r>
      <w:proofErr w:type="spellEnd"/>
      <w:r w:rsidR="008807C0">
        <w:rPr>
          <w:rFonts w:ascii="Times New Roman" w:hAnsi="Times New Roman"/>
          <w:sz w:val="24"/>
          <w:szCs w:val="24"/>
        </w:rPr>
        <w:t xml:space="preserve"> 021:2015 код </w:t>
      </w:r>
      <w:r w:rsidR="00F62930" w:rsidRPr="00F62930">
        <w:rPr>
          <w:rFonts w:ascii="Times New Roman" w:hAnsi="Times New Roman"/>
          <w:b/>
          <w:bCs/>
          <w:sz w:val="24"/>
          <w:szCs w:val="24"/>
        </w:rPr>
        <w:t>33140000-3</w:t>
      </w:r>
      <w:r w:rsidR="00273F16" w:rsidRPr="00F62930">
        <w:rPr>
          <w:rFonts w:ascii="Times New Roman" w:hAnsi="Times New Roman"/>
          <w:b/>
          <w:bCs/>
          <w:sz w:val="24"/>
          <w:szCs w:val="24"/>
        </w:rPr>
        <w:t xml:space="preserve"> «</w:t>
      </w:r>
      <w:r w:rsidR="00F62930" w:rsidRPr="00F62930">
        <w:rPr>
          <w:rFonts w:ascii="Times New Roman" w:hAnsi="Times New Roman"/>
          <w:b/>
          <w:sz w:val="24"/>
          <w:szCs w:val="24"/>
        </w:rPr>
        <w:t>Медичні матеріали</w:t>
      </w:r>
      <w:r w:rsidR="00273F16" w:rsidRPr="00F62930">
        <w:rPr>
          <w:rFonts w:ascii="Times New Roman" w:hAnsi="Times New Roman"/>
          <w:b/>
          <w:bCs/>
          <w:sz w:val="24"/>
          <w:szCs w:val="24"/>
        </w:rPr>
        <w:t>»</w:t>
      </w:r>
      <w:r w:rsidR="00193C6D" w:rsidRPr="00F62930">
        <w:rPr>
          <w:rFonts w:ascii="Times New Roman" w:hAnsi="Times New Roman"/>
          <w:bCs/>
          <w:sz w:val="24"/>
          <w:szCs w:val="24"/>
        </w:rPr>
        <w:t xml:space="preserve"> </w:t>
      </w:r>
      <w:r w:rsidR="00F62930" w:rsidRPr="00F62930">
        <w:rPr>
          <w:rFonts w:ascii="Times New Roman" w:hAnsi="Times New Roman"/>
          <w:bCs/>
          <w:sz w:val="24"/>
          <w:szCs w:val="24"/>
        </w:rPr>
        <w:t xml:space="preserve">(17450 </w:t>
      </w:r>
      <w:proofErr w:type="spellStart"/>
      <w:r w:rsidR="00F62930" w:rsidRPr="00F62930">
        <w:rPr>
          <w:rFonts w:ascii="Times New Roman" w:eastAsia="Times New Roman" w:hAnsi="Times New Roman"/>
          <w:color w:val="222222"/>
          <w:sz w:val="24"/>
          <w:szCs w:val="24"/>
          <w:lang w:eastAsia="ru-RU"/>
        </w:rPr>
        <w:t>Калоприймач</w:t>
      </w:r>
      <w:proofErr w:type="spellEnd"/>
      <w:r w:rsidR="00F62930" w:rsidRPr="00F62930">
        <w:rPr>
          <w:rFonts w:ascii="Times New Roman" w:eastAsia="Times New Roman" w:hAnsi="Times New Roman"/>
          <w:color w:val="222222"/>
          <w:sz w:val="24"/>
          <w:szCs w:val="24"/>
          <w:lang w:eastAsia="ru-RU"/>
        </w:rPr>
        <w:t xml:space="preserve"> для дорослих, Однокомпонентний (Відкритий (з дренуючим отвором), з рівною пластиною, без оглядового вікна, непрозорий, Діаметр отвору для вирізання: 10-70; 46759 </w:t>
      </w:r>
      <w:proofErr w:type="spellStart"/>
      <w:r w:rsidR="00F62930" w:rsidRPr="00F62930">
        <w:rPr>
          <w:rFonts w:ascii="Times New Roman" w:hAnsi="Times New Roman"/>
          <w:color w:val="222222"/>
          <w:sz w:val="24"/>
          <w:szCs w:val="24"/>
          <w:shd w:val="clear" w:color="auto" w:fill="FFFFFF"/>
        </w:rPr>
        <w:t>Калоприймач</w:t>
      </w:r>
      <w:proofErr w:type="spellEnd"/>
      <w:r w:rsidR="00F62930" w:rsidRPr="00F62930">
        <w:rPr>
          <w:rFonts w:ascii="Times New Roman" w:hAnsi="Times New Roman"/>
          <w:color w:val="222222"/>
          <w:sz w:val="24"/>
          <w:szCs w:val="24"/>
          <w:shd w:val="clear" w:color="auto" w:fill="FFFFFF"/>
        </w:rPr>
        <w:t xml:space="preserve"> двокомпонентний - пластина увігнута, фланець 50мм;  1692 </w:t>
      </w:r>
      <w:proofErr w:type="spellStart"/>
      <w:r w:rsidR="00F62930" w:rsidRPr="00F62930">
        <w:rPr>
          <w:rFonts w:ascii="Times New Roman" w:hAnsi="Times New Roman"/>
          <w:color w:val="222222"/>
          <w:sz w:val="24"/>
          <w:szCs w:val="24"/>
          <w:shd w:val="clear" w:color="auto" w:fill="FFFFFF"/>
        </w:rPr>
        <w:t>Калоприймач</w:t>
      </w:r>
      <w:proofErr w:type="spellEnd"/>
      <w:r w:rsidR="00F62930" w:rsidRPr="00F62930">
        <w:rPr>
          <w:rFonts w:ascii="Times New Roman" w:hAnsi="Times New Roman"/>
          <w:color w:val="222222"/>
          <w:sz w:val="24"/>
          <w:szCs w:val="24"/>
          <w:shd w:val="clear" w:color="auto" w:fill="FFFFFF"/>
        </w:rPr>
        <w:t xml:space="preserve">, звичайний, двокомпонентний, для дорослих, відкритий (з дренуючим отвором), без фільтру, діаметр фланця 50 мм, без оглядового вікна, непрозорий; </w:t>
      </w:r>
      <w:r w:rsidR="00F62930" w:rsidRPr="00F62930">
        <w:rPr>
          <w:rFonts w:ascii="Times New Roman" w:eastAsia="Times New Roman" w:hAnsi="Times New Roman"/>
          <w:color w:val="222222"/>
          <w:sz w:val="24"/>
          <w:szCs w:val="24"/>
          <w:lang w:val="ru-RU" w:eastAsia="ru-RU"/>
        </w:rPr>
        <w:t> </w:t>
      </w:r>
      <w:r w:rsidR="00F62930" w:rsidRPr="00F62930">
        <w:rPr>
          <w:rFonts w:ascii="Times New Roman" w:eastAsia="Times New Roman" w:hAnsi="Times New Roman"/>
          <w:color w:val="222222"/>
          <w:sz w:val="24"/>
          <w:szCs w:val="24"/>
          <w:lang w:eastAsia="ru-RU"/>
        </w:rPr>
        <w:t xml:space="preserve">1776 </w:t>
      </w:r>
      <w:proofErr w:type="spellStart"/>
      <w:r w:rsidR="00F62930" w:rsidRPr="00F62930">
        <w:rPr>
          <w:rFonts w:ascii="Times New Roman" w:hAnsi="Times New Roman"/>
          <w:color w:val="222222"/>
          <w:sz w:val="24"/>
          <w:szCs w:val="24"/>
          <w:shd w:val="clear" w:color="auto" w:fill="FFFFFF"/>
        </w:rPr>
        <w:t>Калоприймач</w:t>
      </w:r>
      <w:proofErr w:type="spellEnd"/>
      <w:r w:rsidR="00F62930" w:rsidRPr="00F62930">
        <w:rPr>
          <w:rFonts w:ascii="Times New Roman" w:hAnsi="Times New Roman"/>
          <w:color w:val="222222"/>
          <w:sz w:val="24"/>
          <w:szCs w:val="24"/>
          <w:shd w:val="clear" w:color="auto" w:fill="FFFFFF"/>
        </w:rPr>
        <w:t xml:space="preserve"> двокомпонентний - пластина рівна, фланець 50мм;  1758 </w:t>
      </w:r>
      <w:proofErr w:type="spellStart"/>
      <w:r w:rsidR="00F62930" w:rsidRPr="00F62930">
        <w:rPr>
          <w:rFonts w:ascii="Times New Roman" w:hAnsi="Times New Roman"/>
          <w:color w:val="222222"/>
          <w:sz w:val="24"/>
          <w:szCs w:val="24"/>
          <w:shd w:val="clear" w:color="auto" w:fill="FFFFFF"/>
        </w:rPr>
        <w:t>Уростомний</w:t>
      </w:r>
      <w:proofErr w:type="spellEnd"/>
      <w:r w:rsidR="00F62930" w:rsidRPr="00F62930">
        <w:rPr>
          <w:rFonts w:ascii="Times New Roman" w:hAnsi="Times New Roman"/>
          <w:color w:val="222222"/>
          <w:sz w:val="24"/>
          <w:szCs w:val="24"/>
          <w:shd w:val="clear" w:color="auto" w:fill="FFFFFF"/>
        </w:rPr>
        <w:t xml:space="preserve"> мішок двокомпонентний, з дренуючим отвором, без оглядового віконця, діаметр фланця 50 мм;  13181 </w:t>
      </w:r>
      <w:proofErr w:type="spellStart"/>
      <w:r w:rsidR="00B865B0">
        <w:rPr>
          <w:rFonts w:ascii="Times New Roman" w:eastAsia="Times New Roman" w:hAnsi="Times New Roman"/>
          <w:color w:val="222222"/>
          <w:sz w:val="24"/>
          <w:szCs w:val="24"/>
          <w:lang w:eastAsia="ru-RU"/>
        </w:rPr>
        <w:t>Калоприймач</w:t>
      </w:r>
      <w:proofErr w:type="spellEnd"/>
      <w:r w:rsidR="00B865B0">
        <w:rPr>
          <w:rFonts w:ascii="Times New Roman" w:eastAsia="Times New Roman" w:hAnsi="Times New Roman"/>
          <w:color w:val="222222"/>
          <w:sz w:val="24"/>
          <w:szCs w:val="24"/>
          <w:lang w:eastAsia="ru-RU"/>
        </w:rPr>
        <w:t xml:space="preserve"> для дорослих, двокомпонентний,</w:t>
      </w:r>
      <w:r w:rsidR="007C3CE6">
        <w:rPr>
          <w:rFonts w:ascii="Times New Roman" w:eastAsia="Times New Roman" w:hAnsi="Times New Roman"/>
          <w:color w:val="222222"/>
          <w:sz w:val="24"/>
          <w:szCs w:val="24"/>
          <w:lang w:eastAsia="ru-RU"/>
        </w:rPr>
        <w:t xml:space="preserve"> </w:t>
      </w:r>
      <w:r w:rsidR="00B865B0">
        <w:rPr>
          <w:rFonts w:ascii="Times New Roman" w:eastAsia="Times New Roman" w:hAnsi="Times New Roman"/>
          <w:color w:val="222222"/>
          <w:sz w:val="24"/>
          <w:szCs w:val="24"/>
          <w:lang w:eastAsia="ru-RU"/>
        </w:rPr>
        <w:t>з рівною пластиною,</w:t>
      </w:r>
      <w:r w:rsidR="007C3CE6">
        <w:rPr>
          <w:rFonts w:ascii="Times New Roman" w:eastAsia="Times New Roman" w:hAnsi="Times New Roman"/>
          <w:color w:val="222222"/>
          <w:sz w:val="24"/>
          <w:szCs w:val="24"/>
          <w:lang w:eastAsia="ru-RU"/>
        </w:rPr>
        <w:t xml:space="preserve"> </w:t>
      </w:r>
      <w:r w:rsidR="00B865B0">
        <w:rPr>
          <w:rFonts w:ascii="Times New Roman" w:eastAsia="Times New Roman" w:hAnsi="Times New Roman"/>
          <w:color w:val="222222"/>
          <w:sz w:val="24"/>
          <w:szCs w:val="24"/>
          <w:lang w:eastAsia="ru-RU"/>
        </w:rPr>
        <w:t>діаметр фланця 50 мм</w:t>
      </w:r>
      <w:r w:rsidR="00F62930" w:rsidRPr="00F62930">
        <w:rPr>
          <w:rFonts w:ascii="Times New Roman" w:eastAsia="Times New Roman" w:hAnsi="Times New Roman"/>
          <w:color w:val="222222"/>
          <w:sz w:val="24"/>
          <w:szCs w:val="24"/>
          <w:lang w:eastAsia="ru-RU"/>
        </w:rPr>
        <w:t xml:space="preserve">;  </w:t>
      </w:r>
      <w:r w:rsidR="00F62930" w:rsidRPr="00F62930">
        <w:rPr>
          <w:rFonts w:ascii="Times New Roman" w:hAnsi="Times New Roman"/>
          <w:color w:val="222222"/>
          <w:sz w:val="24"/>
          <w:szCs w:val="24"/>
          <w:shd w:val="clear" w:color="auto" w:fill="FFFFFF"/>
        </w:rPr>
        <w:t xml:space="preserve">Абсорбуючий порошок 25-30г;  Паста </w:t>
      </w:r>
      <w:proofErr w:type="spellStart"/>
      <w:r w:rsidR="00F62930" w:rsidRPr="00F62930">
        <w:rPr>
          <w:rFonts w:ascii="Times New Roman" w:hAnsi="Times New Roman"/>
          <w:color w:val="222222"/>
          <w:sz w:val="24"/>
          <w:szCs w:val="24"/>
          <w:shd w:val="clear" w:color="auto" w:fill="FFFFFF"/>
        </w:rPr>
        <w:t>герметизуюча</w:t>
      </w:r>
      <w:proofErr w:type="spellEnd"/>
      <w:r w:rsidR="00F62930" w:rsidRPr="00F62930">
        <w:rPr>
          <w:rFonts w:ascii="Times New Roman" w:hAnsi="Times New Roman"/>
          <w:color w:val="222222"/>
          <w:sz w:val="24"/>
          <w:szCs w:val="24"/>
          <w:shd w:val="clear" w:color="auto" w:fill="FFFFFF"/>
        </w:rPr>
        <w:t xml:space="preserve"> 60 грам;  Сечоприймач активного носіння (ножний) для дорослих, одноразовий, стерильний, універсальний, 750 </w:t>
      </w:r>
      <w:proofErr w:type="spellStart"/>
      <w:r w:rsidR="00F62930" w:rsidRPr="00F62930">
        <w:rPr>
          <w:rFonts w:ascii="Times New Roman" w:hAnsi="Times New Roman"/>
          <w:color w:val="222222"/>
          <w:sz w:val="24"/>
          <w:szCs w:val="24"/>
          <w:shd w:val="clear" w:color="auto" w:fill="FFFFFF"/>
        </w:rPr>
        <w:t>мл</w:t>
      </w:r>
      <w:proofErr w:type="spellEnd"/>
      <w:r w:rsidR="00F62930" w:rsidRPr="00F62930">
        <w:rPr>
          <w:rFonts w:ascii="Times New Roman" w:hAnsi="Times New Roman"/>
          <w:color w:val="222222"/>
          <w:sz w:val="24"/>
          <w:szCs w:val="24"/>
          <w:shd w:val="clear" w:color="auto" w:fill="FFFFFF"/>
        </w:rPr>
        <w:t xml:space="preserve">, №1; 1682 </w:t>
      </w:r>
      <w:proofErr w:type="spellStart"/>
      <w:r w:rsidR="00F62930" w:rsidRPr="00F62930">
        <w:rPr>
          <w:rFonts w:ascii="Times New Roman" w:hAnsi="Times New Roman"/>
          <w:color w:val="222222"/>
          <w:sz w:val="24"/>
          <w:szCs w:val="24"/>
          <w:shd w:val="clear" w:color="auto" w:fill="FFFFFF"/>
        </w:rPr>
        <w:t>Калоприймач</w:t>
      </w:r>
      <w:proofErr w:type="spellEnd"/>
      <w:r w:rsidR="00F62930" w:rsidRPr="00F62930">
        <w:rPr>
          <w:rFonts w:ascii="Times New Roman" w:hAnsi="Times New Roman"/>
          <w:color w:val="222222"/>
          <w:sz w:val="24"/>
          <w:szCs w:val="24"/>
          <w:shd w:val="clear" w:color="auto" w:fill="FFFFFF"/>
        </w:rPr>
        <w:t xml:space="preserve"> для дорослих, двокомпонентний, закритий (без дренуючого отвору), без оглядового віконця, діаметр фланця від 40 мм;  Сечоприймач активного носіння для дорослих, одноразовий, стерильний, універсальний, 2000 </w:t>
      </w:r>
      <w:proofErr w:type="spellStart"/>
      <w:r w:rsidR="00F62930" w:rsidRPr="00F62930">
        <w:rPr>
          <w:rFonts w:ascii="Times New Roman" w:hAnsi="Times New Roman"/>
          <w:color w:val="222222"/>
          <w:sz w:val="24"/>
          <w:szCs w:val="24"/>
          <w:shd w:val="clear" w:color="auto" w:fill="FFFFFF"/>
        </w:rPr>
        <w:t>мл</w:t>
      </w:r>
      <w:proofErr w:type="spellEnd"/>
      <w:r w:rsidR="00F62930" w:rsidRPr="00F62930">
        <w:rPr>
          <w:rFonts w:ascii="Times New Roman" w:hAnsi="Times New Roman"/>
          <w:color w:val="222222"/>
          <w:sz w:val="24"/>
          <w:szCs w:val="24"/>
          <w:shd w:val="clear" w:color="auto" w:fill="FFFFFF"/>
        </w:rPr>
        <w:t>, №1</w:t>
      </w:r>
      <w:r w:rsidR="00F62930">
        <w:rPr>
          <w:rFonts w:ascii="Times New Roman" w:hAnsi="Times New Roman"/>
          <w:color w:val="222222"/>
          <w:sz w:val="24"/>
          <w:szCs w:val="24"/>
          <w:shd w:val="clear" w:color="auto" w:fill="FFFFFF"/>
        </w:rPr>
        <w:t>).</w:t>
      </w:r>
    </w:p>
    <w:p w:rsidR="0025147A" w:rsidRPr="004C0BBE" w:rsidRDefault="0025147A" w:rsidP="0025147A">
      <w:pPr>
        <w:spacing w:after="0" w:line="240" w:lineRule="auto"/>
        <w:ind w:firstLine="5"/>
        <w:jc w:val="both"/>
        <w:rPr>
          <w:rFonts w:ascii="Times New Roman" w:hAnsi="Times New Roman"/>
          <w:b/>
          <w:sz w:val="24"/>
          <w:szCs w:val="24"/>
        </w:rPr>
      </w:pPr>
      <w:r w:rsidRPr="004C0BBE">
        <w:rPr>
          <w:rFonts w:ascii="Times New Roman" w:hAnsi="Times New Roman"/>
          <w:b/>
          <w:sz w:val="24"/>
          <w:szCs w:val="24"/>
        </w:rPr>
        <w:t>1.2. Кількість товару, асортимент, одиниця виміру, вартість за одиницю та загальна вартість зазначається у Специфікації (Додаток №1), яка є невід’ємною частиною даного Договору.</w:t>
      </w:r>
    </w:p>
    <w:p w:rsidR="0025147A" w:rsidRPr="00E972F0" w:rsidRDefault="0025147A" w:rsidP="0025147A">
      <w:pPr>
        <w:spacing w:after="0" w:line="240" w:lineRule="auto"/>
        <w:ind w:firstLine="426"/>
        <w:jc w:val="both"/>
        <w:rPr>
          <w:rFonts w:ascii="Times New Roman" w:hAnsi="Times New Roman"/>
          <w:sz w:val="24"/>
          <w:szCs w:val="24"/>
        </w:rPr>
      </w:pPr>
      <w:r w:rsidRPr="00E972F0">
        <w:rPr>
          <w:rFonts w:ascii="Times New Roman" w:hAnsi="Times New Roman"/>
          <w:sz w:val="24"/>
          <w:szCs w:val="24"/>
        </w:rPr>
        <w:t>1.3. Обсяги закупівлі можуть бути зменшені залежно від реального фінансування видатків. </w:t>
      </w:r>
    </w:p>
    <w:p w:rsidR="0025147A" w:rsidRPr="00E972F0" w:rsidRDefault="0025147A" w:rsidP="0025147A">
      <w:pPr>
        <w:spacing w:after="0" w:line="240" w:lineRule="auto"/>
        <w:rPr>
          <w:rFonts w:ascii="Times New Roman" w:hAnsi="Times New Roman"/>
          <w:sz w:val="24"/>
          <w:szCs w:val="24"/>
        </w:rPr>
      </w:pPr>
    </w:p>
    <w:p w:rsidR="0025147A" w:rsidRPr="00E972F0" w:rsidRDefault="0025147A" w:rsidP="0025147A">
      <w:pPr>
        <w:spacing w:after="0" w:line="240" w:lineRule="auto"/>
        <w:ind w:left="142" w:right="-6"/>
        <w:contextualSpacing/>
        <w:jc w:val="center"/>
        <w:rPr>
          <w:rFonts w:ascii="Times New Roman" w:hAnsi="Times New Roman"/>
          <w:b/>
          <w:sz w:val="24"/>
          <w:szCs w:val="24"/>
        </w:rPr>
      </w:pPr>
      <w:r w:rsidRPr="00E972F0">
        <w:rPr>
          <w:rFonts w:ascii="Times New Roman" w:hAnsi="Times New Roman"/>
          <w:b/>
          <w:sz w:val="24"/>
          <w:szCs w:val="24"/>
          <w:u w:val="single"/>
        </w:rPr>
        <w:t>2. СУМА, ЦІНА. ТЕРМІНИ І ПОРЯДОК ОПЛАТИ</w:t>
      </w:r>
    </w:p>
    <w:p w:rsidR="0025147A" w:rsidRPr="00E972F0" w:rsidRDefault="0025147A" w:rsidP="0025147A">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t xml:space="preserve">2.1. Сума, визначена у Договорі складає </w:t>
      </w:r>
      <w:r w:rsidRPr="00E972F0">
        <w:rPr>
          <w:rFonts w:ascii="Times New Roman" w:hAnsi="Times New Roman"/>
          <w:b/>
          <w:sz w:val="24"/>
          <w:szCs w:val="24"/>
        </w:rPr>
        <w:t>___________________________________грн. (</w:t>
      </w:r>
      <w:proofErr w:type="spellStart"/>
      <w:r w:rsidRPr="00E972F0">
        <w:rPr>
          <w:rFonts w:ascii="Times New Roman" w:hAnsi="Times New Roman"/>
          <w:b/>
          <w:sz w:val="24"/>
          <w:szCs w:val="24"/>
        </w:rPr>
        <w:t>_______________________грн.__________коп</w:t>
      </w:r>
      <w:proofErr w:type="spellEnd"/>
      <w:r w:rsidRPr="00E972F0">
        <w:rPr>
          <w:rFonts w:ascii="Times New Roman" w:hAnsi="Times New Roman"/>
          <w:b/>
          <w:sz w:val="24"/>
          <w:szCs w:val="24"/>
        </w:rPr>
        <w:t>.)</w:t>
      </w:r>
      <w:r w:rsidRPr="00E972F0">
        <w:rPr>
          <w:rFonts w:ascii="Times New Roman" w:hAnsi="Times New Roman"/>
          <w:sz w:val="24"/>
          <w:szCs w:val="24"/>
        </w:rPr>
        <w:t xml:space="preserve">, у тому числі ПДВ, який складає </w:t>
      </w:r>
      <w:r w:rsidRPr="00E972F0">
        <w:rPr>
          <w:rFonts w:ascii="Times New Roman" w:hAnsi="Times New Roman"/>
          <w:b/>
          <w:sz w:val="24"/>
          <w:szCs w:val="24"/>
        </w:rPr>
        <w:t xml:space="preserve">______________ </w:t>
      </w:r>
      <w:r w:rsidR="002614BC">
        <w:rPr>
          <w:rFonts w:ascii="Times New Roman" w:hAnsi="Times New Roman"/>
          <w:b/>
          <w:sz w:val="24"/>
          <w:szCs w:val="24"/>
        </w:rPr>
        <w:t>грн.</w:t>
      </w:r>
      <w:r w:rsidRPr="00E972F0">
        <w:rPr>
          <w:rFonts w:ascii="Times New Roman" w:hAnsi="Times New Roman"/>
          <w:b/>
          <w:sz w:val="24"/>
          <w:szCs w:val="24"/>
        </w:rPr>
        <w:t xml:space="preserve">. (________________________________грн. _______________ </w:t>
      </w:r>
      <w:r w:rsidR="002614BC">
        <w:rPr>
          <w:rFonts w:ascii="Times New Roman" w:hAnsi="Times New Roman"/>
          <w:b/>
          <w:sz w:val="24"/>
          <w:szCs w:val="24"/>
        </w:rPr>
        <w:t>грн.</w:t>
      </w:r>
      <w:r w:rsidRPr="00E972F0">
        <w:rPr>
          <w:rFonts w:ascii="Times New Roman" w:hAnsi="Times New Roman"/>
          <w:b/>
          <w:sz w:val="24"/>
          <w:szCs w:val="24"/>
        </w:rPr>
        <w:t>.)</w:t>
      </w:r>
      <w:r w:rsidRPr="00E972F0">
        <w:rPr>
          <w:rFonts w:ascii="Times New Roman" w:hAnsi="Times New Roman"/>
          <w:sz w:val="24"/>
          <w:szCs w:val="24"/>
        </w:rPr>
        <w:t>. Розрахунок суми наводиться в Додатку №1 (Специфікація), який є невід</w:t>
      </w:r>
      <w:r w:rsidR="002614BC">
        <w:rPr>
          <w:rFonts w:ascii="Times New Roman" w:hAnsi="Times New Roman"/>
          <w:sz w:val="24"/>
          <w:szCs w:val="24"/>
        </w:rPr>
        <w:t>’</w:t>
      </w:r>
      <w:r w:rsidRPr="00E972F0">
        <w:rPr>
          <w:rFonts w:ascii="Times New Roman" w:hAnsi="Times New Roman"/>
          <w:sz w:val="24"/>
          <w:szCs w:val="24"/>
        </w:rPr>
        <w:t>ємною частиною цього Договору.</w:t>
      </w:r>
    </w:p>
    <w:p w:rsidR="0025147A" w:rsidRPr="00E972F0" w:rsidRDefault="0025147A" w:rsidP="0025147A">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t>2.2. Замовник оплачує поставлені Постачальником Товари за цінами, зазначеними у Специфікації, що є невід’ємною частиною цього Договору.</w:t>
      </w:r>
    </w:p>
    <w:p w:rsidR="0025147A" w:rsidRPr="00E972F0" w:rsidRDefault="0025147A" w:rsidP="0025147A">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lastRenderedPageBreak/>
        <w:t>2.3. Ціни, вказані в Специфікації, включають вартість перевезення, відвантаження (на склад, до полки), пакування та маркування; встановлюються твердими і підлягають перегляду лише відповідно до п. 11.2 цього Договору.</w:t>
      </w:r>
    </w:p>
    <w:p w:rsidR="0025147A" w:rsidRPr="00E972F0" w:rsidRDefault="0025147A" w:rsidP="0025147A">
      <w:pPr>
        <w:spacing w:after="0" w:line="240" w:lineRule="auto"/>
        <w:ind w:right="-6" w:firstLine="426"/>
        <w:contextualSpacing/>
        <w:jc w:val="both"/>
        <w:rPr>
          <w:rFonts w:ascii="Times New Roman" w:hAnsi="Times New Roman"/>
          <w:sz w:val="24"/>
          <w:szCs w:val="24"/>
        </w:rPr>
      </w:pPr>
      <w:r w:rsidRPr="00E972F0">
        <w:rPr>
          <w:rFonts w:ascii="Times New Roman" w:hAnsi="Times New Roman"/>
          <w:sz w:val="24"/>
          <w:szCs w:val="24"/>
        </w:rPr>
        <w:t>2.4. Оплата проводиться після пред’явлення Постачальником рахунку та накладної протягом тридцяти робочих днів з моменту підписання накладної Замовником. </w:t>
      </w:r>
    </w:p>
    <w:p w:rsidR="0025147A" w:rsidRDefault="0025147A" w:rsidP="0025147A">
      <w:pPr>
        <w:spacing w:after="0" w:line="240" w:lineRule="auto"/>
        <w:ind w:right="-6" w:firstLine="426"/>
        <w:contextualSpacing/>
        <w:jc w:val="both"/>
        <w:rPr>
          <w:rFonts w:ascii="Times New Roman" w:hAnsi="Times New Roman"/>
          <w:sz w:val="24"/>
          <w:szCs w:val="24"/>
        </w:rPr>
      </w:pPr>
      <w:r>
        <w:rPr>
          <w:rFonts w:ascii="Times New Roman" w:hAnsi="Times New Roman"/>
          <w:sz w:val="24"/>
          <w:szCs w:val="24"/>
        </w:rPr>
        <w:t>2.5</w:t>
      </w:r>
      <w:r w:rsidRPr="00E972F0">
        <w:rPr>
          <w:rFonts w:ascii="Times New Roman" w:hAnsi="Times New Roman"/>
          <w:sz w:val="24"/>
          <w:szCs w:val="24"/>
        </w:rPr>
        <w:t>.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2F3C13" w:rsidRPr="00E972F0" w:rsidRDefault="002F3C13" w:rsidP="0025147A">
      <w:pPr>
        <w:spacing w:after="0" w:line="240" w:lineRule="auto"/>
        <w:ind w:right="-6" w:firstLine="426"/>
        <w:contextualSpacing/>
        <w:jc w:val="both"/>
        <w:rPr>
          <w:rFonts w:ascii="Times New Roman" w:hAnsi="Times New Roman"/>
          <w:sz w:val="24"/>
          <w:szCs w:val="24"/>
        </w:rPr>
      </w:pPr>
    </w:p>
    <w:p w:rsidR="0025147A" w:rsidRPr="00E972F0" w:rsidRDefault="0025147A" w:rsidP="0025147A">
      <w:pPr>
        <w:spacing w:after="0" w:line="240" w:lineRule="auto"/>
        <w:ind w:left="142" w:right="-6"/>
        <w:jc w:val="both"/>
        <w:rPr>
          <w:rFonts w:ascii="Times New Roman" w:hAnsi="Times New Roman"/>
          <w:b/>
          <w:sz w:val="24"/>
          <w:szCs w:val="24"/>
          <w:u w:val="single"/>
        </w:rPr>
      </w:pPr>
    </w:p>
    <w:p w:rsidR="0025147A" w:rsidRPr="00E972F0" w:rsidRDefault="0025147A" w:rsidP="0025147A">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3. ЯКІСТЬ ТОВАРУ. ПАКУВАННЯ І МАРКУВАННЯ</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3.1. Постачальник гарантує якість Товарів у цілому.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3.2.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 xml:space="preserve">3.3.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 (за винятком випадків, коли в даній галузі торгівлі прийнято звичайно надавати у розпорядження Товарів з таким ж характеристиками, що обумовлені Договором, без упаковки). </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3.4. Всі витрати, пов</w:t>
      </w:r>
      <w:r w:rsidR="002614BC">
        <w:rPr>
          <w:rFonts w:ascii="Times New Roman" w:hAnsi="Times New Roman"/>
          <w:sz w:val="24"/>
          <w:szCs w:val="24"/>
        </w:rPr>
        <w:t>’</w:t>
      </w:r>
      <w:r w:rsidRPr="00E972F0">
        <w:rPr>
          <w:rFonts w:ascii="Times New Roman" w:hAnsi="Times New Roman"/>
          <w:sz w:val="24"/>
          <w:szCs w:val="24"/>
        </w:rPr>
        <w:t>язані із заміною, усуненням дефектів або недоліків товару, тощо, несе Постачальник.</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3.5. Вартість тари та упаковки включається в ціну Товарів, що постачаються.</w:t>
      </w:r>
    </w:p>
    <w:p w:rsidR="0025147A" w:rsidRPr="00E972F0" w:rsidRDefault="0025147A" w:rsidP="0025147A">
      <w:pPr>
        <w:spacing w:after="0" w:line="240" w:lineRule="auto"/>
        <w:ind w:left="142" w:right="-6"/>
        <w:jc w:val="center"/>
        <w:rPr>
          <w:rFonts w:ascii="Times New Roman" w:hAnsi="Times New Roman"/>
          <w:b/>
          <w:sz w:val="24"/>
          <w:szCs w:val="24"/>
          <w:u w:val="single"/>
        </w:rPr>
      </w:pPr>
    </w:p>
    <w:p w:rsidR="0025147A" w:rsidRPr="00E972F0" w:rsidRDefault="0025147A" w:rsidP="0025147A">
      <w:pPr>
        <w:spacing w:after="0" w:line="240" w:lineRule="auto"/>
        <w:ind w:right="-6" w:firstLine="426"/>
        <w:jc w:val="center"/>
        <w:rPr>
          <w:rFonts w:ascii="Times New Roman" w:hAnsi="Times New Roman"/>
          <w:b/>
          <w:sz w:val="24"/>
          <w:szCs w:val="24"/>
        </w:rPr>
      </w:pPr>
      <w:r w:rsidRPr="00E972F0">
        <w:rPr>
          <w:rFonts w:ascii="Times New Roman" w:hAnsi="Times New Roman"/>
          <w:b/>
          <w:sz w:val="24"/>
          <w:szCs w:val="24"/>
          <w:u w:val="single"/>
        </w:rPr>
        <w:t>4. ТЕРМІНИ ПРИДАТНОСТІ</w:t>
      </w:r>
    </w:p>
    <w:p w:rsidR="0025147A" w:rsidRPr="00E972F0" w:rsidRDefault="0025147A" w:rsidP="0025147A">
      <w:pPr>
        <w:spacing w:after="0" w:line="240" w:lineRule="auto"/>
        <w:ind w:right="-6" w:firstLine="426"/>
        <w:jc w:val="both"/>
        <w:rPr>
          <w:rFonts w:ascii="Times New Roman" w:hAnsi="Times New Roman"/>
          <w:sz w:val="24"/>
          <w:szCs w:val="24"/>
        </w:rPr>
      </w:pPr>
      <w:r w:rsidRPr="00E972F0">
        <w:rPr>
          <w:rFonts w:ascii="Times New Roman" w:hAnsi="Times New Roman"/>
          <w:sz w:val="24"/>
          <w:szCs w:val="24"/>
        </w:rPr>
        <w:t>4.1. Товари повинні відвантажуватися Постачальником з таким розрахунком, щоб на момент їх постачання залишалося не менш ніж 80% (вісімдесят відсотків) від їх загального терміну придатності.</w:t>
      </w:r>
    </w:p>
    <w:p w:rsidR="0025147A" w:rsidRPr="00E972F0" w:rsidRDefault="0025147A" w:rsidP="0025147A">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5. ТЕРМІНИ І ПОРЯДОК ПОСТАВКИ</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5.1. Товари, за даним Договором, постачаються щомісяця</w:t>
      </w:r>
      <w:r>
        <w:rPr>
          <w:rFonts w:ascii="Times New Roman" w:hAnsi="Times New Roman"/>
          <w:sz w:val="24"/>
          <w:szCs w:val="24"/>
        </w:rPr>
        <w:t xml:space="preserve"> </w:t>
      </w:r>
      <w:r w:rsidRPr="00E972F0">
        <w:rPr>
          <w:rFonts w:ascii="Times New Roman" w:hAnsi="Times New Roman"/>
          <w:sz w:val="24"/>
          <w:szCs w:val="24"/>
        </w:rPr>
        <w:t xml:space="preserve">протягом року, за домовленістю, у відповідності з накладною. Заявка подається за допомогою телефонного та/або інтерактивного способу зв’язку (електронна пошта) та/або загальним поштовим зв`язком (поштове відправлення) і являють собою вираження волі Замовника. </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 xml:space="preserve">5.2. Товар повинен бути поставлений Замовнику протягом 10 (десяти) календарних днів з дати узгодження заявки Замовника, якщо інше не узгоджено Сторонами додатково. </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5.3.  Датою поставки Товарів є дата приймання Замовником партії Товарів.</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5.4.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за належно оформленої накладної.</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5.5. Ризик випадкового знищення або псування Товарів, що постачається переходить до Замовника одночасно з виникненням у нього права власності.</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5.6. Замовник має право відмовитися прийняти Товар від Постачальника, якщо його умови не відповідають умовам зазначеним у специфікації.</w:t>
      </w:r>
    </w:p>
    <w:p w:rsidR="009C70B5" w:rsidRPr="0081042E" w:rsidRDefault="009C70B5" w:rsidP="009C70B5">
      <w:pPr>
        <w:widowControl w:val="0"/>
        <w:suppressAutoHyphens/>
        <w:spacing w:after="0" w:line="240" w:lineRule="auto"/>
        <w:jc w:val="both"/>
        <w:rPr>
          <w:rFonts w:ascii="Times New Roman" w:hAnsi="Times New Roman"/>
          <w:i/>
          <w:sz w:val="24"/>
          <w:szCs w:val="24"/>
          <w:lang w:eastAsia="uk-UA" w:bidi="uk-UA"/>
        </w:rPr>
      </w:pPr>
      <w:r>
        <w:rPr>
          <w:rFonts w:ascii="Times New Roman" w:hAnsi="Times New Roman"/>
          <w:sz w:val="24"/>
          <w:szCs w:val="24"/>
        </w:rPr>
        <w:t xml:space="preserve">       </w:t>
      </w:r>
      <w:r w:rsidR="0025147A">
        <w:rPr>
          <w:rFonts w:ascii="Times New Roman" w:hAnsi="Times New Roman"/>
          <w:sz w:val="24"/>
          <w:szCs w:val="24"/>
        </w:rPr>
        <w:t xml:space="preserve">5.7. </w:t>
      </w:r>
      <w:r w:rsidRPr="00175856">
        <w:rPr>
          <w:rFonts w:ascii="Times New Roman" w:hAnsi="Times New Roman"/>
          <w:b/>
          <w:i/>
          <w:sz w:val="24"/>
          <w:szCs w:val="24"/>
          <w:lang w:eastAsia="uk-UA" w:bidi="uk-UA"/>
        </w:rPr>
        <w:t>Поставка</w:t>
      </w:r>
      <w:r w:rsidRPr="005907D1">
        <w:rPr>
          <w:rFonts w:ascii="Times New Roman" w:hAnsi="Times New Roman"/>
          <w:b/>
          <w:i/>
          <w:sz w:val="24"/>
          <w:szCs w:val="24"/>
          <w:shd w:val="clear" w:color="auto" w:fill="FFFFFF"/>
          <w:lang w:eastAsia="uk-UA" w:bidi="uk-UA"/>
        </w:rPr>
        <w:t xml:space="preserve"> </w:t>
      </w:r>
      <w:r w:rsidRPr="00175856">
        <w:rPr>
          <w:rFonts w:ascii="Times New Roman" w:hAnsi="Times New Roman"/>
          <w:b/>
          <w:i/>
          <w:sz w:val="24"/>
          <w:szCs w:val="24"/>
          <w:shd w:val="clear" w:color="auto" w:fill="FFFFFF"/>
          <w:lang w:eastAsia="uk-UA" w:bidi="uk-UA"/>
        </w:rPr>
        <w:t>товару</w:t>
      </w:r>
      <w:r>
        <w:rPr>
          <w:rFonts w:ascii="Times New Roman" w:hAnsi="Times New Roman"/>
          <w:b/>
          <w:i/>
          <w:sz w:val="24"/>
          <w:szCs w:val="24"/>
          <w:lang w:eastAsia="uk-UA" w:bidi="uk-UA"/>
        </w:rPr>
        <w:t xml:space="preserve"> та</w:t>
      </w:r>
      <w:r w:rsidRPr="00175856">
        <w:rPr>
          <w:rFonts w:ascii="Times New Roman" w:hAnsi="Times New Roman"/>
          <w:b/>
          <w:i/>
          <w:sz w:val="24"/>
          <w:szCs w:val="24"/>
          <w:lang w:eastAsia="uk-UA" w:bidi="uk-UA"/>
        </w:rPr>
        <w:t xml:space="preserve"> розгрузка здійснюється за рахунок Постачальника</w:t>
      </w:r>
      <w:r>
        <w:rPr>
          <w:rFonts w:ascii="Times New Roman" w:hAnsi="Times New Roman"/>
          <w:b/>
          <w:i/>
          <w:sz w:val="24"/>
          <w:szCs w:val="24"/>
          <w:lang w:eastAsia="uk-UA" w:bidi="uk-UA"/>
        </w:rPr>
        <w:t xml:space="preserve">  у будні з понеділ</w:t>
      </w:r>
      <w:r w:rsidRPr="00175856">
        <w:rPr>
          <w:rFonts w:ascii="Times New Roman" w:hAnsi="Times New Roman"/>
          <w:b/>
          <w:i/>
          <w:sz w:val="24"/>
          <w:szCs w:val="24"/>
          <w:lang w:eastAsia="uk-UA" w:bidi="uk-UA"/>
        </w:rPr>
        <w:t>к</w:t>
      </w:r>
      <w:r>
        <w:rPr>
          <w:rFonts w:ascii="Times New Roman" w:hAnsi="Times New Roman"/>
          <w:b/>
          <w:i/>
          <w:sz w:val="24"/>
          <w:szCs w:val="24"/>
          <w:lang w:eastAsia="uk-UA" w:bidi="uk-UA"/>
        </w:rPr>
        <w:t>а по п’ятницю,</w:t>
      </w:r>
      <w:r w:rsidRPr="00175856">
        <w:rPr>
          <w:rFonts w:ascii="Times New Roman" w:hAnsi="Times New Roman"/>
          <w:b/>
          <w:i/>
          <w:sz w:val="24"/>
          <w:szCs w:val="24"/>
          <w:lang w:eastAsia="uk-UA" w:bidi="uk-UA"/>
        </w:rPr>
        <w:t xml:space="preserve"> з 09:00 до 14:00 години, за адресою: м. Кривий Ріг, </w:t>
      </w:r>
      <w:r>
        <w:rPr>
          <w:rFonts w:ascii="Times New Roman" w:hAnsi="Times New Roman"/>
          <w:b/>
          <w:i/>
          <w:sz w:val="24"/>
          <w:szCs w:val="24"/>
          <w:lang w:eastAsia="uk-UA" w:bidi="uk-UA"/>
        </w:rPr>
        <w:t>вулиця Женевська, 6б</w:t>
      </w:r>
      <w:r w:rsidRPr="00175856">
        <w:rPr>
          <w:rFonts w:ascii="Times New Roman" w:hAnsi="Times New Roman"/>
          <w:b/>
          <w:i/>
          <w:sz w:val="24"/>
          <w:szCs w:val="24"/>
          <w:lang w:eastAsia="uk-UA" w:bidi="uk-UA"/>
        </w:rPr>
        <w:t>.</w:t>
      </w:r>
      <w:r>
        <w:rPr>
          <w:rFonts w:ascii="Times New Roman" w:hAnsi="Times New Roman"/>
          <w:b/>
          <w:i/>
          <w:sz w:val="24"/>
          <w:szCs w:val="24"/>
          <w:lang w:eastAsia="uk-UA" w:bidi="uk-UA"/>
        </w:rPr>
        <w:t xml:space="preserve"> </w:t>
      </w:r>
      <w:r w:rsidRPr="00175856">
        <w:rPr>
          <w:rFonts w:ascii="Times New Roman" w:hAnsi="Times New Roman"/>
          <w:b/>
          <w:i/>
          <w:sz w:val="24"/>
          <w:szCs w:val="24"/>
          <w:lang w:eastAsia="uk-UA" w:bidi="uk-UA"/>
        </w:rPr>
        <w:t xml:space="preserve"> Постачальник забезпечує страхування товару під час доставки його до </w:t>
      </w:r>
      <w:r w:rsidRPr="008B3968">
        <w:rPr>
          <w:rFonts w:ascii="Times New Roman" w:hAnsi="Times New Roman"/>
          <w:b/>
          <w:i/>
          <w:sz w:val="24"/>
          <w:szCs w:val="24"/>
          <w:lang w:eastAsia="uk-UA" w:bidi="uk-UA"/>
        </w:rPr>
        <w:t xml:space="preserve">Покупця. </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Pr>
          <w:rFonts w:ascii="Times New Roman" w:hAnsi="Times New Roman"/>
          <w:sz w:val="24"/>
          <w:szCs w:val="24"/>
        </w:rPr>
        <w:lastRenderedPageBreak/>
        <w:t>5.8 Строк поставки: до 20.12.202</w:t>
      </w:r>
      <w:r w:rsidR="00193C6D">
        <w:rPr>
          <w:rFonts w:ascii="Times New Roman" w:hAnsi="Times New Roman"/>
          <w:sz w:val="24"/>
          <w:szCs w:val="24"/>
        </w:rPr>
        <w:t>4</w:t>
      </w:r>
      <w:r>
        <w:rPr>
          <w:rFonts w:ascii="Times New Roman" w:hAnsi="Times New Roman"/>
          <w:sz w:val="24"/>
          <w:szCs w:val="24"/>
        </w:rPr>
        <w:t xml:space="preserve"> року.</w:t>
      </w:r>
    </w:p>
    <w:p w:rsidR="0025147A" w:rsidRPr="00E972F0" w:rsidRDefault="0025147A" w:rsidP="0025147A">
      <w:pPr>
        <w:spacing w:after="0" w:line="240" w:lineRule="auto"/>
        <w:ind w:right="-6"/>
        <w:contextualSpacing/>
        <w:rPr>
          <w:rFonts w:ascii="Times New Roman" w:hAnsi="Times New Roman"/>
          <w:b/>
          <w:sz w:val="24"/>
          <w:szCs w:val="24"/>
          <w:u w:val="single"/>
        </w:rPr>
      </w:pPr>
    </w:p>
    <w:p w:rsidR="0025147A" w:rsidRPr="00E972F0" w:rsidRDefault="0025147A" w:rsidP="0025147A">
      <w:pPr>
        <w:spacing w:after="0" w:line="240" w:lineRule="auto"/>
        <w:ind w:right="-6"/>
        <w:contextualSpacing/>
        <w:jc w:val="center"/>
        <w:rPr>
          <w:rFonts w:ascii="Times New Roman" w:hAnsi="Times New Roman"/>
          <w:b/>
          <w:sz w:val="24"/>
          <w:szCs w:val="24"/>
        </w:rPr>
      </w:pPr>
      <w:r w:rsidRPr="00E972F0">
        <w:rPr>
          <w:rFonts w:ascii="Times New Roman" w:hAnsi="Times New Roman"/>
          <w:b/>
          <w:sz w:val="24"/>
          <w:szCs w:val="24"/>
          <w:u w:val="single"/>
        </w:rPr>
        <w:t>6. УМОВИ ПРИЙОМУ-ПЕРЕДАЧІ ТОВАРУ</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6.2. Приймання Товарів за кількістю та якістю здійснюється Сторонами  згідно діючого законодавства.</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6.3.Товари вважаються зданими Постачальником і прийнятим Замовником:</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а) відносно кількості – відповідно до накладної, що підтверджується підписом представника Замовника на всіх примірниках накладної;</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б) відносно якості – відповідно до візуального огляду цілісності упаковки та відповідності Товару санітарно-гігієнічним вимогам.</w:t>
      </w:r>
    </w:p>
    <w:p w:rsidR="0025147A"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6.4. Якщо Товари, поставлені Заявникові, або його частина виявиться невідповідної якості та/або не відповідає умовам Договору, Постачальник зобов</w:t>
      </w:r>
      <w:r w:rsidR="002614BC">
        <w:rPr>
          <w:rFonts w:ascii="Times New Roman" w:hAnsi="Times New Roman"/>
          <w:sz w:val="24"/>
          <w:szCs w:val="24"/>
        </w:rPr>
        <w:t>’</w:t>
      </w:r>
      <w:r w:rsidRPr="00E972F0">
        <w:rPr>
          <w:rFonts w:ascii="Times New Roman" w:hAnsi="Times New Roman"/>
          <w:sz w:val="24"/>
          <w:szCs w:val="24"/>
        </w:rPr>
        <w:t>язується за свій рахунок усунути дефекти, недоліки або замінити такий Товар на Товар належної якості у строк що не перевищує 10 (десяти) календарних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273F16" w:rsidRDefault="00273F16" w:rsidP="0025147A">
      <w:pPr>
        <w:spacing w:after="0" w:line="240" w:lineRule="auto"/>
        <w:ind w:right="-6" w:firstLine="425"/>
        <w:contextualSpacing/>
        <w:jc w:val="both"/>
        <w:rPr>
          <w:rFonts w:ascii="Times New Roman" w:hAnsi="Times New Roman"/>
          <w:sz w:val="24"/>
          <w:szCs w:val="24"/>
        </w:rPr>
      </w:pPr>
    </w:p>
    <w:p w:rsidR="0025147A" w:rsidRPr="00E972F0" w:rsidRDefault="0025147A" w:rsidP="0025147A">
      <w:pPr>
        <w:spacing w:after="0" w:line="240" w:lineRule="auto"/>
        <w:ind w:right="-6" w:firstLine="425"/>
        <w:contextualSpacing/>
        <w:rPr>
          <w:rFonts w:ascii="Times New Roman" w:hAnsi="Times New Roman"/>
          <w:sz w:val="24"/>
          <w:szCs w:val="24"/>
        </w:rPr>
      </w:pPr>
    </w:p>
    <w:p w:rsidR="0025147A" w:rsidRPr="00E972F0" w:rsidRDefault="0025147A" w:rsidP="0025147A">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7. СТРОКИ ДІЇ ДОГОВОРУ</w:t>
      </w:r>
    </w:p>
    <w:p w:rsidR="0025147A" w:rsidRPr="00E972F0" w:rsidRDefault="0025147A" w:rsidP="0025147A">
      <w:pPr>
        <w:spacing w:after="0" w:line="240" w:lineRule="auto"/>
        <w:ind w:right="-6" w:firstLine="426"/>
        <w:jc w:val="both"/>
        <w:rPr>
          <w:rFonts w:ascii="Times New Roman" w:hAnsi="Times New Roman"/>
          <w:sz w:val="24"/>
          <w:szCs w:val="24"/>
        </w:rPr>
      </w:pPr>
      <w:r w:rsidRPr="00E972F0">
        <w:rPr>
          <w:rFonts w:ascii="Times New Roman" w:hAnsi="Times New Roman"/>
          <w:sz w:val="24"/>
          <w:szCs w:val="24"/>
        </w:rPr>
        <w:t>7.1. Цей Договір вважається укладеним і набирає чинності з моменту його підписання Сторонами, скріплення печатками та діє до 31 грудня 202</w:t>
      </w:r>
      <w:r w:rsidR="00193C6D">
        <w:rPr>
          <w:rFonts w:ascii="Times New Roman" w:hAnsi="Times New Roman"/>
          <w:sz w:val="24"/>
          <w:szCs w:val="24"/>
        </w:rPr>
        <w:t>4</w:t>
      </w:r>
      <w:r w:rsidRPr="00E972F0">
        <w:rPr>
          <w:rFonts w:ascii="Times New Roman" w:hAnsi="Times New Roman"/>
          <w:sz w:val="24"/>
          <w:szCs w:val="24"/>
        </w:rPr>
        <w:t xml:space="preserve"> року, а в частині розрахунків до повного його виконання.</w:t>
      </w:r>
    </w:p>
    <w:p w:rsidR="0025147A" w:rsidRDefault="0025147A" w:rsidP="0025147A">
      <w:pPr>
        <w:pStyle w:val="a3"/>
        <w:spacing w:before="0" w:beforeAutospacing="0" w:after="0" w:afterAutospacing="0"/>
        <w:ind w:firstLine="426"/>
        <w:jc w:val="both"/>
      </w:pPr>
      <w:r w:rsidRPr="00E972F0">
        <w:t>7.2. Відповідно до ч.6 ст. 41 Закону України «Про публічні закупівлі»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22DB7" w:rsidRPr="00E972F0" w:rsidRDefault="00B22DB7" w:rsidP="0025147A">
      <w:pPr>
        <w:pStyle w:val="a3"/>
        <w:spacing w:before="0" w:beforeAutospacing="0" w:after="0" w:afterAutospacing="0"/>
        <w:ind w:firstLine="426"/>
        <w:jc w:val="both"/>
      </w:pPr>
    </w:p>
    <w:p w:rsidR="0025147A" w:rsidRPr="00E972F0" w:rsidRDefault="0025147A" w:rsidP="0025147A">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8. ВІДПОВІДАЛЬНІСТЬ СТОРІН</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8.2. Якщо Постачальник порушить строки поставки зазначені в п.5.3 даного Договору, Замовник має право вимагати від Постачальника пеню в розмірі подвійної облікової ставки НБУ від вартості Товарів, щодо яких є прострочення, за кожен день прострочення.</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8.3. У разі порушення Постачальником зобов’язань по якості, в тому числі поставки товару нижчого ґатунку Замовник має право вимагати сплати на свою користь штрафу у розмірі 20 % від вартості такого Товару. Заміна Товару неналежної якості здійснюється відповідно до умов Договору.</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8.4. За порушення строків, визначених п. 6.5. Договору Постачальник зобов’язаний сплатити пеню у розмірі 0,1% від вартості Товару за кожен день прострочення.</w:t>
      </w:r>
    </w:p>
    <w:p w:rsidR="0025147A"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8.5. Оплата штрафних санкцій не звільняє винну Сторону від обов</w:t>
      </w:r>
      <w:r w:rsidR="002614BC">
        <w:rPr>
          <w:rFonts w:ascii="Times New Roman" w:hAnsi="Times New Roman"/>
          <w:sz w:val="24"/>
          <w:szCs w:val="24"/>
        </w:rPr>
        <w:t>’</w:t>
      </w:r>
      <w:r w:rsidRPr="00E972F0">
        <w:rPr>
          <w:rFonts w:ascii="Times New Roman" w:hAnsi="Times New Roman"/>
          <w:sz w:val="24"/>
          <w:szCs w:val="24"/>
        </w:rPr>
        <w:t>язку виконати всі свої зобов</w:t>
      </w:r>
      <w:r w:rsidR="002614BC">
        <w:rPr>
          <w:rFonts w:ascii="Times New Roman" w:hAnsi="Times New Roman"/>
          <w:sz w:val="24"/>
          <w:szCs w:val="24"/>
        </w:rPr>
        <w:t>’</w:t>
      </w:r>
      <w:r w:rsidRPr="00E972F0">
        <w:rPr>
          <w:rFonts w:ascii="Times New Roman" w:hAnsi="Times New Roman"/>
          <w:sz w:val="24"/>
          <w:szCs w:val="24"/>
        </w:rPr>
        <w:t>язання за Договором.</w:t>
      </w:r>
    </w:p>
    <w:p w:rsidR="00B22DB7" w:rsidRPr="00E972F0" w:rsidRDefault="00B22DB7" w:rsidP="0025147A">
      <w:pPr>
        <w:spacing w:after="0" w:line="240" w:lineRule="auto"/>
        <w:ind w:right="-6" w:firstLine="425"/>
        <w:contextualSpacing/>
        <w:jc w:val="both"/>
        <w:rPr>
          <w:rFonts w:ascii="Times New Roman" w:hAnsi="Times New Roman"/>
          <w:sz w:val="24"/>
          <w:szCs w:val="24"/>
        </w:rPr>
      </w:pPr>
    </w:p>
    <w:p w:rsidR="0025147A" w:rsidRPr="00E972F0" w:rsidRDefault="0025147A" w:rsidP="0025147A">
      <w:pPr>
        <w:spacing w:after="0" w:line="240" w:lineRule="auto"/>
        <w:ind w:left="142" w:right="-6"/>
        <w:jc w:val="center"/>
        <w:rPr>
          <w:rFonts w:ascii="Times New Roman" w:hAnsi="Times New Roman"/>
          <w:b/>
          <w:sz w:val="24"/>
          <w:szCs w:val="24"/>
          <w:u w:val="single"/>
        </w:rPr>
      </w:pPr>
      <w:r w:rsidRPr="00E972F0">
        <w:rPr>
          <w:rFonts w:ascii="Times New Roman" w:hAnsi="Times New Roman"/>
          <w:b/>
          <w:sz w:val="24"/>
          <w:szCs w:val="24"/>
          <w:u w:val="single"/>
        </w:rPr>
        <w:t>9. ОБСТАВИНИ НЕПЕРЕБОРНОЇ СИЛИ</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 xml:space="preserve">9.1. Сторони звільняються від відповідальності за порушення Договору у разі дії обставин непереборної сили (стихійні лиха, військові дії, втручання органів влади у т.ч. заборони експорту-імпорту товарів, прийняття актів нормативного/ненормативного характеру і т.п.). У цих випадках строк виконання зобов’язань за даним Договором відсувається на термін дії цих обставин. </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lastRenderedPageBreak/>
        <w:t xml:space="preserve">9.2. У разі виникнення таких обставин одна Сторона зобов’язана інформувати другу Сторону у письмовій формі не пізніше 10 (десяти) календарних днів з початку їх виникнення. </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 xml:space="preserve">9.3. Факт настання і закінчення обставин непереборної сили повинен бути підтверджено довідкою Торгово-промислової палати. </w:t>
      </w:r>
    </w:p>
    <w:p w:rsidR="0025147A"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9.4. Якщо ці обставини діють більше, ніж тридцять календарних днів, то Сторони мають право відмовитись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w:t>
      </w:r>
    </w:p>
    <w:p w:rsidR="00B22DB7" w:rsidRDefault="00B22DB7" w:rsidP="0025147A">
      <w:pPr>
        <w:spacing w:after="0" w:line="240" w:lineRule="auto"/>
        <w:ind w:right="-6" w:firstLine="425"/>
        <w:contextualSpacing/>
        <w:jc w:val="both"/>
        <w:rPr>
          <w:rFonts w:ascii="Times New Roman" w:hAnsi="Times New Roman"/>
          <w:sz w:val="24"/>
          <w:szCs w:val="24"/>
        </w:rPr>
      </w:pPr>
    </w:p>
    <w:p w:rsidR="00B22DB7" w:rsidRPr="00E46A57" w:rsidRDefault="00B22DB7" w:rsidP="0025147A">
      <w:pPr>
        <w:spacing w:after="0" w:line="240" w:lineRule="auto"/>
        <w:ind w:right="-6" w:firstLine="425"/>
        <w:contextualSpacing/>
        <w:jc w:val="both"/>
        <w:rPr>
          <w:rFonts w:ascii="Times New Roman" w:hAnsi="Times New Roman"/>
          <w:sz w:val="24"/>
          <w:szCs w:val="24"/>
        </w:rPr>
      </w:pPr>
    </w:p>
    <w:p w:rsidR="0025147A" w:rsidRPr="00E972F0" w:rsidRDefault="0025147A" w:rsidP="0025147A">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10. ВИРІШЕННЯ СУПЕРЕЧОК</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10.2. Усі спори між Сторонами, по яких не була досягнута згода, вирішуються відповідно до чинного законодавства України в судовому порядку.</w:t>
      </w:r>
    </w:p>
    <w:p w:rsidR="0025147A"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10.3.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B22DB7" w:rsidRPr="00E972F0" w:rsidRDefault="00B22DB7" w:rsidP="0025147A">
      <w:pPr>
        <w:spacing w:after="0" w:line="240" w:lineRule="auto"/>
        <w:ind w:right="-6" w:firstLine="425"/>
        <w:contextualSpacing/>
        <w:jc w:val="both"/>
        <w:rPr>
          <w:rFonts w:ascii="Times New Roman" w:hAnsi="Times New Roman"/>
          <w:sz w:val="24"/>
          <w:szCs w:val="24"/>
        </w:rPr>
      </w:pPr>
    </w:p>
    <w:p w:rsidR="0025147A" w:rsidRPr="00E972F0" w:rsidRDefault="0025147A" w:rsidP="0025147A">
      <w:pPr>
        <w:spacing w:after="0" w:line="240" w:lineRule="auto"/>
        <w:ind w:left="142" w:right="-6"/>
        <w:jc w:val="center"/>
        <w:rPr>
          <w:rFonts w:ascii="Times New Roman" w:hAnsi="Times New Roman"/>
          <w:b/>
          <w:sz w:val="24"/>
          <w:szCs w:val="24"/>
        </w:rPr>
      </w:pPr>
      <w:r w:rsidRPr="00E972F0">
        <w:rPr>
          <w:rFonts w:ascii="Times New Roman" w:hAnsi="Times New Roman"/>
          <w:b/>
          <w:sz w:val="24"/>
          <w:szCs w:val="24"/>
          <w:u w:val="single"/>
        </w:rPr>
        <w:t>11. ІНШІ УМОВИ</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25147A" w:rsidRPr="005A0E30" w:rsidRDefault="0025147A" w:rsidP="0025147A">
      <w:pPr>
        <w:spacing w:after="0" w:line="240" w:lineRule="auto"/>
        <w:ind w:right="-6" w:firstLine="425"/>
        <w:contextualSpacing/>
        <w:jc w:val="both"/>
        <w:rPr>
          <w:rFonts w:ascii="Times New Roman" w:hAnsi="Times New Roman"/>
          <w:sz w:val="24"/>
          <w:szCs w:val="24"/>
        </w:rPr>
      </w:pPr>
      <w:r w:rsidRPr="005A0E30">
        <w:rPr>
          <w:rFonts w:ascii="Times New Roman" w:hAnsi="Times New Roman"/>
          <w:sz w:val="24"/>
          <w:szCs w:val="24"/>
        </w:rPr>
        <w:t>11.2. Істотні умови Договору можуть змінюватися після його підписання до виконання зобов’язань Сторонами в повному обсязі, у випадках:</w:t>
      </w:r>
    </w:p>
    <w:p w:rsidR="009C70B5" w:rsidRPr="009C70B5" w:rsidRDefault="0025147A" w:rsidP="009C70B5">
      <w:pPr>
        <w:widowControl w:val="0"/>
        <w:numPr>
          <w:ilvl w:val="0"/>
          <w:numId w:val="2"/>
        </w:numPr>
        <w:spacing w:after="0" w:line="240" w:lineRule="auto"/>
        <w:jc w:val="both"/>
        <w:rPr>
          <w:rFonts w:ascii="Times New Roman" w:hAnsi="Times New Roman"/>
          <w:snapToGrid w:val="0"/>
          <w:sz w:val="24"/>
          <w:szCs w:val="24"/>
        </w:rPr>
      </w:pPr>
      <w:bookmarkStart w:id="0" w:name="n657"/>
      <w:bookmarkStart w:id="1" w:name="n663"/>
      <w:bookmarkStart w:id="2" w:name="n851"/>
      <w:bookmarkStart w:id="3" w:name="n664"/>
      <w:bookmarkEnd w:id="0"/>
      <w:bookmarkEnd w:id="1"/>
      <w:bookmarkEnd w:id="2"/>
      <w:bookmarkEnd w:id="3"/>
      <w:r w:rsidRPr="005A0E30">
        <w:rPr>
          <w:rFonts w:ascii="Times New Roman" w:hAnsi="Times New Roman"/>
          <w:sz w:val="24"/>
          <w:szCs w:val="24"/>
          <w:shd w:val="clear" w:color="auto" w:fill="FFFFFF"/>
        </w:rPr>
        <w:t>зменшення обсягів закупівлі, зокрема з урахуванням фактичного обсягу видатків замовника</w:t>
      </w:r>
      <w:r w:rsidR="009C70B5">
        <w:rPr>
          <w:rFonts w:ascii="Times New Roman" w:hAnsi="Times New Roman"/>
          <w:snapToGrid w:val="0"/>
          <w:sz w:val="24"/>
          <w:szCs w:val="24"/>
        </w:rPr>
        <w:t>.</w:t>
      </w:r>
      <w:r w:rsidR="00B22DB7">
        <w:rPr>
          <w:rFonts w:ascii="Times New Roman" w:hAnsi="Times New Roman"/>
          <w:snapToGrid w:val="0"/>
          <w:sz w:val="24"/>
          <w:szCs w:val="24"/>
        </w:rPr>
        <w:t xml:space="preserve"> </w:t>
      </w:r>
      <w:r w:rsidR="009C70B5" w:rsidRPr="009C70B5">
        <w:rPr>
          <w:rFonts w:ascii="Times New Roman" w:eastAsia="Times New Roman" w:hAnsi="Times New Roman"/>
          <w:bCs/>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25147A" w:rsidRDefault="0025147A" w:rsidP="0025147A">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napToGrid w:val="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9C70B5">
        <w:rPr>
          <w:rFonts w:ascii="Times New Roman" w:hAnsi="Times New Roman"/>
          <w:snapToGrid w:val="0"/>
          <w:sz w:val="24"/>
          <w:szCs w:val="24"/>
        </w:rPr>
        <w:t>упівлю на момент його укладення.</w:t>
      </w:r>
    </w:p>
    <w:p w:rsidR="009C70B5" w:rsidRPr="009C70B5" w:rsidRDefault="009C70B5" w:rsidP="009C70B5">
      <w:pPr>
        <w:pStyle w:val="a8"/>
        <w:suppressAutoHyphens/>
        <w:spacing w:after="0" w:line="240" w:lineRule="auto"/>
        <w:jc w:val="both"/>
        <w:rPr>
          <w:rFonts w:ascii="Times New Roman" w:eastAsia="Times New Roman" w:hAnsi="Times New Roman"/>
          <w:bCs/>
          <w:i/>
          <w:sz w:val="24"/>
          <w:szCs w:val="24"/>
        </w:rPr>
      </w:pPr>
      <w:r w:rsidRPr="009C70B5">
        <w:rPr>
          <w:rFonts w:ascii="Times New Roman" w:eastAsia="Times New Roman" w:hAnsi="Times New Roman"/>
          <w:bCs/>
          <w:i/>
          <w:sz w:val="24"/>
          <w:szCs w:val="24"/>
          <w:highlight w:val="white"/>
        </w:rPr>
        <w:t>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w:t>
      </w:r>
      <w:r w:rsidRPr="009C70B5">
        <w:rPr>
          <w:rFonts w:ascii="Times New Roman" w:eastAsia="Times New Roman" w:hAnsi="Times New Roman"/>
          <w:bCs/>
          <w:i/>
          <w:sz w:val="24"/>
          <w:szCs w:val="24"/>
        </w:rPr>
        <w:t>, Постачальник письмово звертається до Покупця щодо зміни ціни товару. Наявність факту коливання ціни такого товару на ринку підтверджується довідкою/</w:t>
      </w:r>
      <w:proofErr w:type="spellStart"/>
      <w:r w:rsidRPr="009C70B5">
        <w:rPr>
          <w:rFonts w:ascii="Times New Roman" w:eastAsia="Times New Roman" w:hAnsi="Times New Roman"/>
          <w:bCs/>
          <w:i/>
          <w:sz w:val="24"/>
          <w:szCs w:val="24"/>
        </w:rPr>
        <w:t>ами</w:t>
      </w:r>
      <w:proofErr w:type="spellEnd"/>
      <w:r w:rsidRPr="009C70B5">
        <w:rPr>
          <w:rFonts w:ascii="Times New Roman" w:eastAsia="Times New Roman" w:hAnsi="Times New Roman"/>
          <w:bCs/>
          <w:i/>
          <w:sz w:val="24"/>
          <w:szCs w:val="24"/>
        </w:rPr>
        <w:t xml:space="preserve"> або листом/</w:t>
      </w:r>
      <w:proofErr w:type="spellStart"/>
      <w:r w:rsidRPr="009C70B5">
        <w:rPr>
          <w:rFonts w:ascii="Times New Roman" w:eastAsia="Times New Roman" w:hAnsi="Times New Roman"/>
          <w:bCs/>
          <w:i/>
          <w:sz w:val="24"/>
          <w:szCs w:val="24"/>
        </w:rPr>
        <w:t>ами</w:t>
      </w:r>
      <w:proofErr w:type="spellEnd"/>
      <w:r w:rsidRPr="009C70B5">
        <w:rPr>
          <w:rFonts w:ascii="Times New Roman" w:eastAsia="Times New Roman" w:hAnsi="Times New Roman"/>
          <w:bCs/>
          <w:i/>
          <w:sz w:val="24"/>
          <w:szCs w:val="24"/>
        </w:rPr>
        <w:t xml:space="preserve"> (завіреними копіями цих довідок/листів)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25147A" w:rsidRDefault="0025147A" w:rsidP="0025147A">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009C70B5">
        <w:rPr>
          <w:rFonts w:ascii="Times New Roman" w:hAnsi="Times New Roman"/>
          <w:snapToGrid w:val="0"/>
          <w:sz w:val="24"/>
          <w:szCs w:val="24"/>
        </w:rPr>
        <w:t>.</w:t>
      </w:r>
    </w:p>
    <w:p w:rsidR="009C70B5" w:rsidRPr="009C70B5" w:rsidRDefault="009C70B5" w:rsidP="009C70B5">
      <w:pPr>
        <w:pStyle w:val="a8"/>
        <w:suppressAutoHyphens/>
        <w:spacing w:after="0" w:line="240" w:lineRule="auto"/>
        <w:jc w:val="both"/>
        <w:rPr>
          <w:rFonts w:ascii="Times New Roman" w:eastAsia="Times New Roman" w:hAnsi="Times New Roman"/>
          <w:bCs/>
          <w:i/>
          <w:sz w:val="24"/>
          <w:szCs w:val="24"/>
          <w:highlight w:val="lightGray"/>
        </w:rPr>
      </w:pPr>
      <w:r w:rsidRPr="009C70B5">
        <w:rPr>
          <w:rFonts w:ascii="Times New Roman" w:eastAsia="Times New Roman" w:hAnsi="Times New Roman"/>
          <w:bCs/>
          <w:i/>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w:t>
      </w:r>
      <w:r w:rsidRPr="009C70B5">
        <w:rPr>
          <w:rFonts w:ascii="Times New Roman" w:eastAsia="Times New Roman" w:hAnsi="Times New Roman"/>
          <w:bCs/>
          <w:i/>
          <w:sz w:val="24"/>
          <w:szCs w:val="24"/>
        </w:rPr>
        <w:lastRenderedPageBreak/>
        <w:t>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5147A" w:rsidRDefault="0025147A" w:rsidP="0025147A">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продовження строку дії договору про закупівлю та</w:t>
      </w:r>
      <w:r w:rsidR="00436FD4">
        <w:rPr>
          <w:rFonts w:ascii="Times New Roman" w:hAnsi="Times New Roman"/>
          <w:sz w:val="24"/>
          <w:szCs w:val="24"/>
          <w:shd w:val="clear" w:color="auto" w:fill="FFFFFF"/>
        </w:rPr>
        <w:t>/або</w:t>
      </w:r>
      <w:r w:rsidRPr="005A0E30">
        <w:rPr>
          <w:rFonts w:ascii="Times New Roman" w:hAnsi="Times New Roman"/>
          <w:sz w:val="24"/>
          <w:szCs w:val="24"/>
          <w:shd w:val="clear" w:color="auto" w:fill="FFFFFF"/>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B22DB7">
        <w:rPr>
          <w:rFonts w:ascii="Times New Roman" w:hAnsi="Times New Roman"/>
          <w:snapToGrid w:val="0"/>
          <w:sz w:val="24"/>
          <w:szCs w:val="24"/>
        </w:rPr>
        <w:t>.</w:t>
      </w:r>
    </w:p>
    <w:p w:rsidR="00B22DB7" w:rsidRPr="00B22DB7" w:rsidRDefault="00B22DB7" w:rsidP="00B22DB7">
      <w:pPr>
        <w:pStyle w:val="a8"/>
        <w:suppressAutoHyphens/>
        <w:spacing w:after="0" w:line="240" w:lineRule="auto"/>
        <w:jc w:val="both"/>
        <w:rPr>
          <w:rFonts w:ascii="Times New Roman" w:eastAsia="Times New Roman" w:hAnsi="Times New Roman"/>
          <w:bCs/>
          <w:i/>
          <w:sz w:val="24"/>
          <w:szCs w:val="24"/>
          <w:highlight w:val="lightGray"/>
        </w:rPr>
      </w:pPr>
      <w:r w:rsidRPr="00B22DB7">
        <w:rPr>
          <w:rFonts w:ascii="Times New Roman" w:eastAsia="Times New Roman" w:hAnsi="Times New Roman"/>
          <w:bCs/>
          <w:i/>
          <w:sz w:val="24"/>
          <w:szCs w:val="24"/>
        </w:rPr>
        <w:t>Форма документального підтвердження об’єктивних обставин визначатиметься Покупцем у момент виникнення об’єктивних обставин (з огляду на їх особливості) з дотриманням чинного законодавства;</w:t>
      </w:r>
    </w:p>
    <w:p w:rsidR="0025147A" w:rsidRPr="005A0E30" w:rsidRDefault="0025147A" w:rsidP="0025147A">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5A0E30">
        <w:rPr>
          <w:rFonts w:ascii="Times New Roman" w:hAnsi="Times New Roman"/>
          <w:snapToGrid w:val="0"/>
          <w:sz w:val="24"/>
          <w:szCs w:val="24"/>
        </w:rPr>
        <w:t>;</w:t>
      </w:r>
    </w:p>
    <w:p w:rsidR="0025147A" w:rsidRPr="00B22DB7" w:rsidRDefault="0025147A" w:rsidP="0025147A">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 xml:space="preserve">зміни ціни в договорі про закупівлю у зв’язку зі зміною ставок податків і зборів та/або зміною умов щодо надання пільг з оподаткування </w:t>
      </w:r>
      <w:r w:rsidR="002614BC">
        <w:rPr>
          <w:rFonts w:ascii="Times New Roman" w:hAnsi="Times New Roman"/>
          <w:sz w:val="24"/>
          <w:szCs w:val="24"/>
          <w:shd w:val="clear" w:color="auto" w:fill="FFFFFF"/>
        </w:rPr>
        <w:t>–</w:t>
      </w:r>
      <w:r w:rsidRPr="005A0E30">
        <w:rPr>
          <w:rFonts w:ascii="Times New Roman" w:hAnsi="Times New Roman"/>
          <w:sz w:val="24"/>
          <w:szCs w:val="24"/>
          <w:shd w:val="clear" w:color="auto" w:fill="FFFFFF"/>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B22DB7">
        <w:rPr>
          <w:rFonts w:ascii="Times New Roman" w:hAnsi="Times New Roman"/>
          <w:sz w:val="24"/>
          <w:szCs w:val="24"/>
          <w:shd w:val="clear" w:color="auto" w:fill="FFFFFF"/>
        </w:rPr>
        <w:t>.</w:t>
      </w:r>
    </w:p>
    <w:p w:rsidR="00B22DB7" w:rsidRPr="00B22DB7" w:rsidRDefault="00B22DB7" w:rsidP="00B22DB7">
      <w:pPr>
        <w:pStyle w:val="a8"/>
        <w:suppressAutoHyphens/>
        <w:spacing w:after="0" w:line="240" w:lineRule="auto"/>
        <w:jc w:val="both"/>
        <w:rPr>
          <w:rFonts w:ascii="Times New Roman" w:eastAsia="Times New Roman" w:hAnsi="Times New Roman"/>
          <w:bCs/>
          <w:i/>
          <w:sz w:val="24"/>
          <w:szCs w:val="24"/>
        </w:rPr>
      </w:pPr>
      <w:r w:rsidRPr="00B22DB7">
        <w:rPr>
          <w:rFonts w:ascii="Times New Roman" w:eastAsia="Times New Roman" w:hAnsi="Times New Roman"/>
          <w:bCs/>
          <w:i/>
          <w:sz w:val="24"/>
          <w:szCs w:val="24"/>
        </w:rPr>
        <w:t>Підтвердженням можливості внесення таких змін будуть чинні (введені в дію) нормативно-правові акти України;</w:t>
      </w:r>
    </w:p>
    <w:p w:rsidR="0025147A" w:rsidRPr="00B22DB7" w:rsidRDefault="0025147A" w:rsidP="0025147A">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0E30">
        <w:rPr>
          <w:rFonts w:ascii="Times New Roman" w:hAnsi="Times New Roman"/>
          <w:sz w:val="24"/>
          <w:szCs w:val="24"/>
          <w:shd w:val="clear" w:color="auto" w:fill="FFFFFF"/>
          <w:lang w:val="en-US"/>
        </w:rPr>
        <w:t>Platts</w:t>
      </w:r>
      <w:proofErr w:type="spellEnd"/>
      <w:r w:rsidRPr="005A0E30">
        <w:rPr>
          <w:rFonts w:ascii="Times New Roman" w:hAnsi="Times New Roman"/>
          <w:sz w:val="24"/>
          <w:szCs w:val="24"/>
          <w:shd w:val="clear" w:color="auto" w:fill="FFFFFF"/>
        </w:rPr>
        <w:t xml:space="preserve">, </w:t>
      </w:r>
      <w:r w:rsidRPr="005A0E30">
        <w:rPr>
          <w:rFonts w:ascii="Times New Roman" w:hAnsi="Times New Roman"/>
          <w:sz w:val="24"/>
          <w:szCs w:val="24"/>
          <w:shd w:val="clear" w:color="auto" w:fill="FFFFFF"/>
          <w:lang w:val="en-US"/>
        </w:rPr>
        <w:t>ARGUS</w:t>
      </w:r>
      <w:r w:rsidRPr="005A0E30">
        <w:rPr>
          <w:rFonts w:ascii="Times New Roman" w:hAnsi="Times New Roman"/>
          <w:sz w:val="24"/>
          <w:szCs w:val="24"/>
          <w:shd w:val="clear" w:color="auto" w:fill="FFFFFF"/>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22DB7">
        <w:rPr>
          <w:rFonts w:ascii="Times New Roman" w:hAnsi="Times New Roman"/>
          <w:sz w:val="24"/>
          <w:szCs w:val="24"/>
          <w:shd w:val="clear" w:color="auto" w:fill="FFFFFF"/>
        </w:rPr>
        <w:t>.</w:t>
      </w:r>
    </w:p>
    <w:p w:rsidR="00B22DB7" w:rsidRPr="00B22DB7" w:rsidRDefault="00B22DB7" w:rsidP="00B22DB7">
      <w:pPr>
        <w:pStyle w:val="a8"/>
        <w:suppressAutoHyphens/>
        <w:spacing w:after="0" w:line="240" w:lineRule="auto"/>
        <w:jc w:val="both"/>
        <w:rPr>
          <w:rFonts w:ascii="Times New Roman" w:eastAsia="Times New Roman" w:hAnsi="Times New Roman"/>
          <w:bCs/>
          <w:i/>
          <w:sz w:val="24"/>
          <w:szCs w:val="24"/>
        </w:rPr>
      </w:pPr>
      <w:r w:rsidRPr="00B22DB7">
        <w:rPr>
          <w:rFonts w:ascii="Times New Roman" w:eastAsia="Times New Roman" w:hAnsi="Times New Roman"/>
          <w:bCs/>
          <w:i/>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25147A" w:rsidRPr="00B22DB7" w:rsidRDefault="0025147A" w:rsidP="0025147A">
      <w:pPr>
        <w:widowControl w:val="0"/>
        <w:numPr>
          <w:ilvl w:val="0"/>
          <w:numId w:val="2"/>
        </w:numPr>
        <w:spacing w:after="0" w:line="240" w:lineRule="auto"/>
        <w:jc w:val="both"/>
        <w:rPr>
          <w:rFonts w:ascii="Times New Roman" w:hAnsi="Times New Roman"/>
          <w:snapToGrid w:val="0"/>
          <w:sz w:val="24"/>
          <w:szCs w:val="24"/>
        </w:rPr>
      </w:pPr>
      <w:r w:rsidRPr="005A0E30">
        <w:rPr>
          <w:rFonts w:ascii="Times New Roman" w:hAnsi="Times New Roman"/>
          <w:sz w:val="24"/>
          <w:szCs w:val="24"/>
          <w:shd w:val="clear" w:color="auto" w:fill="FFFFFF"/>
        </w:rPr>
        <w:t>зміни умов у зв’язку із застосуванням положень частини шостої статті 41 Закону.</w:t>
      </w:r>
    </w:p>
    <w:p w:rsidR="00B22DB7" w:rsidRPr="00B22DB7" w:rsidRDefault="00B22DB7" w:rsidP="00B22DB7">
      <w:pPr>
        <w:pStyle w:val="a8"/>
        <w:suppressAutoHyphens/>
        <w:spacing w:after="0" w:line="240" w:lineRule="auto"/>
        <w:jc w:val="both"/>
        <w:rPr>
          <w:rFonts w:ascii="Times New Roman" w:eastAsia="Times New Roman" w:hAnsi="Times New Roman"/>
          <w:bCs/>
          <w:i/>
          <w:sz w:val="24"/>
          <w:szCs w:val="24"/>
        </w:rPr>
      </w:pPr>
      <w:r w:rsidRPr="00B22DB7">
        <w:rPr>
          <w:rFonts w:ascii="Times New Roman" w:eastAsia="Times New Roman" w:hAnsi="Times New Roman"/>
          <w:bCs/>
          <w:i/>
          <w:sz w:val="24"/>
          <w:szCs w:val="24"/>
        </w:rPr>
        <w:t>Ці зміни можуть бути внесені до закінчення терміну дії Договору. 20% будуть відраховуватися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11.3.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11.4. Сторона Договору, яка вважає за необхідне змінити або розірвати Договір, повинна надіслати пропозиції про це другій Стороні за Договором.</w:t>
      </w:r>
    </w:p>
    <w:p w:rsidR="0025147A" w:rsidRPr="00E972F0" w:rsidRDefault="0025147A" w:rsidP="0025147A">
      <w:pPr>
        <w:spacing w:after="0" w:line="240" w:lineRule="auto"/>
        <w:ind w:right="-6" w:firstLine="425"/>
        <w:contextualSpacing/>
        <w:jc w:val="both"/>
        <w:rPr>
          <w:rFonts w:ascii="Times New Roman" w:hAnsi="Times New Roman"/>
          <w:sz w:val="24"/>
          <w:szCs w:val="24"/>
        </w:rPr>
      </w:pPr>
      <w:bookmarkStart w:id="4" w:name="n1353"/>
      <w:bookmarkEnd w:id="4"/>
      <w:r w:rsidRPr="00E972F0">
        <w:rPr>
          <w:rFonts w:ascii="Times New Roman" w:hAnsi="Times New Roman"/>
          <w:sz w:val="24"/>
          <w:szCs w:val="24"/>
        </w:rPr>
        <w:t>11.5.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11.6. Цей Договір підписаний у двох примірниках українською мовою, які мають однакову юридичну силу, по одному для кожної із Сторін.</w:t>
      </w:r>
    </w:p>
    <w:p w:rsidR="0025147A" w:rsidRPr="00E972F0"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25147A" w:rsidRDefault="0025147A" w:rsidP="0025147A">
      <w:pPr>
        <w:spacing w:after="0" w:line="240" w:lineRule="auto"/>
        <w:ind w:right="-6" w:firstLine="425"/>
        <w:contextualSpacing/>
        <w:jc w:val="both"/>
        <w:rPr>
          <w:rFonts w:ascii="Times New Roman" w:hAnsi="Times New Roman"/>
          <w:sz w:val="24"/>
          <w:szCs w:val="24"/>
        </w:rPr>
      </w:pPr>
      <w:r w:rsidRPr="00E972F0">
        <w:rPr>
          <w:rFonts w:ascii="Times New Roman" w:hAnsi="Times New Roman"/>
          <w:sz w:val="24"/>
          <w:szCs w:val="24"/>
        </w:rPr>
        <w:t>11.8. Підписавши цей Договір, Сторони підтверджують факт досягнення згоди по всім істотним умовам поставки.</w:t>
      </w:r>
    </w:p>
    <w:p w:rsidR="0025147A" w:rsidRPr="00E972F0" w:rsidRDefault="0025147A" w:rsidP="00F62930">
      <w:pPr>
        <w:spacing w:after="0" w:line="240" w:lineRule="auto"/>
        <w:ind w:right="-6"/>
        <w:contextualSpacing/>
        <w:jc w:val="both"/>
        <w:rPr>
          <w:rFonts w:ascii="Times New Roman" w:hAnsi="Times New Roman"/>
          <w:sz w:val="24"/>
          <w:szCs w:val="24"/>
        </w:rPr>
      </w:pPr>
    </w:p>
    <w:p w:rsidR="0025147A" w:rsidRPr="00E972F0" w:rsidRDefault="0025147A" w:rsidP="0025147A">
      <w:pPr>
        <w:tabs>
          <w:tab w:val="num" w:pos="540"/>
        </w:tabs>
        <w:spacing w:after="0" w:line="240" w:lineRule="auto"/>
        <w:rPr>
          <w:rFonts w:ascii="Times New Roman" w:hAnsi="Times New Roman"/>
          <w:sz w:val="24"/>
          <w:szCs w:val="24"/>
        </w:rPr>
      </w:pPr>
    </w:p>
    <w:p w:rsidR="0025147A" w:rsidRPr="00C152A8" w:rsidRDefault="0025147A" w:rsidP="0025147A">
      <w:pPr>
        <w:pStyle w:val="3"/>
        <w:spacing w:before="0" w:after="0"/>
        <w:jc w:val="center"/>
        <w:rPr>
          <w:rFonts w:ascii="Times New Roman" w:hAnsi="Times New Roman"/>
          <w:sz w:val="24"/>
          <w:szCs w:val="24"/>
          <w:u w:val="single"/>
        </w:rPr>
      </w:pPr>
      <w:r w:rsidRPr="00E972F0">
        <w:rPr>
          <w:rFonts w:ascii="Times New Roman" w:hAnsi="Times New Roman"/>
          <w:sz w:val="24"/>
          <w:szCs w:val="24"/>
          <w:u w:val="single"/>
        </w:rPr>
        <w:t>12. МІСЦЕЗНАХОДЖЕННЯ</w:t>
      </w:r>
      <w:r>
        <w:rPr>
          <w:rFonts w:ascii="Times New Roman" w:hAnsi="Times New Roman"/>
          <w:sz w:val="24"/>
          <w:szCs w:val="24"/>
          <w:u w:val="single"/>
        </w:rPr>
        <w:t xml:space="preserve"> ТА БАНКІВСЬКІ РЕКВІЗИТИ СТОРІН</w:t>
      </w:r>
    </w:p>
    <w:tbl>
      <w:tblPr>
        <w:tblW w:w="9889" w:type="dxa"/>
        <w:tblLook w:val="04A0"/>
      </w:tblPr>
      <w:tblGrid>
        <w:gridCol w:w="4644"/>
        <w:gridCol w:w="426"/>
        <w:gridCol w:w="4819"/>
      </w:tblGrid>
      <w:tr w:rsidR="0025147A" w:rsidRPr="00E972F0" w:rsidTr="0064492D">
        <w:tc>
          <w:tcPr>
            <w:tcW w:w="4644" w:type="dxa"/>
          </w:tcPr>
          <w:p w:rsidR="0025147A" w:rsidRPr="00E972F0" w:rsidRDefault="0025147A" w:rsidP="0064492D">
            <w:pPr>
              <w:spacing w:after="0" w:line="240" w:lineRule="auto"/>
              <w:jc w:val="center"/>
              <w:rPr>
                <w:rFonts w:ascii="Times New Roman" w:hAnsi="Times New Roman"/>
                <w:sz w:val="24"/>
                <w:szCs w:val="24"/>
              </w:rPr>
            </w:pPr>
            <w:r w:rsidRPr="00E972F0">
              <w:rPr>
                <w:rFonts w:ascii="Times New Roman" w:hAnsi="Times New Roman"/>
                <w:b/>
                <w:sz w:val="24"/>
                <w:szCs w:val="24"/>
              </w:rPr>
              <w:t>ПОСТАЧАЛЬНИК</w:t>
            </w:r>
          </w:p>
        </w:tc>
        <w:tc>
          <w:tcPr>
            <w:tcW w:w="426" w:type="dxa"/>
          </w:tcPr>
          <w:p w:rsidR="0025147A" w:rsidRPr="00E972F0" w:rsidRDefault="0025147A" w:rsidP="0064492D">
            <w:pPr>
              <w:spacing w:after="0" w:line="240" w:lineRule="auto"/>
              <w:rPr>
                <w:rFonts w:ascii="Times New Roman" w:hAnsi="Times New Roman"/>
                <w:sz w:val="24"/>
                <w:szCs w:val="24"/>
              </w:rPr>
            </w:pPr>
          </w:p>
        </w:tc>
        <w:tc>
          <w:tcPr>
            <w:tcW w:w="4819" w:type="dxa"/>
          </w:tcPr>
          <w:p w:rsidR="0025147A" w:rsidRPr="00E972F0" w:rsidRDefault="0025147A" w:rsidP="0064492D">
            <w:pPr>
              <w:spacing w:after="0" w:line="240" w:lineRule="auto"/>
              <w:jc w:val="center"/>
              <w:rPr>
                <w:rFonts w:ascii="Times New Roman" w:hAnsi="Times New Roman"/>
                <w:sz w:val="24"/>
                <w:szCs w:val="24"/>
              </w:rPr>
            </w:pPr>
            <w:r w:rsidRPr="00E972F0">
              <w:rPr>
                <w:rFonts w:ascii="Times New Roman" w:hAnsi="Times New Roman"/>
                <w:b/>
                <w:sz w:val="24"/>
                <w:szCs w:val="24"/>
              </w:rPr>
              <w:t>ЗАМОВНИК</w:t>
            </w:r>
          </w:p>
        </w:tc>
      </w:tr>
      <w:tr w:rsidR="0025147A" w:rsidRPr="00E972F0" w:rsidTr="0064492D">
        <w:tc>
          <w:tcPr>
            <w:tcW w:w="4644" w:type="dxa"/>
          </w:tcPr>
          <w:p w:rsidR="0025147A" w:rsidRPr="00E972F0" w:rsidRDefault="0025147A" w:rsidP="0064492D">
            <w:pPr>
              <w:widowControl w:val="0"/>
              <w:shd w:val="clear" w:color="auto" w:fill="FFFFFF"/>
              <w:autoSpaceDE w:val="0"/>
              <w:autoSpaceDN w:val="0"/>
              <w:adjustRightInd w:val="0"/>
              <w:spacing w:after="0" w:line="240" w:lineRule="auto"/>
              <w:ind w:left="52" w:hanging="52"/>
              <w:rPr>
                <w:rFonts w:ascii="Times New Roman" w:hAnsi="Times New Roman"/>
                <w:b/>
                <w:sz w:val="24"/>
                <w:szCs w:val="24"/>
              </w:rPr>
            </w:pPr>
          </w:p>
        </w:tc>
        <w:tc>
          <w:tcPr>
            <w:tcW w:w="426" w:type="dxa"/>
          </w:tcPr>
          <w:p w:rsidR="0025147A" w:rsidRPr="00E972F0" w:rsidRDefault="0025147A" w:rsidP="0064492D">
            <w:pPr>
              <w:spacing w:after="0" w:line="240" w:lineRule="auto"/>
              <w:rPr>
                <w:rFonts w:ascii="Times New Roman" w:hAnsi="Times New Roman"/>
                <w:sz w:val="24"/>
                <w:szCs w:val="24"/>
              </w:rPr>
            </w:pPr>
          </w:p>
        </w:tc>
        <w:tc>
          <w:tcPr>
            <w:tcW w:w="4819" w:type="dxa"/>
          </w:tcPr>
          <w:p w:rsidR="0025147A" w:rsidRPr="00E972F0" w:rsidRDefault="0025147A" w:rsidP="0064492D">
            <w:pPr>
              <w:widowControl w:val="0"/>
              <w:shd w:val="clear" w:color="auto" w:fill="FFFFFF"/>
              <w:autoSpaceDE w:val="0"/>
              <w:autoSpaceDN w:val="0"/>
              <w:adjustRightInd w:val="0"/>
              <w:spacing w:after="0" w:line="240" w:lineRule="auto"/>
              <w:ind w:left="52" w:hanging="20"/>
              <w:jc w:val="center"/>
              <w:rPr>
                <w:rFonts w:ascii="Times New Roman" w:hAnsi="Times New Roman"/>
                <w:b/>
                <w:color w:val="000000"/>
                <w:sz w:val="24"/>
                <w:szCs w:val="24"/>
              </w:rPr>
            </w:pPr>
            <w:r w:rsidRPr="00E972F0">
              <w:rPr>
                <w:rFonts w:ascii="Times New Roman" w:hAnsi="Times New Roman"/>
                <w:b/>
                <w:sz w:val="24"/>
                <w:szCs w:val="24"/>
              </w:rPr>
              <w:t>КНП «Центр первинної медико-санітарної допомоги № 3» Криворізької міської ради</w:t>
            </w:r>
          </w:p>
          <w:p w:rsidR="0025147A" w:rsidRPr="00E972F0" w:rsidRDefault="0025147A" w:rsidP="0064492D">
            <w:pPr>
              <w:widowControl w:val="0"/>
              <w:shd w:val="clear" w:color="auto" w:fill="FFFFFF"/>
              <w:autoSpaceDE w:val="0"/>
              <w:autoSpaceDN w:val="0"/>
              <w:adjustRightInd w:val="0"/>
              <w:spacing w:after="0" w:line="240" w:lineRule="auto"/>
              <w:ind w:left="52" w:hanging="20"/>
              <w:rPr>
                <w:rFonts w:ascii="Times New Roman" w:hAnsi="Times New Roman"/>
                <w:color w:val="000000"/>
                <w:sz w:val="24"/>
                <w:szCs w:val="24"/>
              </w:rPr>
            </w:pPr>
            <w:r w:rsidRPr="00E972F0">
              <w:rPr>
                <w:rFonts w:ascii="Times New Roman" w:hAnsi="Times New Roman"/>
                <w:sz w:val="24"/>
                <w:szCs w:val="24"/>
              </w:rPr>
              <w:t xml:space="preserve">Адреса: </w:t>
            </w:r>
            <w:r w:rsidRPr="00E972F0">
              <w:rPr>
                <w:rFonts w:ascii="Times New Roman" w:hAnsi="Times New Roman"/>
                <w:color w:val="000000"/>
                <w:sz w:val="24"/>
                <w:szCs w:val="24"/>
              </w:rPr>
              <w:t xml:space="preserve">50031, м. Кривий Ріг, </w:t>
            </w:r>
          </w:p>
          <w:p w:rsidR="0025147A" w:rsidRPr="00E972F0" w:rsidRDefault="002614BC" w:rsidP="0064492D">
            <w:pPr>
              <w:widowControl w:val="0"/>
              <w:shd w:val="clear" w:color="auto" w:fill="FFFFFF"/>
              <w:autoSpaceDE w:val="0"/>
              <w:autoSpaceDN w:val="0"/>
              <w:adjustRightInd w:val="0"/>
              <w:spacing w:after="0" w:line="240" w:lineRule="auto"/>
              <w:ind w:left="52" w:hanging="20"/>
              <w:rPr>
                <w:rFonts w:ascii="Times New Roman" w:hAnsi="Times New Roman"/>
                <w:color w:val="000000"/>
                <w:sz w:val="24"/>
                <w:szCs w:val="24"/>
              </w:rPr>
            </w:pPr>
            <w:r>
              <w:rPr>
                <w:rFonts w:ascii="Times New Roman" w:hAnsi="Times New Roman"/>
                <w:color w:val="000000"/>
                <w:sz w:val="24"/>
                <w:szCs w:val="24"/>
              </w:rPr>
              <w:t>грн.</w:t>
            </w:r>
            <w:r w:rsidR="0025147A" w:rsidRPr="00E972F0">
              <w:rPr>
                <w:rFonts w:ascii="Times New Roman" w:hAnsi="Times New Roman"/>
                <w:color w:val="000000"/>
                <w:sz w:val="24"/>
                <w:szCs w:val="24"/>
              </w:rPr>
              <w:t>. Женевська, буд. 6б</w:t>
            </w:r>
          </w:p>
          <w:p w:rsidR="0025147A" w:rsidRDefault="0025147A" w:rsidP="0064492D">
            <w:pPr>
              <w:pBdr>
                <w:bottom w:val="single" w:sz="12" w:space="1" w:color="auto"/>
              </w:pBdr>
              <w:spacing w:after="0" w:line="240" w:lineRule="auto"/>
              <w:ind w:left="52" w:right="4" w:hanging="20"/>
              <w:rPr>
                <w:rFonts w:ascii="Times New Roman" w:hAnsi="Times New Roman"/>
                <w:color w:val="000000"/>
                <w:sz w:val="24"/>
                <w:szCs w:val="24"/>
              </w:rPr>
            </w:pPr>
            <w:r w:rsidRPr="00E972F0">
              <w:rPr>
                <w:rFonts w:ascii="Times New Roman" w:hAnsi="Times New Roman"/>
                <w:color w:val="000000"/>
                <w:sz w:val="24"/>
                <w:szCs w:val="24"/>
              </w:rPr>
              <w:t>IB</w:t>
            </w:r>
            <w:r w:rsidR="00193C6D">
              <w:rPr>
                <w:rFonts w:ascii="Times New Roman" w:hAnsi="Times New Roman"/>
                <w:color w:val="000000"/>
                <w:sz w:val="24"/>
                <w:szCs w:val="24"/>
              </w:rPr>
              <w:t>AN: UA098201720344320006000079998</w:t>
            </w:r>
          </w:p>
          <w:p w:rsidR="00193C6D" w:rsidRPr="00E972F0" w:rsidRDefault="00193C6D" w:rsidP="0064492D">
            <w:pPr>
              <w:pBdr>
                <w:bottom w:val="single" w:sz="12" w:space="1" w:color="auto"/>
              </w:pBdr>
              <w:spacing w:after="0" w:line="240" w:lineRule="auto"/>
              <w:ind w:left="52" w:right="4" w:hanging="20"/>
              <w:rPr>
                <w:rFonts w:ascii="Times New Roman" w:hAnsi="Times New Roman"/>
                <w:color w:val="000000"/>
                <w:sz w:val="24"/>
                <w:szCs w:val="24"/>
              </w:rPr>
            </w:pPr>
            <w:r>
              <w:rPr>
                <w:rFonts w:ascii="Times New Roman" w:hAnsi="Times New Roman"/>
                <w:color w:val="000000"/>
                <w:sz w:val="24"/>
                <w:szCs w:val="24"/>
              </w:rPr>
              <w:t>ДКСУ в м. Київ, МФО 820172</w:t>
            </w:r>
          </w:p>
          <w:p w:rsidR="0025147A" w:rsidRPr="00E972F0" w:rsidRDefault="0025147A" w:rsidP="0064492D">
            <w:pPr>
              <w:spacing w:after="0" w:line="240" w:lineRule="auto"/>
              <w:ind w:left="52" w:hanging="20"/>
              <w:rPr>
                <w:rFonts w:ascii="Times New Roman" w:hAnsi="Times New Roman"/>
                <w:sz w:val="24"/>
                <w:szCs w:val="24"/>
              </w:rPr>
            </w:pPr>
            <w:r w:rsidRPr="00E972F0">
              <w:rPr>
                <w:rFonts w:ascii="Times New Roman" w:hAnsi="Times New Roman"/>
                <w:color w:val="000000"/>
                <w:sz w:val="24"/>
                <w:szCs w:val="24"/>
              </w:rPr>
              <w:t xml:space="preserve">Код ЄДРПОУ 37861791 </w:t>
            </w:r>
          </w:p>
          <w:p w:rsidR="0025147A" w:rsidRPr="00E972F0" w:rsidRDefault="0025147A" w:rsidP="0064492D">
            <w:pPr>
              <w:spacing w:after="0" w:line="240" w:lineRule="auto"/>
              <w:rPr>
                <w:rFonts w:ascii="Times New Roman" w:hAnsi="Times New Roman"/>
                <w:b/>
                <w:sz w:val="24"/>
                <w:szCs w:val="24"/>
              </w:rPr>
            </w:pPr>
            <w:r w:rsidRPr="00E972F0">
              <w:rPr>
                <w:rFonts w:ascii="Times New Roman" w:hAnsi="Times New Roman"/>
                <w:color w:val="000000"/>
                <w:sz w:val="24"/>
                <w:szCs w:val="24"/>
              </w:rPr>
              <w:t xml:space="preserve">Тел. </w:t>
            </w:r>
            <w:r w:rsidRPr="00E972F0">
              <w:rPr>
                <w:rFonts w:ascii="Times New Roman" w:hAnsi="Times New Roman"/>
                <w:sz w:val="24"/>
                <w:szCs w:val="24"/>
              </w:rPr>
              <w:t>0677399037</w:t>
            </w:r>
          </w:p>
        </w:tc>
      </w:tr>
      <w:tr w:rsidR="0025147A" w:rsidRPr="00E972F0" w:rsidTr="0064492D">
        <w:tc>
          <w:tcPr>
            <w:tcW w:w="4644" w:type="dxa"/>
          </w:tcPr>
          <w:p w:rsidR="0025147A" w:rsidRPr="006A4818" w:rsidRDefault="0025147A" w:rsidP="0064492D">
            <w:pPr>
              <w:pStyle w:val="a5"/>
              <w:ind w:right="269"/>
              <w:rPr>
                <w:rFonts w:ascii="Times New Roman" w:hAnsi="Times New Roman"/>
                <w:b/>
                <w:sz w:val="24"/>
                <w:szCs w:val="24"/>
                <w:lang w:eastAsia="ru-RU"/>
              </w:rPr>
            </w:pPr>
          </w:p>
          <w:p w:rsidR="0025147A" w:rsidRPr="006A4818" w:rsidRDefault="0025147A" w:rsidP="0064492D">
            <w:pPr>
              <w:pStyle w:val="a5"/>
              <w:ind w:right="269"/>
              <w:rPr>
                <w:rFonts w:ascii="Times New Roman" w:hAnsi="Times New Roman"/>
                <w:sz w:val="24"/>
                <w:szCs w:val="24"/>
                <w:lang w:eastAsia="ru-RU"/>
              </w:rPr>
            </w:pPr>
            <w:r w:rsidRPr="006A4818">
              <w:rPr>
                <w:rFonts w:ascii="Times New Roman" w:hAnsi="Times New Roman"/>
                <w:sz w:val="24"/>
                <w:szCs w:val="24"/>
                <w:lang w:eastAsia="ru-RU"/>
              </w:rPr>
              <w:t>Керівник</w:t>
            </w:r>
          </w:p>
          <w:p w:rsidR="0025147A" w:rsidRPr="006A4818" w:rsidRDefault="0025147A" w:rsidP="0064492D">
            <w:pPr>
              <w:pStyle w:val="a5"/>
              <w:rPr>
                <w:rFonts w:ascii="Times New Roman" w:hAnsi="Times New Roman"/>
                <w:sz w:val="24"/>
                <w:szCs w:val="24"/>
                <w:lang w:eastAsia="ru-RU"/>
              </w:rPr>
            </w:pPr>
          </w:p>
          <w:p w:rsidR="0025147A" w:rsidRPr="006A4818" w:rsidRDefault="0025147A" w:rsidP="0064492D">
            <w:pPr>
              <w:pStyle w:val="a5"/>
              <w:rPr>
                <w:rFonts w:ascii="Times New Roman" w:hAnsi="Times New Roman"/>
                <w:sz w:val="24"/>
                <w:szCs w:val="24"/>
                <w:lang w:eastAsia="ru-RU"/>
              </w:rPr>
            </w:pPr>
            <w:r w:rsidRPr="006A4818">
              <w:rPr>
                <w:rFonts w:ascii="Times New Roman" w:hAnsi="Times New Roman"/>
                <w:sz w:val="24"/>
                <w:szCs w:val="24"/>
                <w:lang w:eastAsia="ru-RU"/>
              </w:rPr>
              <w:t>_________________/ ______________/</w:t>
            </w:r>
          </w:p>
          <w:p w:rsidR="0025147A" w:rsidRPr="006A4818" w:rsidRDefault="0025147A" w:rsidP="0064492D">
            <w:pPr>
              <w:pStyle w:val="a5"/>
              <w:rPr>
                <w:rFonts w:ascii="Times New Roman" w:hAnsi="Times New Roman"/>
                <w:b/>
                <w:lang w:eastAsia="ru-RU"/>
              </w:rPr>
            </w:pPr>
            <w:r w:rsidRPr="006A4818">
              <w:rPr>
                <w:rFonts w:ascii="Times New Roman" w:hAnsi="Times New Roman"/>
                <w:lang w:eastAsia="ru-RU"/>
              </w:rPr>
              <w:t>М.П.</w:t>
            </w:r>
            <w:r w:rsidRPr="006A4818">
              <w:rPr>
                <w:lang w:eastAsia="ru-RU"/>
              </w:rPr>
              <w:tab/>
            </w:r>
          </w:p>
        </w:tc>
        <w:tc>
          <w:tcPr>
            <w:tcW w:w="426" w:type="dxa"/>
          </w:tcPr>
          <w:p w:rsidR="0025147A" w:rsidRPr="00E972F0" w:rsidRDefault="0025147A" w:rsidP="0064492D">
            <w:pPr>
              <w:spacing w:after="0" w:line="240" w:lineRule="auto"/>
              <w:rPr>
                <w:rFonts w:ascii="Times New Roman" w:hAnsi="Times New Roman"/>
                <w:sz w:val="24"/>
                <w:szCs w:val="24"/>
              </w:rPr>
            </w:pPr>
          </w:p>
        </w:tc>
        <w:tc>
          <w:tcPr>
            <w:tcW w:w="4819" w:type="dxa"/>
          </w:tcPr>
          <w:p w:rsidR="0025147A" w:rsidRPr="00E972F0" w:rsidRDefault="0025147A" w:rsidP="0064492D">
            <w:pPr>
              <w:pStyle w:val="a5"/>
              <w:rPr>
                <w:rFonts w:ascii="Times New Roman" w:hAnsi="Times New Roman"/>
                <w:sz w:val="24"/>
                <w:szCs w:val="24"/>
                <w:lang w:eastAsia="ru-RU"/>
              </w:rPr>
            </w:pPr>
          </w:p>
          <w:p w:rsidR="0025147A" w:rsidRPr="00E972F0" w:rsidRDefault="00273F16" w:rsidP="0064492D">
            <w:pPr>
              <w:pStyle w:val="a5"/>
              <w:rPr>
                <w:rFonts w:ascii="Times New Roman" w:hAnsi="Times New Roman"/>
                <w:sz w:val="24"/>
                <w:szCs w:val="24"/>
                <w:lang w:eastAsia="ru-RU"/>
              </w:rPr>
            </w:pPr>
            <w:r>
              <w:rPr>
                <w:rFonts w:ascii="Times New Roman" w:hAnsi="Times New Roman"/>
                <w:sz w:val="24"/>
                <w:szCs w:val="24"/>
                <w:lang w:eastAsia="ru-RU"/>
              </w:rPr>
              <w:t>Директор</w:t>
            </w:r>
          </w:p>
          <w:p w:rsidR="0025147A" w:rsidRPr="00E972F0" w:rsidRDefault="0025147A" w:rsidP="0064492D">
            <w:pPr>
              <w:pStyle w:val="a5"/>
              <w:rPr>
                <w:rFonts w:ascii="Times New Roman" w:hAnsi="Times New Roman"/>
                <w:sz w:val="24"/>
                <w:szCs w:val="24"/>
                <w:lang w:eastAsia="ru-RU"/>
              </w:rPr>
            </w:pPr>
          </w:p>
          <w:p w:rsidR="0025147A" w:rsidRDefault="0025147A" w:rsidP="0064492D">
            <w:pPr>
              <w:pStyle w:val="a5"/>
              <w:rPr>
                <w:rFonts w:ascii="Times New Roman" w:hAnsi="Times New Roman"/>
                <w:sz w:val="24"/>
                <w:szCs w:val="24"/>
                <w:lang w:eastAsia="ru-RU"/>
              </w:rPr>
            </w:pPr>
            <w:r w:rsidRPr="00E972F0">
              <w:rPr>
                <w:rFonts w:ascii="Times New Roman" w:hAnsi="Times New Roman"/>
                <w:sz w:val="24"/>
                <w:szCs w:val="24"/>
                <w:lang w:eastAsia="ru-RU"/>
              </w:rPr>
              <w:t>__</w:t>
            </w:r>
            <w:r>
              <w:rPr>
                <w:rFonts w:ascii="Times New Roman" w:hAnsi="Times New Roman"/>
                <w:sz w:val="24"/>
                <w:szCs w:val="24"/>
                <w:lang w:eastAsia="ru-RU"/>
              </w:rPr>
              <w:t>_______________/ Ліна ПАШКОВСЬКА</w:t>
            </w:r>
            <w:r w:rsidR="00273F16">
              <w:rPr>
                <w:rFonts w:ascii="Times New Roman" w:hAnsi="Times New Roman"/>
                <w:sz w:val="24"/>
                <w:szCs w:val="24"/>
                <w:lang w:eastAsia="ru-RU"/>
              </w:rPr>
              <w:t>/</w:t>
            </w:r>
          </w:p>
          <w:p w:rsidR="0025147A" w:rsidRPr="00E972F0" w:rsidRDefault="0025147A" w:rsidP="0064492D">
            <w:pPr>
              <w:spacing w:after="0" w:line="240" w:lineRule="auto"/>
              <w:rPr>
                <w:rFonts w:ascii="Times New Roman" w:hAnsi="Times New Roman"/>
                <w:sz w:val="24"/>
                <w:szCs w:val="24"/>
              </w:rPr>
            </w:pPr>
            <w:r w:rsidRPr="00E972F0">
              <w:rPr>
                <w:rFonts w:ascii="Times New Roman" w:hAnsi="Times New Roman"/>
                <w:bCs/>
                <w:sz w:val="24"/>
                <w:szCs w:val="24"/>
              </w:rPr>
              <w:t>М.П.</w:t>
            </w:r>
            <w:r w:rsidRPr="00E972F0">
              <w:rPr>
                <w:rFonts w:ascii="Times New Roman" w:hAnsi="Times New Roman"/>
                <w:sz w:val="24"/>
                <w:szCs w:val="24"/>
              </w:rPr>
              <w:tab/>
            </w:r>
          </w:p>
        </w:tc>
      </w:tr>
    </w:tbl>
    <w:p w:rsidR="0025147A" w:rsidRPr="00E972F0" w:rsidRDefault="0025147A" w:rsidP="0025147A">
      <w:pPr>
        <w:spacing w:after="0" w:line="240" w:lineRule="auto"/>
        <w:rPr>
          <w:rFonts w:ascii="Times New Roman" w:hAnsi="Times New Roman"/>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r>
        <w:rPr>
          <w:rFonts w:ascii="Times New Roman" w:hAnsi="Times New Roman"/>
          <w:b/>
          <w:sz w:val="24"/>
          <w:szCs w:val="24"/>
        </w:rPr>
        <w:t xml:space="preserve">                                                                       </w:t>
      </w:r>
    </w:p>
    <w:p w:rsidR="0025147A" w:rsidRDefault="0025147A"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73F16" w:rsidRDefault="00273F16"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B22DB7" w:rsidRDefault="00B22DB7" w:rsidP="0025147A">
      <w:pPr>
        <w:tabs>
          <w:tab w:val="left" w:pos="7365"/>
        </w:tabs>
        <w:spacing w:after="0" w:line="240" w:lineRule="auto"/>
        <w:ind w:right="220"/>
        <w:rPr>
          <w:rFonts w:ascii="Times New Roman" w:hAnsi="Times New Roman"/>
          <w:b/>
          <w:sz w:val="24"/>
          <w:szCs w:val="24"/>
        </w:rPr>
      </w:pPr>
    </w:p>
    <w:p w:rsidR="0025147A" w:rsidRDefault="0025147A" w:rsidP="0025147A">
      <w:pPr>
        <w:tabs>
          <w:tab w:val="left" w:pos="7365"/>
        </w:tabs>
        <w:spacing w:after="0" w:line="240" w:lineRule="auto"/>
        <w:ind w:right="220"/>
        <w:rPr>
          <w:rFonts w:ascii="Times New Roman" w:hAnsi="Times New Roman"/>
          <w:b/>
          <w:sz w:val="24"/>
          <w:szCs w:val="24"/>
        </w:rPr>
      </w:pPr>
    </w:p>
    <w:p w:rsidR="001E458F" w:rsidRDefault="001E458F" w:rsidP="0025147A">
      <w:pPr>
        <w:tabs>
          <w:tab w:val="left" w:pos="7365"/>
        </w:tabs>
        <w:spacing w:after="0" w:line="240" w:lineRule="auto"/>
        <w:ind w:right="220"/>
        <w:rPr>
          <w:rFonts w:ascii="Times New Roman" w:hAnsi="Times New Roman"/>
          <w:b/>
          <w:sz w:val="24"/>
          <w:szCs w:val="24"/>
        </w:rPr>
      </w:pPr>
    </w:p>
    <w:p w:rsidR="0025147A" w:rsidRPr="00E46A57" w:rsidRDefault="0025147A" w:rsidP="0025147A">
      <w:pPr>
        <w:tabs>
          <w:tab w:val="left" w:pos="7365"/>
        </w:tabs>
        <w:spacing w:after="0" w:line="240" w:lineRule="auto"/>
        <w:ind w:right="220"/>
        <w:rPr>
          <w:rFonts w:ascii="Times New Roman" w:hAnsi="Times New Roman"/>
          <w:b/>
          <w:sz w:val="24"/>
          <w:szCs w:val="24"/>
        </w:rPr>
      </w:pPr>
      <w:r>
        <w:rPr>
          <w:rFonts w:ascii="Times New Roman" w:hAnsi="Times New Roman"/>
          <w:b/>
          <w:sz w:val="24"/>
          <w:szCs w:val="24"/>
        </w:rPr>
        <w:lastRenderedPageBreak/>
        <w:t xml:space="preserve">                                                                                                 </w:t>
      </w:r>
      <w:r w:rsidRPr="00E972F0">
        <w:rPr>
          <w:rFonts w:ascii="Times New Roman" w:hAnsi="Times New Roman"/>
          <w:sz w:val="24"/>
          <w:szCs w:val="24"/>
        </w:rPr>
        <w:t xml:space="preserve">Додаток №1 </w:t>
      </w:r>
    </w:p>
    <w:p w:rsidR="0025147A" w:rsidRPr="00E972F0" w:rsidRDefault="0025147A" w:rsidP="0025147A">
      <w:pPr>
        <w:spacing w:after="0" w:line="240" w:lineRule="auto"/>
        <w:ind w:left="5812" w:right="220"/>
        <w:contextualSpacing/>
        <w:rPr>
          <w:rFonts w:ascii="Times New Roman" w:hAnsi="Times New Roman"/>
          <w:bCs/>
          <w:spacing w:val="-1"/>
          <w:sz w:val="24"/>
          <w:szCs w:val="24"/>
        </w:rPr>
      </w:pPr>
      <w:r w:rsidRPr="00E972F0">
        <w:rPr>
          <w:rFonts w:ascii="Times New Roman" w:hAnsi="Times New Roman"/>
          <w:sz w:val="24"/>
          <w:szCs w:val="24"/>
        </w:rPr>
        <w:t>до Договору №</w:t>
      </w:r>
      <w:r w:rsidRPr="00E972F0">
        <w:rPr>
          <w:rFonts w:ascii="Times New Roman" w:hAnsi="Times New Roman"/>
          <w:bCs/>
          <w:spacing w:val="-1"/>
          <w:sz w:val="24"/>
          <w:szCs w:val="24"/>
        </w:rPr>
        <w:t xml:space="preserve"> __________</w:t>
      </w:r>
    </w:p>
    <w:p w:rsidR="0025147A" w:rsidRPr="00E972F0" w:rsidRDefault="0025147A" w:rsidP="0025147A">
      <w:pPr>
        <w:spacing w:after="0" w:line="240" w:lineRule="auto"/>
        <w:ind w:left="5812"/>
        <w:contextualSpacing/>
        <w:rPr>
          <w:rFonts w:ascii="Times New Roman" w:hAnsi="Times New Roman"/>
          <w:bCs/>
          <w:spacing w:val="-1"/>
          <w:sz w:val="24"/>
          <w:szCs w:val="24"/>
        </w:rPr>
      </w:pPr>
      <w:r w:rsidRPr="00E972F0">
        <w:rPr>
          <w:rFonts w:ascii="Times New Roman" w:hAnsi="Times New Roman"/>
          <w:bCs/>
          <w:spacing w:val="-1"/>
          <w:sz w:val="24"/>
          <w:szCs w:val="24"/>
        </w:rPr>
        <w:t>про зак</w:t>
      </w:r>
      <w:r w:rsidR="006C492A">
        <w:rPr>
          <w:rFonts w:ascii="Times New Roman" w:hAnsi="Times New Roman"/>
          <w:bCs/>
          <w:spacing w:val="-1"/>
          <w:sz w:val="24"/>
          <w:szCs w:val="24"/>
        </w:rPr>
        <w:t xml:space="preserve">упівлю товарів </w:t>
      </w:r>
      <w:r w:rsidRPr="00E972F0">
        <w:rPr>
          <w:rFonts w:ascii="Times New Roman" w:hAnsi="Times New Roman"/>
          <w:bCs/>
          <w:spacing w:val="-1"/>
          <w:sz w:val="24"/>
          <w:szCs w:val="24"/>
        </w:rPr>
        <w:t xml:space="preserve"> </w:t>
      </w:r>
      <w:r w:rsidRPr="00E972F0">
        <w:rPr>
          <w:rFonts w:ascii="Times New Roman" w:hAnsi="Times New Roman"/>
          <w:sz w:val="24"/>
          <w:szCs w:val="24"/>
        </w:rPr>
        <w:t xml:space="preserve">                                                                                                  від  «_____»  _________202</w:t>
      </w:r>
      <w:r w:rsidR="006C492A">
        <w:rPr>
          <w:rFonts w:ascii="Times New Roman" w:hAnsi="Times New Roman"/>
          <w:sz w:val="24"/>
          <w:szCs w:val="24"/>
        </w:rPr>
        <w:t>4</w:t>
      </w:r>
      <w:r w:rsidRPr="00E972F0">
        <w:rPr>
          <w:rFonts w:ascii="Times New Roman" w:hAnsi="Times New Roman"/>
          <w:sz w:val="24"/>
          <w:szCs w:val="24"/>
        </w:rPr>
        <w:t xml:space="preserve"> р.</w:t>
      </w:r>
    </w:p>
    <w:p w:rsidR="0025147A" w:rsidRDefault="0025147A" w:rsidP="0025147A">
      <w:pPr>
        <w:spacing w:after="0" w:line="240" w:lineRule="auto"/>
        <w:jc w:val="right"/>
        <w:rPr>
          <w:rFonts w:ascii="Times New Roman" w:hAnsi="Times New Roman"/>
          <w:sz w:val="24"/>
          <w:szCs w:val="24"/>
        </w:rPr>
      </w:pPr>
    </w:p>
    <w:p w:rsidR="001E458F" w:rsidRDefault="001E458F" w:rsidP="0025147A">
      <w:pPr>
        <w:spacing w:after="0" w:line="240" w:lineRule="auto"/>
        <w:jc w:val="right"/>
        <w:rPr>
          <w:rFonts w:ascii="Times New Roman" w:hAnsi="Times New Roman"/>
          <w:sz w:val="24"/>
          <w:szCs w:val="24"/>
        </w:rPr>
      </w:pPr>
    </w:p>
    <w:p w:rsidR="001E458F" w:rsidRPr="00E972F0" w:rsidRDefault="001E458F" w:rsidP="0025147A">
      <w:pPr>
        <w:spacing w:after="0" w:line="240" w:lineRule="auto"/>
        <w:jc w:val="right"/>
        <w:rPr>
          <w:rFonts w:ascii="Times New Roman" w:hAnsi="Times New Roman"/>
          <w:sz w:val="24"/>
          <w:szCs w:val="24"/>
        </w:rPr>
      </w:pPr>
    </w:p>
    <w:p w:rsidR="0025147A" w:rsidRPr="00E972F0" w:rsidRDefault="0025147A" w:rsidP="0025147A">
      <w:pPr>
        <w:spacing w:after="0" w:line="240" w:lineRule="auto"/>
        <w:jc w:val="right"/>
        <w:rPr>
          <w:rFonts w:ascii="Times New Roman" w:hAnsi="Times New Roman"/>
          <w:sz w:val="24"/>
          <w:szCs w:val="24"/>
        </w:rPr>
      </w:pPr>
    </w:p>
    <w:p w:rsidR="0025147A" w:rsidRPr="001E458F" w:rsidRDefault="0025147A" w:rsidP="001E458F">
      <w:pPr>
        <w:spacing w:after="0" w:line="240" w:lineRule="auto"/>
        <w:jc w:val="center"/>
        <w:rPr>
          <w:rFonts w:ascii="Times New Roman" w:hAnsi="Times New Roman"/>
          <w:b/>
          <w:sz w:val="24"/>
          <w:szCs w:val="24"/>
        </w:rPr>
      </w:pPr>
      <w:r w:rsidRPr="00E972F0">
        <w:rPr>
          <w:rFonts w:ascii="Times New Roman" w:hAnsi="Times New Roman"/>
          <w:b/>
          <w:sz w:val="24"/>
          <w:szCs w:val="24"/>
        </w:rPr>
        <w:t>СПЕЦИФІКАЦІЯ</w:t>
      </w:r>
    </w:p>
    <w:p w:rsidR="00F62930" w:rsidRDefault="008807C0" w:rsidP="001E458F">
      <w:pPr>
        <w:spacing w:after="0" w:line="240" w:lineRule="auto"/>
        <w:ind w:left="-567" w:right="-284" w:firstLine="567"/>
        <w:jc w:val="both"/>
        <w:rPr>
          <w:rFonts w:ascii="Times New Roman" w:hAnsi="Times New Roman"/>
          <w:color w:val="222222"/>
          <w:sz w:val="24"/>
          <w:szCs w:val="24"/>
          <w:shd w:val="clear" w:color="auto" w:fill="FFFFFF"/>
        </w:rPr>
      </w:pPr>
      <w:proofErr w:type="spellStart"/>
      <w:r>
        <w:rPr>
          <w:rFonts w:ascii="Times New Roman" w:hAnsi="Times New Roman"/>
          <w:b/>
          <w:bCs/>
          <w:sz w:val="24"/>
          <w:szCs w:val="24"/>
        </w:rPr>
        <w:t>ДК</w:t>
      </w:r>
      <w:proofErr w:type="spellEnd"/>
      <w:r>
        <w:rPr>
          <w:rFonts w:ascii="Times New Roman" w:hAnsi="Times New Roman"/>
          <w:b/>
          <w:bCs/>
          <w:sz w:val="24"/>
          <w:szCs w:val="24"/>
        </w:rPr>
        <w:t xml:space="preserve"> 021:2015 код </w:t>
      </w:r>
      <w:r w:rsidR="00F62930" w:rsidRPr="00F62930">
        <w:rPr>
          <w:rFonts w:ascii="Times New Roman" w:hAnsi="Times New Roman"/>
          <w:b/>
          <w:bCs/>
          <w:sz w:val="24"/>
          <w:szCs w:val="24"/>
        </w:rPr>
        <w:t>33140000-3 «</w:t>
      </w:r>
      <w:r w:rsidR="00F62930" w:rsidRPr="00F62930">
        <w:rPr>
          <w:rFonts w:ascii="Times New Roman" w:hAnsi="Times New Roman"/>
          <w:b/>
          <w:sz w:val="24"/>
          <w:szCs w:val="24"/>
        </w:rPr>
        <w:t>Медичні матеріали</w:t>
      </w:r>
      <w:r w:rsidR="00F62930" w:rsidRPr="00F62930">
        <w:rPr>
          <w:rFonts w:ascii="Times New Roman" w:hAnsi="Times New Roman"/>
          <w:b/>
          <w:bCs/>
          <w:sz w:val="24"/>
          <w:szCs w:val="24"/>
        </w:rPr>
        <w:t>»</w:t>
      </w:r>
      <w:r w:rsidR="00F62930" w:rsidRPr="00F62930">
        <w:rPr>
          <w:rFonts w:ascii="Times New Roman" w:hAnsi="Times New Roman"/>
          <w:bCs/>
          <w:sz w:val="24"/>
          <w:szCs w:val="24"/>
        </w:rPr>
        <w:t xml:space="preserve"> (17450 </w:t>
      </w:r>
      <w:proofErr w:type="spellStart"/>
      <w:r w:rsidR="00F62930" w:rsidRPr="00F62930">
        <w:rPr>
          <w:rFonts w:ascii="Times New Roman" w:eastAsia="Times New Roman" w:hAnsi="Times New Roman"/>
          <w:color w:val="222222"/>
          <w:sz w:val="24"/>
          <w:szCs w:val="24"/>
          <w:lang w:eastAsia="ru-RU"/>
        </w:rPr>
        <w:t>Калоприймач</w:t>
      </w:r>
      <w:proofErr w:type="spellEnd"/>
      <w:r w:rsidR="00F62930" w:rsidRPr="00F62930">
        <w:rPr>
          <w:rFonts w:ascii="Times New Roman" w:eastAsia="Times New Roman" w:hAnsi="Times New Roman"/>
          <w:color w:val="222222"/>
          <w:sz w:val="24"/>
          <w:szCs w:val="24"/>
          <w:lang w:eastAsia="ru-RU"/>
        </w:rPr>
        <w:t xml:space="preserve"> для дорослих, Однокомпонентний (Відкритий (з дренуючим отвором), з рівною пластиною, без оглядового вікна, непрозорий, Діаметр отвору для вирізання: 10-70; 46759 </w:t>
      </w:r>
      <w:proofErr w:type="spellStart"/>
      <w:r w:rsidR="00F62930" w:rsidRPr="00F62930">
        <w:rPr>
          <w:rFonts w:ascii="Times New Roman" w:hAnsi="Times New Roman"/>
          <w:color w:val="222222"/>
          <w:sz w:val="24"/>
          <w:szCs w:val="24"/>
          <w:shd w:val="clear" w:color="auto" w:fill="FFFFFF"/>
        </w:rPr>
        <w:t>Калоприймач</w:t>
      </w:r>
      <w:proofErr w:type="spellEnd"/>
      <w:r w:rsidR="00F62930" w:rsidRPr="00F62930">
        <w:rPr>
          <w:rFonts w:ascii="Times New Roman" w:hAnsi="Times New Roman"/>
          <w:color w:val="222222"/>
          <w:sz w:val="24"/>
          <w:szCs w:val="24"/>
          <w:shd w:val="clear" w:color="auto" w:fill="FFFFFF"/>
        </w:rPr>
        <w:t xml:space="preserve"> двокомпонентний - пластина увігнута, фланець 50мм;  1692 </w:t>
      </w:r>
      <w:proofErr w:type="spellStart"/>
      <w:r w:rsidR="00F62930" w:rsidRPr="00F62930">
        <w:rPr>
          <w:rFonts w:ascii="Times New Roman" w:hAnsi="Times New Roman"/>
          <w:color w:val="222222"/>
          <w:sz w:val="24"/>
          <w:szCs w:val="24"/>
          <w:shd w:val="clear" w:color="auto" w:fill="FFFFFF"/>
        </w:rPr>
        <w:t>Калоприймач</w:t>
      </w:r>
      <w:proofErr w:type="spellEnd"/>
      <w:r w:rsidR="00F62930" w:rsidRPr="00F62930">
        <w:rPr>
          <w:rFonts w:ascii="Times New Roman" w:hAnsi="Times New Roman"/>
          <w:color w:val="222222"/>
          <w:sz w:val="24"/>
          <w:szCs w:val="24"/>
          <w:shd w:val="clear" w:color="auto" w:fill="FFFFFF"/>
        </w:rPr>
        <w:t xml:space="preserve">, звичайний, двокомпонентний, для дорослих, відкритий (з дренуючим отвором), без фільтру, діаметр фланця 50 мм, без оглядового вікна, непрозорий; </w:t>
      </w:r>
      <w:r w:rsidR="00F62930" w:rsidRPr="00F62930">
        <w:rPr>
          <w:rFonts w:ascii="Times New Roman" w:eastAsia="Times New Roman" w:hAnsi="Times New Roman"/>
          <w:color w:val="222222"/>
          <w:sz w:val="24"/>
          <w:szCs w:val="24"/>
          <w:lang w:val="ru-RU" w:eastAsia="ru-RU"/>
        </w:rPr>
        <w:t> </w:t>
      </w:r>
      <w:r w:rsidR="00F62930" w:rsidRPr="00F62930">
        <w:rPr>
          <w:rFonts w:ascii="Times New Roman" w:eastAsia="Times New Roman" w:hAnsi="Times New Roman"/>
          <w:color w:val="222222"/>
          <w:sz w:val="24"/>
          <w:szCs w:val="24"/>
          <w:lang w:eastAsia="ru-RU"/>
        </w:rPr>
        <w:t xml:space="preserve">1776 </w:t>
      </w:r>
      <w:proofErr w:type="spellStart"/>
      <w:r w:rsidR="00F62930" w:rsidRPr="00F62930">
        <w:rPr>
          <w:rFonts w:ascii="Times New Roman" w:hAnsi="Times New Roman"/>
          <w:color w:val="222222"/>
          <w:sz w:val="24"/>
          <w:szCs w:val="24"/>
          <w:shd w:val="clear" w:color="auto" w:fill="FFFFFF"/>
        </w:rPr>
        <w:t>Калоприймач</w:t>
      </w:r>
      <w:proofErr w:type="spellEnd"/>
      <w:r w:rsidR="00F62930" w:rsidRPr="00F62930">
        <w:rPr>
          <w:rFonts w:ascii="Times New Roman" w:hAnsi="Times New Roman"/>
          <w:color w:val="222222"/>
          <w:sz w:val="24"/>
          <w:szCs w:val="24"/>
          <w:shd w:val="clear" w:color="auto" w:fill="FFFFFF"/>
        </w:rPr>
        <w:t xml:space="preserve"> двокомпонентний - пластина рівна, фланець 50мм;  1758 </w:t>
      </w:r>
      <w:proofErr w:type="spellStart"/>
      <w:r w:rsidR="00F62930" w:rsidRPr="00F62930">
        <w:rPr>
          <w:rFonts w:ascii="Times New Roman" w:hAnsi="Times New Roman"/>
          <w:color w:val="222222"/>
          <w:sz w:val="24"/>
          <w:szCs w:val="24"/>
          <w:shd w:val="clear" w:color="auto" w:fill="FFFFFF"/>
        </w:rPr>
        <w:t>Уростомний</w:t>
      </w:r>
      <w:proofErr w:type="spellEnd"/>
      <w:r w:rsidR="00F62930" w:rsidRPr="00F62930">
        <w:rPr>
          <w:rFonts w:ascii="Times New Roman" w:hAnsi="Times New Roman"/>
          <w:color w:val="222222"/>
          <w:sz w:val="24"/>
          <w:szCs w:val="24"/>
          <w:shd w:val="clear" w:color="auto" w:fill="FFFFFF"/>
        </w:rPr>
        <w:t xml:space="preserve"> мішок двокомпонентний, з дренуючим отвором, без оглядового віконця, діаметр фланця 50 мм;  13181 </w:t>
      </w:r>
      <w:proofErr w:type="spellStart"/>
      <w:r w:rsidR="00B865B0">
        <w:rPr>
          <w:rFonts w:ascii="Times New Roman" w:eastAsia="Times New Roman" w:hAnsi="Times New Roman"/>
          <w:color w:val="222222"/>
          <w:sz w:val="24"/>
          <w:szCs w:val="24"/>
          <w:lang w:eastAsia="ru-RU"/>
        </w:rPr>
        <w:t>Калоприймач</w:t>
      </w:r>
      <w:proofErr w:type="spellEnd"/>
      <w:r w:rsidR="00B865B0">
        <w:rPr>
          <w:rFonts w:ascii="Times New Roman" w:eastAsia="Times New Roman" w:hAnsi="Times New Roman"/>
          <w:color w:val="222222"/>
          <w:sz w:val="24"/>
          <w:szCs w:val="24"/>
          <w:lang w:eastAsia="ru-RU"/>
        </w:rPr>
        <w:t xml:space="preserve"> для дорослих, двокомпонентний,</w:t>
      </w:r>
      <w:r w:rsidR="007C3CE6">
        <w:rPr>
          <w:rFonts w:ascii="Times New Roman" w:eastAsia="Times New Roman" w:hAnsi="Times New Roman"/>
          <w:color w:val="222222"/>
          <w:sz w:val="24"/>
          <w:szCs w:val="24"/>
          <w:lang w:eastAsia="ru-RU"/>
        </w:rPr>
        <w:t xml:space="preserve"> </w:t>
      </w:r>
      <w:r w:rsidR="00B865B0">
        <w:rPr>
          <w:rFonts w:ascii="Times New Roman" w:eastAsia="Times New Roman" w:hAnsi="Times New Roman"/>
          <w:color w:val="222222"/>
          <w:sz w:val="24"/>
          <w:szCs w:val="24"/>
          <w:lang w:eastAsia="ru-RU"/>
        </w:rPr>
        <w:t>з рівною пластиною,</w:t>
      </w:r>
      <w:r w:rsidR="007C3CE6">
        <w:rPr>
          <w:rFonts w:ascii="Times New Roman" w:eastAsia="Times New Roman" w:hAnsi="Times New Roman"/>
          <w:color w:val="222222"/>
          <w:sz w:val="24"/>
          <w:szCs w:val="24"/>
          <w:lang w:eastAsia="ru-RU"/>
        </w:rPr>
        <w:t xml:space="preserve"> </w:t>
      </w:r>
      <w:r w:rsidR="00B865B0">
        <w:rPr>
          <w:rFonts w:ascii="Times New Roman" w:eastAsia="Times New Roman" w:hAnsi="Times New Roman"/>
          <w:color w:val="222222"/>
          <w:sz w:val="24"/>
          <w:szCs w:val="24"/>
          <w:lang w:eastAsia="ru-RU"/>
        </w:rPr>
        <w:t>діаметр фланця 50 мм</w:t>
      </w:r>
      <w:r w:rsidR="00B865B0" w:rsidRPr="00F62930">
        <w:rPr>
          <w:rFonts w:ascii="Times New Roman" w:eastAsia="Times New Roman" w:hAnsi="Times New Roman"/>
          <w:color w:val="222222"/>
          <w:sz w:val="24"/>
          <w:szCs w:val="24"/>
          <w:lang w:eastAsia="ru-RU"/>
        </w:rPr>
        <w:t>;</w:t>
      </w:r>
      <w:r w:rsidR="00F62930" w:rsidRPr="00F62930">
        <w:rPr>
          <w:rFonts w:ascii="Times New Roman" w:eastAsia="Times New Roman" w:hAnsi="Times New Roman"/>
          <w:color w:val="222222"/>
          <w:sz w:val="24"/>
          <w:szCs w:val="24"/>
          <w:lang w:eastAsia="ru-RU"/>
        </w:rPr>
        <w:t xml:space="preserve">  </w:t>
      </w:r>
      <w:r w:rsidR="00F62930" w:rsidRPr="00F62930">
        <w:rPr>
          <w:rFonts w:ascii="Times New Roman" w:hAnsi="Times New Roman"/>
          <w:color w:val="222222"/>
          <w:sz w:val="24"/>
          <w:szCs w:val="24"/>
          <w:shd w:val="clear" w:color="auto" w:fill="FFFFFF"/>
        </w:rPr>
        <w:t xml:space="preserve">Абсорбуючий порошок 25-30г;  Паста </w:t>
      </w:r>
      <w:proofErr w:type="spellStart"/>
      <w:r w:rsidR="00F62930" w:rsidRPr="00F62930">
        <w:rPr>
          <w:rFonts w:ascii="Times New Roman" w:hAnsi="Times New Roman"/>
          <w:color w:val="222222"/>
          <w:sz w:val="24"/>
          <w:szCs w:val="24"/>
          <w:shd w:val="clear" w:color="auto" w:fill="FFFFFF"/>
        </w:rPr>
        <w:t>герметизуюча</w:t>
      </w:r>
      <w:proofErr w:type="spellEnd"/>
      <w:r w:rsidR="00F62930" w:rsidRPr="00F62930">
        <w:rPr>
          <w:rFonts w:ascii="Times New Roman" w:hAnsi="Times New Roman"/>
          <w:color w:val="222222"/>
          <w:sz w:val="24"/>
          <w:szCs w:val="24"/>
          <w:shd w:val="clear" w:color="auto" w:fill="FFFFFF"/>
        </w:rPr>
        <w:t xml:space="preserve"> 60 грам;  Сечоприймач активного носіння (ножний) для дорослих, одноразовий, стерильний, універсальний, 750 </w:t>
      </w:r>
      <w:proofErr w:type="spellStart"/>
      <w:r w:rsidR="00F62930" w:rsidRPr="00F62930">
        <w:rPr>
          <w:rFonts w:ascii="Times New Roman" w:hAnsi="Times New Roman"/>
          <w:color w:val="222222"/>
          <w:sz w:val="24"/>
          <w:szCs w:val="24"/>
          <w:shd w:val="clear" w:color="auto" w:fill="FFFFFF"/>
        </w:rPr>
        <w:t>мл</w:t>
      </w:r>
      <w:proofErr w:type="spellEnd"/>
      <w:r w:rsidR="00F62930" w:rsidRPr="00F62930">
        <w:rPr>
          <w:rFonts w:ascii="Times New Roman" w:hAnsi="Times New Roman"/>
          <w:color w:val="222222"/>
          <w:sz w:val="24"/>
          <w:szCs w:val="24"/>
          <w:shd w:val="clear" w:color="auto" w:fill="FFFFFF"/>
        </w:rPr>
        <w:t xml:space="preserve">, №1; 1682 </w:t>
      </w:r>
      <w:proofErr w:type="spellStart"/>
      <w:r w:rsidR="00F62930" w:rsidRPr="00F62930">
        <w:rPr>
          <w:rFonts w:ascii="Times New Roman" w:hAnsi="Times New Roman"/>
          <w:color w:val="222222"/>
          <w:sz w:val="24"/>
          <w:szCs w:val="24"/>
          <w:shd w:val="clear" w:color="auto" w:fill="FFFFFF"/>
        </w:rPr>
        <w:t>Калоприймач</w:t>
      </w:r>
      <w:proofErr w:type="spellEnd"/>
      <w:r w:rsidR="00F62930" w:rsidRPr="00F62930">
        <w:rPr>
          <w:rFonts w:ascii="Times New Roman" w:hAnsi="Times New Roman"/>
          <w:color w:val="222222"/>
          <w:sz w:val="24"/>
          <w:szCs w:val="24"/>
          <w:shd w:val="clear" w:color="auto" w:fill="FFFFFF"/>
        </w:rPr>
        <w:t xml:space="preserve"> для дорослих, двокомпонентний, закритий (без дренуючого отвору), без оглядового віконця, діаметр фланця від 40 мм;  Сечоприймач активного носіння для дорослих, одноразовий, стерильний, універсальний, 2000 </w:t>
      </w:r>
      <w:proofErr w:type="spellStart"/>
      <w:r w:rsidR="00F62930" w:rsidRPr="00F62930">
        <w:rPr>
          <w:rFonts w:ascii="Times New Roman" w:hAnsi="Times New Roman"/>
          <w:color w:val="222222"/>
          <w:sz w:val="24"/>
          <w:szCs w:val="24"/>
          <w:shd w:val="clear" w:color="auto" w:fill="FFFFFF"/>
        </w:rPr>
        <w:t>мл</w:t>
      </w:r>
      <w:proofErr w:type="spellEnd"/>
      <w:r w:rsidR="00F62930" w:rsidRPr="00F62930">
        <w:rPr>
          <w:rFonts w:ascii="Times New Roman" w:hAnsi="Times New Roman"/>
          <w:color w:val="222222"/>
          <w:sz w:val="24"/>
          <w:szCs w:val="24"/>
          <w:shd w:val="clear" w:color="auto" w:fill="FFFFFF"/>
        </w:rPr>
        <w:t>, №1</w:t>
      </w:r>
      <w:r w:rsidR="00F62930">
        <w:rPr>
          <w:rFonts w:ascii="Times New Roman" w:hAnsi="Times New Roman"/>
          <w:color w:val="222222"/>
          <w:sz w:val="24"/>
          <w:szCs w:val="24"/>
          <w:shd w:val="clear" w:color="auto" w:fill="FFFFFF"/>
        </w:rPr>
        <w:t>).</w:t>
      </w:r>
    </w:p>
    <w:p w:rsidR="001E458F" w:rsidRPr="00F62930" w:rsidRDefault="001E458F" w:rsidP="001E458F">
      <w:pPr>
        <w:spacing w:after="0" w:line="240" w:lineRule="auto"/>
        <w:ind w:left="-567" w:right="-284" w:firstLine="567"/>
        <w:jc w:val="both"/>
        <w:rPr>
          <w:rFonts w:ascii="Times New Roman" w:hAnsi="Times New Roman"/>
          <w:sz w:val="24"/>
          <w:szCs w:val="24"/>
        </w:rPr>
      </w:pPr>
    </w:p>
    <w:tbl>
      <w:tblPr>
        <w:tblW w:w="10964" w:type="dxa"/>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1772"/>
        <w:gridCol w:w="1985"/>
        <w:gridCol w:w="1481"/>
        <w:gridCol w:w="1134"/>
        <w:gridCol w:w="1164"/>
        <w:gridCol w:w="1421"/>
        <w:gridCol w:w="1415"/>
      </w:tblGrid>
      <w:tr w:rsidR="00F62930" w:rsidRPr="00E972F0" w:rsidTr="001E458F">
        <w:trPr>
          <w:trHeight w:val="947"/>
          <w:jc w:val="center"/>
        </w:trPr>
        <w:tc>
          <w:tcPr>
            <w:tcW w:w="592" w:type="dxa"/>
            <w:tcBorders>
              <w:bottom w:val="single" w:sz="4" w:space="0" w:color="auto"/>
            </w:tcBorders>
            <w:vAlign w:val="center"/>
          </w:tcPr>
          <w:p w:rsidR="00F62930" w:rsidRPr="00E972F0" w:rsidRDefault="00F62930" w:rsidP="0064492D">
            <w:pPr>
              <w:widowControl w:val="0"/>
              <w:autoSpaceDE w:val="0"/>
              <w:autoSpaceDN w:val="0"/>
              <w:adjustRightInd w:val="0"/>
              <w:spacing w:after="0" w:line="240" w:lineRule="auto"/>
              <w:jc w:val="center"/>
              <w:rPr>
                <w:rFonts w:ascii="Times New Roman" w:hAnsi="Times New Roman"/>
                <w:sz w:val="24"/>
                <w:szCs w:val="24"/>
              </w:rPr>
            </w:pPr>
            <w:r w:rsidRPr="00E972F0">
              <w:rPr>
                <w:rFonts w:ascii="Times New Roman" w:hAnsi="Times New Roman"/>
                <w:sz w:val="24"/>
                <w:szCs w:val="24"/>
              </w:rPr>
              <w:t>№</w:t>
            </w:r>
          </w:p>
          <w:p w:rsidR="00F62930" w:rsidRPr="00E972F0" w:rsidRDefault="00F62930" w:rsidP="0064492D">
            <w:pPr>
              <w:widowControl w:val="0"/>
              <w:autoSpaceDE w:val="0"/>
              <w:autoSpaceDN w:val="0"/>
              <w:adjustRightInd w:val="0"/>
              <w:spacing w:after="0" w:line="240" w:lineRule="auto"/>
              <w:ind w:right="-78" w:hanging="45"/>
              <w:jc w:val="center"/>
              <w:rPr>
                <w:rFonts w:ascii="Times New Roman" w:hAnsi="Times New Roman"/>
                <w:sz w:val="24"/>
                <w:szCs w:val="24"/>
              </w:rPr>
            </w:pPr>
            <w:r w:rsidRPr="00E972F0">
              <w:rPr>
                <w:rFonts w:ascii="Times New Roman" w:hAnsi="Times New Roman"/>
                <w:sz w:val="24"/>
                <w:szCs w:val="24"/>
              </w:rPr>
              <w:t>з/п</w:t>
            </w:r>
          </w:p>
        </w:tc>
        <w:tc>
          <w:tcPr>
            <w:tcW w:w="1772" w:type="dxa"/>
            <w:tcBorders>
              <w:bottom w:val="single" w:sz="4" w:space="0" w:color="auto"/>
            </w:tcBorders>
            <w:vAlign w:val="center"/>
          </w:tcPr>
          <w:p w:rsidR="00F62930" w:rsidRDefault="00F62930" w:rsidP="0064492D">
            <w:pPr>
              <w:widowControl w:val="0"/>
              <w:autoSpaceDE w:val="0"/>
              <w:autoSpaceDN w:val="0"/>
              <w:adjustRightInd w:val="0"/>
              <w:spacing w:after="0" w:line="240" w:lineRule="auto"/>
              <w:ind w:right="-140" w:hanging="30"/>
              <w:jc w:val="center"/>
              <w:rPr>
                <w:rFonts w:ascii="Times New Roman" w:hAnsi="Times New Roman"/>
                <w:sz w:val="24"/>
                <w:szCs w:val="24"/>
              </w:rPr>
            </w:pPr>
            <w:r w:rsidRPr="00E972F0">
              <w:rPr>
                <w:rFonts w:ascii="Times New Roman" w:hAnsi="Times New Roman"/>
                <w:sz w:val="24"/>
                <w:szCs w:val="24"/>
              </w:rPr>
              <w:t>Найменування</w:t>
            </w:r>
          </w:p>
          <w:p w:rsidR="001E458F" w:rsidRPr="00E972F0" w:rsidRDefault="001E458F" w:rsidP="0064492D">
            <w:pPr>
              <w:widowControl w:val="0"/>
              <w:autoSpaceDE w:val="0"/>
              <w:autoSpaceDN w:val="0"/>
              <w:adjustRightInd w:val="0"/>
              <w:spacing w:after="0" w:line="240" w:lineRule="auto"/>
              <w:ind w:right="-140" w:hanging="30"/>
              <w:jc w:val="center"/>
              <w:rPr>
                <w:rFonts w:ascii="Times New Roman" w:hAnsi="Times New Roman"/>
                <w:sz w:val="24"/>
                <w:szCs w:val="24"/>
              </w:rPr>
            </w:pPr>
            <w:r>
              <w:rPr>
                <w:rFonts w:ascii="Times New Roman" w:hAnsi="Times New Roman"/>
                <w:sz w:val="24"/>
                <w:szCs w:val="24"/>
              </w:rPr>
              <w:t>товару згідно предмету закупівлі</w:t>
            </w:r>
          </w:p>
        </w:tc>
        <w:tc>
          <w:tcPr>
            <w:tcW w:w="1985" w:type="dxa"/>
            <w:tcBorders>
              <w:bottom w:val="single" w:sz="4" w:space="0" w:color="auto"/>
            </w:tcBorders>
          </w:tcPr>
          <w:p w:rsidR="00F62930" w:rsidRPr="00E972F0" w:rsidRDefault="001E458F" w:rsidP="0064492D">
            <w:pPr>
              <w:widowControl w:val="0"/>
              <w:autoSpaceDE w:val="0"/>
              <w:autoSpaceDN w:val="0"/>
              <w:adjustRightInd w:val="0"/>
              <w:spacing w:after="0" w:line="240" w:lineRule="auto"/>
              <w:ind w:right="-56"/>
              <w:jc w:val="center"/>
              <w:rPr>
                <w:rFonts w:ascii="Times New Roman" w:hAnsi="Times New Roman"/>
                <w:sz w:val="24"/>
                <w:szCs w:val="24"/>
              </w:rPr>
            </w:pPr>
            <w:r>
              <w:rPr>
                <w:rFonts w:ascii="Times New Roman" w:hAnsi="Times New Roman"/>
                <w:sz w:val="24"/>
                <w:szCs w:val="24"/>
              </w:rPr>
              <w:t>Найменування товару згідно накладної</w:t>
            </w:r>
          </w:p>
        </w:tc>
        <w:tc>
          <w:tcPr>
            <w:tcW w:w="1481" w:type="dxa"/>
            <w:tcBorders>
              <w:bottom w:val="single" w:sz="4" w:space="0" w:color="auto"/>
            </w:tcBorders>
            <w:vAlign w:val="center"/>
          </w:tcPr>
          <w:p w:rsidR="00F62930" w:rsidRPr="00E972F0" w:rsidRDefault="00F62930" w:rsidP="0064492D">
            <w:pPr>
              <w:widowControl w:val="0"/>
              <w:autoSpaceDE w:val="0"/>
              <w:autoSpaceDN w:val="0"/>
              <w:adjustRightInd w:val="0"/>
              <w:spacing w:after="0" w:line="240" w:lineRule="auto"/>
              <w:ind w:right="-56"/>
              <w:jc w:val="center"/>
              <w:rPr>
                <w:rFonts w:ascii="Times New Roman" w:hAnsi="Times New Roman"/>
                <w:sz w:val="24"/>
                <w:szCs w:val="24"/>
              </w:rPr>
            </w:pPr>
            <w:r w:rsidRPr="00E972F0">
              <w:rPr>
                <w:rFonts w:ascii="Times New Roman" w:hAnsi="Times New Roman"/>
                <w:sz w:val="24"/>
                <w:szCs w:val="24"/>
              </w:rPr>
              <w:t>Виробник</w:t>
            </w:r>
          </w:p>
        </w:tc>
        <w:tc>
          <w:tcPr>
            <w:tcW w:w="1134" w:type="dxa"/>
            <w:tcBorders>
              <w:bottom w:val="single" w:sz="4" w:space="0" w:color="auto"/>
            </w:tcBorders>
            <w:vAlign w:val="center"/>
          </w:tcPr>
          <w:p w:rsidR="00F62930" w:rsidRPr="00E972F0" w:rsidRDefault="00F62930" w:rsidP="0064492D">
            <w:pPr>
              <w:widowControl w:val="0"/>
              <w:autoSpaceDE w:val="0"/>
              <w:autoSpaceDN w:val="0"/>
              <w:adjustRightInd w:val="0"/>
              <w:spacing w:after="0" w:line="240" w:lineRule="auto"/>
              <w:ind w:left="-77" w:right="-56"/>
              <w:jc w:val="center"/>
              <w:rPr>
                <w:rFonts w:ascii="Times New Roman" w:hAnsi="Times New Roman"/>
                <w:sz w:val="24"/>
                <w:szCs w:val="24"/>
              </w:rPr>
            </w:pPr>
            <w:r w:rsidRPr="00E972F0">
              <w:rPr>
                <w:rFonts w:ascii="Times New Roman" w:hAnsi="Times New Roman"/>
                <w:sz w:val="24"/>
                <w:szCs w:val="24"/>
              </w:rPr>
              <w:t>Одиниця виміру</w:t>
            </w:r>
          </w:p>
        </w:tc>
        <w:tc>
          <w:tcPr>
            <w:tcW w:w="1164" w:type="dxa"/>
            <w:tcBorders>
              <w:bottom w:val="single" w:sz="4" w:space="0" w:color="auto"/>
            </w:tcBorders>
            <w:vAlign w:val="center"/>
          </w:tcPr>
          <w:p w:rsidR="00F62930" w:rsidRPr="00E972F0" w:rsidRDefault="00F62930" w:rsidP="0064492D">
            <w:pPr>
              <w:widowControl w:val="0"/>
              <w:autoSpaceDE w:val="0"/>
              <w:autoSpaceDN w:val="0"/>
              <w:adjustRightInd w:val="0"/>
              <w:spacing w:after="0" w:line="240" w:lineRule="auto"/>
              <w:ind w:right="-55" w:firstLine="30"/>
              <w:jc w:val="center"/>
              <w:rPr>
                <w:rFonts w:ascii="Times New Roman" w:hAnsi="Times New Roman"/>
                <w:sz w:val="24"/>
                <w:szCs w:val="24"/>
              </w:rPr>
            </w:pPr>
            <w:r w:rsidRPr="00E972F0">
              <w:rPr>
                <w:rFonts w:ascii="Times New Roman" w:hAnsi="Times New Roman"/>
                <w:sz w:val="24"/>
                <w:szCs w:val="24"/>
              </w:rPr>
              <w:t>Кількість</w:t>
            </w:r>
          </w:p>
        </w:tc>
        <w:tc>
          <w:tcPr>
            <w:tcW w:w="1421" w:type="dxa"/>
            <w:tcBorders>
              <w:bottom w:val="single" w:sz="4" w:space="0" w:color="auto"/>
            </w:tcBorders>
            <w:vAlign w:val="center"/>
          </w:tcPr>
          <w:p w:rsidR="00F62930" w:rsidRPr="00E972F0" w:rsidRDefault="00F62930" w:rsidP="00273F16">
            <w:pPr>
              <w:widowControl w:val="0"/>
              <w:autoSpaceDE w:val="0"/>
              <w:autoSpaceDN w:val="0"/>
              <w:adjustRightInd w:val="0"/>
              <w:spacing w:after="0" w:line="240" w:lineRule="auto"/>
              <w:ind w:left="-111" w:right="-108"/>
              <w:jc w:val="center"/>
              <w:rPr>
                <w:rFonts w:ascii="Times New Roman" w:hAnsi="Times New Roman"/>
                <w:sz w:val="24"/>
                <w:szCs w:val="24"/>
              </w:rPr>
            </w:pPr>
            <w:r w:rsidRPr="00E972F0">
              <w:rPr>
                <w:rFonts w:ascii="Times New Roman" w:hAnsi="Times New Roman"/>
                <w:sz w:val="24"/>
                <w:szCs w:val="24"/>
              </w:rPr>
              <w:t>Ціна за одиницю без ПДВ</w:t>
            </w:r>
            <w:r>
              <w:rPr>
                <w:rFonts w:ascii="Times New Roman" w:hAnsi="Times New Roman"/>
                <w:sz w:val="24"/>
                <w:szCs w:val="24"/>
              </w:rPr>
              <w:t>, грн..</w:t>
            </w:r>
          </w:p>
        </w:tc>
        <w:tc>
          <w:tcPr>
            <w:tcW w:w="1415" w:type="dxa"/>
            <w:tcBorders>
              <w:bottom w:val="single" w:sz="4" w:space="0" w:color="auto"/>
            </w:tcBorders>
            <w:vAlign w:val="center"/>
          </w:tcPr>
          <w:p w:rsidR="00F62930" w:rsidRPr="00E972F0" w:rsidRDefault="00F62930" w:rsidP="006449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Сума без ПДВ, </w:t>
            </w:r>
            <w:proofErr w:type="spellStart"/>
            <w:r>
              <w:rPr>
                <w:rFonts w:ascii="Times New Roman" w:hAnsi="Times New Roman"/>
                <w:sz w:val="24"/>
                <w:szCs w:val="24"/>
              </w:rPr>
              <w:t>грн</w:t>
            </w:r>
            <w:proofErr w:type="spellEnd"/>
            <w:r>
              <w:rPr>
                <w:rFonts w:ascii="Times New Roman" w:hAnsi="Times New Roman"/>
                <w:sz w:val="24"/>
                <w:szCs w:val="24"/>
              </w:rPr>
              <w:t>...</w:t>
            </w:r>
          </w:p>
          <w:p w:rsidR="00F62930" w:rsidRPr="00E972F0" w:rsidRDefault="00F62930" w:rsidP="0064492D">
            <w:pPr>
              <w:widowControl w:val="0"/>
              <w:autoSpaceDE w:val="0"/>
              <w:autoSpaceDN w:val="0"/>
              <w:adjustRightInd w:val="0"/>
              <w:spacing w:after="0" w:line="240" w:lineRule="auto"/>
              <w:jc w:val="center"/>
              <w:rPr>
                <w:rFonts w:ascii="Times New Roman" w:hAnsi="Times New Roman"/>
                <w:sz w:val="24"/>
                <w:szCs w:val="24"/>
              </w:rPr>
            </w:pPr>
          </w:p>
        </w:tc>
      </w:tr>
      <w:tr w:rsidR="00F62930" w:rsidRPr="00E972F0" w:rsidTr="001E458F">
        <w:trPr>
          <w:trHeight w:val="244"/>
          <w:jc w:val="center"/>
        </w:trPr>
        <w:tc>
          <w:tcPr>
            <w:tcW w:w="592" w:type="dxa"/>
            <w:vAlign w:val="center"/>
          </w:tcPr>
          <w:p w:rsidR="00F62930" w:rsidRPr="00E972F0" w:rsidRDefault="00F62930" w:rsidP="0064492D">
            <w:pPr>
              <w:pStyle w:val="2"/>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772" w:type="dxa"/>
            <w:vAlign w:val="center"/>
          </w:tcPr>
          <w:p w:rsidR="00F62930" w:rsidRPr="00E972F0" w:rsidRDefault="00F62930" w:rsidP="0064492D">
            <w:pPr>
              <w:spacing w:after="0" w:line="240" w:lineRule="auto"/>
              <w:ind w:right="-140"/>
              <w:rPr>
                <w:rFonts w:ascii="Times New Roman" w:hAnsi="Times New Roman"/>
                <w:sz w:val="24"/>
                <w:szCs w:val="24"/>
              </w:rPr>
            </w:pPr>
          </w:p>
        </w:tc>
        <w:tc>
          <w:tcPr>
            <w:tcW w:w="1985" w:type="dxa"/>
          </w:tcPr>
          <w:p w:rsidR="00F62930" w:rsidRPr="00E972F0" w:rsidRDefault="00F62930" w:rsidP="0064492D">
            <w:pPr>
              <w:spacing w:after="0" w:line="240" w:lineRule="auto"/>
              <w:rPr>
                <w:rFonts w:ascii="Times New Roman" w:hAnsi="Times New Roman"/>
                <w:sz w:val="24"/>
                <w:szCs w:val="24"/>
              </w:rPr>
            </w:pPr>
          </w:p>
        </w:tc>
        <w:tc>
          <w:tcPr>
            <w:tcW w:w="1481" w:type="dxa"/>
          </w:tcPr>
          <w:p w:rsidR="00F62930" w:rsidRPr="00E972F0" w:rsidRDefault="00F62930" w:rsidP="0064492D">
            <w:pPr>
              <w:spacing w:after="0" w:line="240" w:lineRule="auto"/>
              <w:rPr>
                <w:rFonts w:ascii="Times New Roman" w:hAnsi="Times New Roman"/>
                <w:sz w:val="24"/>
                <w:szCs w:val="24"/>
              </w:rPr>
            </w:pPr>
          </w:p>
        </w:tc>
        <w:tc>
          <w:tcPr>
            <w:tcW w:w="1134" w:type="dxa"/>
            <w:vAlign w:val="center"/>
          </w:tcPr>
          <w:p w:rsidR="00F62930" w:rsidRPr="00E972F0" w:rsidRDefault="00F62930" w:rsidP="0064492D">
            <w:pPr>
              <w:spacing w:after="0" w:line="240" w:lineRule="auto"/>
              <w:ind w:left="-77" w:firstLine="68"/>
              <w:jc w:val="center"/>
              <w:rPr>
                <w:rFonts w:ascii="Times New Roman" w:hAnsi="Times New Roman"/>
                <w:sz w:val="24"/>
                <w:szCs w:val="24"/>
              </w:rPr>
            </w:pPr>
          </w:p>
        </w:tc>
        <w:tc>
          <w:tcPr>
            <w:tcW w:w="1164" w:type="dxa"/>
            <w:vAlign w:val="center"/>
          </w:tcPr>
          <w:p w:rsidR="00F62930" w:rsidRPr="00E972F0" w:rsidRDefault="00F62930" w:rsidP="0064492D">
            <w:pPr>
              <w:spacing w:after="0" w:line="240" w:lineRule="auto"/>
              <w:jc w:val="center"/>
              <w:rPr>
                <w:rFonts w:ascii="Times New Roman" w:hAnsi="Times New Roman"/>
                <w:sz w:val="24"/>
                <w:szCs w:val="24"/>
              </w:rPr>
            </w:pPr>
          </w:p>
        </w:tc>
        <w:tc>
          <w:tcPr>
            <w:tcW w:w="1421" w:type="dxa"/>
          </w:tcPr>
          <w:p w:rsidR="00F62930" w:rsidRPr="00E972F0" w:rsidRDefault="00F62930" w:rsidP="0064492D">
            <w:pPr>
              <w:widowControl w:val="0"/>
              <w:autoSpaceDE w:val="0"/>
              <w:autoSpaceDN w:val="0"/>
              <w:adjustRightInd w:val="0"/>
              <w:spacing w:after="0" w:line="240" w:lineRule="auto"/>
              <w:ind w:left="-111"/>
              <w:rPr>
                <w:rFonts w:ascii="Times New Roman" w:hAnsi="Times New Roman"/>
                <w:sz w:val="24"/>
                <w:szCs w:val="24"/>
              </w:rPr>
            </w:pPr>
          </w:p>
        </w:tc>
        <w:tc>
          <w:tcPr>
            <w:tcW w:w="1415" w:type="dxa"/>
            <w:vAlign w:val="center"/>
          </w:tcPr>
          <w:p w:rsidR="00F62930" w:rsidRPr="00E972F0" w:rsidRDefault="00F62930" w:rsidP="0064492D">
            <w:pPr>
              <w:widowControl w:val="0"/>
              <w:autoSpaceDE w:val="0"/>
              <w:autoSpaceDN w:val="0"/>
              <w:adjustRightInd w:val="0"/>
              <w:spacing w:after="0" w:line="240" w:lineRule="auto"/>
              <w:rPr>
                <w:rFonts w:ascii="Times New Roman" w:hAnsi="Times New Roman"/>
                <w:sz w:val="24"/>
                <w:szCs w:val="24"/>
              </w:rPr>
            </w:pPr>
          </w:p>
        </w:tc>
      </w:tr>
      <w:tr w:rsidR="00F62930" w:rsidRPr="00E972F0" w:rsidTr="001E458F">
        <w:trPr>
          <w:trHeight w:val="244"/>
          <w:jc w:val="center"/>
        </w:trPr>
        <w:tc>
          <w:tcPr>
            <w:tcW w:w="592" w:type="dxa"/>
            <w:vAlign w:val="center"/>
          </w:tcPr>
          <w:p w:rsidR="00F62930" w:rsidRDefault="00F62930" w:rsidP="0064492D">
            <w:pPr>
              <w:pStyle w:val="2"/>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772" w:type="dxa"/>
            <w:vAlign w:val="center"/>
          </w:tcPr>
          <w:p w:rsidR="00F62930" w:rsidRPr="00E972F0" w:rsidRDefault="00F62930" w:rsidP="0064492D">
            <w:pPr>
              <w:spacing w:after="0" w:line="240" w:lineRule="auto"/>
              <w:ind w:right="-140"/>
              <w:rPr>
                <w:rFonts w:ascii="Times New Roman" w:hAnsi="Times New Roman"/>
                <w:sz w:val="24"/>
                <w:szCs w:val="24"/>
              </w:rPr>
            </w:pPr>
          </w:p>
        </w:tc>
        <w:tc>
          <w:tcPr>
            <w:tcW w:w="1985" w:type="dxa"/>
          </w:tcPr>
          <w:p w:rsidR="00F62930" w:rsidRPr="00E972F0" w:rsidRDefault="00F62930" w:rsidP="0064492D">
            <w:pPr>
              <w:spacing w:after="0" w:line="240" w:lineRule="auto"/>
              <w:rPr>
                <w:rFonts w:ascii="Times New Roman" w:hAnsi="Times New Roman"/>
                <w:sz w:val="24"/>
                <w:szCs w:val="24"/>
              </w:rPr>
            </w:pPr>
          </w:p>
        </w:tc>
        <w:tc>
          <w:tcPr>
            <w:tcW w:w="1481" w:type="dxa"/>
          </w:tcPr>
          <w:p w:rsidR="00F62930" w:rsidRPr="00E972F0" w:rsidRDefault="00F62930" w:rsidP="0064492D">
            <w:pPr>
              <w:spacing w:after="0" w:line="240" w:lineRule="auto"/>
              <w:rPr>
                <w:rFonts w:ascii="Times New Roman" w:hAnsi="Times New Roman"/>
                <w:sz w:val="24"/>
                <w:szCs w:val="24"/>
              </w:rPr>
            </w:pPr>
          </w:p>
        </w:tc>
        <w:tc>
          <w:tcPr>
            <w:tcW w:w="1134" w:type="dxa"/>
            <w:vAlign w:val="center"/>
          </w:tcPr>
          <w:p w:rsidR="00F62930" w:rsidRDefault="00F62930" w:rsidP="0064492D">
            <w:pPr>
              <w:spacing w:after="0" w:line="240" w:lineRule="auto"/>
              <w:ind w:left="-77" w:firstLine="68"/>
              <w:jc w:val="center"/>
              <w:rPr>
                <w:rFonts w:ascii="Times New Roman" w:hAnsi="Times New Roman"/>
                <w:sz w:val="24"/>
                <w:szCs w:val="24"/>
              </w:rPr>
            </w:pPr>
          </w:p>
        </w:tc>
        <w:tc>
          <w:tcPr>
            <w:tcW w:w="1164" w:type="dxa"/>
            <w:vAlign w:val="center"/>
          </w:tcPr>
          <w:p w:rsidR="00F62930" w:rsidRPr="00E972F0" w:rsidRDefault="00F62930" w:rsidP="0064492D">
            <w:pPr>
              <w:spacing w:after="0" w:line="240" w:lineRule="auto"/>
              <w:jc w:val="center"/>
              <w:rPr>
                <w:rFonts w:ascii="Times New Roman" w:hAnsi="Times New Roman"/>
                <w:sz w:val="24"/>
                <w:szCs w:val="24"/>
              </w:rPr>
            </w:pPr>
          </w:p>
        </w:tc>
        <w:tc>
          <w:tcPr>
            <w:tcW w:w="1421" w:type="dxa"/>
          </w:tcPr>
          <w:p w:rsidR="00F62930" w:rsidRPr="00E972F0" w:rsidRDefault="00F62930" w:rsidP="0064492D">
            <w:pPr>
              <w:widowControl w:val="0"/>
              <w:autoSpaceDE w:val="0"/>
              <w:autoSpaceDN w:val="0"/>
              <w:adjustRightInd w:val="0"/>
              <w:spacing w:after="0" w:line="240" w:lineRule="auto"/>
              <w:ind w:left="-111"/>
              <w:rPr>
                <w:rFonts w:ascii="Times New Roman" w:hAnsi="Times New Roman"/>
                <w:sz w:val="24"/>
                <w:szCs w:val="24"/>
              </w:rPr>
            </w:pPr>
          </w:p>
        </w:tc>
        <w:tc>
          <w:tcPr>
            <w:tcW w:w="1415" w:type="dxa"/>
            <w:vAlign w:val="center"/>
          </w:tcPr>
          <w:p w:rsidR="00F62930" w:rsidRPr="00E972F0" w:rsidRDefault="00F62930" w:rsidP="0064492D">
            <w:pPr>
              <w:widowControl w:val="0"/>
              <w:autoSpaceDE w:val="0"/>
              <w:autoSpaceDN w:val="0"/>
              <w:adjustRightInd w:val="0"/>
              <w:spacing w:after="0" w:line="240" w:lineRule="auto"/>
              <w:rPr>
                <w:rFonts w:ascii="Times New Roman" w:hAnsi="Times New Roman"/>
                <w:sz w:val="24"/>
                <w:szCs w:val="24"/>
              </w:rPr>
            </w:pPr>
          </w:p>
        </w:tc>
      </w:tr>
      <w:tr w:rsidR="00F62930" w:rsidRPr="00E972F0" w:rsidTr="001E458F">
        <w:trPr>
          <w:trHeight w:val="244"/>
          <w:jc w:val="center"/>
        </w:trPr>
        <w:tc>
          <w:tcPr>
            <w:tcW w:w="592" w:type="dxa"/>
            <w:vAlign w:val="center"/>
          </w:tcPr>
          <w:p w:rsidR="00F62930" w:rsidRDefault="00F62930" w:rsidP="0064492D">
            <w:pPr>
              <w:pStyle w:val="2"/>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772" w:type="dxa"/>
            <w:vAlign w:val="center"/>
          </w:tcPr>
          <w:p w:rsidR="00F62930" w:rsidRPr="00E972F0" w:rsidRDefault="00F62930" w:rsidP="0064492D">
            <w:pPr>
              <w:spacing w:after="0" w:line="240" w:lineRule="auto"/>
              <w:ind w:right="-140"/>
              <w:rPr>
                <w:rFonts w:ascii="Times New Roman" w:hAnsi="Times New Roman"/>
                <w:sz w:val="24"/>
                <w:szCs w:val="24"/>
              </w:rPr>
            </w:pPr>
          </w:p>
        </w:tc>
        <w:tc>
          <w:tcPr>
            <w:tcW w:w="1985" w:type="dxa"/>
          </w:tcPr>
          <w:p w:rsidR="00F62930" w:rsidRPr="00E972F0" w:rsidRDefault="00F62930" w:rsidP="0064492D">
            <w:pPr>
              <w:spacing w:after="0" w:line="240" w:lineRule="auto"/>
              <w:rPr>
                <w:rFonts w:ascii="Times New Roman" w:hAnsi="Times New Roman"/>
                <w:sz w:val="24"/>
                <w:szCs w:val="24"/>
              </w:rPr>
            </w:pPr>
          </w:p>
        </w:tc>
        <w:tc>
          <w:tcPr>
            <w:tcW w:w="1481" w:type="dxa"/>
          </w:tcPr>
          <w:p w:rsidR="00F62930" w:rsidRPr="00E972F0" w:rsidRDefault="00F62930" w:rsidP="0064492D">
            <w:pPr>
              <w:spacing w:after="0" w:line="240" w:lineRule="auto"/>
              <w:rPr>
                <w:rFonts w:ascii="Times New Roman" w:hAnsi="Times New Roman"/>
                <w:sz w:val="24"/>
                <w:szCs w:val="24"/>
              </w:rPr>
            </w:pPr>
          </w:p>
        </w:tc>
        <w:tc>
          <w:tcPr>
            <w:tcW w:w="1134" w:type="dxa"/>
            <w:vAlign w:val="center"/>
          </w:tcPr>
          <w:p w:rsidR="00F62930" w:rsidRDefault="00F62930" w:rsidP="0064492D">
            <w:pPr>
              <w:spacing w:after="0" w:line="240" w:lineRule="auto"/>
              <w:ind w:left="-77" w:firstLine="68"/>
              <w:jc w:val="center"/>
              <w:rPr>
                <w:rFonts w:ascii="Times New Roman" w:hAnsi="Times New Roman"/>
                <w:sz w:val="24"/>
                <w:szCs w:val="24"/>
              </w:rPr>
            </w:pPr>
          </w:p>
        </w:tc>
        <w:tc>
          <w:tcPr>
            <w:tcW w:w="1164" w:type="dxa"/>
            <w:vAlign w:val="center"/>
          </w:tcPr>
          <w:p w:rsidR="00F62930" w:rsidRPr="00E972F0" w:rsidRDefault="00F62930" w:rsidP="0064492D">
            <w:pPr>
              <w:spacing w:after="0" w:line="240" w:lineRule="auto"/>
              <w:jc w:val="center"/>
              <w:rPr>
                <w:rFonts w:ascii="Times New Roman" w:hAnsi="Times New Roman"/>
                <w:sz w:val="24"/>
                <w:szCs w:val="24"/>
              </w:rPr>
            </w:pPr>
          </w:p>
        </w:tc>
        <w:tc>
          <w:tcPr>
            <w:tcW w:w="1421" w:type="dxa"/>
          </w:tcPr>
          <w:p w:rsidR="00F62930" w:rsidRPr="00E972F0" w:rsidRDefault="00F62930" w:rsidP="0064492D">
            <w:pPr>
              <w:widowControl w:val="0"/>
              <w:autoSpaceDE w:val="0"/>
              <w:autoSpaceDN w:val="0"/>
              <w:adjustRightInd w:val="0"/>
              <w:spacing w:after="0" w:line="240" w:lineRule="auto"/>
              <w:ind w:left="-111"/>
              <w:rPr>
                <w:rFonts w:ascii="Times New Roman" w:hAnsi="Times New Roman"/>
                <w:sz w:val="24"/>
                <w:szCs w:val="24"/>
              </w:rPr>
            </w:pPr>
          </w:p>
        </w:tc>
        <w:tc>
          <w:tcPr>
            <w:tcW w:w="1415" w:type="dxa"/>
            <w:vAlign w:val="center"/>
          </w:tcPr>
          <w:p w:rsidR="00F62930" w:rsidRPr="00E972F0" w:rsidRDefault="00F62930" w:rsidP="0064492D">
            <w:pPr>
              <w:widowControl w:val="0"/>
              <w:autoSpaceDE w:val="0"/>
              <w:autoSpaceDN w:val="0"/>
              <w:adjustRightInd w:val="0"/>
              <w:spacing w:after="0" w:line="240" w:lineRule="auto"/>
              <w:rPr>
                <w:rFonts w:ascii="Times New Roman" w:hAnsi="Times New Roman"/>
                <w:sz w:val="24"/>
                <w:szCs w:val="24"/>
              </w:rPr>
            </w:pPr>
          </w:p>
        </w:tc>
      </w:tr>
      <w:tr w:rsidR="00F62930" w:rsidRPr="00E972F0" w:rsidTr="001E458F">
        <w:trPr>
          <w:trHeight w:val="244"/>
          <w:jc w:val="center"/>
        </w:trPr>
        <w:tc>
          <w:tcPr>
            <w:tcW w:w="592" w:type="dxa"/>
            <w:vAlign w:val="center"/>
          </w:tcPr>
          <w:p w:rsidR="00F62930" w:rsidRDefault="00F62930" w:rsidP="0064492D">
            <w:pPr>
              <w:pStyle w:val="2"/>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772" w:type="dxa"/>
            <w:vAlign w:val="center"/>
          </w:tcPr>
          <w:p w:rsidR="00F62930" w:rsidRPr="00E972F0" w:rsidRDefault="00F62930" w:rsidP="0064492D">
            <w:pPr>
              <w:spacing w:after="0" w:line="240" w:lineRule="auto"/>
              <w:ind w:right="-140"/>
              <w:rPr>
                <w:rFonts w:ascii="Times New Roman" w:hAnsi="Times New Roman"/>
                <w:sz w:val="24"/>
                <w:szCs w:val="24"/>
              </w:rPr>
            </w:pPr>
          </w:p>
        </w:tc>
        <w:tc>
          <w:tcPr>
            <w:tcW w:w="1985" w:type="dxa"/>
          </w:tcPr>
          <w:p w:rsidR="00F62930" w:rsidRPr="00E972F0" w:rsidRDefault="00F62930" w:rsidP="0064492D">
            <w:pPr>
              <w:spacing w:after="0" w:line="240" w:lineRule="auto"/>
              <w:rPr>
                <w:rFonts w:ascii="Times New Roman" w:hAnsi="Times New Roman"/>
                <w:sz w:val="24"/>
                <w:szCs w:val="24"/>
              </w:rPr>
            </w:pPr>
          </w:p>
        </w:tc>
        <w:tc>
          <w:tcPr>
            <w:tcW w:w="1481" w:type="dxa"/>
          </w:tcPr>
          <w:p w:rsidR="00F62930" w:rsidRPr="00E972F0" w:rsidRDefault="00F62930" w:rsidP="0064492D">
            <w:pPr>
              <w:spacing w:after="0" w:line="240" w:lineRule="auto"/>
              <w:rPr>
                <w:rFonts w:ascii="Times New Roman" w:hAnsi="Times New Roman"/>
                <w:sz w:val="24"/>
                <w:szCs w:val="24"/>
              </w:rPr>
            </w:pPr>
          </w:p>
        </w:tc>
        <w:tc>
          <w:tcPr>
            <w:tcW w:w="1134" w:type="dxa"/>
            <w:vAlign w:val="center"/>
          </w:tcPr>
          <w:p w:rsidR="00F62930" w:rsidRDefault="00F62930" w:rsidP="0064492D">
            <w:pPr>
              <w:spacing w:after="0" w:line="240" w:lineRule="auto"/>
              <w:ind w:left="-77" w:firstLine="68"/>
              <w:jc w:val="center"/>
              <w:rPr>
                <w:rFonts w:ascii="Times New Roman" w:hAnsi="Times New Roman"/>
                <w:sz w:val="24"/>
                <w:szCs w:val="24"/>
              </w:rPr>
            </w:pPr>
          </w:p>
        </w:tc>
        <w:tc>
          <w:tcPr>
            <w:tcW w:w="1164" w:type="dxa"/>
            <w:vAlign w:val="center"/>
          </w:tcPr>
          <w:p w:rsidR="00F62930" w:rsidRPr="00E972F0" w:rsidRDefault="00F62930" w:rsidP="0064492D">
            <w:pPr>
              <w:spacing w:after="0" w:line="240" w:lineRule="auto"/>
              <w:jc w:val="center"/>
              <w:rPr>
                <w:rFonts w:ascii="Times New Roman" w:hAnsi="Times New Roman"/>
                <w:sz w:val="24"/>
                <w:szCs w:val="24"/>
              </w:rPr>
            </w:pPr>
          </w:p>
        </w:tc>
        <w:tc>
          <w:tcPr>
            <w:tcW w:w="1421" w:type="dxa"/>
          </w:tcPr>
          <w:p w:rsidR="00F62930" w:rsidRPr="00E972F0" w:rsidRDefault="00F62930" w:rsidP="0064492D">
            <w:pPr>
              <w:widowControl w:val="0"/>
              <w:autoSpaceDE w:val="0"/>
              <w:autoSpaceDN w:val="0"/>
              <w:adjustRightInd w:val="0"/>
              <w:spacing w:after="0" w:line="240" w:lineRule="auto"/>
              <w:ind w:left="-111"/>
              <w:rPr>
                <w:rFonts w:ascii="Times New Roman" w:hAnsi="Times New Roman"/>
                <w:sz w:val="24"/>
                <w:szCs w:val="24"/>
              </w:rPr>
            </w:pPr>
          </w:p>
        </w:tc>
        <w:tc>
          <w:tcPr>
            <w:tcW w:w="1415" w:type="dxa"/>
            <w:vAlign w:val="center"/>
          </w:tcPr>
          <w:p w:rsidR="00F62930" w:rsidRPr="00E972F0" w:rsidRDefault="00F62930" w:rsidP="0064492D">
            <w:pPr>
              <w:widowControl w:val="0"/>
              <w:autoSpaceDE w:val="0"/>
              <w:autoSpaceDN w:val="0"/>
              <w:adjustRightInd w:val="0"/>
              <w:spacing w:after="0" w:line="240" w:lineRule="auto"/>
              <w:rPr>
                <w:rFonts w:ascii="Times New Roman" w:hAnsi="Times New Roman"/>
                <w:sz w:val="24"/>
                <w:szCs w:val="24"/>
              </w:rPr>
            </w:pPr>
          </w:p>
        </w:tc>
      </w:tr>
      <w:tr w:rsidR="00F62930" w:rsidRPr="00E972F0" w:rsidTr="001E458F">
        <w:trPr>
          <w:trHeight w:val="244"/>
          <w:jc w:val="center"/>
        </w:trPr>
        <w:tc>
          <w:tcPr>
            <w:tcW w:w="592" w:type="dxa"/>
            <w:vAlign w:val="center"/>
          </w:tcPr>
          <w:p w:rsidR="00F62930" w:rsidRDefault="00F62930" w:rsidP="0064492D">
            <w:pPr>
              <w:pStyle w:val="2"/>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772" w:type="dxa"/>
            <w:vAlign w:val="center"/>
          </w:tcPr>
          <w:p w:rsidR="00F62930" w:rsidRPr="00E972F0" w:rsidRDefault="00F62930" w:rsidP="0064492D">
            <w:pPr>
              <w:spacing w:after="0" w:line="240" w:lineRule="auto"/>
              <w:ind w:right="-140"/>
              <w:rPr>
                <w:rFonts w:ascii="Times New Roman" w:hAnsi="Times New Roman"/>
                <w:sz w:val="24"/>
                <w:szCs w:val="24"/>
              </w:rPr>
            </w:pPr>
          </w:p>
        </w:tc>
        <w:tc>
          <w:tcPr>
            <w:tcW w:w="1985" w:type="dxa"/>
          </w:tcPr>
          <w:p w:rsidR="00F62930" w:rsidRPr="00E972F0" w:rsidRDefault="00F62930" w:rsidP="0064492D">
            <w:pPr>
              <w:spacing w:after="0" w:line="240" w:lineRule="auto"/>
              <w:rPr>
                <w:rFonts w:ascii="Times New Roman" w:hAnsi="Times New Roman"/>
                <w:sz w:val="24"/>
                <w:szCs w:val="24"/>
              </w:rPr>
            </w:pPr>
          </w:p>
        </w:tc>
        <w:tc>
          <w:tcPr>
            <w:tcW w:w="1481" w:type="dxa"/>
          </w:tcPr>
          <w:p w:rsidR="00F62930" w:rsidRPr="00E972F0" w:rsidRDefault="00F62930" w:rsidP="0064492D">
            <w:pPr>
              <w:spacing w:after="0" w:line="240" w:lineRule="auto"/>
              <w:rPr>
                <w:rFonts w:ascii="Times New Roman" w:hAnsi="Times New Roman"/>
                <w:sz w:val="24"/>
                <w:szCs w:val="24"/>
              </w:rPr>
            </w:pPr>
          </w:p>
        </w:tc>
        <w:tc>
          <w:tcPr>
            <w:tcW w:w="1134" w:type="dxa"/>
            <w:vAlign w:val="center"/>
          </w:tcPr>
          <w:p w:rsidR="00F62930" w:rsidRDefault="00F62930" w:rsidP="0064492D">
            <w:pPr>
              <w:spacing w:after="0" w:line="240" w:lineRule="auto"/>
              <w:ind w:left="-77" w:firstLine="68"/>
              <w:jc w:val="center"/>
              <w:rPr>
                <w:rFonts w:ascii="Times New Roman" w:hAnsi="Times New Roman"/>
                <w:sz w:val="24"/>
                <w:szCs w:val="24"/>
              </w:rPr>
            </w:pPr>
          </w:p>
        </w:tc>
        <w:tc>
          <w:tcPr>
            <w:tcW w:w="1164" w:type="dxa"/>
            <w:vAlign w:val="center"/>
          </w:tcPr>
          <w:p w:rsidR="00F62930" w:rsidRPr="00E972F0" w:rsidRDefault="00F62930" w:rsidP="0064492D">
            <w:pPr>
              <w:spacing w:after="0" w:line="240" w:lineRule="auto"/>
              <w:jc w:val="center"/>
              <w:rPr>
                <w:rFonts w:ascii="Times New Roman" w:hAnsi="Times New Roman"/>
                <w:sz w:val="24"/>
                <w:szCs w:val="24"/>
              </w:rPr>
            </w:pPr>
          </w:p>
        </w:tc>
        <w:tc>
          <w:tcPr>
            <w:tcW w:w="1421" w:type="dxa"/>
          </w:tcPr>
          <w:p w:rsidR="00F62930" w:rsidRPr="00E972F0" w:rsidRDefault="00F62930" w:rsidP="0064492D">
            <w:pPr>
              <w:widowControl w:val="0"/>
              <w:autoSpaceDE w:val="0"/>
              <w:autoSpaceDN w:val="0"/>
              <w:adjustRightInd w:val="0"/>
              <w:spacing w:after="0" w:line="240" w:lineRule="auto"/>
              <w:ind w:left="-111"/>
              <w:rPr>
                <w:rFonts w:ascii="Times New Roman" w:hAnsi="Times New Roman"/>
                <w:sz w:val="24"/>
                <w:szCs w:val="24"/>
              </w:rPr>
            </w:pPr>
          </w:p>
        </w:tc>
        <w:tc>
          <w:tcPr>
            <w:tcW w:w="1415" w:type="dxa"/>
            <w:vAlign w:val="center"/>
          </w:tcPr>
          <w:p w:rsidR="00F62930" w:rsidRPr="00E972F0" w:rsidRDefault="00F62930" w:rsidP="0064492D">
            <w:pPr>
              <w:widowControl w:val="0"/>
              <w:autoSpaceDE w:val="0"/>
              <w:autoSpaceDN w:val="0"/>
              <w:adjustRightInd w:val="0"/>
              <w:spacing w:after="0" w:line="240" w:lineRule="auto"/>
              <w:rPr>
                <w:rFonts w:ascii="Times New Roman" w:hAnsi="Times New Roman"/>
                <w:sz w:val="24"/>
                <w:szCs w:val="24"/>
              </w:rPr>
            </w:pPr>
          </w:p>
        </w:tc>
      </w:tr>
      <w:tr w:rsidR="00F62930" w:rsidRPr="00E972F0" w:rsidTr="001E458F">
        <w:trPr>
          <w:trHeight w:val="244"/>
          <w:jc w:val="center"/>
        </w:trPr>
        <w:tc>
          <w:tcPr>
            <w:tcW w:w="592" w:type="dxa"/>
            <w:vAlign w:val="center"/>
          </w:tcPr>
          <w:p w:rsidR="00F62930" w:rsidRDefault="00F62930" w:rsidP="0064492D">
            <w:pPr>
              <w:pStyle w:val="2"/>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1772" w:type="dxa"/>
            <w:vAlign w:val="center"/>
          </w:tcPr>
          <w:p w:rsidR="00F62930" w:rsidRPr="00E972F0" w:rsidRDefault="00F62930" w:rsidP="0064492D">
            <w:pPr>
              <w:spacing w:after="0" w:line="240" w:lineRule="auto"/>
              <w:ind w:right="-140"/>
              <w:rPr>
                <w:rFonts w:ascii="Times New Roman" w:hAnsi="Times New Roman"/>
                <w:sz w:val="24"/>
                <w:szCs w:val="24"/>
              </w:rPr>
            </w:pPr>
          </w:p>
        </w:tc>
        <w:tc>
          <w:tcPr>
            <w:tcW w:w="1985" w:type="dxa"/>
          </w:tcPr>
          <w:p w:rsidR="00F62930" w:rsidRPr="00E972F0" w:rsidRDefault="00F62930" w:rsidP="0064492D">
            <w:pPr>
              <w:spacing w:after="0" w:line="240" w:lineRule="auto"/>
              <w:rPr>
                <w:rFonts w:ascii="Times New Roman" w:hAnsi="Times New Roman"/>
                <w:sz w:val="24"/>
                <w:szCs w:val="24"/>
              </w:rPr>
            </w:pPr>
          </w:p>
        </w:tc>
        <w:tc>
          <w:tcPr>
            <w:tcW w:w="1481" w:type="dxa"/>
          </w:tcPr>
          <w:p w:rsidR="00F62930" w:rsidRPr="00E972F0" w:rsidRDefault="00F62930" w:rsidP="0064492D">
            <w:pPr>
              <w:spacing w:after="0" w:line="240" w:lineRule="auto"/>
              <w:rPr>
                <w:rFonts w:ascii="Times New Roman" w:hAnsi="Times New Roman"/>
                <w:sz w:val="24"/>
                <w:szCs w:val="24"/>
              </w:rPr>
            </w:pPr>
          </w:p>
        </w:tc>
        <w:tc>
          <w:tcPr>
            <w:tcW w:w="1134" w:type="dxa"/>
            <w:vAlign w:val="center"/>
          </w:tcPr>
          <w:p w:rsidR="00F62930" w:rsidRDefault="00F62930" w:rsidP="0064492D">
            <w:pPr>
              <w:spacing w:after="0" w:line="240" w:lineRule="auto"/>
              <w:ind w:left="-77" w:firstLine="68"/>
              <w:jc w:val="center"/>
              <w:rPr>
                <w:rFonts w:ascii="Times New Roman" w:hAnsi="Times New Roman"/>
                <w:sz w:val="24"/>
                <w:szCs w:val="24"/>
              </w:rPr>
            </w:pPr>
          </w:p>
        </w:tc>
        <w:tc>
          <w:tcPr>
            <w:tcW w:w="1164" w:type="dxa"/>
            <w:vAlign w:val="center"/>
          </w:tcPr>
          <w:p w:rsidR="00F62930" w:rsidRPr="00E972F0" w:rsidRDefault="00F62930" w:rsidP="0064492D">
            <w:pPr>
              <w:spacing w:after="0" w:line="240" w:lineRule="auto"/>
              <w:jc w:val="center"/>
              <w:rPr>
                <w:rFonts w:ascii="Times New Roman" w:hAnsi="Times New Roman"/>
                <w:sz w:val="24"/>
                <w:szCs w:val="24"/>
              </w:rPr>
            </w:pPr>
          </w:p>
        </w:tc>
        <w:tc>
          <w:tcPr>
            <w:tcW w:w="1421" w:type="dxa"/>
          </w:tcPr>
          <w:p w:rsidR="00F62930" w:rsidRPr="00E972F0" w:rsidRDefault="00F62930" w:rsidP="0064492D">
            <w:pPr>
              <w:widowControl w:val="0"/>
              <w:autoSpaceDE w:val="0"/>
              <w:autoSpaceDN w:val="0"/>
              <w:adjustRightInd w:val="0"/>
              <w:spacing w:after="0" w:line="240" w:lineRule="auto"/>
              <w:ind w:left="-111"/>
              <w:rPr>
                <w:rFonts w:ascii="Times New Roman" w:hAnsi="Times New Roman"/>
                <w:sz w:val="24"/>
                <w:szCs w:val="24"/>
              </w:rPr>
            </w:pPr>
          </w:p>
        </w:tc>
        <w:tc>
          <w:tcPr>
            <w:tcW w:w="1415" w:type="dxa"/>
            <w:vAlign w:val="center"/>
          </w:tcPr>
          <w:p w:rsidR="00F62930" w:rsidRPr="00E972F0" w:rsidRDefault="00F62930" w:rsidP="0064492D">
            <w:pPr>
              <w:widowControl w:val="0"/>
              <w:autoSpaceDE w:val="0"/>
              <w:autoSpaceDN w:val="0"/>
              <w:adjustRightInd w:val="0"/>
              <w:spacing w:after="0" w:line="240" w:lineRule="auto"/>
              <w:rPr>
                <w:rFonts w:ascii="Times New Roman" w:hAnsi="Times New Roman"/>
                <w:sz w:val="24"/>
                <w:szCs w:val="24"/>
              </w:rPr>
            </w:pPr>
          </w:p>
        </w:tc>
      </w:tr>
      <w:tr w:rsidR="001E458F" w:rsidRPr="00E972F0" w:rsidTr="001E458F">
        <w:trPr>
          <w:trHeight w:val="244"/>
          <w:jc w:val="center"/>
        </w:trPr>
        <w:tc>
          <w:tcPr>
            <w:tcW w:w="592" w:type="dxa"/>
            <w:vAlign w:val="center"/>
          </w:tcPr>
          <w:p w:rsidR="001E458F" w:rsidRDefault="001E458F" w:rsidP="0064492D">
            <w:pPr>
              <w:pStyle w:val="2"/>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1772" w:type="dxa"/>
            <w:vAlign w:val="center"/>
          </w:tcPr>
          <w:p w:rsidR="001E458F" w:rsidRPr="00E972F0" w:rsidRDefault="001E458F" w:rsidP="0064492D">
            <w:pPr>
              <w:spacing w:after="0" w:line="240" w:lineRule="auto"/>
              <w:ind w:right="-140"/>
              <w:rPr>
                <w:rFonts w:ascii="Times New Roman" w:hAnsi="Times New Roman"/>
                <w:sz w:val="24"/>
                <w:szCs w:val="24"/>
              </w:rPr>
            </w:pPr>
          </w:p>
        </w:tc>
        <w:tc>
          <w:tcPr>
            <w:tcW w:w="1985" w:type="dxa"/>
          </w:tcPr>
          <w:p w:rsidR="001E458F" w:rsidRPr="00E972F0" w:rsidRDefault="001E458F" w:rsidP="0064492D">
            <w:pPr>
              <w:spacing w:after="0" w:line="240" w:lineRule="auto"/>
              <w:rPr>
                <w:rFonts w:ascii="Times New Roman" w:hAnsi="Times New Roman"/>
                <w:sz w:val="24"/>
                <w:szCs w:val="24"/>
              </w:rPr>
            </w:pPr>
          </w:p>
        </w:tc>
        <w:tc>
          <w:tcPr>
            <w:tcW w:w="1481" w:type="dxa"/>
          </w:tcPr>
          <w:p w:rsidR="001E458F" w:rsidRPr="00E972F0" w:rsidRDefault="001E458F" w:rsidP="0064492D">
            <w:pPr>
              <w:spacing w:after="0" w:line="240" w:lineRule="auto"/>
              <w:rPr>
                <w:rFonts w:ascii="Times New Roman" w:hAnsi="Times New Roman"/>
                <w:sz w:val="24"/>
                <w:szCs w:val="24"/>
              </w:rPr>
            </w:pPr>
          </w:p>
        </w:tc>
        <w:tc>
          <w:tcPr>
            <w:tcW w:w="1134" w:type="dxa"/>
            <w:vAlign w:val="center"/>
          </w:tcPr>
          <w:p w:rsidR="001E458F" w:rsidRDefault="001E458F" w:rsidP="0064492D">
            <w:pPr>
              <w:spacing w:after="0" w:line="240" w:lineRule="auto"/>
              <w:ind w:left="-77" w:firstLine="68"/>
              <w:jc w:val="center"/>
              <w:rPr>
                <w:rFonts w:ascii="Times New Roman" w:hAnsi="Times New Roman"/>
                <w:sz w:val="24"/>
                <w:szCs w:val="24"/>
              </w:rPr>
            </w:pPr>
          </w:p>
        </w:tc>
        <w:tc>
          <w:tcPr>
            <w:tcW w:w="1164" w:type="dxa"/>
            <w:vAlign w:val="center"/>
          </w:tcPr>
          <w:p w:rsidR="001E458F" w:rsidRPr="00E972F0" w:rsidRDefault="001E458F" w:rsidP="0064492D">
            <w:pPr>
              <w:spacing w:after="0" w:line="240" w:lineRule="auto"/>
              <w:jc w:val="center"/>
              <w:rPr>
                <w:rFonts w:ascii="Times New Roman" w:hAnsi="Times New Roman"/>
                <w:sz w:val="24"/>
                <w:szCs w:val="24"/>
              </w:rPr>
            </w:pPr>
          </w:p>
        </w:tc>
        <w:tc>
          <w:tcPr>
            <w:tcW w:w="1421" w:type="dxa"/>
          </w:tcPr>
          <w:p w:rsidR="001E458F" w:rsidRPr="00E972F0" w:rsidRDefault="001E458F" w:rsidP="001E458F">
            <w:pPr>
              <w:widowControl w:val="0"/>
              <w:autoSpaceDE w:val="0"/>
              <w:autoSpaceDN w:val="0"/>
              <w:adjustRightInd w:val="0"/>
              <w:spacing w:after="0" w:line="240" w:lineRule="auto"/>
              <w:rPr>
                <w:rFonts w:ascii="Times New Roman" w:hAnsi="Times New Roman"/>
                <w:sz w:val="24"/>
                <w:szCs w:val="24"/>
              </w:rPr>
            </w:pPr>
          </w:p>
        </w:tc>
        <w:tc>
          <w:tcPr>
            <w:tcW w:w="1415" w:type="dxa"/>
            <w:vAlign w:val="center"/>
          </w:tcPr>
          <w:p w:rsidR="001E458F" w:rsidRPr="00E972F0" w:rsidRDefault="001E458F" w:rsidP="0064492D">
            <w:pPr>
              <w:widowControl w:val="0"/>
              <w:autoSpaceDE w:val="0"/>
              <w:autoSpaceDN w:val="0"/>
              <w:adjustRightInd w:val="0"/>
              <w:spacing w:after="0" w:line="240" w:lineRule="auto"/>
              <w:rPr>
                <w:rFonts w:ascii="Times New Roman" w:hAnsi="Times New Roman"/>
                <w:sz w:val="24"/>
                <w:szCs w:val="24"/>
              </w:rPr>
            </w:pPr>
          </w:p>
        </w:tc>
      </w:tr>
      <w:tr w:rsidR="001E458F" w:rsidRPr="00E972F0" w:rsidTr="001E458F">
        <w:trPr>
          <w:trHeight w:val="244"/>
          <w:jc w:val="center"/>
        </w:trPr>
        <w:tc>
          <w:tcPr>
            <w:tcW w:w="592" w:type="dxa"/>
            <w:vAlign w:val="center"/>
          </w:tcPr>
          <w:p w:rsidR="001E458F" w:rsidRDefault="001E458F" w:rsidP="0064492D">
            <w:pPr>
              <w:pStyle w:val="2"/>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1772" w:type="dxa"/>
            <w:vAlign w:val="center"/>
          </w:tcPr>
          <w:p w:rsidR="001E458F" w:rsidRPr="00E972F0" w:rsidRDefault="001E458F" w:rsidP="0064492D">
            <w:pPr>
              <w:spacing w:after="0" w:line="240" w:lineRule="auto"/>
              <w:ind w:right="-140"/>
              <w:rPr>
                <w:rFonts w:ascii="Times New Roman" w:hAnsi="Times New Roman"/>
                <w:sz w:val="24"/>
                <w:szCs w:val="24"/>
              </w:rPr>
            </w:pPr>
          </w:p>
        </w:tc>
        <w:tc>
          <w:tcPr>
            <w:tcW w:w="1985" w:type="dxa"/>
          </w:tcPr>
          <w:p w:rsidR="001E458F" w:rsidRPr="00E972F0" w:rsidRDefault="001E458F" w:rsidP="0064492D">
            <w:pPr>
              <w:spacing w:after="0" w:line="240" w:lineRule="auto"/>
              <w:rPr>
                <w:rFonts w:ascii="Times New Roman" w:hAnsi="Times New Roman"/>
                <w:sz w:val="24"/>
                <w:szCs w:val="24"/>
              </w:rPr>
            </w:pPr>
          </w:p>
        </w:tc>
        <w:tc>
          <w:tcPr>
            <w:tcW w:w="1481" w:type="dxa"/>
          </w:tcPr>
          <w:p w:rsidR="001E458F" w:rsidRPr="00E972F0" w:rsidRDefault="001E458F" w:rsidP="0064492D">
            <w:pPr>
              <w:spacing w:after="0" w:line="240" w:lineRule="auto"/>
              <w:rPr>
                <w:rFonts w:ascii="Times New Roman" w:hAnsi="Times New Roman"/>
                <w:sz w:val="24"/>
                <w:szCs w:val="24"/>
              </w:rPr>
            </w:pPr>
          </w:p>
        </w:tc>
        <w:tc>
          <w:tcPr>
            <w:tcW w:w="1134" w:type="dxa"/>
            <w:vAlign w:val="center"/>
          </w:tcPr>
          <w:p w:rsidR="001E458F" w:rsidRDefault="001E458F" w:rsidP="0064492D">
            <w:pPr>
              <w:spacing w:after="0" w:line="240" w:lineRule="auto"/>
              <w:ind w:left="-77" w:firstLine="68"/>
              <w:jc w:val="center"/>
              <w:rPr>
                <w:rFonts w:ascii="Times New Roman" w:hAnsi="Times New Roman"/>
                <w:sz w:val="24"/>
                <w:szCs w:val="24"/>
              </w:rPr>
            </w:pPr>
          </w:p>
        </w:tc>
        <w:tc>
          <w:tcPr>
            <w:tcW w:w="1164" w:type="dxa"/>
            <w:vAlign w:val="center"/>
          </w:tcPr>
          <w:p w:rsidR="001E458F" w:rsidRPr="00E972F0" w:rsidRDefault="001E458F" w:rsidP="0064492D">
            <w:pPr>
              <w:spacing w:after="0" w:line="240" w:lineRule="auto"/>
              <w:jc w:val="center"/>
              <w:rPr>
                <w:rFonts w:ascii="Times New Roman" w:hAnsi="Times New Roman"/>
                <w:sz w:val="24"/>
                <w:szCs w:val="24"/>
              </w:rPr>
            </w:pPr>
          </w:p>
        </w:tc>
        <w:tc>
          <w:tcPr>
            <w:tcW w:w="1421" w:type="dxa"/>
          </w:tcPr>
          <w:p w:rsidR="001E458F" w:rsidRPr="00E972F0" w:rsidRDefault="001E458F" w:rsidP="001E458F">
            <w:pPr>
              <w:widowControl w:val="0"/>
              <w:autoSpaceDE w:val="0"/>
              <w:autoSpaceDN w:val="0"/>
              <w:adjustRightInd w:val="0"/>
              <w:spacing w:after="0" w:line="240" w:lineRule="auto"/>
              <w:rPr>
                <w:rFonts w:ascii="Times New Roman" w:hAnsi="Times New Roman"/>
                <w:sz w:val="24"/>
                <w:szCs w:val="24"/>
              </w:rPr>
            </w:pPr>
          </w:p>
        </w:tc>
        <w:tc>
          <w:tcPr>
            <w:tcW w:w="1415" w:type="dxa"/>
            <w:vAlign w:val="center"/>
          </w:tcPr>
          <w:p w:rsidR="001E458F" w:rsidRPr="00E972F0" w:rsidRDefault="001E458F" w:rsidP="0064492D">
            <w:pPr>
              <w:widowControl w:val="0"/>
              <w:autoSpaceDE w:val="0"/>
              <w:autoSpaceDN w:val="0"/>
              <w:adjustRightInd w:val="0"/>
              <w:spacing w:after="0" w:line="240" w:lineRule="auto"/>
              <w:rPr>
                <w:rFonts w:ascii="Times New Roman" w:hAnsi="Times New Roman"/>
                <w:sz w:val="24"/>
                <w:szCs w:val="24"/>
              </w:rPr>
            </w:pPr>
          </w:p>
        </w:tc>
      </w:tr>
      <w:tr w:rsidR="001E458F" w:rsidRPr="00E972F0" w:rsidTr="001E458F">
        <w:trPr>
          <w:trHeight w:val="244"/>
          <w:jc w:val="center"/>
        </w:trPr>
        <w:tc>
          <w:tcPr>
            <w:tcW w:w="592" w:type="dxa"/>
            <w:vAlign w:val="center"/>
          </w:tcPr>
          <w:p w:rsidR="001E458F" w:rsidRDefault="001E458F" w:rsidP="0064492D">
            <w:pPr>
              <w:pStyle w:val="2"/>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1772" w:type="dxa"/>
            <w:vAlign w:val="center"/>
          </w:tcPr>
          <w:p w:rsidR="001E458F" w:rsidRPr="00E972F0" w:rsidRDefault="001E458F" w:rsidP="0064492D">
            <w:pPr>
              <w:spacing w:after="0" w:line="240" w:lineRule="auto"/>
              <w:ind w:right="-140"/>
              <w:rPr>
                <w:rFonts w:ascii="Times New Roman" w:hAnsi="Times New Roman"/>
                <w:sz w:val="24"/>
                <w:szCs w:val="24"/>
              </w:rPr>
            </w:pPr>
          </w:p>
        </w:tc>
        <w:tc>
          <w:tcPr>
            <w:tcW w:w="1985" w:type="dxa"/>
          </w:tcPr>
          <w:p w:rsidR="001E458F" w:rsidRPr="00E972F0" w:rsidRDefault="001E458F" w:rsidP="0064492D">
            <w:pPr>
              <w:spacing w:after="0" w:line="240" w:lineRule="auto"/>
              <w:rPr>
                <w:rFonts w:ascii="Times New Roman" w:hAnsi="Times New Roman"/>
                <w:sz w:val="24"/>
                <w:szCs w:val="24"/>
              </w:rPr>
            </w:pPr>
          </w:p>
        </w:tc>
        <w:tc>
          <w:tcPr>
            <w:tcW w:w="1481" w:type="dxa"/>
          </w:tcPr>
          <w:p w:rsidR="001E458F" w:rsidRPr="00E972F0" w:rsidRDefault="001E458F" w:rsidP="0064492D">
            <w:pPr>
              <w:spacing w:after="0" w:line="240" w:lineRule="auto"/>
              <w:rPr>
                <w:rFonts w:ascii="Times New Roman" w:hAnsi="Times New Roman"/>
                <w:sz w:val="24"/>
                <w:szCs w:val="24"/>
              </w:rPr>
            </w:pPr>
          </w:p>
        </w:tc>
        <w:tc>
          <w:tcPr>
            <w:tcW w:w="1134" w:type="dxa"/>
            <w:vAlign w:val="center"/>
          </w:tcPr>
          <w:p w:rsidR="001E458F" w:rsidRDefault="001E458F" w:rsidP="0064492D">
            <w:pPr>
              <w:spacing w:after="0" w:line="240" w:lineRule="auto"/>
              <w:ind w:left="-77" w:firstLine="68"/>
              <w:jc w:val="center"/>
              <w:rPr>
                <w:rFonts w:ascii="Times New Roman" w:hAnsi="Times New Roman"/>
                <w:sz w:val="24"/>
                <w:szCs w:val="24"/>
              </w:rPr>
            </w:pPr>
          </w:p>
        </w:tc>
        <w:tc>
          <w:tcPr>
            <w:tcW w:w="1164" w:type="dxa"/>
            <w:vAlign w:val="center"/>
          </w:tcPr>
          <w:p w:rsidR="001E458F" w:rsidRPr="00E972F0" w:rsidRDefault="001E458F" w:rsidP="0064492D">
            <w:pPr>
              <w:spacing w:after="0" w:line="240" w:lineRule="auto"/>
              <w:jc w:val="center"/>
              <w:rPr>
                <w:rFonts w:ascii="Times New Roman" w:hAnsi="Times New Roman"/>
                <w:sz w:val="24"/>
                <w:szCs w:val="24"/>
              </w:rPr>
            </w:pPr>
          </w:p>
        </w:tc>
        <w:tc>
          <w:tcPr>
            <w:tcW w:w="1421" w:type="dxa"/>
          </w:tcPr>
          <w:p w:rsidR="001E458F" w:rsidRPr="00E972F0" w:rsidRDefault="001E458F" w:rsidP="001E458F">
            <w:pPr>
              <w:widowControl w:val="0"/>
              <w:autoSpaceDE w:val="0"/>
              <w:autoSpaceDN w:val="0"/>
              <w:adjustRightInd w:val="0"/>
              <w:spacing w:after="0" w:line="240" w:lineRule="auto"/>
              <w:rPr>
                <w:rFonts w:ascii="Times New Roman" w:hAnsi="Times New Roman"/>
                <w:sz w:val="24"/>
                <w:szCs w:val="24"/>
              </w:rPr>
            </w:pPr>
          </w:p>
        </w:tc>
        <w:tc>
          <w:tcPr>
            <w:tcW w:w="1415" w:type="dxa"/>
            <w:vAlign w:val="center"/>
          </w:tcPr>
          <w:p w:rsidR="001E458F" w:rsidRPr="00E972F0" w:rsidRDefault="001E458F" w:rsidP="0064492D">
            <w:pPr>
              <w:widowControl w:val="0"/>
              <w:autoSpaceDE w:val="0"/>
              <w:autoSpaceDN w:val="0"/>
              <w:adjustRightInd w:val="0"/>
              <w:spacing w:after="0" w:line="240" w:lineRule="auto"/>
              <w:rPr>
                <w:rFonts w:ascii="Times New Roman" w:hAnsi="Times New Roman"/>
                <w:sz w:val="24"/>
                <w:szCs w:val="24"/>
              </w:rPr>
            </w:pPr>
          </w:p>
        </w:tc>
      </w:tr>
      <w:tr w:rsidR="001E458F" w:rsidRPr="00E972F0" w:rsidTr="001E458F">
        <w:trPr>
          <w:trHeight w:val="244"/>
          <w:jc w:val="center"/>
        </w:trPr>
        <w:tc>
          <w:tcPr>
            <w:tcW w:w="592" w:type="dxa"/>
            <w:vAlign w:val="center"/>
          </w:tcPr>
          <w:p w:rsidR="001E458F" w:rsidRDefault="001E458F" w:rsidP="0064492D">
            <w:pPr>
              <w:pStyle w:val="2"/>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1772" w:type="dxa"/>
            <w:vAlign w:val="center"/>
          </w:tcPr>
          <w:p w:rsidR="001E458F" w:rsidRPr="00E972F0" w:rsidRDefault="001E458F" w:rsidP="0064492D">
            <w:pPr>
              <w:spacing w:after="0" w:line="240" w:lineRule="auto"/>
              <w:ind w:right="-140"/>
              <w:rPr>
                <w:rFonts w:ascii="Times New Roman" w:hAnsi="Times New Roman"/>
                <w:sz w:val="24"/>
                <w:szCs w:val="24"/>
              </w:rPr>
            </w:pPr>
          </w:p>
        </w:tc>
        <w:tc>
          <w:tcPr>
            <w:tcW w:w="1985" w:type="dxa"/>
          </w:tcPr>
          <w:p w:rsidR="001E458F" w:rsidRPr="00E972F0" w:rsidRDefault="001E458F" w:rsidP="0064492D">
            <w:pPr>
              <w:spacing w:after="0" w:line="240" w:lineRule="auto"/>
              <w:rPr>
                <w:rFonts w:ascii="Times New Roman" w:hAnsi="Times New Roman"/>
                <w:sz w:val="24"/>
                <w:szCs w:val="24"/>
              </w:rPr>
            </w:pPr>
          </w:p>
        </w:tc>
        <w:tc>
          <w:tcPr>
            <w:tcW w:w="1481" w:type="dxa"/>
          </w:tcPr>
          <w:p w:rsidR="001E458F" w:rsidRPr="00E972F0" w:rsidRDefault="001E458F" w:rsidP="0064492D">
            <w:pPr>
              <w:spacing w:after="0" w:line="240" w:lineRule="auto"/>
              <w:rPr>
                <w:rFonts w:ascii="Times New Roman" w:hAnsi="Times New Roman"/>
                <w:sz w:val="24"/>
                <w:szCs w:val="24"/>
              </w:rPr>
            </w:pPr>
          </w:p>
        </w:tc>
        <w:tc>
          <w:tcPr>
            <w:tcW w:w="1134" w:type="dxa"/>
            <w:vAlign w:val="center"/>
          </w:tcPr>
          <w:p w:rsidR="001E458F" w:rsidRDefault="001E458F" w:rsidP="0064492D">
            <w:pPr>
              <w:spacing w:after="0" w:line="240" w:lineRule="auto"/>
              <w:ind w:left="-77" w:firstLine="68"/>
              <w:jc w:val="center"/>
              <w:rPr>
                <w:rFonts w:ascii="Times New Roman" w:hAnsi="Times New Roman"/>
                <w:sz w:val="24"/>
                <w:szCs w:val="24"/>
              </w:rPr>
            </w:pPr>
          </w:p>
        </w:tc>
        <w:tc>
          <w:tcPr>
            <w:tcW w:w="1164" w:type="dxa"/>
            <w:vAlign w:val="center"/>
          </w:tcPr>
          <w:p w:rsidR="001E458F" w:rsidRPr="00E972F0" w:rsidRDefault="001E458F" w:rsidP="0064492D">
            <w:pPr>
              <w:spacing w:after="0" w:line="240" w:lineRule="auto"/>
              <w:jc w:val="center"/>
              <w:rPr>
                <w:rFonts w:ascii="Times New Roman" w:hAnsi="Times New Roman"/>
                <w:sz w:val="24"/>
                <w:szCs w:val="24"/>
              </w:rPr>
            </w:pPr>
          </w:p>
        </w:tc>
        <w:tc>
          <w:tcPr>
            <w:tcW w:w="1421" w:type="dxa"/>
          </w:tcPr>
          <w:p w:rsidR="001E458F" w:rsidRPr="00E972F0" w:rsidRDefault="001E458F" w:rsidP="001E458F">
            <w:pPr>
              <w:widowControl w:val="0"/>
              <w:autoSpaceDE w:val="0"/>
              <w:autoSpaceDN w:val="0"/>
              <w:adjustRightInd w:val="0"/>
              <w:spacing w:after="0" w:line="240" w:lineRule="auto"/>
              <w:rPr>
                <w:rFonts w:ascii="Times New Roman" w:hAnsi="Times New Roman"/>
                <w:sz w:val="24"/>
                <w:szCs w:val="24"/>
              </w:rPr>
            </w:pPr>
          </w:p>
        </w:tc>
        <w:tc>
          <w:tcPr>
            <w:tcW w:w="1415" w:type="dxa"/>
            <w:vAlign w:val="center"/>
          </w:tcPr>
          <w:p w:rsidR="001E458F" w:rsidRPr="00E972F0" w:rsidRDefault="001E458F" w:rsidP="0064492D">
            <w:pPr>
              <w:widowControl w:val="0"/>
              <w:autoSpaceDE w:val="0"/>
              <w:autoSpaceDN w:val="0"/>
              <w:adjustRightInd w:val="0"/>
              <w:spacing w:after="0" w:line="240" w:lineRule="auto"/>
              <w:rPr>
                <w:rFonts w:ascii="Times New Roman" w:hAnsi="Times New Roman"/>
                <w:sz w:val="24"/>
                <w:szCs w:val="24"/>
              </w:rPr>
            </w:pPr>
          </w:p>
        </w:tc>
      </w:tr>
      <w:tr w:rsidR="001E458F" w:rsidRPr="00E972F0" w:rsidTr="001E458F">
        <w:trPr>
          <w:trHeight w:val="244"/>
          <w:jc w:val="center"/>
        </w:trPr>
        <w:tc>
          <w:tcPr>
            <w:tcW w:w="592" w:type="dxa"/>
            <w:vAlign w:val="center"/>
          </w:tcPr>
          <w:p w:rsidR="001E458F" w:rsidRDefault="001E458F" w:rsidP="0064492D">
            <w:pPr>
              <w:pStyle w:val="2"/>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1772" w:type="dxa"/>
            <w:vAlign w:val="center"/>
          </w:tcPr>
          <w:p w:rsidR="001E458F" w:rsidRPr="00E972F0" w:rsidRDefault="001E458F" w:rsidP="0064492D">
            <w:pPr>
              <w:spacing w:after="0" w:line="240" w:lineRule="auto"/>
              <w:ind w:right="-140"/>
              <w:rPr>
                <w:rFonts w:ascii="Times New Roman" w:hAnsi="Times New Roman"/>
                <w:sz w:val="24"/>
                <w:szCs w:val="24"/>
              </w:rPr>
            </w:pPr>
          </w:p>
        </w:tc>
        <w:tc>
          <w:tcPr>
            <w:tcW w:w="1985" w:type="dxa"/>
          </w:tcPr>
          <w:p w:rsidR="001E458F" w:rsidRPr="00E972F0" w:rsidRDefault="001E458F" w:rsidP="0064492D">
            <w:pPr>
              <w:spacing w:after="0" w:line="240" w:lineRule="auto"/>
              <w:rPr>
                <w:rFonts w:ascii="Times New Roman" w:hAnsi="Times New Roman"/>
                <w:sz w:val="24"/>
                <w:szCs w:val="24"/>
              </w:rPr>
            </w:pPr>
          </w:p>
        </w:tc>
        <w:tc>
          <w:tcPr>
            <w:tcW w:w="1481" w:type="dxa"/>
          </w:tcPr>
          <w:p w:rsidR="001E458F" w:rsidRPr="00E972F0" w:rsidRDefault="001E458F" w:rsidP="0064492D">
            <w:pPr>
              <w:spacing w:after="0" w:line="240" w:lineRule="auto"/>
              <w:rPr>
                <w:rFonts w:ascii="Times New Roman" w:hAnsi="Times New Roman"/>
                <w:sz w:val="24"/>
                <w:szCs w:val="24"/>
              </w:rPr>
            </w:pPr>
          </w:p>
        </w:tc>
        <w:tc>
          <w:tcPr>
            <w:tcW w:w="1134" w:type="dxa"/>
            <w:vAlign w:val="center"/>
          </w:tcPr>
          <w:p w:rsidR="001E458F" w:rsidRDefault="001E458F" w:rsidP="0064492D">
            <w:pPr>
              <w:spacing w:after="0" w:line="240" w:lineRule="auto"/>
              <w:ind w:left="-77" w:firstLine="68"/>
              <w:jc w:val="center"/>
              <w:rPr>
                <w:rFonts w:ascii="Times New Roman" w:hAnsi="Times New Roman"/>
                <w:sz w:val="24"/>
                <w:szCs w:val="24"/>
              </w:rPr>
            </w:pPr>
          </w:p>
        </w:tc>
        <w:tc>
          <w:tcPr>
            <w:tcW w:w="1164" w:type="dxa"/>
            <w:vAlign w:val="center"/>
          </w:tcPr>
          <w:p w:rsidR="001E458F" w:rsidRPr="00E972F0" w:rsidRDefault="001E458F" w:rsidP="0064492D">
            <w:pPr>
              <w:spacing w:after="0" w:line="240" w:lineRule="auto"/>
              <w:jc w:val="center"/>
              <w:rPr>
                <w:rFonts w:ascii="Times New Roman" w:hAnsi="Times New Roman"/>
                <w:sz w:val="24"/>
                <w:szCs w:val="24"/>
              </w:rPr>
            </w:pPr>
          </w:p>
        </w:tc>
        <w:tc>
          <w:tcPr>
            <w:tcW w:w="1421" w:type="dxa"/>
          </w:tcPr>
          <w:p w:rsidR="001E458F" w:rsidRPr="00E972F0" w:rsidRDefault="001E458F" w:rsidP="001E458F">
            <w:pPr>
              <w:widowControl w:val="0"/>
              <w:autoSpaceDE w:val="0"/>
              <w:autoSpaceDN w:val="0"/>
              <w:adjustRightInd w:val="0"/>
              <w:spacing w:after="0" w:line="240" w:lineRule="auto"/>
              <w:rPr>
                <w:rFonts w:ascii="Times New Roman" w:hAnsi="Times New Roman"/>
                <w:sz w:val="24"/>
                <w:szCs w:val="24"/>
              </w:rPr>
            </w:pPr>
          </w:p>
        </w:tc>
        <w:tc>
          <w:tcPr>
            <w:tcW w:w="1415" w:type="dxa"/>
            <w:vAlign w:val="center"/>
          </w:tcPr>
          <w:p w:rsidR="001E458F" w:rsidRPr="00E972F0" w:rsidRDefault="001E458F" w:rsidP="0064492D">
            <w:pPr>
              <w:widowControl w:val="0"/>
              <w:autoSpaceDE w:val="0"/>
              <w:autoSpaceDN w:val="0"/>
              <w:adjustRightInd w:val="0"/>
              <w:spacing w:after="0" w:line="240" w:lineRule="auto"/>
              <w:rPr>
                <w:rFonts w:ascii="Times New Roman" w:hAnsi="Times New Roman"/>
                <w:sz w:val="24"/>
                <w:szCs w:val="24"/>
              </w:rPr>
            </w:pPr>
          </w:p>
        </w:tc>
      </w:tr>
      <w:tr w:rsidR="00F62930" w:rsidRPr="00E972F0" w:rsidTr="00FF468D">
        <w:trPr>
          <w:trHeight w:val="244"/>
          <w:jc w:val="center"/>
        </w:trPr>
        <w:tc>
          <w:tcPr>
            <w:tcW w:w="9549" w:type="dxa"/>
            <w:gridSpan w:val="7"/>
          </w:tcPr>
          <w:p w:rsidR="00F62930" w:rsidRPr="00E972F0" w:rsidRDefault="00F62930" w:rsidP="0064492D">
            <w:pPr>
              <w:widowControl w:val="0"/>
              <w:autoSpaceDE w:val="0"/>
              <w:autoSpaceDN w:val="0"/>
              <w:adjustRightInd w:val="0"/>
              <w:spacing w:after="0" w:line="240" w:lineRule="auto"/>
              <w:jc w:val="right"/>
              <w:rPr>
                <w:rFonts w:ascii="Times New Roman" w:hAnsi="Times New Roman"/>
                <w:sz w:val="24"/>
                <w:szCs w:val="24"/>
                <w:lang w:val="ru-RU"/>
              </w:rPr>
            </w:pPr>
            <w:r w:rsidRPr="00E972F0">
              <w:rPr>
                <w:rFonts w:ascii="Times New Roman" w:hAnsi="Times New Roman"/>
                <w:sz w:val="24"/>
                <w:szCs w:val="24"/>
                <w:lang w:val="ru-RU"/>
              </w:rPr>
              <w:t xml:space="preserve">Разом без ПДВ, </w:t>
            </w:r>
            <w:proofErr w:type="spellStart"/>
            <w:r w:rsidRPr="00E972F0">
              <w:rPr>
                <w:rFonts w:ascii="Times New Roman" w:hAnsi="Times New Roman"/>
                <w:sz w:val="24"/>
                <w:szCs w:val="24"/>
                <w:lang w:val="ru-RU"/>
              </w:rPr>
              <w:t>грн</w:t>
            </w:r>
            <w:proofErr w:type="spellEnd"/>
            <w:r w:rsidRPr="00E972F0">
              <w:rPr>
                <w:rFonts w:ascii="Times New Roman" w:hAnsi="Times New Roman"/>
                <w:sz w:val="24"/>
                <w:szCs w:val="24"/>
                <w:lang w:val="ru-RU"/>
              </w:rPr>
              <w:t>.:</w:t>
            </w:r>
          </w:p>
        </w:tc>
        <w:tc>
          <w:tcPr>
            <w:tcW w:w="1415" w:type="dxa"/>
            <w:vAlign w:val="center"/>
          </w:tcPr>
          <w:p w:rsidR="00F62930" w:rsidRPr="00E972F0" w:rsidRDefault="00F62930" w:rsidP="0064492D">
            <w:pPr>
              <w:widowControl w:val="0"/>
              <w:autoSpaceDE w:val="0"/>
              <w:autoSpaceDN w:val="0"/>
              <w:adjustRightInd w:val="0"/>
              <w:spacing w:after="0" w:line="240" w:lineRule="auto"/>
              <w:rPr>
                <w:rFonts w:ascii="Times New Roman" w:hAnsi="Times New Roman"/>
                <w:sz w:val="24"/>
                <w:szCs w:val="24"/>
              </w:rPr>
            </w:pPr>
          </w:p>
        </w:tc>
      </w:tr>
      <w:tr w:rsidR="00F62930" w:rsidRPr="00E972F0" w:rsidTr="005B4B18">
        <w:trPr>
          <w:trHeight w:val="244"/>
          <w:jc w:val="center"/>
        </w:trPr>
        <w:tc>
          <w:tcPr>
            <w:tcW w:w="9549" w:type="dxa"/>
            <w:gridSpan w:val="7"/>
          </w:tcPr>
          <w:p w:rsidR="00F62930" w:rsidRPr="00E972F0" w:rsidRDefault="00F62930" w:rsidP="0064492D">
            <w:pPr>
              <w:widowControl w:val="0"/>
              <w:autoSpaceDE w:val="0"/>
              <w:autoSpaceDN w:val="0"/>
              <w:adjustRightInd w:val="0"/>
              <w:spacing w:after="0" w:line="240" w:lineRule="auto"/>
              <w:jc w:val="right"/>
              <w:rPr>
                <w:rFonts w:ascii="Times New Roman" w:hAnsi="Times New Roman"/>
                <w:sz w:val="24"/>
                <w:szCs w:val="24"/>
              </w:rPr>
            </w:pPr>
            <w:r w:rsidRPr="00E972F0">
              <w:rPr>
                <w:rFonts w:ascii="Times New Roman" w:hAnsi="Times New Roman"/>
                <w:sz w:val="24"/>
                <w:szCs w:val="24"/>
                <w:lang w:val="ru-RU"/>
              </w:rPr>
              <w:t xml:space="preserve">Сума </w:t>
            </w:r>
            <w:r w:rsidRPr="00E972F0">
              <w:rPr>
                <w:rFonts w:ascii="Times New Roman" w:hAnsi="Times New Roman"/>
                <w:sz w:val="24"/>
                <w:szCs w:val="24"/>
              </w:rPr>
              <w:t>ПДВ, грн.:</w:t>
            </w:r>
          </w:p>
        </w:tc>
        <w:tc>
          <w:tcPr>
            <w:tcW w:w="1415" w:type="dxa"/>
            <w:vAlign w:val="center"/>
          </w:tcPr>
          <w:p w:rsidR="00F62930" w:rsidRPr="00E972F0" w:rsidRDefault="00F62930" w:rsidP="0064492D">
            <w:pPr>
              <w:widowControl w:val="0"/>
              <w:autoSpaceDE w:val="0"/>
              <w:autoSpaceDN w:val="0"/>
              <w:adjustRightInd w:val="0"/>
              <w:spacing w:after="0" w:line="240" w:lineRule="auto"/>
              <w:rPr>
                <w:rFonts w:ascii="Times New Roman" w:hAnsi="Times New Roman"/>
                <w:sz w:val="24"/>
                <w:szCs w:val="24"/>
              </w:rPr>
            </w:pPr>
          </w:p>
        </w:tc>
      </w:tr>
      <w:tr w:rsidR="00F62930" w:rsidRPr="00E972F0" w:rsidTr="00FF0496">
        <w:trPr>
          <w:trHeight w:val="244"/>
          <w:jc w:val="center"/>
        </w:trPr>
        <w:tc>
          <w:tcPr>
            <w:tcW w:w="9549" w:type="dxa"/>
            <w:gridSpan w:val="7"/>
            <w:tcBorders>
              <w:bottom w:val="single" w:sz="4" w:space="0" w:color="auto"/>
            </w:tcBorders>
          </w:tcPr>
          <w:p w:rsidR="00F62930" w:rsidRPr="00E972F0" w:rsidRDefault="00F62930" w:rsidP="0064492D">
            <w:pPr>
              <w:widowControl w:val="0"/>
              <w:autoSpaceDE w:val="0"/>
              <w:autoSpaceDN w:val="0"/>
              <w:adjustRightInd w:val="0"/>
              <w:spacing w:after="0" w:line="240" w:lineRule="auto"/>
              <w:jc w:val="right"/>
              <w:rPr>
                <w:rFonts w:ascii="Times New Roman" w:hAnsi="Times New Roman"/>
                <w:sz w:val="24"/>
                <w:szCs w:val="24"/>
              </w:rPr>
            </w:pPr>
            <w:r w:rsidRPr="00E972F0">
              <w:rPr>
                <w:rFonts w:ascii="Times New Roman" w:hAnsi="Times New Roman"/>
                <w:sz w:val="24"/>
                <w:szCs w:val="24"/>
              </w:rPr>
              <w:t>Разом з ПДВ, грн.:</w:t>
            </w:r>
          </w:p>
        </w:tc>
        <w:tc>
          <w:tcPr>
            <w:tcW w:w="1415" w:type="dxa"/>
            <w:tcBorders>
              <w:bottom w:val="single" w:sz="4" w:space="0" w:color="auto"/>
            </w:tcBorders>
            <w:vAlign w:val="center"/>
          </w:tcPr>
          <w:p w:rsidR="00F62930" w:rsidRPr="00E972F0" w:rsidRDefault="00F62930" w:rsidP="0064492D">
            <w:pPr>
              <w:widowControl w:val="0"/>
              <w:autoSpaceDE w:val="0"/>
              <w:autoSpaceDN w:val="0"/>
              <w:adjustRightInd w:val="0"/>
              <w:spacing w:after="0" w:line="240" w:lineRule="auto"/>
              <w:rPr>
                <w:rFonts w:ascii="Times New Roman" w:hAnsi="Times New Roman"/>
                <w:sz w:val="24"/>
                <w:szCs w:val="24"/>
              </w:rPr>
            </w:pPr>
          </w:p>
        </w:tc>
      </w:tr>
    </w:tbl>
    <w:p w:rsidR="0025147A" w:rsidRPr="00E972F0" w:rsidRDefault="0025147A" w:rsidP="00251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5147A" w:rsidRPr="001E458F" w:rsidRDefault="0025147A" w:rsidP="001E458F">
      <w:pPr>
        <w:widowControl w:val="0"/>
        <w:tabs>
          <w:tab w:val="left" w:pos="426"/>
        </w:tabs>
        <w:autoSpaceDE w:val="0"/>
        <w:autoSpaceDN w:val="0"/>
        <w:adjustRightInd w:val="0"/>
        <w:spacing w:after="0" w:line="240" w:lineRule="auto"/>
        <w:ind w:left="425"/>
        <w:rPr>
          <w:rFonts w:ascii="Times New Roman" w:eastAsia="Times New Roman" w:hAnsi="Times New Roman"/>
          <w:b/>
          <w:i/>
          <w:sz w:val="24"/>
          <w:szCs w:val="24"/>
        </w:rPr>
      </w:pPr>
      <w:r w:rsidRPr="00E972F0">
        <w:rPr>
          <w:rFonts w:ascii="Times New Roman" w:eastAsia="Times New Roman" w:hAnsi="Times New Roman"/>
          <w:b/>
          <w:sz w:val="24"/>
          <w:szCs w:val="24"/>
        </w:rPr>
        <w:t xml:space="preserve">Всього: </w:t>
      </w:r>
      <w:r w:rsidRPr="00E972F0">
        <w:rPr>
          <w:rFonts w:ascii="Times New Roman" w:eastAsia="Times New Roman" w:hAnsi="Times New Roman"/>
          <w:b/>
          <w:i/>
          <w:sz w:val="24"/>
          <w:szCs w:val="24"/>
        </w:rPr>
        <w:t>сума прописом</w:t>
      </w:r>
    </w:p>
    <w:p w:rsidR="0025147A" w:rsidRDefault="0025147A" w:rsidP="0025147A">
      <w:pPr>
        <w:spacing w:after="0" w:line="240" w:lineRule="auto"/>
        <w:jc w:val="right"/>
        <w:rPr>
          <w:rFonts w:ascii="Times New Roman" w:hAnsi="Times New Roman"/>
          <w:b/>
          <w:sz w:val="24"/>
          <w:szCs w:val="24"/>
        </w:rPr>
      </w:pPr>
    </w:p>
    <w:p w:rsidR="001E458F" w:rsidRDefault="001E458F" w:rsidP="0025147A">
      <w:pPr>
        <w:spacing w:after="0" w:line="240" w:lineRule="auto"/>
        <w:jc w:val="right"/>
        <w:rPr>
          <w:rFonts w:ascii="Times New Roman" w:hAnsi="Times New Roman"/>
          <w:b/>
          <w:sz w:val="24"/>
          <w:szCs w:val="24"/>
        </w:rPr>
      </w:pPr>
    </w:p>
    <w:p w:rsidR="001E458F" w:rsidRDefault="001E458F" w:rsidP="0025147A">
      <w:pPr>
        <w:spacing w:after="0" w:line="240" w:lineRule="auto"/>
        <w:jc w:val="right"/>
        <w:rPr>
          <w:rFonts w:ascii="Times New Roman" w:hAnsi="Times New Roman"/>
          <w:b/>
          <w:sz w:val="24"/>
          <w:szCs w:val="24"/>
        </w:rPr>
      </w:pPr>
    </w:p>
    <w:p w:rsidR="001E458F" w:rsidRDefault="001E458F" w:rsidP="0025147A">
      <w:pPr>
        <w:spacing w:after="0" w:line="240" w:lineRule="auto"/>
        <w:jc w:val="right"/>
        <w:rPr>
          <w:rFonts w:ascii="Times New Roman" w:hAnsi="Times New Roman"/>
          <w:b/>
          <w:sz w:val="24"/>
          <w:szCs w:val="24"/>
        </w:rPr>
      </w:pPr>
    </w:p>
    <w:p w:rsidR="001E458F" w:rsidRDefault="001E458F" w:rsidP="0025147A">
      <w:pPr>
        <w:spacing w:after="0" w:line="240" w:lineRule="auto"/>
        <w:jc w:val="right"/>
        <w:rPr>
          <w:rFonts w:ascii="Times New Roman" w:hAnsi="Times New Roman"/>
          <w:b/>
          <w:sz w:val="24"/>
          <w:szCs w:val="24"/>
        </w:rPr>
      </w:pPr>
    </w:p>
    <w:p w:rsidR="001E458F" w:rsidRDefault="001E458F" w:rsidP="0025147A">
      <w:pPr>
        <w:spacing w:after="0" w:line="240" w:lineRule="auto"/>
        <w:jc w:val="right"/>
        <w:rPr>
          <w:rFonts w:ascii="Times New Roman" w:hAnsi="Times New Roman"/>
          <w:b/>
          <w:sz w:val="24"/>
          <w:szCs w:val="24"/>
        </w:rPr>
      </w:pPr>
    </w:p>
    <w:p w:rsidR="001E458F" w:rsidRDefault="001E458F" w:rsidP="0025147A">
      <w:pPr>
        <w:spacing w:after="0" w:line="240" w:lineRule="auto"/>
        <w:jc w:val="right"/>
        <w:rPr>
          <w:rFonts w:ascii="Times New Roman" w:hAnsi="Times New Roman"/>
          <w:b/>
          <w:sz w:val="24"/>
          <w:szCs w:val="24"/>
        </w:rPr>
      </w:pPr>
    </w:p>
    <w:p w:rsidR="001E458F" w:rsidRDefault="001E458F" w:rsidP="0025147A">
      <w:pPr>
        <w:spacing w:after="0" w:line="240" w:lineRule="auto"/>
        <w:jc w:val="right"/>
        <w:rPr>
          <w:rFonts w:ascii="Times New Roman" w:hAnsi="Times New Roman"/>
          <w:b/>
          <w:sz w:val="24"/>
          <w:szCs w:val="24"/>
        </w:rPr>
      </w:pPr>
    </w:p>
    <w:p w:rsidR="001E458F" w:rsidRDefault="001E458F" w:rsidP="0025147A">
      <w:pPr>
        <w:spacing w:after="0" w:line="240" w:lineRule="auto"/>
        <w:jc w:val="right"/>
        <w:rPr>
          <w:rFonts w:ascii="Times New Roman" w:hAnsi="Times New Roman"/>
          <w:b/>
          <w:sz w:val="24"/>
          <w:szCs w:val="24"/>
        </w:rPr>
      </w:pPr>
    </w:p>
    <w:p w:rsidR="001E458F" w:rsidRDefault="001E458F" w:rsidP="0025147A">
      <w:pPr>
        <w:spacing w:after="0" w:line="240" w:lineRule="auto"/>
        <w:jc w:val="right"/>
        <w:rPr>
          <w:rFonts w:ascii="Times New Roman" w:hAnsi="Times New Roman"/>
          <w:b/>
          <w:sz w:val="24"/>
          <w:szCs w:val="24"/>
        </w:rPr>
      </w:pPr>
    </w:p>
    <w:p w:rsidR="001E458F" w:rsidRPr="00E972F0" w:rsidRDefault="001E458F" w:rsidP="0025147A">
      <w:pPr>
        <w:spacing w:after="0" w:line="240" w:lineRule="auto"/>
        <w:jc w:val="right"/>
        <w:rPr>
          <w:rFonts w:ascii="Times New Roman" w:hAnsi="Times New Roman"/>
          <w:b/>
          <w:sz w:val="24"/>
          <w:szCs w:val="24"/>
        </w:rPr>
      </w:pPr>
    </w:p>
    <w:p w:rsidR="0025147A" w:rsidRPr="00E972F0" w:rsidRDefault="0025147A" w:rsidP="0025147A">
      <w:pPr>
        <w:spacing w:after="0" w:line="240" w:lineRule="auto"/>
        <w:rPr>
          <w:rFonts w:ascii="Times New Roman" w:hAnsi="Times New Roman"/>
          <w:sz w:val="24"/>
          <w:szCs w:val="24"/>
        </w:rPr>
      </w:pPr>
    </w:p>
    <w:tbl>
      <w:tblPr>
        <w:tblW w:w="9978" w:type="dxa"/>
        <w:jc w:val="center"/>
        <w:tblLook w:val="01E0"/>
      </w:tblPr>
      <w:tblGrid>
        <w:gridCol w:w="5411"/>
        <w:gridCol w:w="4526"/>
        <w:gridCol w:w="41"/>
      </w:tblGrid>
      <w:tr w:rsidR="0025147A" w:rsidRPr="00E972F0" w:rsidTr="001E458F">
        <w:trPr>
          <w:gridAfter w:val="1"/>
          <w:wAfter w:w="41" w:type="dxa"/>
          <w:jc w:val="center"/>
        </w:trPr>
        <w:tc>
          <w:tcPr>
            <w:tcW w:w="5411" w:type="dxa"/>
          </w:tcPr>
          <w:p w:rsidR="0025147A" w:rsidRPr="00E972F0" w:rsidRDefault="0025147A" w:rsidP="0064492D">
            <w:pPr>
              <w:spacing w:after="0" w:line="240" w:lineRule="auto"/>
              <w:jc w:val="center"/>
              <w:rPr>
                <w:rFonts w:ascii="Times New Roman" w:hAnsi="Times New Roman"/>
                <w:b/>
                <w:sz w:val="24"/>
                <w:szCs w:val="24"/>
              </w:rPr>
            </w:pPr>
            <w:r w:rsidRPr="00E972F0">
              <w:rPr>
                <w:rFonts w:ascii="Times New Roman" w:hAnsi="Times New Roman"/>
                <w:b/>
                <w:sz w:val="24"/>
                <w:szCs w:val="24"/>
              </w:rPr>
              <w:t>ПОСТАЧАЛЬНИК</w:t>
            </w:r>
          </w:p>
        </w:tc>
        <w:tc>
          <w:tcPr>
            <w:tcW w:w="4526" w:type="dxa"/>
          </w:tcPr>
          <w:p w:rsidR="0025147A" w:rsidRPr="00E972F0" w:rsidRDefault="0025147A" w:rsidP="0064492D">
            <w:pPr>
              <w:spacing w:after="0" w:line="240" w:lineRule="auto"/>
              <w:jc w:val="center"/>
              <w:rPr>
                <w:rFonts w:ascii="Times New Roman" w:hAnsi="Times New Roman"/>
                <w:sz w:val="24"/>
                <w:szCs w:val="24"/>
              </w:rPr>
            </w:pPr>
            <w:r w:rsidRPr="00E972F0">
              <w:rPr>
                <w:rFonts w:ascii="Times New Roman" w:hAnsi="Times New Roman"/>
                <w:b/>
                <w:sz w:val="24"/>
                <w:szCs w:val="24"/>
              </w:rPr>
              <w:t>ЗАМОВНИК</w:t>
            </w:r>
          </w:p>
        </w:tc>
      </w:tr>
      <w:tr w:rsidR="0025147A" w:rsidRPr="00E972F0" w:rsidTr="001E458F">
        <w:trPr>
          <w:gridAfter w:val="1"/>
          <w:wAfter w:w="41" w:type="dxa"/>
          <w:jc w:val="center"/>
        </w:trPr>
        <w:tc>
          <w:tcPr>
            <w:tcW w:w="5411" w:type="dxa"/>
          </w:tcPr>
          <w:p w:rsidR="0025147A" w:rsidRPr="00E972F0" w:rsidRDefault="0025147A" w:rsidP="0064492D">
            <w:pPr>
              <w:spacing w:after="0" w:line="240" w:lineRule="auto"/>
              <w:rPr>
                <w:rFonts w:ascii="Times New Roman" w:hAnsi="Times New Roman"/>
                <w:b/>
                <w:sz w:val="24"/>
                <w:szCs w:val="24"/>
              </w:rPr>
            </w:pPr>
          </w:p>
        </w:tc>
        <w:tc>
          <w:tcPr>
            <w:tcW w:w="4526" w:type="dxa"/>
          </w:tcPr>
          <w:p w:rsidR="0025147A" w:rsidRPr="00E972F0" w:rsidRDefault="0025147A" w:rsidP="0064492D">
            <w:pPr>
              <w:widowControl w:val="0"/>
              <w:shd w:val="clear" w:color="auto" w:fill="FFFFFF"/>
              <w:autoSpaceDE w:val="0"/>
              <w:autoSpaceDN w:val="0"/>
              <w:adjustRightInd w:val="0"/>
              <w:spacing w:after="0" w:line="240" w:lineRule="auto"/>
              <w:ind w:left="52" w:hanging="20"/>
              <w:jc w:val="center"/>
              <w:rPr>
                <w:rFonts w:ascii="Times New Roman" w:hAnsi="Times New Roman"/>
                <w:b/>
                <w:color w:val="000000"/>
                <w:sz w:val="24"/>
                <w:szCs w:val="24"/>
              </w:rPr>
            </w:pPr>
            <w:r w:rsidRPr="00E972F0">
              <w:rPr>
                <w:rFonts w:ascii="Times New Roman" w:hAnsi="Times New Roman"/>
                <w:b/>
                <w:sz w:val="24"/>
                <w:szCs w:val="24"/>
              </w:rPr>
              <w:t>КНП «Центр первинної медико-санітарної допомоги № 3» Криворізької міської ради</w:t>
            </w:r>
          </w:p>
          <w:p w:rsidR="0025147A" w:rsidRPr="00E972F0" w:rsidRDefault="0025147A" w:rsidP="0064492D">
            <w:pPr>
              <w:widowControl w:val="0"/>
              <w:shd w:val="clear" w:color="auto" w:fill="FFFFFF"/>
              <w:autoSpaceDE w:val="0"/>
              <w:autoSpaceDN w:val="0"/>
              <w:adjustRightInd w:val="0"/>
              <w:spacing w:after="0" w:line="240" w:lineRule="auto"/>
              <w:ind w:left="52" w:hanging="20"/>
              <w:rPr>
                <w:rFonts w:ascii="Times New Roman" w:hAnsi="Times New Roman"/>
                <w:color w:val="000000"/>
                <w:sz w:val="24"/>
                <w:szCs w:val="24"/>
              </w:rPr>
            </w:pPr>
            <w:r w:rsidRPr="00E972F0">
              <w:rPr>
                <w:rFonts w:ascii="Times New Roman" w:hAnsi="Times New Roman"/>
                <w:sz w:val="24"/>
                <w:szCs w:val="24"/>
              </w:rPr>
              <w:t xml:space="preserve">Адреса: </w:t>
            </w:r>
            <w:r w:rsidRPr="00E972F0">
              <w:rPr>
                <w:rFonts w:ascii="Times New Roman" w:hAnsi="Times New Roman"/>
                <w:color w:val="000000"/>
                <w:sz w:val="24"/>
                <w:szCs w:val="24"/>
              </w:rPr>
              <w:t xml:space="preserve">50031, м. Кривий Ріг, </w:t>
            </w:r>
          </w:p>
          <w:p w:rsidR="0025147A" w:rsidRPr="00E972F0" w:rsidRDefault="0025147A" w:rsidP="0064492D">
            <w:pPr>
              <w:widowControl w:val="0"/>
              <w:shd w:val="clear" w:color="auto" w:fill="FFFFFF"/>
              <w:autoSpaceDE w:val="0"/>
              <w:autoSpaceDN w:val="0"/>
              <w:adjustRightInd w:val="0"/>
              <w:spacing w:after="0" w:line="240" w:lineRule="auto"/>
              <w:ind w:left="52" w:hanging="20"/>
              <w:rPr>
                <w:rFonts w:ascii="Times New Roman" w:hAnsi="Times New Roman"/>
                <w:color w:val="000000"/>
                <w:sz w:val="24"/>
                <w:szCs w:val="24"/>
              </w:rPr>
            </w:pPr>
            <w:r w:rsidRPr="00E972F0">
              <w:rPr>
                <w:rFonts w:ascii="Times New Roman" w:hAnsi="Times New Roman"/>
                <w:color w:val="000000"/>
                <w:sz w:val="24"/>
                <w:szCs w:val="24"/>
              </w:rPr>
              <w:t>вул. Женевська, буд. 6б</w:t>
            </w:r>
          </w:p>
          <w:p w:rsidR="0025147A" w:rsidRDefault="0025147A" w:rsidP="00193C6D">
            <w:pPr>
              <w:spacing w:after="0" w:line="240" w:lineRule="auto"/>
              <w:ind w:left="52" w:right="4" w:hanging="20"/>
              <w:rPr>
                <w:rFonts w:ascii="Times New Roman" w:hAnsi="Times New Roman"/>
                <w:color w:val="000000"/>
                <w:sz w:val="24"/>
                <w:szCs w:val="24"/>
              </w:rPr>
            </w:pPr>
            <w:r w:rsidRPr="00E972F0">
              <w:rPr>
                <w:rFonts w:ascii="Times New Roman" w:hAnsi="Times New Roman"/>
                <w:color w:val="000000"/>
                <w:sz w:val="24"/>
                <w:szCs w:val="24"/>
              </w:rPr>
              <w:t>IB</w:t>
            </w:r>
            <w:r w:rsidR="00193C6D">
              <w:rPr>
                <w:rFonts w:ascii="Times New Roman" w:hAnsi="Times New Roman"/>
                <w:color w:val="000000"/>
                <w:sz w:val="24"/>
                <w:szCs w:val="24"/>
              </w:rPr>
              <w:t>AN: UA098201720344320006000079998</w:t>
            </w:r>
          </w:p>
          <w:p w:rsidR="00193C6D" w:rsidRPr="00E972F0" w:rsidRDefault="00193C6D" w:rsidP="00193C6D">
            <w:pPr>
              <w:spacing w:after="0" w:line="240" w:lineRule="auto"/>
              <w:ind w:left="52" w:right="4" w:hanging="20"/>
              <w:rPr>
                <w:rFonts w:ascii="Times New Roman" w:hAnsi="Times New Roman"/>
                <w:color w:val="000000"/>
                <w:sz w:val="24"/>
                <w:szCs w:val="24"/>
              </w:rPr>
            </w:pPr>
            <w:r>
              <w:rPr>
                <w:rFonts w:ascii="Times New Roman" w:hAnsi="Times New Roman"/>
                <w:color w:val="000000"/>
                <w:sz w:val="24"/>
                <w:szCs w:val="24"/>
              </w:rPr>
              <w:t>ДКСУ в м. Київ, МФО 820172</w:t>
            </w:r>
          </w:p>
          <w:p w:rsidR="0025147A" w:rsidRPr="00E972F0" w:rsidRDefault="0025147A" w:rsidP="0064492D">
            <w:pPr>
              <w:spacing w:after="0" w:line="240" w:lineRule="auto"/>
              <w:ind w:left="52" w:hanging="20"/>
              <w:rPr>
                <w:rFonts w:ascii="Times New Roman" w:hAnsi="Times New Roman"/>
                <w:sz w:val="24"/>
                <w:szCs w:val="24"/>
              </w:rPr>
            </w:pPr>
            <w:r w:rsidRPr="00E972F0">
              <w:rPr>
                <w:rFonts w:ascii="Times New Roman" w:hAnsi="Times New Roman"/>
                <w:color w:val="000000"/>
                <w:sz w:val="24"/>
                <w:szCs w:val="24"/>
              </w:rPr>
              <w:t xml:space="preserve">Код ЄДРПОУ 37861791 </w:t>
            </w:r>
          </w:p>
          <w:p w:rsidR="0025147A" w:rsidRPr="00E972F0" w:rsidRDefault="0025147A" w:rsidP="0064492D">
            <w:pPr>
              <w:spacing w:after="0" w:line="240" w:lineRule="auto"/>
              <w:rPr>
                <w:rFonts w:ascii="Times New Roman" w:hAnsi="Times New Roman"/>
                <w:b/>
                <w:sz w:val="24"/>
                <w:szCs w:val="24"/>
              </w:rPr>
            </w:pPr>
            <w:r w:rsidRPr="00E972F0">
              <w:rPr>
                <w:rFonts w:ascii="Times New Roman" w:hAnsi="Times New Roman"/>
                <w:color w:val="000000"/>
                <w:sz w:val="24"/>
                <w:szCs w:val="24"/>
              </w:rPr>
              <w:t>Тел.</w:t>
            </w:r>
            <w:r w:rsidRPr="00E972F0">
              <w:rPr>
                <w:rFonts w:ascii="Times New Roman" w:hAnsi="Times New Roman"/>
                <w:sz w:val="24"/>
                <w:szCs w:val="24"/>
              </w:rPr>
              <w:t>0677399037</w:t>
            </w:r>
          </w:p>
        </w:tc>
      </w:tr>
      <w:tr w:rsidR="0025147A" w:rsidRPr="00E972F0" w:rsidTr="001E458F">
        <w:trPr>
          <w:trHeight w:val="999"/>
          <w:jc w:val="center"/>
        </w:trPr>
        <w:tc>
          <w:tcPr>
            <w:tcW w:w="5411" w:type="dxa"/>
          </w:tcPr>
          <w:p w:rsidR="0025147A" w:rsidRPr="00E972F0" w:rsidRDefault="0025147A" w:rsidP="0064492D">
            <w:pPr>
              <w:pStyle w:val="a5"/>
              <w:ind w:right="269"/>
              <w:rPr>
                <w:rFonts w:ascii="Times New Roman" w:hAnsi="Times New Roman"/>
                <w:b/>
                <w:sz w:val="24"/>
                <w:szCs w:val="24"/>
                <w:lang w:eastAsia="ru-RU"/>
              </w:rPr>
            </w:pPr>
          </w:p>
          <w:p w:rsidR="0025147A" w:rsidRPr="00E972F0" w:rsidRDefault="0025147A" w:rsidP="0064492D">
            <w:pPr>
              <w:pStyle w:val="a5"/>
              <w:ind w:right="269"/>
              <w:rPr>
                <w:rFonts w:ascii="Times New Roman" w:hAnsi="Times New Roman"/>
                <w:sz w:val="24"/>
                <w:szCs w:val="24"/>
                <w:lang w:eastAsia="ru-RU"/>
              </w:rPr>
            </w:pPr>
            <w:r w:rsidRPr="00E972F0">
              <w:rPr>
                <w:rFonts w:ascii="Times New Roman" w:hAnsi="Times New Roman"/>
                <w:sz w:val="24"/>
                <w:szCs w:val="24"/>
                <w:lang w:eastAsia="ru-RU"/>
              </w:rPr>
              <w:t>Керівник</w:t>
            </w:r>
          </w:p>
          <w:p w:rsidR="0025147A" w:rsidRPr="00E972F0" w:rsidRDefault="0025147A" w:rsidP="0064492D">
            <w:pPr>
              <w:pStyle w:val="a5"/>
              <w:rPr>
                <w:rFonts w:ascii="Times New Roman" w:hAnsi="Times New Roman"/>
                <w:sz w:val="24"/>
                <w:szCs w:val="24"/>
                <w:lang w:eastAsia="ru-RU"/>
              </w:rPr>
            </w:pPr>
          </w:p>
          <w:p w:rsidR="0025147A" w:rsidRPr="00E972F0" w:rsidRDefault="0025147A" w:rsidP="0064492D">
            <w:pPr>
              <w:pStyle w:val="a5"/>
              <w:rPr>
                <w:rFonts w:ascii="Times New Roman" w:hAnsi="Times New Roman"/>
                <w:sz w:val="24"/>
                <w:szCs w:val="24"/>
                <w:lang w:eastAsia="ru-RU"/>
              </w:rPr>
            </w:pPr>
            <w:r w:rsidRPr="00E972F0">
              <w:rPr>
                <w:rFonts w:ascii="Times New Roman" w:hAnsi="Times New Roman"/>
                <w:sz w:val="24"/>
                <w:szCs w:val="24"/>
                <w:lang w:eastAsia="ru-RU"/>
              </w:rPr>
              <w:t>_________________/ ______________/</w:t>
            </w:r>
          </w:p>
          <w:p w:rsidR="0025147A" w:rsidRPr="00E972F0" w:rsidRDefault="0025147A" w:rsidP="0064492D">
            <w:pPr>
              <w:pStyle w:val="a5"/>
              <w:rPr>
                <w:rFonts w:ascii="Times New Roman" w:hAnsi="Times New Roman"/>
                <w:b/>
                <w:sz w:val="24"/>
                <w:szCs w:val="24"/>
                <w:lang w:eastAsia="ru-RU"/>
              </w:rPr>
            </w:pPr>
            <w:r w:rsidRPr="00E972F0">
              <w:rPr>
                <w:rFonts w:ascii="Times New Roman" w:hAnsi="Times New Roman"/>
                <w:sz w:val="24"/>
                <w:szCs w:val="24"/>
                <w:lang w:eastAsia="ru-RU"/>
              </w:rPr>
              <w:t>М.П.</w:t>
            </w:r>
            <w:r w:rsidRPr="00E972F0">
              <w:rPr>
                <w:rFonts w:ascii="Times New Roman" w:hAnsi="Times New Roman"/>
                <w:sz w:val="24"/>
                <w:szCs w:val="24"/>
                <w:lang w:eastAsia="ru-RU"/>
              </w:rPr>
              <w:tab/>
            </w:r>
          </w:p>
        </w:tc>
        <w:tc>
          <w:tcPr>
            <w:tcW w:w="4567" w:type="dxa"/>
            <w:gridSpan w:val="2"/>
          </w:tcPr>
          <w:p w:rsidR="0025147A" w:rsidRPr="00E972F0" w:rsidRDefault="0025147A" w:rsidP="0064492D">
            <w:pPr>
              <w:pStyle w:val="a5"/>
              <w:rPr>
                <w:rFonts w:ascii="Times New Roman" w:hAnsi="Times New Roman"/>
                <w:sz w:val="24"/>
                <w:szCs w:val="24"/>
                <w:lang w:eastAsia="ru-RU"/>
              </w:rPr>
            </w:pPr>
          </w:p>
          <w:p w:rsidR="0025147A" w:rsidRPr="00E972F0" w:rsidRDefault="00273F16" w:rsidP="0064492D">
            <w:pPr>
              <w:pStyle w:val="a5"/>
              <w:rPr>
                <w:rFonts w:ascii="Times New Roman" w:hAnsi="Times New Roman"/>
                <w:sz w:val="24"/>
                <w:szCs w:val="24"/>
                <w:lang w:eastAsia="ru-RU"/>
              </w:rPr>
            </w:pPr>
            <w:r>
              <w:rPr>
                <w:rFonts w:ascii="Times New Roman" w:hAnsi="Times New Roman"/>
                <w:sz w:val="24"/>
                <w:szCs w:val="24"/>
                <w:lang w:eastAsia="ru-RU"/>
              </w:rPr>
              <w:t>Директор</w:t>
            </w:r>
          </w:p>
          <w:p w:rsidR="0025147A" w:rsidRPr="00E972F0" w:rsidRDefault="0025147A" w:rsidP="0064492D">
            <w:pPr>
              <w:pStyle w:val="a5"/>
              <w:rPr>
                <w:rFonts w:ascii="Times New Roman" w:hAnsi="Times New Roman"/>
                <w:sz w:val="24"/>
                <w:szCs w:val="24"/>
                <w:lang w:eastAsia="ru-RU"/>
              </w:rPr>
            </w:pPr>
          </w:p>
          <w:p w:rsidR="0025147A" w:rsidRPr="00E972F0" w:rsidRDefault="0025147A" w:rsidP="0064492D">
            <w:pPr>
              <w:pStyle w:val="a5"/>
              <w:rPr>
                <w:rFonts w:ascii="Times New Roman" w:hAnsi="Times New Roman"/>
                <w:sz w:val="24"/>
                <w:szCs w:val="24"/>
                <w:lang w:eastAsia="ru-RU"/>
              </w:rPr>
            </w:pPr>
            <w:r w:rsidRPr="00E972F0">
              <w:rPr>
                <w:rFonts w:ascii="Times New Roman" w:hAnsi="Times New Roman"/>
                <w:sz w:val="24"/>
                <w:szCs w:val="24"/>
                <w:lang w:eastAsia="ru-RU"/>
              </w:rPr>
              <w:t>_</w:t>
            </w:r>
            <w:r>
              <w:rPr>
                <w:rFonts w:ascii="Times New Roman" w:hAnsi="Times New Roman"/>
                <w:sz w:val="24"/>
                <w:szCs w:val="24"/>
                <w:lang w:eastAsia="ru-RU"/>
              </w:rPr>
              <w:t>____________/ Ліна ПАШКОВСЬКА</w:t>
            </w:r>
            <w:r w:rsidRPr="00E972F0">
              <w:rPr>
                <w:rFonts w:ascii="Times New Roman" w:hAnsi="Times New Roman"/>
                <w:sz w:val="24"/>
                <w:szCs w:val="24"/>
                <w:lang w:eastAsia="ru-RU"/>
              </w:rPr>
              <w:t>/</w:t>
            </w:r>
          </w:p>
          <w:p w:rsidR="0025147A" w:rsidRPr="00E972F0" w:rsidRDefault="0025147A" w:rsidP="0064492D">
            <w:pPr>
              <w:spacing w:after="0" w:line="240" w:lineRule="auto"/>
              <w:rPr>
                <w:rFonts w:ascii="Times New Roman" w:hAnsi="Times New Roman"/>
                <w:sz w:val="24"/>
                <w:szCs w:val="24"/>
              </w:rPr>
            </w:pPr>
            <w:r w:rsidRPr="00E972F0">
              <w:rPr>
                <w:rFonts w:ascii="Times New Roman" w:hAnsi="Times New Roman"/>
                <w:bCs/>
                <w:sz w:val="24"/>
                <w:szCs w:val="24"/>
              </w:rPr>
              <w:t>М.П.</w:t>
            </w:r>
            <w:r w:rsidRPr="00E972F0">
              <w:rPr>
                <w:rFonts w:ascii="Times New Roman" w:hAnsi="Times New Roman"/>
                <w:sz w:val="24"/>
                <w:szCs w:val="24"/>
              </w:rPr>
              <w:tab/>
            </w:r>
          </w:p>
        </w:tc>
      </w:tr>
    </w:tbl>
    <w:p w:rsidR="0025147A" w:rsidRPr="00E972F0" w:rsidRDefault="0025147A" w:rsidP="0025147A">
      <w:pPr>
        <w:spacing w:after="0" w:line="240" w:lineRule="auto"/>
        <w:rPr>
          <w:rFonts w:ascii="Times New Roman" w:hAnsi="Times New Roman"/>
          <w:sz w:val="24"/>
          <w:szCs w:val="24"/>
        </w:rPr>
      </w:pPr>
    </w:p>
    <w:p w:rsidR="00B838FE" w:rsidRDefault="00B838FE"/>
    <w:sectPr w:rsidR="00B838FE" w:rsidSect="00B838F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112C1"/>
    <w:multiLevelType w:val="hybridMultilevel"/>
    <w:tmpl w:val="66B0EDEC"/>
    <w:lvl w:ilvl="0" w:tplc="EF563F12">
      <w:start w:val="10"/>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4842F9"/>
    <w:multiLevelType w:val="multilevel"/>
    <w:tmpl w:val="4824F3DE"/>
    <w:lvl w:ilvl="0">
      <w:start w:val="1"/>
      <w:numFmt w:val="upperRoman"/>
      <w:lvlText w:val="%1."/>
      <w:lvlJc w:val="right"/>
      <w:pPr>
        <w:ind w:left="1080" w:hanging="720"/>
      </w:pPr>
      <w:rPr>
        <w:rFonts w:hint="default"/>
      </w:rPr>
    </w:lvl>
    <w:lvl w:ilvl="1">
      <w:start w:val="1"/>
      <w:numFmt w:val="upperRoman"/>
      <w:lvlText w:val="%2."/>
      <w:lvlJc w:val="right"/>
      <w:pPr>
        <w:ind w:left="765" w:hanging="405"/>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25147A"/>
    <w:rsid w:val="00025EBC"/>
    <w:rsid w:val="00034A82"/>
    <w:rsid w:val="00040BE5"/>
    <w:rsid w:val="000B085B"/>
    <w:rsid w:val="000C6279"/>
    <w:rsid w:val="00193C6D"/>
    <w:rsid w:val="001D55CA"/>
    <w:rsid w:val="001E458F"/>
    <w:rsid w:val="00224058"/>
    <w:rsid w:val="002307CA"/>
    <w:rsid w:val="0025147A"/>
    <w:rsid w:val="002614BC"/>
    <w:rsid w:val="0026360D"/>
    <w:rsid w:val="00273F16"/>
    <w:rsid w:val="002F3C13"/>
    <w:rsid w:val="00317EC4"/>
    <w:rsid w:val="00363ECA"/>
    <w:rsid w:val="00387E65"/>
    <w:rsid w:val="003E4E37"/>
    <w:rsid w:val="00411462"/>
    <w:rsid w:val="00436FD4"/>
    <w:rsid w:val="00445329"/>
    <w:rsid w:val="00523417"/>
    <w:rsid w:val="005D7FBE"/>
    <w:rsid w:val="006C492A"/>
    <w:rsid w:val="006F020A"/>
    <w:rsid w:val="007C3CE6"/>
    <w:rsid w:val="007E0087"/>
    <w:rsid w:val="008807C0"/>
    <w:rsid w:val="009C70B5"/>
    <w:rsid w:val="00B22DB7"/>
    <w:rsid w:val="00B449E3"/>
    <w:rsid w:val="00B838FE"/>
    <w:rsid w:val="00B865B0"/>
    <w:rsid w:val="00BB2ACF"/>
    <w:rsid w:val="00BE1B41"/>
    <w:rsid w:val="00CE1378"/>
    <w:rsid w:val="00D959EB"/>
    <w:rsid w:val="00F62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7A"/>
    <w:rPr>
      <w:rFonts w:ascii="Calibri" w:eastAsia="Calibri" w:hAnsi="Calibri" w:cs="Times New Roman"/>
      <w:lang w:val="uk-UA"/>
    </w:rPr>
  </w:style>
  <w:style w:type="paragraph" w:styleId="3">
    <w:name w:val="heading 3"/>
    <w:basedOn w:val="a"/>
    <w:next w:val="a"/>
    <w:link w:val="30"/>
    <w:unhideWhenUsed/>
    <w:qFormat/>
    <w:rsid w:val="0025147A"/>
    <w:pPr>
      <w:keepNext/>
      <w:spacing w:before="240" w:after="60" w:line="240" w:lineRule="auto"/>
      <w:jc w:val="both"/>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5147A"/>
    <w:rPr>
      <w:rFonts w:ascii="Cambria" w:eastAsia="Times New Roman" w:hAnsi="Cambria" w:cs="Times New Roman"/>
      <w:b/>
      <w:bCs/>
      <w:sz w:val="26"/>
      <w:szCs w:val="26"/>
      <w:lang w:val="uk-UA"/>
    </w:rPr>
  </w:style>
  <w:style w:type="paragraph" w:styleId="a3">
    <w:name w:val="Normal (Web)"/>
    <w:aliases w:val="Normal (Web) Char,Знак Знак3,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nhideWhenUsed/>
    <w:qFormat/>
    <w:rsid w:val="0025147A"/>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Normal (Web) Char Знак,Знак Знак3 Знак,Обычный (Web) Знак,Обычный (Web) Знак Знак Знак Знак1,Обычный (Web) Знак Знак Знак Знак Знак Знак Знак,Обычный (Web) Знак Знак Знак Знак Знак"/>
    <w:link w:val="a3"/>
    <w:locked/>
    <w:rsid w:val="0025147A"/>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25147A"/>
    <w:pPr>
      <w:spacing w:after="120" w:line="480" w:lineRule="auto"/>
      <w:ind w:left="283"/>
    </w:pPr>
  </w:style>
  <w:style w:type="character" w:customStyle="1" w:styleId="20">
    <w:name w:val="Основной текст с отступом 2 Знак"/>
    <w:basedOn w:val="a0"/>
    <w:link w:val="2"/>
    <w:uiPriority w:val="99"/>
    <w:semiHidden/>
    <w:rsid w:val="0025147A"/>
    <w:rPr>
      <w:rFonts w:ascii="Calibri" w:eastAsia="Calibri" w:hAnsi="Calibri" w:cs="Times New Roman"/>
      <w:lang w:val="uk-UA"/>
    </w:rPr>
  </w:style>
  <w:style w:type="paragraph" w:styleId="a5">
    <w:name w:val="Plain Text"/>
    <w:basedOn w:val="a"/>
    <w:link w:val="a6"/>
    <w:rsid w:val="0025147A"/>
    <w:pPr>
      <w:widowControl w:val="0"/>
      <w:autoSpaceDE w:val="0"/>
      <w:autoSpaceDN w:val="0"/>
      <w:adjustRightInd w:val="0"/>
      <w:spacing w:after="0" w:line="240" w:lineRule="auto"/>
      <w:jc w:val="both"/>
    </w:pPr>
    <w:rPr>
      <w:rFonts w:ascii="Courier New" w:hAnsi="Courier New"/>
      <w:sz w:val="20"/>
      <w:szCs w:val="20"/>
    </w:rPr>
  </w:style>
  <w:style w:type="character" w:customStyle="1" w:styleId="a6">
    <w:name w:val="Текст Знак"/>
    <w:basedOn w:val="a0"/>
    <w:link w:val="a5"/>
    <w:rsid w:val="0025147A"/>
    <w:rPr>
      <w:rFonts w:ascii="Courier New" w:eastAsia="Calibri" w:hAnsi="Courier New" w:cs="Times New Roman"/>
      <w:sz w:val="20"/>
      <w:szCs w:val="20"/>
      <w:lang w:val="uk-UA"/>
    </w:rPr>
  </w:style>
  <w:style w:type="character" w:styleId="a7">
    <w:name w:val="Strong"/>
    <w:qFormat/>
    <w:rsid w:val="0025147A"/>
    <w:rPr>
      <w:b/>
    </w:rPr>
  </w:style>
  <w:style w:type="paragraph" w:styleId="a8">
    <w:name w:val="List Paragraph"/>
    <w:basedOn w:val="a"/>
    <w:uiPriority w:val="34"/>
    <w:qFormat/>
    <w:rsid w:val="009C70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ACFB8-1641-4B44-8ECD-25EF975D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3041</Words>
  <Characters>17335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2023-07-04T08:53:00Z</dcterms:created>
  <dcterms:modified xsi:type="dcterms:W3CDTF">2024-04-17T08:58:00Z</dcterms:modified>
</cp:coreProperties>
</file>