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1E" w:rsidRPr="005D69BB" w:rsidRDefault="005D69BB" w:rsidP="005D69BB">
      <w:pPr>
        <w:spacing w:after="0" w:line="240" w:lineRule="auto"/>
        <w:jc w:val="right"/>
        <w:rPr>
          <w:rFonts w:ascii="Times New Roman" w:hAnsi="Times New Roman" w:cs="Times New Roman"/>
          <w:b/>
          <w:sz w:val="24"/>
          <w:szCs w:val="24"/>
          <w:lang w:val="uk-UA"/>
        </w:rPr>
      </w:pPr>
      <w:r w:rsidRPr="005D69BB">
        <w:rPr>
          <w:rFonts w:ascii="Times New Roman" w:hAnsi="Times New Roman" w:cs="Times New Roman"/>
          <w:b/>
          <w:sz w:val="24"/>
          <w:szCs w:val="24"/>
          <w:lang w:val="uk-UA"/>
        </w:rPr>
        <w:t>ДОДАТОК №2</w:t>
      </w:r>
    </w:p>
    <w:p w:rsidR="005D69BB" w:rsidRPr="005D69BB" w:rsidRDefault="005D69BB" w:rsidP="005D69BB">
      <w:pPr>
        <w:spacing w:after="0" w:line="240" w:lineRule="auto"/>
        <w:jc w:val="center"/>
        <w:rPr>
          <w:rFonts w:ascii="Times New Roman" w:hAnsi="Times New Roman" w:cs="Times New Roman"/>
          <w:b/>
          <w:sz w:val="24"/>
          <w:szCs w:val="24"/>
          <w:lang w:val="uk-UA"/>
        </w:rPr>
      </w:pPr>
      <w:r w:rsidRPr="005D69BB">
        <w:rPr>
          <w:rFonts w:ascii="Times New Roman" w:hAnsi="Times New Roman" w:cs="Times New Roman"/>
          <w:b/>
          <w:sz w:val="24"/>
          <w:szCs w:val="24"/>
          <w:lang w:val="uk-UA"/>
        </w:rPr>
        <w:t>Технічна специфікація</w:t>
      </w:r>
    </w:p>
    <w:p w:rsidR="005D69BB" w:rsidRPr="005D69BB" w:rsidRDefault="005D69BB" w:rsidP="005D69BB">
      <w:pPr>
        <w:spacing w:after="0" w:line="240" w:lineRule="auto"/>
        <w:jc w:val="center"/>
        <w:rPr>
          <w:rFonts w:ascii="Times New Roman" w:hAnsi="Times New Roman" w:cs="Times New Roman"/>
          <w:b/>
          <w:sz w:val="24"/>
          <w:szCs w:val="24"/>
          <w:lang w:val="uk-UA"/>
        </w:rPr>
      </w:pPr>
      <w:r w:rsidRPr="005D69BB">
        <w:rPr>
          <w:rFonts w:ascii="Times New Roman" w:hAnsi="Times New Roman" w:cs="Times New Roman"/>
          <w:b/>
          <w:sz w:val="24"/>
          <w:szCs w:val="24"/>
          <w:lang w:val="uk-UA"/>
        </w:rPr>
        <w:t>на закупівлю:</w:t>
      </w:r>
    </w:p>
    <w:p w:rsidR="005D69BB" w:rsidRPr="005D69BB" w:rsidRDefault="005D69BB" w:rsidP="005D69BB">
      <w:pPr>
        <w:spacing w:after="0" w:line="240" w:lineRule="auto"/>
        <w:jc w:val="center"/>
        <w:rPr>
          <w:rFonts w:ascii="Times New Roman" w:hAnsi="Times New Roman" w:cs="Times New Roman"/>
          <w:b/>
          <w:sz w:val="24"/>
          <w:szCs w:val="24"/>
          <w:lang w:val="uk-UA"/>
        </w:rPr>
      </w:pPr>
      <w:r w:rsidRPr="005D69BB">
        <w:rPr>
          <w:rFonts w:ascii="Times New Roman" w:hAnsi="Times New Roman" w:cs="Times New Roman"/>
          <w:b/>
          <w:sz w:val="24"/>
          <w:szCs w:val="24"/>
          <w:lang w:val="uk-UA"/>
        </w:rPr>
        <w:t xml:space="preserve">ДК 021:2015: 33120000-7 Системи реєстрації медичної інформації та дослідне обладнання (Безконтактний </w:t>
      </w:r>
      <w:proofErr w:type="spellStart"/>
      <w:r w:rsidRPr="005D69BB">
        <w:rPr>
          <w:rFonts w:ascii="Times New Roman" w:hAnsi="Times New Roman" w:cs="Times New Roman"/>
          <w:b/>
          <w:sz w:val="24"/>
          <w:szCs w:val="24"/>
          <w:lang w:val="uk-UA"/>
        </w:rPr>
        <w:t>пневмотонометр</w:t>
      </w:r>
      <w:proofErr w:type="spellEnd"/>
      <w:r w:rsidRPr="005D69BB">
        <w:rPr>
          <w:rFonts w:ascii="Times New Roman" w:hAnsi="Times New Roman" w:cs="Times New Roman"/>
          <w:b/>
          <w:sz w:val="24"/>
          <w:szCs w:val="24"/>
          <w:lang w:val="uk-UA"/>
        </w:rPr>
        <w:t>, НК 024:2023 – 35399 Тонометр офтальмологічний із живленням від мережі; Щілинна лампа, НК 024:2023 – 35148 Лампа щілинна офтальмологічна оглядова)</w:t>
      </w:r>
    </w:p>
    <w:p w:rsidR="005D69BB" w:rsidRPr="005D69BB" w:rsidRDefault="005D69BB" w:rsidP="005D69BB">
      <w:pPr>
        <w:spacing w:after="0" w:line="240" w:lineRule="auto"/>
        <w:jc w:val="center"/>
        <w:rPr>
          <w:rFonts w:ascii="Times New Roman" w:eastAsia="Times New Roman" w:hAnsi="Times New Roman" w:cs="Times New Roman"/>
          <w:b/>
          <w:snapToGrid w:val="0"/>
          <w:sz w:val="24"/>
          <w:szCs w:val="24"/>
          <w:lang w:val="uk-UA" w:eastAsia="ru-RU"/>
        </w:rPr>
      </w:pPr>
      <w:r w:rsidRPr="005D69BB">
        <w:rPr>
          <w:rFonts w:ascii="Times New Roman" w:eastAsia="Times New Roman" w:hAnsi="Times New Roman" w:cs="Times New Roman"/>
          <w:b/>
          <w:snapToGrid w:val="0"/>
          <w:sz w:val="24"/>
          <w:szCs w:val="24"/>
          <w:lang w:val="uk-UA" w:eastAsia="ru-RU"/>
        </w:rPr>
        <w:t>Специфікація</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1335"/>
        <w:gridCol w:w="1335"/>
      </w:tblGrid>
      <w:tr w:rsidR="005D69BB" w:rsidRPr="005D69BB" w:rsidTr="005D69BB">
        <w:tc>
          <w:tcPr>
            <w:tcW w:w="704" w:type="dxa"/>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 з/п</w:t>
            </w:r>
          </w:p>
        </w:tc>
        <w:tc>
          <w:tcPr>
            <w:tcW w:w="6946" w:type="dxa"/>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bCs/>
                <w:sz w:val="24"/>
                <w:szCs w:val="24"/>
                <w:lang w:val="uk-UA" w:eastAsia="ru-RU"/>
              </w:rPr>
              <w:t>Найменування товару</w:t>
            </w:r>
          </w:p>
        </w:tc>
        <w:tc>
          <w:tcPr>
            <w:tcW w:w="1335" w:type="dxa"/>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Одиниці виміру</w:t>
            </w:r>
          </w:p>
        </w:tc>
        <w:tc>
          <w:tcPr>
            <w:tcW w:w="1335" w:type="dxa"/>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Кількість, шт.</w:t>
            </w:r>
          </w:p>
        </w:tc>
      </w:tr>
      <w:tr w:rsidR="005D69BB" w:rsidRPr="005D69BB" w:rsidTr="005D69BB">
        <w:tc>
          <w:tcPr>
            <w:tcW w:w="704"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1</w:t>
            </w:r>
          </w:p>
        </w:tc>
        <w:tc>
          <w:tcPr>
            <w:tcW w:w="6946" w:type="dxa"/>
            <w:tcBorders>
              <w:top w:val="single" w:sz="4" w:space="0" w:color="auto"/>
              <w:left w:val="nil"/>
              <w:bottom w:val="single" w:sz="4" w:space="0" w:color="auto"/>
              <w:right w:val="single" w:sz="4" w:space="0" w:color="auto"/>
            </w:tcBorders>
            <w:shd w:val="clear" w:color="auto" w:fill="auto"/>
            <w:vAlign w:val="center"/>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r w:rsidRPr="005D69BB">
              <w:rPr>
                <w:rFonts w:ascii="Times New Roman" w:eastAsia="Times New Roman" w:hAnsi="Times New Roman" w:cs="Times New Roman"/>
                <w:bCs/>
                <w:sz w:val="24"/>
                <w:szCs w:val="24"/>
                <w:lang w:val="uk-UA" w:eastAsia="ru-RU"/>
              </w:rPr>
              <w:t xml:space="preserve">Безконтактний </w:t>
            </w:r>
            <w:proofErr w:type="spellStart"/>
            <w:r w:rsidRPr="005D69BB">
              <w:rPr>
                <w:rFonts w:ascii="Times New Roman" w:eastAsia="Times New Roman" w:hAnsi="Times New Roman" w:cs="Times New Roman"/>
                <w:bCs/>
                <w:sz w:val="24"/>
                <w:szCs w:val="24"/>
                <w:lang w:val="uk-UA" w:eastAsia="ru-RU"/>
              </w:rPr>
              <w:t>пневмотонометр</w:t>
            </w:r>
            <w:proofErr w:type="spellEnd"/>
          </w:p>
        </w:tc>
        <w:tc>
          <w:tcPr>
            <w:tcW w:w="1335"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ru-RU"/>
              </w:rPr>
              <w:t>шт.</w:t>
            </w:r>
          </w:p>
        </w:tc>
        <w:tc>
          <w:tcPr>
            <w:tcW w:w="1335"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2</w:t>
            </w:r>
          </w:p>
        </w:tc>
      </w:tr>
      <w:tr w:rsidR="005D69BB" w:rsidRPr="005D69BB" w:rsidTr="005D69BB">
        <w:tc>
          <w:tcPr>
            <w:tcW w:w="704"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2</w:t>
            </w:r>
          </w:p>
        </w:tc>
        <w:tc>
          <w:tcPr>
            <w:tcW w:w="6946" w:type="dxa"/>
            <w:tcBorders>
              <w:top w:val="single" w:sz="4" w:space="0" w:color="auto"/>
              <w:left w:val="nil"/>
              <w:bottom w:val="single" w:sz="4" w:space="0" w:color="auto"/>
              <w:right w:val="single" w:sz="4" w:space="0" w:color="auto"/>
            </w:tcBorders>
            <w:shd w:val="clear" w:color="auto" w:fill="auto"/>
            <w:vAlign w:val="center"/>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r w:rsidRPr="005D69BB">
              <w:rPr>
                <w:rFonts w:ascii="Times New Roman" w:eastAsia="Times New Roman" w:hAnsi="Times New Roman" w:cs="Times New Roman"/>
                <w:bCs/>
                <w:sz w:val="24"/>
                <w:szCs w:val="24"/>
                <w:lang w:val="uk-UA" w:eastAsia="ru-RU"/>
              </w:rPr>
              <w:t>Щілинна лампа</w:t>
            </w:r>
          </w:p>
        </w:tc>
        <w:tc>
          <w:tcPr>
            <w:tcW w:w="1335"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ru-RU"/>
              </w:rPr>
              <w:t>шт.</w:t>
            </w:r>
          </w:p>
        </w:tc>
        <w:tc>
          <w:tcPr>
            <w:tcW w:w="1335" w:type="dxa"/>
            <w:shd w:val="clear" w:color="auto" w:fill="auto"/>
          </w:tcPr>
          <w:p w:rsidR="005D69BB" w:rsidRPr="005D69BB" w:rsidRDefault="005D69BB" w:rsidP="005D69BB">
            <w:pPr>
              <w:spacing w:after="0" w:line="240" w:lineRule="auto"/>
              <w:jc w:val="center"/>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2</w:t>
            </w:r>
          </w:p>
        </w:tc>
      </w:tr>
    </w:tbl>
    <w:p w:rsidR="005D69BB" w:rsidRPr="005D69BB" w:rsidRDefault="005D69BB" w:rsidP="005D69BB">
      <w:pPr>
        <w:spacing w:after="0" w:line="240" w:lineRule="auto"/>
        <w:jc w:val="center"/>
        <w:rPr>
          <w:rFonts w:ascii="Times New Roman" w:eastAsia="Times New Roman" w:hAnsi="Times New Roman" w:cs="Times New Roman"/>
          <w:b/>
          <w:snapToGrid w:val="0"/>
          <w:sz w:val="24"/>
          <w:szCs w:val="24"/>
          <w:lang w:val="uk-UA" w:eastAsia="ru-RU"/>
        </w:rPr>
      </w:pPr>
      <w:r w:rsidRPr="005D69BB">
        <w:rPr>
          <w:rFonts w:ascii="Times New Roman" w:eastAsia="Times New Roman" w:hAnsi="Times New Roman" w:cs="Times New Roman"/>
          <w:b/>
          <w:snapToGrid w:val="0"/>
          <w:sz w:val="24"/>
          <w:szCs w:val="24"/>
          <w:lang w:val="uk-UA" w:eastAsia="ru-RU"/>
        </w:rPr>
        <w:t>Загальні положення</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Доставка запропонованого товару та проведення монтажних і пусконалагоджувальних робіт на місці його використання має здійснюватися за рахунок Учасника</w:t>
      </w:r>
      <w:r w:rsidRPr="005D69BB">
        <w:rPr>
          <w:rFonts w:ascii="Times New Roman" w:eastAsia="Times New Roman" w:hAnsi="Times New Roman" w:cs="Times New Roman"/>
          <w:sz w:val="24"/>
          <w:szCs w:val="24"/>
          <w:lang w:val="uk-UA" w:eastAsia="ru-RU"/>
        </w:rPr>
        <w:t>.</w:t>
      </w:r>
      <w:r w:rsidRPr="005D69BB">
        <w:rPr>
          <w:rFonts w:ascii="Times New Roman" w:eastAsia="Times New Roman" w:hAnsi="Times New Roman" w:cs="Times New Roman"/>
          <w:snapToGrid w:val="0"/>
          <w:sz w:val="24"/>
          <w:szCs w:val="24"/>
          <w:lang w:val="uk-UA" w:eastAsia="ru-RU"/>
        </w:rPr>
        <w:t xml:space="preserve"> Учасник повинен надати гарантійний лист довільної форми</w:t>
      </w:r>
      <w:r w:rsidRPr="005D69BB">
        <w:rPr>
          <w:rFonts w:ascii="Times New Roman" w:eastAsia="Times New Roman" w:hAnsi="Times New Roman" w:cs="Times New Roman"/>
          <w:snapToGrid w:val="0"/>
          <w:sz w:val="24"/>
          <w:szCs w:val="24"/>
          <w:lang w:val="ru-RU" w:eastAsia="ru-RU"/>
        </w:rPr>
        <w:t>.</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zh-CN" w:bidi="hi-IN"/>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гарантійного листа надано офіційним представником, а не виробником).</w:t>
      </w:r>
      <w:r w:rsidRPr="005D69BB">
        <w:rPr>
          <w:rFonts w:ascii="Times New Roman" w:eastAsia="Times New Roman" w:hAnsi="Times New Roman" w:cs="Times New Roman"/>
          <w:sz w:val="24"/>
          <w:szCs w:val="24"/>
          <w:lang w:val="ru-RU" w:eastAsia="zh-CN"/>
        </w:rPr>
        <w:t xml:space="preserve"> </w:t>
      </w:r>
      <w:r w:rsidRPr="005D69BB">
        <w:rPr>
          <w:rFonts w:ascii="Times New Roman" w:eastAsia="Times New Roman" w:hAnsi="Times New Roman" w:cs="Times New Roman"/>
          <w:sz w:val="24"/>
          <w:szCs w:val="24"/>
          <w:lang w:val="uk-UA" w:eastAsia="zh-CN" w:bidi="hi-IN"/>
        </w:rPr>
        <w:t xml:space="preserve">Гарантійний лист повинен включати </w:t>
      </w:r>
      <w:r w:rsidRPr="005D69BB">
        <w:rPr>
          <w:rFonts w:ascii="Times New Roman" w:eastAsia="Times New Roman" w:hAnsi="Times New Roman" w:cs="Times New Roman"/>
          <w:bCs/>
          <w:sz w:val="24"/>
          <w:szCs w:val="24"/>
          <w:lang w:val="uk-UA" w:eastAsia="zh-CN" w:bidi="hi-IN"/>
        </w:rPr>
        <w:t>назву предмета закупівлі,</w:t>
      </w:r>
      <w:r w:rsidRPr="005D69BB">
        <w:rPr>
          <w:rFonts w:ascii="Times New Roman" w:eastAsia="Times New Roman" w:hAnsi="Times New Roman" w:cs="Times New Roman"/>
          <w:sz w:val="24"/>
          <w:szCs w:val="24"/>
          <w:lang w:val="uk-UA" w:eastAsia="zh-CN" w:bidi="hi-IN"/>
        </w:rPr>
        <w:t xml:space="preserve"> найменування замовника та номер оголошення про проведення процедури закупівлі.</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zh-CN" w:bidi="hi-IN"/>
        </w:rPr>
        <w:t>Відповідність запропонованого товару наведеним нижче медико-технічним вимогам повинна підтверджуватись інструкцією користувача та/або іншими технічними документами на запропонований товар. Учасник повинен надати копію інструкції користувача та/або інших технічних документів та заповнені таблиці відповідності медико-технічним вимогам з посиланнями на сторінки наданих інструкції користувача та/або технічних документів, на яких міститься відповідна підтверджуюча інформація.</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zh-CN" w:bidi="hi-IN"/>
        </w:rPr>
        <w:t>Учасник повинен надати на запропонований товар копію декларації та/або сертифікату відповідності,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napToGrid w:val="0"/>
          <w:sz w:val="24"/>
          <w:szCs w:val="24"/>
          <w:lang w:val="uk-UA" w:eastAsia="ru-RU"/>
        </w:rPr>
        <w:t>Запропонований товар повинний бути новим, виготовленим не раніше 2023 року та таким, що не був у використанні. Учасник повинен надати довідку довільної форми</w:t>
      </w:r>
      <w:r w:rsidRPr="005D69BB">
        <w:rPr>
          <w:rFonts w:ascii="Times New Roman" w:eastAsia="Times New Roman" w:hAnsi="Times New Roman" w:cs="Times New Roman"/>
          <w:snapToGrid w:val="0"/>
          <w:sz w:val="24"/>
          <w:szCs w:val="24"/>
          <w:lang w:val="ru-RU" w:eastAsia="ru-RU"/>
        </w:rPr>
        <w:t>.</w:t>
      </w:r>
    </w:p>
    <w:p w:rsidR="005D69BB" w:rsidRPr="005D69BB" w:rsidRDefault="005D69BB" w:rsidP="005D69BB">
      <w:pPr>
        <w:widowControl w:val="0"/>
        <w:numPr>
          <w:ilvl w:val="0"/>
          <w:numId w:val="1"/>
        </w:numPr>
        <w:autoSpaceDE w:val="0"/>
        <w:autoSpaceDN w:val="0"/>
        <w:spacing w:after="0" w:line="240" w:lineRule="auto"/>
        <w:ind w:left="0" w:firstLine="0"/>
        <w:jc w:val="both"/>
        <w:rPr>
          <w:rFonts w:ascii="Times New Roman" w:eastAsia="Times New Roman" w:hAnsi="Times New Roman" w:cs="Times New Roman"/>
          <w:snapToGrid w:val="0"/>
          <w:sz w:val="24"/>
          <w:szCs w:val="24"/>
          <w:lang w:val="uk-UA" w:eastAsia="ru-RU"/>
        </w:rPr>
      </w:pPr>
      <w:r w:rsidRPr="005D69BB">
        <w:rPr>
          <w:rFonts w:ascii="Times New Roman" w:eastAsia="Times New Roman" w:hAnsi="Times New Roman" w:cs="Times New Roman"/>
          <w:sz w:val="24"/>
          <w:szCs w:val="24"/>
          <w:lang w:val="uk-UA" w:eastAsia="zh-CN" w:bidi="hi-IN"/>
        </w:rPr>
        <w:t>Запропонований товар повинний бути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r w:rsidRPr="005D69BB">
        <w:rPr>
          <w:rFonts w:ascii="Times New Roman" w:eastAsia="Times New Roman" w:hAnsi="Times New Roman" w:cs="Times New Roman"/>
          <w:sz w:val="24"/>
          <w:szCs w:val="24"/>
          <w:lang w:val="ru-RU" w:eastAsia="zh-CN" w:bidi="hi-IN"/>
        </w:rPr>
        <w:t>.</w:t>
      </w:r>
    </w:p>
    <w:p w:rsidR="005D69BB" w:rsidRPr="005D69BB" w:rsidRDefault="005D69BB" w:rsidP="005D69BB">
      <w:pPr>
        <w:widowControl w:val="0"/>
        <w:autoSpaceDE w:val="0"/>
        <w:autoSpaceDN w:val="0"/>
        <w:spacing w:after="0" w:line="240" w:lineRule="auto"/>
        <w:jc w:val="both"/>
        <w:rPr>
          <w:rFonts w:ascii="Times New Roman" w:eastAsia="Times New Roman" w:hAnsi="Times New Roman" w:cs="Times New Roman"/>
          <w:snapToGrid w:val="0"/>
          <w:sz w:val="24"/>
          <w:szCs w:val="24"/>
          <w:lang w:val="uk-UA" w:eastAsia="ru-RU"/>
        </w:rPr>
      </w:pPr>
    </w:p>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МЕДИКО-ТЕХНІЧНІ ВИМОГИ</w:t>
      </w:r>
    </w:p>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 xml:space="preserve">до Безконтактного </w:t>
      </w:r>
      <w:proofErr w:type="spellStart"/>
      <w:r w:rsidRPr="005D69BB">
        <w:rPr>
          <w:rFonts w:ascii="Times New Roman" w:eastAsia="Times New Roman" w:hAnsi="Times New Roman" w:cs="Times New Roman"/>
          <w:b/>
          <w:sz w:val="24"/>
          <w:szCs w:val="24"/>
          <w:lang w:val="uk-UA" w:eastAsia="ru-RU"/>
        </w:rPr>
        <w:t>пневмотонометру</w:t>
      </w:r>
      <w:proofErr w:type="spellEnd"/>
    </w:p>
    <w:p w:rsidR="005D69BB" w:rsidRPr="005D69BB" w:rsidRDefault="005D69BB" w:rsidP="005D69BB">
      <w:pPr>
        <w:spacing w:after="0" w:line="240" w:lineRule="auto"/>
        <w:rPr>
          <w:rFonts w:ascii="Times New Roman" w:eastAsia="Times New Roman" w:hAnsi="Times New Roman" w:cs="Times New Roman"/>
          <w:b/>
          <w:sz w:val="24"/>
          <w:szCs w:val="24"/>
          <w:lang w:val="uk-UA" w:eastAsia="ru-RU"/>
        </w:rPr>
      </w:pPr>
    </w:p>
    <w:p w:rsidR="005D69BB" w:rsidRPr="005D69BB" w:rsidRDefault="005D69BB" w:rsidP="005D69BB">
      <w:pPr>
        <w:spacing w:after="0" w:line="240" w:lineRule="auto"/>
        <w:jc w:val="both"/>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Загальні відомості</w:t>
      </w:r>
      <w:r w:rsidRPr="005D69BB">
        <w:rPr>
          <w:rFonts w:ascii="Times New Roman" w:eastAsia="Times New Roman" w:hAnsi="Times New Roman" w:cs="Times New Roman"/>
          <w:b/>
          <w:sz w:val="24"/>
          <w:szCs w:val="24"/>
          <w:lang w:val="uk-UA"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4"/>
        <w:gridCol w:w="2551"/>
      </w:tblGrid>
      <w:tr w:rsidR="005D69BB" w:rsidRPr="005D69BB" w:rsidTr="00670397">
        <w:tc>
          <w:tcPr>
            <w:tcW w:w="4536" w:type="dxa"/>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Найменування</w:t>
            </w:r>
          </w:p>
        </w:tc>
        <w:tc>
          <w:tcPr>
            <w:tcW w:w="2694" w:type="dxa"/>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Вимоги</w:t>
            </w:r>
          </w:p>
        </w:tc>
        <w:tc>
          <w:tcPr>
            <w:tcW w:w="2551" w:type="dxa"/>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Відповідність</w:t>
            </w:r>
          </w:p>
        </w:tc>
      </w:tr>
      <w:tr w:rsidR="005D69BB" w:rsidRPr="005D69BB" w:rsidTr="00670397">
        <w:tc>
          <w:tcPr>
            <w:tcW w:w="4536" w:type="dxa"/>
          </w:tcPr>
          <w:p w:rsidR="005D69BB" w:rsidRPr="005D69BB" w:rsidRDefault="005D69BB" w:rsidP="005D69BB">
            <w:pPr>
              <w:spacing w:after="0" w:line="240" w:lineRule="auto"/>
              <w:rPr>
                <w:rFonts w:ascii="Times New Roman" w:eastAsia="Times New Roman" w:hAnsi="Times New Roman" w:cs="Times New Roman"/>
                <w:bCs/>
                <w:spacing w:val="-7"/>
                <w:sz w:val="24"/>
                <w:szCs w:val="24"/>
                <w:lang w:val="uk-UA" w:eastAsia="ru-RU"/>
              </w:rPr>
            </w:pPr>
            <w:r w:rsidRPr="005D69BB">
              <w:rPr>
                <w:rFonts w:ascii="Times New Roman" w:eastAsia="Times New Roman" w:hAnsi="Times New Roman" w:cs="Times New Roman"/>
                <w:bCs/>
                <w:spacing w:val="-7"/>
                <w:sz w:val="24"/>
                <w:szCs w:val="24"/>
                <w:lang w:val="uk-UA" w:eastAsia="ru-RU"/>
              </w:rPr>
              <w:t>Фірма виробник обладнання</w:t>
            </w:r>
          </w:p>
        </w:tc>
        <w:tc>
          <w:tcPr>
            <w:tcW w:w="2694" w:type="dxa"/>
          </w:tcPr>
          <w:p w:rsidR="005D69BB" w:rsidRPr="005D69BB" w:rsidRDefault="005D69BB" w:rsidP="005D69BB">
            <w:pPr>
              <w:spacing w:after="0" w:line="240" w:lineRule="auto"/>
              <w:jc w:val="both"/>
              <w:rPr>
                <w:rFonts w:ascii="Times New Roman" w:eastAsia="Times New Roman" w:hAnsi="Times New Roman" w:cs="Times New Roman"/>
                <w:bCs/>
                <w:sz w:val="24"/>
                <w:szCs w:val="24"/>
                <w:lang w:val="uk-UA" w:eastAsia="ru-RU"/>
              </w:rPr>
            </w:pPr>
            <w:r w:rsidRPr="005D69BB">
              <w:rPr>
                <w:rFonts w:ascii="Times New Roman" w:eastAsia="Times New Roman" w:hAnsi="Times New Roman" w:cs="Times New Roman"/>
                <w:bCs/>
                <w:sz w:val="24"/>
                <w:szCs w:val="24"/>
                <w:lang w:val="uk-UA" w:eastAsia="ru-RU"/>
              </w:rPr>
              <w:t>вказати</w:t>
            </w:r>
          </w:p>
        </w:tc>
        <w:tc>
          <w:tcPr>
            <w:tcW w:w="2551" w:type="dxa"/>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p>
        </w:tc>
      </w:tr>
      <w:tr w:rsidR="005D69BB" w:rsidRPr="005D69BB" w:rsidTr="00670397">
        <w:tc>
          <w:tcPr>
            <w:tcW w:w="4536" w:type="dxa"/>
          </w:tcPr>
          <w:p w:rsidR="005D69BB" w:rsidRPr="005D69BB" w:rsidRDefault="005D69BB" w:rsidP="005D69BB">
            <w:pPr>
              <w:spacing w:after="0" w:line="240" w:lineRule="auto"/>
              <w:rPr>
                <w:rFonts w:ascii="Times New Roman" w:eastAsia="Times New Roman" w:hAnsi="Times New Roman" w:cs="Times New Roman"/>
                <w:bCs/>
                <w:spacing w:val="-7"/>
                <w:sz w:val="24"/>
                <w:szCs w:val="24"/>
                <w:lang w:val="uk-UA" w:eastAsia="ru-RU"/>
              </w:rPr>
            </w:pPr>
            <w:r w:rsidRPr="005D69BB">
              <w:rPr>
                <w:rFonts w:ascii="Times New Roman" w:eastAsia="Times New Roman" w:hAnsi="Times New Roman" w:cs="Times New Roman"/>
                <w:bCs/>
                <w:spacing w:val="-7"/>
                <w:sz w:val="24"/>
                <w:szCs w:val="24"/>
                <w:lang w:val="uk-UA" w:eastAsia="ru-RU"/>
              </w:rPr>
              <w:t>Країна-виробник</w:t>
            </w:r>
          </w:p>
        </w:tc>
        <w:tc>
          <w:tcPr>
            <w:tcW w:w="2694" w:type="dxa"/>
          </w:tcPr>
          <w:p w:rsidR="005D69BB" w:rsidRPr="005D69BB" w:rsidRDefault="005D69BB" w:rsidP="005D69BB">
            <w:pPr>
              <w:spacing w:after="0" w:line="240" w:lineRule="auto"/>
              <w:jc w:val="both"/>
              <w:rPr>
                <w:rFonts w:ascii="Times New Roman" w:eastAsia="Times New Roman" w:hAnsi="Times New Roman" w:cs="Times New Roman"/>
                <w:bCs/>
                <w:sz w:val="24"/>
                <w:szCs w:val="24"/>
                <w:lang w:val="uk-UA" w:eastAsia="ru-RU"/>
              </w:rPr>
            </w:pPr>
            <w:r w:rsidRPr="005D69BB">
              <w:rPr>
                <w:rFonts w:ascii="Times New Roman" w:eastAsia="Times New Roman" w:hAnsi="Times New Roman" w:cs="Times New Roman"/>
                <w:bCs/>
                <w:sz w:val="24"/>
                <w:szCs w:val="24"/>
                <w:lang w:val="uk-UA" w:eastAsia="ru-RU"/>
              </w:rPr>
              <w:t>вказати</w:t>
            </w:r>
          </w:p>
        </w:tc>
        <w:tc>
          <w:tcPr>
            <w:tcW w:w="2551" w:type="dxa"/>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p>
        </w:tc>
      </w:tr>
      <w:tr w:rsidR="005D69BB" w:rsidRPr="005D69BB" w:rsidTr="00670397">
        <w:tc>
          <w:tcPr>
            <w:tcW w:w="4536" w:type="dxa"/>
          </w:tcPr>
          <w:p w:rsidR="005D69BB" w:rsidRPr="005D69BB" w:rsidRDefault="005D69BB" w:rsidP="005D69BB">
            <w:pPr>
              <w:spacing w:after="0" w:line="240" w:lineRule="auto"/>
              <w:rPr>
                <w:rFonts w:ascii="Times New Roman" w:eastAsia="Times New Roman" w:hAnsi="Times New Roman" w:cs="Times New Roman"/>
                <w:bCs/>
                <w:spacing w:val="-7"/>
                <w:sz w:val="24"/>
                <w:szCs w:val="24"/>
                <w:lang w:val="ru-RU" w:eastAsia="ru-RU"/>
              </w:rPr>
            </w:pPr>
            <w:r w:rsidRPr="005D69BB">
              <w:rPr>
                <w:rFonts w:ascii="Times New Roman" w:eastAsia="Times New Roman" w:hAnsi="Times New Roman" w:cs="Times New Roman"/>
                <w:bCs/>
                <w:spacing w:val="-7"/>
                <w:sz w:val="24"/>
                <w:szCs w:val="24"/>
                <w:lang w:val="ru-RU" w:eastAsia="ru-RU"/>
              </w:rPr>
              <w:t>Модель</w:t>
            </w:r>
          </w:p>
        </w:tc>
        <w:tc>
          <w:tcPr>
            <w:tcW w:w="2694" w:type="dxa"/>
          </w:tcPr>
          <w:p w:rsidR="005D69BB" w:rsidRPr="005D69BB" w:rsidRDefault="005D69BB" w:rsidP="005D69BB">
            <w:pPr>
              <w:spacing w:after="0" w:line="240" w:lineRule="auto"/>
              <w:jc w:val="both"/>
              <w:rPr>
                <w:rFonts w:ascii="Times New Roman" w:eastAsia="Times New Roman" w:hAnsi="Times New Roman" w:cs="Times New Roman"/>
                <w:bCs/>
                <w:sz w:val="24"/>
                <w:szCs w:val="24"/>
                <w:lang w:val="uk-UA" w:eastAsia="ru-RU"/>
              </w:rPr>
            </w:pPr>
            <w:r w:rsidRPr="005D69BB">
              <w:rPr>
                <w:rFonts w:ascii="Times New Roman" w:eastAsia="Times New Roman" w:hAnsi="Times New Roman" w:cs="Times New Roman"/>
                <w:bCs/>
                <w:sz w:val="24"/>
                <w:szCs w:val="24"/>
                <w:lang w:val="uk-UA" w:eastAsia="ru-RU"/>
              </w:rPr>
              <w:t>вказати</w:t>
            </w:r>
          </w:p>
        </w:tc>
        <w:tc>
          <w:tcPr>
            <w:tcW w:w="2551" w:type="dxa"/>
          </w:tcPr>
          <w:p w:rsidR="005D69BB" w:rsidRPr="005D69BB" w:rsidRDefault="005D69BB" w:rsidP="005D69BB">
            <w:pPr>
              <w:spacing w:after="0" w:line="240" w:lineRule="auto"/>
              <w:rPr>
                <w:rFonts w:ascii="Times New Roman" w:eastAsia="Times New Roman" w:hAnsi="Times New Roman" w:cs="Times New Roman"/>
                <w:bCs/>
                <w:sz w:val="24"/>
                <w:szCs w:val="24"/>
                <w:lang w:val="en-GB" w:eastAsia="ru-RU"/>
              </w:rPr>
            </w:pPr>
          </w:p>
        </w:tc>
      </w:tr>
      <w:tr w:rsidR="005D69BB" w:rsidRPr="005D69BB" w:rsidTr="00670397">
        <w:tc>
          <w:tcPr>
            <w:tcW w:w="4536" w:type="dxa"/>
          </w:tcPr>
          <w:p w:rsidR="005D69BB" w:rsidRPr="005D69BB" w:rsidRDefault="005D69BB" w:rsidP="005D69BB">
            <w:pPr>
              <w:spacing w:after="0" w:line="240" w:lineRule="auto"/>
              <w:rPr>
                <w:rFonts w:ascii="Times New Roman" w:eastAsia="Times New Roman" w:hAnsi="Times New Roman" w:cs="Times New Roman"/>
                <w:bCs/>
                <w:spacing w:val="-7"/>
                <w:sz w:val="24"/>
                <w:szCs w:val="24"/>
                <w:lang w:val="uk-UA" w:eastAsia="ru-RU"/>
              </w:rPr>
            </w:pPr>
            <w:r w:rsidRPr="005D69BB">
              <w:rPr>
                <w:rFonts w:ascii="Times New Roman" w:eastAsia="Times New Roman" w:hAnsi="Times New Roman" w:cs="Times New Roman"/>
                <w:bCs/>
                <w:spacing w:val="-7"/>
                <w:sz w:val="24"/>
                <w:szCs w:val="24"/>
                <w:lang w:val="uk-UA" w:eastAsia="ru-RU"/>
              </w:rPr>
              <w:lastRenderedPageBreak/>
              <w:t>Гарантійний термін експлуатації</w:t>
            </w:r>
          </w:p>
        </w:tc>
        <w:tc>
          <w:tcPr>
            <w:tcW w:w="2694" w:type="dxa"/>
          </w:tcPr>
          <w:p w:rsidR="005D69BB" w:rsidRPr="005D69BB" w:rsidRDefault="005D69BB" w:rsidP="005D69BB">
            <w:pPr>
              <w:spacing w:after="0" w:line="240" w:lineRule="auto"/>
              <w:jc w:val="both"/>
              <w:rPr>
                <w:rFonts w:ascii="Times New Roman" w:eastAsia="Times New Roman" w:hAnsi="Times New Roman" w:cs="Times New Roman"/>
                <w:bCs/>
                <w:sz w:val="24"/>
                <w:szCs w:val="24"/>
                <w:lang w:val="uk-UA" w:eastAsia="ru-RU"/>
              </w:rPr>
            </w:pPr>
            <w:r w:rsidRPr="005D69BB">
              <w:rPr>
                <w:rFonts w:ascii="Times New Roman" w:eastAsia="Times New Roman" w:hAnsi="Times New Roman" w:cs="Times New Roman"/>
                <w:bCs/>
                <w:sz w:val="24"/>
                <w:szCs w:val="24"/>
                <w:lang w:val="uk-UA" w:eastAsia="ru-RU"/>
              </w:rPr>
              <w:t xml:space="preserve">не менше </w:t>
            </w:r>
            <w:r w:rsidRPr="005D69BB">
              <w:rPr>
                <w:rFonts w:ascii="Times New Roman" w:eastAsia="Times New Roman" w:hAnsi="Times New Roman" w:cs="Times New Roman"/>
                <w:bCs/>
                <w:sz w:val="24"/>
                <w:szCs w:val="24"/>
                <w:lang w:eastAsia="ru-RU"/>
              </w:rPr>
              <w:t>12</w:t>
            </w:r>
            <w:r w:rsidRPr="005D69BB">
              <w:rPr>
                <w:rFonts w:ascii="Times New Roman" w:eastAsia="Times New Roman" w:hAnsi="Times New Roman" w:cs="Times New Roman"/>
                <w:bCs/>
                <w:sz w:val="24"/>
                <w:szCs w:val="24"/>
                <w:lang w:val="uk-UA" w:eastAsia="ru-RU"/>
              </w:rPr>
              <w:t xml:space="preserve"> місяців</w:t>
            </w:r>
          </w:p>
        </w:tc>
        <w:tc>
          <w:tcPr>
            <w:tcW w:w="2551" w:type="dxa"/>
          </w:tcPr>
          <w:p w:rsidR="005D69BB" w:rsidRPr="005D69BB" w:rsidRDefault="005D69BB" w:rsidP="005D69BB">
            <w:pPr>
              <w:spacing w:after="0" w:line="240" w:lineRule="auto"/>
              <w:rPr>
                <w:rFonts w:ascii="Times New Roman" w:eastAsia="Times New Roman" w:hAnsi="Times New Roman" w:cs="Times New Roman"/>
                <w:bCs/>
                <w:sz w:val="24"/>
                <w:szCs w:val="24"/>
                <w:lang w:val="en-GB" w:eastAsia="ru-RU"/>
              </w:rPr>
            </w:pPr>
          </w:p>
        </w:tc>
      </w:tr>
    </w:tbl>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p>
    <w:p w:rsidR="005D69BB" w:rsidRPr="005D69BB" w:rsidRDefault="005D69BB" w:rsidP="005D69BB">
      <w:pPr>
        <w:spacing w:after="0" w:line="240" w:lineRule="auto"/>
        <w:rPr>
          <w:rFonts w:ascii="Times New Roman" w:eastAsia="Times New Roman" w:hAnsi="Times New Roman" w:cs="Times New Roman"/>
          <w:b/>
          <w:sz w:val="24"/>
          <w:szCs w:val="24"/>
          <w:lang w:val="ru-RU" w:eastAsia="ru-RU"/>
        </w:rPr>
      </w:pPr>
      <w:proofErr w:type="spellStart"/>
      <w:r w:rsidRPr="005D69BB">
        <w:rPr>
          <w:rFonts w:ascii="Times New Roman" w:eastAsia="Times New Roman" w:hAnsi="Times New Roman" w:cs="Times New Roman"/>
          <w:b/>
          <w:sz w:val="24"/>
          <w:szCs w:val="24"/>
          <w:lang w:val="ru-RU" w:eastAsia="ru-RU"/>
        </w:rPr>
        <w:t>Комплектація</w:t>
      </w:r>
      <w:proofErr w:type="spellEnd"/>
      <w:r w:rsidRPr="005D69BB">
        <w:rPr>
          <w:rFonts w:ascii="Times New Roman" w:eastAsia="Times New Roman" w:hAnsi="Times New Roman" w:cs="Times New Roman"/>
          <w:b/>
          <w:sz w:val="24"/>
          <w:szCs w:val="24"/>
          <w:lang w:val="ru-RU" w:eastAsia="ru-RU"/>
        </w:rPr>
        <w:t>:</w:t>
      </w:r>
    </w:p>
    <w:tbl>
      <w:tblPr>
        <w:tblW w:w="9781" w:type="dxa"/>
        <w:tblInd w:w="108" w:type="dxa"/>
        <w:tblLayout w:type="fixed"/>
        <w:tblLook w:val="0000" w:firstRow="0" w:lastRow="0" w:firstColumn="0" w:lastColumn="0" w:noHBand="0" w:noVBand="0"/>
      </w:tblPr>
      <w:tblGrid>
        <w:gridCol w:w="4676"/>
        <w:gridCol w:w="2731"/>
        <w:gridCol w:w="2374"/>
      </w:tblGrid>
      <w:tr w:rsidR="005D69BB" w:rsidRPr="005D69BB" w:rsidTr="00670397">
        <w:trPr>
          <w:trHeight w:val="264"/>
        </w:trPr>
        <w:tc>
          <w:tcPr>
            <w:tcW w:w="4676"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jc w:val="center"/>
              <w:rPr>
                <w:rFonts w:ascii="Times New Roman" w:eastAsia="Times New Roman" w:hAnsi="Times New Roman" w:cs="Times New Roman"/>
                <w:b/>
                <w:sz w:val="24"/>
                <w:szCs w:val="24"/>
                <w:lang w:val="uk-UA" w:eastAsia="zh-CN"/>
              </w:rPr>
            </w:pPr>
            <w:r w:rsidRPr="005D69BB">
              <w:rPr>
                <w:rFonts w:ascii="Times New Roman" w:eastAsia="Times New Roman" w:hAnsi="Times New Roman" w:cs="Times New Roman"/>
                <w:b/>
                <w:sz w:val="24"/>
                <w:szCs w:val="24"/>
                <w:lang w:val="uk-UA" w:eastAsia="zh-CN"/>
              </w:rPr>
              <w:t>Найменування</w:t>
            </w:r>
          </w:p>
        </w:tc>
        <w:tc>
          <w:tcPr>
            <w:tcW w:w="2731"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center"/>
              <w:rPr>
                <w:rFonts w:ascii="Times New Roman" w:eastAsia="Times New Roman" w:hAnsi="Times New Roman" w:cs="Times New Roman"/>
                <w:b/>
                <w:sz w:val="24"/>
                <w:szCs w:val="24"/>
                <w:lang w:val="ru-RU" w:eastAsia="ru-RU"/>
              </w:rPr>
            </w:pPr>
            <w:proofErr w:type="spellStart"/>
            <w:r w:rsidRPr="005D69BB">
              <w:rPr>
                <w:rFonts w:ascii="Times New Roman" w:eastAsia="Times New Roman" w:hAnsi="Times New Roman" w:cs="Times New Roman"/>
                <w:b/>
                <w:sz w:val="24"/>
                <w:szCs w:val="24"/>
                <w:lang w:val="ru-RU" w:eastAsia="ru-RU"/>
              </w:rPr>
              <w:t>Кількість</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jc w:val="center"/>
              <w:rPr>
                <w:rFonts w:ascii="Times New Roman" w:eastAsia="Times New Roman" w:hAnsi="Times New Roman" w:cs="Times New Roman"/>
                <w:sz w:val="24"/>
                <w:szCs w:val="24"/>
                <w:lang w:val="ru-RU" w:eastAsia="ru-RU"/>
              </w:rPr>
            </w:pPr>
            <w:proofErr w:type="spellStart"/>
            <w:r w:rsidRPr="005D69BB">
              <w:rPr>
                <w:rFonts w:ascii="Times New Roman" w:eastAsia="Times New Roman" w:hAnsi="Times New Roman" w:cs="Times New Roman"/>
                <w:b/>
                <w:sz w:val="24"/>
                <w:szCs w:val="24"/>
                <w:lang w:val="ru-RU" w:eastAsia="ru-RU"/>
              </w:rPr>
              <w:t>Відповідність</w:t>
            </w:r>
            <w:proofErr w:type="spellEnd"/>
          </w:p>
        </w:tc>
      </w:tr>
      <w:tr w:rsidR="005D69BB" w:rsidRPr="005D69BB" w:rsidTr="00670397">
        <w:trPr>
          <w:trHeight w:val="264"/>
        </w:trPr>
        <w:tc>
          <w:tcPr>
            <w:tcW w:w="4676"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rPr>
                <w:rFonts w:ascii="Times New Roman" w:eastAsia="Times New Roman" w:hAnsi="Times New Roman" w:cs="Times New Roman"/>
                <w:sz w:val="24"/>
                <w:szCs w:val="24"/>
                <w:lang w:val="uk-UA" w:eastAsia="zh-CN"/>
              </w:rPr>
            </w:pPr>
            <w:r w:rsidRPr="005D69BB">
              <w:rPr>
                <w:rFonts w:ascii="Times New Roman" w:eastAsia="Times New Roman" w:hAnsi="Times New Roman" w:cs="Times New Roman"/>
                <w:sz w:val="24"/>
                <w:szCs w:val="24"/>
                <w:lang w:val="uk-UA" w:eastAsia="zh-CN"/>
              </w:rPr>
              <w:t xml:space="preserve">Безконтактний </w:t>
            </w:r>
            <w:proofErr w:type="spellStart"/>
            <w:r w:rsidRPr="005D69BB">
              <w:rPr>
                <w:rFonts w:ascii="Times New Roman" w:eastAsia="Times New Roman" w:hAnsi="Times New Roman" w:cs="Times New Roman"/>
                <w:sz w:val="24"/>
                <w:szCs w:val="24"/>
                <w:lang w:val="uk-UA" w:eastAsia="zh-CN"/>
              </w:rPr>
              <w:t>пневмотонометр</w:t>
            </w:r>
            <w:proofErr w:type="spellEnd"/>
            <w:r w:rsidRPr="005D69BB">
              <w:rPr>
                <w:rFonts w:ascii="Times New Roman" w:eastAsia="Times New Roman" w:hAnsi="Times New Roman" w:cs="Times New Roman"/>
                <w:sz w:val="24"/>
                <w:szCs w:val="24"/>
                <w:lang w:val="uk-UA" w:eastAsia="zh-CN"/>
              </w:rPr>
              <w:t xml:space="preserve"> (основний блок)</w:t>
            </w:r>
          </w:p>
        </w:tc>
        <w:tc>
          <w:tcPr>
            <w:tcW w:w="2731"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ru-RU" w:eastAsia="ru-RU"/>
              </w:rPr>
            </w:pPr>
            <w:r w:rsidRPr="005D69BB">
              <w:rPr>
                <w:rFonts w:ascii="Times New Roman" w:eastAsia="Times New Roman" w:hAnsi="Times New Roman" w:cs="Times New Roman"/>
                <w:sz w:val="24"/>
                <w:szCs w:val="24"/>
                <w:lang w:val="ru-RU" w:eastAsia="ru-RU"/>
              </w:rPr>
              <w:t>1 шт.</w:t>
            </w:r>
          </w:p>
        </w:tc>
        <w:tc>
          <w:tcPr>
            <w:tcW w:w="2374"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rPr>
            </w:pPr>
          </w:p>
        </w:tc>
      </w:tr>
      <w:tr w:rsidR="005D69BB" w:rsidRPr="005D69BB" w:rsidTr="00670397">
        <w:trPr>
          <w:trHeight w:val="264"/>
        </w:trPr>
        <w:tc>
          <w:tcPr>
            <w:tcW w:w="4676"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rPr>
                <w:rFonts w:ascii="Times New Roman" w:eastAsia="Times New Roman" w:hAnsi="Times New Roman" w:cs="Times New Roman"/>
                <w:sz w:val="24"/>
                <w:szCs w:val="24"/>
                <w:lang w:val="uk-UA" w:eastAsia="zh-CN"/>
              </w:rPr>
            </w:pPr>
            <w:r w:rsidRPr="005D69BB">
              <w:rPr>
                <w:rFonts w:ascii="Times New Roman" w:eastAsia="Times New Roman" w:hAnsi="Times New Roman" w:cs="Times New Roman"/>
                <w:sz w:val="24"/>
                <w:szCs w:val="24"/>
                <w:lang w:val="uk-UA" w:eastAsia="zh-CN"/>
              </w:rPr>
              <w:t xml:space="preserve">Папір для вбудованого </w:t>
            </w:r>
            <w:proofErr w:type="spellStart"/>
            <w:r w:rsidRPr="005D69BB">
              <w:rPr>
                <w:rFonts w:ascii="Times New Roman" w:eastAsia="Times New Roman" w:hAnsi="Times New Roman" w:cs="Times New Roman"/>
                <w:sz w:val="24"/>
                <w:szCs w:val="24"/>
                <w:lang w:val="uk-UA" w:eastAsia="zh-CN"/>
              </w:rPr>
              <w:t>термопринтеру</w:t>
            </w:r>
            <w:proofErr w:type="spellEnd"/>
          </w:p>
        </w:tc>
        <w:tc>
          <w:tcPr>
            <w:tcW w:w="2731"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ru-RU" w:eastAsia="ru-RU"/>
              </w:rPr>
            </w:pPr>
            <w:r w:rsidRPr="005D69BB">
              <w:rPr>
                <w:rFonts w:ascii="Times New Roman" w:eastAsia="Times New Roman" w:hAnsi="Times New Roman" w:cs="Times New Roman"/>
                <w:sz w:val="24"/>
                <w:szCs w:val="24"/>
                <w:lang w:val="ru-RU" w:eastAsia="ru-RU"/>
              </w:rPr>
              <w:t xml:space="preserve">2 </w:t>
            </w:r>
            <w:proofErr w:type="spellStart"/>
            <w:r w:rsidRPr="005D69BB">
              <w:rPr>
                <w:rFonts w:ascii="Times New Roman" w:eastAsia="Times New Roman" w:hAnsi="Times New Roman" w:cs="Times New Roman"/>
                <w:sz w:val="24"/>
                <w:szCs w:val="24"/>
                <w:lang w:val="ru-RU" w:eastAsia="ru-RU"/>
              </w:rPr>
              <w:t>рулони</w:t>
            </w:r>
            <w:proofErr w:type="spellEnd"/>
          </w:p>
        </w:tc>
        <w:tc>
          <w:tcPr>
            <w:tcW w:w="2374"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670397">
        <w:trPr>
          <w:trHeight w:val="70"/>
        </w:trPr>
        <w:tc>
          <w:tcPr>
            <w:tcW w:w="4676"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rPr>
                <w:rFonts w:ascii="Times New Roman" w:eastAsia="Times New Roman" w:hAnsi="Times New Roman" w:cs="Times New Roman"/>
                <w:sz w:val="24"/>
                <w:szCs w:val="24"/>
                <w:lang w:val="uk-UA" w:eastAsia="zh-CN"/>
              </w:rPr>
            </w:pPr>
            <w:r w:rsidRPr="005D69BB">
              <w:rPr>
                <w:rFonts w:ascii="Times New Roman" w:eastAsia="Times New Roman" w:hAnsi="Times New Roman" w:cs="Times New Roman"/>
                <w:sz w:val="24"/>
                <w:szCs w:val="24"/>
                <w:lang w:val="uk-UA" w:eastAsia="zh-CN"/>
              </w:rPr>
              <w:t>Папір для підставки для підборіддя</w:t>
            </w:r>
          </w:p>
        </w:tc>
        <w:tc>
          <w:tcPr>
            <w:tcW w:w="2731"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ru-RU" w:eastAsia="ru-RU"/>
              </w:rPr>
            </w:pPr>
            <w:r w:rsidRPr="005D69BB">
              <w:rPr>
                <w:rFonts w:ascii="Times New Roman" w:eastAsia="Times New Roman" w:hAnsi="Times New Roman" w:cs="Times New Roman"/>
                <w:sz w:val="24"/>
                <w:szCs w:val="24"/>
                <w:lang w:val="ru-RU" w:eastAsia="ru-RU"/>
              </w:rPr>
              <w:t>100 шт.</w:t>
            </w:r>
          </w:p>
        </w:tc>
        <w:tc>
          <w:tcPr>
            <w:tcW w:w="2374"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670397">
        <w:trPr>
          <w:trHeight w:val="70"/>
        </w:trPr>
        <w:tc>
          <w:tcPr>
            <w:tcW w:w="4676"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rPr>
                <w:rFonts w:ascii="Times New Roman" w:eastAsia="Times New Roman" w:hAnsi="Times New Roman" w:cs="Times New Roman"/>
                <w:sz w:val="24"/>
                <w:szCs w:val="24"/>
                <w:lang w:val="uk-UA" w:eastAsia="zh-CN"/>
              </w:rPr>
            </w:pPr>
            <w:r w:rsidRPr="005D69BB">
              <w:rPr>
                <w:rFonts w:ascii="Times New Roman" w:eastAsia="Times New Roman" w:hAnsi="Times New Roman" w:cs="Times New Roman"/>
                <w:sz w:val="24"/>
                <w:szCs w:val="24"/>
                <w:lang w:val="uk-UA" w:eastAsia="zh-CN"/>
              </w:rPr>
              <w:t>Стіл з електроприводом</w:t>
            </w:r>
          </w:p>
        </w:tc>
        <w:tc>
          <w:tcPr>
            <w:tcW w:w="2731"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ru-RU" w:eastAsia="ru-RU"/>
              </w:rPr>
            </w:pPr>
            <w:r w:rsidRPr="005D69BB">
              <w:rPr>
                <w:rFonts w:ascii="Times New Roman" w:eastAsia="Times New Roman" w:hAnsi="Times New Roman" w:cs="Times New Roman"/>
                <w:sz w:val="24"/>
                <w:szCs w:val="24"/>
                <w:lang w:val="ru-RU" w:eastAsia="ru-RU"/>
              </w:rPr>
              <w:t>1 шт.</w:t>
            </w:r>
          </w:p>
        </w:tc>
        <w:tc>
          <w:tcPr>
            <w:tcW w:w="2374"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ru-RU" w:eastAsia="ru-RU"/>
              </w:rPr>
            </w:pPr>
          </w:p>
        </w:tc>
      </w:tr>
    </w:tbl>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p>
    <w:p w:rsidR="005D69BB" w:rsidRPr="005D69BB" w:rsidRDefault="005D69BB" w:rsidP="005D69BB">
      <w:pPr>
        <w:spacing w:after="0" w:line="240" w:lineRule="auto"/>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Технічні вимоги:</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402"/>
        <w:gridCol w:w="1701"/>
      </w:tblGrid>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bCs/>
                <w:sz w:val="24"/>
                <w:szCs w:val="24"/>
                <w:lang w:val="uk-UA" w:eastAsia="ru-RU"/>
              </w:rPr>
              <w:t>Найменування характеристик та функцій</w:t>
            </w:r>
          </w:p>
        </w:tc>
        <w:tc>
          <w:tcPr>
            <w:tcW w:w="3402" w:type="dxa"/>
            <w:tcBorders>
              <w:top w:val="single" w:sz="4" w:space="0" w:color="000000"/>
              <w:left w:val="single" w:sz="4" w:space="0" w:color="000000"/>
              <w:bottom w:val="single" w:sz="4" w:space="0" w:color="000000"/>
            </w:tcBorders>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Вимоги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9BB" w:rsidRPr="005D69BB" w:rsidRDefault="005D69BB" w:rsidP="005D69BB">
            <w:pPr>
              <w:spacing w:after="0" w:line="240" w:lineRule="auto"/>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Відповідність</w:t>
            </w: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Призначення</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Вимірювання </w:t>
            </w:r>
            <w:proofErr w:type="spellStart"/>
            <w:r w:rsidRPr="005D69BB">
              <w:rPr>
                <w:rFonts w:ascii="Times New Roman" w:eastAsia="Times New Roman" w:hAnsi="Times New Roman" w:cs="Times New Roman"/>
                <w:sz w:val="24"/>
                <w:szCs w:val="24"/>
                <w:lang w:val="uk-UA" w:eastAsia="ru-RU"/>
              </w:rPr>
              <w:t>внутрішньоочного</w:t>
            </w:r>
            <w:proofErr w:type="spellEnd"/>
            <w:r w:rsidRPr="005D69BB">
              <w:rPr>
                <w:rFonts w:ascii="Times New Roman" w:eastAsia="Times New Roman" w:hAnsi="Times New Roman" w:cs="Times New Roman"/>
                <w:sz w:val="24"/>
                <w:szCs w:val="24"/>
                <w:lang w:val="uk-UA" w:eastAsia="ru-RU"/>
              </w:rPr>
              <w:t xml:space="preserve"> тиску, товщини рогівки та куту передньої камери</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ru-RU"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Режим </w:t>
            </w:r>
            <w:proofErr w:type="spellStart"/>
            <w:r w:rsidRPr="005D69BB">
              <w:rPr>
                <w:rFonts w:ascii="Times New Roman" w:eastAsia="Times New Roman" w:hAnsi="Times New Roman" w:cs="Times New Roman"/>
                <w:sz w:val="24"/>
                <w:szCs w:val="24"/>
                <w:lang w:val="uk-UA" w:eastAsia="ru-RU"/>
              </w:rPr>
              <w:t>тонометрії</w:t>
            </w:r>
            <w:proofErr w:type="spellEnd"/>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Наявність </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Режим </w:t>
            </w:r>
            <w:proofErr w:type="spellStart"/>
            <w:r w:rsidRPr="005D69BB">
              <w:rPr>
                <w:rFonts w:ascii="Times New Roman" w:eastAsia="Times New Roman" w:hAnsi="Times New Roman" w:cs="Times New Roman"/>
                <w:sz w:val="24"/>
                <w:szCs w:val="24"/>
                <w:lang w:val="uk-UA" w:eastAsia="ru-RU"/>
              </w:rPr>
              <w:t>пахіметрії</w:t>
            </w:r>
            <w:proofErr w:type="spellEnd"/>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Режим </w:t>
            </w:r>
            <w:proofErr w:type="spellStart"/>
            <w:r w:rsidRPr="005D69BB">
              <w:rPr>
                <w:rFonts w:ascii="Times New Roman" w:eastAsia="Times New Roman" w:hAnsi="Times New Roman" w:cs="Times New Roman"/>
                <w:sz w:val="24"/>
                <w:szCs w:val="24"/>
                <w:lang w:val="uk-UA" w:eastAsia="ru-RU"/>
              </w:rPr>
              <w:t>тонометрії</w:t>
            </w:r>
            <w:proofErr w:type="spellEnd"/>
            <w:r w:rsidRPr="005D69BB">
              <w:rPr>
                <w:rFonts w:ascii="Times New Roman" w:eastAsia="Times New Roman" w:hAnsi="Times New Roman" w:cs="Times New Roman"/>
                <w:sz w:val="24"/>
                <w:szCs w:val="24"/>
                <w:lang w:val="uk-UA" w:eastAsia="ru-RU"/>
              </w:rPr>
              <w:t xml:space="preserve"> та </w:t>
            </w:r>
            <w:proofErr w:type="spellStart"/>
            <w:r w:rsidRPr="005D69BB">
              <w:rPr>
                <w:rFonts w:ascii="Times New Roman" w:eastAsia="Times New Roman" w:hAnsi="Times New Roman" w:cs="Times New Roman"/>
                <w:sz w:val="24"/>
                <w:szCs w:val="24"/>
                <w:lang w:val="uk-UA" w:eastAsia="ru-RU"/>
              </w:rPr>
              <w:t>пахіметрії</w:t>
            </w:r>
            <w:proofErr w:type="spellEnd"/>
            <w:r w:rsidRPr="005D69BB">
              <w:rPr>
                <w:rFonts w:ascii="Times New Roman" w:eastAsia="Times New Roman" w:hAnsi="Times New Roman" w:cs="Times New Roman"/>
                <w:sz w:val="24"/>
                <w:szCs w:val="24"/>
                <w:lang w:val="uk-UA" w:eastAsia="ru-RU"/>
              </w:rPr>
              <w:t xml:space="preserve"> </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Автоматичний режим вимірювання </w:t>
            </w:r>
            <w:proofErr w:type="spellStart"/>
            <w:r w:rsidRPr="005D69BB">
              <w:rPr>
                <w:rFonts w:ascii="Times New Roman" w:eastAsia="Times New Roman" w:hAnsi="Times New Roman" w:cs="Times New Roman"/>
                <w:sz w:val="24"/>
                <w:szCs w:val="24"/>
                <w:lang w:val="uk-UA" w:eastAsia="ru-RU"/>
              </w:rPr>
              <w:t>внутрішньоочного</w:t>
            </w:r>
            <w:proofErr w:type="spellEnd"/>
            <w:r w:rsidRPr="005D69BB">
              <w:rPr>
                <w:rFonts w:ascii="Times New Roman" w:eastAsia="Times New Roman" w:hAnsi="Times New Roman" w:cs="Times New Roman"/>
                <w:sz w:val="24"/>
                <w:szCs w:val="24"/>
                <w:lang w:val="uk-UA" w:eastAsia="ru-RU"/>
              </w:rPr>
              <w:t xml:space="preserve"> тиску</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Ручний режим вимірювання </w:t>
            </w:r>
            <w:proofErr w:type="spellStart"/>
            <w:r w:rsidRPr="005D69BB">
              <w:rPr>
                <w:rFonts w:ascii="Times New Roman" w:eastAsia="Times New Roman" w:hAnsi="Times New Roman" w:cs="Times New Roman"/>
                <w:sz w:val="24"/>
                <w:szCs w:val="24"/>
                <w:lang w:val="uk-UA" w:eastAsia="ru-RU"/>
              </w:rPr>
              <w:t>внутрішньоочного</w:t>
            </w:r>
            <w:proofErr w:type="spellEnd"/>
            <w:r w:rsidRPr="005D69BB">
              <w:rPr>
                <w:rFonts w:ascii="Times New Roman" w:eastAsia="Times New Roman" w:hAnsi="Times New Roman" w:cs="Times New Roman"/>
                <w:sz w:val="24"/>
                <w:szCs w:val="24"/>
                <w:lang w:val="uk-UA" w:eastAsia="ru-RU"/>
              </w:rPr>
              <w:t xml:space="preserve"> тиску</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Наявність </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Функція компенсації товщини рогівки</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Наявність </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Можливість зміни кількості пострілів в режимі </w:t>
            </w:r>
            <w:proofErr w:type="spellStart"/>
            <w:r w:rsidRPr="005D69BB">
              <w:rPr>
                <w:rFonts w:ascii="Times New Roman" w:eastAsia="Times New Roman" w:hAnsi="Times New Roman" w:cs="Times New Roman"/>
                <w:sz w:val="24"/>
                <w:szCs w:val="24"/>
                <w:lang w:val="uk-UA" w:eastAsia="ru-RU"/>
              </w:rPr>
              <w:t>тонометрії</w:t>
            </w:r>
            <w:proofErr w:type="spellEnd"/>
          </w:p>
        </w:tc>
        <w:tc>
          <w:tcPr>
            <w:tcW w:w="340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Режим вимірювання кута передньої камери)</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Автоматичне налаштування сили «повітряного пострілу»</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Функція безпечної відстані</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Індикація фокусування</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Кількість фокусних положень </w:t>
            </w:r>
          </w:p>
        </w:tc>
        <w:tc>
          <w:tcPr>
            <w:tcW w:w="3402" w:type="dxa"/>
            <w:tcBorders>
              <w:top w:val="single" w:sz="4" w:space="0" w:color="000000"/>
              <w:left w:val="single" w:sz="4" w:space="0" w:color="000000"/>
              <w:bottom w:val="single" w:sz="4" w:space="0" w:color="000000"/>
            </w:tcBorders>
          </w:tcPr>
          <w:p w:rsidR="005D69BB" w:rsidRPr="005D69BB" w:rsidRDefault="005D69BB" w:rsidP="005D69BB">
            <w:pPr>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7</w:t>
            </w:r>
          </w:p>
        </w:tc>
        <w:tc>
          <w:tcPr>
            <w:tcW w:w="1701"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Відображення збільшеного зображення рогівки</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Можливість</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Режим енергозбереження </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В наявності інтервали: 1 хв., 3 хв., 5 хв.</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Моторизована підставка для підборіддя пацієнта</w:t>
            </w:r>
          </w:p>
        </w:tc>
        <w:tc>
          <w:tcPr>
            <w:tcW w:w="3402" w:type="dxa"/>
          </w:tcPr>
          <w:p w:rsidR="005D69BB" w:rsidRPr="005D69BB" w:rsidRDefault="005D69BB" w:rsidP="005D69BB">
            <w:pPr>
              <w:snapToGri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Керування за допомогою джойстика</w:t>
            </w:r>
          </w:p>
        </w:tc>
        <w:tc>
          <w:tcPr>
            <w:tcW w:w="3402" w:type="dxa"/>
          </w:tcPr>
          <w:p w:rsidR="005D69BB" w:rsidRPr="005D69BB" w:rsidRDefault="005D69BB" w:rsidP="005D69BB">
            <w:pPr>
              <w:snapToGri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Діапазони налаштування сили пострілу</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В наявності: 0 – 60 </w:t>
            </w:r>
            <w:proofErr w:type="spellStart"/>
            <w:r w:rsidRPr="005D69BB">
              <w:rPr>
                <w:rFonts w:ascii="Times New Roman" w:eastAsia="Times New Roman" w:hAnsi="Times New Roman" w:cs="Times New Roman"/>
                <w:sz w:val="24"/>
                <w:szCs w:val="24"/>
                <w:lang w:val="uk-UA" w:eastAsia="ru-RU"/>
              </w:rPr>
              <w:t>мм.рт.ст</w:t>
            </w:r>
            <w:proofErr w:type="spellEnd"/>
            <w:r w:rsidRPr="005D69BB">
              <w:rPr>
                <w:rFonts w:ascii="Times New Roman" w:eastAsia="Times New Roman" w:hAnsi="Times New Roman" w:cs="Times New Roman"/>
                <w:sz w:val="24"/>
                <w:szCs w:val="24"/>
                <w:lang w:val="uk-UA" w:eastAsia="ru-RU"/>
              </w:rPr>
              <w:t xml:space="preserve">., 0 – 30 </w:t>
            </w:r>
            <w:proofErr w:type="spellStart"/>
            <w:r w:rsidRPr="005D69BB">
              <w:rPr>
                <w:rFonts w:ascii="Times New Roman" w:eastAsia="Times New Roman" w:hAnsi="Times New Roman" w:cs="Times New Roman"/>
                <w:sz w:val="24"/>
                <w:szCs w:val="24"/>
                <w:lang w:val="uk-UA" w:eastAsia="ru-RU"/>
              </w:rPr>
              <w:t>мм.рт.ст</w:t>
            </w:r>
            <w:proofErr w:type="spellEnd"/>
            <w:r w:rsidRPr="005D69BB">
              <w:rPr>
                <w:rFonts w:ascii="Times New Roman" w:eastAsia="Times New Roman" w:hAnsi="Times New Roman" w:cs="Times New Roman"/>
                <w:sz w:val="24"/>
                <w:szCs w:val="24"/>
                <w:lang w:val="uk-UA" w:eastAsia="ru-RU"/>
              </w:rPr>
              <w:t xml:space="preserve">., 30 – 60 </w:t>
            </w:r>
            <w:proofErr w:type="spellStart"/>
            <w:r w:rsidRPr="005D69BB">
              <w:rPr>
                <w:rFonts w:ascii="Times New Roman" w:eastAsia="Times New Roman" w:hAnsi="Times New Roman" w:cs="Times New Roman"/>
                <w:sz w:val="24"/>
                <w:szCs w:val="24"/>
                <w:lang w:val="uk-UA" w:eastAsia="ru-RU"/>
              </w:rPr>
              <w:t>мм.рт.ст</w:t>
            </w:r>
            <w:proofErr w:type="spellEnd"/>
            <w:r w:rsidRPr="005D69BB">
              <w:rPr>
                <w:rFonts w:ascii="Times New Roman" w:eastAsia="Times New Roman" w:hAnsi="Times New Roman" w:cs="Times New Roman"/>
                <w:sz w:val="24"/>
                <w:szCs w:val="24"/>
                <w:lang w:val="uk-UA" w:eastAsia="ru-RU"/>
              </w:rPr>
              <w:t>.</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Крок вимірювання</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Не більше 1 </w:t>
            </w:r>
            <w:proofErr w:type="spellStart"/>
            <w:r w:rsidRPr="005D69BB">
              <w:rPr>
                <w:rFonts w:ascii="Times New Roman" w:eastAsia="Times New Roman" w:hAnsi="Times New Roman" w:cs="Times New Roman"/>
                <w:sz w:val="24"/>
                <w:szCs w:val="24"/>
                <w:lang w:val="uk-UA" w:eastAsia="ru-RU"/>
              </w:rPr>
              <w:t>мм.рт.ст</w:t>
            </w:r>
            <w:proofErr w:type="spellEnd"/>
            <w:r w:rsidRPr="005D69BB">
              <w:rPr>
                <w:rFonts w:ascii="Times New Roman" w:eastAsia="Times New Roman" w:hAnsi="Times New Roman" w:cs="Times New Roman"/>
                <w:sz w:val="24"/>
                <w:szCs w:val="24"/>
                <w:lang w:val="uk-UA" w:eastAsia="ru-RU"/>
              </w:rPr>
              <w:t>.</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Точність вимірювання</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Не гірше ±5 </w:t>
            </w:r>
            <w:proofErr w:type="spellStart"/>
            <w:r w:rsidRPr="005D69BB">
              <w:rPr>
                <w:rFonts w:ascii="Times New Roman" w:eastAsia="Times New Roman" w:hAnsi="Times New Roman" w:cs="Times New Roman"/>
                <w:sz w:val="24"/>
                <w:szCs w:val="24"/>
                <w:lang w:val="uk-UA" w:eastAsia="ru-RU"/>
              </w:rPr>
              <w:t>мм.рт.ст</w:t>
            </w:r>
            <w:proofErr w:type="spellEnd"/>
            <w:r w:rsidRPr="005D69BB">
              <w:rPr>
                <w:rFonts w:ascii="Times New Roman" w:eastAsia="Times New Roman" w:hAnsi="Times New Roman" w:cs="Times New Roman"/>
                <w:sz w:val="24"/>
                <w:szCs w:val="24"/>
                <w:lang w:val="uk-UA" w:eastAsia="ru-RU"/>
              </w:rPr>
              <w:t>.</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Автоматичне налаштування відстані до ока пацієнта</w:t>
            </w:r>
          </w:p>
        </w:tc>
        <w:tc>
          <w:tcPr>
            <w:tcW w:w="3402" w:type="dxa"/>
          </w:tcPr>
          <w:p w:rsidR="005D69BB" w:rsidRPr="005D69BB" w:rsidRDefault="005D69BB" w:rsidP="005D69BB">
            <w:pPr>
              <w:snapToGri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Робоча відстань</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10 мм, не більше 12 мм</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lastRenderedPageBreak/>
              <w:t>Пам’ять</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10 результатів для кожного ока</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Діапазон вимірювання товщини рогівки</w:t>
            </w:r>
          </w:p>
        </w:tc>
        <w:tc>
          <w:tcPr>
            <w:tcW w:w="3402" w:type="dxa"/>
          </w:tcPr>
          <w:p w:rsidR="005D69BB" w:rsidRPr="005D69BB" w:rsidRDefault="005D69BB" w:rsidP="005D69BB">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Не гірше 150 – 1300 </w:t>
            </w:r>
            <w:proofErr w:type="spellStart"/>
            <w:r w:rsidRPr="005D69BB">
              <w:rPr>
                <w:rFonts w:ascii="Times New Roman" w:eastAsia="Times New Roman" w:hAnsi="Times New Roman" w:cs="Times New Roman"/>
                <w:sz w:val="24"/>
                <w:szCs w:val="24"/>
                <w:lang w:val="uk-UA" w:eastAsia="ru-RU"/>
              </w:rPr>
              <w:t>мкм</w:t>
            </w:r>
            <w:proofErr w:type="spellEnd"/>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Крок вимірювання товщини рогівки</w:t>
            </w:r>
          </w:p>
        </w:tc>
        <w:tc>
          <w:tcPr>
            <w:tcW w:w="3402" w:type="dxa"/>
          </w:tcPr>
          <w:p w:rsidR="005D69BB" w:rsidRPr="005D69BB" w:rsidRDefault="005D69BB" w:rsidP="005D69BB">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Не більше 1 </w:t>
            </w:r>
            <w:proofErr w:type="spellStart"/>
            <w:r w:rsidRPr="005D69BB">
              <w:rPr>
                <w:rFonts w:ascii="Times New Roman" w:eastAsia="Times New Roman" w:hAnsi="Times New Roman" w:cs="Times New Roman"/>
                <w:sz w:val="24"/>
                <w:szCs w:val="24"/>
                <w:lang w:val="uk-UA" w:eastAsia="ru-RU"/>
              </w:rPr>
              <w:t>мкм</w:t>
            </w:r>
            <w:proofErr w:type="spellEnd"/>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Точність вимірювання товщини рогівки</w:t>
            </w:r>
          </w:p>
        </w:tc>
        <w:tc>
          <w:tcPr>
            <w:tcW w:w="3402" w:type="dxa"/>
          </w:tcPr>
          <w:p w:rsidR="005D69BB" w:rsidRPr="005D69BB" w:rsidRDefault="005D69BB" w:rsidP="005D69BB">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Не гірше ±5 </w:t>
            </w:r>
            <w:proofErr w:type="spellStart"/>
            <w:r w:rsidRPr="005D69BB">
              <w:rPr>
                <w:rFonts w:ascii="Times New Roman" w:eastAsia="Times New Roman" w:hAnsi="Times New Roman" w:cs="Times New Roman"/>
                <w:sz w:val="24"/>
                <w:szCs w:val="24"/>
                <w:lang w:val="uk-UA" w:eastAsia="ru-RU"/>
              </w:rPr>
              <w:t>мкм</w:t>
            </w:r>
            <w:proofErr w:type="spellEnd"/>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Вбудований </w:t>
            </w:r>
            <w:proofErr w:type="spellStart"/>
            <w:r w:rsidRPr="005D69BB">
              <w:rPr>
                <w:rFonts w:ascii="Times New Roman" w:eastAsia="Times New Roman" w:hAnsi="Times New Roman" w:cs="Times New Roman"/>
                <w:sz w:val="24"/>
                <w:szCs w:val="24"/>
                <w:lang w:val="uk-UA" w:eastAsia="ru-RU"/>
              </w:rPr>
              <w:t>термопринтер</w:t>
            </w:r>
            <w:proofErr w:type="spellEnd"/>
          </w:p>
        </w:tc>
        <w:tc>
          <w:tcPr>
            <w:tcW w:w="3402" w:type="dxa"/>
          </w:tcPr>
          <w:p w:rsidR="005D69BB" w:rsidRPr="005D69BB" w:rsidRDefault="005D69BB" w:rsidP="005D69BB">
            <w:pPr>
              <w:snapToGrid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Довжина</w:t>
            </w:r>
            <w:bookmarkStart w:id="0" w:name="_GoBack"/>
            <w:bookmarkEnd w:id="0"/>
            <w:r w:rsidRPr="005D69BB">
              <w:rPr>
                <w:rFonts w:ascii="Times New Roman" w:eastAsia="Times New Roman" w:hAnsi="Times New Roman" w:cs="Times New Roman"/>
                <w:sz w:val="24"/>
                <w:szCs w:val="24"/>
                <w:lang w:val="uk-UA" w:eastAsia="ru-RU"/>
              </w:rPr>
              <w:t xml:space="preserve"> діагоналі екрану монітору</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7 дюймів</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Тип екрану монітору</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Кольоровий сенсорний TFT LCD IPS</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blPrEx>
          <w:tblCellMar>
            <w:top w:w="0" w:type="dxa"/>
            <w:bottom w:w="0" w:type="dxa"/>
          </w:tblCellMar>
        </w:tblPrEx>
        <w:tc>
          <w:tcPr>
            <w:tcW w:w="4678"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Інтерфейс RS232C</w:t>
            </w:r>
          </w:p>
        </w:tc>
        <w:tc>
          <w:tcPr>
            <w:tcW w:w="3402"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Наявність</w:t>
            </w:r>
          </w:p>
        </w:tc>
        <w:tc>
          <w:tcPr>
            <w:tcW w:w="1701"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bl>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p>
    <w:p w:rsidR="005D69BB" w:rsidRPr="005D69BB" w:rsidRDefault="005D69BB" w:rsidP="005D69BB">
      <w:pPr>
        <w:keepNext/>
        <w:keepLines/>
        <w:widowControl w:val="0"/>
        <w:spacing w:after="0" w:line="240" w:lineRule="auto"/>
        <w:contextualSpacing/>
        <w:jc w:val="center"/>
        <w:rPr>
          <w:rFonts w:ascii="Times New Roman" w:eastAsia="Times New Roman" w:hAnsi="Times New Roman" w:cs="Times New Roman"/>
          <w:b/>
          <w:color w:val="00000A"/>
          <w:sz w:val="24"/>
          <w:szCs w:val="24"/>
          <w:lang w:val="uk-UA" w:eastAsia="zh-CN" w:bidi="hi-IN"/>
        </w:rPr>
      </w:pPr>
      <w:r w:rsidRPr="005D69BB">
        <w:rPr>
          <w:rFonts w:ascii="Times New Roman" w:eastAsia="Times New Roman" w:hAnsi="Times New Roman" w:cs="Times New Roman"/>
          <w:b/>
          <w:color w:val="00000A"/>
          <w:sz w:val="24"/>
          <w:szCs w:val="24"/>
          <w:lang w:val="uk-UA" w:eastAsia="zh-CN" w:bidi="hi-IN"/>
        </w:rPr>
        <w:t>МЕДИКО-ТЕХНІЧНІ ВИМОГИ</w:t>
      </w:r>
    </w:p>
    <w:p w:rsidR="005D69BB" w:rsidRPr="005D69BB" w:rsidRDefault="005D69BB" w:rsidP="005D69BB">
      <w:pPr>
        <w:spacing w:after="0" w:line="240" w:lineRule="auto"/>
        <w:jc w:val="center"/>
        <w:rPr>
          <w:rFonts w:ascii="Times New Roman" w:eastAsia="Times New Roman" w:hAnsi="Times New Roman" w:cs="Times New Roman"/>
          <w:b/>
          <w:sz w:val="24"/>
          <w:szCs w:val="24"/>
          <w:lang w:val="ru-RU" w:eastAsia="ru-RU"/>
        </w:rPr>
      </w:pPr>
      <w:r w:rsidRPr="005D69BB">
        <w:rPr>
          <w:rFonts w:ascii="Times New Roman" w:eastAsia="Times New Roman" w:hAnsi="Times New Roman" w:cs="Times New Roman"/>
          <w:b/>
          <w:sz w:val="24"/>
          <w:szCs w:val="24"/>
          <w:lang w:val="ru-RU" w:eastAsia="ru-RU"/>
        </w:rPr>
        <w:t xml:space="preserve">до </w:t>
      </w:r>
      <w:proofErr w:type="spellStart"/>
      <w:r w:rsidRPr="005D69BB">
        <w:rPr>
          <w:rFonts w:ascii="Times New Roman" w:eastAsia="Times New Roman" w:hAnsi="Times New Roman" w:cs="Times New Roman"/>
          <w:b/>
          <w:sz w:val="24"/>
          <w:szCs w:val="24"/>
          <w:lang w:val="ru-RU" w:eastAsia="ru-RU"/>
        </w:rPr>
        <w:t>Щілинн</w:t>
      </w:r>
      <w:r w:rsidRPr="005D69BB">
        <w:rPr>
          <w:rFonts w:ascii="Times New Roman" w:eastAsia="Times New Roman" w:hAnsi="Times New Roman" w:cs="Times New Roman"/>
          <w:b/>
          <w:sz w:val="24"/>
          <w:szCs w:val="24"/>
          <w:lang w:val="uk-UA" w:eastAsia="ru-RU"/>
        </w:rPr>
        <w:t>ої</w:t>
      </w:r>
      <w:proofErr w:type="spellEnd"/>
      <w:r w:rsidRPr="005D69BB">
        <w:rPr>
          <w:rFonts w:ascii="Times New Roman" w:eastAsia="Times New Roman" w:hAnsi="Times New Roman" w:cs="Times New Roman"/>
          <w:b/>
          <w:sz w:val="24"/>
          <w:szCs w:val="24"/>
          <w:lang w:val="ru-RU" w:eastAsia="ru-RU"/>
        </w:rPr>
        <w:t xml:space="preserve"> ламп</w:t>
      </w:r>
      <w:r w:rsidRPr="005D69BB">
        <w:rPr>
          <w:rFonts w:ascii="Times New Roman" w:eastAsia="Times New Roman" w:hAnsi="Times New Roman" w:cs="Times New Roman"/>
          <w:b/>
          <w:sz w:val="24"/>
          <w:szCs w:val="24"/>
          <w:lang w:val="uk-UA" w:eastAsia="ru-RU"/>
        </w:rPr>
        <w:t>и</w:t>
      </w:r>
      <w:r w:rsidRPr="005D69BB">
        <w:rPr>
          <w:rFonts w:ascii="Times New Roman" w:eastAsia="Times New Roman" w:hAnsi="Times New Roman" w:cs="Times New Roman"/>
          <w:b/>
          <w:sz w:val="24"/>
          <w:szCs w:val="24"/>
          <w:lang w:val="ru-RU" w:eastAsia="ru-RU"/>
        </w:rPr>
        <w:t xml:space="preserve"> </w:t>
      </w:r>
    </w:p>
    <w:p w:rsidR="005D69BB" w:rsidRPr="005D69BB" w:rsidRDefault="005D69BB" w:rsidP="005D69BB">
      <w:pPr>
        <w:spacing w:after="0" w:line="240" w:lineRule="auto"/>
        <w:jc w:val="center"/>
        <w:rPr>
          <w:rFonts w:ascii="Times New Roman" w:eastAsia="Times New Roman" w:hAnsi="Times New Roman" w:cs="Times New Roman"/>
          <w:b/>
          <w:sz w:val="24"/>
          <w:szCs w:val="24"/>
          <w:lang w:val="ru-RU" w:eastAsia="ru-RU"/>
        </w:rPr>
      </w:pPr>
    </w:p>
    <w:p w:rsidR="005D69BB" w:rsidRPr="005D69BB" w:rsidRDefault="005D69BB" w:rsidP="005D69BB">
      <w:pPr>
        <w:spacing w:after="0" w:line="240" w:lineRule="auto"/>
        <w:jc w:val="both"/>
        <w:rPr>
          <w:rFonts w:ascii="Times New Roman" w:eastAsia="Times New Roman" w:hAnsi="Times New Roman" w:cs="Times New Roman"/>
          <w:b/>
          <w:bCs/>
          <w:sz w:val="24"/>
          <w:szCs w:val="24"/>
          <w:lang w:val="ru-RU" w:eastAsia="ru-RU"/>
        </w:rPr>
      </w:pPr>
      <w:proofErr w:type="spellStart"/>
      <w:r w:rsidRPr="005D69BB">
        <w:rPr>
          <w:rFonts w:ascii="Times New Roman" w:eastAsia="Times New Roman" w:hAnsi="Times New Roman" w:cs="Times New Roman"/>
          <w:b/>
          <w:bCs/>
          <w:sz w:val="24"/>
          <w:szCs w:val="24"/>
          <w:lang w:val="ru-RU" w:eastAsia="ru-RU"/>
        </w:rPr>
        <w:t>Загальні</w:t>
      </w:r>
      <w:proofErr w:type="spellEnd"/>
      <w:r w:rsidRPr="005D69BB">
        <w:rPr>
          <w:rFonts w:ascii="Times New Roman" w:eastAsia="Times New Roman" w:hAnsi="Times New Roman" w:cs="Times New Roman"/>
          <w:b/>
          <w:bCs/>
          <w:sz w:val="24"/>
          <w:szCs w:val="24"/>
          <w:lang w:val="ru-RU" w:eastAsia="ru-RU"/>
        </w:rPr>
        <w:t xml:space="preserve"> </w:t>
      </w:r>
      <w:proofErr w:type="spellStart"/>
      <w:r w:rsidRPr="005D69BB">
        <w:rPr>
          <w:rFonts w:ascii="Times New Roman" w:eastAsia="Times New Roman" w:hAnsi="Times New Roman" w:cs="Times New Roman"/>
          <w:b/>
          <w:bCs/>
          <w:sz w:val="24"/>
          <w:szCs w:val="24"/>
          <w:lang w:val="ru-RU" w:eastAsia="ru-RU"/>
        </w:rPr>
        <w:t>відомості</w:t>
      </w:r>
      <w:proofErr w:type="spellEnd"/>
      <w:r w:rsidRPr="005D69BB">
        <w:rPr>
          <w:rFonts w:ascii="Times New Roman" w:eastAsia="Times New Roman" w:hAnsi="Times New Roman" w:cs="Times New Roman"/>
          <w:b/>
          <w:sz w:val="24"/>
          <w:szCs w:val="24"/>
          <w:lang w:val="ru-RU" w:eastAsia="ru-RU"/>
        </w:rPr>
        <w:t>:</w:t>
      </w:r>
    </w:p>
    <w:tbl>
      <w:tblPr>
        <w:tblW w:w="10065" w:type="dxa"/>
        <w:tblInd w:w="-431" w:type="dxa"/>
        <w:tblLayout w:type="fixed"/>
        <w:tblLook w:val="0000" w:firstRow="0" w:lastRow="0" w:firstColumn="0" w:lastColumn="0" w:noHBand="0" w:noVBand="0"/>
      </w:tblPr>
      <w:tblGrid>
        <w:gridCol w:w="4962"/>
        <w:gridCol w:w="2835"/>
        <w:gridCol w:w="2268"/>
      </w:tblGrid>
      <w:tr w:rsidR="005D69BB" w:rsidRPr="005D69BB" w:rsidTr="005D69BB">
        <w:tc>
          <w:tcPr>
            <w:tcW w:w="4962" w:type="dxa"/>
            <w:tcBorders>
              <w:top w:val="single" w:sz="4" w:space="0" w:color="auto"/>
              <w:left w:val="single" w:sz="4" w:space="0" w:color="auto"/>
              <w:bottom w:val="single" w:sz="4" w:space="0" w:color="auto"/>
              <w:right w:val="single" w:sz="4" w:space="0" w:color="auto"/>
            </w:tcBorders>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Найменування</w:t>
            </w:r>
          </w:p>
        </w:tc>
        <w:tc>
          <w:tcPr>
            <w:tcW w:w="2835" w:type="dxa"/>
            <w:tcBorders>
              <w:top w:val="single" w:sz="4" w:space="0" w:color="auto"/>
              <w:left w:val="single" w:sz="4" w:space="0" w:color="auto"/>
              <w:bottom w:val="single" w:sz="4" w:space="0" w:color="auto"/>
              <w:right w:val="single" w:sz="4" w:space="0" w:color="auto"/>
            </w:tcBorders>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Вимоги</w:t>
            </w:r>
          </w:p>
        </w:tc>
        <w:tc>
          <w:tcPr>
            <w:tcW w:w="2268" w:type="dxa"/>
            <w:tcBorders>
              <w:top w:val="single" w:sz="4" w:space="0" w:color="auto"/>
              <w:left w:val="single" w:sz="4" w:space="0" w:color="auto"/>
              <w:bottom w:val="single" w:sz="4" w:space="0" w:color="auto"/>
              <w:right w:val="single" w:sz="4" w:space="0" w:color="auto"/>
            </w:tcBorders>
          </w:tcPr>
          <w:p w:rsidR="005D69BB" w:rsidRPr="005D69BB" w:rsidRDefault="005D69BB" w:rsidP="005D69BB">
            <w:pPr>
              <w:spacing w:after="0" w:line="240" w:lineRule="auto"/>
              <w:jc w:val="center"/>
              <w:rPr>
                <w:rFonts w:ascii="Times New Roman" w:eastAsia="Times New Roman" w:hAnsi="Times New Roman" w:cs="Times New Roman"/>
                <w:b/>
                <w:bCs/>
                <w:sz w:val="24"/>
                <w:szCs w:val="24"/>
                <w:lang w:val="uk-UA" w:eastAsia="ru-RU"/>
              </w:rPr>
            </w:pPr>
            <w:r w:rsidRPr="005D69BB">
              <w:rPr>
                <w:rFonts w:ascii="Times New Roman" w:eastAsia="Times New Roman" w:hAnsi="Times New Roman" w:cs="Times New Roman"/>
                <w:b/>
                <w:bCs/>
                <w:sz w:val="24"/>
                <w:szCs w:val="24"/>
                <w:lang w:val="uk-UA" w:eastAsia="ru-RU"/>
              </w:rPr>
              <w:t>Відповідність</w:t>
            </w:r>
          </w:p>
        </w:tc>
      </w:tr>
      <w:tr w:rsidR="005D69BB" w:rsidRPr="005D69BB" w:rsidTr="005D69BB">
        <w:tc>
          <w:tcPr>
            <w:tcW w:w="4962" w:type="dxa"/>
            <w:tcBorders>
              <w:top w:val="single" w:sz="4" w:space="0" w:color="auto"/>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pacing w:val="-7"/>
                <w:sz w:val="24"/>
                <w:szCs w:val="24"/>
                <w:lang w:val="ru-RU" w:eastAsia="ru-RU"/>
              </w:rPr>
              <w:t>Фірма</w:t>
            </w:r>
            <w:proofErr w:type="spellEnd"/>
            <w:r w:rsidRPr="005D69BB">
              <w:rPr>
                <w:rFonts w:ascii="Times New Roman" w:eastAsia="Times New Roman" w:hAnsi="Times New Roman" w:cs="Times New Roman"/>
                <w:bCs/>
                <w:spacing w:val="-7"/>
                <w:sz w:val="24"/>
                <w:szCs w:val="24"/>
                <w:lang w:val="ru-RU" w:eastAsia="ru-RU"/>
              </w:rPr>
              <w:t xml:space="preserve"> </w:t>
            </w:r>
            <w:proofErr w:type="spellStart"/>
            <w:r w:rsidRPr="005D69BB">
              <w:rPr>
                <w:rFonts w:ascii="Times New Roman" w:eastAsia="Times New Roman" w:hAnsi="Times New Roman" w:cs="Times New Roman"/>
                <w:bCs/>
                <w:spacing w:val="-7"/>
                <w:sz w:val="24"/>
                <w:szCs w:val="24"/>
                <w:lang w:val="ru-RU" w:eastAsia="ru-RU"/>
              </w:rPr>
              <w:t>виробник</w:t>
            </w:r>
            <w:proofErr w:type="spellEnd"/>
            <w:r w:rsidRPr="005D69BB">
              <w:rPr>
                <w:rFonts w:ascii="Times New Roman" w:eastAsia="Times New Roman" w:hAnsi="Times New Roman" w:cs="Times New Roman"/>
                <w:bCs/>
                <w:spacing w:val="-7"/>
                <w:sz w:val="24"/>
                <w:szCs w:val="24"/>
                <w:lang w:val="ru-RU" w:eastAsia="ru-RU"/>
              </w:rPr>
              <w:t xml:space="preserve"> </w:t>
            </w:r>
            <w:proofErr w:type="spellStart"/>
            <w:r w:rsidRPr="005D69BB">
              <w:rPr>
                <w:rFonts w:ascii="Times New Roman" w:eastAsia="Times New Roman" w:hAnsi="Times New Roman" w:cs="Times New Roman"/>
                <w:bCs/>
                <w:spacing w:val="-7"/>
                <w:sz w:val="24"/>
                <w:szCs w:val="24"/>
                <w:lang w:val="ru-RU" w:eastAsia="ru-RU"/>
              </w:rPr>
              <w:t>обладнання</w:t>
            </w:r>
            <w:proofErr w:type="spellEnd"/>
          </w:p>
        </w:tc>
        <w:tc>
          <w:tcPr>
            <w:tcW w:w="2835" w:type="dxa"/>
            <w:tcBorders>
              <w:top w:val="single" w:sz="4" w:space="0" w:color="auto"/>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z w:val="24"/>
                <w:szCs w:val="24"/>
                <w:lang w:val="ru-RU" w:eastAsia="ru-RU"/>
              </w:rPr>
              <w:t>вказати</w:t>
            </w:r>
            <w:proofErr w:type="spellEnd"/>
          </w:p>
        </w:tc>
        <w:tc>
          <w:tcPr>
            <w:tcW w:w="2268" w:type="dxa"/>
            <w:tcBorders>
              <w:top w:val="single" w:sz="4" w:space="0" w:color="auto"/>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bCs/>
                <w:sz w:val="24"/>
                <w:szCs w:val="24"/>
                <w:lang w:val="ru-RU" w:eastAsia="ru-RU"/>
              </w:rPr>
            </w:pPr>
          </w:p>
        </w:tc>
      </w:tr>
      <w:tr w:rsidR="005D69BB" w:rsidRPr="005D69BB" w:rsidTr="005D69BB">
        <w:tc>
          <w:tcPr>
            <w:tcW w:w="496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ind w:left="-358" w:firstLine="358"/>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pacing w:val="-7"/>
                <w:sz w:val="24"/>
                <w:szCs w:val="24"/>
                <w:lang w:val="ru-RU" w:eastAsia="ru-RU"/>
              </w:rPr>
              <w:t>Країна-виробник</w:t>
            </w:r>
            <w:proofErr w:type="spellEnd"/>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z w:val="24"/>
                <w:szCs w:val="24"/>
                <w:lang w:val="ru-RU" w:eastAsia="ru-RU"/>
              </w:rPr>
              <w:t>вказати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bCs/>
                <w:sz w:val="24"/>
                <w:szCs w:val="24"/>
                <w:lang w:val="ru-RU" w:eastAsia="ru-RU"/>
              </w:rPr>
            </w:pPr>
          </w:p>
        </w:tc>
      </w:tr>
      <w:tr w:rsidR="005D69BB" w:rsidRPr="005D69BB" w:rsidTr="005D69BB">
        <w:tc>
          <w:tcPr>
            <w:tcW w:w="496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r w:rsidRPr="005D69BB">
              <w:rPr>
                <w:rFonts w:ascii="Times New Roman" w:eastAsia="Times New Roman" w:hAnsi="Times New Roman" w:cs="Times New Roman"/>
                <w:bCs/>
                <w:spacing w:val="-7"/>
                <w:sz w:val="24"/>
                <w:szCs w:val="24"/>
                <w:lang w:val="ru-RU" w:eastAsia="ru-RU"/>
              </w:rPr>
              <w:t>Модель</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z w:val="24"/>
                <w:szCs w:val="24"/>
                <w:lang w:val="ru-RU" w:eastAsia="ru-RU"/>
              </w:rPr>
              <w:t>вказати</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bCs/>
                <w:sz w:val="24"/>
                <w:szCs w:val="24"/>
                <w:lang w:eastAsia="ru-RU"/>
              </w:rPr>
            </w:pPr>
          </w:p>
        </w:tc>
      </w:tr>
      <w:tr w:rsidR="005D69BB" w:rsidRPr="005D69BB" w:rsidTr="005D69BB">
        <w:trPr>
          <w:trHeight w:val="51"/>
        </w:trPr>
        <w:tc>
          <w:tcPr>
            <w:tcW w:w="496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bCs/>
                <w:sz w:val="24"/>
                <w:szCs w:val="24"/>
                <w:lang w:val="ru-RU" w:eastAsia="ru-RU"/>
              </w:rPr>
            </w:pPr>
            <w:proofErr w:type="spellStart"/>
            <w:r w:rsidRPr="005D69BB">
              <w:rPr>
                <w:rFonts w:ascii="Times New Roman" w:eastAsia="Times New Roman" w:hAnsi="Times New Roman" w:cs="Times New Roman"/>
                <w:bCs/>
                <w:spacing w:val="-7"/>
                <w:sz w:val="24"/>
                <w:szCs w:val="24"/>
                <w:lang w:val="ru-RU" w:eastAsia="ru-RU"/>
              </w:rPr>
              <w:t>Гарантійний</w:t>
            </w:r>
            <w:proofErr w:type="spellEnd"/>
            <w:r w:rsidRPr="005D69BB">
              <w:rPr>
                <w:rFonts w:ascii="Times New Roman" w:eastAsia="Times New Roman" w:hAnsi="Times New Roman" w:cs="Times New Roman"/>
                <w:bCs/>
                <w:spacing w:val="-7"/>
                <w:sz w:val="24"/>
                <w:szCs w:val="24"/>
                <w:lang w:val="ru-RU" w:eastAsia="ru-RU"/>
              </w:rPr>
              <w:t xml:space="preserve"> </w:t>
            </w:r>
            <w:proofErr w:type="spellStart"/>
            <w:r w:rsidRPr="005D69BB">
              <w:rPr>
                <w:rFonts w:ascii="Times New Roman" w:eastAsia="Times New Roman" w:hAnsi="Times New Roman" w:cs="Times New Roman"/>
                <w:bCs/>
                <w:spacing w:val="-7"/>
                <w:sz w:val="24"/>
                <w:szCs w:val="24"/>
                <w:lang w:val="ru-RU" w:eastAsia="ru-RU"/>
              </w:rPr>
              <w:t>термін</w:t>
            </w:r>
            <w:proofErr w:type="spellEnd"/>
            <w:r w:rsidRPr="005D69BB">
              <w:rPr>
                <w:rFonts w:ascii="Times New Roman" w:eastAsia="Times New Roman" w:hAnsi="Times New Roman" w:cs="Times New Roman"/>
                <w:bCs/>
                <w:spacing w:val="-7"/>
                <w:sz w:val="24"/>
                <w:szCs w:val="24"/>
                <w:lang w:val="ru-RU" w:eastAsia="ru-RU"/>
              </w:rPr>
              <w:t xml:space="preserve"> </w:t>
            </w:r>
            <w:proofErr w:type="spellStart"/>
            <w:r w:rsidRPr="005D69BB">
              <w:rPr>
                <w:rFonts w:ascii="Times New Roman" w:eastAsia="Times New Roman" w:hAnsi="Times New Roman" w:cs="Times New Roman"/>
                <w:bCs/>
                <w:spacing w:val="-7"/>
                <w:sz w:val="24"/>
                <w:szCs w:val="24"/>
                <w:lang w:val="ru-RU" w:eastAsia="ru-RU"/>
              </w:rPr>
              <w:t>експлуатації</w:t>
            </w:r>
            <w:proofErr w:type="spellEnd"/>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both"/>
              <w:rPr>
                <w:rFonts w:ascii="Times New Roman" w:eastAsia="Times New Roman" w:hAnsi="Times New Roman" w:cs="Times New Roman"/>
                <w:bCs/>
                <w:sz w:val="24"/>
                <w:szCs w:val="24"/>
                <w:lang w:val="ru-RU" w:eastAsia="ru-RU"/>
              </w:rPr>
            </w:pPr>
            <w:r w:rsidRPr="005D69BB">
              <w:rPr>
                <w:rFonts w:ascii="Times New Roman" w:eastAsia="Times New Roman" w:hAnsi="Times New Roman" w:cs="Times New Roman"/>
                <w:bCs/>
                <w:sz w:val="24"/>
                <w:szCs w:val="24"/>
                <w:lang w:val="ru-RU" w:eastAsia="ru-RU"/>
              </w:rPr>
              <w:t xml:space="preserve">не </w:t>
            </w:r>
            <w:proofErr w:type="spellStart"/>
            <w:r w:rsidRPr="005D69BB">
              <w:rPr>
                <w:rFonts w:ascii="Times New Roman" w:eastAsia="Times New Roman" w:hAnsi="Times New Roman" w:cs="Times New Roman"/>
                <w:bCs/>
                <w:sz w:val="24"/>
                <w:szCs w:val="24"/>
                <w:lang w:val="ru-RU" w:eastAsia="ru-RU"/>
              </w:rPr>
              <w:t>менше</w:t>
            </w:r>
            <w:proofErr w:type="spellEnd"/>
            <w:r w:rsidRPr="005D69BB">
              <w:rPr>
                <w:rFonts w:ascii="Times New Roman" w:eastAsia="Times New Roman" w:hAnsi="Times New Roman" w:cs="Times New Roman"/>
                <w:bCs/>
                <w:sz w:val="24"/>
                <w:szCs w:val="24"/>
                <w:lang w:val="ru-RU" w:eastAsia="ru-RU"/>
              </w:rPr>
              <w:t xml:space="preserve"> 12 </w:t>
            </w:r>
            <w:proofErr w:type="spellStart"/>
            <w:r w:rsidRPr="005D69BB">
              <w:rPr>
                <w:rFonts w:ascii="Times New Roman" w:eastAsia="Times New Roman" w:hAnsi="Times New Roman" w:cs="Times New Roman"/>
                <w:bCs/>
                <w:sz w:val="24"/>
                <w:szCs w:val="24"/>
                <w:lang w:val="ru-RU" w:eastAsia="ru-RU"/>
              </w:rPr>
              <w:t>місяців</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bCs/>
                <w:sz w:val="24"/>
                <w:szCs w:val="24"/>
                <w:lang w:val="ru-RU" w:eastAsia="ru-RU"/>
              </w:rPr>
            </w:pPr>
          </w:p>
        </w:tc>
      </w:tr>
    </w:tbl>
    <w:p w:rsidR="005D69BB" w:rsidRPr="005D69BB" w:rsidRDefault="005D69BB" w:rsidP="005D69BB">
      <w:pPr>
        <w:spacing w:after="0" w:line="240" w:lineRule="auto"/>
        <w:rPr>
          <w:rFonts w:ascii="Times New Roman" w:eastAsia="Times New Roman" w:hAnsi="Times New Roman" w:cs="Times New Roman"/>
          <w:b/>
          <w:sz w:val="24"/>
          <w:szCs w:val="24"/>
          <w:lang w:val="ru-RU" w:eastAsia="ru-RU"/>
        </w:rPr>
      </w:pPr>
    </w:p>
    <w:p w:rsidR="005D69BB" w:rsidRPr="005D69BB" w:rsidRDefault="005D69BB" w:rsidP="005D69BB">
      <w:pPr>
        <w:spacing w:after="0" w:line="240" w:lineRule="auto"/>
        <w:rPr>
          <w:rFonts w:ascii="Times New Roman" w:eastAsia="Times New Roman" w:hAnsi="Times New Roman" w:cs="Times New Roman"/>
          <w:b/>
          <w:sz w:val="24"/>
          <w:szCs w:val="24"/>
          <w:lang w:val="ru-RU" w:eastAsia="ru-RU"/>
        </w:rPr>
      </w:pPr>
      <w:proofErr w:type="spellStart"/>
      <w:r w:rsidRPr="005D69BB">
        <w:rPr>
          <w:rFonts w:ascii="Times New Roman" w:eastAsia="Times New Roman" w:hAnsi="Times New Roman" w:cs="Times New Roman"/>
          <w:b/>
          <w:sz w:val="24"/>
          <w:szCs w:val="24"/>
          <w:lang w:val="ru-RU" w:eastAsia="ru-RU"/>
        </w:rPr>
        <w:t>Комплектація</w:t>
      </w:r>
      <w:proofErr w:type="spellEnd"/>
      <w:r w:rsidRPr="005D69BB">
        <w:rPr>
          <w:rFonts w:ascii="Times New Roman" w:eastAsia="Times New Roman" w:hAnsi="Times New Roman" w:cs="Times New Roman"/>
          <w:b/>
          <w:sz w:val="24"/>
          <w:szCs w:val="24"/>
          <w:lang w:val="ru-RU" w:eastAsia="ru-RU"/>
        </w:rPr>
        <w:t>:</w:t>
      </w:r>
    </w:p>
    <w:tbl>
      <w:tblPr>
        <w:tblW w:w="10065" w:type="dxa"/>
        <w:tblInd w:w="-572" w:type="dxa"/>
        <w:tblLayout w:type="fixed"/>
        <w:tblLook w:val="0000" w:firstRow="0" w:lastRow="0" w:firstColumn="0" w:lastColumn="0" w:noHBand="0" w:noVBand="0"/>
      </w:tblPr>
      <w:tblGrid>
        <w:gridCol w:w="4962"/>
        <w:gridCol w:w="2835"/>
        <w:gridCol w:w="2268"/>
      </w:tblGrid>
      <w:tr w:rsidR="005D69BB" w:rsidRPr="005D69BB" w:rsidTr="005D69BB">
        <w:trPr>
          <w:trHeight w:val="264"/>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jc w:val="center"/>
              <w:rPr>
                <w:rFonts w:ascii="Times New Roman" w:eastAsia="Times New Roman" w:hAnsi="Times New Roman" w:cs="Times New Roman"/>
                <w:b/>
                <w:sz w:val="24"/>
                <w:szCs w:val="24"/>
                <w:lang w:val="uk-UA" w:eastAsia="zh-CN"/>
              </w:rPr>
            </w:pPr>
            <w:r w:rsidRPr="005D69BB">
              <w:rPr>
                <w:rFonts w:ascii="Times New Roman" w:eastAsia="Times New Roman" w:hAnsi="Times New Roman" w:cs="Times New Roman"/>
                <w:b/>
                <w:sz w:val="24"/>
                <w:szCs w:val="24"/>
                <w:lang w:val="uk-UA" w:eastAsia="zh-CN"/>
              </w:rPr>
              <w:t>Найменування</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jc w:val="center"/>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b/>
                <w:sz w:val="24"/>
                <w:szCs w:val="24"/>
                <w:lang w:val="uk-UA" w:eastAsia="ru-RU"/>
              </w:rPr>
              <w:t>Відповідність</w:t>
            </w:r>
          </w:p>
        </w:tc>
      </w:tr>
      <w:tr w:rsidR="005D69BB" w:rsidRPr="005D69BB" w:rsidTr="005D69BB">
        <w:trPr>
          <w:trHeight w:val="264"/>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Рухома основа (станина)</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rPr>
            </w:pPr>
          </w:p>
        </w:tc>
      </w:tr>
      <w:tr w:rsidR="005D69BB" w:rsidRPr="005D69BB" w:rsidTr="005D69BB">
        <w:trPr>
          <w:trHeight w:val="264"/>
        </w:trPr>
        <w:tc>
          <w:tcPr>
            <w:tcW w:w="4962"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Мікроскоп</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rPr>
          <w:trHeight w:val="70"/>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Оптична група проекційних лінз</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rPr>
          <w:trHeight w:val="70"/>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Освітлювач (верхнє розташування)</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rPr>
          <w:trHeight w:val="70"/>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Модуль для обличчя пацієнта</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rPr>
          <w:trHeight w:val="70"/>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Стільниця з кнопкою ввімкнення та шухлядою</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r w:rsidR="005D69BB" w:rsidRPr="005D69BB" w:rsidTr="005D69BB">
        <w:trPr>
          <w:trHeight w:val="70"/>
        </w:trPr>
        <w:tc>
          <w:tcPr>
            <w:tcW w:w="4962" w:type="dxa"/>
            <w:tcBorders>
              <w:top w:val="single" w:sz="4" w:space="0" w:color="000000"/>
              <w:left w:val="single" w:sz="4" w:space="0" w:color="000000"/>
              <w:bottom w:val="single" w:sz="4" w:space="0" w:color="000000"/>
            </w:tcBorders>
            <w:vAlign w:val="center"/>
          </w:tcPr>
          <w:p w:rsidR="005D69BB" w:rsidRPr="005D69BB" w:rsidRDefault="005D69BB" w:rsidP="005D69BB">
            <w:pPr>
              <w:widowControl w:val="0"/>
              <w:suppressAutoHyphens/>
              <w:spacing w:after="0" w:line="240" w:lineRule="auto"/>
              <w:rPr>
                <w:rFonts w:ascii="Times New Roman" w:eastAsia="Times New Roman" w:hAnsi="Times New Roman" w:cs="Times New Roman"/>
                <w:sz w:val="24"/>
                <w:szCs w:val="24"/>
                <w:lang w:val="uk-UA" w:eastAsia="zh-CN"/>
              </w:rPr>
            </w:pPr>
            <w:r w:rsidRPr="005D69BB">
              <w:rPr>
                <w:rFonts w:ascii="Times New Roman" w:eastAsia="Times New Roman" w:hAnsi="Times New Roman" w:cs="Times New Roman"/>
                <w:sz w:val="24"/>
                <w:szCs w:val="24"/>
                <w:lang w:val="uk-UA" w:eastAsia="zh-CN"/>
              </w:rPr>
              <w:t>Стіл з електроприводом</w:t>
            </w:r>
          </w:p>
        </w:tc>
        <w:tc>
          <w:tcPr>
            <w:tcW w:w="2835"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1 шт.</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tc>
      </w:tr>
    </w:tbl>
    <w:p w:rsidR="005D69BB" w:rsidRPr="005D69BB" w:rsidRDefault="005D69BB" w:rsidP="005D69BB">
      <w:pPr>
        <w:spacing w:after="0" w:line="240" w:lineRule="auto"/>
        <w:rPr>
          <w:rFonts w:ascii="Times New Roman" w:eastAsia="Times New Roman" w:hAnsi="Times New Roman" w:cs="Times New Roman"/>
          <w:b/>
          <w:sz w:val="24"/>
          <w:szCs w:val="24"/>
          <w:lang w:val="ru-RU" w:eastAsia="ru-RU"/>
        </w:rPr>
      </w:pPr>
      <w:r w:rsidRPr="005D69BB">
        <w:rPr>
          <w:rFonts w:ascii="Times New Roman" w:eastAsia="Times New Roman" w:hAnsi="Times New Roman" w:cs="Times New Roman"/>
          <w:sz w:val="24"/>
          <w:szCs w:val="24"/>
          <w:lang w:val="ru-RU" w:eastAsia="ru-RU"/>
        </w:rPr>
        <w:t xml:space="preserve"> </w:t>
      </w:r>
    </w:p>
    <w:p w:rsidR="005D69BB" w:rsidRPr="005D69BB" w:rsidRDefault="005D69BB" w:rsidP="005D69BB">
      <w:pPr>
        <w:spacing w:after="0" w:line="240" w:lineRule="auto"/>
        <w:rPr>
          <w:rFonts w:ascii="Times New Roman" w:eastAsia="Times New Roman" w:hAnsi="Times New Roman" w:cs="Times New Roman"/>
          <w:b/>
          <w:sz w:val="24"/>
          <w:szCs w:val="24"/>
          <w:lang w:val="ru-RU" w:eastAsia="ru-RU"/>
        </w:rPr>
      </w:pPr>
      <w:r w:rsidRPr="005D69BB">
        <w:rPr>
          <w:rFonts w:ascii="Times New Roman" w:eastAsia="Times New Roman" w:hAnsi="Times New Roman" w:cs="Times New Roman"/>
          <w:b/>
          <w:sz w:val="24"/>
          <w:szCs w:val="24"/>
          <w:lang w:val="uk-UA" w:eastAsia="ru-RU"/>
        </w:rPr>
        <w:t>Технічні вимоги:</w:t>
      </w:r>
    </w:p>
    <w:tbl>
      <w:tblPr>
        <w:tblW w:w="10065" w:type="dxa"/>
        <w:tblInd w:w="-431" w:type="dxa"/>
        <w:tblLayout w:type="fixed"/>
        <w:tblLook w:val="0000" w:firstRow="0" w:lastRow="0" w:firstColumn="0" w:lastColumn="0" w:noHBand="0" w:noVBand="0"/>
      </w:tblPr>
      <w:tblGrid>
        <w:gridCol w:w="3828"/>
        <w:gridCol w:w="3969"/>
        <w:gridCol w:w="2268"/>
      </w:tblGrid>
      <w:tr w:rsidR="005D69BB" w:rsidRPr="005D69BB" w:rsidTr="005D69BB">
        <w:trPr>
          <w:trHeight w:val="341"/>
        </w:trPr>
        <w:tc>
          <w:tcPr>
            <w:tcW w:w="3828" w:type="dxa"/>
            <w:tcBorders>
              <w:top w:val="single" w:sz="4" w:space="0" w:color="000000"/>
              <w:left w:val="single" w:sz="4" w:space="0" w:color="000000"/>
              <w:bottom w:val="single" w:sz="4" w:space="0" w:color="000000"/>
            </w:tcBorders>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bCs/>
                <w:sz w:val="24"/>
                <w:szCs w:val="24"/>
                <w:lang w:val="uk-UA" w:eastAsia="ru-RU"/>
              </w:rPr>
              <w:t>Найменування характеристик та функцій</w:t>
            </w:r>
          </w:p>
        </w:tc>
        <w:tc>
          <w:tcPr>
            <w:tcW w:w="3969" w:type="dxa"/>
            <w:tcBorders>
              <w:top w:val="single" w:sz="4" w:space="0" w:color="000000"/>
              <w:left w:val="single" w:sz="4" w:space="0" w:color="000000"/>
              <w:bottom w:val="single" w:sz="4" w:space="0" w:color="000000"/>
            </w:tcBorders>
            <w:shd w:val="clear" w:color="auto" w:fill="auto"/>
            <w:vAlign w:val="center"/>
          </w:tcPr>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Вимоги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9BB" w:rsidRPr="005D69BB" w:rsidRDefault="005D69BB" w:rsidP="005D69BB">
            <w:pPr>
              <w:spacing w:after="0" w:line="240" w:lineRule="auto"/>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Відповідність</w:t>
            </w:r>
          </w:p>
        </w:tc>
      </w:tr>
      <w:tr w:rsidR="005D69BB" w:rsidRPr="005D69BB" w:rsidTr="005D6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Pr>
          <w:p w:rsidR="005D69BB" w:rsidRPr="005D69BB" w:rsidRDefault="005D69BB" w:rsidP="005D69BB">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Призначення</w:t>
            </w:r>
          </w:p>
        </w:tc>
        <w:tc>
          <w:tcPr>
            <w:tcW w:w="3969" w:type="dxa"/>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Обстеження переднього сегмента ока (від епітелію рогівки до задньої капсули); діагностика захворювань та травм, пов’язаних зі структурними характеристиками переднього сегменту ока</w:t>
            </w:r>
          </w:p>
        </w:tc>
        <w:tc>
          <w:tcPr>
            <w:tcW w:w="2268" w:type="dxa"/>
          </w:tcPr>
          <w:p w:rsidR="005D69BB" w:rsidRPr="005D69BB" w:rsidRDefault="005D69BB" w:rsidP="005D69BB">
            <w:pPr>
              <w:snapToGrid w:val="0"/>
              <w:spacing w:after="0" w:line="240" w:lineRule="auto"/>
              <w:jc w:val="both"/>
              <w:rPr>
                <w:rFonts w:ascii="Times New Roman" w:eastAsia="Times New Roman" w:hAnsi="Times New Roman" w:cs="Times New Roman"/>
                <w:sz w:val="24"/>
                <w:szCs w:val="24"/>
                <w:lang w:val="uk-UA" w:eastAsia="uk-UA"/>
              </w:rPr>
            </w:pPr>
          </w:p>
        </w:tc>
      </w:tr>
      <w:tr w:rsidR="005D69BB" w:rsidRPr="005D69BB" w:rsidTr="005D69BB">
        <w:trPr>
          <w:trHeight w:val="32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Регулювання положення по всіх координатах за допомогою одного джойстика</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32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 xml:space="preserve">Забезпечення рівнів збільшення </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 xml:space="preserve">В наявності: 6х, 10х, 16х, 25х, 40х </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Визначення положення контактних лінз при флуоресценції</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Наявність </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Освітлення</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Галоген </w:t>
            </w:r>
            <w:r w:rsidRPr="005D69BB">
              <w:rPr>
                <w:rFonts w:ascii="Times New Roman" w:eastAsia="Times New Roman" w:hAnsi="Times New Roman" w:cs="Times New Roman"/>
                <w:color w:val="000000"/>
                <w:sz w:val="24"/>
                <w:szCs w:val="24"/>
                <w:lang w:val="uk-UA" w:eastAsia="ru-RU"/>
              </w:rPr>
              <w:t>12В 30Вт</w:t>
            </w:r>
            <w:r w:rsidRPr="005D69BB">
              <w:rPr>
                <w:rFonts w:ascii="Times New Roman" w:eastAsia="Times New Roman" w:hAnsi="Times New Roman" w:cs="Times New Roman"/>
                <w:sz w:val="24"/>
                <w:szCs w:val="24"/>
                <w:lang w:val="uk-UA"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Тип мікроскопу</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Бінокулярний Галілея</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Система збільшення</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5-позиційний барабан </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lastRenderedPageBreak/>
              <w:t>Окуляри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12,5х</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Область поля зору</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В наявності: 38,5; 24; 15; 9; 6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tabs>
                <w:tab w:val="left" w:pos="1309"/>
              </w:tabs>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Діапазон регулювання </w:t>
            </w:r>
            <w:proofErr w:type="spellStart"/>
            <w:r w:rsidRPr="005D69BB">
              <w:rPr>
                <w:rFonts w:ascii="Times New Roman" w:eastAsia="Times New Roman" w:hAnsi="Times New Roman" w:cs="Times New Roman"/>
                <w:sz w:val="24"/>
                <w:szCs w:val="24"/>
                <w:lang w:val="uk-UA" w:eastAsia="ru-RU"/>
              </w:rPr>
              <w:t>міжзіничного</w:t>
            </w:r>
            <w:proofErr w:type="spellEnd"/>
            <w:r w:rsidRPr="005D69BB">
              <w:rPr>
                <w:rFonts w:ascii="Times New Roman" w:eastAsia="Times New Roman" w:hAnsi="Times New Roman" w:cs="Times New Roman"/>
                <w:sz w:val="24"/>
                <w:szCs w:val="24"/>
                <w:lang w:val="uk-UA" w:eastAsia="ru-RU"/>
              </w:rPr>
              <w:t xml:space="preserve"> інтервалу</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гірше 55 – 75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Діапазон регулювання ширини щілини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гірше 0 – 14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sz w:val="24"/>
                <w:szCs w:val="24"/>
                <w:lang w:val="uk-UA" w:eastAsia="ru-RU"/>
              </w:rPr>
              <w:t>Діапазон регулювання д</w:t>
            </w:r>
            <w:r w:rsidRPr="005D69BB">
              <w:rPr>
                <w:rFonts w:ascii="Times New Roman" w:eastAsia="Times New Roman" w:hAnsi="Times New Roman" w:cs="Times New Roman"/>
                <w:color w:val="000000"/>
                <w:sz w:val="24"/>
                <w:szCs w:val="24"/>
                <w:lang w:val="uk-UA" w:eastAsia="ru-RU"/>
              </w:rPr>
              <w:t>овжини щілини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гірше 0,3 – 14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Діапазон обертання щілини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гірше 0 – 180°</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Апертури діафрагми</w:t>
            </w:r>
          </w:p>
        </w:tc>
        <w:tc>
          <w:tcPr>
            <w:tcW w:w="3969"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sz w:val="24"/>
                <w:szCs w:val="24"/>
                <w:lang w:val="uk-UA" w:eastAsia="ru-RU"/>
              </w:rPr>
              <w:t>В наявності: 0,3; 1; 3; 5; 9; 14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Кути падіння світла</w:t>
            </w:r>
          </w:p>
        </w:tc>
        <w:tc>
          <w:tcPr>
            <w:tcW w:w="3969"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sz w:val="24"/>
                <w:szCs w:val="24"/>
                <w:lang w:val="uk-UA" w:eastAsia="ru-RU"/>
              </w:rPr>
              <w:t>В наявності: 0°, 5°, 10°, 15°, 20°</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Світлофільтри</w:t>
            </w:r>
          </w:p>
        </w:tc>
        <w:tc>
          <w:tcPr>
            <w:tcW w:w="3969"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 xml:space="preserve">В наявності: кобальтовий синій, без червоного, сірий, </w:t>
            </w:r>
            <w:proofErr w:type="spellStart"/>
            <w:r w:rsidRPr="005D69BB">
              <w:rPr>
                <w:rFonts w:ascii="Times New Roman" w:eastAsia="Times New Roman" w:hAnsi="Times New Roman" w:cs="Times New Roman"/>
                <w:sz w:val="24"/>
                <w:szCs w:val="24"/>
                <w:lang w:val="uk-UA" w:eastAsia="ru-RU"/>
              </w:rPr>
              <w:t>теплопоглинаючий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Регулювання яскравості</w:t>
            </w:r>
          </w:p>
        </w:tc>
        <w:tc>
          <w:tcPr>
            <w:tcW w:w="3969"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Плавне</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 xml:space="preserve">Встановлення адаптера для фотоапарату </w:t>
            </w:r>
            <w:proofErr w:type="spellStart"/>
            <w:r w:rsidRPr="005D69BB">
              <w:rPr>
                <w:rFonts w:ascii="Times New Roman" w:eastAsia="Times New Roman" w:hAnsi="Times New Roman" w:cs="Times New Roman"/>
                <w:color w:val="000000"/>
                <w:sz w:val="24"/>
                <w:szCs w:val="24"/>
                <w:lang w:val="uk-UA" w:eastAsia="ru-RU"/>
              </w:rPr>
              <w:t>Canon</w:t>
            </w:r>
            <w:proofErr w:type="spellEnd"/>
            <w:r w:rsidRPr="005D69BB">
              <w:rPr>
                <w:rFonts w:ascii="Times New Roman" w:eastAsia="Times New Roman" w:hAnsi="Times New Roman" w:cs="Times New Roman"/>
                <w:color w:val="000000"/>
                <w:sz w:val="24"/>
                <w:szCs w:val="24"/>
                <w:lang w:val="uk-UA" w:eastAsia="ru-RU"/>
              </w:rPr>
              <w:t xml:space="preserve"> з програмним забезпеченням</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Можливість</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sz w:val="24"/>
                <w:szCs w:val="24"/>
                <w:lang w:val="uk-UA" w:eastAsia="ru-RU"/>
              </w:rPr>
              <w:t xml:space="preserve">Встановлення системи </w:t>
            </w:r>
            <w:proofErr w:type="spellStart"/>
            <w:r w:rsidRPr="005D69BB">
              <w:rPr>
                <w:rFonts w:ascii="Times New Roman" w:eastAsia="Times New Roman" w:hAnsi="Times New Roman" w:cs="Times New Roman"/>
                <w:sz w:val="24"/>
                <w:szCs w:val="24"/>
                <w:lang w:val="uk-UA" w:eastAsia="ru-RU"/>
              </w:rPr>
              <w:t>відеореєстрації</w:t>
            </w:r>
            <w:proofErr w:type="spellEnd"/>
            <w:r w:rsidRPr="005D69BB">
              <w:rPr>
                <w:rFonts w:ascii="Times New Roman" w:eastAsia="Times New Roman" w:hAnsi="Times New Roman" w:cs="Times New Roman"/>
                <w:sz w:val="24"/>
                <w:szCs w:val="24"/>
                <w:lang w:val="uk-UA" w:eastAsia="ru-RU"/>
              </w:rPr>
              <w:t xml:space="preserve"> досліджень ока</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Можливість</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vAlign w:val="center"/>
          </w:tcPr>
          <w:p w:rsidR="005D69BB" w:rsidRPr="005D69BB" w:rsidRDefault="005D69BB" w:rsidP="005D69BB">
            <w:pPr>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 xml:space="preserve">Встановлення </w:t>
            </w:r>
            <w:proofErr w:type="spellStart"/>
            <w:r w:rsidRPr="005D69BB">
              <w:rPr>
                <w:rFonts w:ascii="Times New Roman" w:eastAsia="Times New Roman" w:hAnsi="Times New Roman" w:cs="Times New Roman"/>
                <w:color w:val="000000"/>
                <w:sz w:val="24"/>
                <w:szCs w:val="24"/>
                <w:lang w:val="uk-UA" w:eastAsia="ru-RU"/>
              </w:rPr>
              <w:t>апланаційного</w:t>
            </w:r>
            <w:proofErr w:type="spellEnd"/>
            <w:r w:rsidRPr="005D69BB">
              <w:rPr>
                <w:rFonts w:ascii="Times New Roman" w:eastAsia="Times New Roman" w:hAnsi="Times New Roman" w:cs="Times New Roman"/>
                <w:color w:val="000000"/>
                <w:sz w:val="24"/>
                <w:szCs w:val="24"/>
                <w:lang w:val="uk-UA" w:eastAsia="ru-RU"/>
              </w:rPr>
              <w:t xml:space="preserve"> тонометру</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Можливість</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Діапазон вертикального</w:t>
            </w:r>
            <w:r w:rsidRPr="005D69BB">
              <w:rPr>
                <w:rFonts w:ascii="Times New Roman" w:eastAsia="Times New Roman" w:hAnsi="Times New Roman" w:cs="Times New Roman"/>
                <w:sz w:val="24"/>
                <w:szCs w:val="24"/>
                <w:lang w:val="ru-RU" w:eastAsia="ru-RU"/>
              </w:rPr>
              <w:t xml:space="preserve"> </w:t>
            </w:r>
            <w:r w:rsidRPr="005D69BB">
              <w:rPr>
                <w:rFonts w:ascii="Times New Roman" w:eastAsia="Times New Roman" w:hAnsi="Times New Roman" w:cs="Times New Roman"/>
                <w:sz w:val="24"/>
                <w:szCs w:val="24"/>
                <w:lang w:val="uk-UA" w:eastAsia="ru-RU"/>
              </w:rPr>
              <w:t>переміщення основи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30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Діапазон повздовжнього переміщення основи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Не менше 100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D69BB" w:rsidRPr="005D69BB" w:rsidTr="005D69BB">
        <w:trPr>
          <w:trHeight w:val="287"/>
        </w:trPr>
        <w:tc>
          <w:tcPr>
            <w:tcW w:w="3828" w:type="dxa"/>
            <w:tcBorders>
              <w:top w:val="single" w:sz="4" w:space="0" w:color="000000"/>
              <w:left w:val="single" w:sz="4" w:space="0" w:color="000000"/>
              <w:bottom w:val="single" w:sz="4" w:space="0" w:color="000000"/>
            </w:tcBorders>
          </w:tcPr>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r w:rsidRPr="005D69BB">
              <w:rPr>
                <w:rFonts w:ascii="Times New Roman" w:eastAsia="Times New Roman" w:hAnsi="Times New Roman" w:cs="Times New Roman"/>
                <w:sz w:val="24"/>
                <w:szCs w:val="24"/>
                <w:lang w:val="uk-UA" w:eastAsia="ru-RU"/>
              </w:rPr>
              <w:t>Діапазон поперечного переміщення основи</w:t>
            </w:r>
          </w:p>
        </w:tc>
        <w:tc>
          <w:tcPr>
            <w:tcW w:w="3969" w:type="dxa"/>
            <w:tcBorders>
              <w:top w:val="single" w:sz="4" w:space="0" w:color="000000"/>
              <w:left w:val="single" w:sz="4" w:space="0" w:color="000000"/>
              <w:bottom w:val="single" w:sz="4" w:space="0" w:color="000000"/>
            </w:tcBorders>
          </w:tcPr>
          <w:p w:rsidR="005D69BB" w:rsidRPr="005D69BB" w:rsidRDefault="005D69BB" w:rsidP="005D69BB">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69BB">
              <w:rPr>
                <w:rFonts w:ascii="Times New Roman" w:eastAsia="Times New Roman" w:hAnsi="Times New Roman" w:cs="Times New Roman"/>
                <w:color w:val="000000"/>
                <w:sz w:val="24"/>
                <w:szCs w:val="24"/>
                <w:lang w:val="uk-UA" w:eastAsia="ru-RU"/>
              </w:rPr>
              <w:t>Не менше 100 мм</w:t>
            </w:r>
          </w:p>
        </w:tc>
        <w:tc>
          <w:tcPr>
            <w:tcW w:w="2268" w:type="dxa"/>
            <w:tcBorders>
              <w:top w:val="single" w:sz="4" w:space="0" w:color="000000"/>
              <w:left w:val="single" w:sz="4" w:space="0" w:color="000000"/>
              <w:bottom w:val="single" w:sz="4" w:space="0" w:color="000000"/>
              <w:right w:val="single" w:sz="4" w:space="0" w:color="000000"/>
            </w:tcBorders>
          </w:tcPr>
          <w:p w:rsidR="005D69BB" w:rsidRPr="005D69BB" w:rsidRDefault="005D69BB" w:rsidP="005D69B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bl>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p>
    <w:p w:rsidR="005D69BB" w:rsidRPr="005D69BB" w:rsidRDefault="005D69BB" w:rsidP="005D69BB">
      <w:pPr>
        <w:spacing w:after="0" w:line="240" w:lineRule="auto"/>
        <w:jc w:val="center"/>
        <w:rPr>
          <w:rFonts w:ascii="Times New Roman" w:eastAsia="Times New Roman" w:hAnsi="Times New Roman" w:cs="Times New Roman"/>
          <w:b/>
          <w:sz w:val="24"/>
          <w:szCs w:val="24"/>
          <w:lang w:val="uk-UA" w:eastAsia="ru-RU"/>
        </w:rPr>
      </w:pPr>
      <w:r w:rsidRPr="005D69BB">
        <w:rPr>
          <w:rFonts w:ascii="Times New Roman" w:eastAsia="Times New Roman" w:hAnsi="Times New Roman" w:cs="Times New Roman"/>
          <w:b/>
          <w:sz w:val="24"/>
          <w:szCs w:val="24"/>
          <w:lang w:val="uk-UA" w:eastAsia="ru-RU"/>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rsidR="005D69BB" w:rsidRPr="005D69BB" w:rsidRDefault="005D69BB" w:rsidP="005D69BB">
      <w:pPr>
        <w:spacing w:after="0" w:line="240" w:lineRule="auto"/>
        <w:rPr>
          <w:rFonts w:ascii="Times New Roman" w:eastAsia="Times New Roman" w:hAnsi="Times New Roman" w:cs="Times New Roman"/>
          <w:sz w:val="24"/>
          <w:szCs w:val="24"/>
          <w:lang w:val="uk-UA" w:eastAsia="ru-RU"/>
        </w:rPr>
      </w:pPr>
    </w:p>
    <w:p w:rsidR="005D69BB" w:rsidRPr="005D69BB" w:rsidRDefault="005D69BB" w:rsidP="005D69BB">
      <w:pPr>
        <w:spacing w:after="0" w:line="240" w:lineRule="auto"/>
        <w:rPr>
          <w:rFonts w:ascii="Times New Roman" w:hAnsi="Times New Roman" w:cs="Times New Roman"/>
          <w:sz w:val="24"/>
          <w:szCs w:val="24"/>
          <w:lang w:val="uk-UA"/>
        </w:rPr>
      </w:pPr>
    </w:p>
    <w:sectPr w:rsidR="005D69BB" w:rsidRPr="005D6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3D"/>
    <w:rsid w:val="005D69BB"/>
    <w:rsid w:val="00851A3D"/>
    <w:rsid w:val="00E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5458"/>
  <w15:chartTrackingRefBased/>
  <w15:docId w15:val="{99E6B6A0-A0BD-4C2B-B830-0BB80654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2024-02-22T15:16:00Z</dcterms:created>
  <dcterms:modified xsi:type="dcterms:W3CDTF">2024-02-22T15:18:00Z</dcterms:modified>
</cp:coreProperties>
</file>