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F5118" w14:textId="77777777" w:rsidR="003A4078" w:rsidRDefault="003A4078">
      <w:pPr>
        <w:widowControl w:val="0"/>
        <w:autoSpaceDE w:val="0"/>
        <w:autoSpaceDN w:val="0"/>
        <w:adjustRightInd w:val="0"/>
        <w:ind w:firstLine="567"/>
        <w:jc w:val="both"/>
        <w:rPr>
          <w:b/>
          <w:bCs/>
          <w:i/>
          <w:iCs/>
          <w:color w:val="FF0000"/>
          <w:sz w:val="32"/>
          <w:szCs w:val="32"/>
          <w:u w:val="single"/>
          <w:lang w:val="uk-UA"/>
        </w:rPr>
      </w:pPr>
    </w:p>
    <w:p w14:paraId="31C0E08C" w14:textId="77777777" w:rsidR="00004EBB" w:rsidRDefault="00004EBB">
      <w:pPr>
        <w:widowControl w:val="0"/>
        <w:autoSpaceDE w:val="0"/>
        <w:autoSpaceDN w:val="0"/>
        <w:adjustRightInd w:val="0"/>
        <w:ind w:firstLine="567"/>
        <w:jc w:val="both"/>
        <w:rPr>
          <w:b/>
          <w:bCs/>
          <w:i/>
          <w:iCs/>
          <w:color w:val="FF0000"/>
          <w:sz w:val="32"/>
          <w:szCs w:val="32"/>
          <w:u w:val="single"/>
          <w:lang w:val="uk-UA"/>
        </w:rPr>
      </w:pPr>
    </w:p>
    <w:p w14:paraId="0DA617A6" w14:textId="26223A0A" w:rsidR="00004EBB" w:rsidRPr="006B0159" w:rsidRDefault="00004EBB" w:rsidP="00004EBB">
      <w:pPr>
        <w:tabs>
          <w:tab w:val="left" w:pos="1072"/>
        </w:tabs>
        <w:jc w:val="right"/>
        <w:rPr>
          <w:sz w:val="24"/>
          <w:szCs w:val="24"/>
        </w:rPr>
      </w:pPr>
      <w:r w:rsidRPr="006B0159">
        <w:rPr>
          <w:b/>
          <w:color w:val="000000"/>
          <w:sz w:val="24"/>
          <w:szCs w:val="24"/>
          <w:lang w:val="uk-UA"/>
        </w:rPr>
        <w:t xml:space="preserve">Додаток </w:t>
      </w:r>
      <w:r w:rsidR="00077641">
        <w:rPr>
          <w:b/>
          <w:color w:val="000000"/>
          <w:sz w:val="24"/>
          <w:szCs w:val="24"/>
          <w:lang w:val="uk-UA"/>
        </w:rPr>
        <w:t>3</w:t>
      </w:r>
    </w:p>
    <w:p w14:paraId="37E5EE1B" w14:textId="77777777" w:rsidR="00004EBB" w:rsidRPr="006B0159" w:rsidRDefault="00004EBB" w:rsidP="00004EBB">
      <w:pPr>
        <w:tabs>
          <w:tab w:val="left" w:pos="1072"/>
        </w:tabs>
        <w:ind w:left="2880"/>
        <w:jc w:val="right"/>
        <w:rPr>
          <w:b/>
          <w:i/>
          <w:color w:val="000000"/>
          <w:sz w:val="24"/>
          <w:szCs w:val="24"/>
          <w:lang w:val="uk-UA"/>
        </w:rPr>
      </w:pPr>
      <w:r w:rsidRPr="006B0159">
        <w:rPr>
          <w:b/>
          <w:i/>
          <w:color w:val="000000"/>
          <w:sz w:val="24"/>
          <w:szCs w:val="24"/>
          <w:lang w:val="uk-UA"/>
        </w:rPr>
        <w:t xml:space="preserve">до </w:t>
      </w:r>
      <w:r w:rsidRPr="006B0159">
        <w:rPr>
          <w:b/>
          <w:i/>
          <w:color w:val="000000"/>
          <w:sz w:val="24"/>
          <w:szCs w:val="24"/>
          <w:highlight w:val="white"/>
          <w:lang w:val="uk-UA"/>
        </w:rPr>
        <w:t>оголошення про проведення спрощеної закупівлі</w:t>
      </w:r>
    </w:p>
    <w:p w14:paraId="0AEC617F" w14:textId="77777777" w:rsidR="00004EBB" w:rsidRDefault="00004EBB" w:rsidP="00004EBB">
      <w:pPr>
        <w:keepNext/>
        <w:spacing w:before="240"/>
        <w:jc w:val="center"/>
        <w:outlineLvl w:val="0"/>
        <w:rPr>
          <w:b/>
          <w:bCs/>
          <w:kern w:val="32"/>
          <w:position w:val="0"/>
          <w:szCs w:val="28"/>
          <w:lang w:val="uk-UA"/>
        </w:rPr>
      </w:pPr>
      <w:r>
        <w:rPr>
          <w:b/>
          <w:bCs/>
          <w:kern w:val="32"/>
          <w:position w:val="0"/>
          <w:szCs w:val="28"/>
          <w:lang w:val="uk-UA"/>
        </w:rPr>
        <w:t>ПРОЄ</w:t>
      </w:r>
      <w:r w:rsidRPr="000066D5">
        <w:rPr>
          <w:b/>
          <w:bCs/>
          <w:kern w:val="32"/>
          <w:position w:val="0"/>
          <w:szCs w:val="28"/>
          <w:lang w:val="uk-UA"/>
        </w:rPr>
        <w:t xml:space="preserve">КТ ДОГОВОРУ </w:t>
      </w:r>
    </w:p>
    <w:p w14:paraId="2964F6E4" w14:textId="609975CC" w:rsidR="00004EBB" w:rsidRPr="00CC5006" w:rsidRDefault="00004EBB" w:rsidP="00004EBB">
      <w:pPr>
        <w:keepNext/>
        <w:spacing w:before="240"/>
        <w:jc w:val="center"/>
        <w:outlineLvl w:val="0"/>
        <w:rPr>
          <w:b/>
          <w:bCs/>
          <w:kern w:val="32"/>
          <w:position w:val="0"/>
          <w:sz w:val="22"/>
          <w:szCs w:val="22"/>
          <w:lang w:val="uk-UA"/>
        </w:rPr>
      </w:pPr>
      <w:r w:rsidRPr="00CC5006">
        <w:rPr>
          <w:b/>
          <w:bCs/>
          <w:kern w:val="32"/>
          <w:position w:val="0"/>
          <w:sz w:val="22"/>
          <w:szCs w:val="22"/>
          <w:lang w:val="uk-UA"/>
        </w:rPr>
        <w:t xml:space="preserve">                 </w:t>
      </w:r>
      <w:r>
        <w:rPr>
          <w:b/>
          <w:bCs/>
          <w:kern w:val="32"/>
          <w:position w:val="0"/>
          <w:sz w:val="22"/>
          <w:szCs w:val="22"/>
          <w:lang w:val="uk-UA"/>
        </w:rPr>
        <w:t xml:space="preserve">                               </w:t>
      </w:r>
      <w:r w:rsidRPr="00CC5006">
        <w:rPr>
          <w:b/>
          <w:bCs/>
          <w:kern w:val="32"/>
          <w:position w:val="0"/>
          <w:sz w:val="22"/>
          <w:szCs w:val="22"/>
          <w:lang w:val="uk-UA"/>
        </w:rPr>
        <w:t xml:space="preserve">                             </w:t>
      </w:r>
      <w:r>
        <w:rPr>
          <w:b/>
          <w:bCs/>
          <w:kern w:val="32"/>
          <w:position w:val="0"/>
          <w:sz w:val="22"/>
          <w:szCs w:val="22"/>
          <w:lang w:val="uk-UA"/>
        </w:rPr>
        <w:t xml:space="preserve">                                            </w:t>
      </w:r>
      <w:r w:rsidR="007F4508">
        <w:rPr>
          <w:b/>
          <w:bCs/>
          <w:kern w:val="32"/>
          <w:position w:val="0"/>
          <w:sz w:val="22"/>
          <w:szCs w:val="22"/>
          <w:lang w:val="uk-UA"/>
        </w:rPr>
        <w:t xml:space="preserve">              ______________2024</w:t>
      </w:r>
      <w:r w:rsidRPr="00CC5006">
        <w:rPr>
          <w:b/>
          <w:bCs/>
          <w:kern w:val="32"/>
          <w:position w:val="0"/>
          <w:sz w:val="22"/>
          <w:szCs w:val="22"/>
          <w:lang w:val="uk-UA"/>
        </w:rPr>
        <w:t>р</w:t>
      </w:r>
    </w:p>
    <w:p w14:paraId="216053AF" w14:textId="77777777" w:rsidR="00004EBB" w:rsidRPr="000066D5" w:rsidRDefault="00004EBB" w:rsidP="00004EBB">
      <w:pPr>
        <w:jc w:val="both"/>
        <w:rPr>
          <w:b/>
          <w:position w:val="0"/>
          <w:sz w:val="24"/>
          <w:szCs w:val="24"/>
          <w:lang w:val="uk-UA"/>
        </w:rPr>
      </w:pPr>
      <w:r>
        <w:rPr>
          <w:position w:val="0"/>
          <w:sz w:val="24"/>
          <w:szCs w:val="24"/>
          <w:lang w:val="uk-UA"/>
        </w:rPr>
        <w:t>_______________</w:t>
      </w:r>
      <w:r w:rsidRPr="000066D5">
        <w:rPr>
          <w:b/>
          <w:position w:val="0"/>
          <w:sz w:val="24"/>
          <w:szCs w:val="24"/>
          <w:lang w:val="uk-UA"/>
        </w:rPr>
        <w:t xml:space="preserve">                                                                            </w:t>
      </w:r>
    </w:p>
    <w:p w14:paraId="077725A9" w14:textId="77777777" w:rsidR="00004EBB" w:rsidRDefault="00004EBB" w:rsidP="00004EBB">
      <w:pPr>
        <w:jc w:val="both"/>
        <w:rPr>
          <w:position w:val="0"/>
          <w:sz w:val="24"/>
          <w:szCs w:val="24"/>
          <w:lang w:val="uk-UA"/>
        </w:rPr>
      </w:pPr>
    </w:p>
    <w:p w14:paraId="00EC8A02" w14:textId="77777777" w:rsidR="00004EBB" w:rsidRDefault="00004EBB" w:rsidP="00004EBB">
      <w:pPr>
        <w:ind w:left="-142"/>
        <w:jc w:val="both"/>
        <w:rPr>
          <w:position w:val="0"/>
          <w:sz w:val="24"/>
          <w:szCs w:val="24"/>
          <w:lang w:val="uk-UA"/>
        </w:rPr>
      </w:pPr>
      <w:r>
        <w:rPr>
          <w:position w:val="0"/>
          <w:sz w:val="24"/>
          <w:szCs w:val="24"/>
          <w:lang w:val="uk-UA"/>
        </w:rPr>
        <w:t xml:space="preserve">        </w:t>
      </w:r>
      <w:r w:rsidRPr="00EE26B2">
        <w:rPr>
          <w:lang w:val="uk-UA"/>
        </w:rPr>
        <w:t xml:space="preserve">        </w:t>
      </w:r>
      <w:r w:rsidRPr="00EE26B2">
        <w:rPr>
          <w:position w:val="0"/>
          <w:sz w:val="24"/>
          <w:szCs w:val="24"/>
          <w:lang w:val="uk-UA"/>
        </w:rPr>
        <w:t xml:space="preserve">____________, в особі директора _______________, який діє на підставі Статуту (надалі – Продавець), з однієї сторони, та відділ освіти </w:t>
      </w:r>
      <w:proofErr w:type="spellStart"/>
      <w:r w:rsidRPr="00EE26B2">
        <w:rPr>
          <w:position w:val="0"/>
          <w:sz w:val="24"/>
          <w:szCs w:val="24"/>
          <w:lang w:val="uk-UA"/>
        </w:rPr>
        <w:t>Немішаївської</w:t>
      </w:r>
      <w:proofErr w:type="spellEnd"/>
      <w:r w:rsidRPr="00EE26B2">
        <w:rPr>
          <w:position w:val="0"/>
          <w:sz w:val="24"/>
          <w:szCs w:val="24"/>
          <w:lang w:val="uk-UA"/>
        </w:rPr>
        <w:t xml:space="preserve"> селищної ради, (надалі - Покупець)  в особі начальника </w:t>
      </w:r>
      <w:proofErr w:type="spellStart"/>
      <w:r w:rsidRPr="00EE26B2">
        <w:rPr>
          <w:position w:val="0"/>
          <w:sz w:val="24"/>
          <w:szCs w:val="24"/>
          <w:lang w:val="uk-UA"/>
        </w:rPr>
        <w:t>Лазутіної</w:t>
      </w:r>
      <w:proofErr w:type="spellEnd"/>
      <w:r w:rsidRPr="00EE26B2">
        <w:rPr>
          <w:position w:val="0"/>
          <w:sz w:val="24"/>
          <w:szCs w:val="24"/>
          <w:lang w:val="uk-UA"/>
        </w:rPr>
        <w:t xml:space="preserve">  Олени Вікторівни яка діє на підставі Положення, з другої сторони, надалі разом Сторони, а кожна окремо Сторона, уклали д</w:t>
      </w:r>
      <w:r w:rsidRPr="000066D5">
        <w:rPr>
          <w:position w:val="0"/>
          <w:sz w:val="24"/>
          <w:szCs w:val="24"/>
          <w:lang w:val="uk-UA"/>
        </w:rPr>
        <w:t>оговір (далі – Договір) про наступне.</w:t>
      </w:r>
    </w:p>
    <w:p w14:paraId="0D771864" w14:textId="77777777" w:rsidR="00004EBB" w:rsidRPr="000066D5" w:rsidRDefault="00004EBB" w:rsidP="00004EBB">
      <w:pPr>
        <w:jc w:val="center"/>
        <w:rPr>
          <w:b/>
          <w:position w:val="0"/>
          <w:sz w:val="24"/>
          <w:szCs w:val="24"/>
          <w:lang w:val="uk-UA"/>
        </w:rPr>
      </w:pPr>
      <w:r w:rsidRPr="000066D5">
        <w:rPr>
          <w:b/>
          <w:position w:val="0"/>
          <w:sz w:val="24"/>
          <w:szCs w:val="24"/>
          <w:lang w:val="uk-UA"/>
        </w:rPr>
        <w:t>1.</w:t>
      </w:r>
      <w:r>
        <w:rPr>
          <w:b/>
          <w:position w:val="0"/>
          <w:sz w:val="24"/>
          <w:szCs w:val="24"/>
          <w:lang w:val="uk-UA"/>
        </w:rPr>
        <w:t xml:space="preserve"> </w:t>
      </w:r>
      <w:r w:rsidRPr="000066D5">
        <w:rPr>
          <w:b/>
          <w:position w:val="0"/>
          <w:sz w:val="24"/>
          <w:szCs w:val="24"/>
          <w:lang w:val="uk-UA"/>
        </w:rPr>
        <w:t>ПРЕДМЕТ ДОГОВОРУ</w:t>
      </w:r>
    </w:p>
    <w:p w14:paraId="2CEF6782" w14:textId="5B18B38D" w:rsidR="00004EBB" w:rsidRPr="000066D5" w:rsidRDefault="00004EBB" w:rsidP="00004EBB">
      <w:pPr>
        <w:ind w:firstLine="567"/>
        <w:jc w:val="both"/>
        <w:rPr>
          <w:bCs/>
          <w:position w:val="0"/>
          <w:sz w:val="24"/>
          <w:szCs w:val="24"/>
          <w:lang w:val="uk-UA"/>
        </w:rPr>
      </w:pPr>
      <w:r w:rsidRPr="000066D5">
        <w:rPr>
          <w:position w:val="0"/>
          <w:sz w:val="24"/>
          <w:szCs w:val="24"/>
          <w:lang w:val="uk-UA"/>
        </w:rPr>
        <w:t>1.1.</w:t>
      </w:r>
      <w:r w:rsidRPr="000066D5">
        <w:rPr>
          <w:color w:val="000000"/>
          <w:position w:val="0"/>
          <w:sz w:val="20"/>
          <w:lang w:val="uk-UA"/>
        </w:rPr>
        <w:t xml:space="preserve"> </w:t>
      </w:r>
      <w:r>
        <w:rPr>
          <w:position w:val="0"/>
          <w:sz w:val="24"/>
          <w:szCs w:val="24"/>
          <w:lang w:val="uk-UA"/>
        </w:rPr>
        <w:t>Виконавець</w:t>
      </w:r>
      <w:r w:rsidRPr="000066D5">
        <w:rPr>
          <w:position w:val="0"/>
          <w:sz w:val="24"/>
          <w:szCs w:val="24"/>
          <w:lang w:val="uk-UA"/>
        </w:rPr>
        <w:t xml:space="preserve"> зобов’язується у 20</w:t>
      </w:r>
      <w:r>
        <w:rPr>
          <w:position w:val="0"/>
          <w:sz w:val="24"/>
          <w:szCs w:val="24"/>
          <w:lang w:val="uk-UA"/>
        </w:rPr>
        <w:t>2</w:t>
      </w:r>
      <w:r w:rsidR="007F4508">
        <w:rPr>
          <w:position w:val="0"/>
          <w:sz w:val="24"/>
          <w:szCs w:val="24"/>
          <w:lang w:val="uk-UA"/>
        </w:rPr>
        <w:t>4</w:t>
      </w:r>
      <w:r>
        <w:rPr>
          <w:position w:val="0"/>
          <w:sz w:val="24"/>
          <w:szCs w:val="24"/>
          <w:lang w:val="uk-UA"/>
        </w:rPr>
        <w:t xml:space="preserve"> році надати Замовнику </w:t>
      </w:r>
      <w:r w:rsidRPr="00170C91">
        <w:rPr>
          <w:bCs/>
          <w:iCs/>
          <w:position w:val="0"/>
          <w:sz w:val="24"/>
          <w:szCs w:val="24"/>
          <w:lang w:val="uk-UA"/>
        </w:rPr>
        <w:t>послуги з проведення</w:t>
      </w:r>
      <w:r>
        <w:rPr>
          <w:bCs/>
          <w:iCs/>
          <w:position w:val="0"/>
          <w:sz w:val="24"/>
          <w:szCs w:val="24"/>
          <w:lang w:val="uk-UA"/>
        </w:rPr>
        <w:t xml:space="preserve"> медичних</w:t>
      </w:r>
      <w:r w:rsidRPr="00170C91">
        <w:rPr>
          <w:bCs/>
          <w:iCs/>
          <w:position w:val="0"/>
          <w:sz w:val="24"/>
          <w:szCs w:val="24"/>
          <w:lang w:val="uk-UA"/>
        </w:rPr>
        <w:t xml:space="preserve"> огл</w:t>
      </w:r>
      <w:r>
        <w:rPr>
          <w:bCs/>
          <w:iCs/>
          <w:position w:val="0"/>
          <w:sz w:val="24"/>
          <w:szCs w:val="24"/>
          <w:lang w:val="uk-UA"/>
        </w:rPr>
        <w:t xml:space="preserve">ядів працівників </w:t>
      </w:r>
      <w:r w:rsidRPr="00170C91">
        <w:rPr>
          <w:bCs/>
          <w:iCs/>
          <w:position w:val="0"/>
          <w:sz w:val="24"/>
          <w:szCs w:val="24"/>
          <w:lang w:val="uk-UA"/>
        </w:rPr>
        <w:t>(ДК 021:2015 85110000-3</w:t>
      </w:r>
      <w:r w:rsidRPr="00170C91">
        <w:rPr>
          <w:bCs/>
          <w:iCs/>
          <w:position w:val="0"/>
          <w:sz w:val="24"/>
          <w:szCs w:val="24"/>
        </w:rPr>
        <w:t> </w:t>
      </w:r>
      <w:r w:rsidRPr="00170C91">
        <w:rPr>
          <w:bCs/>
          <w:iCs/>
          <w:position w:val="0"/>
          <w:sz w:val="24"/>
          <w:szCs w:val="24"/>
          <w:lang w:val="uk-UA"/>
        </w:rPr>
        <w:t>-</w:t>
      </w:r>
      <w:r w:rsidRPr="00170C91">
        <w:rPr>
          <w:bCs/>
          <w:iCs/>
          <w:position w:val="0"/>
          <w:sz w:val="24"/>
          <w:szCs w:val="24"/>
        </w:rPr>
        <w:t> </w:t>
      </w:r>
      <w:r w:rsidRPr="00170C91">
        <w:rPr>
          <w:bCs/>
          <w:iCs/>
          <w:position w:val="0"/>
          <w:sz w:val="24"/>
          <w:szCs w:val="24"/>
          <w:lang w:val="uk-UA"/>
        </w:rPr>
        <w:t>Послуги лікувальних закладів та супутні послуги</w:t>
      </w:r>
      <w:r w:rsidRPr="00170C91">
        <w:rPr>
          <w:position w:val="0"/>
          <w:sz w:val="24"/>
          <w:szCs w:val="24"/>
          <w:lang w:val="uk-UA"/>
        </w:rPr>
        <w:t>)</w:t>
      </w:r>
      <w:r>
        <w:rPr>
          <w:position w:val="0"/>
          <w:sz w:val="24"/>
          <w:szCs w:val="24"/>
          <w:lang w:val="uk-UA"/>
        </w:rPr>
        <w:t>,</w:t>
      </w:r>
      <w:r w:rsidRPr="000066D5">
        <w:rPr>
          <w:position w:val="0"/>
          <w:sz w:val="24"/>
          <w:szCs w:val="24"/>
          <w:lang w:val="uk-UA"/>
        </w:rPr>
        <w:t xml:space="preserve"> а Замовник зобов’язується прийняти і оплатити послуги на умовах, визначених цим Договором.</w:t>
      </w:r>
    </w:p>
    <w:p w14:paraId="7762A786" w14:textId="77777777" w:rsidR="00004EBB" w:rsidRDefault="00004EBB" w:rsidP="00004EBB">
      <w:pPr>
        <w:ind w:firstLine="540"/>
        <w:jc w:val="both"/>
        <w:rPr>
          <w:position w:val="0"/>
          <w:sz w:val="24"/>
          <w:szCs w:val="24"/>
          <w:lang w:val="uk-UA"/>
        </w:rPr>
      </w:pPr>
      <w:r>
        <w:rPr>
          <w:position w:val="0"/>
          <w:sz w:val="24"/>
          <w:szCs w:val="24"/>
          <w:lang w:val="uk-UA"/>
        </w:rPr>
        <w:t>1.2</w:t>
      </w:r>
      <w:r w:rsidRPr="000066D5">
        <w:rPr>
          <w:position w:val="0"/>
          <w:sz w:val="24"/>
          <w:szCs w:val="24"/>
          <w:lang w:val="uk-UA"/>
        </w:rPr>
        <w:t>.</w:t>
      </w:r>
      <w:r>
        <w:rPr>
          <w:lang w:val="uk-UA"/>
        </w:rPr>
        <w:t xml:space="preserve"> </w:t>
      </w:r>
      <w:r w:rsidRPr="000066D5">
        <w:rPr>
          <w:position w:val="0"/>
          <w:sz w:val="24"/>
          <w:szCs w:val="24"/>
          <w:lang w:val="uk-UA"/>
        </w:rPr>
        <w:t xml:space="preserve">Найменування (перелік), обсяг та вартість послуг, які надаються </w:t>
      </w:r>
      <w:r>
        <w:rPr>
          <w:position w:val="0"/>
          <w:sz w:val="24"/>
          <w:szCs w:val="24"/>
          <w:lang w:val="uk-UA"/>
        </w:rPr>
        <w:t>Виконавцем</w:t>
      </w:r>
      <w:r w:rsidRPr="000066D5">
        <w:rPr>
          <w:position w:val="0"/>
          <w:sz w:val="24"/>
          <w:szCs w:val="24"/>
          <w:lang w:val="uk-UA"/>
        </w:rPr>
        <w:t xml:space="preserve"> Замовнику, зазнач</w:t>
      </w:r>
      <w:r>
        <w:rPr>
          <w:position w:val="0"/>
          <w:sz w:val="24"/>
          <w:szCs w:val="24"/>
          <w:lang w:val="uk-UA"/>
        </w:rPr>
        <w:t xml:space="preserve">аються в специфікації (Додаток </w:t>
      </w:r>
      <w:r w:rsidRPr="000066D5">
        <w:rPr>
          <w:position w:val="0"/>
          <w:sz w:val="24"/>
          <w:szCs w:val="24"/>
          <w:lang w:val="uk-UA"/>
        </w:rPr>
        <w:t>1), що є невід’ємною частиною даного Договору.</w:t>
      </w:r>
    </w:p>
    <w:p w14:paraId="1EC1B834" w14:textId="77777777" w:rsidR="00004EBB" w:rsidRDefault="00004EBB" w:rsidP="00004EBB">
      <w:pPr>
        <w:ind w:firstLine="540"/>
        <w:jc w:val="both"/>
        <w:rPr>
          <w:position w:val="0"/>
          <w:sz w:val="24"/>
          <w:szCs w:val="24"/>
          <w:lang w:val="uk-UA"/>
        </w:rPr>
      </w:pPr>
      <w:r>
        <w:rPr>
          <w:position w:val="0"/>
          <w:sz w:val="24"/>
          <w:szCs w:val="24"/>
          <w:lang w:val="uk-UA"/>
        </w:rPr>
        <w:t>1.3.</w:t>
      </w:r>
      <w:r w:rsidRPr="000066D5">
        <w:t xml:space="preserve"> </w:t>
      </w:r>
      <w:r w:rsidRPr="000066D5">
        <w:rPr>
          <w:position w:val="0"/>
          <w:sz w:val="24"/>
          <w:szCs w:val="24"/>
          <w:lang w:val="uk-UA"/>
        </w:rPr>
        <w:t>Обсяги закупівлі послуги можуть бути зменшені залежно від реального фінансування видатків Замовника.</w:t>
      </w:r>
    </w:p>
    <w:p w14:paraId="08C47025" w14:textId="77777777" w:rsidR="00004EBB" w:rsidRPr="000066D5" w:rsidRDefault="00004EBB" w:rsidP="00004EBB">
      <w:pPr>
        <w:ind w:firstLine="540"/>
        <w:jc w:val="both"/>
        <w:rPr>
          <w:bCs/>
          <w:color w:val="000000"/>
          <w:position w:val="0"/>
          <w:sz w:val="24"/>
          <w:szCs w:val="24"/>
          <w:lang w:eastAsia="uk-UA"/>
        </w:rPr>
      </w:pPr>
      <w:r>
        <w:rPr>
          <w:position w:val="0"/>
          <w:sz w:val="24"/>
          <w:szCs w:val="24"/>
          <w:lang w:val="uk-UA"/>
        </w:rPr>
        <w:t>1.4. Ідентифікатор закупівлі:</w:t>
      </w:r>
    </w:p>
    <w:p w14:paraId="730EF954" w14:textId="77777777" w:rsidR="00004EBB" w:rsidRPr="000066D5" w:rsidRDefault="00004EBB" w:rsidP="00004EBB">
      <w:pPr>
        <w:ind w:firstLine="540"/>
        <w:jc w:val="center"/>
        <w:rPr>
          <w:b/>
          <w:position w:val="0"/>
          <w:sz w:val="24"/>
          <w:szCs w:val="24"/>
          <w:lang w:val="uk-UA"/>
        </w:rPr>
      </w:pPr>
      <w:r w:rsidRPr="000066D5">
        <w:rPr>
          <w:b/>
          <w:position w:val="0"/>
          <w:sz w:val="24"/>
          <w:szCs w:val="24"/>
          <w:lang w:val="uk-UA"/>
        </w:rPr>
        <w:t>2.</w:t>
      </w:r>
      <w:r>
        <w:rPr>
          <w:b/>
          <w:position w:val="0"/>
          <w:sz w:val="24"/>
          <w:szCs w:val="24"/>
          <w:lang w:val="uk-UA"/>
        </w:rPr>
        <w:t xml:space="preserve"> </w:t>
      </w:r>
      <w:r w:rsidRPr="000066D5">
        <w:rPr>
          <w:b/>
          <w:position w:val="0"/>
          <w:sz w:val="24"/>
          <w:szCs w:val="24"/>
          <w:lang w:val="uk-UA"/>
        </w:rPr>
        <w:t>СУМА ДОГОВОРУ</w:t>
      </w:r>
    </w:p>
    <w:p w14:paraId="20800D12" w14:textId="77777777" w:rsidR="00004EBB" w:rsidRPr="000066D5" w:rsidRDefault="00004EBB" w:rsidP="00004EBB">
      <w:pPr>
        <w:ind w:firstLine="540"/>
        <w:jc w:val="both"/>
        <w:rPr>
          <w:i/>
          <w:position w:val="0"/>
          <w:sz w:val="24"/>
          <w:szCs w:val="24"/>
          <w:lang w:val="uk-UA"/>
        </w:rPr>
      </w:pPr>
      <w:r w:rsidRPr="000066D5">
        <w:rPr>
          <w:position w:val="0"/>
          <w:sz w:val="24"/>
          <w:szCs w:val="24"/>
          <w:lang w:val="uk-UA"/>
        </w:rPr>
        <w:t>2.1.</w:t>
      </w:r>
      <w:r>
        <w:rPr>
          <w:position w:val="0"/>
          <w:sz w:val="24"/>
          <w:szCs w:val="24"/>
          <w:lang w:val="uk-UA"/>
        </w:rPr>
        <w:t xml:space="preserve"> </w:t>
      </w:r>
      <w:r w:rsidRPr="000066D5">
        <w:rPr>
          <w:position w:val="0"/>
          <w:sz w:val="24"/>
          <w:szCs w:val="24"/>
          <w:lang w:val="uk-UA"/>
        </w:rPr>
        <w:t>Загальна сума цього Договору  становить ________________ грн.</w:t>
      </w:r>
      <w:r>
        <w:rPr>
          <w:position w:val="0"/>
          <w:sz w:val="24"/>
          <w:szCs w:val="24"/>
          <w:lang w:val="uk-UA"/>
        </w:rPr>
        <w:t xml:space="preserve"> </w:t>
      </w:r>
      <w:r>
        <w:rPr>
          <w:i/>
          <w:position w:val="0"/>
          <w:sz w:val="24"/>
          <w:szCs w:val="24"/>
          <w:lang w:val="uk-UA"/>
        </w:rPr>
        <w:t>(проп</w:t>
      </w:r>
      <w:r w:rsidRPr="000066D5">
        <w:rPr>
          <w:i/>
          <w:position w:val="0"/>
          <w:sz w:val="24"/>
          <w:szCs w:val="24"/>
          <w:lang w:val="uk-UA"/>
        </w:rPr>
        <w:t>исом</w:t>
      </w:r>
      <w:r>
        <w:rPr>
          <w:position w:val="0"/>
          <w:sz w:val="24"/>
          <w:szCs w:val="24"/>
          <w:lang w:val="uk-UA"/>
        </w:rPr>
        <w:t>)</w:t>
      </w:r>
      <w:r w:rsidRPr="000066D5">
        <w:rPr>
          <w:position w:val="0"/>
          <w:sz w:val="24"/>
          <w:szCs w:val="24"/>
          <w:lang w:val="uk-UA"/>
        </w:rPr>
        <w:t xml:space="preserve"> </w:t>
      </w:r>
      <w:r w:rsidRPr="000066D5">
        <w:rPr>
          <w:i/>
          <w:position w:val="0"/>
          <w:sz w:val="24"/>
          <w:szCs w:val="24"/>
          <w:lang w:val="uk-UA"/>
        </w:rPr>
        <w:t>з або без ПДВ.</w:t>
      </w:r>
    </w:p>
    <w:p w14:paraId="6B822143" w14:textId="77777777" w:rsidR="00004EBB" w:rsidRDefault="00004EBB" w:rsidP="00004EBB">
      <w:pPr>
        <w:ind w:firstLine="540"/>
        <w:jc w:val="both"/>
        <w:rPr>
          <w:position w:val="0"/>
          <w:sz w:val="24"/>
          <w:szCs w:val="24"/>
          <w:lang w:val="uk-UA"/>
        </w:rPr>
      </w:pPr>
      <w:r w:rsidRPr="000066D5">
        <w:rPr>
          <w:position w:val="0"/>
          <w:sz w:val="24"/>
          <w:szCs w:val="24"/>
          <w:lang w:val="uk-UA"/>
        </w:rPr>
        <w:t>2.2.</w:t>
      </w:r>
      <w:r>
        <w:rPr>
          <w:position w:val="0"/>
          <w:sz w:val="24"/>
          <w:szCs w:val="24"/>
          <w:lang w:val="uk-UA"/>
        </w:rPr>
        <w:t xml:space="preserve"> </w:t>
      </w:r>
      <w:r w:rsidRPr="000066D5">
        <w:rPr>
          <w:position w:val="0"/>
          <w:sz w:val="24"/>
          <w:szCs w:val="24"/>
          <w:lang w:val="uk-UA"/>
        </w:rPr>
        <w:t>Загальна сума Договору може бути зменшена за взаємною згодою Сторін.</w:t>
      </w:r>
    </w:p>
    <w:p w14:paraId="7A42EA3E" w14:textId="77777777" w:rsidR="00004EBB" w:rsidRPr="000066D5" w:rsidRDefault="00004EBB" w:rsidP="00004EBB">
      <w:pPr>
        <w:ind w:firstLine="540"/>
        <w:jc w:val="both"/>
        <w:rPr>
          <w:position w:val="0"/>
          <w:sz w:val="24"/>
          <w:szCs w:val="24"/>
          <w:lang w:val="uk-UA"/>
        </w:rPr>
      </w:pPr>
      <w:r>
        <w:rPr>
          <w:position w:val="0"/>
          <w:sz w:val="24"/>
          <w:szCs w:val="24"/>
          <w:lang w:val="uk-UA"/>
        </w:rPr>
        <w:t xml:space="preserve">2.3. </w:t>
      </w:r>
      <w:r w:rsidRPr="000066D5">
        <w:rPr>
          <w:position w:val="0"/>
          <w:sz w:val="24"/>
          <w:szCs w:val="24"/>
          <w:lang w:val="uk-UA"/>
        </w:rPr>
        <w:t>Учасник не може змінювати ціну на послугу, крім випадків коригування ціни Договору згідно чинного законодавства України.</w:t>
      </w:r>
    </w:p>
    <w:p w14:paraId="742143BB" w14:textId="77777777" w:rsidR="00004EBB" w:rsidRPr="00464579" w:rsidRDefault="00004EBB" w:rsidP="00464579">
      <w:pPr>
        <w:ind w:firstLine="540"/>
        <w:jc w:val="center"/>
        <w:rPr>
          <w:b/>
          <w:sz w:val="24"/>
          <w:szCs w:val="24"/>
        </w:rPr>
      </w:pPr>
      <w:r w:rsidRPr="00464579">
        <w:rPr>
          <w:b/>
          <w:sz w:val="24"/>
          <w:szCs w:val="24"/>
        </w:rPr>
        <w:t>3. ПОРЯДОК ЗДІЙСНЕННЯ ОПЛАТИ</w:t>
      </w:r>
    </w:p>
    <w:p w14:paraId="3B305CD6" w14:textId="77777777" w:rsidR="00004EBB" w:rsidRPr="00810230" w:rsidRDefault="00004EBB" w:rsidP="00004EBB">
      <w:pPr>
        <w:ind w:firstLine="540"/>
        <w:jc w:val="both"/>
        <w:rPr>
          <w:sz w:val="24"/>
          <w:szCs w:val="24"/>
        </w:rPr>
      </w:pPr>
      <w:r w:rsidRPr="00810230">
        <w:rPr>
          <w:sz w:val="24"/>
          <w:szCs w:val="24"/>
        </w:rPr>
        <w:t>3.1. Розрахунки здійснюються в національній валюті України у безготівковій формі шляхом перерахування належних до сплати сум коштів на поточний рахунок Учасника  в межах отриманого бюджетного фінансування.</w:t>
      </w:r>
    </w:p>
    <w:p w14:paraId="496659FB" w14:textId="7B94AFB0" w:rsidR="00004EBB" w:rsidRPr="00810230" w:rsidRDefault="00004EBB" w:rsidP="00004EBB">
      <w:pPr>
        <w:ind w:firstLine="540"/>
        <w:jc w:val="both"/>
        <w:rPr>
          <w:sz w:val="24"/>
          <w:szCs w:val="24"/>
        </w:rPr>
      </w:pPr>
      <w:r w:rsidRPr="00810230">
        <w:rPr>
          <w:sz w:val="24"/>
          <w:szCs w:val="24"/>
        </w:rPr>
        <w:t>3.2. Оплата  Замовником  проводиться протягом 10  банківських днів з дня надання послуг, при оформленні відповідних приймальних документів, на підставі Актів виконаних робіт або накладних.</w:t>
      </w:r>
    </w:p>
    <w:p w14:paraId="51E9130C" w14:textId="2F226BE5" w:rsidR="00810230" w:rsidRPr="006B1E88" w:rsidRDefault="00810230" w:rsidP="00004EBB">
      <w:pPr>
        <w:ind w:firstLine="540"/>
        <w:jc w:val="both"/>
        <w:rPr>
          <w:sz w:val="24"/>
          <w:szCs w:val="24"/>
          <w:lang w:val="uk-UA"/>
        </w:rPr>
      </w:pPr>
      <w:r w:rsidRPr="006B1E88">
        <w:rPr>
          <w:sz w:val="24"/>
          <w:szCs w:val="24"/>
        </w:rPr>
        <w:t xml:space="preserve">3.3 Моментом оплати </w:t>
      </w:r>
      <w:proofErr w:type="spellStart"/>
      <w:r w:rsidRPr="006B1E88">
        <w:rPr>
          <w:sz w:val="24"/>
          <w:szCs w:val="24"/>
        </w:rPr>
        <w:t>поставленого</w:t>
      </w:r>
      <w:proofErr w:type="spellEnd"/>
      <w:r w:rsidRPr="006B1E88">
        <w:rPr>
          <w:sz w:val="24"/>
          <w:szCs w:val="24"/>
        </w:rPr>
        <w:t xml:space="preserve"> Товару є дата </w:t>
      </w:r>
      <w:proofErr w:type="spellStart"/>
      <w:r w:rsidRPr="006B1E88">
        <w:rPr>
          <w:sz w:val="24"/>
          <w:szCs w:val="24"/>
        </w:rPr>
        <w:t>списання</w:t>
      </w:r>
      <w:proofErr w:type="spellEnd"/>
      <w:r w:rsidRPr="006B1E88">
        <w:rPr>
          <w:sz w:val="24"/>
          <w:szCs w:val="24"/>
        </w:rPr>
        <w:t xml:space="preserve"> </w:t>
      </w:r>
      <w:proofErr w:type="spellStart"/>
      <w:r w:rsidRPr="006B1E88">
        <w:rPr>
          <w:sz w:val="24"/>
          <w:szCs w:val="24"/>
        </w:rPr>
        <w:t>коштів</w:t>
      </w:r>
      <w:proofErr w:type="spellEnd"/>
      <w:r w:rsidRPr="006B1E88">
        <w:rPr>
          <w:sz w:val="24"/>
          <w:szCs w:val="24"/>
        </w:rPr>
        <w:t xml:space="preserve"> з </w:t>
      </w:r>
      <w:proofErr w:type="spellStart"/>
      <w:r w:rsidRPr="006B1E88">
        <w:rPr>
          <w:sz w:val="24"/>
          <w:szCs w:val="24"/>
        </w:rPr>
        <w:t>відповідного</w:t>
      </w:r>
      <w:proofErr w:type="spellEnd"/>
      <w:r w:rsidRPr="006B1E88">
        <w:rPr>
          <w:sz w:val="24"/>
          <w:szCs w:val="24"/>
        </w:rPr>
        <w:t xml:space="preserve"> </w:t>
      </w:r>
      <w:proofErr w:type="spellStart"/>
      <w:r w:rsidRPr="006B1E88">
        <w:rPr>
          <w:sz w:val="24"/>
          <w:szCs w:val="24"/>
        </w:rPr>
        <w:t>рахунку</w:t>
      </w:r>
      <w:proofErr w:type="spellEnd"/>
      <w:r w:rsidRPr="006B1E88">
        <w:rPr>
          <w:sz w:val="24"/>
          <w:szCs w:val="24"/>
        </w:rPr>
        <w:t xml:space="preserve"> </w:t>
      </w:r>
      <w:proofErr w:type="spellStart"/>
      <w:r w:rsidRPr="006B1E88">
        <w:rPr>
          <w:sz w:val="24"/>
          <w:szCs w:val="24"/>
        </w:rPr>
        <w:t>Покупця</w:t>
      </w:r>
      <w:proofErr w:type="spellEnd"/>
      <w:r w:rsidRPr="006B1E88">
        <w:rPr>
          <w:sz w:val="24"/>
          <w:szCs w:val="24"/>
        </w:rPr>
        <w:t xml:space="preserve">. </w:t>
      </w:r>
      <w:proofErr w:type="gramStart"/>
      <w:r w:rsidRPr="006B1E88">
        <w:rPr>
          <w:sz w:val="24"/>
          <w:szCs w:val="24"/>
        </w:rPr>
        <w:t>При</w:t>
      </w:r>
      <w:proofErr w:type="gramEnd"/>
      <w:r w:rsidRPr="006B1E88">
        <w:rPr>
          <w:sz w:val="24"/>
          <w:szCs w:val="24"/>
        </w:rPr>
        <w:t xml:space="preserve"> </w:t>
      </w:r>
      <w:proofErr w:type="spellStart"/>
      <w:r w:rsidRPr="006B1E88">
        <w:rPr>
          <w:sz w:val="24"/>
          <w:szCs w:val="24"/>
        </w:rPr>
        <w:t>відсутності</w:t>
      </w:r>
      <w:proofErr w:type="spellEnd"/>
      <w:r w:rsidRPr="006B1E88">
        <w:rPr>
          <w:sz w:val="24"/>
          <w:szCs w:val="24"/>
        </w:rPr>
        <w:t xml:space="preserve"> на </w:t>
      </w:r>
      <w:proofErr w:type="spellStart"/>
      <w:r w:rsidRPr="006B1E88">
        <w:rPr>
          <w:sz w:val="24"/>
          <w:szCs w:val="24"/>
        </w:rPr>
        <w:t>реєстраційному</w:t>
      </w:r>
      <w:proofErr w:type="spellEnd"/>
      <w:r w:rsidRPr="006B1E88">
        <w:rPr>
          <w:sz w:val="24"/>
          <w:szCs w:val="24"/>
        </w:rPr>
        <w:t xml:space="preserve"> </w:t>
      </w:r>
      <w:proofErr w:type="spellStart"/>
      <w:r w:rsidRPr="006B1E88">
        <w:rPr>
          <w:sz w:val="24"/>
          <w:szCs w:val="24"/>
        </w:rPr>
        <w:t>рахунку</w:t>
      </w:r>
      <w:proofErr w:type="spellEnd"/>
      <w:r w:rsidRPr="006B1E88">
        <w:rPr>
          <w:sz w:val="24"/>
          <w:szCs w:val="24"/>
        </w:rPr>
        <w:t xml:space="preserve"> </w:t>
      </w:r>
      <w:proofErr w:type="spellStart"/>
      <w:r w:rsidRPr="006B1E88">
        <w:rPr>
          <w:sz w:val="24"/>
          <w:szCs w:val="24"/>
        </w:rPr>
        <w:t>Покупця</w:t>
      </w:r>
      <w:proofErr w:type="spellEnd"/>
      <w:r w:rsidRPr="006B1E88">
        <w:rPr>
          <w:sz w:val="24"/>
          <w:szCs w:val="24"/>
        </w:rPr>
        <w:t xml:space="preserve"> </w:t>
      </w:r>
      <w:proofErr w:type="spellStart"/>
      <w:r w:rsidRPr="006B1E88">
        <w:rPr>
          <w:sz w:val="24"/>
          <w:szCs w:val="24"/>
        </w:rPr>
        <w:t>коштів</w:t>
      </w:r>
      <w:proofErr w:type="spellEnd"/>
      <w:r w:rsidRPr="006B1E88">
        <w:rPr>
          <w:sz w:val="24"/>
          <w:szCs w:val="24"/>
        </w:rPr>
        <w:t xml:space="preserve">, </w:t>
      </w:r>
      <w:proofErr w:type="spellStart"/>
      <w:r w:rsidRPr="006B1E88">
        <w:rPr>
          <w:sz w:val="24"/>
          <w:szCs w:val="24"/>
        </w:rPr>
        <w:t>виділених</w:t>
      </w:r>
      <w:proofErr w:type="spellEnd"/>
      <w:r w:rsidRPr="006B1E88">
        <w:rPr>
          <w:sz w:val="24"/>
          <w:szCs w:val="24"/>
        </w:rPr>
        <w:t xml:space="preserve"> на оплату </w:t>
      </w:r>
      <w:proofErr w:type="spellStart"/>
      <w:r w:rsidRPr="006B1E88">
        <w:rPr>
          <w:sz w:val="24"/>
          <w:szCs w:val="24"/>
        </w:rPr>
        <w:t>відповідного</w:t>
      </w:r>
      <w:proofErr w:type="spellEnd"/>
      <w:r w:rsidRPr="006B1E88">
        <w:rPr>
          <w:sz w:val="24"/>
          <w:szCs w:val="24"/>
        </w:rPr>
        <w:t xml:space="preserve"> бюджетного </w:t>
      </w:r>
      <w:proofErr w:type="spellStart"/>
      <w:r w:rsidRPr="006B1E88">
        <w:rPr>
          <w:sz w:val="24"/>
          <w:szCs w:val="24"/>
        </w:rPr>
        <w:t>зобов’язання</w:t>
      </w:r>
      <w:proofErr w:type="spellEnd"/>
      <w:r w:rsidRPr="006B1E88">
        <w:rPr>
          <w:sz w:val="24"/>
          <w:szCs w:val="24"/>
        </w:rPr>
        <w:t xml:space="preserve">, оплата </w:t>
      </w:r>
      <w:proofErr w:type="spellStart"/>
      <w:r w:rsidRPr="006B1E88">
        <w:rPr>
          <w:sz w:val="24"/>
          <w:szCs w:val="24"/>
        </w:rPr>
        <w:t>здійснюється</w:t>
      </w:r>
      <w:proofErr w:type="spellEnd"/>
      <w:r w:rsidRPr="006B1E88">
        <w:rPr>
          <w:sz w:val="24"/>
          <w:szCs w:val="24"/>
        </w:rPr>
        <w:t xml:space="preserve"> </w:t>
      </w:r>
      <w:proofErr w:type="spellStart"/>
      <w:r w:rsidRPr="006B1E88">
        <w:rPr>
          <w:sz w:val="24"/>
          <w:szCs w:val="24"/>
        </w:rPr>
        <w:t>протягом</w:t>
      </w:r>
      <w:proofErr w:type="spellEnd"/>
      <w:r w:rsidRPr="006B1E88">
        <w:rPr>
          <w:sz w:val="24"/>
          <w:szCs w:val="24"/>
        </w:rPr>
        <w:t xml:space="preserve"> 15 </w:t>
      </w:r>
      <w:proofErr w:type="spellStart"/>
      <w:r w:rsidRPr="006B1E88">
        <w:rPr>
          <w:sz w:val="24"/>
          <w:szCs w:val="24"/>
        </w:rPr>
        <w:t>банківських</w:t>
      </w:r>
      <w:proofErr w:type="spellEnd"/>
      <w:r w:rsidRPr="006B1E88">
        <w:rPr>
          <w:sz w:val="24"/>
          <w:szCs w:val="24"/>
        </w:rPr>
        <w:t xml:space="preserve"> </w:t>
      </w:r>
      <w:proofErr w:type="spellStart"/>
      <w:r w:rsidRPr="006B1E88">
        <w:rPr>
          <w:sz w:val="24"/>
          <w:szCs w:val="24"/>
        </w:rPr>
        <w:t>днів</w:t>
      </w:r>
      <w:proofErr w:type="spellEnd"/>
      <w:r w:rsidRPr="006B1E88">
        <w:rPr>
          <w:sz w:val="24"/>
          <w:szCs w:val="24"/>
        </w:rPr>
        <w:t xml:space="preserve"> з моменту </w:t>
      </w:r>
      <w:proofErr w:type="spellStart"/>
      <w:r w:rsidRPr="006B1E88">
        <w:rPr>
          <w:sz w:val="24"/>
          <w:szCs w:val="24"/>
        </w:rPr>
        <w:t>надходження</w:t>
      </w:r>
      <w:proofErr w:type="spellEnd"/>
      <w:r w:rsidRPr="006B1E88">
        <w:rPr>
          <w:sz w:val="24"/>
          <w:szCs w:val="24"/>
        </w:rPr>
        <w:t xml:space="preserve"> </w:t>
      </w:r>
      <w:proofErr w:type="spellStart"/>
      <w:r w:rsidRPr="006B1E88">
        <w:rPr>
          <w:sz w:val="24"/>
          <w:szCs w:val="24"/>
        </w:rPr>
        <w:t>коштів</w:t>
      </w:r>
      <w:proofErr w:type="spellEnd"/>
      <w:r w:rsidRPr="006B1E88">
        <w:rPr>
          <w:sz w:val="24"/>
          <w:szCs w:val="24"/>
        </w:rPr>
        <w:t xml:space="preserve"> на </w:t>
      </w:r>
      <w:proofErr w:type="spellStart"/>
      <w:r w:rsidRPr="006B1E88">
        <w:rPr>
          <w:sz w:val="24"/>
          <w:szCs w:val="24"/>
        </w:rPr>
        <w:t>рахунок</w:t>
      </w:r>
      <w:proofErr w:type="spellEnd"/>
      <w:r w:rsidRPr="006B1E88">
        <w:rPr>
          <w:sz w:val="24"/>
          <w:szCs w:val="24"/>
        </w:rPr>
        <w:t xml:space="preserve"> </w:t>
      </w:r>
      <w:proofErr w:type="spellStart"/>
      <w:r w:rsidRPr="006B1E88">
        <w:rPr>
          <w:sz w:val="24"/>
          <w:szCs w:val="24"/>
        </w:rPr>
        <w:t>Покупця</w:t>
      </w:r>
      <w:proofErr w:type="spellEnd"/>
      <w:r w:rsidRPr="006B1E88">
        <w:rPr>
          <w:sz w:val="24"/>
          <w:szCs w:val="24"/>
        </w:rPr>
        <w:t>.</w:t>
      </w:r>
    </w:p>
    <w:p w14:paraId="0C2FCAE2" w14:textId="14A10C08" w:rsidR="00810230" w:rsidRPr="006B1E88" w:rsidRDefault="00810230" w:rsidP="00004EBB">
      <w:pPr>
        <w:ind w:firstLine="540"/>
        <w:jc w:val="both"/>
        <w:rPr>
          <w:sz w:val="24"/>
          <w:szCs w:val="24"/>
          <w:lang w:val="uk-UA"/>
        </w:rPr>
      </w:pPr>
      <w:r w:rsidRPr="006B1E88">
        <w:rPr>
          <w:sz w:val="24"/>
          <w:szCs w:val="24"/>
          <w:lang w:val="uk-UA"/>
        </w:rPr>
        <w:t xml:space="preserve">3.4. Сторони також дійшли згоди, що розрахунок між ними залежить від порядку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09.06.2021 №590, яким визначені платежі, які першочергово здійснює Казначейство під час воєнного стану. </w:t>
      </w:r>
    </w:p>
    <w:p w14:paraId="2C8F2FF6" w14:textId="77777777" w:rsidR="00810230" w:rsidRPr="00810230" w:rsidRDefault="00810230" w:rsidP="00004EBB">
      <w:pPr>
        <w:ind w:firstLine="540"/>
        <w:jc w:val="both"/>
        <w:rPr>
          <w:sz w:val="24"/>
          <w:szCs w:val="24"/>
          <w:lang w:val="uk-UA"/>
        </w:rPr>
      </w:pPr>
    </w:p>
    <w:p w14:paraId="28372540" w14:textId="77777777" w:rsidR="00810230" w:rsidRPr="000066D5" w:rsidRDefault="00810230" w:rsidP="00004EBB">
      <w:pPr>
        <w:ind w:firstLine="540"/>
        <w:jc w:val="both"/>
        <w:rPr>
          <w:position w:val="0"/>
          <w:sz w:val="24"/>
          <w:szCs w:val="24"/>
          <w:lang w:val="uk-UA"/>
        </w:rPr>
      </w:pPr>
    </w:p>
    <w:p w14:paraId="7696BCA9" w14:textId="77777777" w:rsidR="00004EBB" w:rsidRPr="000066D5" w:rsidRDefault="00004EBB" w:rsidP="00004EBB">
      <w:pPr>
        <w:ind w:left="566" w:firstLine="540"/>
        <w:jc w:val="center"/>
        <w:rPr>
          <w:b/>
          <w:position w:val="0"/>
          <w:sz w:val="24"/>
          <w:szCs w:val="24"/>
        </w:rPr>
      </w:pPr>
      <w:r w:rsidRPr="000066D5">
        <w:rPr>
          <w:b/>
          <w:position w:val="0"/>
          <w:sz w:val="24"/>
          <w:szCs w:val="24"/>
          <w:lang w:val="uk-UA"/>
        </w:rPr>
        <w:t>4.</w:t>
      </w:r>
      <w:r>
        <w:rPr>
          <w:b/>
          <w:position w:val="0"/>
          <w:sz w:val="24"/>
          <w:szCs w:val="24"/>
          <w:lang w:val="uk-UA"/>
        </w:rPr>
        <w:t xml:space="preserve"> </w:t>
      </w:r>
      <w:r w:rsidRPr="000066D5">
        <w:rPr>
          <w:b/>
          <w:position w:val="0"/>
          <w:sz w:val="24"/>
          <w:szCs w:val="24"/>
          <w:lang w:val="uk-UA"/>
        </w:rPr>
        <w:t>УМО</w:t>
      </w:r>
      <w:bookmarkStart w:id="0" w:name="_GoBack"/>
      <w:r w:rsidRPr="000066D5">
        <w:rPr>
          <w:b/>
          <w:position w:val="0"/>
          <w:sz w:val="24"/>
          <w:szCs w:val="24"/>
          <w:lang w:val="uk-UA"/>
        </w:rPr>
        <w:t>ВИ  НАДАННЯ ПОСЛУГ</w:t>
      </w:r>
    </w:p>
    <w:p w14:paraId="0FD08E5E" w14:textId="0E7020A2" w:rsidR="00004EBB" w:rsidRPr="000066D5" w:rsidRDefault="00004EBB" w:rsidP="00004EBB">
      <w:pPr>
        <w:ind w:firstLine="540"/>
        <w:jc w:val="both"/>
        <w:rPr>
          <w:position w:val="0"/>
          <w:sz w:val="24"/>
          <w:szCs w:val="24"/>
          <w:lang w:val="uk-UA"/>
        </w:rPr>
      </w:pPr>
      <w:r w:rsidRPr="000066D5">
        <w:rPr>
          <w:position w:val="0"/>
          <w:sz w:val="24"/>
          <w:szCs w:val="24"/>
          <w:lang w:val="uk-UA"/>
        </w:rPr>
        <w:t>4.1.</w:t>
      </w:r>
      <w:r>
        <w:rPr>
          <w:position w:val="0"/>
          <w:sz w:val="24"/>
          <w:szCs w:val="24"/>
          <w:lang w:val="uk-UA"/>
        </w:rPr>
        <w:t xml:space="preserve"> Строк надання послуг:</w:t>
      </w:r>
      <w:r w:rsidRPr="000066D5">
        <w:rPr>
          <w:position w:val="0"/>
          <w:sz w:val="24"/>
          <w:szCs w:val="24"/>
          <w:lang w:val="uk-UA"/>
        </w:rPr>
        <w:t xml:space="preserve"> </w:t>
      </w:r>
      <w:r>
        <w:rPr>
          <w:position w:val="0"/>
          <w:sz w:val="24"/>
          <w:szCs w:val="24"/>
          <w:lang w:val="uk-UA"/>
        </w:rPr>
        <w:t>до 31</w:t>
      </w:r>
      <w:r w:rsidRPr="000066D5">
        <w:rPr>
          <w:position w:val="0"/>
          <w:sz w:val="24"/>
          <w:szCs w:val="24"/>
          <w:lang w:val="uk-UA"/>
        </w:rPr>
        <w:t xml:space="preserve"> </w:t>
      </w:r>
      <w:r w:rsidR="007F4508">
        <w:rPr>
          <w:position w:val="0"/>
          <w:sz w:val="24"/>
          <w:szCs w:val="24"/>
          <w:lang w:val="uk-UA"/>
        </w:rPr>
        <w:t xml:space="preserve">грудня </w:t>
      </w:r>
      <w:bookmarkEnd w:id="0"/>
      <w:r w:rsidR="007F4508">
        <w:rPr>
          <w:position w:val="0"/>
          <w:sz w:val="24"/>
          <w:szCs w:val="24"/>
          <w:lang w:val="uk-UA"/>
        </w:rPr>
        <w:t>2024</w:t>
      </w:r>
      <w:r w:rsidRPr="000066D5">
        <w:rPr>
          <w:position w:val="0"/>
          <w:sz w:val="24"/>
          <w:szCs w:val="24"/>
          <w:lang w:val="uk-UA"/>
        </w:rPr>
        <w:t xml:space="preserve"> року.</w:t>
      </w:r>
    </w:p>
    <w:p w14:paraId="4EF26013" w14:textId="77777777" w:rsidR="00004EBB" w:rsidRDefault="00004EBB" w:rsidP="00004EBB">
      <w:pPr>
        <w:ind w:firstLine="540"/>
        <w:jc w:val="both"/>
        <w:rPr>
          <w:position w:val="0"/>
          <w:sz w:val="24"/>
          <w:szCs w:val="24"/>
          <w:lang w:val="uk-UA"/>
        </w:rPr>
      </w:pPr>
      <w:r w:rsidRPr="000066D5">
        <w:rPr>
          <w:position w:val="0"/>
          <w:sz w:val="24"/>
          <w:szCs w:val="24"/>
          <w:lang w:val="uk-UA"/>
        </w:rPr>
        <w:t>4.2.</w:t>
      </w:r>
      <w:r>
        <w:rPr>
          <w:position w:val="0"/>
          <w:sz w:val="24"/>
          <w:szCs w:val="24"/>
          <w:lang w:val="uk-UA"/>
        </w:rPr>
        <w:t xml:space="preserve"> </w:t>
      </w:r>
      <w:r w:rsidRPr="000066D5">
        <w:rPr>
          <w:position w:val="0"/>
          <w:sz w:val="24"/>
          <w:szCs w:val="24"/>
          <w:lang w:val="uk-UA"/>
        </w:rPr>
        <w:t>Якість послуг повинна  відповідати    встановленим чинним стандартам, технічним умовам.</w:t>
      </w:r>
    </w:p>
    <w:p w14:paraId="435C8E05" w14:textId="49F20869" w:rsidR="00004EBB" w:rsidRPr="000066D5" w:rsidRDefault="00004EBB" w:rsidP="00004EBB">
      <w:pPr>
        <w:ind w:firstLine="540"/>
        <w:jc w:val="both"/>
        <w:rPr>
          <w:position w:val="0"/>
          <w:sz w:val="24"/>
          <w:szCs w:val="24"/>
          <w:lang w:val="uk-UA"/>
        </w:rPr>
      </w:pPr>
      <w:r>
        <w:rPr>
          <w:position w:val="0"/>
          <w:sz w:val="24"/>
          <w:szCs w:val="24"/>
          <w:lang w:val="uk-UA"/>
        </w:rPr>
        <w:t xml:space="preserve">4.3. Місце надання послуг: </w:t>
      </w:r>
      <w:proofErr w:type="spellStart"/>
      <w:r w:rsidR="00077641" w:rsidRPr="00077641">
        <w:rPr>
          <w:position w:val="0"/>
          <w:sz w:val="24"/>
          <w:szCs w:val="24"/>
          <w:lang w:val="uk-UA"/>
        </w:rPr>
        <w:t>смт</w:t>
      </w:r>
      <w:proofErr w:type="spellEnd"/>
      <w:r w:rsidR="00077641" w:rsidRPr="00077641">
        <w:rPr>
          <w:position w:val="0"/>
          <w:sz w:val="24"/>
          <w:szCs w:val="24"/>
          <w:lang w:val="uk-UA"/>
        </w:rPr>
        <w:t xml:space="preserve">. </w:t>
      </w:r>
      <w:proofErr w:type="spellStart"/>
      <w:r w:rsidR="00077641" w:rsidRPr="00077641">
        <w:rPr>
          <w:position w:val="0"/>
          <w:sz w:val="24"/>
          <w:szCs w:val="24"/>
          <w:lang w:val="uk-UA"/>
        </w:rPr>
        <w:t>Клапвдієво-Тарасове</w:t>
      </w:r>
      <w:proofErr w:type="spellEnd"/>
      <w:r w:rsidR="00077641" w:rsidRPr="00077641">
        <w:rPr>
          <w:position w:val="0"/>
          <w:sz w:val="24"/>
          <w:szCs w:val="24"/>
          <w:lang w:val="uk-UA"/>
        </w:rPr>
        <w:t xml:space="preserve">, </w:t>
      </w:r>
      <w:proofErr w:type="spellStart"/>
      <w:r w:rsidR="00077641" w:rsidRPr="00077641">
        <w:rPr>
          <w:position w:val="0"/>
          <w:sz w:val="24"/>
          <w:szCs w:val="24"/>
          <w:lang w:val="uk-UA"/>
        </w:rPr>
        <w:t>смт</w:t>
      </w:r>
      <w:proofErr w:type="spellEnd"/>
      <w:r w:rsidR="00077641" w:rsidRPr="00077641">
        <w:rPr>
          <w:position w:val="0"/>
          <w:sz w:val="24"/>
          <w:szCs w:val="24"/>
          <w:lang w:val="uk-UA"/>
        </w:rPr>
        <w:t xml:space="preserve">. </w:t>
      </w:r>
      <w:proofErr w:type="spellStart"/>
      <w:r w:rsidR="00077641" w:rsidRPr="00077641">
        <w:rPr>
          <w:position w:val="0"/>
          <w:sz w:val="24"/>
          <w:szCs w:val="24"/>
          <w:lang w:val="uk-UA"/>
        </w:rPr>
        <w:t>Немішаєве</w:t>
      </w:r>
      <w:proofErr w:type="spellEnd"/>
    </w:p>
    <w:p w14:paraId="50C13CD8" w14:textId="77777777" w:rsidR="00004EBB" w:rsidRPr="000066D5" w:rsidRDefault="00004EBB" w:rsidP="00004EBB">
      <w:pPr>
        <w:jc w:val="center"/>
        <w:rPr>
          <w:b/>
          <w:position w:val="0"/>
          <w:sz w:val="24"/>
          <w:szCs w:val="24"/>
          <w:lang w:val="uk-UA"/>
        </w:rPr>
      </w:pPr>
      <w:r w:rsidRPr="000066D5">
        <w:rPr>
          <w:b/>
          <w:position w:val="0"/>
          <w:sz w:val="24"/>
          <w:szCs w:val="24"/>
          <w:lang w:val="uk-UA"/>
        </w:rPr>
        <w:t>5. ПРАВА ТА ОБОВ</w:t>
      </w:r>
      <w:r w:rsidRPr="000066D5">
        <w:rPr>
          <w:b/>
          <w:position w:val="0"/>
          <w:sz w:val="24"/>
          <w:szCs w:val="24"/>
        </w:rPr>
        <w:t>’</w:t>
      </w:r>
      <w:r w:rsidRPr="000066D5">
        <w:rPr>
          <w:b/>
          <w:position w:val="0"/>
          <w:sz w:val="24"/>
          <w:szCs w:val="24"/>
          <w:lang w:val="uk-UA"/>
        </w:rPr>
        <w:t>ЯЗКИ СТОРІН</w:t>
      </w:r>
    </w:p>
    <w:p w14:paraId="2047FAF2" w14:textId="77777777" w:rsidR="00004EBB" w:rsidRPr="000066D5" w:rsidRDefault="00004EBB" w:rsidP="00004EBB">
      <w:pPr>
        <w:ind w:firstLine="539"/>
        <w:jc w:val="both"/>
        <w:rPr>
          <w:position w:val="0"/>
          <w:sz w:val="24"/>
          <w:szCs w:val="24"/>
          <w:lang w:val="uk-UA"/>
        </w:rPr>
      </w:pPr>
      <w:r w:rsidRPr="000066D5">
        <w:rPr>
          <w:position w:val="0"/>
          <w:sz w:val="24"/>
          <w:szCs w:val="24"/>
          <w:lang w:val="uk-UA"/>
        </w:rPr>
        <w:t>5.1.</w:t>
      </w:r>
      <w:r>
        <w:rPr>
          <w:position w:val="0"/>
          <w:sz w:val="24"/>
          <w:szCs w:val="24"/>
          <w:lang w:val="uk-UA"/>
        </w:rPr>
        <w:t xml:space="preserve"> </w:t>
      </w:r>
      <w:r w:rsidRPr="000066D5">
        <w:rPr>
          <w:position w:val="0"/>
          <w:sz w:val="24"/>
          <w:szCs w:val="24"/>
          <w:lang w:val="uk-UA"/>
        </w:rPr>
        <w:t>Замовник має право:</w:t>
      </w:r>
    </w:p>
    <w:p w14:paraId="0472CC8A" w14:textId="77777777" w:rsidR="00004EBB" w:rsidRDefault="00004EBB" w:rsidP="00004EBB">
      <w:pPr>
        <w:ind w:firstLine="539"/>
        <w:jc w:val="both"/>
        <w:rPr>
          <w:position w:val="0"/>
          <w:sz w:val="24"/>
          <w:szCs w:val="24"/>
          <w:lang w:val="uk-UA"/>
        </w:rPr>
      </w:pPr>
      <w:r>
        <w:rPr>
          <w:position w:val="0"/>
          <w:sz w:val="24"/>
          <w:szCs w:val="24"/>
          <w:lang w:val="uk-UA"/>
        </w:rPr>
        <w:t xml:space="preserve">5.1.1. </w:t>
      </w:r>
      <w:r w:rsidRPr="00140586">
        <w:rPr>
          <w:position w:val="0"/>
          <w:sz w:val="24"/>
          <w:szCs w:val="24"/>
          <w:lang w:val="uk-UA"/>
        </w:rPr>
        <w:t>Надавати замовлення на послуги, контролювати якість та умови надання послуги у строки, встановлені цим Договором</w:t>
      </w:r>
      <w:r>
        <w:rPr>
          <w:position w:val="0"/>
          <w:sz w:val="24"/>
          <w:szCs w:val="24"/>
          <w:lang w:val="uk-UA"/>
        </w:rPr>
        <w:t>.</w:t>
      </w:r>
    </w:p>
    <w:p w14:paraId="431D8D92" w14:textId="77777777" w:rsidR="00004EBB" w:rsidRPr="000066D5" w:rsidRDefault="00004EBB" w:rsidP="00004EBB">
      <w:pPr>
        <w:ind w:firstLine="539"/>
        <w:jc w:val="both"/>
        <w:rPr>
          <w:b/>
          <w:position w:val="0"/>
          <w:sz w:val="24"/>
          <w:szCs w:val="24"/>
          <w:lang w:val="uk-UA"/>
        </w:rPr>
      </w:pPr>
      <w:r w:rsidRPr="000066D5">
        <w:rPr>
          <w:position w:val="0"/>
          <w:sz w:val="24"/>
          <w:szCs w:val="24"/>
          <w:lang w:val="uk-UA"/>
        </w:rPr>
        <w:lastRenderedPageBreak/>
        <w:t>5.1</w:t>
      </w:r>
      <w:r>
        <w:rPr>
          <w:position w:val="0"/>
          <w:sz w:val="24"/>
          <w:szCs w:val="24"/>
          <w:lang w:val="uk-UA"/>
        </w:rPr>
        <w:t>.2</w:t>
      </w:r>
      <w:r w:rsidRPr="000066D5">
        <w:rPr>
          <w:position w:val="0"/>
          <w:sz w:val="24"/>
          <w:szCs w:val="24"/>
          <w:lang w:val="uk-UA"/>
        </w:rPr>
        <w:t>.</w:t>
      </w:r>
      <w:r>
        <w:rPr>
          <w:position w:val="0"/>
          <w:sz w:val="24"/>
          <w:szCs w:val="24"/>
          <w:lang w:val="uk-UA"/>
        </w:rPr>
        <w:t xml:space="preserve"> </w:t>
      </w:r>
      <w:r w:rsidRPr="000066D5">
        <w:rPr>
          <w:position w:val="0"/>
          <w:sz w:val="24"/>
          <w:szCs w:val="24"/>
          <w:lang w:val="uk-UA"/>
        </w:rPr>
        <w:t>Достроково розірвати цей Договір  у  разі  невиконання зобов'язань Виконавцем, повідомивши про це його у 5-денний строк</w:t>
      </w:r>
      <w:r>
        <w:rPr>
          <w:position w:val="0"/>
          <w:sz w:val="24"/>
          <w:szCs w:val="24"/>
          <w:lang w:val="uk-UA"/>
        </w:rPr>
        <w:t>.</w:t>
      </w:r>
    </w:p>
    <w:p w14:paraId="5FCCDFCC" w14:textId="77777777" w:rsidR="00004EBB" w:rsidRPr="000066D5" w:rsidRDefault="00004EBB" w:rsidP="00004EBB">
      <w:pPr>
        <w:ind w:firstLine="539"/>
        <w:jc w:val="both"/>
        <w:rPr>
          <w:position w:val="0"/>
          <w:sz w:val="24"/>
          <w:szCs w:val="24"/>
          <w:lang w:val="uk-UA"/>
        </w:rPr>
      </w:pPr>
      <w:r w:rsidRPr="000066D5">
        <w:rPr>
          <w:position w:val="0"/>
          <w:sz w:val="24"/>
          <w:szCs w:val="24"/>
          <w:lang w:val="uk-UA"/>
        </w:rPr>
        <w:t>5.2.</w:t>
      </w:r>
      <w:r>
        <w:rPr>
          <w:position w:val="0"/>
          <w:sz w:val="24"/>
          <w:szCs w:val="24"/>
          <w:lang w:val="uk-UA"/>
        </w:rPr>
        <w:t xml:space="preserve"> </w:t>
      </w:r>
      <w:r w:rsidRPr="000066D5">
        <w:rPr>
          <w:position w:val="0"/>
          <w:sz w:val="24"/>
          <w:szCs w:val="24"/>
          <w:lang w:val="uk-UA"/>
        </w:rPr>
        <w:t>Виконавець  має право:</w:t>
      </w:r>
    </w:p>
    <w:p w14:paraId="51B27312" w14:textId="77777777" w:rsidR="00004EBB" w:rsidRPr="000066D5" w:rsidRDefault="00004EBB" w:rsidP="00004EBB">
      <w:pPr>
        <w:ind w:firstLine="539"/>
        <w:jc w:val="both"/>
        <w:rPr>
          <w:position w:val="0"/>
          <w:sz w:val="24"/>
          <w:szCs w:val="24"/>
          <w:lang w:val="uk-UA"/>
        </w:rPr>
      </w:pPr>
      <w:r w:rsidRPr="000066D5">
        <w:rPr>
          <w:position w:val="0"/>
          <w:sz w:val="24"/>
          <w:szCs w:val="24"/>
          <w:lang w:val="uk-UA"/>
        </w:rPr>
        <w:t>5.2.1.</w:t>
      </w:r>
      <w:r>
        <w:rPr>
          <w:position w:val="0"/>
          <w:sz w:val="24"/>
          <w:szCs w:val="24"/>
          <w:lang w:val="uk-UA"/>
        </w:rPr>
        <w:t xml:space="preserve"> </w:t>
      </w:r>
      <w:r w:rsidRPr="000066D5">
        <w:rPr>
          <w:position w:val="0"/>
          <w:sz w:val="24"/>
          <w:szCs w:val="24"/>
          <w:lang w:val="uk-UA"/>
        </w:rPr>
        <w:t>Своєчасно та в  повному  обсязі  отрим</w:t>
      </w:r>
      <w:r>
        <w:rPr>
          <w:position w:val="0"/>
          <w:sz w:val="24"/>
          <w:szCs w:val="24"/>
          <w:lang w:val="uk-UA"/>
        </w:rPr>
        <w:t>увати  плату  за надані послуги.</w:t>
      </w:r>
    </w:p>
    <w:p w14:paraId="45F54AD6" w14:textId="77777777" w:rsidR="00004EBB" w:rsidRPr="000066D5" w:rsidRDefault="00004EBB" w:rsidP="00004EBB">
      <w:pPr>
        <w:ind w:firstLine="539"/>
        <w:jc w:val="both"/>
        <w:rPr>
          <w:position w:val="0"/>
          <w:sz w:val="24"/>
          <w:szCs w:val="24"/>
          <w:lang w:val="uk-UA"/>
        </w:rPr>
      </w:pPr>
      <w:r w:rsidRPr="000066D5">
        <w:rPr>
          <w:position w:val="0"/>
          <w:sz w:val="24"/>
          <w:szCs w:val="24"/>
          <w:lang w:val="uk-UA"/>
        </w:rPr>
        <w:t>5.2.2.</w:t>
      </w:r>
      <w:r>
        <w:rPr>
          <w:position w:val="0"/>
          <w:sz w:val="24"/>
          <w:szCs w:val="24"/>
          <w:lang w:val="uk-UA"/>
        </w:rPr>
        <w:t xml:space="preserve"> </w:t>
      </w:r>
      <w:r w:rsidRPr="000066D5">
        <w:rPr>
          <w:position w:val="0"/>
          <w:sz w:val="24"/>
          <w:szCs w:val="24"/>
          <w:lang w:val="uk-UA"/>
        </w:rPr>
        <w:t>Достроково розірвати цей Договір у  разі  невиконання зобов'язань Замовником, повідомивши про це Замовника у 5-денний строк</w:t>
      </w:r>
      <w:r>
        <w:rPr>
          <w:position w:val="0"/>
          <w:sz w:val="24"/>
          <w:szCs w:val="24"/>
          <w:lang w:val="uk-UA"/>
        </w:rPr>
        <w:t>.</w:t>
      </w:r>
    </w:p>
    <w:p w14:paraId="6E44D0A7" w14:textId="77777777" w:rsidR="00004EBB" w:rsidRPr="000066D5" w:rsidRDefault="00004EBB" w:rsidP="00004EBB">
      <w:pPr>
        <w:ind w:firstLine="539"/>
        <w:jc w:val="both"/>
        <w:rPr>
          <w:position w:val="0"/>
          <w:sz w:val="24"/>
          <w:szCs w:val="24"/>
          <w:lang w:val="uk-UA"/>
        </w:rPr>
      </w:pPr>
      <w:r w:rsidRPr="000066D5">
        <w:rPr>
          <w:position w:val="0"/>
          <w:sz w:val="24"/>
          <w:szCs w:val="24"/>
          <w:lang w:val="uk-UA"/>
        </w:rPr>
        <w:t>5.3.</w:t>
      </w:r>
      <w:r>
        <w:rPr>
          <w:position w:val="0"/>
          <w:sz w:val="24"/>
          <w:szCs w:val="24"/>
          <w:lang w:val="uk-UA"/>
        </w:rPr>
        <w:t xml:space="preserve"> </w:t>
      </w:r>
      <w:r w:rsidRPr="000066D5">
        <w:rPr>
          <w:position w:val="0"/>
          <w:sz w:val="24"/>
          <w:szCs w:val="24"/>
          <w:lang w:val="uk-UA"/>
        </w:rPr>
        <w:t>Замовник зобов'язаний:</w:t>
      </w:r>
    </w:p>
    <w:p w14:paraId="6105797F" w14:textId="77777777" w:rsidR="00004EBB" w:rsidRPr="000066D5" w:rsidRDefault="00004EBB" w:rsidP="00004EBB">
      <w:pPr>
        <w:ind w:firstLine="539"/>
        <w:jc w:val="both"/>
        <w:rPr>
          <w:b/>
          <w:position w:val="0"/>
          <w:sz w:val="24"/>
          <w:szCs w:val="24"/>
          <w:lang w:val="uk-UA"/>
        </w:rPr>
      </w:pPr>
      <w:r w:rsidRPr="000066D5">
        <w:rPr>
          <w:position w:val="0"/>
          <w:sz w:val="24"/>
          <w:szCs w:val="24"/>
          <w:lang w:val="uk-UA"/>
        </w:rPr>
        <w:t>5.3.1.</w:t>
      </w:r>
      <w:r>
        <w:rPr>
          <w:position w:val="0"/>
          <w:sz w:val="24"/>
          <w:szCs w:val="24"/>
          <w:lang w:val="uk-UA"/>
        </w:rPr>
        <w:t xml:space="preserve"> </w:t>
      </w:r>
      <w:r w:rsidRPr="000066D5">
        <w:rPr>
          <w:position w:val="0"/>
          <w:sz w:val="24"/>
          <w:szCs w:val="24"/>
          <w:lang w:val="uk-UA"/>
        </w:rPr>
        <w:t>Своєчасно та в повному обсязі сплачувати за надані послуги</w:t>
      </w:r>
      <w:r>
        <w:rPr>
          <w:position w:val="0"/>
          <w:sz w:val="24"/>
          <w:szCs w:val="24"/>
          <w:lang w:val="uk-UA"/>
        </w:rPr>
        <w:t>.</w:t>
      </w:r>
    </w:p>
    <w:p w14:paraId="2A12ED75" w14:textId="77777777" w:rsidR="00004EBB" w:rsidRPr="000066D5" w:rsidRDefault="00004EBB" w:rsidP="00004EBB">
      <w:pPr>
        <w:ind w:firstLine="539"/>
        <w:jc w:val="both"/>
        <w:rPr>
          <w:b/>
          <w:position w:val="0"/>
          <w:sz w:val="24"/>
          <w:szCs w:val="24"/>
          <w:lang w:val="uk-UA"/>
        </w:rPr>
      </w:pPr>
      <w:r w:rsidRPr="000066D5">
        <w:rPr>
          <w:position w:val="0"/>
          <w:sz w:val="24"/>
          <w:szCs w:val="24"/>
          <w:lang w:val="uk-UA"/>
        </w:rPr>
        <w:t>5.3.2.</w:t>
      </w:r>
      <w:r>
        <w:rPr>
          <w:position w:val="0"/>
          <w:sz w:val="24"/>
          <w:szCs w:val="24"/>
          <w:lang w:val="uk-UA"/>
        </w:rPr>
        <w:t xml:space="preserve"> </w:t>
      </w:r>
      <w:r w:rsidRPr="000066D5">
        <w:rPr>
          <w:position w:val="0"/>
          <w:sz w:val="24"/>
          <w:szCs w:val="24"/>
          <w:lang w:val="uk-UA"/>
        </w:rPr>
        <w:t xml:space="preserve">Приймати   надані послуги   згідно з  актом наданих послуг.  </w:t>
      </w:r>
    </w:p>
    <w:p w14:paraId="332C5FB2" w14:textId="77777777" w:rsidR="00004EBB" w:rsidRPr="000066D5" w:rsidRDefault="00004EBB" w:rsidP="00004EBB">
      <w:pPr>
        <w:ind w:firstLine="539"/>
        <w:jc w:val="both"/>
        <w:rPr>
          <w:position w:val="0"/>
          <w:sz w:val="24"/>
          <w:szCs w:val="24"/>
          <w:lang w:val="uk-UA"/>
        </w:rPr>
      </w:pPr>
      <w:r w:rsidRPr="000066D5">
        <w:rPr>
          <w:position w:val="0"/>
          <w:sz w:val="24"/>
          <w:szCs w:val="24"/>
          <w:lang w:val="uk-UA"/>
        </w:rPr>
        <w:t>5.4.</w:t>
      </w:r>
      <w:r>
        <w:rPr>
          <w:position w:val="0"/>
          <w:sz w:val="24"/>
          <w:szCs w:val="24"/>
          <w:lang w:val="uk-UA"/>
        </w:rPr>
        <w:t xml:space="preserve"> </w:t>
      </w:r>
      <w:r w:rsidRPr="000066D5">
        <w:rPr>
          <w:position w:val="0"/>
          <w:sz w:val="24"/>
          <w:szCs w:val="24"/>
          <w:lang w:val="uk-UA"/>
        </w:rPr>
        <w:t>Виконавець зобов'язаний:</w:t>
      </w:r>
    </w:p>
    <w:p w14:paraId="4860005D" w14:textId="77777777" w:rsidR="00004EBB" w:rsidRPr="000066D5" w:rsidRDefault="00004EBB" w:rsidP="00004EBB">
      <w:pPr>
        <w:ind w:firstLine="539"/>
        <w:jc w:val="both"/>
        <w:rPr>
          <w:b/>
          <w:position w:val="0"/>
          <w:sz w:val="24"/>
          <w:szCs w:val="24"/>
          <w:lang w:val="uk-UA"/>
        </w:rPr>
      </w:pPr>
      <w:r w:rsidRPr="000066D5">
        <w:rPr>
          <w:position w:val="0"/>
          <w:sz w:val="24"/>
          <w:szCs w:val="24"/>
          <w:lang w:val="uk-UA"/>
        </w:rPr>
        <w:t>5.4.1.</w:t>
      </w:r>
      <w:r>
        <w:rPr>
          <w:position w:val="0"/>
          <w:sz w:val="24"/>
          <w:szCs w:val="24"/>
          <w:lang w:val="uk-UA"/>
        </w:rPr>
        <w:t xml:space="preserve"> </w:t>
      </w:r>
      <w:r w:rsidRPr="000066D5">
        <w:rPr>
          <w:position w:val="0"/>
          <w:sz w:val="24"/>
          <w:szCs w:val="24"/>
          <w:lang w:val="uk-UA"/>
        </w:rPr>
        <w:t>Забезпечити  надання послуг у строки, встановлені цим Договором</w:t>
      </w:r>
      <w:r>
        <w:rPr>
          <w:position w:val="0"/>
          <w:sz w:val="24"/>
          <w:szCs w:val="24"/>
          <w:lang w:val="uk-UA"/>
        </w:rPr>
        <w:t>.</w:t>
      </w:r>
    </w:p>
    <w:p w14:paraId="25FABB51" w14:textId="77777777" w:rsidR="00004EBB" w:rsidRPr="000066D5" w:rsidRDefault="00004EBB" w:rsidP="00004EBB">
      <w:pPr>
        <w:ind w:firstLine="539"/>
        <w:jc w:val="both"/>
        <w:rPr>
          <w:position w:val="0"/>
          <w:sz w:val="24"/>
          <w:szCs w:val="24"/>
          <w:lang w:val="uk-UA"/>
        </w:rPr>
      </w:pPr>
      <w:r w:rsidRPr="000066D5">
        <w:rPr>
          <w:position w:val="0"/>
          <w:sz w:val="24"/>
          <w:szCs w:val="24"/>
          <w:lang w:val="uk-UA"/>
        </w:rPr>
        <w:t>5.4.2.</w:t>
      </w:r>
      <w:r>
        <w:rPr>
          <w:position w:val="0"/>
          <w:sz w:val="24"/>
          <w:szCs w:val="24"/>
          <w:lang w:val="uk-UA"/>
        </w:rPr>
        <w:t xml:space="preserve"> </w:t>
      </w:r>
      <w:r w:rsidRPr="000066D5">
        <w:rPr>
          <w:position w:val="0"/>
          <w:sz w:val="24"/>
          <w:szCs w:val="24"/>
          <w:lang w:val="uk-UA"/>
        </w:rPr>
        <w:t xml:space="preserve">Забезпечити  надання </w:t>
      </w:r>
      <w:r>
        <w:rPr>
          <w:position w:val="0"/>
          <w:sz w:val="24"/>
          <w:szCs w:val="24"/>
          <w:lang w:val="uk-UA"/>
        </w:rPr>
        <w:t xml:space="preserve">послуг </w:t>
      </w:r>
      <w:r w:rsidRPr="00140586">
        <w:rPr>
          <w:position w:val="0"/>
          <w:sz w:val="24"/>
          <w:szCs w:val="24"/>
          <w:lang w:val="uk-UA"/>
        </w:rPr>
        <w:t>високої якості, яке повинно відповідати вимогам діючих норм і стандартів</w:t>
      </w:r>
      <w:r>
        <w:rPr>
          <w:position w:val="0"/>
          <w:sz w:val="24"/>
          <w:szCs w:val="24"/>
          <w:lang w:val="uk-UA"/>
        </w:rPr>
        <w:t>.</w:t>
      </w:r>
    </w:p>
    <w:p w14:paraId="1EF0C980" w14:textId="77777777" w:rsidR="00004EBB" w:rsidRPr="000066D5" w:rsidRDefault="00004EBB" w:rsidP="00004EBB">
      <w:pPr>
        <w:ind w:firstLine="539"/>
        <w:jc w:val="center"/>
        <w:rPr>
          <w:b/>
          <w:position w:val="0"/>
          <w:sz w:val="24"/>
          <w:szCs w:val="24"/>
          <w:lang w:val="uk-UA"/>
        </w:rPr>
      </w:pPr>
      <w:r w:rsidRPr="000066D5">
        <w:rPr>
          <w:b/>
          <w:position w:val="0"/>
          <w:sz w:val="24"/>
          <w:szCs w:val="24"/>
          <w:lang w:val="uk-UA"/>
        </w:rPr>
        <w:t>6.</w:t>
      </w:r>
      <w:r>
        <w:rPr>
          <w:b/>
          <w:position w:val="0"/>
          <w:sz w:val="24"/>
          <w:szCs w:val="24"/>
          <w:lang w:val="uk-UA"/>
        </w:rPr>
        <w:t xml:space="preserve"> </w:t>
      </w:r>
      <w:r w:rsidRPr="000066D5">
        <w:rPr>
          <w:b/>
          <w:position w:val="0"/>
          <w:sz w:val="24"/>
          <w:szCs w:val="24"/>
          <w:lang w:val="uk-UA"/>
        </w:rPr>
        <w:t>ВІДПОВІДАЛЬНІСТЬ СТОРІН</w:t>
      </w:r>
    </w:p>
    <w:p w14:paraId="166EFA63" w14:textId="77777777" w:rsidR="00004EBB" w:rsidRPr="000066D5" w:rsidRDefault="00004EBB" w:rsidP="00004EBB">
      <w:pPr>
        <w:ind w:firstLine="539"/>
        <w:jc w:val="both"/>
        <w:rPr>
          <w:b/>
          <w:position w:val="0"/>
          <w:sz w:val="24"/>
          <w:szCs w:val="24"/>
          <w:lang w:val="uk-UA"/>
        </w:rPr>
      </w:pPr>
      <w:r w:rsidRPr="000066D5">
        <w:rPr>
          <w:position w:val="0"/>
          <w:sz w:val="24"/>
          <w:szCs w:val="24"/>
          <w:lang w:val="uk-UA"/>
        </w:rPr>
        <w:t>6.1.</w:t>
      </w:r>
      <w:r>
        <w:rPr>
          <w:position w:val="0"/>
          <w:sz w:val="24"/>
          <w:szCs w:val="24"/>
          <w:lang w:val="uk-UA"/>
        </w:rPr>
        <w:t xml:space="preserve"> </w:t>
      </w:r>
      <w:r w:rsidRPr="000066D5">
        <w:rPr>
          <w:position w:val="0"/>
          <w:sz w:val="24"/>
          <w:szCs w:val="24"/>
          <w:lang w:val="uk-UA"/>
        </w:rPr>
        <w:t>У  разі  невиконання  або  неналежного  виконання  своїх зобов'язань  за   Договором   Сторони   несуть   відповідал</w:t>
      </w:r>
      <w:r>
        <w:rPr>
          <w:position w:val="0"/>
          <w:sz w:val="24"/>
          <w:szCs w:val="24"/>
          <w:lang w:val="uk-UA"/>
        </w:rPr>
        <w:t xml:space="preserve">ьність, передбачену </w:t>
      </w:r>
      <w:r w:rsidRPr="000066D5">
        <w:rPr>
          <w:position w:val="0"/>
          <w:sz w:val="24"/>
          <w:szCs w:val="24"/>
          <w:lang w:val="uk-UA"/>
        </w:rPr>
        <w:t>цим Договором</w:t>
      </w:r>
      <w:r>
        <w:rPr>
          <w:position w:val="0"/>
          <w:sz w:val="24"/>
          <w:szCs w:val="24"/>
          <w:lang w:val="uk-UA"/>
        </w:rPr>
        <w:t xml:space="preserve"> та чинним законодавством України</w:t>
      </w:r>
      <w:r w:rsidRPr="000066D5">
        <w:rPr>
          <w:position w:val="0"/>
          <w:sz w:val="24"/>
          <w:szCs w:val="24"/>
          <w:lang w:val="uk-UA"/>
        </w:rPr>
        <w:t xml:space="preserve">. </w:t>
      </w:r>
    </w:p>
    <w:p w14:paraId="3A8854FF" w14:textId="77777777" w:rsidR="00004EBB" w:rsidRPr="00170C91" w:rsidRDefault="00004EBB" w:rsidP="00004EBB">
      <w:pPr>
        <w:ind w:firstLine="539"/>
        <w:jc w:val="both"/>
        <w:rPr>
          <w:position w:val="0"/>
          <w:sz w:val="24"/>
          <w:szCs w:val="24"/>
          <w:lang w:val="uk-UA"/>
        </w:rPr>
      </w:pPr>
      <w:r w:rsidRPr="000066D5">
        <w:rPr>
          <w:position w:val="0"/>
          <w:sz w:val="24"/>
          <w:szCs w:val="24"/>
          <w:lang w:val="uk-UA"/>
        </w:rPr>
        <w:t>6.2.</w:t>
      </w:r>
      <w:r>
        <w:rPr>
          <w:position w:val="0"/>
          <w:sz w:val="24"/>
          <w:szCs w:val="24"/>
          <w:lang w:val="uk-UA"/>
        </w:rPr>
        <w:t xml:space="preserve"> </w:t>
      </w:r>
      <w:r w:rsidRPr="000066D5">
        <w:rPr>
          <w:position w:val="0"/>
          <w:sz w:val="24"/>
          <w:szCs w:val="24"/>
          <w:lang w:val="uk-UA"/>
        </w:rPr>
        <w:t>У   разі   невиконання   або   несвоєчасного   виконання зобов'язань при надані послуг    за  бюджетні кошти Виконавець сплачує Замовнику штрафні санкції (неустойка, штраф, пеня) у розмірі  передбачені законодавством.</w:t>
      </w:r>
    </w:p>
    <w:p w14:paraId="1B319AD9" w14:textId="77777777" w:rsidR="00004EBB" w:rsidRPr="000066D5" w:rsidRDefault="00004EBB" w:rsidP="00004EBB">
      <w:pPr>
        <w:ind w:firstLine="539"/>
        <w:jc w:val="center"/>
        <w:rPr>
          <w:b/>
          <w:position w:val="0"/>
          <w:sz w:val="24"/>
          <w:szCs w:val="24"/>
          <w:lang w:val="uk-UA"/>
        </w:rPr>
      </w:pPr>
      <w:r w:rsidRPr="000066D5">
        <w:rPr>
          <w:b/>
          <w:position w:val="0"/>
          <w:sz w:val="24"/>
          <w:szCs w:val="24"/>
          <w:lang w:val="uk-UA"/>
        </w:rPr>
        <w:t>7.</w:t>
      </w:r>
      <w:r>
        <w:rPr>
          <w:b/>
          <w:position w:val="0"/>
          <w:sz w:val="24"/>
          <w:szCs w:val="24"/>
          <w:lang w:val="uk-UA"/>
        </w:rPr>
        <w:t xml:space="preserve"> </w:t>
      </w:r>
      <w:r w:rsidRPr="000066D5">
        <w:rPr>
          <w:b/>
          <w:position w:val="0"/>
          <w:sz w:val="24"/>
          <w:szCs w:val="24"/>
          <w:lang w:val="uk-UA"/>
        </w:rPr>
        <w:t>ОБСТАВИНИ НЕПЕРЕБОРНОЇ СИЛИ</w:t>
      </w:r>
    </w:p>
    <w:p w14:paraId="590E3300"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7.1.</w:t>
      </w:r>
      <w:r>
        <w:rPr>
          <w:position w:val="0"/>
          <w:sz w:val="24"/>
          <w:szCs w:val="24"/>
          <w:lang w:val="uk-UA"/>
        </w:rPr>
        <w:t xml:space="preserve"> </w:t>
      </w:r>
      <w:r w:rsidRPr="000066D5">
        <w:rPr>
          <w:position w:val="0"/>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10C75B5F"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7.2.</w:t>
      </w:r>
      <w:r>
        <w:rPr>
          <w:position w:val="0"/>
          <w:sz w:val="24"/>
          <w:szCs w:val="24"/>
          <w:lang w:val="uk-UA"/>
        </w:rPr>
        <w:t xml:space="preserve"> </w:t>
      </w:r>
      <w:r w:rsidRPr="000066D5">
        <w:rPr>
          <w:position w:val="0"/>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B091338"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7.3.</w:t>
      </w:r>
      <w:r>
        <w:rPr>
          <w:position w:val="0"/>
          <w:sz w:val="24"/>
          <w:szCs w:val="24"/>
          <w:lang w:val="uk-UA"/>
        </w:rPr>
        <w:t xml:space="preserve"> </w:t>
      </w:r>
      <w:r w:rsidRPr="000066D5">
        <w:rPr>
          <w:position w:val="0"/>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її уповноваженими органами.</w:t>
      </w:r>
    </w:p>
    <w:p w14:paraId="36331EAA"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7.4.</w:t>
      </w:r>
      <w:r>
        <w:rPr>
          <w:position w:val="0"/>
          <w:sz w:val="24"/>
          <w:szCs w:val="24"/>
          <w:lang w:val="uk-UA"/>
        </w:rPr>
        <w:t xml:space="preserve"> </w:t>
      </w:r>
      <w:r w:rsidRPr="000066D5">
        <w:rPr>
          <w:position w:val="0"/>
          <w:sz w:val="24"/>
          <w:szCs w:val="24"/>
          <w:lang w:val="uk-UA"/>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622C38FF" w14:textId="77777777" w:rsidR="00004EBB" w:rsidRPr="000066D5" w:rsidRDefault="00004EBB" w:rsidP="00004EBB">
      <w:pPr>
        <w:ind w:firstLine="540"/>
        <w:jc w:val="center"/>
        <w:rPr>
          <w:position w:val="0"/>
          <w:sz w:val="24"/>
          <w:szCs w:val="24"/>
          <w:lang w:val="uk-UA"/>
        </w:rPr>
      </w:pPr>
      <w:r w:rsidRPr="000066D5">
        <w:rPr>
          <w:b/>
          <w:position w:val="0"/>
          <w:sz w:val="24"/>
          <w:szCs w:val="24"/>
          <w:lang w:val="uk-UA"/>
        </w:rPr>
        <w:t>8. ТЕРМІН ДІЇ ДОГОВОРУ</w:t>
      </w:r>
    </w:p>
    <w:p w14:paraId="5593754A" w14:textId="3F9F91CD" w:rsidR="00004EBB" w:rsidRPr="000066D5" w:rsidRDefault="00004EBB" w:rsidP="00004EBB">
      <w:pPr>
        <w:ind w:firstLine="540"/>
        <w:jc w:val="both"/>
        <w:rPr>
          <w:position w:val="0"/>
          <w:sz w:val="24"/>
          <w:szCs w:val="24"/>
          <w:lang w:val="uk-UA"/>
        </w:rPr>
      </w:pPr>
      <w:r w:rsidRPr="000066D5">
        <w:rPr>
          <w:position w:val="0"/>
          <w:sz w:val="24"/>
          <w:szCs w:val="24"/>
          <w:lang w:val="uk-UA"/>
        </w:rPr>
        <w:t>8.1.</w:t>
      </w:r>
      <w:r>
        <w:rPr>
          <w:position w:val="0"/>
          <w:sz w:val="24"/>
          <w:szCs w:val="24"/>
          <w:lang w:val="uk-UA"/>
        </w:rPr>
        <w:t xml:space="preserve"> </w:t>
      </w:r>
      <w:r w:rsidRPr="000066D5">
        <w:rPr>
          <w:position w:val="0"/>
          <w:sz w:val="24"/>
          <w:szCs w:val="24"/>
          <w:lang w:val="uk-UA"/>
        </w:rPr>
        <w:t>Договір набирає чинності з дати його підписання уповноваженими предст</w:t>
      </w:r>
      <w:r w:rsidR="007F4508">
        <w:rPr>
          <w:position w:val="0"/>
          <w:sz w:val="24"/>
          <w:szCs w:val="24"/>
          <w:lang w:val="uk-UA"/>
        </w:rPr>
        <w:t>авниками  та  діє  до 31.12.2024</w:t>
      </w:r>
      <w:r w:rsidRPr="000066D5">
        <w:rPr>
          <w:position w:val="0"/>
          <w:sz w:val="24"/>
          <w:szCs w:val="24"/>
          <w:lang w:val="uk-UA"/>
        </w:rPr>
        <w:t xml:space="preserve"> року, але у будь-якому випадку до повного виконання Сторонами своїх зобов’язань.</w:t>
      </w:r>
    </w:p>
    <w:p w14:paraId="15076BE1"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8.2.</w:t>
      </w:r>
      <w:r>
        <w:rPr>
          <w:position w:val="0"/>
          <w:sz w:val="24"/>
          <w:szCs w:val="24"/>
          <w:lang w:val="uk-UA"/>
        </w:rPr>
        <w:t xml:space="preserve"> </w:t>
      </w:r>
      <w:r w:rsidRPr="000066D5">
        <w:rPr>
          <w:position w:val="0"/>
          <w:sz w:val="24"/>
          <w:szCs w:val="24"/>
          <w:lang w:val="uk-UA"/>
        </w:rPr>
        <w:t>Закінчення терміну дії Договору не звільняє Сторони від відповідальності за його порушення, яке мало місце під час дії Договору.</w:t>
      </w:r>
    </w:p>
    <w:p w14:paraId="58C261F7" w14:textId="77777777" w:rsidR="00004EBB" w:rsidRPr="000066D5" w:rsidRDefault="00004EBB" w:rsidP="00004EBB">
      <w:pPr>
        <w:ind w:firstLine="540"/>
        <w:jc w:val="center"/>
        <w:rPr>
          <w:position w:val="0"/>
          <w:sz w:val="24"/>
          <w:szCs w:val="24"/>
          <w:lang w:val="uk-UA"/>
        </w:rPr>
      </w:pPr>
      <w:r w:rsidRPr="000066D5">
        <w:rPr>
          <w:b/>
          <w:position w:val="0"/>
          <w:sz w:val="24"/>
          <w:szCs w:val="24"/>
          <w:lang w:val="uk-UA"/>
        </w:rPr>
        <w:t>9. ІНШІ УМОВИ ДОГОВОРУ</w:t>
      </w:r>
    </w:p>
    <w:p w14:paraId="343528A8"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9.1.</w:t>
      </w:r>
      <w:r>
        <w:rPr>
          <w:position w:val="0"/>
          <w:sz w:val="24"/>
          <w:szCs w:val="24"/>
          <w:lang w:val="uk-UA"/>
        </w:rPr>
        <w:t xml:space="preserve"> </w:t>
      </w:r>
      <w:r w:rsidRPr="000066D5">
        <w:rPr>
          <w:position w:val="0"/>
          <w:sz w:val="24"/>
          <w:szCs w:val="24"/>
          <w:lang w:val="uk-UA"/>
        </w:rPr>
        <w:t>Всі зміни, доповнення, уточнення, а також розірвання Договору дійсні у тому випадку, якщо вони викладені у формі додаткових угод і підписанні повноважними представниками Сторін.</w:t>
      </w:r>
    </w:p>
    <w:p w14:paraId="76658C65"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9.2.</w:t>
      </w:r>
      <w:r>
        <w:rPr>
          <w:position w:val="0"/>
          <w:sz w:val="24"/>
          <w:szCs w:val="24"/>
          <w:lang w:val="uk-UA"/>
        </w:rPr>
        <w:t xml:space="preserve"> </w:t>
      </w:r>
      <w:r w:rsidRPr="000066D5">
        <w:rPr>
          <w:position w:val="0"/>
          <w:sz w:val="24"/>
          <w:szCs w:val="24"/>
          <w:lang w:val="uk-UA"/>
        </w:rPr>
        <w:t>Додаткові угоди, укладені у відповідності до даного Договору та чинного законодавства  України є невід’ємними частинами цього Договору.</w:t>
      </w:r>
    </w:p>
    <w:p w14:paraId="30C7F6F4"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9.3.</w:t>
      </w:r>
      <w:r>
        <w:rPr>
          <w:position w:val="0"/>
          <w:sz w:val="24"/>
          <w:szCs w:val="24"/>
          <w:lang w:val="uk-UA"/>
        </w:rPr>
        <w:t xml:space="preserve"> </w:t>
      </w:r>
      <w:r w:rsidRPr="000066D5">
        <w:rPr>
          <w:position w:val="0"/>
          <w:sz w:val="24"/>
          <w:szCs w:val="24"/>
          <w:lang w:val="uk-UA"/>
        </w:rPr>
        <w:t>Спори, які виникають по Договору, вирішуються сторонами шляхом проведення переговорів та прийняття відповідних рішень. При неможливості досягти згоди між сторонами Договору – спір вирішується в судовому порядку відповідно до чинного законодавства України.</w:t>
      </w:r>
    </w:p>
    <w:p w14:paraId="0259B6A7" w14:textId="77777777" w:rsidR="00004EBB" w:rsidRPr="000066D5" w:rsidRDefault="00004EBB" w:rsidP="00004EBB">
      <w:pPr>
        <w:ind w:firstLine="540"/>
        <w:jc w:val="both"/>
        <w:rPr>
          <w:position w:val="0"/>
          <w:sz w:val="24"/>
          <w:szCs w:val="24"/>
          <w:lang w:val="uk-UA"/>
        </w:rPr>
      </w:pPr>
      <w:r w:rsidRPr="000066D5">
        <w:rPr>
          <w:position w:val="0"/>
          <w:sz w:val="24"/>
          <w:szCs w:val="24"/>
          <w:lang w:val="uk-UA"/>
        </w:rPr>
        <w:t>9.4.</w:t>
      </w:r>
      <w:r>
        <w:rPr>
          <w:position w:val="0"/>
          <w:sz w:val="24"/>
          <w:szCs w:val="24"/>
          <w:lang w:val="uk-UA"/>
        </w:rPr>
        <w:t xml:space="preserve"> </w:t>
      </w:r>
      <w:r w:rsidRPr="000066D5">
        <w:rPr>
          <w:position w:val="0"/>
          <w:sz w:val="24"/>
          <w:szCs w:val="24"/>
          <w:lang w:val="uk-UA"/>
        </w:rPr>
        <w:t>Договір складено у двох примірниках, які мають однакову юридичну силу, по одному для кожної із Сторін.</w:t>
      </w:r>
    </w:p>
    <w:p w14:paraId="46C0C723" w14:textId="77777777" w:rsidR="00004EBB" w:rsidRPr="000066D5" w:rsidRDefault="00004EBB" w:rsidP="00004EBB">
      <w:pPr>
        <w:jc w:val="center"/>
        <w:rPr>
          <w:position w:val="0"/>
          <w:sz w:val="24"/>
          <w:szCs w:val="24"/>
          <w:lang w:val="uk-UA"/>
        </w:rPr>
      </w:pPr>
      <w:r w:rsidRPr="000066D5">
        <w:rPr>
          <w:rFonts w:eastAsia="Arial Unicode MS"/>
          <w:b/>
          <w:bCs/>
          <w:position w:val="0"/>
          <w:sz w:val="24"/>
          <w:szCs w:val="24"/>
          <w:lang w:val="uk-UA" w:eastAsia="hi-IN" w:bidi="hi-IN"/>
        </w:rPr>
        <w:t>10.</w:t>
      </w:r>
      <w:r>
        <w:rPr>
          <w:rFonts w:eastAsia="Arial Unicode MS"/>
          <w:b/>
          <w:bCs/>
          <w:position w:val="0"/>
          <w:sz w:val="24"/>
          <w:szCs w:val="24"/>
          <w:lang w:val="uk-UA" w:eastAsia="hi-IN" w:bidi="hi-IN"/>
        </w:rPr>
        <w:t xml:space="preserve"> </w:t>
      </w:r>
      <w:r w:rsidRPr="000066D5">
        <w:rPr>
          <w:rFonts w:eastAsia="Arial Unicode MS"/>
          <w:b/>
          <w:bCs/>
          <w:position w:val="0"/>
          <w:sz w:val="24"/>
          <w:szCs w:val="24"/>
          <w:lang w:val="uk-UA" w:eastAsia="hi-IN" w:bidi="hi-IN"/>
        </w:rPr>
        <w:t>ДОДАТКИ ДО ДОГОВОРУ</w:t>
      </w:r>
    </w:p>
    <w:p w14:paraId="6CA45278" w14:textId="77777777" w:rsidR="00004EBB" w:rsidRPr="006B1E88" w:rsidRDefault="00004EBB" w:rsidP="00004EBB">
      <w:pPr>
        <w:suppressLineNumbers/>
        <w:snapToGrid w:val="0"/>
        <w:ind w:firstLine="567"/>
        <w:rPr>
          <w:rFonts w:eastAsia="Arial Unicode MS"/>
          <w:position w:val="0"/>
          <w:sz w:val="24"/>
          <w:szCs w:val="24"/>
          <w:shd w:val="clear" w:color="auto" w:fill="FFFFFF"/>
          <w:lang w:val="uk-UA" w:eastAsia="hi-IN" w:bidi="hi-IN"/>
        </w:rPr>
      </w:pPr>
      <w:r w:rsidRPr="006B1E88">
        <w:rPr>
          <w:rFonts w:eastAsia="Arial Unicode MS"/>
          <w:position w:val="0"/>
          <w:sz w:val="24"/>
          <w:szCs w:val="24"/>
          <w:shd w:val="clear" w:color="auto" w:fill="FFFFFF"/>
          <w:lang w:val="uk-UA" w:eastAsia="hi-IN" w:bidi="hi-IN"/>
        </w:rPr>
        <w:t>Невід'ємною частиною цього Договору є:</w:t>
      </w:r>
    </w:p>
    <w:p w14:paraId="76FCC4BE" w14:textId="77777777" w:rsidR="00004EBB" w:rsidRPr="006B1E88" w:rsidRDefault="00004EBB" w:rsidP="00004EBB">
      <w:pPr>
        <w:pStyle w:val="a8"/>
        <w:numPr>
          <w:ilvl w:val="0"/>
          <w:numId w:val="21"/>
        </w:numPr>
        <w:suppressLineNumbers/>
        <w:snapToGrid w:val="0"/>
        <w:spacing w:after="0" w:line="240" w:lineRule="auto"/>
        <w:rPr>
          <w:rFonts w:ascii="Times New Roman" w:eastAsia="Arial Unicode MS" w:hAnsi="Times New Roman"/>
          <w:sz w:val="24"/>
          <w:szCs w:val="24"/>
          <w:shd w:val="clear" w:color="auto" w:fill="FFFFFF"/>
          <w:lang w:val="uk-UA" w:eastAsia="hi-IN" w:bidi="hi-IN"/>
        </w:rPr>
      </w:pPr>
      <w:r w:rsidRPr="006B1E88">
        <w:rPr>
          <w:rFonts w:ascii="Times New Roman" w:eastAsia="Arial Unicode MS" w:hAnsi="Times New Roman"/>
          <w:sz w:val="24"/>
          <w:szCs w:val="24"/>
          <w:shd w:val="clear" w:color="auto" w:fill="FFFFFF"/>
          <w:lang w:val="uk-UA" w:eastAsia="hi-IN" w:bidi="hi-IN"/>
        </w:rPr>
        <w:t>Додаток 1 (Специфікація)</w:t>
      </w:r>
    </w:p>
    <w:p w14:paraId="67A93651" w14:textId="558C65CA" w:rsidR="007F4508" w:rsidRPr="006B1E88" w:rsidRDefault="007F4508" w:rsidP="006B1E88">
      <w:pPr>
        <w:pStyle w:val="a8"/>
        <w:numPr>
          <w:ilvl w:val="0"/>
          <w:numId w:val="21"/>
        </w:numPr>
        <w:suppressLineNumbers/>
        <w:snapToGrid w:val="0"/>
        <w:spacing w:after="0" w:line="240" w:lineRule="auto"/>
        <w:rPr>
          <w:rFonts w:ascii="Times New Roman" w:eastAsia="Arial Unicode MS" w:hAnsi="Times New Roman"/>
          <w:sz w:val="24"/>
          <w:szCs w:val="24"/>
          <w:shd w:val="clear" w:color="auto" w:fill="FFFFFF"/>
          <w:lang w:val="uk-UA" w:eastAsia="hi-IN" w:bidi="hi-IN"/>
        </w:rPr>
      </w:pPr>
      <w:r w:rsidRPr="006B1E88">
        <w:rPr>
          <w:rFonts w:ascii="Times New Roman" w:eastAsia="Arial Unicode MS" w:hAnsi="Times New Roman"/>
          <w:sz w:val="24"/>
          <w:szCs w:val="24"/>
          <w:shd w:val="clear" w:color="auto" w:fill="FFFFFF"/>
          <w:lang w:val="uk-UA" w:eastAsia="hi-IN" w:bidi="hi-IN"/>
        </w:rPr>
        <w:t>Додаток 2 (</w:t>
      </w:r>
      <w:r w:rsidR="006B1E88" w:rsidRPr="006B1E88">
        <w:rPr>
          <w:rFonts w:ascii="Times New Roman" w:eastAsia="Arial Unicode MS" w:hAnsi="Times New Roman"/>
          <w:sz w:val="24"/>
          <w:szCs w:val="24"/>
          <w:shd w:val="clear" w:color="auto" w:fill="FFFFFF"/>
          <w:lang w:val="uk-UA" w:eastAsia="hi-IN" w:bidi="hi-IN"/>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освіти(наказ МОЗ України від 23.07.2002 № 280, постанова Кабінету Міністрів України від  23.05.2001 № 559)</w:t>
      </w:r>
    </w:p>
    <w:p w14:paraId="5A14B6AA" w14:textId="77777777" w:rsidR="00004EBB" w:rsidRPr="00AA7F1F" w:rsidRDefault="00004EBB" w:rsidP="00004EBB">
      <w:pPr>
        <w:suppressLineNumbers/>
        <w:snapToGrid w:val="0"/>
        <w:jc w:val="center"/>
        <w:rPr>
          <w:rFonts w:eastAsia="Arial Unicode MS"/>
          <w:b/>
          <w:position w:val="0"/>
          <w:sz w:val="24"/>
          <w:szCs w:val="24"/>
          <w:shd w:val="clear" w:color="auto" w:fill="FFFFFF"/>
          <w:lang w:val="uk-UA" w:eastAsia="hi-IN" w:bidi="hi-IN"/>
        </w:rPr>
      </w:pPr>
      <w:r w:rsidRPr="00AA7F1F">
        <w:rPr>
          <w:rFonts w:eastAsia="Arial Unicode MS"/>
          <w:b/>
          <w:position w:val="0"/>
          <w:sz w:val="24"/>
          <w:szCs w:val="24"/>
          <w:shd w:val="clear" w:color="auto" w:fill="FFFFFF"/>
          <w:lang w:val="uk-UA" w:eastAsia="hi-IN" w:bidi="hi-IN"/>
        </w:rPr>
        <w:t>11. ЮРИДИЧНІ АДРЕСИ ТА БАНКІВСЬКІ РЕКВІЗИТИ СТОРІН</w:t>
      </w:r>
    </w:p>
    <w:p w14:paraId="67B08B85" w14:textId="77777777" w:rsidR="00004EBB" w:rsidRPr="00AA7F1F" w:rsidRDefault="00004EBB" w:rsidP="00004EBB">
      <w:pPr>
        <w:suppressLineNumbers/>
        <w:snapToGrid w:val="0"/>
        <w:rPr>
          <w:rFonts w:eastAsia="Arial Unicode MS"/>
          <w:position w:val="0"/>
          <w:sz w:val="24"/>
          <w:szCs w:val="24"/>
          <w:shd w:val="clear" w:color="auto" w:fill="FFFFFF"/>
          <w:lang w:val="uk-UA" w:eastAsia="hi-IN" w:bidi="hi-IN"/>
        </w:rPr>
      </w:pPr>
    </w:p>
    <w:tbl>
      <w:tblPr>
        <w:tblW w:w="10138" w:type="dxa"/>
        <w:tblLayout w:type="fixed"/>
        <w:tblLook w:val="0000" w:firstRow="0" w:lastRow="0" w:firstColumn="0" w:lastColumn="0" w:noHBand="0" w:noVBand="0"/>
      </w:tblPr>
      <w:tblGrid>
        <w:gridCol w:w="5353"/>
        <w:gridCol w:w="4785"/>
      </w:tblGrid>
      <w:tr w:rsidR="00004EBB" w:rsidRPr="00AA7F1F" w14:paraId="779E61D1" w14:textId="77777777" w:rsidTr="009F7EF5">
        <w:tc>
          <w:tcPr>
            <w:tcW w:w="5353" w:type="dxa"/>
            <w:shd w:val="clear" w:color="auto" w:fill="auto"/>
          </w:tcPr>
          <w:p w14:paraId="7AE55F81" w14:textId="77777777" w:rsidR="00004EBB" w:rsidRPr="00AA7F1F" w:rsidRDefault="00004EBB" w:rsidP="009F7EF5">
            <w:pPr>
              <w:spacing w:line="276" w:lineRule="auto"/>
              <w:rPr>
                <w:position w:val="0"/>
                <w:sz w:val="22"/>
                <w:szCs w:val="22"/>
                <w:lang w:val="uk-UA" w:eastAsia="uk-UA"/>
              </w:rPr>
            </w:pPr>
            <w:r w:rsidRPr="00AA7F1F">
              <w:rPr>
                <w:position w:val="0"/>
                <w:sz w:val="22"/>
                <w:szCs w:val="22"/>
                <w:lang w:val="uk-UA" w:eastAsia="uk-UA"/>
              </w:rPr>
              <w:t>ВИКОНАВЕЦЬ:</w:t>
            </w:r>
          </w:p>
        </w:tc>
        <w:tc>
          <w:tcPr>
            <w:tcW w:w="4785" w:type="dxa"/>
            <w:shd w:val="clear" w:color="auto" w:fill="auto"/>
          </w:tcPr>
          <w:p w14:paraId="4C8DD12C" w14:textId="77777777" w:rsidR="00004EBB" w:rsidRPr="00AA7F1F" w:rsidRDefault="00004EBB" w:rsidP="009F7EF5">
            <w:pPr>
              <w:spacing w:line="276" w:lineRule="auto"/>
              <w:rPr>
                <w:position w:val="0"/>
                <w:sz w:val="22"/>
                <w:szCs w:val="22"/>
                <w:lang w:val="uk-UA" w:eastAsia="uk-UA"/>
              </w:rPr>
            </w:pPr>
            <w:r w:rsidRPr="00AA7F1F">
              <w:rPr>
                <w:position w:val="0"/>
                <w:sz w:val="22"/>
                <w:szCs w:val="22"/>
                <w:lang w:val="uk-UA" w:eastAsia="uk-UA"/>
              </w:rPr>
              <w:t>ЗАМОВНИК:</w:t>
            </w:r>
          </w:p>
        </w:tc>
      </w:tr>
      <w:tr w:rsidR="00004EBB" w:rsidRPr="00AA7F1F" w14:paraId="2485C88B" w14:textId="77777777" w:rsidTr="009F7EF5">
        <w:tc>
          <w:tcPr>
            <w:tcW w:w="5353" w:type="dxa"/>
            <w:shd w:val="clear" w:color="auto" w:fill="auto"/>
          </w:tcPr>
          <w:p w14:paraId="121B9127" w14:textId="77777777" w:rsidR="00004EBB" w:rsidRPr="00AA7F1F" w:rsidRDefault="00004EBB" w:rsidP="009F7EF5">
            <w:pPr>
              <w:spacing w:line="276" w:lineRule="auto"/>
              <w:rPr>
                <w:position w:val="0"/>
                <w:sz w:val="22"/>
                <w:szCs w:val="22"/>
                <w:lang w:val="uk-UA" w:eastAsia="uk-UA"/>
              </w:rPr>
            </w:pPr>
          </w:p>
          <w:p w14:paraId="469C5351" w14:textId="77777777" w:rsidR="00004EBB" w:rsidRPr="00AA7F1F" w:rsidRDefault="00004EBB" w:rsidP="009F7EF5">
            <w:pPr>
              <w:spacing w:line="276" w:lineRule="auto"/>
              <w:ind w:left="4956" w:hanging="4956"/>
              <w:rPr>
                <w:position w:val="0"/>
                <w:sz w:val="22"/>
                <w:szCs w:val="22"/>
                <w:lang w:val="uk-UA" w:eastAsia="uk-UA"/>
              </w:rPr>
            </w:pPr>
          </w:p>
          <w:p w14:paraId="76353592" w14:textId="77777777" w:rsidR="00004EBB" w:rsidRPr="00AA7F1F" w:rsidRDefault="00004EBB" w:rsidP="009F7EF5">
            <w:pPr>
              <w:spacing w:line="276" w:lineRule="auto"/>
              <w:ind w:left="4956" w:hanging="4956"/>
              <w:rPr>
                <w:position w:val="0"/>
                <w:sz w:val="22"/>
                <w:szCs w:val="22"/>
                <w:lang w:val="uk-UA" w:eastAsia="uk-UA"/>
              </w:rPr>
            </w:pPr>
          </w:p>
          <w:p w14:paraId="7255187F" w14:textId="77777777" w:rsidR="00004EBB" w:rsidRPr="00AA7F1F" w:rsidRDefault="00004EBB" w:rsidP="009F7EF5">
            <w:pPr>
              <w:spacing w:line="276" w:lineRule="auto"/>
              <w:ind w:left="4956" w:hanging="4956"/>
              <w:rPr>
                <w:position w:val="0"/>
                <w:sz w:val="22"/>
                <w:szCs w:val="22"/>
                <w:lang w:val="uk-UA" w:eastAsia="uk-UA"/>
              </w:rPr>
            </w:pPr>
          </w:p>
          <w:p w14:paraId="4599C715" w14:textId="77777777" w:rsidR="00004EBB" w:rsidRPr="00AA7F1F" w:rsidRDefault="00004EBB" w:rsidP="009F7EF5">
            <w:pPr>
              <w:spacing w:line="276" w:lineRule="auto"/>
              <w:rPr>
                <w:position w:val="0"/>
                <w:sz w:val="22"/>
                <w:szCs w:val="22"/>
                <w:lang w:val="uk-UA" w:eastAsia="uk-UA"/>
              </w:rPr>
            </w:pPr>
          </w:p>
          <w:p w14:paraId="37774FB7" w14:textId="77777777" w:rsidR="00004EBB" w:rsidRPr="00AA7F1F" w:rsidRDefault="00004EBB" w:rsidP="009F7EF5">
            <w:pPr>
              <w:spacing w:line="276" w:lineRule="auto"/>
              <w:ind w:left="4956" w:hanging="4956"/>
              <w:rPr>
                <w:position w:val="0"/>
                <w:sz w:val="22"/>
                <w:szCs w:val="22"/>
                <w:u w:val="single"/>
                <w:lang w:val="uk-UA" w:eastAsia="uk-UA"/>
              </w:rPr>
            </w:pPr>
          </w:p>
        </w:tc>
        <w:tc>
          <w:tcPr>
            <w:tcW w:w="4785" w:type="dxa"/>
            <w:shd w:val="clear" w:color="auto" w:fill="auto"/>
          </w:tcPr>
          <w:p w14:paraId="7739E636" w14:textId="77777777" w:rsidR="00004EBB" w:rsidRPr="00A43B95" w:rsidRDefault="00004EBB" w:rsidP="009F7EF5">
            <w:pPr>
              <w:keepLines/>
              <w:tabs>
                <w:tab w:val="left" w:pos="570"/>
                <w:tab w:val="left" w:pos="4965"/>
                <w:tab w:val="left" w:pos="4997"/>
                <w:tab w:val="left" w:pos="5513"/>
                <w:tab w:val="left" w:pos="6781"/>
                <w:tab w:val="right" w:pos="9639"/>
              </w:tabs>
              <w:rPr>
                <w:b/>
              </w:rPr>
            </w:pPr>
            <w:proofErr w:type="spellStart"/>
            <w:r w:rsidRPr="00A43B95">
              <w:rPr>
                <w:b/>
              </w:rPr>
              <w:t>Відділ</w:t>
            </w:r>
            <w:proofErr w:type="spellEnd"/>
            <w:r w:rsidRPr="00A43B95">
              <w:rPr>
                <w:b/>
              </w:rPr>
              <w:t xml:space="preserve"> </w:t>
            </w:r>
            <w:proofErr w:type="spellStart"/>
            <w:r w:rsidRPr="00A43B95">
              <w:rPr>
                <w:b/>
              </w:rPr>
              <w:t>освіти</w:t>
            </w:r>
            <w:proofErr w:type="spellEnd"/>
            <w:r w:rsidRPr="00A43B95">
              <w:rPr>
                <w:b/>
              </w:rPr>
              <w:t xml:space="preserve"> </w:t>
            </w:r>
          </w:p>
          <w:p w14:paraId="03419171" w14:textId="77777777" w:rsidR="00004EBB" w:rsidRPr="00A43B95" w:rsidRDefault="00004EBB" w:rsidP="009F7EF5">
            <w:pPr>
              <w:keepLines/>
              <w:tabs>
                <w:tab w:val="left" w:pos="570"/>
                <w:tab w:val="left" w:pos="4965"/>
                <w:tab w:val="left" w:pos="4997"/>
                <w:tab w:val="left" w:pos="5513"/>
                <w:tab w:val="left" w:pos="6781"/>
                <w:tab w:val="right" w:pos="9639"/>
              </w:tabs>
              <w:rPr>
                <w:b/>
              </w:rPr>
            </w:pPr>
            <w:proofErr w:type="spellStart"/>
            <w:r w:rsidRPr="00A43B95">
              <w:rPr>
                <w:b/>
              </w:rPr>
              <w:t>Немішаївської</w:t>
            </w:r>
            <w:proofErr w:type="spellEnd"/>
            <w:r w:rsidRPr="00A43B95">
              <w:rPr>
                <w:b/>
              </w:rPr>
              <w:t xml:space="preserve"> </w:t>
            </w:r>
            <w:proofErr w:type="spellStart"/>
            <w:r w:rsidRPr="00A43B95">
              <w:rPr>
                <w:b/>
              </w:rPr>
              <w:t>селищної</w:t>
            </w:r>
            <w:proofErr w:type="spellEnd"/>
            <w:r w:rsidRPr="00A43B95">
              <w:rPr>
                <w:b/>
              </w:rPr>
              <w:t xml:space="preserve"> </w:t>
            </w:r>
            <w:proofErr w:type="gramStart"/>
            <w:r w:rsidRPr="00A43B95">
              <w:rPr>
                <w:b/>
              </w:rPr>
              <w:t>ради</w:t>
            </w:r>
            <w:proofErr w:type="gramEnd"/>
            <w:r w:rsidRPr="00A43B95">
              <w:rPr>
                <w:b/>
              </w:rPr>
              <w:t xml:space="preserve"> </w:t>
            </w:r>
          </w:p>
          <w:p w14:paraId="05755E37" w14:textId="77777777" w:rsidR="00004EBB" w:rsidRPr="00A43B95" w:rsidRDefault="00004EBB" w:rsidP="009F7EF5">
            <w:pPr>
              <w:keepLines/>
              <w:tabs>
                <w:tab w:val="left" w:pos="570"/>
                <w:tab w:val="left" w:pos="4965"/>
                <w:tab w:val="left" w:pos="4997"/>
                <w:tab w:val="left" w:pos="5513"/>
                <w:tab w:val="left" w:pos="6781"/>
                <w:tab w:val="right" w:pos="9639"/>
              </w:tabs>
            </w:pPr>
            <w:r w:rsidRPr="00A43B95">
              <w:t xml:space="preserve">07853, </w:t>
            </w:r>
            <w:proofErr w:type="spellStart"/>
            <w:r w:rsidRPr="00A43B95">
              <w:t>Київська</w:t>
            </w:r>
            <w:proofErr w:type="spellEnd"/>
            <w:r w:rsidRPr="00A43B95">
              <w:t xml:space="preserve"> область, </w:t>
            </w:r>
          </w:p>
          <w:p w14:paraId="02AC2660" w14:textId="77777777" w:rsidR="00004EBB" w:rsidRPr="00A43B95" w:rsidRDefault="00004EBB" w:rsidP="009F7EF5">
            <w:pPr>
              <w:keepLines/>
              <w:tabs>
                <w:tab w:val="left" w:pos="570"/>
                <w:tab w:val="left" w:pos="4965"/>
                <w:tab w:val="left" w:pos="4997"/>
                <w:tab w:val="left" w:pos="5513"/>
                <w:tab w:val="left" w:pos="6781"/>
                <w:tab w:val="right" w:pos="9639"/>
              </w:tabs>
            </w:pPr>
            <w:proofErr w:type="spellStart"/>
            <w:r>
              <w:t>с</w:t>
            </w:r>
            <w:r w:rsidRPr="00A43B95">
              <w:t>мт</w:t>
            </w:r>
            <w:proofErr w:type="spellEnd"/>
            <w:r>
              <w:t xml:space="preserve"> </w:t>
            </w:r>
            <w:proofErr w:type="spellStart"/>
            <w:proofErr w:type="gramStart"/>
            <w:r w:rsidRPr="00A43B95">
              <w:t>Нем</w:t>
            </w:r>
            <w:proofErr w:type="gramEnd"/>
            <w:r w:rsidRPr="00A43B95">
              <w:t>ішаєве</w:t>
            </w:r>
            <w:proofErr w:type="spellEnd"/>
            <w:r w:rsidRPr="00A43B95">
              <w:t xml:space="preserve">, </w:t>
            </w:r>
            <w:proofErr w:type="spellStart"/>
            <w:r w:rsidRPr="00A43B95">
              <w:t>вул</w:t>
            </w:r>
            <w:proofErr w:type="spellEnd"/>
            <w:r w:rsidRPr="00A43B95">
              <w:t xml:space="preserve">. </w:t>
            </w:r>
            <w:proofErr w:type="spellStart"/>
            <w:r w:rsidRPr="00A43B95">
              <w:t>Садова</w:t>
            </w:r>
            <w:proofErr w:type="spellEnd"/>
            <w:r w:rsidRPr="00A43B95">
              <w:t>, 3</w:t>
            </w:r>
          </w:p>
          <w:p w14:paraId="2148D270" w14:textId="77777777" w:rsidR="00004EBB" w:rsidRPr="00A43B95" w:rsidRDefault="00004EBB" w:rsidP="009F7EF5">
            <w:pPr>
              <w:keepLines/>
              <w:tabs>
                <w:tab w:val="left" w:pos="570"/>
                <w:tab w:val="left" w:pos="4965"/>
                <w:tab w:val="left" w:pos="4997"/>
                <w:tab w:val="left" w:pos="5513"/>
                <w:tab w:val="left" w:pos="6781"/>
                <w:tab w:val="right" w:pos="9639"/>
              </w:tabs>
            </w:pPr>
            <w:r w:rsidRPr="00A43B95">
              <w:t xml:space="preserve">ЄДРПОУ 44072252 </w:t>
            </w:r>
          </w:p>
          <w:p w14:paraId="01BDC54C" w14:textId="77777777" w:rsidR="00004EBB" w:rsidRPr="00A43B95" w:rsidRDefault="00004EBB" w:rsidP="009F7EF5">
            <w:pPr>
              <w:keepLines/>
              <w:tabs>
                <w:tab w:val="left" w:pos="570"/>
                <w:tab w:val="left" w:pos="4965"/>
                <w:tab w:val="left" w:pos="4997"/>
                <w:tab w:val="left" w:pos="5513"/>
                <w:tab w:val="left" w:pos="6781"/>
                <w:tab w:val="right" w:pos="9639"/>
              </w:tabs>
            </w:pPr>
            <w:proofErr w:type="gramStart"/>
            <w:r w:rsidRPr="00A43B95">
              <w:t>р</w:t>
            </w:r>
            <w:proofErr w:type="gramEnd"/>
            <w:r w:rsidRPr="00A43B95">
              <w:t>/рUA5482017203442910100106514</w:t>
            </w:r>
          </w:p>
          <w:p w14:paraId="6846B771" w14:textId="77777777" w:rsidR="00004EBB" w:rsidRPr="00A43B95" w:rsidRDefault="00004EBB" w:rsidP="009F7EF5">
            <w:pPr>
              <w:keepLines/>
              <w:tabs>
                <w:tab w:val="left" w:pos="570"/>
                <w:tab w:val="left" w:pos="4965"/>
                <w:tab w:val="left" w:pos="4997"/>
                <w:tab w:val="left" w:pos="5513"/>
                <w:tab w:val="left" w:pos="6781"/>
                <w:tab w:val="right" w:pos="9639"/>
              </w:tabs>
            </w:pPr>
            <w:r w:rsidRPr="00A43B95">
              <w:t>МФО 820172</w:t>
            </w:r>
          </w:p>
          <w:p w14:paraId="7BF86B27" w14:textId="77777777" w:rsidR="00004EBB" w:rsidRDefault="00004EBB" w:rsidP="009F7EF5">
            <w:pPr>
              <w:keepLines/>
              <w:tabs>
                <w:tab w:val="left" w:pos="570"/>
                <w:tab w:val="left" w:pos="4965"/>
                <w:tab w:val="left" w:pos="4997"/>
                <w:tab w:val="left" w:pos="5513"/>
                <w:tab w:val="left" w:pos="6781"/>
                <w:tab w:val="right" w:pos="9639"/>
              </w:tabs>
              <w:rPr>
                <w:color w:val="000000"/>
                <w:spacing w:val="3"/>
                <w:sz w:val="16"/>
                <w:szCs w:val="16"/>
              </w:rPr>
            </w:pPr>
            <w:proofErr w:type="spellStart"/>
            <w:r w:rsidRPr="00A43B95">
              <w:t>Держказначейська</w:t>
            </w:r>
            <w:proofErr w:type="spellEnd"/>
            <w:r w:rsidRPr="00A43B95">
              <w:t xml:space="preserve"> служба </w:t>
            </w:r>
            <w:proofErr w:type="spellStart"/>
            <w:r w:rsidRPr="00A43B95">
              <w:t>України</w:t>
            </w:r>
            <w:proofErr w:type="spellEnd"/>
            <w:r w:rsidRPr="00A43B95">
              <w:t xml:space="preserve">, м. </w:t>
            </w:r>
            <w:proofErr w:type="spellStart"/>
            <w:r w:rsidRPr="00A43B95">
              <w:t>Киї</w:t>
            </w:r>
            <w:proofErr w:type="gramStart"/>
            <w:r w:rsidRPr="00A43B95">
              <w:t>в</w:t>
            </w:r>
            <w:proofErr w:type="spellEnd"/>
            <w:proofErr w:type="gramEnd"/>
          </w:p>
          <w:p w14:paraId="0433A6BD" w14:textId="77777777" w:rsidR="00004EBB" w:rsidRPr="00A43B95" w:rsidRDefault="00004EBB" w:rsidP="009F7EF5">
            <w:pPr>
              <w:rPr>
                <w:color w:val="000000"/>
                <w:spacing w:val="3"/>
                <w:sz w:val="16"/>
                <w:szCs w:val="16"/>
              </w:rPr>
            </w:pPr>
          </w:p>
          <w:p w14:paraId="4C9065F8" w14:textId="77777777" w:rsidR="00004EBB" w:rsidRPr="008D0876" w:rsidRDefault="00004EBB" w:rsidP="009F7EF5">
            <w:pPr>
              <w:jc w:val="both"/>
              <w:rPr>
                <w:b/>
                <w:bCs/>
              </w:rPr>
            </w:pPr>
            <w:r w:rsidRPr="008D0876">
              <w:rPr>
                <w:b/>
                <w:bCs/>
              </w:rPr>
              <w:t xml:space="preserve">____________/О.В. </w:t>
            </w:r>
            <w:proofErr w:type="spellStart"/>
            <w:r w:rsidRPr="008D0876">
              <w:rPr>
                <w:b/>
                <w:bCs/>
              </w:rPr>
              <w:t>Лазутіна</w:t>
            </w:r>
            <w:proofErr w:type="spellEnd"/>
            <w:r w:rsidRPr="008D0876">
              <w:rPr>
                <w:b/>
                <w:bCs/>
              </w:rPr>
              <w:t>/</w:t>
            </w:r>
          </w:p>
          <w:p w14:paraId="5AA4B59B" w14:textId="77777777" w:rsidR="00004EBB" w:rsidRPr="00A43B95" w:rsidRDefault="00004EBB" w:rsidP="009F7EF5">
            <w:pPr>
              <w:jc w:val="both"/>
              <w:rPr>
                <w:b/>
                <w:color w:val="000000"/>
              </w:rPr>
            </w:pPr>
            <w:proofErr w:type="spellStart"/>
            <w:r w:rsidRPr="00A43B95">
              <w:t>м.п</w:t>
            </w:r>
            <w:proofErr w:type="spellEnd"/>
            <w:r w:rsidRPr="00A43B95">
              <w:t xml:space="preserve">.      </w:t>
            </w:r>
          </w:p>
          <w:p w14:paraId="7BD7E554" w14:textId="77777777" w:rsidR="00004EBB" w:rsidRPr="00EE26B2" w:rsidRDefault="00004EBB" w:rsidP="009F7EF5">
            <w:pPr>
              <w:spacing w:before="120" w:line="276" w:lineRule="auto"/>
              <w:rPr>
                <w:i/>
                <w:iCs/>
                <w:position w:val="0"/>
                <w:sz w:val="22"/>
                <w:szCs w:val="22"/>
                <w:lang w:eastAsia="uk-UA"/>
              </w:rPr>
            </w:pPr>
          </w:p>
        </w:tc>
      </w:tr>
    </w:tbl>
    <w:p w14:paraId="3B6B4E3E" w14:textId="77777777" w:rsidR="00004EBB" w:rsidRPr="000066D5" w:rsidRDefault="00004EBB" w:rsidP="00004EBB">
      <w:pPr>
        <w:pageBreakBefore/>
        <w:shd w:val="clear" w:color="auto" w:fill="FFFFFF"/>
        <w:spacing w:line="264" w:lineRule="auto"/>
        <w:jc w:val="right"/>
        <w:rPr>
          <w:b/>
          <w:position w:val="0"/>
          <w:sz w:val="24"/>
          <w:szCs w:val="24"/>
          <w:lang w:val="uk-UA"/>
        </w:rPr>
      </w:pPr>
      <w:r w:rsidRPr="000066D5">
        <w:rPr>
          <w:b/>
          <w:position w:val="0"/>
          <w:sz w:val="24"/>
          <w:szCs w:val="24"/>
          <w:lang w:val="uk-UA"/>
        </w:rPr>
        <w:lastRenderedPageBreak/>
        <w:t>Додаток № 1</w:t>
      </w:r>
    </w:p>
    <w:p w14:paraId="1EA580E2" w14:textId="77777777" w:rsidR="00004EBB" w:rsidRPr="000066D5" w:rsidRDefault="00004EBB" w:rsidP="00004EBB">
      <w:pPr>
        <w:shd w:val="clear" w:color="auto" w:fill="FFFFFF"/>
        <w:spacing w:line="264" w:lineRule="auto"/>
        <w:ind w:firstLine="567"/>
        <w:jc w:val="right"/>
        <w:rPr>
          <w:b/>
          <w:position w:val="0"/>
          <w:sz w:val="24"/>
          <w:szCs w:val="24"/>
          <w:lang w:val="uk-UA"/>
        </w:rPr>
      </w:pPr>
      <w:r w:rsidRPr="000066D5">
        <w:rPr>
          <w:b/>
          <w:position w:val="0"/>
          <w:sz w:val="24"/>
          <w:szCs w:val="24"/>
          <w:lang w:val="uk-UA"/>
        </w:rPr>
        <w:t>до Договору № ______</w:t>
      </w:r>
    </w:p>
    <w:p w14:paraId="4E4E2835" w14:textId="6C729C17" w:rsidR="00004EBB" w:rsidRPr="000066D5" w:rsidRDefault="007F4508" w:rsidP="00004EBB">
      <w:pPr>
        <w:shd w:val="clear" w:color="auto" w:fill="FFFFFF"/>
        <w:spacing w:line="264" w:lineRule="auto"/>
        <w:ind w:firstLine="567"/>
        <w:jc w:val="right"/>
        <w:rPr>
          <w:b/>
          <w:position w:val="0"/>
          <w:sz w:val="24"/>
          <w:szCs w:val="24"/>
          <w:lang w:val="uk-UA"/>
        </w:rPr>
      </w:pPr>
      <w:r>
        <w:rPr>
          <w:b/>
          <w:position w:val="0"/>
          <w:sz w:val="24"/>
          <w:szCs w:val="24"/>
          <w:lang w:val="uk-UA"/>
        </w:rPr>
        <w:t>від «_____» ____________ 2024</w:t>
      </w:r>
      <w:r w:rsidR="00004EBB" w:rsidRPr="000066D5">
        <w:rPr>
          <w:b/>
          <w:position w:val="0"/>
          <w:sz w:val="24"/>
          <w:szCs w:val="24"/>
          <w:lang w:val="uk-UA"/>
        </w:rPr>
        <w:t xml:space="preserve"> року</w:t>
      </w:r>
    </w:p>
    <w:p w14:paraId="27694562" w14:textId="77777777" w:rsidR="00004EBB" w:rsidRPr="000066D5" w:rsidRDefault="00004EBB" w:rsidP="00004EBB">
      <w:pPr>
        <w:shd w:val="clear" w:color="auto" w:fill="FFFFFF"/>
        <w:spacing w:line="264" w:lineRule="auto"/>
        <w:ind w:firstLine="567"/>
        <w:jc w:val="both"/>
        <w:rPr>
          <w:b/>
          <w:position w:val="0"/>
          <w:sz w:val="24"/>
          <w:szCs w:val="24"/>
          <w:lang w:val="uk-UA"/>
        </w:rPr>
      </w:pPr>
    </w:p>
    <w:p w14:paraId="0C978910" w14:textId="77777777" w:rsidR="00004EBB" w:rsidRPr="000066D5" w:rsidRDefault="00004EBB" w:rsidP="00004EBB">
      <w:pPr>
        <w:shd w:val="clear" w:color="auto" w:fill="FFFFFF"/>
        <w:spacing w:line="264" w:lineRule="auto"/>
        <w:ind w:firstLine="567"/>
        <w:jc w:val="both"/>
        <w:rPr>
          <w:b/>
          <w:position w:val="0"/>
          <w:sz w:val="24"/>
          <w:szCs w:val="24"/>
          <w:lang w:val="uk-UA"/>
        </w:rPr>
      </w:pPr>
    </w:p>
    <w:p w14:paraId="2C71D0BA" w14:textId="77777777" w:rsidR="00004EBB" w:rsidRPr="000066D5" w:rsidRDefault="00004EBB" w:rsidP="00004EBB">
      <w:pPr>
        <w:shd w:val="clear" w:color="auto" w:fill="FFFFFF"/>
        <w:spacing w:line="264" w:lineRule="auto"/>
        <w:ind w:firstLine="567"/>
        <w:jc w:val="center"/>
        <w:rPr>
          <w:b/>
          <w:position w:val="0"/>
          <w:sz w:val="24"/>
          <w:szCs w:val="24"/>
          <w:lang w:val="uk-UA"/>
        </w:rPr>
      </w:pPr>
      <w:r w:rsidRPr="000066D5">
        <w:rPr>
          <w:b/>
          <w:position w:val="0"/>
          <w:sz w:val="24"/>
          <w:szCs w:val="24"/>
          <w:lang w:val="uk-UA"/>
        </w:rPr>
        <w:t>СПЕЦИФІКАЦІЯ</w:t>
      </w:r>
    </w:p>
    <w:p w14:paraId="256145F7" w14:textId="77777777" w:rsidR="00004EBB" w:rsidRPr="000066D5" w:rsidRDefault="00004EBB" w:rsidP="00004EBB">
      <w:pPr>
        <w:suppressAutoHyphens/>
        <w:spacing w:line="264" w:lineRule="auto"/>
        <w:jc w:val="both"/>
        <w:rPr>
          <w:position w:val="0"/>
          <w:sz w:val="24"/>
          <w:szCs w:val="24"/>
          <w:lang w:val="uk-UA" w:eastAsia="zh-CN"/>
        </w:rPr>
      </w:pPr>
    </w:p>
    <w:tbl>
      <w:tblPr>
        <w:tblW w:w="10173" w:type="dxa"/>
        <w:tblLayout w:type="fixed"/>
        <w:tblLook w:val="00A0" w:firstRow="1" w:lastRow="0" w:firstColumn="1" w:lastColumn="0" w:noHBand="0" w:noVBand="0"/>
      </w:tblPr>
      <w:tblGrid>
        <w:gridCol w:w="426"/>
        <w:gridCol w:w="4360"/>
        <w:gridCol w:w="1134"/>
        <w:gridCol w:w="1276"/>
        <w:gridCol w:w="1417"/>
        <w:gridCol w:w="1560"/>
      </w:tblGrid>
      <w:tr w:rsidR="00004EBB" w:rsidRPr="000066D5" w14:paraId="61FD1CA1" w14:textId="77777777" w:rsidTr="009F7EF5">
        <w:trPr>
          <w:trHeight w:val="842"/>
        </w:trPr>
        <w:tc>
          <w:tcPr>
            <w:tcW w:w="426" w:type="dxa"/>
            <w:tcBorders>
              <w:top w:val="single" w:sz="4" w:space="0" w:color="auto"/>
              <w:left w:val="single" w:sz="4" w:space="0" w:color="auto"/>
              <w:bottom w:val="single" w:sz="4" w:space="0" w:color="auto"/>
              <w:right w:val="single" w:sz="4" w:space="0" w:color="auto"/>
            </w:tcBorders>
            <w:vAlign w:val="center"/>
          </w:tcPr>
          <w:p w14:paraId="1FC5D8C5" w14:textId="77777777" w:rsidR="00004EBB" w:rsidRPr="000066D5" w:rsidRDefault="00004EBB" w:rsidP="009F7EF5">
            <w:pPr>
              <w:spacing w:line="264" w:lineRule="auto"/>
              <w:ind w:left="-108" w:right="-108"/>
              <w:jc w:val="center"/>
              <w:rPr>
                <w:b/>
                <w:bCs/>
                <w:position w:val="0"/>
                <w:sz w:val="20"/>
                <w:lang w:val="uk-UA"/>
              </w:rPr>
            </w:pPr>
            <w:r w:rsidRPr="000066D5">
              <w:rPr>
                <w:b/>
                <w:bCs/>
                <w:position w:val="0"/>
                <w:sz w:val="20"/>
                <w:lang w:val="uk-UA"/>
              </w:rPr>
              <w:t>№</w:t>
            </w:r>
          </w:p>
          <w:p w14:paraId="0419AE59" w14:textId="77777777" w:rsidR="00004EBB" w:rsidRPr="000066D5" w:rsidRDefault="00004EBB" w:rsidP="009F7EF5">
            <w:pPr>
              <w:spacing w:line="264" w:lineRule="auto"/>
              <w:ind w:left="-108" w:right="-108"/>
              <w:jc w:val="center"/>
              <w:rPr>
                <w:b/>
                <w:bCs/>
                <w:position w:val="0"/>
                <w:sz w:val="20"/>
                <w:lang w:val="uk-UA"/>
              </w:rPr>
            </w:pPr>
            <w:r w:rsidRPr="000066D5">
              <w:rPr>
                <w:b/>
                <w:bCs/>
                <w:position w:val="0"/>
                <w:sz w:val="20"/>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68424952" w14:textId="77777777" w:rsidR="00004EBB" w:rsidRPr="000066D5" w:rsidRDefault="00004EBB" w:rsidP="009F7EF5">
            <w:pPr>
              <w:spacing w:line="264" w:lineRule="auto"/>
              <w:jc w:val="center"/>
              <w:rPr>
                <w:b/>
                <w:bCs/>
                <w:position w:val="0"/>
                <w:sz w:val="20"/>
                <w:lang w:val="uk-UA"/>
              </w:rPr>
            </w:pPr>
            <w:r w:rsidRPr="000066D5">
              <w:rPr>
                <w:b/>
                <w:bCs/>
                <w:position w:val="0"/>
                <w:sz w:val="20"/>
                <w:lang w:val="uk-UA"/>
              </w:rPr>
              <w:t>Найменування</w:t>
            </w:r>
          </w:p>
        </w:tc>
        <w:tc>
          <w:tcPr>
            <w:tcW w:w="1134" w:type="dxa"/>
            <w:tcBorders>
              <w:top w:val="single" w:sz="4" w:space="0" w:color="auto"/>
              <w:left w:val="nil"/>
              <w:bottom w:val="single" w:sz="4" w:space="0" w:color="auto"/>
              <w:right w:val="single" w:sz="4" w:space="0" w:color="auto"/>
            </w:tcBorders>
            <w:vAlign w:val="center"/>
          </w:tcPr>
          <w:p w14:paraId="5203C972" w14:textId="77777777" w:rsidR="00004EBB" w:rsidRPr="000066D5" w:rsidRDefault="00004EBB" w:rsidP="009F7EF5">
            <w:pPr>
              <w:spacing w:line="264" w:lineRule="auto"/>
              <w:jc w:val="center"/>
              <w:rPr>
                <w:b/>
                <w:bCs/>
                <w:position w:val="0"/>
                <w:sz w:val="20"/>
                <w:lang w:val="uk-UA"/>
              </w:rPr>
            </w:pPr>
            <w:r w:rsidRPr="000066D5">
              <w:rPr>
                <w:b/>
                <w:bCs/>
                <w:position w:val="0"/>
                <w:sz w:val="20"/>
                <w:lang w:val="uk-UA"/>
              </w:rPr>
              <w:t xml:space="preserve">Од.  </w:t>
            </w:r>
            <w:proofErr w:type="spellStart"/>
            <w:r w:rsidRPr="000066D5">
              <w:rPr>
                <w:b/>
                <w:bCs/>
                <w:position w:val="0"/>
                <w:sz w:val="20"/>
                <w:lang w:val="uk-UA"/>
              </w:rPr>
              <w:t>вим</w:t>
            </w:r>
            <w:proofErr w:type="spellEnd"/>
            <w:r w:rsidRPr="000066D5">
              <w:rPr>
                <w:b/>
                <w:bCs/>
                <w:position w:val="0"/>
                <w:sz w:val="20"/>
                <w:lang w:val="uk-UA"/>
              </w:rPr>
              <w:t>.</w:t>
            </w:r>
          </w:p>
        </w:tc>
        <w:tc>
          <w:tcPr>
            <w:tcW w:w="1276" w:type="dxa"/>
            <w:tcBorders>
              <w:top w:val="single" w:sz="4" w:space="0" w:color="auto"/>
              <w:left w:val="nil"/>
              <w:bottom w:val="single" w:sz="4" w:space="0" w:color="auto"/>
              <w:right w:val="single" w:sz="4" w:space="0" w:color="auto"/>
            </w:tcBorders>
            <w:vAlign w:val="center"/>
          </w:tcPr>
          <w:p w14:paraId="76540183" w14:textId="77777777" w:rsidR="00004EBB" w:rsidRPr="000066D5" w:rsidRDefault="00004EBB" w:rsidP="009F7EF5">
            <w:pPr>
              <w:spacing w:line="264" w:lineRule="auto"/>
              <w:ind w:left="-169" w:right="-153"/>
              <w:jc w:val="center"/>
              <w:rPr>
                <w:b/>
                <w:bCs/>
                <w:position w:val="0"/>
                <w:sz w:val="20"/>
                <w:lang w:val="uk-UA"/>
              </w:rPr>
            </w:pPr>
            <w:proofErr w:type="spellStart"/>
            <w:r w:rsidRPr="000066D5">
              <w:rPr>
                <w:b/>
                <w:bCs/>
                <w:position w:val="0"/>
                <w:sz w:val="20"/>
                <w:lang w:val="uk-UA"/>
              </w:rPr>
              <w:t>К-ть</w:t>
            </w:r>
            <w:proofErr w:type="spellEnd"/>
          </w:p>
        </w:tc>
        <w:tc>
          <w:tcPr>
            <w:tcW w:w="1417" w:type="dxa"/>
            <w:tcBorders>
              <w:top w:val="single" w:sz="4" w:space="0" w:color="auto"/>
              <w:left w:val="nil"/>
              <w:bottom w:val="single" w:sz="4" w:space="0" w:color="auto"/>
              <w:right w:val="single" w:sz="4" w:space="0" w:color="auto"/>
            </w:tcBorders>
            <w:vAlign w:val="center"/>
          </w:tcPr>
          <w:p w14:paraId="0FCAFC66" w14:textId="77777777" w:rsidR="00004EBB" w:rsidRPr="000066D5" w:rsidRDefault="00004EBB" w:rsidP="009F7EF5">
            <w:pPr>
              <w:spacing w:line="264" w:lineRule="auto"/>
              <w:ind w:left="-139" w:right="-169"/>
              <w:jc w:val="center"/>
              <w:rPr>
                <w:b/>
                <w:bCs/>
                <w:position w:val="0"/>
                <w:sz w:val="20"/>
                <w:lang w:val="uk-UA"/>
              </w:rPr>
            </w:pPr>
            <w:r w:rsidRPr="000066D5">
              <w:rPr>
                <w:b/>
                <w:bCs/>
                <w:position w:val="0"/>
                <w:sz w:val="20"/>
                <w:lang w:val="uk-UA"/>
              </w:rPr>
              <w:t>Ціна за одиницю, з або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14:paraId="794187A1" w14:textId="77777777" w:rsidR="00004EBB" w:rsidRPr="000066D5" w:rsidRDefault="00004EBB" w:rsidP="009F7EF5">
            <w:pPr>
              <w:spacing w:line="264" w:lineRule="auto"/>
              <w:ind w:left="-36" w:right="-74"/>
              <w:jc w:val="center"/>
              <w:rPr>
                <w:b/>
                <w:bCs/>
                <w:position w:val="0"/>
                <w:sz w:val="20"/>
                <w:lang w:val="uk-UA"/>
              </w:rPr>
            </w:pPr>
            <w:r w:rsidRPr="000066D5">
              <w:rPr>
                <w:b/>
                <w:bCs/>
                <w:position w:val="0"/>
                <w:sz w:val="20"/>
                <w:lang w:val="uk-UA"/>
              </w:rPr>
              <w:t>Загальна вартість, з або без ПДВ, грн.</w:t>
            </w:r>
          </w:p>
        </w:tc>
      </w:tr>
      <w:tr w:rsidR="00004EBB" w:rsidRPr="000066D5" w14:paraId="3C8B1CB1" w14:textId="77777777" w:rsidTr="009F7EF5">
        <w:trPr>
          <w:trHeight w:val="499"/>
        </w:trPr>
        <w:tc>
          <w:tcPr>
            <w:tcW w:w="426" w:type="dxa"/>
            <w:tcBorders>
              <w:top w:val="single" w:sz="4" w:space="0" w:color="auto"/>
              <w:left w:val="single" w:sz="4" w:space="0" w:color="auto"/>
              <w:bottom w:val="single" w:sz="4" w:space="0" w:color="auto"/>
              <w:right w:val="single" w:sz="4" w:space="0" w:color="auto"/>
            </w:tcBorders>
            <w:vAlign w:val="center"/>
          </w:tcPr>
          <w:p w14:paraId="4640311E" w14:textId="77777777" w:rsidR="00004EBB" w:rsidRPr="000066D5" w:rsidRDefault="00004EBB" w:rsidP="009F7EF5">
            <w:pPr>
              <w:spacing w:line="264" w:lineRule="auto"/>
              <w:ind w:left="-108" w:right="-108"/>
              <w:jc w:val="center"/>
              <w:rPr>
                <w:b/>
                <w:bCs/>
                <w:position w:val="0"/>
                <w:sz w:val="24"/>
                <w:szCs w:val="24"/>
                <w:lang w:val="uk-UA"/>
              </w:rPr>
            </w:pPr>
            <w:r w:rsidRPr="000066D5">
              <w:rPr>
                <w:b/>
                <w:bCs/>
                <w:position w:val="0"/>
                <w:sz w:val="24"/>
                <w:szCs w:val="24"/>
                <w:lang w:val="uk-UA"/>
              </w:rPr>
              <w:t>1</w:t>
            </w:r>
            <w:r>
              <w:rPr>
                <w:b/>
                <w:bCs/>
                <w:position w:val="0"/>
                <w:sz w:val="24"/>
                <w:szCs w:val="24"/>
                <w:lang w:val="uk-UA"/>
              </w:rPr>
              <w:t>.</w:t>
            </w:r>
          </w:p>
        </w:tc>
        <w:tc>
          <w:tcPr>
            <w:tcW w:w="4360" w:type="dxa"/>
            <w:tcBorders>
              <w:top w:val="single" w:sz="4" w:space="0" w:color="auto"/>
              <w:left w:val="single" w:sz="4" w:space="0" w:color="auto"/>
              <w:bottom w:val="single" w:sz="4" w:space="0" w:color="auto"/>
              <w:right w:val="single" w:sz="4" w:space="0" w:color="auto"/>
            </w:tcBorders>
          </w:tcPr>
          <w:p w14:paraId="27A92391" w14:textId="77777777" w:rsidR="00004EBB" w:rsidRPr="002674E4" w:rsidRDefault="00004EBB" w:rsidP="009F7EF5">
            <w:pPr>
              <w:rPr>
                <w:sz w:val="24"/>
                <w:szCs w:val="24"/>
              </w:rPr>
            </w:pPr>
            <w:r w:rsidRPr="002674E4">
              <w:rPr>
                <w:rFonts w:eastAsia="Calibri"/>
                <w:bCs/>
                <w:position w:val="0"/>
                <w:sz w:val="24"/>
                <w:szCs w:val="24"/>
                <w:shd w:val="clear" w:color="auto" w:fill="FFFFFF"/>
                <w:lang w:val="uk-UA"/>
              </w:rPr>
              <w:t>Послуги з проведення   медичних оглядів працівників (жінки)</w:t>
            </w:r>
          </w:p>
        </w:tc>
        <w:tc>
          <w:tcPr>
            <w:tcW w:w="1134" w:type="dxa"/>
            <w:tcBorders>
              <w:top w:val="single" w:sz="4" w:space="0" w:color="auto"/>
              <w:left w:val="nil"/>
              <w:bottom w:val="single" w:sz="4" w:space="0" w:color="auto"/>
              <w:right w:val="single" w:sz="4" w:space="0" w:color="auto"/>
            </w:tcBorders>
            <w:vAlign w:val="center"/>
          </w:tcPr>
          <w:p w14:paraId="1EC63916" w14:textId="77777777" w:rsidR="00004EBB" w:rsidRPr="000066D5" w:rsidRDefault="00004EBB" w:rsidP="009F7EF5">
            <w:pPr>
              <w:spacing w:line="264" w:lineRule="auto"/>
              <w:jc w:val="center"/>
              <w:rPr>
                <w:position w:val="0"/>
                <w:sz w:val="24"/>
                <w:szCs w:val="24"/>
                <w:lang w:val="uk-UA"/>
              </w:rPr>
            </w:pPr>
            <w:r>
              <w:rPr>
                <w:position w:val="0"/>
                <w:sz w:val="24"/>
                <w:szCs w:val="24"/>
                <w:lang w:val="uk-UA"/>
              </w:rPr>
              <w:t>послуга</w:t>
            </w:r>
          </w:p>
        </w:tc>
        <w:tc>
          <w:tcPr>
            <w:tcW w:w="1276" w:type="dxa"/>
            <w:tcBorders>
              <w:top w:val="single" w:sz="4" w:space="0" w:color="auto"/>
              <w:left w:val="nil"/>
              <w:bottom w:val="single" w:sz="4" w:space="0" w:color="auto"/>
              <w:right w:val="single" w:sz="4" w:space="0" w:color="auto"/>
            </w:tcBorders>
            <w:vAlign w:val="center"/>
          </w:tcPr>
          <w:p w14:paraId="3588B871" w14:textId="01E64D29" w:rsidR="00004EBB" w:rsidRPr="00863A57" w:rsidRDefault="00004EBB" w:rsidP="009F7EF5">
            <w:pPr>
              <w:spacing w:line="264" w:lineRule="auto"/>
              <w:jc w:val="center"/>
              <w:rPr>
                <w:position w:val="0"/>
                <w:sz w:val="24"/>
                <w:szCs w:val="24"/>
                <w:lang w:val="en-US"/>
              </w:rPr>
            </w:pPr>
          </w:p>
        </w:tc>
        <w:tc>
          <w:tcPr>
            <w:tcW w:w="1417" w:type="dxa"/>
            <w:tcBorders>
              <w:top w:val="single" w:sz="4" w:space="0" w:color="auto"/>
              <w:left w:val="nil"/>
              <w:bottom w:val="single" w:sz="4" w:space="0" w:color="auto"/>
              <w:right w:val="single" w:sz="4" w:space="0" w:color="auto"/>
            </w:tcBorders>
            <w:vAlign w:val="center"/>
          </w:tcPr>
          <w:p w14:paraId="59188A69" w14:textId="77777777" w:rsidR="00004EBB" w:rsidRPr="000066D5" w:rsidRDefault="00004EBB" w:rsidP="009F7EF5">
            <w:pPr>
              <w:spacing w:line="264" w:lineRule="auto"/>
              <w:jc w:val="center"/>
              <w:rPr>
                <w:bCs/>
                <w:position w:val="0"/>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1D82C34D" w14:textId="77777777" w:rsidR="00004EBB" w:rsidRPr="000066D5" w:rsidRDefault="00004EBB" w:rsidP="009F7EF5">
            <w:pPr>
              <w:spacing w:line="264" w:lineRule="auto"/>
              <w:jc w:val="center"/>
              <w:rPr>
                <w:bCs/>
                <w:position w:val="0"/>
                <w:sz w:val="24"/>
                <w:szCs w:val="24"/>
                <w:lang w:val="uk-UA"/>
              </w:rPr>
            </w:pPr>
          </w:p>
        </w:tc>
      </w:tr>
      <w:tr w:rsidR="00004EBB" w:rsidRPr="000066D5" w14:paraId="28830588" w14:textId="77777777" w:rsidTr="009F7EF5">
        <w:trPr>
          <w:trHeight w:val="499"/>
        </w:trPr>
        <w:tc>
          <w:tcPr>
            <w:tcW w:w="426" w:type="dxa"/>
            <w:tcBorders>
              <w:top w:val="single" w:sz="4" w:space="0" w:color="auto"/>
              <w:left w:val="single" w:sz="4" w:space="0" w:color="auto"/>
              <w:bottom w:val="single" w:sz="4" w:space="0" w:color="auto"/>
              <w:right w:val="single" w:sz="4" w:space="0" w:color="auto"/>
            </w:tcBorders>
            <w:vAlign w:val="center"/>
          </w:tcPr>
          <w:p w14:paraId="3FD88339" w14:textId="77777777" w:rsidR="00004EBB" w:rsidRPr="000066D5" w:rsidRDefault="00004EBB" w:rsidP="009F7EF5">
            <w:pPr>
              <w:spacing w:line="264" w:lineRule="auto"/>
              <w:ind w:left="-108" w:right="-108"/>
              <w:jc w:val="center"/>
              <w:rPr>
                <w:b/>
                <w:bCs/>
                <w:position w:val="0"/>
                <w:sz w:val="24"/>
                <w:szCs w:val="24"/>
                <w:lang w:val="uk-UA"/>
              </w:rPr>
            </w:pPr>
            <w:r>
              <w:rPr>
                <w:b/>
                <w:bCs/>
                <w:position w:val="0"/>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tcPr>
          <w:p w14:paraId="702F0223" w14:textId="77777777" w:rsidR="00004EBB" w:rsidRPr="002674E4" w:rsidRDefault="00004EBB" w:rsidP="009F7EF5">
            <w:pPr>
              <w:rPr>
                <w:sz w:val="24"/>
                <w:szCs w:val="24"/>
              </w:rPr>
            </w:pPr>
            <w:r w:rsidRPr="002674E4">
              <w:rPr>
                <w:rFonts w:eastAsia="Calibri"/>
                <w:bCs/>
                <w:position w:val="0"/>
                <w:sz w:val="24"/>
                <w:szCs w:val="24"/>
                <w:shd w:val="clear" w:color="auto" w:fill="FFFFFF"/>
                <w:lang w:val="uk-UA"/>
              </w:rPr>
              <w:t>Послуги з проведення  медичних оглядів працівників (чоловіки)</w:t>
            </w:r>
          </w:p>
        </w:tc>
        <w:tc>
          <w:tcPr>
            <w:tcW w:w="1134" w:type="dxa"/>
            <w:tcBorders>
              <w:top w:val="single" w:sz="4" w:space="0" w:color="auto"/>
              <w:left w:val="nil"/>
              <w:bottom w:val="single" w:sz="4" w:space="0" w:color="auto"/>
              <w:right w:val="single" w:sz="4" w:space="0" w:color="auto"/>
            </w:tcBorders>
            <w:vAlign w:val="center"/>
          </w:tcPr>
          <w:p w14:paraId="5671F026" w14:textId="77777777" w:rsidR="00004EBB" w:rsidRPr="000066D5" w:rsidRDefault="00004EBB" w:rsidP="009F7EF5">
            <w:pPr>
              <w:spacing w:line="264" w:lineRule="auto"/>
              <w:jc w:val="center"/>
              <w:rPr>
                <w:position w:val="0"/>
                <w:sz w:val="24"/>
                <w:szCs w:val="24"/>
                <w:lang w:val="uk-UA"/>
              </w:rPr>
            </w:pPr>
            <w:r>
              <w:rPr>
                <w:position w:val="0"/>
                <w:sz w:val="24"/>
                <w:szCs w:val="24"/>
                <w:lang w:val="uk-UA"/>
              </w:rPr>
              <w:t>послуга</w:t>
            </w:r>
          </w:p>
        </w:tc>
        <w:tc>
          <w:tcPr>
            <w:tcW w:w="1276" w:type="dxa"/>
            <w:tcBorders>
              <w:top w:val="single" w:sz="4" w:space="0" w:color="auto"/>
              <w:left w:val="nil"/>
              <w:bottom w:val="single" w:sz="4" w:space="0" w:color="auto"/>
              <w:right w:val="single" w:sz="4" w:space="0" w:color="auto"/>
            </w:tcBorders>
            <w:vAlign w:val="center"/>
          </w:tcPr>
          <w:p w14:paraId="6C16D052" w14:textId="7B2AC215" w:rsidR="00004EBB" w:rsidRPr="00863A57" w:rsidRDefault="00004EBB" w:rsidP="009F7EF5">
            <w:pPr>
              <w:spacing w:line="264" w:lineRule="auto"/>
              <w:jc w:val="center"/>
              <w:rPr>
                <w:position w:val="0"/>
                <w:sz w:val="24"/>
                <w:szCs w:val="24"/>
                <w:lang w:val="en-US"/>
              </w:rPr>
            </w:pPr>
          </w:p>
        </w:tc>
        <w:tc>
          <w:tcPr>
            <w:tcW w:w="1417" w:type="dxa"/>
            <w:tcBorders>
              <w:top w:val="single" w:sz="4" w:space="0" w:color="auto"/>
              <w:left w:val="nil"/>
              <w:bottom w:val="single" w:sz="4" w:space="0" w:color="auto"/>
              <w:right w:val="single" w:sz="4" w:space="0" w:color="auto"/>
            </w:tcBorders>
            <w:vAlign w:val="center"/>
          </w:tcPr>
          <w:p w14:paraId="4242D6EB" w14:textId="77777777" w:rsidR="00004EBB" w:rsidRPr="000066D5" w:rsidRDefault="00004EBB" w:rsidP="009F7EF5">
            <w:pPr>
              <w:spacing w:line="264" w:lineRule="auto"/>
              <w:jc w:val="center"/>
              <w:rPr>
                <w:bCs/>
                <w:position w:val="0"/>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193BDC66" w14:textId="77777777" w:rsidR="00004EBB" w:rsidRPr="000066D5" w:rsidRDefault="00004EBB" w:rsidP="009F7EF5">
            <w:pPr>
              <w:spacing w:line="264" w:lineRule="auto"/>
              <w:jc w:val="center"/>
              <w:rPr>
                <w:bCs/>
                <w:position w:val="0"/>
                <w:sz w:val="24"/>
                <w:szCs w:val="24"/>
                <w:lang w:val="uk-UA"/>
              </w:rPr>
            </w:pPr>
          </w:p>
        </w:tc>
      </w:tr>
      <w:tr w:rsidR="00004EBB" w:rsidRPr="000066D5" w14:paraId="73B15574" w14:textId="77777777" w:rsidTr="009F7EF5">
        <w:trPr>
          <w:trHeight w:val="499"/>
        </w:trPr>
        <w:tc>
          <w:tcPr>
            <w:tcW w:w="426" w:type="dxa"/>
            <w:tcBorders>
              <w:top w:val="single" w:sz="4" w:space="0" w:color="auto"/>
              <w:left w:val="single" w:sz="4" w:space="0" w:color="auto"/>
              <w:bottom w:val="single" w:sz="4" w:space="0" w:color="auto"/>
              <w:right w:val="single" w:sz="4" w:space="0" w:color="auto"/>
            </w:tcBorders>
            <w:vAlign w:val="center"/>
          </w:tcPr>
          <w:p w14:paraId="4577E907" w14:textId="77777777" w:rsidR="00004EBB" w:rsidRDefault="00004EBB" w:rsidP="009F7EF5">
            <w:pPr>
              <w:spacing w:line="264" w:lineRule="auto"/>
              <w:ind w:left="-108" w:right="-108"/>
              <w:jc w:val="center"/>
              <w:rPr>
                <w:b/>
                <w:bCs/>
                <w:position w:val="0"/>
                <w:sz w:val="24"/>
                <w:szCs w:val="24"/>
                <w:lang w:val="uk-UA"/>
              </w:rPr>
            </w:pPr>
            <w:r>
              <w:rPr>
                <w:b/>
                <w:bCs/>
                <w:position w:val="0"/>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tcPr>
          <w:p w14:paraId="24339B58" w14:textId="77777777" w:rsidR="00004EBB" w:rsidRPr="002674E4" w:rsidRDefault="00004EBB" w:rsidP="009F7EF5">
            <w:pPr>
              <w:rPr>
                <w:rFonts w:eastAsia="Calibri"/>
                <w:bCs/>
                <w:position w:val="0"/>
                <w:sz w:val="24"/>
                <w:szCs w:val="24"/>
                <w:shd w:val="clear" w:color="auto" w:fill="FFFFFF"/>
                <w:lang w:val="uk-UA"/>
              </w:rPr>
            </w:pPr>
            <w:r w:rsidRPr="002674E4">
              <w:rPr>
                <w:rFonts w:eastAsia="Calibri"/>
                <w:bCs/>
                <w:position w:val="0"/>
                <w:sz w:val="24"/>
                <w:szCs w:val="24"/>
                <w:shd w:val="clear" w:color="auto" w:fill="FFFFFF"/>
                <w:lang w:val="uk-UA"/>
              </w:rPr>
              <w:t>Послуги з проведення   медичних оглядів працівників (жінки)</w:t>
            </w:r>
            <w:r>
              <w:rPr>
                <w:rFonts w:eastAsia="Calibri"/>
                <w:bCs/>
                <w:position w:val="0"/>
                <w:sz w:val="24"/>
                <w:szCs w:val="24"/>
                <w:shd w:val="clear" w:color="auto" w:fill="FFFFFF"/>
                <w:lang w:val="uk-UA"/>
              </w:rPr>
              <w:t xml:space="preserve"> повторно</w:t>
            </w:r>
          </w:p>
        </w:tc>
        <w:tc>
          <w:tcPr>
            <w:tcW w:w="1134" w:type="dxa"/>
            <w:tcBorders>
              <w:top w:val="single" w:sz="4" w:space="0" w:color="auto"/>
              <w:left w:val="nil"/>
              <w:bottom w:val="single" w:sz="4" w:space="0" w:color="auto"/>
              <w:right w:val="single" w:sz="4" w:space="0" w:color="auto"/>
            </w:tcBorders>
            <w:vAlign w:val="center"/>
          </w:tcPr>
          <w:p w14:paraId="6ADB44BA" w14:textId="77777777" w:rsidR="00004EBB" w:rsidRDefault="00004EBB" w:rsidP="009F7EF5">
            <w:pPr>
              <w:spacing w:line="264" w:lineRule="auto"/>
              <w:jc w:val="center"/>
              <w:rPr>
                <w:position w:val="0"/>
                <w:sz w:val="24"/>
                <w:szCs w:val="24"/>
                <w:lang w:val="uk-UA"/>
              </w:rPr>
            </w:pPr>
            <w:r>
              <w:rPr>
                <w:position w:val="0"/>
                <w:sz w:val="24"/>
                <w:szCs w:val="24"/>
                <w:lang w:val="uk-UA"/>
              </w:rPr>
              <w:t>послуга</w:t>
            </w:r>
          </w:p>
        </w:tc>
        <w:tc>
          <w:tcPr>
            <w:tcW w:w="1276" w:type="dxa"/>
            <w:tcBorders>
              <w:top w:val="single" w:sz="4" w:space="0" w:color="auto"/>
              <w:left w:val="nil"/>
              <w:bottom w:val="single" w:sz="4" w:space="0" w:color="auto"/>
              <w:right w:val="single" w:sz="4" w:space="0" w:color="auto"/>
            </w:tcBorders>
            <w:vAlign w:val="center"/>
          </w:tcPr>
          <w:p w14:paraId="78E87187" w14:textId="32649592" w:rsidR="00004EBB" w:rsidRDefault="00004EBB" w:rsidP="009F7EF5">
            <w:pPr>
              <w:spacing w:line="264" w:lineRule="auto"/>
              <w:jc w:val="center"/>
              <w:rPr>
                <w:position w:val="0"/>
                <w:sz w:val="24"/>
                <w:szCs w:val="24"/>
                <w:lang w:val="uk-UA"/>
              </w:rPr>
            </w:pPr>
          </w:p>
        </w:tc>
        <w:tc>
          <w:tcPr>
            <w:tcW w:w="1417" w:type="dxa"/>
            <w:tcBorders>
              <w:top w:val="single" w:sz="4" w:space="0" w:color="auto"/>
              <w:left w:val="nil"/>
              <w:bottom w:val="single" w:sz="4" w:space="0" w:color="auto"/>
              <w:right w:val="single" w:sz="4" w:space="0" w:color="auto"/>
            </w:tcBorders>
            <w:vAlign w:val="center"/>
          </w:tcPr>
          <w:p w14:paraId="08583FDB" w14:textId="77777777" w:rsidR="00004EBB" w:rsidRPr="000066D5" w:rsidRDefault="00004EBB" w:rsidP="009F7EF5">
            <w:pPr>
              <w:spacing w:line="264" w:lineRule="auto"/>
              <w:jc w:val="center"/>
              <w:rPr>
                <w:bCs/>
                <w:position w:val="0"/>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3C96791E" w14:textId="77777777" w:rsidR="00004EBB" w:rsidRPr="000066D5" w:rsidRDefault="00004EBB" w:rsidP="009F7EF5">
            <w:pPr>
              <w:spacing w:line="264" w:lineRule="auto"/>
              <w:jc w:val="center"/>
              <w:rPr>
                <w:bCs/>
                <w:position w:val="0"/>
                <w:sz w:val="24"/>
                <w:szCs w:val="24"/>
                <w:lang w:val="uk-UA"/>
              </w:rPr>
            </w:pPr>
          </w:p>
        </w:tc>
      </w:tr>
      <w:tr w:rsidR="00004EBB" w:rsidRPr="000066D5" w14:paraId="344E8E44" w14:textId="77777777" w:rsidTr="009F7EF5">
        <w:trPr>
          <w:trHeight w:val="499"/>
        </w:trPr>
        <w:tc>
          <w:tcPr>
            <w:tcW w:w="426" w:type="dxa"/>
            <w:tcBorders>
              <w:top w:val="single" w:sz="4" w:space="0" w:color="auto"/>
              <w:left w:val="single" w:sz="4" w:space="0" w:color="auto"/>
              <w:bottom w:val="single" w:sz="4" w:space="0" w:color="auto"/>
              <w:right w:val="single" w:sz="4" w:space="0" w:color="auto"/>
            </w:tcBorders>
            <w:vAlign w:val="center"/>
          </w:tcPr>
          <w:p w14:paraId="75283002" w14:textId="77777777" w:rsidR="00004EBB" w:rsidRDefault="00004EBB" w:rsidP="009F7EF5">
            <w:pPr>
              <w:spacing w:line="264" w:lineRule="auto"/>
              <w:ind w:left="-108" w:right="-108"/>
              <w:jc w:val="center"/>
              <w:rPr>
                <w:b/>
                <w:bCs/>
                <w:position w:val="0"/>
                <w:sz w:val="24"/>
                <w:szCs w:val="24"/>
                <w:lang w:val="uk-UA"/>
              </w:rPr>
            </w:pPr>
            <w:r>
              <w:rPr>
                <w:b/>
                <w:bCs/>
                <w:position w:val="0"/>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tcPr>
          <w:p w14:paraId="21C6BA15" w14:textId="77777777" w:rsidR="00004EBB" w:rsidRPr="002674E4" w:rsidRDefault="00004EBB" w:rsidP="009F7EF5">
            <w:pPr>
              <w:rPr>
                <w:rFonts w:eastAsia="Calibri"/>
                <w:bCs/>
                <w:position w:val="0"/>
                <w:sz w:val="24"/>
                <w:szCs w:val="24"/>
                <w:shd w:val="clear" w:color="auto" w:fill="FFFFFF"/>
                <w:lang w:val="uk-UA"/>
              </w:rPr>
            </w:pPr>
            <w:r w:rsidRPr="002674E4">
              <w:rPr>
                <w:rFonts w:eastAsia="Calibri"/>
                <w:bCs/>
                <w:position w:val="0"/>
                <w:sz w:val="24"/>
                <w:szCs w:val="24"/>
                <w:shd w:val="clear" w:color="auto" w:fill="FFFFFF"/>
                <w:lang w:val="uk-UA"/>
              </w:rPr>
              <w:t>Послуги з проведення   медичн</w:t>
            </w:r>
            <w:r>
              <w:rPr>
                <w:rFonts w:eastAsia="Calibri"/>
                <w:bCs/>
                <w:position w:val="0"/>
                <w:sz w:val="24"/>
                <w:szCs w:val="24"/>
                <w:shd w:val="clear" w:color="auto" w:fill="FFFFFF"/>
                <w:lang w:val="uk-UA"/>
              </w:rPr>
              <w:t>ого</w:t>
            </w:r>
            <w:r w:rsidRPr="002674E4">
              <w:rPr>
                <w:rFonts w:eastAsia="Calibri"/>
                <w:bCs/>
                <w:position w:val="0"/>
                <w:sz w:val="24"/>
                <w:szCs w:val="24"/>
                <w:shd w:val="clear" w:color="auto" w:fill="FFFFFF"/>
                <w:lang w:val="uk-UA"/>
              </w:rPr>
              <w:t xml:space="preserve"> огляд</w:t>
            </w:r>
            <w:r>
              <w:rPr>
                <w:rFonts w:eastAsia="Calibri"/>
                <w:bCs/>
                <w:position w:val="0"/>
                <w:sz w:val="24"/>
                <w:szCs w:val="24"/>
                <w:shd w:val="clear" w:color="auto" w:fill="FFFFFF"/>
                <w:lang w:val="uk-UA"/>
              </w:rPr>
              <w:t>у для водіїв</w:t>
            </w:r>
          </w:p>
        </w:tc>
        <w:tc>
          <w:tcPr>
            <w:tcW w:w="1134" w:type="dxa"/>
            <w:tcBorders>
              <w:top w:val="single" w:sz="4" w:space="0" w:color="auto"/>
              <w:left w:val="nil"/>
              <w:bottom w:val="single" w:sz="4" w:space="0" w:color="auto"/>
              <w:right w:val="single" w:sz="4" w:space="0" w:color="auto"/>
            </w:tcBorders>
            <w:vAlign w:val="center"/>
          </w:tcPr>
          <w:p w14:paraId="5FDD8D1F" w14:textId="77777777" w:rsidR="00004EBB" w:rsidRDefault="00004EBB" w:rsidP="009F7EF5">
            <w:pPr>
              <w:spacing w:line="264" w:lineRule="auto"/>
              <w:jc w:val="center"/>
              <w:rPr>
                <w:position w:val="0"/>
                <w:sz w:val="24"/>
                <w:szCs w:val="24"/>
                <w:lang w:val="uk-UA"/>
              </w:rPr>
            </w:pPr>
            <w:r>
              <w:rPr>
                <w:position w:val="0"/>
                <w:sz w:val="24"/>
                <w:szCs w:val="24"/>
                <w:lang w:val="uk-UA"/>
              </w:rPr>
              <w:t>послуга</w:t>
            </w:r>
          </w:p>
        </w:tc>
        <w:tc>
          <w:tcPr>
            <w:tcW w:w="1276" w:type="dxa"/>
            <w:tcBorders>
              <w:top w:val="single" w:sz="4" w:space="0" w:color="auto"/>
              <w:left w:val="nil"/>
              <w:bottom w:val="single" w:sz="4" w:space="0" w:color="auto"/>
              <w:right w:val="single" w:sz="4" w:space="0" w:color="auto"/>
            </w:tcBorders>
            <w:vAlign w:val="center"/>
          </w:tcPr>
          <w:p w14:paraId="517BC1C4" w14:textId="57CAC8D8" w:rsidR="00004EBB" w:rsidRDefault="00004EBB" w:rsidP="009F7EF5">
            <w:pPr>
              <w:spacing w:line="264" w:lineRule="auto"/>
              <w:jc w:val="center"/>
              <w:rPr>
                <w:position w:val="0"/>
                <w:sz w:val="24"/>
                <w:szCs w:val="24"/>
                <w:lang w:val="uk-UA"/>
              </w:rPr>
            </w:pPr>
          </w:p>
        </w:tc>
        <w:tc>
          <w:tcPr>
            <w:tcW w:w="1417" w:type="dxa"/>
            <w:tcBorders>
              <w:top w:val="single" w:sz="4" w:space="0" w:color="auto"/>
              <w:left w:val="nil"/>
              <w:bottom w:val="single" w:sz="4" w:space="0" w:color="auto"/>
              <w:right w:val="single" w:sz="4" w:space="0" w:color="auto"/>
            </w:tcBorders>
            <w:vAlign w:val="center"/>
          </w:tcPr>
          <w:p w14:paraId="13C55E70" w14:textId="77777777" w:rsidR="00004EBB" w:rsidRPr="000066D5" w:rsidRDefault="00004EBB" w:rsidP="009F7EF5">
            <w:pPr>
              <w:spacing w:line="264" w:lineRule="auto"/>
              <w:jc w:val="center"/>
              <w:rPr>
                <w:bCs/>
                <w:position w:val="0"/>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15C4A730" w14:textId="77777777" w:rsidR="00004EBB" w:rsidRPr="000066D5" w:rsidRDefault="00004EBB" w:rsidP="009F7EF5">
            <w:pPr>
              <w:spacing w:line="264" w:lineRule="auto"/>
              <w:jc w:val="center"/>
              <w:rPr>
                <w:bCs/>
                <w:position w:val="0"/>
                <w:sz w:val="24"/>
                <w:szCs w:val="24"/>
                <w:lang w:val="uk-UA"/>
              </w:rPr>
            </w:pPr>
          </w:p>
        </w:tc>
      </w:tr>
      <w:tr w:rsidR="00004EBB" w:rsidRPr="000066D5" w14:paraId="0973F6B7" w14:textId="77777777" w:rsidTr="009F7EF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44B49886" w14:textId="77777777" w:rsidR="00004EBB" w:rsidRPr="000066D5" w:rsidRDefault="00004EBB" w:rsidP="009F7EF5">
            <w:pPr>
              <w:spacing w:line="264" w:lineRule="auto"/>
              <w:jc w:val="right"/>
              <w:rPr>
                <w:b/>
                <w:bCs/>
                <w:position w:val="0"/>
                <w:sz w:val="24"/>
                <w:szCs w:val="24"/>
                <w:lang w:val="uk-UA"/>
              </w:rPr>
            </w:pPr>
            <w:r w:rsidRPr="000066D5">
              <w:rPr>
                <w:b/>
                <w:bCs/>
                <w:position w:val="0"/>
                <w:sz w:val="24"/>
                <w:szCs w:val="24"/>
                <w:lang w:val="uk-UA"/>
              </w:rPr>
              <w:t>ВСЬОГО:</w:t>
            </w:r>
          </w:p>
        </w:tc>
        <w:tc>
          <w:tcPr>
            <w:tcW w:w="1560" w:type="dxa"/>
            <w:tcBorders>
              <w:top w:val="single" w:sz="4" w:space="0" w:color="auto"/>
              <w:left w:val="single" w:sz="4" w:space="0" w:color="auto"/>
              <w:bottom w:val="single" w:sz="4" w:space="0" w:color="auto"/>
              <w:right w:val="single" w:sz="4" w:space="0" w:color="auto"/>
            </w:tcBorders>
            <w:vAlign w:val="center"/>
          </w:tcPr>
          <w:p w14:paraId="5F4C3401" w14:textId="77777777" w:rsidR="00004EBB" w:rsidRPr="000066D5" w:rsidRDefault="00004EBB" w:rsidP="009F7EF5">
            <w:pPr>
              <w:spacing w:line="264" w:lineRule="auto"/>
              <w:ind w:right="-1" w:hanging="108"/>
              <w:jc w:val="center"/>
              <w:rPr>
                <w:b/>
                <w:bCs/>
                <w:position w:val="0"/>
                <w:sz w:val="24"/>
                <w:szCs w:val="24"/>
                <w:lang w:val="uk-UA"/>
              </w:rPr>
            </w:pPr>
          </w:p>
        </w:tc>
      </w:tr>
      <w:tr w:rsidR="00004EBB" w:rsidRPr="000066D5" w14:paraId="4536B2B3" w14:textId="77777777" w:rsidTr="009F7EF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14:paraId="40CC709F" w14:textId="77777777" w:rsidR="00004EBB" w:rsidRPr="000066D5" w:rsidRDefault="00004EBB" w:rsidP="009F7EF5">
            <w:pPr>
              <w:spacing w:line="264" w:lineRule="auto"/>
              <w:jc w:val="right"/>
              <w:rPr>
                <w:b/>
                <w:bCs/>
                <w:position w:val="0"/>
                <w:sz w:val="24"/>
                <w:szCs w:val="24"/>
                <w:lang w:val="uk-UA"/>
              </w:rPr>
            </w:pPr>
            <w:r w:rsidRPr="000066D5">
              <w:rPr>
                <w:b/>
                <w:bCs/>
                <w:position w:val="0"/>
                <w:sz w:val="24"/>
                <w:szCs w:val="24"/>
                <w:lang w:val="uk-UA"/>
              </w:rPr>
              <w:t>в тому числі ПДВ</w:t>
            </w:r>
          </w:p>
        </w:tc>
        <w:tc>
          <w:tcPr>
            <w:tcW w:w="1560" w:type="dxa"/>
            <w:tcBorders>
              <w:top w:val="single" w:sz="4" w:space="0" w:color="auto"/>
              <w:left w:val="single" w:sz="4" w:space="0" w:color="auto"/>
              <w:bottom w:val="single" w:sz="4" w:space="0" w:color="auto"/>
              <w:right w:val="single" w:sz="4" w:space="0" w:color="auto"/>
            </w:tcBorders>
            <w:vAlign w:val="center"/>
          </w:tcPr>
          <w:p w14:paraId="7E0948B1" w14:textId="77777777" w:rsidR="00004EBB" w:rsidRPr="000066D5" w:rsidRDefault="00004EBB" w:rsidP="009F7EF5">
            <w:pPr>
              <w:spacing w:line="264" w:lineRule="auto"/>
              <w:jc w:val="center"/>
              <w:rPr>
                <w:b/>
                <w:bCs/>
                <w:position w:val="0"/>
                <w:sz w:val="24"/>
                <w:szCs w:val="24"/>
                <w:lang w:val="uk-UA"/>
              </w:rPr>
            </w:pPr>
          </w:p>
        </w:tc>
      </w:tr>
      <w:tr w:rsidR="00004EBB" w:rsidRPr="000066D5" w14:paraId="6341D6E8" w14:textId="77777777" w:rsidTr="009F7EF5">
        <w:trPr>
          <w:trHeight w:val="170"/>
        </w:trPr>
        <w:tc>
          <w:tcPr>
            <w:tcW w:w="10173" w:type="dxa"/>
            <w:gridSpan w:val="6"/>
            <w:tcBorders>
              <w:top w:val="single" w:sz="4" w:space="0" w:color="auto"/>
              <w:left w:val="single" w:sz="4" w:space="0" w:color="auto"/>
              <w:bottom w:val="single" w:sz="4" w:space="0" w:color="auto"/>
              <w:right w:val="single" w:sz="4" w:space="0" w:color="auto"/>
            </w:tcBorders>
            <w:vAlign w:val="center"/>
          </w:tcPr>
          <w:p w14:paraId="5E72555E" w14:textId="77777777" w:rsidR="00004EBB" w:rsidRPr="000066D5" w:rsidRDefault="00004EBB" w:rsidP="009F7EF5">
            <w:pPr>
              <w:spacing w:line="264" w:lineRule="auto"/>
              <w:rPr>
                <w:b/>
                <w:bCs/>
                <w:position w:val="0"/>
                <w:sz w:val="24"/>
                <w:szCs w:val="24"/>
                <w:lang w:val="uk-UA"/>
              </w:rPr>
            </w:pPr>
            <w:r w:rsidRPr="000066D5">
              <w:rPr>
                <w:b/>
                <w:bCs/>
                <w:position w:val="0"/>
                <w:sz w:val="24"/>
                <w:szCs w:val="24"/>
                <w:lang w:val="uk-UA"/>
              </w:rPr>
              <w:t xml:space="preserve">Загальна вартість: </w:t>
            </w:r>
            <w:r w:rsidRPr="000066D5">
              <w:rPr>
                <w:bCs/>
                <w:i/>
                <w:position w:val="0"/>
                <w:sz w:val="24"/>
                <w:szCs w:val="24"/>
                <w:lang w:val="uk-UA"/>
              </w:rPr>
              <w:t>прописом</w:t>
            </w:r>
          </w:p>
        </w:tc>
      </w:tr>
    </w:tbl>
    <w:p w14:paraId="6FDE615D" w14:textId="77777777" w:rsidR="00004EBB" w:rsidRPr="000066D5" w:rsidRDefault="00004EBB" w:rsidP="00004EBB">
      <w:pPr>
        <w:suppressAutoHyphens/>
        <w:spacing w:line="264" w:lineRule="auto"/>
        <w:ind w:firstLine="567"/>
        <w:jc w:val="both"/>
        <w:rPr>
          <w:position w:val="0"/>
          <w:sz w:val="24"/>
          <w:szCs w:val="24"/>
          <w:lang w:val="uk-UA" w:eastAsia="zh-CN"/>
        </w:rPr>
      </w:pPr>
    </w:p>
    <w:p w14:paraId="52CFB88F" w14:textId="77777777" w:rsidR="00004EBB" w:rsidRDefault="00004EBB" w:rsidP="00004EBB">
      <w:pPr>
        <w:jc w:val="center"/>
        <w:rPr>
          <w:position w:val="0"/>
          <w:sz w:val="24"/>
          <w:szCs w:val="24"/>
          <w:lang w:val="uk-UA"/>
        </w:rPr>
      </w:pPr>
    </w:p>
    <w:p w14:paraId="53657E1C" w14:textId="77777777" w:rsidR="007F4508" w:rsidRDefault="007F4508" w:rsidP="00004EBB">
      <w:pPr>
        <w:jc w:val="center"/>
        <w:rPr>
          <w:position w:val="0"/>
          <w:sz w:val="24"/>
          <w:szCs w:val="24"/>
          <w:lang w:val="uk-UA"/>
        </w:rPr>
      </w:pPr>
    </w:p>
    <w:tbl>
      <w:tblPr>
        <w:tblW w:w="10138" w:type="dxa"/>
        <w:tblLayout w:type="fixed"/>
        <w:tblLook w:val="0000" w:firstRow="0" w:lastRow="0" w:firstColumn="0" w:lastColumn="0" w:noHBand="0" w:noVBand="0"/>
      </w:tblPr>
      <w:tblGrid>
        <w:gridCol w:w="5353"/>
        <w:gridCol w:w="4785"/>
      </w:tblGrid>
      <w:tr w:rsidR="007F4508" w:rsidRPr="00AA7F1F" w14:paraId="29AAB676" w14:textId="77777777" w:rsidTr="004311D7">
        <w:tc>
          <w:tcPr>
            <w:tcW w:w="5353" w:type="dxa"/>
            <w:shd w:val="clear" w:color="auto" w:fill="auto"/>
          </w:tcPr>
          <w:p w14:paraId="3259AA91" w14:textId="77777777" w:rsidR="007F4508" w:rsidRPr="00AA7F1F" w:rsidRDefault="007F4508" w:rsidP="004311D7">
            <w:pPr>
              <w:spacing w:line="276" w:lineRule="auto"/>
              <w:rPr>
                <w:position w:val="0"/>
                <w:sz w:val="22"/>
                <w:szCs w:val="22"/>
                <w:lang w:val="uk-UA" w:eastAsia="uk-UA"/>
              </w:rPr>
            </w:pPr>
            <w:r w:rsidRPr="00AA7F1F">
              <w:rPr>
                <w:position w:val="0"/>
                <w:sz w:val="22"/>
                <w:szCs w:val="22"/>
                <w:lang w:val="uk-UA" w:eastAsia="uk-UA"/>
              </w:rPr>
              <w:t>ВИКОНАВЕЦЬ:</w:t>
            </w:r>
          </w:p>
        </w:tc>
        <w:tc>
          <w:tcPr>
            <w:tcW w:w="4785" w:type="dxa"/>
            <w:shd w:val="clear" w:color="auto" w:fill="auto"/>
          </w:tcPr>
          <w:p w14:paraId="34F15731" w14:textId="77777777" w:rsidR="007F4508" w:rsidRPr="00AA7F1F" w:rsidRDefault="007F4508" w:rsidP="004311D7">
            <w:pPr>
              <w:spacing w:line="276" w:lineRule="auto"/>
              <w:rPr>
                <w:position w:val="0"/>
                <w:sz w:val="22"/>
                <w:szCs w:val="22"/>
                <w:lang w:val="uk-UA" w:eastAsia="uk-UA"/>
              </w:rPr>
            </w:pPr>
            <w:r w:rsidRPr="00AA7F1F">
              <w:rPr>
                <w:position w:val="0"/>
                <w:sz w:val="22"/>
                <w:szCs w:val="22"/>
                <w:lang w:val="uk-UA" w:eastAsia="uk-UA"/>
              </w:rPr>
              <w:t>ЗАМОВНИК:</w:t>
            </w:r>
          </w:p>
        </w:tc>
      </w:tr>
      <w:tr w:rsidR="007F4508" w:rsidRPr="00EE26B2" w14:paraId="54C7B91E" w14:textId="77777777" w:rsidTr="004311D7">
        <w:tc>
          <w:tcPr>
            <w:tcW w:w="5353" w:type="dxa"/>
            <w:shd w:val="clear" w:color="auto" w:fill="auto"/>
          </w:tcPr>
          <w:p w14:paraId="1526A789" w14:textId="77777777" w:rsidR="007F4508" w:rsidRPr="00AA7F1F" w:rsidRDefault="007F4508" w:rsidP="004311D7">
            <w:pPr>
              <w:spacing w:line="276" w:lineRule="auto"/>
              <w:rPr>
                <w:position w:val="0"/>
                <w:sz w:val="22"/>
                <w:szCs w:val="22"/>
                <w:lang w:val="uk-UA" w:eastAsia="uk-UA"/>
              </w:rPr>
            </w:pPr>
          </w:p>
          <w:p w14:paraId="06F5DE02" w14:textId="77777777" w:rsidR="007F4508" w:rsidRPr="00AA7F1F" w:rsidRDefault="007F4508" w:rsidP="004311D7">
            <w:pPr>
              <w:spacing w:line="276" w:lineRule="auto"/>
              <w:ind w:left="4956" w:hanging="4956"/>
              <w:rPr>
                <w:position w:val="0"/>
                <w:sz w:val="22"/>
                <w:szCs w:val="22"/>
                <w:lang w:val="uk-UA" w:eastAsia="uk-UA"/>
              </w:rPr>
            </w:pPr>
          </w:p>
          <w:p w14:paraId="21529EC9" w14:textId="77777777" w:rsidR="007F4508" w:rsidRPr="00AA7F1F" w:rsidRDefault="007F4508" w:rsidP="004311D7">
            <w:pPr>
              <w:spacing w:line="276" w:lineRule="auto"/>
              <w:ind w:left="4956" w:hanging="4956"/>
              <w:rPr>
                <w:position w:val="0"/>
                <w:sz w:val="22"/>
                <w:szCs w:val="22"/>
                <w:lang w:val="uk-UA" w:eastAsia="uk-UA"/>
              </w:rPr>
            </w:pPr>
          </w:p>
          <w:p w14:paraId="79A2575D" w14:textId="77777777" w:rsidR="007F4508" w:rsidRPr="00AA7F1F" w:rsidRDefault="007F4508" w:rsidP="004311D7">
            <w:pPr>
              <w:spacing w:line="276" w:lineRule="auto"/>
              <w:ind w:left="4956" w:hanging="4956"/>
              <w:rPr>
                <w:position w:val="0"/>
                <w:sz w:val="22"/>
                <w:szCs w:val="22"/>
                <w:lang w:val="uk-UA" w:eastAsia="uk-UA"/>
              </w:rPr>
            </w:pPr>
          </w:p>
          <w:p w14:paraId="63FE7C86" w14:textId="77777777" w:rsidR="007F4508" w:rsidRPr="00AA7F1F" w:rsidRDefault="007F4508" w:rsidP="004311D7">
            <w:pPr>
              <w:spacing w:line="276" w:lineRule="auto"/>
              <w:rPr>
                <w:position w:val="0"/>
                <w:sz w:val="22"/>
                <w:szCs w:val="22"/>
                <w:lang w:val="uk-UA" w:eastAsia="uk-UA"/>
              </w:rPr>
            </w:pPr>
          </w:p>
          <w:p w14:paraId="34FC16B1" w14:textId="77777777" w:rsidR="007F4508" w:rsidRPr="00AA7F1F" w:rsidRDefault="007F4508" w:rsidP="004311D7">
            <w:pPr>
              <w:spacing w:line="276" w:lineRule="auto"/>
              <w:ind w:left="4956" w:hanging="4956"/>
              <w:rPr>
                <w:position w:val="0"/>
                <w:sz w:val="22"/>
                <w:szCs w:val="22"/>
                <w:u w:val="single"/>
                <w:lang w:val="uk-UA" w:eastAsia="uk-UA"/>
              </w:rPr>
            </w:pPr>
          </w:p>
        </w:tc>
        <w:tc>
          <w:tcPr>
            <w:tcW w:w="4785" w:type="dxa"/>
            <w:shd w:val="clear" w:color="auto" w:fill="auto"/>
          </w:tcPr>
          <w:p w14:paraId="45FF615D" w14:textId="77777777" w:rsidR="007F4508" w:rsidRPr="00A43B95" w:rsidRDefault="007F4508" w:rsidP="004311D7">
            <w:pPr>
              <w:keepLines/>
              <w:tabs>
                <w:tab w:val="left" w:pos="570"/>
                <w:tab w:val="left" w:pos="4965"/>
                <w:tab w:val="left" w:pos="4997"/>
                <w:tab w:val="left" w:pos="5513"/>
                <w:tab w:val="left" w:pos="6781"/>
                <w:tab w:val="right" w:pos="9639"/>
              </w:tabs>
              <w:rPr>
                <w:b/>
              </w:rPr>
            </w:pPr>
            <w:proofErr w:type="spellStart"/>
            <w:r w:rsidRPr="00A43B95">
              <w:rPr>
                <w:b/>
              </w:rPr>
              <w:t>Відділ</w:t>
            </w:r>
            <w:proofErr w:type="spellEnd"/>
            <w:r w:rsidRPr="00A43B95">
              <w:rPr>
                <w:b/>
              </w:rPr>
              <w:t xml:space="preserve"> </w:t>
            </w:r>
            <w:proofErr w:type="spellStart"/>
            <w:r w:rsidRPr="00A43B95">
              <w:rPr>
                <w:b/>
              </w:rPr>
              <w:t>освіти</w:t>
            </w:r>
            <w:proofErr w:type="spellEnd"/>
            <w:r w:rsidRPr="00A43B95">
              <w:rPr>
                <w:b/>
              </w:rPr>
              <w:t xml:space="preserve"> </w:t>
            </w:r>
          </w:p>
          <w:p w14:paraId="7146F730" w14:textId="77777777" w:rsidR="007F4508" w:rsidRPr="00A43B95" w:rsidRDefault="007F4508" w:rsidP="004311D7">
            <w:pPr>
              <w:keepLines/>
              <w:tabs>
                <w:tab w:val="left" w:pos="570"/>
                <w:tab w:val="left" w:pos="4965"/>
                <w:tab w:val="left" w:pos="4997"/>
                <w:tab w:val="left" w:pos="5513"/>
                <w:tab w:val="left" w:pos="6781"/>
                <w:tab w:val="right" w:pos="9639"/>
              </w:tabs>
              <w:rPr>
                <w:b/>
              </w:rPr>
            </w:pPr>
            <w:proofErr w:type="spellStart"/>
            <w:r w:rsidRPr="00A43B95">
              <w:rPr>
                <w:b/>
              </w:rPr>
              <w:t>Немішаївської</w:t>
            </w:r>
            <w:proofErr w:type="spellEnd"/>
            <w:r w:rsidRPr="00A43B95">
              <w:rPr>
                <w:b/>
              </w:rPr>
              <w:t xml:space="preserve"> </w:t>
            </w:r>
            <w:proofErr w:type="spellStart"/>
            <w:r w:rsidRPr="00A43B95">
              <w:rPr>
                <w:b/>
              </w:rPr>
              <w:t>селищної</w:t>
            </w:r>
            <w:proofErr w:type="spellEnd"/>
            <w:r w:rsidRPr="00A43B95">
              <w:rPr>
                <w:b/>
              </w:rPr>
              <w:t xml:space="preserve"> </w:t>
            </w:r>
            <w:proofErr w:type="gramStart"/>
            <w:r w:rsidRPr="00A43B95">
              <w:rPr>
                <w:b/>
              </w:rPr>
              <w:t>ради</w:t>
            </w:r>
            <w:proofErr w:type="gramEnd"/>
            <w:r w:rsidRPr="00A43B95">
              <w:rPr>
                <w:b/>
              </w:rPr>
              <w:t xml:space="preserve"> </w:t>
            </w:r>
          </w:p>
          <w:p w14:paraId="4A85D470" w14:textId="77777777" w:rsidR="007F4508" w:rsidRPr="00A43B95" w:rsidRDefault="007F4508" w:rsidP="004311D7">
            <w:pPr>
              <w:keepLines/>
              <w:tabs>
                <w:tab w:val="left" w:pos="570"/>
                <w:tab w:val="left" w:pos="4965"/>
                <w:tab w:val="left" w:pos="4997"/>
                <w:tab w:val="left" w:pos="5513"/>
                <w:tab w:val="left" w:pos="6781"/>
                <w:tab w:val="right" w:pos="9639"/>
              </w:tabs>
            </w:pPr>
            <w:r w:rsidRPr="00A43B95">
              <w:t xml:space="preserve">07853, </w:t>
            </w:r>
            <w:proofErr w:type="spellStart"/>
            <w:r w:rsidRPr="00A43B95">
              <w:t>Київська</w:t>
            </w:r>
            <w:proofErr w:type="spellEnd"/>
            <w:r w:rsidRPr="00A43B95">
              <w:t xml:space="preserve"> область, </w:t>
            </w:r>
          </w:p>
          <w:p w14:paraId="0B33AB07" w14:textId="77777777" w:rsidR="007F4508" w:rsidRPr="00A43B95" w:rsidRDefault="007F4508" w:rsidP="004311D7">
            <w:pPr>
              <w:keepLines/>
              <w:tabs>
                <w:tab w:val="left" w:pos="570"/>
                <w:tab w:val="left" w:pos="4965"/>
                <w:tab w:val="left" w:pos="4997"/>
                <w:tab w:val="left" w:pos="5513"/>
                <w:tab w:val="left" w:pos="6781"/>
                <w:tab w:val="right" w:pos="9639"/>
              </w:tabs>
            </w:pPr>
            <w:proofErr w:type="spellStart"/>
            <w:r>
              <w:t>с</w:t>
            </w:r>
            <w:r w:rsidRPr="00A43B95">
              <w:t>мт</w:t>
            </w:r>
            <w:proofErr w:type="spellEnd"/>
            <w:r>
              <w:t xml:space="preserve"> </w:t>
            </w:r>
            <w:proofErr w:type="spellStart"/>
            <w:proofErr w:type="gramStart"/>
            <w:r w:rsidRPr="00A43B95">
              <w:t>Нем</w:t>
            </w:r>
            <w:proofErr w:type="gramEnd"/>
            <w:r w:rsidRPr="00A43B95">
              <w:t>ішаєве</w:t>
            </w:r>
            <w:proofErr w:type="spellEnd"/>
            <w:r w:rsidRPr="00A43B95">
              <w:t xml:space="preserve">, </w:t>
            </w:r>
            <w:proofErr w:type="spellStart"/>
            <w:r w:rsidRPr="00A43B95">
              <w:t>вул</w:t>
            </w:r>
            <w:proofErr w:type="spellEnd"/>
            <w:r w:rsidRPr="00A43B95">
              <w:t xml:space="preserve">. </w:t>
            </w:r>
            <w:proofErr w:type="spellStart"/>
            <w:r w:rsidRPr="00A43B95">
              <w:t>Садова</w:t>
            </w:r>
            <w:proofErr w:type="spellEnd"/>
            <w:r w:rsidRPr="00A43B95">
              <w:t>, 3</w:t>
            </w:r>
          </w:p>
          <w:p w14:paraId="5834D2F4" w14:textId="77777777" w:rsidR="007F4508" w:rsidRPr="00A43B95" w:rsidRDefault="007F4508" w:rsidP="004311D7">
            <w:pPr>
              <w:keepLines/>
              <w:tabs>
                <w:tab w:val="left" w:pos="570"/>
                <w:tab w:val="left" w:pos="4965"/>
                <w:tab w:val="left" w:pos="4997"/>
                <w:tab w:val="left" w:pos="5513"/>
                <w:tab w:val="left" w:pos="6781"/>
                <w:tab w:val="right" w:pos="9639"/>
              </w:tabs>
            </w:pPr>
            <w:r w:rsidRPr="00A43B95">
              <w:t xml:space="preserve">ЄДРПОУ 44072252 </w:t>
            </w:r>
          </w:p>
          <w:p w14:paraId="7D8DC94E" w14:textId="77777777" w:rsidR="007F4508" w:rsidRPr="00A43B95" w:rsidRDefault="007F4508" w:rsidP="004311D7">
            <w:pPr>
              <w:keepLines/>
              <w:tabs>
                <w:tab w:val="left" w:pos="570"/>
                <w:tab w:val="left" w:pos="4965"/>
                <w:tab w:val="left" w:pos="4997"/>
                <w:tab w:val="left" w:pos="5513"/>
                <w:tab w:val="left" w:pos="6781"/>
                <w:tab w:val="right" w:pos="9639"/>
              </w:tabs>
            </w:pPr>
            <w:proofErr w:type="gramStart"/>
            <w:r w:rsidRPr="00A43B95">
              <w:t>р</w:t>
            </w:r>
            <w:proofErr w:type="gramEnd"/>
            <w:r w:rsidRPr="00A43B95">
              <w:t>/рUA5482017203442910100106514</w:t>
            </w:r>
          </w:p>
          <w:p w14:paraId="4370C067" w14:textId="77777777" w:rsidR="007F4508" w:rsidRPr="00A43B95" w:rsidRDefault="007F4508" w:rsidP="004311D7">
            <w:pPr>
              <w:keepLines/>
              <w:tabs>
                <w:tab w:val="left" w:pos="570"/>
                <w:tab w:val="left" w:pos="4965"/>
                <w:tab w:val="left" w:pos="4997"/>
                <w:tab w:val="left" w:pos="5513"/>
                <w:tab w:val="left" w:pos="6781"/>
                <w:tab w:val="right" w:pos="9639"/>
              </w:tabs>
            </w:pPr>
            <w:r w:rsidRPr="00A43B95">
              <w:t>МФО 820172</w:t>
            </w:r>
          </w:p>
          <w:p w14:paraId="57920E0D" w14:textId="77777777" w:rsidR="007F4508" w:rsidRDefault="007F4508" w:rsidP="004311D7">
            <w:pPr>
              <w:keepLines/>
              <w:tabs>
                <w:tab w:val="left" w:pos="570"/>
                <w:tab w:val="left" w:pos="4965"/>
                <w:tab w:val="left" w:pos="4997"/>
                <w:tab w:val="left" w:pos="5513"/>
                <w:tab w:val="left" w:pos="6781"/>
                <w:tab w:val="right" w:pos="9639"/>
              </w:tabs>
              <w:rPr>
                <w:color w:val="000000"/>
                <w:spacing w:val="3"/>
                <w:sz w:val="16"/>
                <w:szCs w:val="16"/>
              </w:rPr>
            </w:pPr>
            <w:proofErr w:type="spellStart"/>
            <w:r w:rsidRPr="00A43B95">
              <w:t>Держказначейська</w:t>
            </w:r>
            <w:proofErr w:type="spellEnd"/>
            <w:r w:rsidRPr="00A43B95">
              <w:t xml:space="preserve"> служба </w:t>
            </w:r>
            <w:proofErr w:type="spellStart"/>
            <w:r w:rsidRPr="00A43B95">
              <w:t>України</w:t>
            </w:r>
            <w:proofErr w:type="spellEnd"/>
            <w:r w:rsidRPr="00A43B95">
              <w:t xml:space="preserve">, м. </w:t>
            </w:r>
            <w:proofErr w:type="spellStart"/>
            <w:r w:rsidRPr="00A43B95">
              <w:t>Киї</w:t>
            </w:r>
            <w:proofErr w:type="gramStart"/>
            <w:r w:rsidRPr="00A43B95">
              <w:t>в</w:t>
            </w:r>
            <w:proofErr w:type="spellEnd"/>
            <w:proofErr w:type="gramEnd"/>
          </w:p>
          <w:p w14:paraId="1931F260" w14:textId="77777777" w:rsidR="007F4508" w:rsidRPr="00A43B95" w:rsidRDefault="007F4508" w:rsidP="004311D7">
            <w:pPr>
              <w:rPr>
                <w:color w:val="000000"/>
                <w:spacing w:val="3"/>
                <w:sz w:val="16"/>
                <w:szCs w:val="16"/>
              </w:rPr>
            </w:pPr>
          </w:p>
          <w:p w14:paraId="2C2C04B3" w14:textId="77777777" w:rsidR="007F4508" w:rsidRPr="008D0876" w:rsidRDefault="007F4508" w:rsidP="004311D7">
            <w:pPr>
              <w:jc w:val="both"/>
              <w:rPr>
                <w:b/>
                <w:bCs/>
              </w:rPr>
            </w:pPr>
            <w:r w:rsidRPr="008D0876">
              <w:rPr>
                <w:b/>
                <w:bCs/>
              </w:rPr>
              <w:t xml:space="preserve">____________/О.В. </w:t>
            </w:r>
            <w:proofErr w:type="spellStart"/>
            <w:r w:rsidRPr="008D0876">
              <w:rPr>
                <w:b/>
                <w:bCs/>
              </w:rPr>
              <w:t>Лазутіна</w:t>
            </w:r>
            <w:proofErr w:type="spellEnd"/>
            <w:r w:rsidRPr="008D0876">
              <w:rPr>
                <w:b/>
                <w:bCs/>
              </w:rPr>
              <w:t>/</w:t>
            </w:r>
          </w:p>
          <w:p w14:paraId="2FBD06DE" w14:textId="77777777" w:rsidR="007F4508" w:rsidRPr="00A43B95" w:rsidRDefault="007F4508" w:rsidP="004311D7">
            <w:pPr>
              <w:jc w:val="both"/>
              <w:rPr>
                <w:b/>
                <w:color w:val="000000"/>
              </w:rPr>
            </w:pPr>
            <w:proofErr w:type="spellStart"/>
            <w:r w:rsidRPr="00A43B95">
              <w:t>м.п</w:t>
            </w:r>
            <w:proofErr w:type="spellEnd"/>
            <w:r w:rsidRPr="00A43B95">
              <w:t xml:space="preserve">.      </w:t>
            </w:r>
          </w:p>
          <w:p w14:paraId="01BD4333" w14:textId="77777777" w:rsidR="007F4508" w:rsidRPr="00EE26B2" w:rsidRDefault="007F4508" w:rsidP="004311D7">
            <w:pPr>
              <w:spacing w:before="120" w:line="276" w:lineRule="auto"/>
              <w:rPr>
                <w:i/>
                <w:iCs/>
                <w:position w:val="0"/>
                <w:sz w:val="22"/>
                <w:szCs w:val="22"/>
                <w:lang w:eastAsia="uk-UA"/>
              </w:rPr>
            </w:pPr>
          </w:p>
        </w:tc>
      </w:tr>
    </w:tbl>
    <w:p w14:paraId="77A3E317" w14:textId="77777777" w:rsidR="007F4508" w:rsidRPr="007F4508" w:rsidRDefault="007F4508" w:rsidP="00004EBB">
      <w:pPr>
        <w:jc w:val="center"/>
        <w:rPr>
          <w:position w:val="0"/>
          <w:sz w:val="24"/>
          <w:szCs w:val="24"/>
        </w:rPr>
      </w:pPr>
    </w:p>
    <w:p w14:paraId="654BF146" w14:textId="77777777" w:rsidR="007F4508" w:rsidRDefault="007F4508" w:rsidP="00004EBB">
      <w:pPr>
        <w:jc w:val="center"/>
        <w:rPr>
          <w:position w:val="0"/>
          <w:sz w:val="24"/>
          <w:szCs w:val="24"/>
          <w:lang w:val="uk-UA"/>
        </w:rPr>
      </w:pPr>
    </w:p>
    <w:p w14:paraId="2D73F774" w14:textId="77777777" w:rsidR="007F4508" w:rsidRDefault="007F4508" w:rsidP="00004EBB">
      <w:pPr>
        <w:jc w:val="center"/>
        <w:rPr>
          <w:position w:val="0"/>
          <w:sz w:val="24"/>
          <w:szCs w:val="24"/>
          <w:lang w:val="uk-UA"/>
        </w:rPr>
      </w:pPr>
    </w:p>
    <w:p w14:paraId="54E8DBA1" w14:textId="77777777" w:rsidR="007F4508" w:rsidRDefault="007F4508" w:rsidP="00004EBB">
      <w:pPr>
        <w:jc w:val="center"/>
        <w:rPr>
          <w:position w:val="0"/>
          <w:sz w:val="24"/>
          <w:szCs w:val="24"/>
          <w:lang w:val="uk-UA"/>
        </w:rPr>
      </w:pPr>
    </w:p>
    <w:p w14:paraId="043E9C10" w14:textId="77777777" w:rsidR="007F4508" w:rsidRDefault="007F4508" w:rsidP="00004EBB">
      <w:pPr>
        <w:jc w:val="center"/>
        <w:rPr>
          <w:position w:val="0"/>
          <w:sz w:val="24"/>
          <w:szCs w:val="24"/>
          <w:lang w:val="uk-UA"/>
        </w:rPr>
      </w:pPr>
    </w:p>
    <w:p w14:paraId="70F5CCDA" w14:textId="77777777" w:rsidR="007F4508" w:rsidRDefault="007F4508" w:rsidP="00004EBB">
      <w:pPr>
        <w:jc w:val="center"/>
        <w:rPr>
          <w:position w:val="0"/>
          <w:sz w:val="24"/>
          <w:szCs w:val="24"/>
          <w:lang w:val="uk-UA"/>
        </w:rPr>
      </w:pPr>
    </w:p>
    <w:p w14:paraId="20C0CC7F" w14:textId="77777777" w:rsidR="007F4508" w:rsidRDefault="007F4508" w:rsidP="00004EBB">
      <w:pPr>
        <w:jc w:val="center"/>
        <w:rPr>
          <w:position w:val="0"/>
          <w:sz w:val="24"/>
          <w:szCs w:val="24"/>
          <w:lang w:val="uk-UA"/>
        </w:rPr>
      </w:pPr>
    </w:p>
    <w:p w14:paraId="1F71DD02" w14:textId="77777777" w:rsidR="007F4508" w:rsidRPr="00511C3F" w:rsidRDefault="007F4508" w:rsidP="00004EBB">
      <w:pPr>
        <w:jc w:val="center"/>
        <w:rPr>
          <w:position w:val="0"/>
          <w:sz w:val="24"/>
          <w:szCs w:val="24"/>
          <w:lang w:val="uk-UA"/>
        </w:rPr>
      </w:pPr>
    </w:p>
    <w:p w14:paraId="6C50253B" w14:textId="77777777" w:rsidR="007F4508" w:rsidRPr="007F4508" w:rsidRDefault="007F4508" w:rsidP="007F4508">
      <w:pPr>
        <w:ind w:left="360"/>
        <w:jc w:val="right"/>
        <w:rPr>
          <w:b/>
          <w:position w:val="0"/>
          <w:sz w:val="24"/>
          <w:szCs w:val="24"/>
          <w:lang w:val="uk-UA"/>
        </w:rPr>
      </w:pPr>
      <w:r w:rsidRPr="007F4508">
        <w:rPr>
          <w:b/>
          <w:position w:val="0"/>
          <w:sz w:val="24"/>
          <w:szCs w:val="24"/>
          <w:lang w:val="uk-UA"/>
        </w:rPr>
        <w:t>Додаток № 1</w:t>
      </w:r>
    </w:p>
    <w:p w14:paraId="59B1409E" w14:textId="77777777" w:rsidR="007F4508" w:rsidRPr="007F4508" w:rsidRDefault="007F4508" w:rsidP="007F4508">
      <w:pPr>
        <w:ind w:left="360"/>
        <w:jc w:val="right"/>
        <w:rPr>
          <w:b/>
          <w:position w:val="0"/>
          <w:sz w:val="24"/>
          <w:szCs w:val="24"/>
          <w:lang w:val="uk-UA"/>
        </w:rPr>
      </w:pPr>
      <w:r w:rsidRPr="007F4508">
        <w:rPr>
          <w:b/>
          <w:position w:val="0"/>
          <w:sz w:val="24"/>
          <w:szCs w:val="24"/>
          <w:lang w:val="uk-UA"/>
        </w:rPr>
        <w:t>до Договору № ______</w:t>
      </w:r>
    </w:p>
    <w:p w14:paraId="6DD5A98D" w14:textId="7C7FF1A0" w:rsidR="007F4508" w:rsidRDefault="007F4508" w:rsidP="007F4508">
      <w:pPr>
        <w:ind w:left="360"/>
        <w:jc w:val="right"/>
        <w:rPr>
          <w:b/>
          <w:position w:val="0"/>
          <w:sz w:val="24"/>
          <w:szCs w:val="24"/>
          <w:lang w:val="uk-UA"/>
        </w:rPr>
      </w:pPr>
      <w:r>
        <w:rPr>
          <w:b/>
          <w:position w:val="0"/>
          <w:sz w:val="24"/>
          <w:szCs w:val="24"/>
          <w:lang w:val="uk-UA"/>
        </w:rPr>
        <w:t>від «_____» ____________ 2024</w:t>
      </w:r>
      <w:r w:rsidRPr="007F4508">
        <w:rPr>
          <w:b/>
          <w:position w:val="0"/>
          <w:sz w:val="24"/>
          <w:szCs w:val="24"/>
          <w:lang w:val="uk-UA"/>
        </w:rPr>
        <w:t xml:space="preserve"> року</w:t>
      </w:r>
    </w:p>
    <w:p w14:paraId="446E00C1" w14:textId="38D67917" w:rsidR="007F4508" w:rsidRPr="00E3555D" w:rsidRDefault="007F4508" w:rsidP="007F4508">
      <w:pPr>
        <w:ind w:left="360"/>
        <w:jc w:val="center"/>
        <w:rPr>
          <w:rFonts w:eastAsia="Times New Roman CYR"/>
          <w:b/>
          <w:position w:val="0"/>
          <w:sz w:val="24"/>
          <w:szCs w:val="24"/>
          <w:lang w:val="uk-UA"/>
        </w:rPr>
      </w:pPr>
      <w:r w:rsidRPr="00E3555D">
        <w:rPr>
          <w:rFonts w:eastAsia="Times New Roman CYR"/>
          <w:b/>
          <w:position w:val="0"/>
          <w:sz w:val="24"/>
          <w:szCs w:val="24"/>
          <w:lang w:val="uk-UA"/>
        </w:rPr>
        <w:t>Перелік</w:t>
      </w:r>
    </w:p>
    <w:p w14:paraId="4B1FD5FD" w14:textId="77777777" w:rsidR="007F4508" w:rsidRPr="00E3555D" w:rsidRDefault="007F4508" w:rsidP="007F4508">
      <w:pPr>
        <w:jc w:val="center"/>
        <w:outlineLvl w:val="0"/>
        <w:rPr>
          <w:rFonts w:eastAsia="Calibri"/>
          <w:b/>
          <w:position w:val="0"/>
          <w:sz w:val="24"/>
          <w:szCs w:val="24"/>
          <w:lang w:val="uk-UA"/>
        </w:rPr>
      </w:pPr>
      <w:r w:rsidRPr="00DC0910">
        <w:rPr>
          <w:rFonts w:eastAsia="Times New Roman CYR"/>
          <w:b/>
          <w:position w:val="0"/>
          <w:sz w:val="24"/>
          <w:szCs w:val="24"/>
          <w:lang w:val="uk-UA"/>
        </w:rPr>
        <w:t xml:space="preserve">обстежень лікарів </w:t>
      </w:r>
      <w:r w:rsidRPr="00E3555D">
        <w:rPr>
          <w:rFonts w:eastAsia="Times New Roman CYR"/>
          <w:b/>
          <w:position w:val="0"/>
          <w:sz w:val="24"/>
          <w:szCs w:val="24"/>
          <w:lang w:val="uk-UA"/>
        </w:rPr>
        <w:t>спеціалістів, лабораторних та інших досліджень, що необхідні для проведення обов’язкових медичних оглядів працівників закладів освіти</w:t>
      </w:r>
    </w:p>
    <w:p w14:paraId="1F6117A4" w14:textId="77777777" w:rsidR="007F4508" w:rsidRPr="00E3555D" w:rsidRDefault="007F4508" w:rsidP="007F4508">
      <w:pPr>
        <w:ind w:left="360"/>
        <w:jc w:val="center"/>
        <w:outlineLvl w:val="0"/>
        <w:rPr>
          <w:rFonts w:eastAsia="Calibri"/>
          <w:b/>
          <w:position w:val="0"/>
          <w:sz w:val="24"/>
          <w:szCs w:val="24"/>
          <w:lang w:val="uk-UA"/>
        </w:rPr>
      </w:pPr>
      <w:r w:rsidRPr="00E3555D">
        <w:rPr>
          <w:rFonts w:eastAsia="Calibri"/>
          <w:b/>
          <w:position w:val="0"/>
          <w:sz w:val="24"/>
          <w:szCs w:val="24"/>
          <w:lang w:val="uk-UA"/>
        </w:rPr>
        <w:t>(наказ МОЗ України від 23.07.2002 № 280, постанова Кабінету Міністрів України від  23.05.2001 № 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349"/>
      </w:tblGrid>
      <w:tr w:rsidR="007F4508" w:rsidRPr="00DC0910" w14:paraId="60DE2004" w14:textId="77777777" w:rsidTr="004311D7">
        <w:tc>
          <w:tcPr>
            <w:tcW w:w="704" w:type="dxa"/>
            <w:shd w:val="clear" w:color="auto" w:fill="auto"/>
          </w:tcPr>
          <w:p w14:paraId="6AD4A20D"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7A59C4C1"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терапевтом   </w:t>
            </w:r>
          </w:p>
        </w:tc>
      </w:tr>
      <w:tr w:rsidR="007F4508" w:rsidRPr="00DC0910" w14:paraId="139B4E44" w14:textId="77777777" w:rsidTr="004311D7">
        <w:tc>
          <w:tcPr>
            <w:tcW w:w="704" w:type="dxa"/>
            <w:shd w:val="clear" w:color="auto" w:fill="auto"/>
          </w:tcPr>
          <w:p w14:paraId="447F15B1"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5A6FF1C7"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отоларингологом  </w:t>
            </w:r>
          </w:p>
        </w:tc>
      </w:tr>
      <w:tr w:rsidR="007F4508" w:rsidRPr="00DC0910" w14:paraId="4DEE4272" w14:textId="77777777" w:rsidTr="004311D7">
        <w:tc>
          <w:tcPr>
            <w:tcW w:w="704" w:type="dxa"/>
            <w:shd w:val="clear" w:color="auto" w:fill="auto"/>
          </w:tcPr>
          <w:p w14:paraId="48163A8E"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17D127BD"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w:t>
            </w:r>
            <w:proofErr w:type="spellStart"/>
            <w:r w:rsidRPr="00DC0910">
              <w:rPr>
                <w:rFonts w:eastAsia="Calibri"/>
                <w:b/>
                <w:position w:val="0"/>
                <w:sz w:val="22"/>
                <w:szCs w:val="22"/>
                <w:lang w:val="uk-UA"/>
              </w:rPr>
              <w:t>дерматовенерологом</w:t>
            </w:r>
            <w:proofErr w:type="spellEnd"/>
            <w:r w:rsidRPr="00DC0910">
              <w:rPr>
                <w:rFonts w:eastAsia="Calibri"/>
                <w:b/>
                <w:position w:val="0"/>
                <w:sz w:val="22"/>
                <w:szCs w:val="22"/>
                <w:lang w:val="uk-UA"/>
              </w:rPr>
              <w:t xml:space="preserve">  </w:t>
            </w:r>
          </w:p>
        </w:tc>
      </w:tr>
      <w:tr w:rsidR="007F4508" w:rsidRPr="00DC0910" w14:paraId="0FECE820" w14:textId="77777777" w:rsidTr="004311D7">
        <w:tc>
          <w:tcPr>
            <w:tcW w:w="704" w:type="dxa"/>
            <w:shd w:val="clear" w:color="auto" w:fill="auto"/>
          </w:tcPr>
          <w:p w14:paraId="4877DF83"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39C68519"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w:t>
            </w:r>
            <w:proofErr w:type="spellStart"/>
            <w:r w:rsidRPr="00DC0910">
              <w:rPr>
                <w:rFonts w:eastAsia="Calibri"/>
                <w:b/>
                <w:position w:val="0"/>
                <w:sz w:val="22"/>
                <w:szCs w:val="22"/>
                <w:lang w:val="uk-UA"/>
              </w:rPr>
              <w:t>дерматовенерологом</w:t>
            </w:r>
            <w:proofErr w:type="spellEnd"/>
            <w:r w:rsidRPr="00DC0910">
              <w:rPr>
                <w:rFonts w:eastAsia="Calibri"/>
                <w:b/>
                <w:position w:val="0"/>
                <w:sz w:val="22"/>
                <w:szCs w:val="22"/>
                <w:lang w:val="uk-UA"/>
              </w:rPr>
              <w:t xml:space="preserve"> (для чоловіків)  </w:t>
            </w:r>
          </w:p>
        </w:tc>
      </w:tr>
      <w:tr w:rsidR="007F4508" w:rsidRPr="00DC0910" w14:paraId="4AEAA858" w14:textId="77777777" w:rsidTr="004311D7">
        <w:tc>
          <w:tcPr>
            <w:tcW w:w="704" w:type="dxa"/>
            <w:shd w:val="clear" w:color="auto" w:fill="auto"/>
          </w:tcPr>
          <w:p w14:paraId="0E91D783"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0C0585CC"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гінекологом (для жінок)     </w:t>
            </w:r>
          </w:p>
        </w:tc>
      </w:tr>
      <w:tr w:rsidR="007F4508" w:rsidRPr="00DC0910" w14:paraId="45AF9C96" w14:textId="77777777" w:rsidTr="004311D7">
        <w:tc>
          <w:tcPr>
            <w:tcW w:w="704" w:type="dxa"/>
            <w:shd w:val="clear" w:color="auto" w:fill="auto"/>
          </w:tcPr>
          <w:p w14:paraId="27490B84"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384B8EBC"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стоматологом </w:t>
            </w:r>
          </w:p>
        </w:tc>
      </w:tr>
      <w:tr w:rsidR="007F4508" w:rsidRPr="00DC0910" w14:paraId="4D398193" w14:textId="77777777" w:rsidTr="004311D7">
        <w:tc>
          <w:tcPr>
            <w:tcW w:w="704" w:type="dxa"/>
            <w:shd w:val="clear" w:color="auto" w:fill="auto"/>
          </w:tcPr>
          <w:p w14:paraId="7D16FB9B"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75BF76B2"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Інші спеціалісти за потреби</w:t>
            </w:r>
          </w:p>
        </w:tc>
      </w:tr>
      <w:tr w:rsidR="007F4508" w:rsidRPr="00DC0910" w14:paraId="7F13F2AE" w14:textId="77777777" w:rsidTr="004311D7">
        <w:tc>
          <w:tcPr>
            <w:tcW w:w="704" w:type="dxa"/>
            <w:shd w:val="clear" w:color="auto" w:fill="auto"/>
          </w:tcPr>
          <w:p w14:paraId="322CC86F"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7B12109B"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Вимірювання артеріального тиску на обох руках </w:t>
            </w:r>
          </w:p>
        </w:tc>
      </w:tr>
      <w:tr w:rsidR="007F4508" w:rsidRPr="00DC0910" w14:paraId="1D3E7171" w14:textId="77777777" w:rsidTr="004311D7">
        <w:trPr>
          <w:trHeight w:val="150"/>
        </w:trPr>
        <w:tc>
          <w:tcPr>
            <w:tcW w:w="704" w:type="dxa"/>
            <w:shd w:val="clear" w:color="auto" w:fill="auto"/>
          </w:tcPr>
          <w:p w14:paraId="3B51FE76"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539BDB71" w14:textId="77777777" w:rsidR="007F4508" w:rsidRPr="00DC0910" w:rsidRDefault="007F4508" w:rsidP="004311D7">
            <w:pPr>
              <w:rPr>
                <w:rFonts w:eastAsia="Calibri"/>
                <w:b/>
                <w:position w:val="0"/>
                <w:sz w:val="22"/>
                <w:szCs w:val="22"/>
                <w:lang w:val="en-US"/>
              </w:rPr>
            </w:pPr>
            <w:r w:rsidRPr="00DC0910">
              <w:rPr>
                <w:rFonts w:eastAsia="Calibri"/>
                <w:b/>
                <w:position w:val="0"/>
                <w:sz w:val="22"/>
                <w:szCs w:val="22"/>
                <w:lang w:val="uk-UA"/>
              </w:rPr>
              <w:t xml:space="preserve">Флюорографічне дослідження </w:t>
            </w:r>
          </w:p>
        </w:tc>
      </w:tr>
      <w:tr w:rsidR="007F4508" w:rsidRPr="00DC0910" w14:paraId="22A1E859" w14:textId="77777777" w:rsidTr="004311D7">
        <w:tc>
          <w:tcPr>
            <w:tcW w:w="704" w:type="dxa"/>
            <w:shd w:val="clear" w:color="auto" w:fill="auto"/>
          </w:tcPr>
          <w:p w14:paraId="7F92CB65"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3D91EF9B"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Дослідження крові на реакцію </w:t>
            </w:r>
            <w:proofErr w:type="spellStart"/>
            <w:r w:rsidRPr="00DC0910">
              <w:rPr>
                <w:rFonts w:eastAsia="Calibri"/>
                <w:b/>
                <w:position w:val="0"/>
                <w:sz w:val="22"/>
                <w:szCs w:val="22"/>
                <w:lang w:val="uk-UA"/>
              </w:rPr>
              <w:t>мікропреципітації</w:t>
            </w:r>
            <w:proofErr w:type="spellEnd"/>
          </w:p>
        </w:tc>
      </w:tr>
      <w:tr w:rsidR="007F4508" w:rsidRPr="00DC0910" w14:paraId="01037297" w14:textId="77777777" w:rsidTr="004311D7">
        <w:tc>
          <w:tcPr>
            <w:tcW w:w="704" w:type="dxa"/>
            <w:shd w:val="clear" w:color="auto" w:fill="auto"/>
          </w:tcPr>
          <w:p w14:paraId="385B6C68"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265AB5F6"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Цитологія  372 ос.</w:t>
            </w:r>
          </w:p>
        </w:tc>
      </w:tr>
      <w:tr w:rsidR="007F4508" w:rsidRPr="00DC0910" w14:paraId="297B88F8" w14:textId="77777777" w:rsidTr="004311D7">
        <w:tc>
          <w:tcPr>
            <w:tcW w:w="704" w:type="dxa"/>
            <w:shd w:val="clear" w:color="auto" w:fill="auto"/>
          </w:tcPr>
          <w:p w14:paraId="7C4FC49F"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1B3709B1" w14:textId="77777777" w:rsidR="007F4508" w:rsidRPr="008714A1" w:rsidRDefault="007F4508" w:rsidP="004311D7">
            <w:pPr>
              <w:rPr>
                <w:rFonts w:eastAsia="Calibri"/>
                <w:b/>
                <w:position w:val="0"/>
                <w:sz w:val="22"/>
                <w:szCs w:val="22"/>
                <w:lang w:val="uk-UA"/>
              </w:rPr>
            </w:pPr>
            <w:r w:rsidRPr="008714A1">
              <w:rPr>
                <w:rFonts w:eastAsia="Calibri"/>
                <w:b/>
                <w:position w:val="0"/>
                <w:sz w:val="22"/>
                <w:szCs w:val="22"/>
                <w:lang w:val="uk-UA"/>
              </w:rPr>
              <w:t xml:space="preserve">Довідка про проходження попереднього, періодичного та позачергового психіатричних оглядів, у тому числі на предмет вживання </w:t>
            </w:r>
            <w:proofErr w:type="spellStart"/>
            <w:r w:rsidRPr="008714A1">
              <w:rPr>
                <w:rFonts w:eastAsia="Calibri"/>
                <w:b/>
                <w:position w:val="0"/>
                <w:sz w:val="22"/>
                <w:szCs w:val="22"/>
                <w:lang w:val="uk-UA"/>
              </w:rPr>
              <w:t>психоактивних</w:t>
            </w:r>
            <w:proofErr w:type="spellEnd"/>
            <w:r w:rsidRPr="008714A1">
              <w:rPr>
                <w:rFonts w:eastAsia="Calibri"/>
                <w:b/>
                <w:position w:val="0"/>
                <w:sz w:val="22"/>
                <w:szCs w:val="22"/>
                <w:lang w:val="uk-UA"/>
              </w:rPr>
              <w:t xml:space="preserve"> речовин ф.</w:t>
            </w:r>
            <w:r>
              <w:rPr>
                <w:rFonts w:eastAsia="Calibri"/>
                <w:b/>
                <w:position w:val="0"/>
                <w:sz w:val="22"/>
                <w:szCs w:val="22"/>
                <w:lang w:val="uk-UA"/>
              </w:rPr>
              <w:t xml:space="preserve"> 100-2/о – 2</w:t>
            </w:r>
            <w:r w:rsidRPr="008714A1">
              <w:rPr>
                <w:rFonts w:eastAsia="Calibri"/>
                <w:b/>
                <w:position w:val="0"/>
                <w:sz w:val="22"/>
                <w:szCs w:val="22"/>
                <w:lang w:val="uk-UA"/>
              </w:rPr>
              <w:t xml:space="preserve"> </w:t>
            </w:r>
            <w:r>
              <w:rPr>
                <w:rFonts w:eastAsia="Calibri"/>
                <w:b/>
                <w:position w:val="0"/>
                <w:sz w:val="22"/>
                <w:szCs w:val="22"/>
                <w:lang w:val="uk-UA"/>
              </w:rPr>
              <w:t>послуга</w:t>
            </w:r>
          </w:p>
        </w:tc>
      </w:tr>
      <w:tr w:rsidR="007F4508" w:rsidRPr="00DC0910" w14:paraId="3331C911" w14:textId="77777777" w:rsidTr="004311D7">
        <w:tc>
          <w:tcPr>
            <w:tcW w:w="704" w:type="dxa"/>
            <w:shd w:val="clear" w:color="auto" w:fill="auto"/>
          </w:tcPr>
          <w:p w14:paraId="03425861" w14:textId="77777777" w:rsidR="007F4508" w:rsidRPr="008714A1" w:rsidRDefault="007F4508" w:rsidP="007F4508">
            <w:pPr>
              <w:pStyle w:val="a8"/>
              <w:numPr>
                <w:ilvl w:val="0"/>
                <w:numId w:val="22"/>
              </w:numPr>
              <w:jc w:val="center"/>
              <w:rPr>
                <w:b/>
                <w:lang w:val="uk-UA"/>
              </w:rPr>
            </w:pPr>
          </w:p>
        </w:tc>
        <w:tc>
          <w:tcPr>
            <w:tcW w:w="9349" w:type="dxa"/>
            <w:shd w:val="clear" w:color="auto" w:fill="auto"/>
          </w:tcPr>
          <w:p w14:paraId="23454341"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Медичні довідки щодо придатності до керування транспортними засобами  </w:t>
            </w:r>
            <w:r>
              <w:rPr>
                <w:rFonts w:eastAsia="Calibri"/>
                <w:b/>
                <w:position w:val="0"/>
                <w:sz w:val="22"/>
                <w:szCs w:val="22"/>
                <w:lang w:val="uk-UA"/>
              </w:rPr>
              <w:t xml:space="preserve"> 2</w:t>
            </w:r>
            <w:r w:rsidRPr="00DC0910">
              <w:rPr>
                <w:rFonts w:eastAsia="Calibri"/>
                <w:b/>
                <w:position w:val="0"/>
                <w:sz w:val="22"/>
                <w:szCs w:val="22"/>
                <w:lang w:val="uk-UA"/>
              </w:rPr>
              <w:t xml:space="preserve"> </w:t>
            </w:r>
            <w:r>
              <w:rPr>
                <w:rFonts w:eastAsia="Calibri"/>
                <w:b/>
                <w:position w:val="0"/>
                <w:sz w:val="22"/>
                <w:szCs w:val="22"/>
                <w:lang w:val="uk-UA"/>
              </w:rPr>
              <w:t>послуга</w:t>
            </w:r>
            <w:r w:rsidRPr="00DC0910">
              <w:rPr>
                <w:rFonts w:eastAsia="Calibri"/>
                <w:b/>
                <w:position w:val="0"/>
                <w:sz w:val="22"/>
                <w:szCs w:val="22"/>
                <w:lang w:val="uk-UA"/>
              </w:rPr>
              <w:t xml:space="preserve">  водій</w:t>
            </w:r>
          </w:p>
        </w:tc>
      </w:tr>
    </w:tbl>
    <w:p w14:paraId="0E1D190E" w14:textId="77777777" w:rsidR="007F4508" w:rsidRDefault="007F4508" w:rsidP="007F4508">
      <w:pPr>
        <w:ind w:left="360"/>
        <w:jc w:val="center"/>
        <w:rPr>
          <w:rFonts w:eastAsia="Times New Roman CYR"/>
          <w:b/>
          <w:position w:val="0"/>
          <w:sz w:val="24"/>
          <w:szCs w:val="24"/>
          <w:lang w:val="uk-UA"/>
        </w:rPr>
      </w:pPr>
    </w:p>
    <w:p w14:paraId="17FB615A" w14:textId="77777777" w:rsidR="007F4508" w:rsidRPr="00DC0910" w:rsidRDefault="007F4508" w:rsidP="007F4508">
      <w:pPr>
        <w:ind w:left="360"/>
        <w:jc w:val="center"/>
        <w:rPr>
          <w:rFonts w:eastAsia="Times New Roman CYR"/>
          <w:b/>
          <w:position w:val="0"/>
          <w:sz w:val="24"/>
          <w:szCs w:val="24"/>
          <w:lang w:val="uk-UA"/>
        </w:rPr>
      </w:pPr>
      <w:r w:rsidRPr="00DC0910">
        <w:rPr>
          <w:rFonts w:eastAsia="Times New Roman CYR"/>
          <w:b/>
          <w:position w:val="0"/>
          <w:sz w:val="24"/>
          <w:szCs w:val="24"/>
          <w:lang w:val="uk-UA"/>
        </w:rPr>
        <w:t>Перелік</w:t>
      </w:r>
    </w:p>
    <w:p w14:paraId="21D27ACF" w14:textId="77777777" w:rsidR="007F4508" w:rsidRPr="00DC0910" w:rsidRDefault="007F4508" w:rsidP="007F4508">
      <w:pPr>
        <w:jc w:val="center"/>
        <w:outlineLvl w:val="0"/>
        <w:rPr>
          <w:rFonts w:eastAsia="Calibri"/>
          <w:b/>
          <w:position w:val="0"/>
          <w:sz w:val="24"/>
          <w:szCs w:val="24"/>
          <w:lang w:val="uk-UA"/>
        </w:rPr>
      </w:pPr>
      <w:r w:rsidRPr="00DC0910">
        <w:rPr>
          <w:rFonts w:eastAsia="Times New Roman CYR"/>
          <w:b/>
          <w:position w:val="0"/>
          <w:sz w:val="24"/>
          <w:szCs w:val="24"/>
          <w:lang w:val="uk-UA"/>
        </w:rPr>
        <w:t xml:space="preserve">обстежень лікарів спеціалістів, лабораторних та інших досліджень, що необхідні для проведення </w:t>
      </w:r>
      <w:r w:rsidRPr="00DC0910">
        <w:rPr>
          <w:rFonts w:eastAsia="Times New Roman CYR"/>
          <w:b/>
          <w:position w:val="0"/>
          <w:sz w:val="24"/>
          <w:szCs w:val="24"/>
          <w:u w:val="single"/>
          <w:lang w:val="uk-UA"/>
        </w:rPr>
        <w:t>обов’язкових повторних медичних</w:t>
      </w:r>
      <w:r w:rsidRPr="00DC0910">
        <w:rPr>
          <w:rFonts w:eastAsia="Times New Roman CYR"/>
          <w:b/>
          <w:position w:val="0"/>
          <w:sz w:val="24"/>
          <w:szCs w:val="24"/>
          <w:lang w:val="uk-UA"/>
        </w:rPr>
        <w:t xml:space="preserve"> оглядів працівників закладів освіти</w:t>
      </w:r>
    </w:p>
    <w:p w14:paraId="22BE2B1F" w14:textId="77777777" w:rsidR="007F4508" w:rsidRPr="00DC0910" w:rsidRDefault="007F4508" w:rsidP="007F4508">
      <w:pPr>
        <w:ind w:left="360"/>
        <w:jc w:val="center"/>
        <w:outlineLvl w:val="0"/>
        <w:rPr>
          <w:rFonts w:eastAsia="Calibri"/>
          <w:b/>
          <w:position w:val="0"/>
          <w:sz w:val="24"/>
          <w:szCs w:val="24"/>
          <w:lang w:val="uk-UA"/>
        </w:rPr>
      </w:pPr>
      <w:r w:rsidRPr="00DC0910">
        <w:rPr>
          <w:rFonts w:eastAsia="Calibri"/>
          <w:b/>
          <w:position w:val="0"/>
          <w:sz w:val="24"/>
          <w:szCs w:val="24"/>
          <w:lang w:val="uk-UA"/>
        </w:rPr>
        <w:t>(наказ МОЗ України від 23.07.2002 № 280, постанова Кабінету Міністрів України від  23.05.2001 № 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843"/>
      </w:tblGrid>
      <w:tr w:rsidR="007F4508" w:rsidRPr="00DC0910" w14:paraId="78E540EC" w14:textId="77777777" w:rsidTr="004311D7">
        <w:tc>
          <w:tcPr>
            <w:tcW w:w="436" w:type="dxa"/>
          </w:tcPr>
          <w:p w14:paraId="74890885" w14:textId="77777777" w:rsidR="007F4508" w:rsidRPr="00DC0910" w:rsidRDefault="007F4508" w:rsidP="004311D7">
            <w:pPr>
              <w:jc w:val="center"/>
              <w:rPr>
                <w:rFonts w:eastAsia="Calibri"/>
                <w:b/>
                <w:position w:val="0"/>
                <w:sz w:val="22"/>
                <w:szCs w:val="22"/>
                <w:lang w:val="uk-UA"/>
              </w:rPr>
            </w:pPr>
            <w:r w:rsidRPr="00DC0910">
              <w:rPr>
                <w:rFonts w:eastAsia="Calibri"/>
                <w:b/>
                <w:position w:val="0"/>
                <w:sz w:val="22"/>
                <w:szCs w:val="22"/>
                <w:lang w:val="uk-UA"/>
              </w:rPr>
              <w:t>1</w:t>
            </w:r>
          </w:p>
        </w:tc>
        <w:tc>
          <w:tcPr>
            <w:tcW w:w="9843" w:type="dxa"/>
          </w:tcPr>
          <w:p w14:paraId="4818C25D"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терапевтом   </w:t>
            </w:r>
          </w:p>
        </w:tc>
      </w:tr>
      <w:tr w:rsidR="007F4508" w:rsidRPr="00DC0910" w14:paraId="15A7062B" w14:textId="77777777" w:rsidTr="004311D7">
        <w:tc>
          <w:tcPr>
            <w:tcW w:w="436" w:type="dxa"/>
          </w:tcPr>
          <w:p w14:paraId="0DF8A775" w14:textId="77777777" w:rsidR="007F4508" w:rsidRPr="00DC0910" w:rsidRDefault="007F4508" w:rsidP="004311D7">
            <w:pPr>
              <w:jc w:val="center"/>
              <w:rPr>
                <w:rFonts w:eastAsia="Calibri"/>
                <w:b/>
                <w:position w:val="0"/>
                <w:sz w:val="22"/>
                <w:szCs w:val="22"/>
                <w:lang w:val="uk-UA"/>
              </w:rPr>
            </w:pPr>
            <w:r w:rsidRPr="00DC0910">
              <w:rPr>
                <w:rFonts w:eastAsia="Calibri"/>
                <w:b/>
                <w:position w:val="0"/>
                <w:sz w:val="22"/>
                <w:szCs w:val="22"/>
                <w:lang w:val="uk-UA"/>
              </w:rPr>
              <w:t>2</w:t>
            </w:r>
          </w:p>
        </w:tc>
        <w:tc>
          <w:tcPr>
            <w:tcW w:w="9843" w:type="dxa"/>
          </w:tcPr>
          <w:p w14:paraId="173CE196"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w:t>
            </w:r>
            <w:proofErr w:type="spellStart"/>
            <w:r w:rsidRPr="00DC0910">
              <w:rPr>
                <w:rFonts w:eastAsia="Calibri"/>
                <w:b/>
                <w:position w:val="0"/>
                <w:sz w:val="22"/>
                <w:szCs w:val="22"/>
                <w:lang w:val="uk-UA"/>
              </w:rPr>
              <w:t>дерматовенерологом</w:t>
            </w:r>
            <w:proofErr w:type="spellEnd"/>
            <w:r w:rsidRPr="00DC0910">
              <w:rPr>
                <w:rFonts w:eastAsia="Calibri"/>
                <w:b/>
                <w:position w:val="0"/>
                <w:sz w:val="22"/>
                <w:szCs w:val="22"/>
                <w:lang w:val="uk-UA"/>
              </w:rPr>
              <w:t xml:space="preserve">  </w:t>
            </w:r>
          </w:p>
        </w:tc>
      </w:tr>
      <w:tr w:rsidR="007F4508" w:rsidRPr="00DC0910" w14:paraId="219F4C0D" w14:textId="77777777" w:rsidTr="004311D7">
        <w:tc>
          <w:tcPr>
            <w:tcW w:w="436" w:type="dxa"/>
          </w:tcPr>
          <w:p w14:paraId="43A46ED2" w14:textId="77777777" w:rsidR="007F4508" w:rsidRPr="00DC0910" w:rsidRDefault="007F4508" w:rsidP="004311D7">
            <w:pPr>
              <w:jc w:val="center"/>
              <w:rPr>
                <w:rFonts w:eastAsia="Calibri"/>
                <w:b/>
                <w:position w:val="0"/>
                <w:sz w:val="22"/>
                <w:szCs w:val="22"/>
                <w:lang w:val="uk-UA"/>
              </w:rPr>
            </w:pPr>
            <w:r w:rsidRPr="00DC0910">
              <w:rPr>
                <w:rFonts w:eastAsia="Calibri"/>
                <w:b/>
                <w:position w:val="0"/>
                <w:sz w:val="22"/>
                <w:szCs w:val="22"/>
                <w:lang w:val="uk-UA"/>
              </w:rPr>
              <w:t>3</w:t>
            </w:r>
          </w:p>
        </w:tc>
        <w:tc>
          <w:tcPr>
            <w:tcW w:w="9843" w:type="dxa"/>
          </w:tcPr>
          <w:p w14:paraId="163C47E8"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 xml:space="preserve">Проведення медичного огляду лікарем – гінекологом (для жінок)     </w:t>
            </w:r>
          </w:p>
        </w:tc>
      </w:tr>
      <w:tr w:rsidR="007F4508" w:rsidRPr="00DC0910" w14:paraId="214DF29C" w14:textId="77777777" w:rsidTr="004311D7">
        <w:tc>
          <w:tcPr>
            <w:tcW w:w="436" w:type="dxa"/>
          </w:tcPr>
          <w:p w14:paraId="77354E1C" w14:textId="77777777" w:rsidR="007F4508" w:rsidRPr="00DC0910" w:rsidRDefault="007F4508" w:rsidP="004311D7">
            <w:pPr>
              <w:jc w:val="center"/>
              <w:rPr>
                <w:rFonts w:eastAsia="Calibri"/>
                <w:b/>
                <w:position w:val="0"/>
                <w:sz w:val="22"/>
                <w:szCs w:val="22"/>
                <w:lang w:val="uk-UA"/>
              </w:rPr>
            </w:pPr>
            <w:r w:rsidRPr="00DC0910">
              <w:rPr>
                <w:rFonts w:eastAsia="Calibri"/>
                <w:b/>
                <w:position w:val="0"/>
                <w:sz w:val="22"/>
                <w:szCs w:val="22"/>
                <w:lang w:val="uk-UA"/>
              </w:rPr>
              <w:t>4</w:t>
            </w:r>
          </w:p>
        </w:tc>
        <w:tc>
          <w:tcPr>
            <w:tcW w:w="9843" w:type="dxa"/>
          </w:tcPr>
          <w:p w14:paraId="53027BA3" w14:textId="77777777" w:rsidR="007F4508" w:rsidRPr="00DC0910" w:rsidRDefault="007F4508" w:rsidP="004311D7">
            <w:pPr>
              <w:rPr>
                <w:rFonts w:eastAsia="Calibri"/>
                <w:b/>
                <w:position w:val="0"/>
                <w:sz w:val="22"/>
                <w:szCs w:val="22"/>
                <w:lang w:val="uk-UA"/>
              </w:rPr>
            </w:pPr>
            <w:r w:rsidRPr="00DC0910">
              <w:rPr>
                <w:rFonts w:eastAsia="Calibri"/>
                <w:b/>
                <w:position w:val="0"/>
                <w:sz w:val="22"/>
                <w:szCs w:val="22"/>
                <w:lang w:val="uk-UA"/>
              </w:rPr>
              <w:t>Цитологія  372 ос. Дослідження крові на сифіліс, та мазок на гонорею</w:t>
            </w:r>
          </w:p>
        </w:tc>
      </w:tr>
    </w:tbl>
    <w:p w14:paraId="46610EB5" w14:textId="77777777" w:rsidR="007F4508" w:rsidRPr="003556AE" w:rsidRDefault="007F4508" w:rsidP="007F4508">
      <w:pPr>
        <w:ind w:firstLine="708"/>
        <w:rPr>
          <w:rFonts w:eastAsia="Calibri"/>
          <w:position w:val="0"/>
          <w:sz w:val="24"/>
          <w:szCs w:val="24"/>
          <w:lang w:eastAsia="zh-CN" w:bidi="hi-IN"/>
        </w:rPr>
      </w:pPr>
    </w:p>
    <w:tbl>
      <w:tblPr>
        <w:tblW w:w="10138" w:type="dxa"/>
        <w:tblLayout w:type="fixed"/>
        <w:tblLook w:val="0000" w:firstRow="0" w:lastRow="0" w:firstColumn="0" w:lastColumn="0" w:noHBand="0" w:noVBand="0"/>
      </w:tblPr>
      <w:tblGrid>
        <w:gridCol w:w="5353"/>
        <w:gridCol w:w="4785"/>
      </w:tblGrid>
      <w:tr w:rsidR="007F4508" w:rsidRPr="00AA7F1F" w14:paraId="54DD2B8C" w14:textId="77777777" w:rsidTr="004311D7">
        <w:tc>
          <w:tcPr>
            <w:tcW w:w="5353" w:type="dxa"/>
            <w:shd w:val="clear" w:color="auto" w:fill="auto"/>
          </w:tcPr>
          <w:p w14:paraId="0950324B" w14:textId="77777777" w:rsidR="007F4508" w:rsidRPr="00AA7F1F" w:rsidRDefault="007F4508" w:rsidP="004311D7">
            <w:pPr>
              <w:spacing w:line="276" w:lineRule="auto"/>
              <w:rPr>
                <w:position w:val="0"/>
                <w:sz w:val="22"/>
                <w:szCs w:val="22"/>
                <w:lang w:val="uk-UA" w:eastAsia="uk-UA"/>
              </w:rPr>
            </w:pPr>
            <w:r w:rsidRPr="00AA7F1F">
              <w:rPr>
                <w:position w:val="0"/>
                <w:sz w:val="22"/>
                <w:szCs w:val="22"/>
                <w:lang w:val="uk-UA" w:eastAsia="uk-UA"/>
              </w:rPr>
              <w:t>ВИКОНАВЕЦЬ:</w:t>
            </w:r>
          </w:p>
        </w:tc>
        <w:tc>
          <w:tcPr>
            <w:tcW w:w="4785" w:type="dxa"/>
            <w:shd w:val="clear" w:color="auto" w:fill="auto"/>
          </w:tcPr>
          <w:p w14:paraId="64A624C3" w14:textId="77777777" w:rsidR="007F4508" w:rsidRPr="00AA7F1F" w:rsidRDefault="007F4508" w:rsidP="004311D7">
            <w:pPr>
              <w:spacing w:line="276" w:lineRule="auto"/>
              <w:rPr>
                <w:position w:val="0"/>
                <w:sz w:val="22"/>
                <w:szCs w:val="22"/>
                <w:lang w:val="uk-UA" w:eastAsia="uk-UA"/>
              </w:rPr>
            </w:pPr>
            <w:r w:rsidRPr="00AA7F1F">
              <w:rPr>
                <w:position w:val="0"/>
                <w:sz w:val="22"/>
                <w:szCs w:val="22"/>
                <w:lang w:val="uk-UA" w:eastAsia="uk-UA"/>
              </w:rPr>
              <w:t>ЗАМОВНИК:</w:t>
            </w:r>
          </w:p>
        </w:tc>
      </w:tr>
      <w:tr w:rsidR="007F4508" w:rsidRPr="00EE26B2" w14:paraId="3F3FD00B" w14:textId="77777777" w:rsidTr="004311D7">
        <w:tc>
          <w:tcPr>
            <w:tcW w:w="5353" w:type="dxa"/>
            <w:shd w:val="clear" w:color="auto" w:fill="auto"/>
          </w:tcPr>
          <w:p w14:paraId="43DC8A7A" w14:textId="77777777" w:rsidR="007F4508" w:rsidRPr="00AA7F1F" w:rsidRDefault="007F4508" w:rsidP="004311D7">
            <w:pPr>
              <w:spacing w:line="276" w:lineRule="auto"/>
              <w:rPr>
                <w:position w:val="0"/>
                <w:sz w:val="22"/>
                <w:szCs w:val="22"/>
                <w:lang w:val="uk-UA" w:eastAsia="uk-UA"/>
              </w:rPr>
            </w:pPr>
          </w:p>
          <w:p w14:paraId="7EB94461" w14:textId="77777777" w:rsidR="007F4508" w:rsidRPr="00AA7F1F" w:rsidRDefault="007F4508" w:rsidP="004311D7">
            <w:pPr>
              <w:spacing w:line="276" w:lineRule="auto"/>
              <w:ind w:left="4956" w:hanging="4956"/>
              <w:rPr>
                <w:position w:val="0"/>
                <w:sz w:val="22"/>
                <w:szCs w:val="22"/>
                <w:lang w:val="uk-UA" w:eastAsia="uk-UA"/>
              </w:rPr>
            </w:pPr>
          </w:p>
          <w:p w14:paraId="24814A2E" w14:textId="77777777" w:rsidR="007F4508" w:rsidRPr="00AA7F1F" w:rsidRDefault="007F4508" w:rsidP="004311D7">
            <w:pPr>
              <w:spacing w:line="276" w:lineRule="auto"/>
              <w:ind w:left="4956" w:hanging="4956"/>
              <w:rPr>
                <w:position w:val="0"/>
                <w:sz w:val="22"/>
                <w:szCs w:val="22"/>
                <w:lang w:val="uk-UA" w:eastAsia="uk-UA"/>
              </w:rPr>
            </w:pPr>
          </w:p>
          <w:p w14:paraId="0F0793D1" w14:textId="77777777" w:rsidR="007F4508" w:rsidRPr="00AA7F1F" w:rsidRDefault="007F4508" w:rsidP="004311D7">
            <w:pPr>
              <w:spacing w:line="276" w:lineRule="auto"/>
              <w:ind w:left="4956" w:hanging="4956"/>
              <w:rPr>
                <w:position w:val="0"/>
                <w:sz w:val="22"/>
                <w:szCs w:val="22"/>
                <w:lang w:val="uk-UA" w:eastAsia="uk-UA"/>
              </w:rPr>
            </w:pPr>
          </w:p>
          <w:p w14:paraId="30BE68E2" w14:textId="77777777" w:rsidR="007F4508" w:rsidRPr="00AA7F1F" w:rsidRDefault="007F4508" w:rsidP="004311D7">
            <w:pPr>
              <w:spacing w:line="276" w:lineRule="auto"/>
              <w:rPr>
                <w:position w:val="0"/>
                <w:sz w:val="22"/>
                <w:szCs w:val="22"/>
                <w:lang w:val="uk-UA" w:eastAsia="uk-UA"/>
              </w:rPr>
            </w:pPr>
          </w:p>
          <w:p w14:paraId="13CA632C" w14:textId="77777777" w:rsidR="007F4508" w:rsidRPr="00AA7F1F" w:rsidRDefault="007F4508" w:rsidP="004311D7">
            <w:pPr>
              <w:spacing w:line="276" w:lineRule="auto"/>
              <w:ind w:left="4956" w:hanging="4956"/>
              <w:rPr>
                <w:position w:val="0"/>
                <w:sz w:val="22"/>
                <w:szCs w:val="22"/>
                <w:u w:val="single"/>
                <w:lang w:val="uk-UA" w:eastAsia="uk-UA"/>
              </w:rPr>
            </w:pPr>
          </w:p>
        </w:tc>
        <w:tc>
          <w:tcPr>
            <w:tcW w:w="4785" w:type="dxa"/>
            <w:shd w:val="clear" w:color="auto" w:fill="auto"/>
          </w:tcPr>
          <w:p w14:paraId="564B43E2" w14:textId="77777777" w:rsidR="007F4508" w:rsidRPr="00A43B95" w:rsidRDefault="007F4508" w:rsidP="004311D7">
            <w:pPr>
              <w:keepLines/>
              <w:tabs>
                <w:tab w:val="left" w:pos="570"/>
                <w:tab w:val="left" w:pos="4965"/>
                <w:tab w:val="left" w:pos="4997"/>
                <w:tab w:val="left" w:pos="5513"/>
                <w:tab w:val="left" w:pos="6781"/>
                <w:tab w:val="right" w:pos="9639"/>
              </w:tabs>
              <w:rPr>
                <w:b/>
              </w:rPr>
            </w:pPr>
            <w:proofErr w:type="spellStart"/>
            <w:r w:rsidRPr="00A43B95">
              <w:rPr>
                <w:b/>
              </w:rPr>
              <w:t>Відділ</w:t>
            </w:r>
            <w:proofErr w:type="spellEnd"/>
            <w:r w:rsidRPr="00A43B95">
              <w:rPr>
                <w:b/>
              </w:rPr>
              <w:t xml:space="preserve"> </w:t>
            </w:r>
            <w:proofErr w:type="spellStart"/>
            <w:r w:rsidRPr="00A43B95">
              <w:rPr>
                <w:b/>
              </w:rPr>
              <w:t>освіти</w:t>
            </w:r>
            <w:proofErr w:type="spellEnd"/>
            <w:r w:rsidRPr="00A43B95">
              <w:rPr>
                <w:b/>
              </w:rPr>
              <w:t xml:space="preserve"> </w:t>
            </w:r>
          </w:p>
          <w:p w14:paraId="20781816" w14:textId="77777777" w:rsidR="007F4508" w:rsidRPr="00A43B95" w:rsidRDefault="007F4508" w:rsidP="004311D7">
            <w:pPr>
              <w:keepLines/>
              <w:tabs>
                <w:tab w:val="left" w:pos="570"/>
                <w:tab w:val="left" w:pos="4965"/>
                <w:tab w:val="left" w:pos="4997"/>
                <w:tab w:val="left" w:pos="5513"/>
                <w:tab w:val="left" w:pos="6781"/>
                <w:tab w:val="right" w:pos="9639"/>
              </w:tabs>
              <w:rPr>
                <w:b/>
              </w:rPr>
            </w:pPr>
            <w:proofErr w:type="spellStart"/>
            <w:r w:rsidRPr="00A43B95">
              <w:rPr>
                <w:b/>
              </w:rPr>
              <w:t>Немішаївської</w:t>
            </w:r>
            <w:proofErr w:type="spellEnd"/>
            <w:r w:rsidRPr="00A43B95">
              <w:rPr>
                <w:b/>
              </w:rPr>
              <w:t xml:space="preserve"> </w:t>
            </w:r>
            <w:proofErr w:type="spellStart"/>
            <w:r w:rsidRPr="00A43B95">
              <w:rPr>
                <w:b/>
              </w:rPr>
              <w:t>селищної</w:t>
            </w:r>
            <w:proofErr w:type="spellEnd"/>
            <w:r w:rsidRPr="00A43B95">
              <w:rPr>
                <w:b/>
              </w:rPr>
              <w:t xml:space="preserve"> </w:t>
            </w:r>
            <w:proofErr w:type="gramStart"/>
            <w:r w:rsidRPr="00A43B95">
              <w:rPr>
                <w:b/>
              </w:rPr>
              <w:t>ради</w:t>
            </w:r>
            <w:proofErr w:type="gramEnd"/>
            <w:r w:rsidRPr="00A43B95">
              <w:rPr>
                <w:b/>
              </w:rPr>
              <w:t xml:space="preserve"> </w:t>
            </w:r>
          </w:p>
          <w:p w14:paraId="3A40B572" w14:textId="77777777" w:rsidR="007F4508" w:rsidRPr="00A43B95" w:rsidRDefault="007F4508" w:rsidP="004311D7">
            <w:pPr>
              <w:keepLines/>
              <w:tabs>
                <w:tab w:val="left" w:pos="570"/>
                <w:tab w:val="left" w:pos="4965"/>
                <w:tab w:val="left" w:pos="4997"/>
                <w:tab w:val="left" w:pos="5513"/>
                <w:tab w:val="left" w:pos="6781"/>
                <w:tab w:val="right" w:pos="9639"/>
              </w:tabs>
            </w:pPr>
            <w:r w:rsidRPr="00A43B95">
              <w:t xml:space="preserve">07853, </w:t>
            </w:r>
            <w:proofErr w:type="spellStart"/>
            <w:r w:rsidRPr="00A43B95">
              <w:t>Київська</w:t>
            </w:r>
            <w:proofErr w:type="spellEnd"/>
            <w:r w:rsidRPr="00A43B95">
              <w:t xml:space="preserve"> область, </w:t>
            </w:r>
          </w:p>
          <w:p w14:paraId="5F7DABC1" w14:textId="77777777" w:rsidR="007F4508" w:rsidRPr="00A43B95" w:rsidRDefault="007F4508" w:rsidP="004311D7">
            <w:pPr>
              <w:keepLines/>
              <w:tabs>
                <w:tab w:val="left" w:pos="570"/>
                <w:tab w:val="left" w:pos="4965"/>
                <w:tab w:val="left" w:pos="4997"/>
                <w:tab w:val="left" w:pos="5513"/>
                <w:tab w:val="left" w:pos="6781"/>
                <w:tab w:val="right" w:pos="9639"/>
              </w:tabs>
            </w:pPr>
            <w:proofErr w:type="spellStart"/>
            <w:r>
              <w:t>с</w:t>
            </w:r>
            <w:r w:rsidRPr="00A43B95">
              <w:t>мт</w:t>
            </w:r>
            <w:proofErr w:type="spellEnd"/>
            <w:r>
              <w:t xml:space="preserve"> </w:t>
            </w:r>
            <w:proofErr w:type="spellStart"/>
            <w:proofErr w:type="gramStart"/>
            <w:r w:rsidRPr="00A43B95">
              <w:t>Нем</w:t>
            </w:r>
            <w:proofErr w:type="gramEnd"/>
            <w:r w:rsidRPr="00A43B95">
              <w:t>ішаєве</w:t>
            </w:r>
            <w:proofErr w:type="spellEnd"/>
            <w:r w:rsidRPr="00A43B95">
              <w:t xml:space="preserve">, </w:t>
            </w:r>
            <w:proofErr w:type="spellStart"/>
            <w:r w:rsidRPr="00A43B95">
              <w:t>вул</w:t>
            </w:r>
            <w:proofErr w:type="spellEnd"/>
            <w:r w:rsidRPr="00A43B95">
              <w:t xml:space="preserve">. </w:t>
            </w:r>
            <w:proofErr w:type="spellStart"/>
            <w:r w:rsidRPr="00A43B95">
              <w:t>Садова</w:t>
            </w:r>
            <w:proofErr w:type="spellEnd"/>
            <w:r w:rsidRPr="00A43B95">
              <w:t>, 3</w:t>
            </w:r>
          </w:p>
          <w:p w14:paraId="7333070B" w14:textId="77777777" w:rsidR="007F4508" w:rsidRPr="00A43B95" w:rsidRDefault="007F4508" w:rsidP="004311D7">
            <w:pPr>
              <w:keepLines/>
              <w:tabs>
                <w:tab w:val="left" w:pos="570"/>
                <w:tab w:val="left" w:pos="4965"/>
                <w:tab w:val="left" w:pos="4997"/>
                <w:tab w:val="left" w:pos="5513"/>
                <w:tab w:val="left" w:pos="6781"/>
                <w:tab w:val="right" w:pos="9639"/>
              </w:tabs>
            </w:pPr>
            <w:r w:rsidRPr="00A43B95">
              <w:t xml:space="preserve">ЄДРПОУ 44072252 </w:t>
            </w:r>
          </w:p>
          <w:p w14:paraId="07A21B79" w14:textId="77777777" w:rsidR="007F4508" w:rsidRPr="00A43B95" w:rsidRDefault="007F4508" w:rsidP="004311D7">
            <w:pPr>
              <w:keepLines/>
              <w:tabs>
                <w:tab w:val="left" w:pos="570"/>
                <w:tab w:val="left" w:pos="4965"/>
                <w:tab w:val="left" w:pos="4997"/>
                <w:tab w:val="left" w:pos="5513"/>
                <w:tab w:val="left" w:pos="6781"/>
                <w:tab w:val="right" w:pos="9639"/>
              </w:tabs>
            </w:pPr>
            <w:proofErr w:type="gramStart"/>
            <w:r w:rsidRPr="00A43B95">
              <w:t>р</w:t>
            </w:r>
            <w:proofErr w:type="gramEnd"/>
            <w:r w:rsidRPr="00A43B95">
              <w:t>/рUA5482017203442910100106514</w:t>
            </w:r>
          </w:p>
          <w:p w14:paraId="7104A8C7" w14:textId="77777777" w:rsidR="007F4508" w:rsidRPr="00A43B95" w:rsidRDefault="007F4508" w:rsidP="004311D7">
            <w:pPr>
              <w:keepLines/>
              <w:tabs>
                <w:tab w:val="left" w:pos="570"/>
                <w:tab w:val="left" w:pos="4965"/>
                <w:tab w:val="left" w:pos="4997"/>
                <w:tab w:val="left" w:pos="5513"/>
                <w:tab w:val="left" w:pos="6781"/>
                <w:tab w:val="right" w:pos="9639"/>
              </w:tabs>
            </w:pPr>
            <w:r w:rsidRPr="00A43B95">
              <w:t>МФО 820172</w:t>
            </w:r>
          </w:p>
          <w:p w14:paraId="5ACBC07E" w14:textId="77777777" w:rsidR="007F4508" w:rsidRDefault="007F4508" w:rsidP="004311D7">
            <w:pPr>
              <w:keepLines/>
              <w:tabs>
                <w:tab w:val="left" w:pos="570"/>
                <w:tab w:val="left" w:pos="4965"/>
                <w:tab w:val="left" w:pos="4997"/>
                <w:tab w:val="left" w:pos="5513"/>
                <w:tab w:val="left" w:pos="6781"/>
                <w:tab w:val="right" w:pos="9639"/>
              </w:tabs>
              <w:rPr>
                <w:color w:val="000000"/>
                <w:spacing w:val="3"/>
                <w:sz w:val="16"/>
                <w:szCs w:val="16"/>
              </w:rPr>
            </w:pPr>
            <w:proofErr w:type="spellStart"/>
            <w:r w:rsidRPr="00A43B95">
              <w:t>Держказначейська</w:t>
            </w:r>
            <w:proofErr w:type="spellEnd"/>
            <w:r w:rsidRPr="00A43B95">
              <w:t xml:space="preserve"> служба </w:t>
            </w:r>
            <w:proofErr w:type="spellStart"/>
            <w:r w:rsidRPr="00A43B95">
              <w:t>України</w:t>
            </w:r>
            <w:proofErr w:type="spellEnd"/>
            <w:r w:rsidRPr="00A43B95">
              <w:t xml:space="preserve">, м. </w:t>
            </w:r>
            <w:proofErr w:type="spellStart"/>
            <w:r w:rsidRPr="00A43B95">
              <w:t>Киї</w:t>
            </w:r>
            <w:proofErr w:type="gramStart"/>
            <w:r w:rsidRPr="00A43B95">
              <w:t>в</w:t>
            </w:r>
            <w:proofErr w:type="spellEnd"/>
            <w:proofErr w:type="gramEnd"/>
          </w:p>
          <w:p w14:paraId="55A498AF" w14:textId="77777777" w:rsidR="007F4508" w:rsidRPr="00A43B95" w:rsidRDefault="007F4508" w:rsidP="004311D7">
            <w:pPr>
              <w:rPr>
                <w:color w:val="000000"/>
                <w:spacing w:val="3"/>
                <w:sz w:val="16"/>
                <w:szCs w:val="16"/>
              </w:rPr>
            </w:pPr>
          </w:p>
          <w:p w14:paraId="26825588" w14:textId="77777777" w:rsidR="007F4508" w:rsidRPr="008D0876" w:rsidRDefault="007F4508" w:rsidP="004311D7">
            <w:pPr>
              <w:jc w:val="both"/>
              <w:rPr>
                <w:b/>
                <w:bCs/>
              </w:rPr>
            </w:pPr>
            <w:r w:rsidRPr="008D0876">
              <w:rPr>
                <w:b/>
                <w:bCs/>
              </w:rPr>
              <w:t xml:space="preserve">____________/О.В. </w:t>
            </w:r>
            <w:proofErr w:type="spellStart"/>
            <w:r w:rsidRPr="008D0876">
              <w:rPr>
                <w:b/>
                <w:bCs/>
              </w:rPr>
              <w:t>Лазутіна</w:t>
            </w:r>
            <w:proofErr w:type="spellEnd"/>
            <w:r w:rsidRPr="008D0876">
              <w:rPr>
                <w:b/>
                <w:bCs/>
              </w:rPr>
              <w:t>/</w:t>
            </w:r>
          </w:p>
          <w:p w14:paraId="711801B8" w14:textId="77777777" w:rsidR="007F4508" w:rsidRPr="00A43B95" w:rsidRDefault="007F4508" w:rsidP="004311D7">
            <w:pPr>
              <w:jc w:val="both"/>
              <w:rPr>
                <w:b/>
                <w:color w:val="000000"/>
              </w:rPr>
            </w:pPr>
            <w:proofErr w:type="spellStart"/>
            <w:r w:rsidRPr="00A43B95">
              <w:t>м.п</w:t>
            </w:r>
            <w:proofErr w:type="spellEnd"/>
            <w:r w:rsidRPr="00A43B95">
              <w:t xml:space="preserve">.      </w:t>
            </w:r>
          </w:p>
          <w:p w14:paraId="4106DC57" w14:textId="77777777" w:rsidR="007F4508" w:rsidRPr="00EE26B2" w:rsidRDefault="007F4508" w:rsidP="004311D7">
            <w:pPr>
              <w:spacing w:before="120" w:line="276" w:lineRule="auto"/>
              <w:rPr>
                <w:i/>
                <w:iCs/>
                <w:position w:val="0"/>
                <w:sz w:val="22"/>
                <w:szCs w:val="22"/>
                <w:lang w:eastAsia="uk-UA"/>
              </w:rPr>
            </w:pPr>
          </w:p>
        </w:tc>
      </w:tr>
    </w:tbl>
    <w:p w14:paraId="4F731980" w14:textId="77777777" w:rsidR="00004EBB" w:rsidRPr="007F4508" w:rsidRDefault="00004EBB">
      <w:pPr>
        <w:widowControl w:val="0"/>
        <w:autoSpaceDE w:val="0"/>
        <w:autoSpaceDN w:val="0"/>
        <w:adjustRightInd w:val="0"/>
        <w:ind w:firstLine="567"/>
        <w:jc w:val="both"/>
        <w:rPr>
          <w:b/>
          <w:bCs/>
          <w:i/>
          <w:iCs/>
          <w:color w:val="FF0000"/>
          <w:sz w:val="32"/>
          <w:szCs w:val="32"/>
          <w:u w:val="single"/>
        </w:rPr>
      </w:pPr>
    </w:p>
    <w:sectPr w:rsidR="00004EBB" w:rsidRPr="007F4508" w:rsidSect="003C5761">
      <w:headerReference w:type="default" r:id="rId9"/>
      <w:pgSz w:w="11906" w:h="16838" w:code="9"/>
      <w:pgMar w:top="284" w:right="567" w:bottom="284" w:left="1276"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2FA5" w14:textId="77777777" w:rsidR="007B31E9" w:rsidRDefault="007B31E9" w:rsidP="004F1A2E">
      <w:r>
        <w:separator/>
      </w:r>
    </w:p>
  </w:endnote>
  <w:endnote w:type="continuationSeparator" w:id="0">
    <w:p w14:paraId="73501D9D" w14:textId="77777777" w:rsidR="007B31E9" w:rsidRDefault="007B31E9"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7C27D" w14:textId="77777777" w:rsidR="007B31E9" w:rsidRDefault="007B31E9" w:rsidP="004F1A2E">
      <w:r>
        <w:separator/>
      </w:r>
    </w:p>
  </w:footnote>
  <w:footnote w:type="continuationSeparator" w:id="0">
    <w:p w14:paraId="2E1B83ED" w14:textId="77777777" w:rsidR="007B31E9" w:rsidRDefault="007B31E9"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5AF3" w14:textId="77777777" w:rsidR="0017000D" w:rsidRPr="009944DC" w:rsidRDefault="0017000D">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7041D1"/>
    <w:multiLevelType w:val="hybridMultilevel"/>
    <w:tmpl w:val="2DC8D6FC"/>
    <w:lvl w:ilvl="0" w:tplc="F77CE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D56F38"/>
    <w:multiLevelType w:val="hybridMultilevel"/>
    <w:tmpl w:val="7A3E078C"/>
    <w:lvl w:ilvl="0" w:tplc="909E7D40">
      <w:start w:val="2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90AEA"/>
    <w:multiLevelType w:val="hybridMultilevel"/>
    <w:tmpl w:val="FEA6EAFE"/>
    <w:lvl w:ilvl="0" w:tplc="3BC428AE">
      <w:start w:val="1"/>
      <w:numFmt w:val="decimal"/>
      <w:lvlText w:val="%1."/>
      <w:lvlJc w:val="left"/>
      <w:pPr>
        <w:ind w:left="927"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2">
    <w:nsid w:val="661D3417"/>
    <w:multiLevelType w:val="hybridMultilevel"/>
    <w:tmpl w:val="1E80853E"/>
    <w:lvl w:ilvl="0" w:tplc="4342CFE0">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7">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18">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9">
    <w:nsid w:val="71B924F8"/>
    <w:multiLevelType w:val="hybridMultilevel"/>
    <w:tmpl w:val="0032C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4"/>
  </w:num>
  <w:num w:numId="8">
    <w:abstractNumId w:val="6"/>
  </w:num>
  <w:num w:numId="9">
    <w:abstractNumId w:val="0"/>
  </w:num>
  <w:num w:numId="10">
    <w:abstractNumId w:val="11"/>
  </w:num>
  <w:num w:numId="11">
    <w:abstractNumId w:val="4"/>
  </w:num>
  <w:num w:numId="12">
    <w:abstractNumId w:val="10"/>
  </w:num>
  <w:num w:numId="13">
    <w:abstractNumId w:val="9"/>
  </w:num>
  <w:num w:numId="14">
    <w:abstractNumId w:val="2"/>
  </w:num>
  <w:num w:numId="15">
    <w:abstractNumId w:val="8"/>
  </w:num>
  <w:num w:numId="16">
    <w:abstractNumId w:val="5"/>
  </w:num>
  <w:num w:numId="17">
    <w:abstractNumId w:val="3"/>
  </w:num>
  <w:num w:numId="18">
    <w:abstractNumId w:val="7"/>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02F"/>
    <w:rsid w:val="00004EBB"/>
    <w:rsid w:val="000066D5"/>
    <w:rsid w:val="00006C0B"/>
    <w:rsid w:val="0001201B"/>
    <w:rsid w:val="000126DC"/>
    <w:rsid w:val="00012A58"/>
    <w:rsid w:val="000141FF"/>
    <w:rsid w:val="00015378"/>
    <w:rsid w:val="00020168"/>
    <w:rsid w:val="00020B64"/>
    <w:rsid w:val="00022191"/>
    <w:rsid w:val="0002251B"/>
    <w:rsid w:val="00023CAB"/>
    <w:rsid w:val="00023D80"/>
    <w:rsid w:val="00023E9E"/>
    <w:rsid w:val="00023EBF"/>
    <w:rsid w:val="00025E1B"/>
    <w:rsid w:val="00026CDB"/>
    <w:rsid w:val="00030663"/>
    <w:rsid w:val="000346F1"/>
    <w:rsid w:val="00035889"/>
    <w:rsid w:val="000358A3"/>
    <w:rsid w:val="00035E31"/>
    <w:rsid w:val="00041CC8"/>
    <w:rsid w:val="0004212D"/>
    <w:rsid w:val="00043BAE"/>
    <w:rsid w:val="000464D7"/>
    <w:rsid w:val="00050376"/>
    <w:rsid w:val="00051349"/>
    <w:rsid w:val="00052CF0"/>
    <w:rsid w:val="000531C9"/>
    <w:rsid w:val="00055D25"/>
    <w:rsid w:val="00056B77"/>
    <w:rsid w:val="00056B89"/>
    <w:rsid w:val="00056DC6"/>
    <w:rsid w:val="0006228A"/>
    <w:rsid w:val="000628E7"/>
    <w:rsid w:val="00066B78"/>
    <w:rsid w:val="00070DB1"/>
    <w:rsid w:val="00072FF7"/>
    <w:rsid w:val="000736C6"/>
    <w:rsid w:val="00077641"/>
    <w:rsid w:val="0008122D"/>
    <w:rsid w:val="000815F0"/>
    <w:rsid w:val="0008282A"/>
    <w:rsid w:val="00090B90"/>
    <w:rsid w:val="000916AC"/>
    <w:rsid w:val="00092A62"/>
    <w:rsid w:val="00092B62"/>
    <w:rsid w:val="00093223"/>
    <w:rsid w:val="00093235"/>
    <w:rsid w:val="00093C02"/>
    <w:rsid w:val="00096117"/>
    <w:rsid w:val="00097AD7"/>
    <w:rsid w:val="000A360E"/>
    <w:rsid w:val="000A6F78"/>
    <w:rsid w:val="000A752A"/>
    <w:rsid w:val="000B1F13"/>
    <w:rsid w:val="000B21F5"/>
    <w:rsid w:val="000B4C30"/>
    <w:rsid w:val="000C1336"/>
    <w:rsid w:val="000C1414"/>
    <w:rsid w:val="000C1E4C"/>
    <w:rsid w:val="000C34F4"/>
    <w:rsid w:val="000C3D28"/>
    <w:rsid w:val="000C4E75"/>
    <w:rsid w:val="000C798A"/>
    <w:rsid w:val="000D4EB5"/>
    <w:rsid w:val="000D70CA"/>
    <w:rsid w:val="000D7BDC"/>
    <w:rsid w:val="000E3AEC"/>
    <w:rsid w:val="000E6278"/>
    <w:rsid w:val="000E672D"/>
    <w:rsid w:val="000E73A7"/>
    <w:rsid w:val="000E775A"/>
    <w:rsid w:val="000F0534"/>
    <w:rsid w:val="000F1C45"/>
    <w:rsid w:val="000F20CD"/>
    <w:rsid w:val="000F3A1E"/>
    <w:rsid w:val="000F4539"/>
    <w:rsid w:val="000F4BC3"/>
    <w:rsid w:val="000F6462"/>
    <w:rsid w:val="000F7B50"/>
    <w:rsid w:val="00101128"/>
    <w:rsid w:val="0010138A"/>
    <w:rsid w:val="00103F65"/>
    <w:rsid w:val="00105846"/>
    <w:rsid w:val="001062F2"/>
    <w:rsid w:val="00110771"/>
    <w:rsid w:val="00112051"/>
    <w:rsid w:val="00113992"/>
    <w:rsid w:val="00114C61"/>
    <w:rsid w:val="001158FF"/>
    <w:rsid w:val="00121636"/>
    <w:rsid w:val="00121CCE"/>
    <w:rsid w:val="00122B86"/>
    <w:rsid w:val="00124E19"/>
    <w:rsid w:val="00125464"/>
    <w:rsid w:val="00133DF5"/>
    <w:rsid w:val="001368EE"/>
    <w:rsid w:val="00137539"/>
    <w:rsid w:val="00140586"/>
    <w:rsid w:val="00144480"/>
    <w:rsid w:val="00145818"/>
    <w:rsid w:val="00145982"/>
    <w:rsid w:val="00145CF0"/>
    <w:rsid w:val="00146934"/>
    <w:rsid w:val="001473A8"/>
    <w:rsid w:val="00151D0A"/>
    <w:rsid w:val="001522DC"/>
    <w:rsid w:val="00152688"/>
    <w:rsid w:val="00154DA8"/>
    <w:rsid w:val="0016071C"/>
    <w:rsid w:val="00161B9D"/>
    <w:rsid w:val="00163FBA"/>
    <w:rsid w:val="0016546E"/>
    <w:rsid w:val="001671EF"/>
    <w:rsid w:val="001676B9"/>
    <w:rsid w:val="001679AA"/>
    <w:rsid w:val="0017000D"/>
    <w:rsid w:val="00170C91"/>
    <w:rsid w:val="00170D49"/>
    <w:rsid w:val="00171036"/>
    <w:rsid w:val="00171F7A"/>
    <w:rsid w:val="00173FDF"/>
    <w:rsid w:val="00177096"/>
    <w:rsid w:val="00177CD6"/>
    <w:rsid w:val="0018020E"/>
    <w:rsid w:val="00182487"/>
    <w:rsid w:val="0018385A"/>
    <w:rsid w:val="0018763B"/>
    <w:rsid w:val="00190BCE"/>
    <w:rsid w:val="001941B8"/>
    <w:rsid w:val="001948AB"/>
    <w:rsid w:val="00194B5B"/>
    <w:rsid w:val="00195570"/>
    <w:rsid w:val="00196108"/>
    <w:rsid w:val="00196414"/>
    <w:rsid w:val="001A4FD8"/>
    <w:rsid w:val="001A5613"/>
    <w:rsid w:val="001A7A0B"/>
    <w:rsid w:val="001B3E43"/>
    <w:rsid w:val="001B4295"/>
    <w:rsid w:val="001B7FCC"/>
    <w:rsid w:val="001C080D"/>
    <w:rsid w:val="001C140E"/>
    <w:rsid w:val="001C6EFC"/>
    <w:rsid w:val="001D299A"/>
    <w:rsid w:val="001D2A6F"/>
    <w:rsid w:val="001D2FC5"/>
    <w:rsid w:val="001D79A1"/>
    <w:rsid w:val="001D7B79"/>
    <w:rsid w:val="001E0E80"/>
    <w:rsid w:val="001E149E"/>
    <w:rsid w:val="001E17DF"/>
    <w:rsid w:val="001E1C4A"/>
    <w:rsid w:val="001E2068"/>
    <w:rsid w:val="001E254F"/>
    <w:rsid w:val="001E271F"/>
    <w:rsid w:val="001E5CA5"/>
    <w:rsid w:val="001E605B"/>
    <w:rsid w:val="001E6AB1"/>
    <w:rsid w:val="001E767B"/>
    <w:rsid w:val="001F084B"/>
    <w:rsid w:val="001F20AF"/>
    <w:rsid w:val="001F4928"/>
    <w:rsid w:val="001F4A13"/>
    <w:rsid w:val="001F507B"/>
    <w:rsid w:val="002008AA"/>
    <w:rsid w:val="00202D63"/>
    <w:rsid w:val="0020373A"/>
    <w:rsid w:val="00204FF8"/>
    <w:rsid w:val="0020566B"/>
    <w:rsid w:val="002057B8"/>
    <w:rsid w:val="00206856"/>
    <w:rsid w:val="00207FAF"/>
    <w:rsid w:val="00210EBE"/>
    <w:rsid w:val="00211B20"/>
    <w:rsid w:val="002128FD"/>
    <w:rsid w:val="002168B2"/>
    <w:rsid w:val="0022025A"/>
    <w:rsid w:val="00220DFE"/>
    <w:rsid w:val="002219A1"/>
    <w:rsid w:val="002224B8"/>
    <w:rsid w:val="0022274B"/>
    <w:rsid w:val="00225CEE"/>
    <w:rsid w:val="002302DF"/>
    <w:rsid w:val="00230A5F"/>
    <w:rsid w:val="00232C04"/>
    <w:rsid w:val="00235718"/>
    <w:rsid w:val="00235B8E"/>
    <w:rsid w:val="002375C2"/>
    <w:rsid w:val="00247052"/>
    <w:rsid w:val="0024799F"/>
    <w:rsid w:val="00252F49"/>
    <w:rsid w:val="0025694C"/>
    <w:rsid w:val="00256EB8"/>
    <w:rsid w:val="00257928"/>
    <w:rsid w:val="00260467"/>
    <w:rsid w:val="00260C20"/>
    <w:rsid w:val="00261E97"/>
    <w:rsid w:val="0026517C"/>
    <w:rsid w:val="002674E4"/>
    <w:rsid w:val="002676A3"/>
    <w:rsid w:val="00270D88"/>
    <w:rsid w:val="00271A75"/>
    <w:rsid w:val="002727F3"/>
    <w:rsid w:val="00272DE0"/>
    <w:rsid w:val="00273342"/>
    <w:rsid w:val="00274F09"/>
    <w:rsid w:val="00275015"/>
    <w:rsid w:val="00277C1A"/>
    <w:rsid w:val="00280EFC"/>
    <w:rsid w:val="00281403"/>
    <w:rsid w:val="002912DC"/>
    <w:rsid w:val="0029133A"/>
    <w:rsid w:val="002919D6"/>
    <w:rsid w:val="00293CD3"/>
    <w:rsid w:val="00294344"/>
    <w:rsid w:val="002943E6"/>
    <w:rsid w:val="002945B2"/>
    <w:rsid w:val="002977C6"/>
    <w:rsid w:val="00297C02"/>
    <w:rsid w:val="002A120C"/>
    <w:rsid w:val="002A5050"/>
    <w:rsid w:val="002A5E38"/>
    <w:rsid w:val="002A6B79"/>
    <w:rsid w:val="002B1372"/>
    <w:rsid w:val="002B35B8"/>
    <w:rsid w:val="002B78DE"/>
    <w:rsid w:val="002C07FA"/>
    <w:rsid w:val="002C2CCB"/>
    <w:rsid w:val="002C384E"/>
    <w:rsid w:val="002D0EBC"/>
    <w:rsid w:val="002D15E5"/>
    <w:rsid w:val="002D2B72"/>
    <w:rsid w:val="002D6C18"/>
    <w:rsid w:val="002D76B4"/>
    <w:rsid w:val="002D780C"/>
    <w:rsid w:val="002E1260"/>
    <w:rsid w:val="002E194B"/>
    <w:rsid w:val="002E2687"/>
    <w:rsid w:val="002F2DC4"/>
    <w:rsid w:val="002F4ABF"/>
    <w:rsid w:val="002F5477"/>
    <w:rsid w:val="002F5950"/>
    <w:rsid w:val="002F5C63"/>
    <w:rsid w:val="002F62D3"/>
    <w:rsid w:val="0030051A"/>
    <w:rsid w:val="00305111"/>
    <w:rsid w:val="00310392"/>
    <w:rsid w:val="00310760"/>
    <w:rsid w:val="00312008"/>
    <w:rsid w:val="00312E48"/>
    <w:rsid w:val="00313989"/>
    <w:rsid w:val="00313EEC"/>
    <w:rsid w:val="003162C0"/>
    <w:rsid w:val="00317708"/>
    <w:rsid w:val="00320E54"/>
    <w:rsid w:val="00321564"/>
    <w:rsid w:val="00321841"/>
    <w:rsid w:val="00321BC2"/>
    <w:rsid w:val="00322E23"/>
    <w:rsid w:val="003231CC"/>
    <w:rsid w:val="00327A53"/>
    <w:rsid w:val="0033105C"/>
    <w:rsid w:val="00334420"/>
    <w:rsid w:val="00336232"/>
    <w:rsid w:val="00342DAC"/>
    <w:rsid w:val="0034585B"/>
    <w:rsid w:val="00346F47"/>
    <w:rsid w:val="003511E7"/>
    <w:rsid w:val="00355464"/>
    <w:rsid w:val="003556AE"/>
    <w:rsid w:val="00361FD4"/>
    <w:rsid w:val="00364335"/>
    <w:rsid w:val="003652A2"/>
    <w:rsid w:val="0036667F"/>
    <w:rsid w:val="00367A45"/>
    <w:rsid w:val="00370120"/>
    <w:rsid w:val="003728CB"/>
    <w:rsid w:val="00376A3C"/>
    <w:rsid w:val="00377537"/>
    <w:rsid w:val="00381D81"/>
    <w:rsid w:val="003831D9"/>
    <w:rsid w:val="0038702C"/>
    <w:rsid w:val="00391C86"/>
    <w:rsid w:val="00395B66"/>
    <w:rsid w:val="00395BEB"/>
    <w:rsid w:val="003964EC"/>
    <w:rsid w:val="003A1C13"/>
    <w:rsid w:val="003A241E"/>
    <w:rsid w:val="003A4078"/>
    <w:rsid w:val="003B2164"/>
    <w:rsid w:val="003B489D"/>
    <w:rsid w:val="003B6A8F"/>
    <w:rsid w:val="003C03A1"/>
    <w:rsid w:val="003C0F03"/>
    <w:rsid w:val="003C2591"/>
    <w:rsid w:val="003C5436"/>
    <w:rsid w:val="003C5761"/>
    <w:rsid w:val="003C5DB5"/>
    <w:rsid w:val="003C62D4"/>
    <w:rsid w:val="003C672D"/>
    <w:rsid w:val="003C73C6"/>
    <w:rsid w:val="003C7885"/>
    <w:rsid w:val="003D12B1"/>
    <w:rsid w:val="003D19A6"/>
    <w:rsid w:val="003D2F31"/>
    <w:rsid w:val="003D3D36"/>
    <w:rsid w:val="003D3EF3"/>
    <w:rsid w:val="003D5F4B"/>
    <w:rsid w:val="003D625F"/>
    <w:rsid w:val="003E2BD8"/>
    <w:rsid w:val="003E4C6B"/>
    <w:rsid w:val="003F3F78"/>
    <w:rsid w:val="003F58E8"/>
    <w:rsid w:val="003F5DDB"/>
    <w:rsid w:val="003F60D2"/>
    <w:rsid w:val="003F6F6B"/>
    <w:rsid w:val="00400789"/>
    <w:rsid w:val="00403FBA"/>
    <w:rsid w:val="0041014A"/>
    <w:rsid w:val="00410AEB"/>
    <w:rsid w:val="00410F23"/>
    <w:rsid w:val="0041403C"/>
    <w:rsid w:val="0042092B"/>
    <w:rsid w:val="004233DE"/>
    <w:rsid w:val="00425588"/>
    <w:rsid w:val="00427F2B"/>
    <w:rsid w:val="00432DB9"/>
    <w:rsid w:val="00433890"/>
    <w:rsid w:val="00434058"/>
    <w:rsid w:val="0043436B"/>
    <w:rsid w:val="0043482A"/>
    <w:rsid w:val="00442070"/>
    <w:rsid w:val="0044207B"/>
    <w:rsid w:val="0044327A"/>
    <w:rsid w:val="00444142"/>
    <w:rsid w:val="00444162"/>
    <w:rsid w:val="00445314"/>
    <w:rsid w:val="004510B2"/>
    <w:rsid w:val="00451129"/>
    <w:rsid w:val="004529F7"/>
    <w:rsid w:val="00452A85"/>
    <w:rsid w:val="00456131"/>
    <w:rsid w:val="00457359"/>
    <w:rsid w:val="00460B1B"/>
    <w:rsid w:val="00461005"/>
    <w:rsid w:val="00462FAE"/>
    <w:rsid w:val="00463984"/>
    <w:rsid w:val="00464579"/>
    <w:rsid w:val="00464B5C"/>
    <w:rsid w:val="00465D9B"/>
    <w:rsid w:val="004661C8"/>
    <w:rsid w:val="00471FB8"/>
    <w:rsid w:val="004733C8"/>
    <w:rsid w:val="00485C17"/>
    <w:rsid w:val="004868F4"/>
    <w:rsid w:val="004922EA"/>
    <w:rsid w:val="0049232C"/>
    <w:rsid w:val="0049409B"/>
    <w:rsid w:val="004946BD"/>
    <w:rsid w:val="00495C6C"/>
    <w:rsid w:val="00496282"/>
    <w:rsid w:val="004A1BC1"/>
    <w:rsid w:val="004A236A"/>
    <w:rsid w:val="004A31FE"/>
    <w:rsid w:val="004A3624"/>
    <w:rsid w:val="004A4EED"/>
    <w:rsid w:val="004A4F1D"/>
    <w:rsid w:val="004A5EAD"/>
    <w:rsid w:val="004A7434"/>
    <w:rsid w:val="004B2CF5"/>
    <w:rsid w:val="004B3D64"/>
    <w:rsid w:val="004B4010"/>
    <w:rsid w:val="004B4395"/>
    <w:rsid w:val="004B51CF"/>
    <w:rsid w:val="004B64F9"/>
    <w:rsid w:val="004C29BD"/>
    <w:rsid w:val="004C3A39"/>
    <w:rsid w:val="004C55C1"/>
    <w:rsid w:val="004C6BB9"/>
    <w:rsid w:val="004C770D"/>
    <w:rsid w:val="004C7957"/>
    <w:rsid w:val="004D14F6"/>
    <w:rsid w:val="004D1991"/>
    <w:rsid w:val="004D4385"/>
    <w:rsid w:val="004D552D"/>
    <w:rsid w:val="004D6CAD"/>
    <w:rsid w:val="004E0B6E"/>
    <w:rsid w:val="004E12A0"/>
    <w:rsid w:val="004E15DF"/>
    <w:rsid w:val="004E195A"/>
    <w:rsid w:val="004E2314"/>
    <w:rsid w:val="004E2651"/>
    <w:rsid w:val="004E37C0"/>
    <w:rsid w:val="004E3ADA"/>
    <w:rsid w:val="004E445C"/>
    <w:rsid w:val="004E5E2E"/>
    <w:rsid w:val="004E6B9F"/>
    <w:rsid w:val="004E73B1"/>
    <w:rsid w:val="004E76A2"/>
    <w:rsid w:val="004F08A5"/>
    <w:rsid w:val="004F0B84"/>
    <w:rsid w:val="004F0FA9"/>
    <w:rsid w:val="004F11C1"/>
    <w:rsid w:val="004F1A2E"/>
    <w:rsid w:val="004F2D08"/>
    <w:rsid w:val="004F4230"/>
    <w:rsid w:val="004F63A5"/>
    <w:rsid w:val="004F6BDF"/>
    <w:rsid w:val="0050039A"/>
    <w:rsid w:val="00501A8E"/>
    <w:rsid w:val="00504A62"/>
    <w:rsid w:val="0050592B"/>
    <w:rsid w:val="00507213"/>
    <w:rsid w:val="00512CB1"/>
    <w:rsid w:val="00513142"/>
    <w:rsid w:val="005132E4"/>
    <w:rsid w:val="00513E55"/>
    <w:rsid w:val="00515EF9"/>
    <w:rsid w:val="00517950"/>
    <w:rsid w:val="00517BBC"/>
    <w:rsid w:val="005207B4"/>
    <w:rsid w:val="00523FF7"/>
    <w:rsid w:val="00526FF0"/>
    <w:rsid w:val="005277C2"/>
    <w:rsid w:val="00527E9D"/>
    <w:rsid w:val="00530009"/>
    <w:rsid w:val="00532152"/>
    <w:rsid w:val="00532FBF"/>
    <w:rsid w:val="00533BED"/>
    <w:rsid w:val="0053550A"/>
    <w:rsid w:val="00535696"/>
    <w:rsid w:val="00535958"/>
    <w:rsid w:val="0053681F"/>
    <w:rsid w:val="005410F1"/>
    <w:rsid w:val="005437C1"/>
    <w:rsid w:val="00544EFB"/>
    <w:rsid w:val="005453D7"/>
    <w:rsid w:val="0054543E"/>
    <w:rsid w:val="00545D7B"/>
    <w:rsid w:val="00550A47"/>
    <w:rsid w:val="00552CD3"/>
    <w:rsid w:val="00552FD3"/>
    <w:rsid w:val="00555B6E"/>
    <w:rsid w:val="00556272"/>
    <w:rsid w:val="00560EEE"/>
    <w:rsid w:val="005610E8"/>
    <w:rsid w:val="00561DB1"/>
    <w:rsid w:val="00563B7A"/>
    <w:rsid w:val="00573349"/>
    <w:rsid w:val="00573FB2"/>
    <w:rsid w:val="0057587C"/>
    <w:rsid w:val="005763DD"/>
    <w:rsid w:val="0058250E"/>
    <w:rsid w:val="00583109"/>
    <w:rsid w:val="005831DB"/>
    <w:rsid w:val="005847AE"/>
    <w:rsid w:val="00585924"/>
    <w:rsid w:val="00587F01"/>
    <w:rsid w:val="00591C75"/>
    <w:rsid w:val="005A0327"/>
    <w:rsid w:val="005A159A"/>
    <w:rsid w:val="005A2181"/>
    <w:rsid w:val="005A2A99"/>
    <w:rsid w:val="005B4E74"/>
    <w:rsid w:val="005C0D70"/>
    <w:rsid w:val="005C4CB9"/>
    <w:rsid w:val="005C5A54"/>
    <w:rsid w:val="005C5D5C"/>
    <w:rsid w:val="005C69C1"/>
    <w:rsid w:val="005D10C7"/>
    <w:rsid w:val="005D4A77"/>
    <w:rsid w:val="005D56E6"/>
    <w:rsid w:val="005D5DFE"/>
    <w:rsid w:val="005D659C"/>
    <w:rsid w:val="005E0196"/>
    <w:rsid w:val="005E09F0"/>
    <w:rsid w:val="005E0DFF"/>
    <w:rsid w:val="005E2BEB"/>
    <w:rsid w:val="005E2E22"/>
    <w:rsid w:val="005E33A4"/>
    <w:rsid w:val="005F26C4"/>
    <w:rsid w:val="006016CE"/>
    <w:rsid w:val="006025FE"/>
    <w:rsid w:val="00603D77"/>
    <w:rsid w:val="00606EA6"/>
    <w:rsid w:val="0061060E"/>
    <w:rsid w:val="00613112"/>
    <w:rsid w:val="006133E2"/>
    <w:rsid w:val="00614325"/>
    <w:rsid w:val="00620BE0"/>
    <w:rsid w:val="0062178E"/>
    <w:rsid w:val="006224F5"/>
    <w:rsid w:val="006243DD"/>
    <w:rsid w:val="006244B9"/>
    <w:rsid w:val="00624F97"/>
    <w:rsid w:val="00627323"/>
    <w:rsid w:val="00627B8A"/>
    <w:rsid w:val="00627C80"/>
    <w:rsid w:val="00627DDF"/>
    <w:rsid w:val="00630ACA"/>
    <w:rsid w:val="00634299"/>
    <w:rsid w:val="0063655B"/>
    <w:rsid w:val="00636827"/>
    <w:rsid w:val="0063689F"/>
    <w:rsid w:val="006368E6"/>
    <w:rsid w:val="00640F1D"/>
    <w:rsid w:val="00641591"/>
    <w:rsid w:val="0064365E"/>
    <w:rsid w:val="00643A46"/>
    <w:rsid w:val="006467A7"/>
    <w:rsid w:val="00647E81"/>
    <w:rsid w:val="006538DA"/>
    <w:rsid w:val="006577BA"/>
    <w:rsid w:val="006621B5"/>
    <w:rsid w:val="00664EA5"/>
    <w:rsid w:val="006669BD"/>
    <w:rsid w:val="00674395"/>
    <w:rsid w:val="00675691"/>
    <w:rsid w:val="00680BAA"/>
    <w:rsid w:val="00681E81"/>
    <w:rsid w:val="00681FEE"/>
    <w:rsid w:val="00683558"/>
    <w:rsid w:val="00683C96"/>
    <w:rsid w:val="00683E33"/>
    <w:rsid w:val="006846A9"/>
    <w:rsid w:val="00684723"/>
    <w:rsid w:val="00687AC8"/>
    <w:rsid w:val="006A111F"/>
    <w:rsid w:val="006A1564"/>
    <w:rsid w:val="006A20F3"/>
    <w:rsid w:val="006A3960"/>
    <w:rsid w:val="006A4A34"/>
    <w:rsid w:val="006A6136"/>
    <w:rsid w:val="006B0159"/>
    <w:rsid w:val="006B1E88"/>
    <w:rsid w:val="006B419E"/>
    <w:rsid w:val="006C0FFB"/>
    <w:rsid w:val="006C13F2"/>
    <w:rsid w:val="006C343B"/>
    <w:rsid w:val="006C35A5"/>
    <w:rsid w:val="006C622B"/>
    <w:rsid w:val="006C7DB5"/>
    <w:rsid w:val="006C7FA8"/>
    <w:rsid w:val="006D02CD"/>
    <w:rsid w:val="006D0A6B"/>
    <w:rsid w:val="006D12D1"/>
    <w:rsid w:val="006D1688"/>
    <w:rsid w:val="006D239D"/>
    <w:rsid w:val="006D5868"/>
    <w:rsid w:val="006D6CC8"/>
    <w:rsid w:val="006E1DC7"/>
    <w:rsid w:val="006E24D7"/>
    <w:rsid w:val="006E464C"/>
    <w:rsid w:val="006E6BE5"/>
    <w:rsid w:val="006E7C65"/>
    <w:rsid w:val="006F373C"/>
    <w:rsid w:val="006F4D6B"/>
    <w:rsid w:val="006F574A"/>
    <w:rsid w:val="006F5994"/>
    <w:rsid w:val="006F5F67"/>
    <w:rsid w:val="006F6A14"/>
    <w:rsid w:val="006F7F1B"/>
    <w:rsid w:val="007040F5"/>
    <w:rsid w:val="00704A85"/>
    <w:rsid w:val="00705836"/>
    <w:rsid w:val="007119BB"/>
    <w:rsid w:val="007121A1"/>
    <w:rsid w:val="00712908"/>
    <w:rsid w:val="007134BC"/>
    <w:rsid w:val="007134BE"/>
    <w:rsid w:val="0071625C"/>
    <w:rsid w:val="00716846"/>
    <w:rsid w:val="00716DCC"/>
    <w:rsid w:val="007227E9"/>
    <w:rsid w:val="007264DF"/>
    <w:rsid w:val="00730097"/>
    <w:rsid w:val="00734B85"/>
    <w:rsid w:val="00741C94"/>
    <w:rsid w:val="007431D1"/>
    <w:rsid w:val="007431DA"/>
    <w:rsid w:val="0074683B"/>
    <w:rsid w:val="00747B62"/>
    <w:rsid w:val="007568C2"/>
    <w:rsid w:val="00762360"/>
    <w:rsid w:val="007636D8"/>
    <w:rsid w:val="00770F6E"/>
    <w:rsid w:val="007718A3"/>
    <w:rsid w:val="00771F42"/>
    <w:rsid w:val="00772F87"/>
    <w:rsid w:val="00773430"/>
    <w:rsid w:val="0077570B"/>
    <w:rsid w:val="007770AF"/>
    <w:rsid w:val="00777951"/>
    <w:rsid w:val="0078081D"/>
    <w:rsid w:val="0078184F"/>
    <w:rsid w:val="00782E2F"/>
    <w:rsid w:val="00783121"/>
    <w:rsid w:val="00784513"/>
    <w:rsid w:val="00786281"/>
    <w:rsid w:val="00786CC9"/>
    <w:rsid w:val="007875F8"/>
    <w:rsid w:val="007917D0"/>
    <w:rsid w:val="00791C08"/>
    <w:rsid w:val="007922EF"/>
    <w:rsid w:val="00792EB0"/>
    <w:rsid w:val="00794134"/>
    <w:rsid w:val="00795DA5"/>
    <w:rsid w:val="00797455"/>
    <w:rsid w:val="007A015E"/>
    <w:rsid w:val="007A0A14"/>
    <w:rsid w:val="007A4064"/>
    <w:rsid w:val="007A6D22"/>
    <w:rsid w:val="007B014C"/>
    <w:rsid w:val="007B1779"/>
    <w:rsid w:val="007B31E9"/>
    <w:rsid w:val="007B3AE5"/>
    <w:rsid w:val="007B3DF0"/>
    <w:rsid w:val="007B7649"/>
    <w:rsid w:val="007C006C"/>
    <w:rsid w:val="007C106A"/>
    <w:rsid w:val="007C3ECA"/>
    <w:rsid w:val="007C6655"/>
    <w:rsid w:val="007C68B9"/>
    <w:rsid w:val="007C6AE1"/>
    <w:rsid w:val="007D0F93"/>
    <w:rsid w:val="007D17BA"/>
    <w:rsid w:val="007D592F"/>
    <w:rsid w:val="007D5E38"/>
    <w:rsid w:val="007D7562"/>
    <w:rsid w:val="007D7F51"/>
    <w:rsid w:val="007E0B0F"/>
    <w:rsid w:val="007E0ED9"/>
    <w:rsid w:val="007E21AC"/>
    <w:rsid w:val="007E54FB"/>
    <w:rsid w:val="007E6703"/>
    <w:rsid w:val="007F2C0A"/>
    <w:rsid w:val="007F4508"/>
    <w:rsid w:val="007F47E1"/>
    <w:rsid w:val="007F57FF"/>
    <w:rsid w:val="007F5AC9"/>
    <w:rsid w:val="007F641B"/>
    <w:rsid w:val="007F6A80"/>
    <w:rsid w:val="00800229"/>
    <w:rsid w:val="008025B1"/>
    <w:rsid w:val="00802A93"/>
    <w:rsid w:val="00805B5C"/>
    <w:rsid w:val="00810230"/>
    <w:rsid w:val="008124A6"/>
    <w:rsid w:val="0081458C"/>
    <w:rsid w:val="008171A2"/>
    <w:rsid w:val="008215A8"/>
    <w:rsid w:val="00821783"/>
    <w:rsid w:val="00821CF8"/>
    <w:rsid w:val="00822A94"/>
    <w:rsid w:val="00823F35"/>
    <w:rsid w:val="00824D5C"/>
    <w:rsid w:val="00825137"/>
    <w:rsid w:val="008309FD"/>
    <w:rsid w:val="00830BA7"/>
    <w:rsid w:val="00831EB0"/>
    <w:rsid w:val="00836F15"/>
    <w:rsid w:val="008371C6"/>
    <w:rsid w:val="008379D3"/>
    <w:rsid w:val="00841C97"/>
    <w:rsid w:val="0084208E"/>
    <w:rsid w:val="00842E20"/>
    <w:rsid w:val="0084352C"/>
    <w:rsid w:val="008442AB"/>
    <w:rsid w:val="008446BB"/>
    <w:rsid w:val="00846F9E"/>
    <w:rsid w:val="0085080B"/>
    <w:rsid w:val="00851CCA"/>
    <w:rsid w:val="00862034"/>
    <w:rsid w:val="008621BC"/>
    <w:rsid w:val="008626BA"/>
    <w:rsid w:val="0086558A"/>
    <w:rsid w:val="00865CBB"/>
    <w:rsid w:val="008702C6"/>
    <w:rsid w:val="00871E94"/>
    <w:rsid w:val="00872D05"/>
    <w:rsid w:val="008755E2"/>
    <w:rsid w:val="00875A4F"/>
    <w:rsid w:val="00880939"/>
    <w:rsid w:val="00880FF9"/>
    <w:rsid w:val="00882C5A"/>
    <w:rsid w:val="00883C70"/>
    <w:rsid w:val="00883C9B"/>
    <w:rsid w:val="0088633A"/>
    <w:rsid w:val="0089241A"/>
    <w:rsid w:val="0089320B"/>
    <w:rsid w:val="0089339A"/>
    <w:rsid w:val="00893FDA"/>
    <w:rsid w:val="00896B9E"/>
    <w:rsid w:val="008A1544"/>
    <w:rsid w:val="008A2109"/>
    <w:rsid w:val="008A3FAA"/>
    <w:rsid w:val="008A3FC8"/>
    <w:rsid w:val="008A733C"/>
    <w:rsid w:val="008B0404"/>
    <w:rsid w:val="008B073A"/>
    <w:rsid w:val="008B56F7"/>
    <w:rsid w:val="008B5F8A"/>
    <w:rsid w:val="008B6D6E"/>
    <w:rsid w:val="008B77DA"/>
    <w:rsid w:val="008B7D1A"/>
    <w:rsid w:val="008C0D68"/>
    <w:rsid w:val="008C266F"/>
    <w:rsid w:val="008C379D"/>
    <w:rsid w:val="008C43AA"/>
    <w:rsid w:val="008D091B"/>
    <w:rsid w:val="008D1E90"/>
    <w:rsid w:val="008D3F82"/>
    <w:rsid w:val="008D4D3F"/>
    <w:rsid w:val="008D6BDC"/>
    <w:rsid w:val="008E0061"/>
    <w:rsid w:val="008E0130"/>
    <w:rsid w:val="008E0339"/>
    <w:rsid w:val="008E0B0B"/>
    <w:rsid w:val="008E0BB8"/>
    <w:rsid w:val="008E1DE9"/>
    <w:rsid w:val="008E627B"/>
    <w:rsid w:val="008E698D"/>
    <w:rsid w:val="008E7701"/>
    <w:rsid w:val="008F257B"/>
    <w:rsid w:val="008F36F5"/>
    <w:rsid w:val="008F5FE9"/>
    <w:rsid w:val="00902676"/>
    <w:rsid w:val="00902E2A"/>
    <w:rsid w:val="00904AA9"/>
    <w:rsid w:val="00905A94"/>
    <w:rsid w:val="00905F69"/>
    <w:rsid w:val="00911B56"/>
    <w:rsid w:val="00915547"/>
    <w:rsid w:val="0091575E"/>
    <w:rsid w:val="00916374"/>
    <w:rsid w:val="009164BD"/>
    <w:rsid w:val="00920305"/>
    <w:rsid w:val="00920B82"/>
    <w:rsid w:val="00920FC0"/>
    <w:rsid w:val="00921EBF"/>
    <w:rsid w:val="00924277"/>
    <w:rsid w:val="009245F2"/>
    <w:rsid w:val="00927BF1"/>
    <w:rsid w:val="00930B84"/>
    <w:rsid w:val="00934051"/>
    <w:rsid w:val="00940044"/>
    <w:rsid w:val="009400A8"/>
    <w:rsid w:val="00940885"/>
    <w:rsid w:val="00941F20"/>
    <w:rsid w:val="009423FD"/>
    <w:rsid w:val="00943972"/>
    <w:rsid w:val="00945506"/>
    <w:rsid w:val="00946F38"/>
    <w:rsid w:val="00947CB1"/>
    <w:rsid w:val="00950026"/>
    <w:rsid w:val="0095129B"/>
    <w:rsid w:val="009526D3"/>
    <w:rsid w:val="00953D2D"/>
    <w:rsid w:val="00955F13"/>
    <w:rsid w:val="00955F86"/>
    <w:rsid w:val="009614D0"/>
    <w:rsid w:val="00962E3F"/>
    <w:rsid w:val="0096450B"/>
    <w:rsid w:val="00964698"/>
    <w:rsid w:val="00967070"/>
    <w:rsid w:val="00967093"/>
    <w:rsid w:val="009670F3"/>
    <w:rsid w:val="0097662B"/>
    <w:rsid w:val="00982919"/>
    <w:rsid w:val="009848B9"/>
    <w:rsid w:val="00984D46"/>
    <w:rsid w:val="00985B0E"/>
    <w:rsid w:val="00986566"/>
    <w:rsid w:val="009903BB"/>
    <w:rsid w:val="00991A0A"/>
    <w:rsid w:val="009929B8"/>
    <w:rsid w:val="009944DC"/>
    <w:rsid w:val="00995732"/>
    <w:rsid w:val="00995D5C"/>
    <w:rsid w:val="0099605F"/>
    <w:rsid w:val="00996328"/>
    <w:rsid w:val="009967A0"/>
    <w:rsid w:val="00996A54"/>
    <w:rsid w:val="00996C69"/>
    <w:rsid w:val="009A0935"/>
    <w:rsid w:val="009A3521"/>
    <w:rsid w:val="009A3E57"/>
    <w:rsid w:val="009A74C8"/>
    <w:rsid w:val="009B06C1"/>
    <w:rsid w:val="009B36FD"/>
    <w:rsid w:val="009B5B0D"/>
    <w:rsid w:val="009B64AE"/>
    <w:rsid w:val="009B6F9A"/>
    <w:rsid w:val="009C3EF8"/>
    <w:rsid w:val="009C5A30"/>
    <w:rsid w:val="009C6892"/>
    <w:rsid w:val="009D102A"/>
    <w:rsid w:val="009D2878"/>
    <w:rsid w:val="009D2F81"/>
    <w:rsid w:val="009D3434"/>
    <w:rsid w:val="009D4CC3"/>
    <w:rsid w:val="009D7833"/>
    <w:rsid w:val="009E038A"/>
    <w:rsid w:val="009E120F"/>
    <w:rsid w:val="009E1BBE"/>
    <w:rsid w:val="009E3309"/>
    <w:rsid w:val="009E57A1"/>
    <w:rsid w:val="009E6FC4"/>
    <w:rsid w:val="009E761C"/>
    <w:rsid w:val="009E7AE7"/>
    <w:rsid w:val="009F0F42"/>
    <w:rsid w:val="009F37D0"/>
    <w:rsid w:val="009F4992"/>
    <w:rsid w:val="009F5D4A"/>
    <w:rsid w:val="009F5E1F"/>
    <w:rsid w:val="009F6040"/>
    <w:rsid w:val="009F614F"/>
    <w:rsid w:val="00A00C4A"/>
    <w:rsid w:val="00A01084"/>
    <w:rsid w:val="00A02441"/>
    <w:rsid w:val="00A0260D"/>
    <w:rsid w:val="00A05788"/>
    <w:rsid w:val="00A07051"/>
    <w:rsid w:val="00A077BC"/>
    <w:rsid w:val="00A103DC"/>
    <w:rsid w:val="00A123EF"/>
    <w:rsid w:val="00A129B6"/>
    <w:rsid w:val="00A13BB8"/>
    <w:rsid w:val="00A14C01"/>
    <w:rsid w:val="00A1549C"/>
    <w:rsid w:val="00A157AF"/>
    <w:rsid w:val="00A229F2"/>
    <w:rsid w:val="00A23055"/>
    <w:rsid w:val="00A233C4"/>
    <w:rsid w:val="00A26625"/>
    <w:rsid w:val="00A314D6"/>
    <w:rsid w:val="00A31C38"/>
    <w:rsid w:val="00A37730"/>
    <w:rsid w:val="00A3796C"/>
    <w:rsid w:val="00A4169F"/>
    <w:rsid w:val="00A41B03"/>
    <w:rsid w:val="00A46090"/>
    <w:rsid w:val="00A47916"/>
    <w:rsid w:val="00A53417"/>
    <w:rsid w:val="00A53BD4"/>
    <w:rsid w:val="00A55889"/>
    <w:rsid w:val="00A572D8"/>
    <w:rsid w:val="00A57EC8"/>
    <w:rsid w:val="00A63A2B"/>
    <w:rsid w:val="00A65B9E"/>
    <w:rsid w:val="00A66F9A"/>
    <w:rsid w:val="00A67BA0"/>
    <w:rsid w:val="00A72B61"/>
    <w:rsid w:val="00A73621"/>
    <w:rsid w:val="00A739C1"/>
    <w:rsid w:val="00A81A6E"/>
    <w:rsid w:val="00A81F4C"/>
    <w:rsid w:val="00A8379D"/>
    <w:rsid w:val="00A86FCB"/>
    <w:rsid w:val="00A876A3"/>
    <w:rsid w:val="00A90988"/>
    <w:rsid w:val="00A91ADA"/>
    <w:rsid w:val="00A930BF"/>
    <w:rsid w:val="00A95597"/>
    <w:rsid w:val="00AA125E"/>
    <w:rsid w:val="00AA197D"/>
    <w:rsid w:val="00AA2523"/>
    <w:rsid w:val="00AA33FA"/>
    <w:rsid w:val="00AA37D3"/>
    <w:rsid w:val="00AA4072"/>
    <w:rsid w:val="00AA6FBD"/>
    <w:rsid w:val="00AA76E9"/>
    <w:rsid w:val="00AB7426"/>
    <w:rsid w:val="00AB7774"/>
    <w:rsid w:val="00AC18FF"/>
    <w:rsid w:val="00AC4C48"/>
    <w:rsid w:val="00AC4FA8"/>
    <w:rsid w:val="00AC7ED9"/>
    <w:rsid w:val="00AD2223"/>
    <w:rsid w:val="00AD5261"/>
    <w:rsid w:val="00AD6A71"/>
    <w:rsid w:val="00AD6BFA"/>
    <w:rsid w:val="00AD72E8"/>
    <w:rsid w:val="00AE0D50"/>
    <w:rsid w:val="00AE1AEC"/>
    <w:rsid w:val="00AE447A"/>
    <w:rsid w:val="00AF04CA"/>
    <w:rsid w:val="00AF1D5C"/>
    <w:rsid w:val="00AF25EA"/>
    <w:rsid w:val="00AF271D"/>
    <w:rsid w:val="00AF702D"/>
    <w:rsid w:val="00AF709D"/>
    <w:rsid w:val="00B02DFB"/>
    <w:rsid w:val="00B045CB"/>
    <w:rsid w:val="00B07AEE"/>
    <w:rsid w:val="00B117CC"/>
    <w:rsid w:val="00B143B1"/>
    <w:rsid w:val="00B14C9F"/>
    <w:rsid w:val="00B14ED0"/>
    <w:rsid w:val="00B15A09"/>
    <w:rsid w:val="00B177B8"/>
    <w:rsid w:val="00B2277F"/>
    <w:rsid w:val="00B22DA3"/>
    <w:rsid w:val="00B23E5F"/>
    <w:rsid w:val="00B27FE7"/>
    <w:rsid w:val="00B31898"/>
    <w:rsid w:val="00B328A1"/>
    <w:rsid w:val="00B32DD1"/>
    <w:rsid w:val="00B34C11"/>
    <w:rsid w:val="00B35AE3"/>
    <w:rsid w:val="00B35CD8"/>
    <w:rsid w:val="00B3692C"/>
    <w:rsid w:val="00B41AD7"/>
    <w:rsid w:val="00B50740"/>
    <w:rsid w:val="00B50AF1"/>
    <w:rsid w:val="00B51A54"/>
    <w:rsid w:val="00B53050"/>
    <w:rsid w:val="00B5644B"/>
    <w:rsid w:val="00B640CD"/>
    <w:rsid w:val="00B64EAD"/>
    <w:rsid w:val="00B65750"/>
    <w:rsid w:val="00B65AD7"/>
    <w:rsid w:val="00B65E38"/>
    <w:rsid w:val="00B66388"/>
    <w:rsid w:val="00B721C1"/>
    <w:rsid w:val="00B75914"/>
    <w:rsid w:val="00B75BA7"/>
    <w:rsid w:val="00B763F1"/>
    <w:rsid w:val="00B81B32"/>
    <w:rsid w:val="00B822CE"/>
    <w:rsid w:val="00B8285C"/>
    <w:rsid w:val="00B84757"/>
    <w:rsid w:val="00B8507C"/>
    <w:rsid w:val="00B90E1C"/>
    <w:rsid w:val="00B91065"/>
    <w:rsid w:val="00B91C60"/>
    <w:rsid w:val="00B92A1C"/>
    <w:rsid w:val="00B92AB2"/>
    <w:rsid w:val="00B951C6"/>
    <w:rsid w:val="00B96965"/>
    <w:rsid w:val="00BA0CA1"/>
    <w:rsid w:val="00BA1D7C"/>
    <w:rsid w:val="00BA28C5"/>
    <w:rsid w:val="00BA5E66"/>
    <w:rsid w:val="00BA7F14"/>
    <w:rsid w:val="00BB2D86"/>
    <w:rsid w:val="00BB7495"/>
    <w:rsid w:val="00BC017B"/>
    <w:rsid w:val="00BC064F"/>
    <w:rsid w:val="00BC0FA4"/>
    <w:rsid w:val="00BC3AC2"/>
    <w:rsid w:val="00BC4B89"/>
    <w:rsid w:val="00BD0122"/>
    <w:rsid w:val="00BD02FC"/>
    <w:rsid w:val="00BD105F"/>
    <w:rsid w:val="00BD297F"/>
    <w:rsid w:val="00BD438D"/>
    <w:rsid w:val="00BD69C1"/>
    <w:rsid w:val="00BD7735"/>
    <w:rsid w:val="00BE1A48"/>
    <w:rsid w:val="00BE434F"/>
    <w:rsid w:val="00BE5FA2"/>
    <w:rsid w:val="00BE6500"/>
    <w:rsid w:val="00BF0A00"/>
    <w:rsid w:val="00BF19BD"/>
    <w:rsid w:val="00BF19C1"/>
    <w:rsid w:val="00BF70DA"/>
    <w:rsid w:val="00BF794B"/>
    <w:rsid w:val="00C003F9"/>
    <w:rsid w:val="00C01F38"/>
    <w:rsid w:val="00C03A57"/>
    <w:rsid w:val="00C0663A"/>
    <w:rsid w:val="00C067E9"/>
    <w:rsid w:val="00C072C5"/>
    <w:rsid w:val="00C1008C"/>
    <w:rsid w:val="00C10883"/>
    <w:rsid w:val="00C154A2"/>
    <w:rsid w:val="00C17CF6"/>
    <w:rsid w:val="00C242A8"/>
    <w:rsid w:val="00C24917"/>
    <w:rsid w:val="00C277A0"/>
    <w:rsid w:val="00C32077"/>
    <w:rsid w:val="00C32CAB"/>
    <w:rsid w:val="00C343E3"/>
    <w:rsid w:val="00C365F2"/>
    <w:rsid w:val="00C4229D"/>
    <w:rsid w:val="00C42A04"/>
    <w:rsid w:val="00C43457"/>
    <w:rsid w:val="00C43E23"/>
    <w:rsid w:val="00C4492A"/>
    <w:rsid w:val="00C44D87"/>
    <w:rsid w:val="00C46251"/>
    <w:rsid w:val="00C550B8"/>
    <w:rsid w:val="00C6004D"/>
    <w:rsid w:val="00C620B8"/>
    <w:rsid w:val="00C63353"/>
    <w:rsid w:val="00C64762"/>
    <w:rsid w:val="00C64944"/>
    <w:rsid w:val="00C64E92"/>
    <w:rsid w:val="00C65865"/>
    <w:rsid w:val="00C664D8"/>
    <w:rsid w:val="00C67569"/>
    <w:rsid w:val="00C70C5E"/>
    <w:rsid w:val="00C72AA6"/>
    <w:rsid w:val="00C7672B"/>
    <w:rsid w:val="00C7682A"/>
    <w:rsid w:val="00C775A9"/>
    <w:rsid w:val="00C779CD"/>
    <w:rsid w:val="00C8051B"/>
    <w:rsid w:val="00C81F66"/>
    <w:rsid w:val="00C83261"/>
    <w:rsid w:val="00C8641B"/>
    <w:rsid w:val="00C87974"/>
    <w:rsid w:val="00C92D9C"/>
    <w:rsid w:val="00C967E3"/>
    <w:rsid w:val="00CA0C07"/>
    <w:rsid w:val="00CA19F1"/>
    <w:rsid w:val="00CA2D8C"/>
    <w:rsid w:val="00CA5936"/>
    <w:rsid w:val="00CA6C4D"/>
    <w:rsid w:val="00CB0649"/>
    <w:rsid w:val="00CB0D34"/>
    <w:rsid w:val="00CB4AB2"/>
    <w:rsid w:val="00CB4FF6"/>
    <w:rsid w:val="00CB5C83"/>
    <w:rsid w:val="00CB61FD"/>
    <w:rsid w:val="00CC60DC"/>
    <w:rsid w:val="00CC6F9B"/>
    <w:rsid w:val="00CD35C5"/>
    <w:rsid w:val="00CD4415"/>
    <w:rsid w:val="00CD630D"/>
    <w:rsid w:val="00CE09EB"/>
    <w:rsid w:val="00CE0DFC"/>
    <w:rsid w:val="00CE21CD"/>
    <w:rsid w:val="00CE45B1"/>
    <w:rsid w:val="00CF0FE9"/>
    <w:rsid w:val="00D02610"/>
    <w:rsid w:val="00D05B56"/>
    <w:rsid w:val="00D0652B"/>
    <w:rsid w:val="00D12056"/>
    <w:rsid w:val="00D168AF"/>
    <w:rsid w:val="00D171D0"/>
    <w:rsid w:val="00D224DC"/>
    <w:rsid w:val="00D24A53"/>
    <w:rsid w:val="00D25C27"/>
    <w:rsid w:val="00D2684D"/>
    <w:rsid w:val="00D30E59"/>
    <w:rsid w:val="00D34B06"/>
    <w:rsid w:val="00D36EAF"/>
    <w:rsid w:val="00D41F83"/>
    <w:rsid w:val="00D44317"/>
    <w:rsid w:val="00D44BE7"/>
    <w:rsid w:val="00D456AB"/>
    <w:rsid w:val="00D46F8F"/>
    <w:rsid w:val="00D5343A"/>
    <w:rsid w:val="00D606DE"/>
    <w:rsid w:val="00D641FF"/>
    <w:rsid w:val="00D644DC"/>
    <w:rsid w:val="00D652CA"/>
    <w:rsid w:val="00D65423"/>
    <w:rsid w:val="00D656F6"/>
    <w:rsid w:val="00D70D0E"/>
    <w:rsid w:val="00D71DFE"/>
    <w:rsid w:val="00D71F87"/>
    <w:rsid w:val="00D742A4"/>
    <w:rsid w:val="00D77B2C"/>
    <w:rsid w:val="00D822EE"/>
    <w:rsid w:val="00D83595"/>
    <w:rsid w:val="00D87566"/>
    <w:rsid w:val="00D90FE1"/>
    <w:rsid w:val="00D951FE"/>
    <w:rsid w:val="00D97896"/>
    <w:rsid w:val="00DB0254"/>
    <w:rsid w:val="00DB05F0"/>
    <w:rsid w:val="00DB06EB"/>
    <w:rsid w:val="00DB1520"/>
    <w:rsid w:val="00DB4C53"/>
    <w:rsid w:val="00DB6D55"/>
    <w:rsid w:val="00DB6F76"/>
    <w:rsid w:val="00DB7116"/>
    <w:rsid w:val="00DC0910"/>
    <w:rsid w:val="00DC1C10"/>
    <w:rsid w:val="00DC2457"/>
    <w:rsid w:val="00DC2687"/>
    <w:rsid w:val="00DC59D7"/>
    <w:rsid w:val="00DC5E44"/>
    <w:rsid w:val="00DD09F9"/>
    <w:rsid w:val="00DD17D0"/>
    <w:rsid w:val="00DD7225"/>
    <w:rsid w:val="00DD7946"/>
    <w:rsid w:val="00DE0437"/>
    <w:rsid w:val="00DE58B2"/>
    <w:rsid w:val="00DF0CC1"/>
    <w:rsid w:val="00DF232D"/>
    <w:rsid w:val="00DF2886"/>
    <w:rsid w:val="00DF332B"/>
    <w:rsid w:val="00E007CD"/>
    <w:rsid w:val="00E00D78"/>
    <w:rsid w:val="00E00EE7"/>
    <w:rsid w:val="00E05F24"/>
    <w:rsid w:val="00E06C92"/>
    <w:rsid w:val="00E10593"/>
    <w:rsid w:val="00E10F0D"/>
    <w:rsid w:val="00E110D0"/>
    <w:rsid w:val="00E11C43"/>
    <w:rsid w:val="00E12175"/>
    <w:rsid w:val="00E1256C"/>
    <w:rsid w:val="00E12D6C"/>
    <w:rsid w:val="00E136C3"/>
    <w:rsid w:val="00E17B1D"/>
    <w:rsid w:val="00E20BE9"/>
    <w:rsid w:val="00E20FF4"/>
    <w:rsid w:val="00E22444"/>
    <w:rsid w:val="00E22872"/>
    <w:rsid w:val="00E23AC6"/>
    <w:rsid w:val="00E26099"/>
    <w:rsid w:val="00E2612E"/>
    <w:rsid w:val="00E26277"/>
    <w:rsid w:val="00E30176"/>
    <w:rsid w:val="00E3555D"/>
    <w:rsid w:val="00E36024"/>
    <w:rsid w:val="00E36542"/>
    <w:rsid w:val="00E419CF"/>
    <w:rsid w:val="00E41E18"/>
    <w:rsid w:val="00E42061"/>
    <w:rsid w:val="00E4267D"/>
    <w:rsid w:val="00E46217"/>
    <w:rsid w:val="00E4778B"/>
    <w:rsid w:val="00E4792A"/>
    <w:rsid w:val="00E500BD"/>
    <w:rsid w:val="00E5035D"/>
    <w:rsid w:val="00E54E72"/>
    <w:rsid w:val="00E5664D"/>
    <w:rsid w:val="00E61250"/>
    <w:rsid w:val="00E62CAA"/>
    <w:rsid w:val="00E6429E"/>
    <w:rsid w:val="00E64D45"/>
    <w:rsid w:val="00E67DC7"/>
    <w:rsid w:val="00E71237"/>
    <w:rsid w:val="00E73487"/>
    <w:rsid w:val="00E74B92"/>
    <w:rsid w:val="00E759AA"/>
    <w:rsid w:val="00E81F14"/>
    <w:rsid w:val="00E82C02"/>
    <w:rsid w:val="00E83108"/>
    <w:rsid w:val="00E84560"/>
    <w:rsid w:val="00E84948"/>
    <w:rsid w:val="00E85D87"/>
    <w:rsid w:val="00E90C28"/>
    <w:rsid w:val="00E9129E"/>
    <w:rsid w:val="00E9152E"/>
    <w:rsid w:val="00E92F06"/>
    <w:rsid w:val="00E948E8"/>
    <w:rsid w:val="00E95743"/>
    <w:rsid w:val="00E96786"/>
    <w:rsid w:val="00E96ACB"/>
    <w:rsid w:val="00EA1C1F"/>
    <w:rsid w:val="00EA29EF"/>
    <w:rsid w:val="00EA2A77"/>
    <w:rsid w:val="00EA595F"/>
    <w:rsid w:val="00EA5E3D"/>
    <w:rsid w:val="00EA76D8"/>
    <w:rsid w:val="00EB05D2"/>
    <w:rsid w:val="00EC0FBE"/>
    <w:rsid w:val="00EC1545"/>
    <w:rsid w:val="00EC2F21"/>
    <w:rsid w:val="00EC40B4"/>
    <w:rsid w:val="00EC48DD"/>
    <w:rsid w:val="00EC548E"/>
    <w:rsid w:val="00ED5C9A"/>
    <w:rsid w:val="00ED6403"/>
    <w:rsid w:val="00ED6E77"/>
    <w:rsid w:val="00ED7B0B"/>
    <w:rsid w:val="00ED7F99"/>
    <w:rsid w:val="00EE041B"/>
    <w:rsid w:val="00EE31BE"/>
    <w:rsid w:val="00EE41A3"/>
    <w:rsid w:val="00EF474C"/>
    <w:rsid w:val="00EF55E8"/>
    <w:rsid w:val="00EF6F81"/>
    <w:rsid w:val="00F075B1"/>
    <w:rsid w:val="00F11265"/>
    <w:rsid w:val="00F11BD0"/>
    <w:rsid w:val="00F12091"/>
    <w:rsid w:val="00F1400E"/>
    <w:rsid w:val="00F15A11"/>
    <w:rsid w:val="00F15F75"/>
    <w:rsid w:val="00F1603C"/>
    <w:rsid w:val="00F21432"/>
    <w:rsid w:val="00F24165"/>
    <w:rsid w:val="00F25F19"/>
    <w:rsid w:val="00F263C6"/>
    <w:rsid w:val="00F27A03"/>
    <w:rsid w:val="00F31229"/>
    <w:rsid w:val="00F32EDD"/>
    <w:rsid w:val="00F33A25"/>
    <w:rsid w:val="00F341E7"/>
    <w:rsid w:val="00F34719"/>
    <w:rsid w:val="00F366DB"/>
    <w:rsid w:val="00F40179"/>
    <w:rsid w:val="00F405D4"/>
    <w:rsid w:val="00F4208D"/>
    <w:rsid w:val="00F42A7D"/>
    <w:rsid w:val="00F42D9F"/>
    <w:rsid w:val="00F43758"/>
    <w:rsid w:val="00F45159"/>
    <w:rsid w:val="00F45785"/>
    <w:rsid w:val="00F47023"/>
    <w:rsid w:val="00F47661"/>
    <w:rsid w:val="00F53CCC"/>
    <w:rsid w:val="00F56FF7"/>
    <w:rsid w:val="00F62137"/>
    <w:rsid w:val="00F636C2"/>
    <w:rsid w:val="00F63ABA"/>
    <w:rsid w:val="00F642BD"/>
    <w:rsid w:val="00F65B71"/>
    <w:rsid w:val="00F662B9"/>
    <w:rsid w:val="00F70710"/>
    <w:rsid w:val="00F73605"/>
    <w:rsid w:val="00F741AA"/>
    <w:rsid w:val="00F74D85"/>
    <w:rsid w:val="00F7514B"/>
    <w:rsid w:val="00F76F14"/>
    <w:rsid w:val="00F81749"/>
    <w:rsid w:val="00F8198E"/>
    <w:rsid w:val="00F83C57"/>
    <w:rsid w:val="00F83E77"/>
    <w:rsid w:val="00F85B2C"/>
    <w:rsid w:val="00F91241"/>
    <w:rsid w:val="00F933FC"/>
    <w:rsid w:val="00F96C5E"/>
    <w:rsid w:val="00FA0225"/>
    <w:rsid w:val="00FA4D88"/>
    <w:rsid w:val="00FA7791"/>
    <w:rsid w:val="00FA7CD6"/>
    <w:rsid w:val="00FB0190"/>
    <w:rsid w:val="00FB223F"/>
    <w:rsid w:val="00FB26C9"/>
    <w:rsid w:val="00FB464F"/>
    <w:rsid w:val="00FB5AFB"/>
    <w:rsid w:val="00FC2DEF"/>
    <w:rsid w:val="00FC2ED6"/>
    <w:rsid w:val="00FC4454"/>
    <w:rsid w:val="00FC7BBE"/>
    <w:rsid w:val="00FD277D"/>
    <w:rsid w:val="00FD3E34"/>
    <w:rsid w:val="00FD5294"/>
    <w:rsid w:val="00FD72E8"/>
    <w:rsid w:val="00FE5F1D"/>
    <w:rsid w:val="00FE675A"/>
    <w:rsid w:val="00FE67BF"/>
    <w:rsid w:val="00FE7E20"/>
    <w:rsid w:val="00FF0321"/>
    <w:rsid w:val="00FF0695"/>
    <w:rsid w:val="00FF0EFB"/>
    <w:rsid w:val="00FF1508"/>
    <w:rsid w:val="00FF26F7"/>
    <w:rsid w:val="00FF2A03"/>
    <w:rsid w:val="00FF551B"/>
    <w:rsid w:val="00FF62A8"/>
    <w:rsid w:val="00FF63CE"/>
    <w:rsid w:val="00FF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8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9B"/>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paragraph" w:styleId="3">
    <w:name w:val="heading 3"/>
    <w:basedOn w:val="a"/>
    <w:next w:val="a"/>
    <w:link w:val="30"/>
    <w:semiHidden/>
    <w:unhideWhenUsed/>
    <w:qFormat/>
    <w:rsid w:val="00A81A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qFormat/>
    <w:rsid w:val="0017000D"/>
    <w:pPr>
      <w:spacing w:before="240" w:after="60"/>
      <w:outlineLvl w:val="6"/>
    </w:pPr>
    <w:rPr>
      <w:position w:val="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a"/>
    <w:locked/>
    <w:rsid w:val="00093223"/>
    <w:rPr>
      <w:sz w:val="24"/>
      <w:szCs w:val="24"/>
      <w:lang w:val="uk-UA" w:eastAsia="uk-UA"/>
    </w:rPr>
  </w:style>
  <w:style w:type="paragraph" w:styleId="aa">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9"/>
    <w:unhideWhenUsed/>
    <w:qFormat/>
    <w:rsid w:val="00093223"/>
    <w:pPr>
      <w:spacing w:before="100" w:beforeAutospacing="1" w:after="100" w:afterAutospacing="1"/>
    </w:pPr>
    <w:rPr>
      <w:position w:val="0"/>
      <w:sz w:val="24"/>
      <w:szCs w:val="24"/>
      <w:lang w:val="uk-UA" w:eastAsia="uk-UA"/>
    </w:rPr>
  </w:style>
  <w:style w:type="paragraph" w:styleId="ab">
    <w:name w:val="header"/>
    <w:basedOn w:val="a"/>
    <w:link w:val="ac"/>
    <w:rsid w:val="004F1A2E"/>
    <w:pPr>
      <w:tabs>
        <w:tab w:val="center" w:pos="4677"/>
        <w:tab w:val="right" w:pos="9355"/>
      </w:tabs>
    </w:pPr>
  </w:style>
  <w:style w:type="character" w:customStyle="1" w:styleId="ac">
    <w:name w:val="Верхний колонтитул Знак"/>
    <w:link w:val="ab"/>
    <w:rsid w:val="004F1A2E"/>
    <w:rPr>
      <w:position w:val="6"/>
      <w:sz w:val="28"/>
    </w:rPr>
  </w:style>
  <w:style w:type="paragraph" w:styleId="ad">
    <w:name w:val="footer"/>
    <w:basedOn w:val="a"/>
    <w:link w:val="ae"/>
    <w:rsid w:val="004F1A2E"/>
    <w:pPr>
      <w:tabs>
        <w:tab w:val="center" w:pos="4677"/>
        <w:tab w:val="right" w:pos="9355"/>
      </w:tabs>
    </w:pPr>
  </w:style>
  <w:style w:type="character" w:customStyle="1" w:styleId="ae">
    <w:name w:val="Нижний колонтитул Знак"/>
    <w:link w:val="ad"/>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1">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aliases w:val="Знак9 Знак"/>
    <w:link w:val="HTML0"/>
    <w:uiPriority w:val="99"/>
    <w:rsid w:val="000F6462"/>
    <w:rPr>
      <w:rFonts w:ascii="Courier New" w:hAnsi="Courier New" w:cs="Courier New"/>
      <w:lang w:val="uk-UA" w:eastAsia="ar-SA"/>
    </w:rPr>
  </w:style>
  <w:style w:type="paragraph" w:styleId="HTML0">
    <w:name w:val="HTML Preformatted"/>
    <w:aliases w:val="Знак9"/>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1">
    <w:name w:val="Основной текст (7)_"/>
    <w:link w:val="72"/>
    <w:locked/>
    <w:rsid w:val="002D2B72"/>
    <w:rPr>
      <w:shd w:val="clear" w:color="auto" w:fill="FFFFFF"/>
    </w:rPr>
  </w:style>
  <w:style w:type="paragraph" w:customStyle="1" w:styleId="72">
    <w:name w:val="Основной текст (7)"/>
    <w:basedOn w:val="a"/>
    <w:link w:val="71"/>
    <w:rsid w:val="002D2B72"/>
    <w:pPr>
      <w:shd w:val="clear" w:color="auto" w:fill="FFFFFF"/>
      <w:spacing w:line="240" w:lineRule="atLeast"/>
    </w:pPr>
    <w:rPr>
      <w:position w:val="0"/>
      <w:sz w:val="20"/>
    </w:rPr>
  </w:style>
  <w:style w:type="numbering" w:customStyle="1" w:styleId="12">
    <w:name w:val="Нет списка1"/>
    <w:next w:val="a2"/>
    <w:uiPriority w:val="99"/>
    <w:semiHidden/>
    <w:unhideWhenUsed/>
    <w:rsid w:val="001D2FC5"/>
  </w:style>
  <w:style w:type="character" w:styleId="af1">
    <w:name w:val="FollowedHyperlink"/>
    <w:basedOn w:val="a0"/>
    <w:uiPriority w:val="99"/>
    <w:semiHidden/>
    <w:unhideWhenUsed/>
    <w:rsid w:val="001D2FC5"/>
    <w:rPr>
      <w:color w:val="800080"/>
      <w:u w:val="single"/>
    </w:rPr>
  </w:style>
  <w:style w:type="paragraph" w:customStyle="1" w:styleId="font5">
    <w:name w:val="font5"/>
    <w:basedOn w:val="a"/>
    <w:rsid w:val="001D2FC5"/>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1D2FC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1D2F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8">
    <w:name w:val="xl68"/>
    <w:basedOn w:val="a"/>
    <w:rsid w:val="001D2FC5"/>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9">
    <w:name w:val="xl69"/>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0">
    <w:name w:val="xl70"/>
    <w:basedOn w:val="a"/>
    <w:rsid w:val="001D2F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1">
    <w:name w:val="xl71"/>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2">
    <w:name w:val="xl72"/>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3">
    <w:name w:val="xl73"/>
    <w:basedOn w:val="a"/>
    <w:rsid w:val="001D2FC5"/>
    <w:pPr>
      <w:spacing w:before="100" w:beforeAutospacing="1" w:after="100" w:afterAutospacing="1"/>
      <w:textAlignment w:val="top"/>
    </w:pPr>
    <w:rPr>
      <w:color w:val="000000"/>
      <w:position w:val="0"/>
      <w:sz w:val="24"/>
      <w:szCs w:val="24"/>
      <w:lang w:val="uk-UA" w:eastAsia="uk-UA"/>
    </w:rPr>
  </w:style>
  <w:style w:type="paragraph" w:customStyle="1" w:styleId="xl74">
    <w:name w:val="xl74"/>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1D2FC5"/>
    <w:pP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5">
    <w:name w:val="xl85"/>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86">
    <w:name w:val="xl86"/>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7">
    <w:name w:val="xl87"/>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8">
    <w:name w:val="xl88"/>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9">
    <w:name w:val="xl89"/>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0">
    <w:name w:val="xl90"/>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5">
    <w:name w:val="xl95"/>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1">
    <w:name w:val="xl101"/>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2">
    <w:name w:val="xl102"/>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3">
    <w:name w:val="xl103"/>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4">
    <w:name w:val="xl104"/>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5">
    <w:name w:val="xl105"/>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6">
    <w:name w:val="xl106"/>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7">
    <w:name w:val="xl107"/>
    <w:basedOn w:val="a"/>
    <w:rsid w:val="001D2FC5"/>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8">
    <w:name w:val="xl108"/>
    <w:basedOn w:val="a"/>
    <w:rsid w:val="001D2FC5"/>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9">
    <w:name w:val="xl109"/>
    <w:basedOn w:val="a"/>
    <w:rsid w:val="001D2FC5"/>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0">
    <w:name w:val="xl110"/>
    <w:basedOn w:val="a"/>
    <w:rsid w:val="001D2FC5"/>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1">
    <w:name w:val="xl111"/>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2">
    <w:name w:val="xl112"/>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113">
    <w:name w:val="xl113"/>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4">
    <w:name w:val="xl114"/>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5">
    <w:name w:val="xl115"/>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6">
    <w:name w:val="xl116"/>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7">
    <w:name w:val="xl117"/>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8">
    <w:name w:val="xl118"/>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119">
    <w:name w:val="xl119"/>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0">
    <w:name w:val="xl120"/>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1">
    <w:name w:val="xl121"/>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2">
    <w:name w:val="xl122"/>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3">
    <w:name w:val="xl123"/>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4">
    <w:name w:val="xl124"/>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5">
    <w:name w:val="xl125"/>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6">
    <w:name w:val="xl126"/>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7">
    <w:name w:val="xl127"/>
    <w:basedOn w:val="a"/>
    <w:rsid w:val="001D2FC5"/>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8">
    <w:name w:val="xl128"/>
    <w:basedOn w:val="a"/>
    <w:rsid w:val="001D2FC5"/>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9">
    <w:name w:val="xl129"/>
    <w:basedOn w:val="a"/>
    <w:rsid w:val="001D2FC5"/>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0">
    <w:name w:val="xl130"/>
    <w:basedOn w:val="a"/>
    <w:rsid w:val="001D2FC5"/>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1">
    <w:name w:val="xl131"/>
    <w:basedOn w:val="a"/>
    <w:rsid w:val="001D2FC5"/>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2">
    <w:name w:val="xl132"/>
    <w:basedOn w:val="a"/>
    <w:rsid w:val="001D2FC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3">
    <w:name w:val="xl133"/>
    <w:basedOn w:val="a"/>
    <w:rsid w:val="001D2FC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4">
    <w:name w:val="xl134"/>
    <w:basedOn w:val="a"/>
    <w:rsid w:val="001D2FC5"/>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5">
    <w:name w:val="xl135"/>
    <w:basedOn w:val="a"/>
    <w:rsid w:val="001D2FC5"/>
    <w:pPr>
      <w:spacing w:before="100" w:beforeAutospacing="1" w:after="100" w:afterAutospacing="1"/>
      <w:textAlignment w:val="top"/>
    </w:pPr>
    <w:rPr>
      <w:b/>
      <w:bCs/>
      <w:color w:val="000000"/>
      <w:position w:val="0"/>
      <w:sz w:val="24"/>
      <w:szCs w:val="24"/>
      <w:lang w:val="uk-UA" w:eastAsia="uk-UA"/>
    </w:rPr>
  </w:style>
  <w:style w:type="paragraph" w:customStyle="1" w:styleId="xl136">
    <w:name w:val="xl136"/>
    <w:basedOn w:val="a"/>
    <w:rsid w:val="001D2FC5"/>
    <w:pPr>
      <w:spacing w:before="100" w:beforeAutospacing="1" w:after="100" w:afterAutospacing="1"/>
      <w:textAlignment w:val="top"/>
    </w:pPr>
    <w:rPr>
      <w:b/>
      <w:bCs/>
      <w:color w:val="000000"/>
      <w:position w:val="0"/>
      <w:sz w:val="24"/>
      <w:szCs w:val="24"/>
      <w:lang w:val="uk-UA" w:eastAsia="uk-UA"/>
    </w:rPr>
  </w:style>
  <w:style w:type="paragraph" w:customStyle="1" w:styleId="xl137">
    <w:name w:val="xl137"/>
    <w:basedOn w:val="a"/>
    <w:rsid w:val="001D2FC5"/>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7227E9"/>
    <w:rPr>
      <w:rFonts w:ascii="Tahoma" w:hAnsi="Tahoma" w:cs="Tahoma"/>
      <w:sz w:val="16"/>
      <w:szCs w:val="16"/>
    </w:rPr>
  </w:style>
  <w:style w:type="character" w:customStyle="1" w:styleId="af3">
    <w:name w:val="Текст выноски Знак"/>
    <w:basedOn w:val="a0"/>
    <w:link w:val="af2"/>
    <w:semiHidden/>
    <w:rsid w:val="007227E9"/>
    <w:rPr>
      <w:rFonts w:ascii="Tahoma" w:hAnsi="Tahoma" w:cs="Tahoma"/>
      <w:position w:val="6"/>
      <w:sz w:val="16"/>
      <w:szCs w:val="16"/>
    </w:rPr>
  </w:style>
  <w:style w:type="character" w:customStyle="1" w:styleId="70">
    <w:name w:val="Заголовок 7 Знак"/>
    <w:basedOn w:val="a0"/>
    <w:link w:val="7"/>
    <w:rsid w:val="0017000D"/>
    <w:rPr>
      <w:sz w:val="24"/>
      <w:szCs w:val="24"/>
      <w:lang w:val="uk-UA"/>
    </w:rPr>
  </w:style>
  <w:style w:type="paragraph" w:customStyle="1" w:styleId="TableParagraph">
    <w:name w:val="Table Paragraph"/>
    <w:basedOn w:val="a"/>
    <w:uiPriority w:val="1"/>
    <w:qFormat/>
    <w:rsid w:val="004B4010"/>
    <w:pPr>
      <w:widowControl w:val="0"/>
    </w:pPr>
    <w:rPr>
      <w:rFonts w:ascii="Calibri" w:eastAsia="Calibri" w:hAnsi="Calibri"/>
      <w:position w:val="0"/>
      <w:sz w:val="22"/>
      <w:szCs w:val="22"/>
      <w:lang w:val="en-US" w:eastAsia="en-US"/>
    </w:rPr>
  </w:style>
  <w:style w:type="paragraph" w:customStyle="1" w:styleId="13">
    <w:name w:val="Обычный1"/>
    <w:uiPriority w:val="99"/>
    <w:qFormat/>
    <w:rsid w:val="006B0159"/>
    <w:pPr>
      <w:spacing w:line="276" w:lineRule="auto"/>
    </w:pPr>
    <w:rPr>
      <w:rFonts w:ascii="Arial" w:eastAsia="Arial" w:hAnsi="Arial" w:cs="Arial"/>
      <w:color w:val="000000"/>
      <w:sz w:val="22"/>
      <w:szCs w:val="22"/>
    </w:rPr>
  </w:style>
  <w:style w:type="character" w:customStyle="1" w:styleId="qowt-font2-timesnewroman">
    <w:name w:val="qowt-font2-timesnewroman"/>
    <w:uiPriority w:val="99"/>
    <w:qFormat/>
    <w:rsid w:val="006B0159"/>
    <w:rPr>
      <w:rFonts w:cs="Times New Roman"/>
    </w:rPr>
  </w:style>
  <w:style w:type="paragraph" w:customStyle="1" w:styleId="14">
    <w:name w:val="Абзац списка1"/>
    <w:basedOn w:val="a"/>
    <w:rsid w:val="006B0159"/>
    <w:pPr>
      <w:ind w:left="720"/>
      <w:contextualSpacing/>
    </w:pPr>
    <w:rPr>
      <w:rFonts w:eastAsia="Calibri"/>
      <w:position w:val="0"/>
      <w:sz w:val="24"/>
      <w:szCs w:val="24"/>
    </w:rPr>
  </w:style>
  <w:style w:type="paragraph" w:customStyle="1" w:styleId="af4">
    <w:name w:val="Базовый"/>
    <w:uiPriority w:val="99"/>
    <w:rsid w:val="00A31C38"/>
    <w:pPr>
      <w:tabs>
        <w:tab w:val="left" w:pos="708"/>
      </w:tabs>
      <w:suppressAutoHyphens/>
      <w:spacing w:after="200" w:line="276" w:lineRule="auto"/>
    </w:pPr>
    <w:rPr>
      <w:sz w:val="24"/>
      <w:szCs w:val="24"/>
    </w:rPr>
  </w:style>
  <w:style w:type="paragraph" w:customStyle="1" w:styleId="rvps2">
    <w:name w:val="rvps2"/>
    <w:basedOn w:val="a"/>
    <w:rsid w:val="0061060E"/>
    <w:pPr>
      <w:spacing w:before="100" w:beforeAutospacing="1" w:after="100" w:afterAutospacing="1"/>
    </w:pPr>
    <w:rPr>
      <w:position w:val="0"/>
      <w:sz w:val="24"/>
      <w:szCs w:val="24"/>
      <w:lang w:val="uk-UA" w:eastAsia="uk-UA"/>
    </w:rPr>
  </w:style>
  <w:style w:type="character" w:customStyle="1" w:styleId="30">
    <w:name w:val="Заголовок 3 Знак"/>
    <w:basedOn w:val="a0"/>
    <w:link w:val="3"/>
    <w:semiHidden/>
    <w:rsid w:val="00A81A6E"/>
    <w:rPr>
      <w:rFonts w:asciiTheme="majorHAnsi" w:eastAsiaTheme="majorEastAsia" w:hAnsiTheme="majorHAnsi" w:cstheme="majorBidi"/>
      <w:color w:val="243F60" w:themeColor="accent1" w:themeShade="7F"/>
      <w:position w:val="6"/>
      <w:sz w:val="24"/>
      <w:szCs w:val="24"/>
    </w:rPr>
  </w:style>
  <w:style w:type="character" w:styleId="af5">
    <w:name w:val="Strong"/>
    <w:uiPriority w:val="99"/>
    <w:qFormat/>
    <w:rsid w:val="003A4078"/>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rmal (Web)"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9B"/>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paragraph" w:styleId="3">
    <w:name w:val="heading 3"/>
    <w:basedOn w:val="a"/>
    <w:next w:val="a"/>
    <w:link w:val="30"/>
    <w:semiHidden/>
    <w:unhideWhenUsed/>
    <w:qFormat/>
    <w:rsid w:val="00A81A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qFormat/>
    <w:rsid w:val="0017000D"/>
    <w:pPr>
      <w:spacing w:before="240" w:after="60"/>
      <w:outlineLvl w:val="6"/>
    </w:pPr>
    <w:rPr>
      <w:position w:val="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a"/>
    <w:locked/>
    <w:rsid w:val="00093223"/>
    <w:rPr>
      <w:sz w:val="24"/>
      <w:szCs w:val="24"/>
      <w:lang w:val="uk-UA" w:eastAsia="uk-UA"/>
    </w:rPr>
  </w:style>
  <w:style w:type="paragraph" w:styleId="aa">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9"/>
    <w:unhideWhenUsed/>
    <w:qFormat/>
    <w:rsid w:val="00093223"/>
    <w:pPr>
      <w:spacing w:before="100" w:beforeAutospacing="1" w:after="100" w:afterAutospacing="1"/>
    </w:pPr>
    <w:rPr>
      <w:position w:val="0"/>
      <w:sz w:val="24"/>
      <w:szCs w:val="24"/>
      <w:lang w:val="uk-UA" w:eastAsia="uk-UA"/>
    </w:rPr>
  </w:style>
  <w:style w:type="paragraph" w:styleId="ab">
    <w:name w:val="header"/>
    <w:basedOn w:val="a"/>
    <w:link w:val="ac"/>
    <w:rsid w:val="004F1A2E"/>
    <w:pPr>
      <w:tabs>
        <w:tab w:val="center" w:pos="4677"/>
        <w:tab w:val="right" w:pos="9355"/>
      </w:tabs>
    </w:pPr>
  </w:style>
  <w:style w:type="character" w:customStyle="1" w:styleId="ac">
    <w:name w:val="Верхний колонтитул Знак"/>
    <w:link w:val="ab"/>
    <w:rsid w:val="004F1A2E"/>
    <w:rPr>
      <w:position w:val="6"/>
      <w:sz w:val="28"/>
    </w:rPr>
  </w:style>
  <w:style w:type="paragraph" w:styleId="ad">
    <w:name w:val="footer"/>
    <w:basedOn w:val="a"/>
    <w:link w:val="ae"/>
    <w:rsid w:val="004F1A2E"/>
    <w:pPr>
      <w:tabs>
        <w:tab w:val="center" w:pos="4677"/>
        <w:tab w:val="right" w:pos="9355"/>
      </w:tabs>
    </w:pPr>
  </w:style>
  <w:style w:type="character" w:customStyle="1" w:styleId="ae">
    <w:name w:val="Нижний колонтитул Знак"/>
    <w:link w:val="ad"/>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1">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aliases w:val="Знак9 Знак"/>
    <w:link w:val="HTML0"/>
    <w:uiPriority w:val="99"/>
    <w:rsid w:val="000F6462"/>
    <w:rPr>
      <w:rFonts w:ascii="Courier New" w:hAnsi="Courier New" w:cs="Courier New"/>
      <w:lang w:val="uk-UA" w:eastAsia="ar-SA"/>
    </w:rPr>
  </w:style>
  <w:style w:type="paragraph" w:styleId="HTML0">
    <w:name w:val="HTML Preformatted"/>
    <w:aliases w:val="Знак9"/>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1">
    <w:name w:val="Основной текст (7)_"/>
    <w:link w:val="72"/>
    <w:locked/>
    <w:rsid w:val="002D2B72"/>
    <w:rPr>
      <w:shd w:val="clear" w:color="auto" w:fill="FFFFFF"/>
    </w:rPr>
  </w:style>
  <w:style w:type="paragraph" w:customStyle="1" w:styleId="72">
    <w:name w:val="Основной текст (7)"/>
    <w:basedOn w:val="a"/>
    <w:link w:val="71"/>
    <w:rsid w:val="002D2B72"/>
    <w:pPr>
      <w:shd w:val="clear" w:color="auto" w:fill="FFFFFF"/>
      <w:spacing w:line="240" w:lineRule="atLeast"/>
    </w:pPr>
    <w:rPr>
      <w:position w:val="0"/>
      <w:sz w:val="20"/>
    </w:rPr>
  </w:style>
  <w:style w:type="numbering" w:customStyle="1" w:styleId="12">
    <w:name w:val="Нет списка1"/>
    <w:next w:val="a2"/>
    <w:uiPriority w:val="99"/>
    <w:semiHidden/>
    <w:unhideWhenUsed/>
    <w:rsid w:val="001D2FC5"/>
  </w:style>
  <w:style w:type="character" w:styleId="af1">
    <w:name w:val="FollowedHyperlink"/>
    <w:basedOn w:val="a0"/>
    <w:uiPriority w:val="99"/>
    <w:semiHidden/>
    <w:unhideWhenUsed/>
    <w:rsid w:val="001D2FC5"/>
    <w:rPr>
      <w:color w:val="800080"/>
      <w:u w:val="single"/>
    </w:rPr>
  </w:style>
  <w:style w:type="paragraph" w:customStyle="1" w:styleId="font5">
    <w:name w:val="font5"/>
    <w:basedOn w:val="a"/>
    <w:rsid w:val="001D2FC5"/>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1D2FC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1D2F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8">
    <w:name w:val="xl68"/>
    <w:basedOn w:val="a"/>
    <w:rsid w:val="001D2FC5"/>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9">
    <w:name w:val="xl69"/>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0">
    <w:name w:val="xl70"/>
    <w:basedOn w:val="a"/>
    <w:rsid w:val="001D2F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1">
    <w:name w:val="xl71"/>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2">
    <w:name w:val="xl72"/>
    <w:basedOn w:val="a"/>
    <w:rsid w:val="001D2FC5"/>
    <w:pPr>
      <w:pBdr>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73">
    <w:name w:val="xl73"/>
    <w:basedOn w:val="a"/>
    <w:rsid w:val="001D2FC5"/>
    <w:pPr>
      <w:spacing w:before="100" w:beforeAutospacing="1" w:after="100" w:afterAutospacing="1"/>
      <w:textAlignment w:val="top"/>
    </w:pPr>
    <w:rPr>
      <w:color w:val="000000"/>
      <w:position w:val="0"/>
      <w:sz w:val="24"/>
      <w:szCs w:val="24"/>
      <w:lang w:val="uk-UA" w:eastAsia="uk-UA"/>
    </w:rPr>
  </w:style>
  <w:style w:type="paragraph" w:customStyle="1" w:styleId="xl74">
    <w:name w:val="xl74"/>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1D2FC5"/>
    <w:pP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5">
    <w:name w:val="xl85"/>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86">
    <w:name w:val="xl86"/>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7">
    <w:name w:val="xl87"/>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8">
    <w:name w:val="xl88"/>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89">
    <w:name w:val="xl89"/>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0">
    <w:name w:val="xl90"/>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5">
    <w:name w:val="xl95"/>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1">
    <w:name w:val="xl101"/>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2">
    <w:name w:val="xl102"/>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3">
    <w:name w:val="xl103"/>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4">
    <w:name w:val="xl104"/>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5">
    <w:name w:val="xl105"/>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6">
    <w:name w:val="xl106"/>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07">
    <w:name w:val="xl107"/>
    <w:basedOn w:val="a"/>
    <w:rsid w:val="001D2FC5"/>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8">
    <w:name w:val="xl108"/>
    <w:basedOn w:val="a"/>
    <w:rsid w:val="001D2FC5"/>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9">
    <w:name w:val="xl109"/>
    <w:basedOn w:val="a"/>
    <w:rsid w:val="001D2FC5"/>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0">
    <w:name w:val="xl110"/>
    <w:basedOn w:val="a"/>
    <w:rsid w:val="001D2FC5"/>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1">
    <w:name w:val="xl111"/>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2">
    <w:name w:val="xl112"/>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113">
    <w:name w:val="xl113"/>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4">
    <w:name w:val="xl114"/>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5">
    <w:name w:val="xl115"/>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6">
    <w:name w:val="xl116"/>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7">
    <w:name w:val="xl117"/>
    <w:basedOn w:val="a"/>
    <w:rsid w:val="001D2FC5"/>
    <w:pPr>
      <w:pBdr>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18">
    <w:name w:val="xl118"/>
    <w:basedOn w:val="a"/>
    <w:rsid w:val="001D2FC5"/>
    <w:pPr>
      <w:spacing w:before="100" w:beforeAutospacing="1" w:after="100" w:afterAutospacing="1"/>
      <w:jc w:val="center"/>
      <w:textAlignment w:val="center"/>
    </w:pPr>
    <w:rPr>
      <w:color w:val="000000"/>
      <w:position w:val="0"/>
      <w:sz w:val="24"/>
      <w:szCs w:val="24"/>
      <w:lang w:val="uk-UA" w:eastAsia="uk-UA"/>
    </w:rPr>
  </w:style>
  <w:style w:type="paragraph" w:customStyle="1" w:styleId="xl119">
    <w:name w:val="xl119"/>
    <w:basedOn w:val="a"/>
    <w:rsid w:val="001D2FC5"/>
    <w:pPr>
      <w:pBdr>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0">
    <w:name w:val="xl120"/>
    <w:basedOn w:val="a"/>
    <w:rsid w:val="001D2FC5"/>
    <w:pPr>
      <w:pBdr>
        <w:left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1">
    <w:name w:val="xl121"/>
    <w:basedOn w:val="a"/>
    <w:rsid w:val="001D2FC5"/>
    <w:pPr>
      <w:pBdr>
        <w:left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2">
    <w:name w:val="xl122"/>
    <w:basedOn w:val="a"/>
    <w:rsid w:val="001D2FC5"/>
    <w:pPr>
      <w:pBdr>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3">
    <w:name w:val="xl123"/>
    <w:basedOn w:val="a"/>
    <w:rsid w:val="001D2FC5"/>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4">
    <w:name w:val="xl124"/>
    <w:basedOn w:val="a"/>
    <w:rsid w:val="001D2FC5"/>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5">
    <w:name w:val="xl125"/>
    <w:basedOn w:val="a"/>
    <w:rsid w:val="001D2FC5"/>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6">
    <w:name w:val="xl126"/>
    <w:basedOn w:val="a"/>
    <w:rsid w:val="001D2FC5"/>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127">
    <w:name w:val="xl127"/>
    <w:basedOn w:val="a"/>
    <w:rsid w:val="001D2FC5"/>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8">
    <w:name w:val="xl128"/>
    <w:basedOn w:val="a"/>
    <w:rsid w:val="001D2FC5"/>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29">
    <w:name w:val="xl129"/>
    <w:basedOn w:val="a"/>
    <w:rsid w:val="001D2FC5"/>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0">
    <w:name w:val="xl130"/>
    <w:basedOn w:val="a"/>
    <w:rsid w:val="001D2FC5"/>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1">
    <w:name w:val="xl131"/>
    <w:basedOn w:val="a"/>
    <w:rsid w:val="001D2FC5"/>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2">
    <w:name w:val="xl132"/>
    <w:basedOn w:val="a"/>
    <w:rsid w:val="001D2FC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3">
    <w:name w:val="xl133"/>
    <w:basedOn w:val="a"/>
    <w:rsid w:val="001D2FC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4">
    <w:name w:val="xl134"/>
    <w:basedOn w:val="a"/>
    <w:rsid w:val="001D2FC5"/>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35">
    <w:name w:val="xl135"/>
    <w:basedOn w:val="a"/>
    <w:rsid w:val="001D2FC5"/>
    <w:pPr>
      <w:spacing w:before="100" w:beforeAutospacing="1" w:after="100" w:afterAutospacing="1"/>
      <w:textAlignment w:val="top"/>
    </w:pPr>
    <w:rPr>
      <w:b/>
      <w:bCs/>
      <w:color w:val="000000"/>
      <w:position w:val="0"/>
      <w:sz w:val="24"/>
      <w:szCs w:val="24"/>
      <w:lang w:val="uk-UA" w:eastAsia="uk-UA"/>
    </w:rPr>
  </w:style>
  <w:style w:type="paragraph" w:customStyle="1" w:styleId="xl136">
    <w:name w:val="xl136"/>
    <w:basedOn w:val="a"/>
    <w:rsid w:val="001D2FC5"/>
    <w:pPr>
      <w:spacing w:before="100" w:beforeAutospacing="1" w:after="100" w:afterAutospacing="1"/>
      <w:textAlignment w:val="top"/>
    </w:pPr>
    <w:rPr>
      <w:b/>
      <w:bCs/>
      <w:color w:val="000000"/>
      <w:position w:val="0"/>
      <w:sz w:val="24"/>
      <w:szCs w:val="24"/>
      <w:lang w:val="uk-UA" w:eastAsia="uk-UA"/>
    </w:rPr>
  </w:style>
  <w:style w:type="paragraph" w:customStyle="1" w:styleId="xl137">
    <w:name w:val="xl137"/>
    <w:basedOn w:val="a"/>
    <w:rsid w:val="001D2FC5"/>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7227E9"/>
    <w:rPr>
      <w:rFonts w:ascii="Tahoma" w:hAnsi="Tahoma" w:cs="Tahoma"/>
      <w:sz w:val="16"/>
      <w:szCs w:val="16"/>
    </w:rPr>
  </w:style>
  <w:style w:type="character" w:customStyle="1" w:styleId="af3">
    <w:name w:val="Текст выноски Знак"/>
    <w:basedOn w:val="a0"/>
    <w:link w:val="af2"/>
    <w:semiHidden/>
    <w:rsid w:val="007227E9"/>
    <w:rPr>
      <w:rFonts w:ascii="Tahoma" w:hAnsi="Tahoma" w:cs="Tahoma"/>
      <w:position w:val="6"/>
      <w:sz w:val="16"/>
      <w:szCs w:val="16"/>
    </w:rPr>
  </w:style>
  <w:style w:type="character" w:customStyle="1" w:styleId="70">
    <w:name w:val="Заголовок 7 Знак"/>
    <w:basedOn w:val="a0"/>
    <w:link w:val="7"/>
    <w:rsid w:val="0017000D"/>
    <w:rPr>
      <w:sz w:val="24"/>
      <w:szCs w:val="24"/>
      <w:lang w:val="uk-UA"/>
    </w:rPr>
  </w:style>
  <w:style w:type="paragraph" w:customStyle="1" w:styleId="TableParagraph">
    <w:name w:val="Table Paragraph"/>
    <w:basedOn w:val="a"/>
    <w:uiPriority w:val="1"/>
    <w:qFormat/>
    <w:rsid w:val="004B4010"/>
    <w:pPr>
      <w:widowControl w:val="0"/>
    </w:pPr>
    <w:rPr>
      <w:rFonts w:ascii="Calibri" w:eastAsia="Calibri" w:hAnsi="Calibri"/>
      <w:position w:val="0"/>
      <w:sz w:val="22"/>
      <w:szCs w:val="22"/>
      <w:lang w:val="en-US" w:eastAsia="en-US"/>
    </w:rPr>
  </w:style>
  <w:style w:type="paragraph" w:customStyle="1" w:styleId="13">
    <w:name w:val="Обычный1"/>
    <w:uiPriority w:val="99"/>
    <w:qFormat/>
    <w:rsid w:val="006B0159"/>
    <w:pPr>
      <w:spacing w:line="276" w:lineRule="auto"/>
    </w:pPr>
    <w:rPr>
      <w:rFonts w:ascii="Arial" w:eastAsia="Arial" w:hAnsi="Arial" w:cs="Arial"/>
      <w:color w:val="000000"/>
      <w:sz w:val="22"/>
      <w:szCs w:val="22"/>
    </w:rPr>
  </w:style>
  <w:style w:type="character" w:customStyle="1" w:styleId="qowt-font2-timesnewroman">
    <w:name w:val="qowt-font2-timesnewroman"/>
    <w:uiPriority w:val="99"/>
    <w:qFormat/>
    <w:rsid w:val="006B0159"/>
    <w:rPr>
      <w:rFonts w:cs="Times New Roman"/>
    </w:rPr>
  </w:style>
  <w:style w:type="paragraph" w:customStyle="1" w:styleId="14">
    <w:name w:val="Абзац списка1"/>
    <w:basedOn w:val="a"/>
    <w:rsid w:val="006B0159"/>
    <w:pPr>
      <w:ind w:left="720"/>
      <w:contextualSpacing/>
    </w:pPr>
    <w:rPr>
      <w:rFonts w:eastAsia="Calibri"/>
      <w:position w:val="0"/>
      <w:sz w:val="24"/>
      <w:szCs w:val="24"/>
    </w:rPr>
  </w:style>
  <w:style w:type="paragraph" w:customStyle="1" w:styleId="af4">
    <w:name w:val="Базовый"/>
    <w:uiPriority w:val="99"/>
    <w:rsid w:val="00A31C38"/>
    <w:pPr>
      <w:tabs>
        <w:tab w:val="left" w:pos="708"/>
      </w:tabs>
      <w:suppressAutoHyphens/>
      <w:spacing w:after="200" w:line="276" w:lineRule="auto"/>
    </w:pPr>
    <w:rPr>
      <w:sz w:val="24"/>
      <w:szCs w:val="24"/>
    </w:rPr>
  </w:style>
  <w:style w:type="paragraph" w:customStyle="1" w:styleId="rvps2">
    <w:name w:val="rvps2"/>
    <w:basedOn w:val="a"/>
    <w:rsid w:val="0061060E"/>
    <w:pPr>
      <w:spacing w:before="100" w:beforeAutospacing="1" w:after="100" w:afterAutospacing="1"/>
    </w:pPr>
    <w:rPr>
      <w:position w:val="0"/>
      <w:sz w:val="24"/>
      <w:szCs w:val="24"/>
      <w:lang w:val="uk-UA" w:eastAsia="uk-UA"/>
    </w:rPr>
  </w:style>
  <w:style w:type="character" w:customStyle="1" w:styleId="30">
    <w:name w:val="Заголовок 3 Знак"/>
    <w:basedOn w:val="a0"/>
    <w:link w:val="3"/>
    <w:semiHidden/>
    <w:rsid w:val="00A81A6E"/>
    <w:rPr>
      <w:rFonts w:asciiTheme="majorHAnsi" w:eastAsiaTheme="majorEastAsia" w:hAnsiTheme="majorHAnsi" w:cstheme="majorBidi"/>
      <w:color w:val="243F60" w:themeColor="accent1" w:themeShade="7F"/>
      <w:position w:val="6"/>
      <w:sz w:val="24"/>
      <w:szCs w:val="24"/>
    </w:rPr>
  </w:style>
  <w:style w:type="character" w:styleId="af5">
    <w:name w:val="Strong"/>
    <w:uiPriority w:val="99"/>
    <w:qFormat/>
    <w:rsid w:val="003A407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50007818">
      <w:bodyDiv w:val="1"/>
      <w:marLeft w:val="0"/>
      <w:marRight w:val="0"/>
      <w:marTop w:val="0"/>
      <w:marBottom w:val="0"/>
      <w:divBdr>
        <w:top w:val="none" w:sz="0" w:space="0" w:color="auto"/>
        <w:left w:val="none" w:sz="0" w:space="0" w:color="auto"/>
        <w:bottom w:val="none" w:sz="0" w:space="0" w:color="auto"/>
        <w:right w:val="none" w:sz="0" w:space="0" w:color="auto"/>
      </w:divBdr>
    </w:div>
    <w:div w:id="53814582">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92827610">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74991408">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65956817">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381255124">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46456121">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4518447">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88690705">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03300176">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1522713">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06610785">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83637028">
      <w:bodyDiv w:val="1"/>
      <w:marLeft w:val="0"/>
      <w:marRight w:val="0"/>
      <w:marTop w:val="0"/>
      <w:marBottom w:val="0"/>
      <w:divBdr>
        <w:top w:val="none" w:sz="0" w:space="0" w:color="auto"/>
        <w:left w:val="none" w:sz="0" w:space="0" w:color="auto"/>
        <w:bottom w:val="none" w:sz="0" w:space="0" w:color="auto"/>
        <w:right w:val="none" w:sz="0" w:space="0" w:color="auto"/>
      </w:divBdr>
      <w:divsChild>
        <w:div w:id="866522202">
          <w:marLeft w:val="0"/>
          <w:marRight w:val="0"/>
          <w:marTop w:val="0"/>
          <w:marBottom w:val="0"/>
          <w:divBdr>
            <w:top w:val="none" w:sz="0" w:space="0" w:color="auto"/>
            <w:left w:val="none" w:sz="0" w:space="0" w:color="auto"/>
            <w:bottom w:val="none" w:sz="0" w:space="0" w:color="auto"/>
            <w:right w:val="none" w:sz="0" w:space="0" w:color="auto"/>
          </w:divBdr>
        </w:div>
      </w:divsChild>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46736506">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7322032">
      <w:bodyDiv w:val="1"/>
      <w:marLeft w:val="0"/>
      <w:marRight w:val="0"/>
      <w:marTop w:val="0"/>
      <w:marBottom w:val="0"/>
      <w:divBdr>
        <w:top w:val="none" w:sz="0" w:space="0" w:color="auto"/>
        <w:left w:val="none" w:sz="0" w:space="0" w:color="auto"/>
        <w:bottom w:val="none" w:sz="0" w:space="0" w:color="auto"/>
        <w:right w:val="none" w:sz="0" w:space="0" w:color="auto"/>
      </w:divBdr>
    </w:div>
    <w:div w:id="2055032631">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FC64-2872-4A0E-B413-061A4032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6198</Words>
  <Characters>3533</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1</cp:lastModifiedBy>
  <cp:revision>3</cp:revision>
  <cp:lastPrinted>2021-06-10T11:29:00Z</cp:lastPrinted>
  <dcterms:created xsi:type="dcterms:W3CDTF">2024-02-09T09:07:00Z</dcterms:created>
  <dcterms:modified xsi:type="dcterms:W3CDTF">2024-02-09T09:09:00Z</dcterms:modified>
</cp:coreProperties>
</file>