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14:paraId="6027E1F9" w14:textId="77777777" w:rsidR="00FA193A" w:rsidRDefault="00FA193A">
            <w:pPr>
              <w:spacing w:after="0" w:line="240" w:lineRule="auto"/>
              <w:rPr>
                <w:rFonts w:ascii="Times New Roman" w:hAnsi="Times New Roman"/>
                <w:bCs/>
                <w:sz w:val="24"/>
                <w:szCs w:val="24"/>
                <w:lang w:val="ru-RU"/>
              </w:rPr>
            </w:pPr>
            <w:r>
              <w:rPr>
                <w:rFonts w:ascii="Times New Roman" w:hAnsi="Times New Roman"/>
                <w:bCs/>
                <w:sz w:val="24"/>
                <w:szCs w:val="24"/>
              </w:rPr>
              <w:t>рішенням уповноваженої особи</w:t>
            </w:r>
          </w:p>
          <w:p w14:paraId="75150796" w14:textId="70BE2CC3" w:rsidR="00FA193A" w:rsidRDefault="00FA193A">
            <w:pPr>
              <w:spacing w:after="0" w:line="240" w:lineRule="auto"/>
              <w:rPr>
                <w:rFonts w:ascii="Times New Roman" w:hAnsi="Times New Roman"/>
                <w:sz w:val="24"/>
                <w:szCs w:val="24"/>
              </w:rPr>
            </w:pPr>
            <w:r w:rsidRPr="00984A98">
              <w:rPr>
                <w:rFonts w:ascii="Times New Roman" w:hAnsi="Times New Roman"/>
                <w:bCs/>
                <w:sz w:val="24"/>
                <w:szCs w:val="24"/>
              </w:rPr>
              <w:t xml:space="preserve">Протокол </w:t>
            </w:r>
            <w:r w:rsidR="00A6220C" w:rsidRPr="00255C6F">
              <w:rPr>
                <w:rFonts w:ascii="Times New Roman" w:hAnsi="Times New Roman"/>
                <w:color w:val="000000"/>
                <w:sz w:val="24"/>
                <w:szCs w:val="24"/>
              </w:rPr>
              <w:t>№</w:t>
            </w:r>
            <w:r w:rsidR="00255C6F" w:rsidRPr="00255C6F">
              <w:rPr>
                <w:rFonts w:ascii="Times New Roman" w:hAnsi="Times New Roman"/>
                <w:color w:val="000000"/>
                <w:sz w:val="24"/>
                <w:szCs w:val="24"/>
                <w:lang w:val="ru-RU"/>
              </w:rPr>
              <w:t>41</w:t>
            </w:r>
            <w:r w:rsidR="00F3589A" w:rsidRPr="00255C6F">
              <w:rPr>
                <w:rFonts w:ascii="Times New Roman" w:hAnsi="Times New Roman"/>
                <w:color w:val="000000"/>
                <w:sz w:val="24"/>
                <w:szCs w:val="24"/>
                <w:lang w:val="ru-RU"/>
              </w:rPr>
              <w:t xml:space="preserve"> </w:t>
            </w:r>
            <w:r w:rsidR="001A0ADF" w:rsidRPr="00255C6F">
              <w:rPr>
                <w:rFonts w:ascii="Times New Roman" w:hAnsi="Times New Roman"/>
                <w:bCs/>
                <w:color w:val="000000"/>
                <w:sz w:val="24"/>
                <w:szCs w:val="24"/>
              </w:rPr>
              <w:t xml:space="preserve">від </w:t>
            </w:r>
            <w:r w:rsidR="00255C6F" w:rsidRPr="00255C6F">
              <w:rPr>
                <w:rFonts w:ascii="Times New Roman" w:hAnsi="Times New Roman"/>
                <w:bCs/>
                <w:color w:val="000000"/>
                <w:sz w:val="24"/>
                <w:szCs w:val="24"/>
              </w:rPr>
              <w:t>13</w:t>
            </w:r>
            <w:r w:rsidR="00A6220C" w:rsidRPr="00255C6F">
              <w:rPr>
                <w:rFonts w:ascii="Times New Roman" w:hAnsi="Times New Roman"/>
                <w:bCs/>
                <w:color w:val="000000"/>
                <w:sz w:val="24"/>
                <w:szCs w:val="24"/>
              </w:rPr>
              <w:t>.</w:t>
            </w:r>
            <w:r w:rsidR="004E2C1A" w:rsidRPr="00255C6F">
              <w:rPr>
                <w:rFonts w:ascii="Times New Roman" w:hAnsi="Times New Roman"/>
                <w:bCs/>
                <w:color w:val="000000"/>
                <w:sz w:val="24"/>
                <w:szCs w:val="24"/>
              </w:rPr>
              <w:t>02</w:t>
            </w:r>
            <w:r w:rsidR="00197E7D" w:rsidRPr="00255C6F">
              <w:rPr>
                <w:rFonts w:ascii="Times New Roman" w:hAnsi="Times New Roman"/>
                <w:bCs/>
                <w:color w:val="000000"/>
                <w:sz w:val="24"/>
                <w:szCs w:val="24"/>
              </w:rPr>
              <w:t>.</w:t>
            </w:r>
            <w:r w:rsidR="0027476B" w:rsidRPr="00255C6F">
              <w:rPr>
                <w:rFonts w:ascii="Times New Roman" w:hAnsi="Times New Roman"/>
                <w:color w:val="000000"/>
                <w:sz w:val="24"/>
                <w:szCs w:val="24"/>
              </w:rPr>
              <w:t>2024</w:t>
            </w:r>
            <w:r w:rsidRPr="00255C6F">
              <w:rPr>
                <w:rFonts w:ascii="Times New Roman" w:hAnsi="Times New Roman"/>
                <w:color w:val="000000"/>
                <w:sz w:val="24"/>
                <w:szCs w:val="24"/>
              </w:rPr>
              <w:t xml:space="preserve"> року</w:t>
            </w:r>
            <w:r>
              <w:rPr>
                <w:rFonts w:ascii="Times New Roman" w:hAnsi="Times New Roman"/>
                <w:color w:val="000000"/>
                <w:sz w:val="24"/>
                <w:szCs w:val="24"/>
              </w:rPr>
              <w:t xml:space="preserve"> </w:t>
            </w:r>
          </w:p>
          <w:p w14:paraId="42D1088B" w14:textId="77777777" w:rsidR="00FA193A" w:rsidRDefault="00FA193A">
            <w:pPr>
              <w:snapToGrid w:val="0"/>
              <w:spacing w:after="0" w:line="240" w:lineRule="auto"/>
              <w:rPr>
                <w:rFonts w:ascii="Times New Roman" w:hAnsi="Times New Roman"/>
                <w:bCs/>
                <w:sz w:val="24"/>
                <w:szCs w:val="24"/>
              </w:rPr>
            </w:pPr>
          </w:p>
          <w:p w14:paraId="68418A7F" w14:textId="77777777"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14:paraId="356B0759" w14:textId="77777777"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14:paraId="6605B9AC" w14:textId="77777777"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20C606F0" w14:textId="77777777" w:rsidR="00FC45D0" w:rsidRDefault="00FC45D0"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76815D54" w14:textId="443783BF" w:rsidR="00FC45D0" w:rsidRDefault="00FC45D0" w:rsidP="00FC45D0">
      <w:pPr>
        <w:pStyle w:val="aa"/>
        <w:spacing w:before="0" w:beforeAutospacing="0" w:after="0" w:afterAutospacing="0"/>
        <w:ind w:right="-25"/>
        <w:jc w:val="center"/>
        <w:rPr>
          <w:b/>
          <w:caps/>
          <w:shd w:val="clear" w:color="auto" w:fill="FFFFFF"/>
        </w:rPr>
      </w:pPr>
      <w:r>
        <w:rPr>
          <w:b/>
        </w:rPr>
        <w:t xml:space="preserve">Лабораторні реактиви. Медичні розчини. </w:t>
      </w:r>
    </w:p>
    <w:p w14:paraId="5BE65DB2" w14:textId="77777777" w:rsidR="00FC45D0" w:rsidRDefault="00FC45D0" w:rsidP="00FC45D0">
      <w:pPr>
        <w:pStyle w:val="aa"/>
        <w:spacing w:before="0" w:beforeAutospacing="0" w:after="0" w:afterAutospacing="0"/>
        <w:ind w:right="-25"/>
        <w:jc w:val="center"/>
        <w:rPr>
          <w:b/>
          <w:sz w:val="28"/>
          <w:szCs w:val="28"/>
        </w:rPr>
      </w:pPr>
      <w:r>
        <w:t xml:space="preserve">ДК 021:2015 "Єдиний закупівельний словник" – </w:t>
      </w:r>
      <w:r>
        <w:rPr>
          <w:b/>
          <w:sz w:val="28"/>
          <w:szCs w:val="28"/>
        </w:rPr>
        <w:t>33690000-3 Лікарські засоби різні.</w:t>
      </w:r>
    </w:p>
    <w:p w14:paraId="1853A9C3" w14:textId="77777777" w:rsidR="001141A1" w:rsidRPr="001141A1" w:rsidRDefault="001141A1" w:rsidP="001141A1">
      <w:pPr>
        <w:rPr>
          <w:rFonts w:ascii="Times New Roman" w:hAnsi="Times New Roman" w:cs="Times New Roman"/>
        </w:rPr>
      </w:pPr>
    </w:p>
    <w:p w14:paraId="2862CFFE" w14:textId="77777777" w:rsidR="001141A1" w:rsidRPr="00872C31" w:rsidRDefault="001141A1" w:rsidP="001141A1"/>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5CB03608" w14:textId="77777777" w:rsidR="00407A13" w:rsidRDefault="00407A13"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17142EDA" w14:textId="77777777" w:rsidR="00D63FDF" w:rsidRDefault="00D63FDF" w:rsidP="00407A13">
      <w:pPr>
        <w:spacing w:after="0" w:line="240" w:lineRule="atLeast"/>
        <w:outlineLvl w:val="0"/>
        <w:rPr>
          <w:rFonts w:ascii="Times New Roman" w:hAnsi="Times New Roman"/>
          <w:b/>
          <w:noProof/>
          <w:sz w:val="24"/>
          <w:szCs w:val="24"/>
        </w:rPr>
      </w:pPr>
    </w:p>
    <w:p w14:paraId="7C560F1F" w14:textId="77777777" w:rsidR="00D63FDF" w:rsidRDefault="00D63FDF" w:rsidP="00407A13">
      <w:pPr>
        <w:spacing w:after="0" w:line="240" w:lineRule="atLeast"/>
        <w:outlineLvl w:val="0"/>
        <w:rPr>
          <w:rFonts w:ascii="Times New Roman" w:hAnsi="Times New Roman"/>
          <w:b/>
          <w:noProof/>
          <w:sz w:val="24"/>
          <w:szCs w:val="24"/>
        </w:rPr>
      </w:pPr>
    </w:p>
    <w:p w14:paraId="0C8F25BB" w14:textId="77777777" w:rsidR="00D63FDF" w:rsidRDefault="00D63FDF" w:rsidP="00407A13">
      <w:pPr>
        <w:spacing w:after="0" w:line="240" w:lineRule="atLeast"/>
        <w:outlineLvl w:val="0"/>
        <w:rPr>
          <w:rFonts w:ascii="Times New Roman" w:hAnsi="Times New Roman"/>
          <w:b/>
          <w:noProof/>
          <w:sz w:val="24"/>
          <w:szCs w:val="24"/>
        </w:rPr>
      </w:pPr>
    </w:p>
    <w:p w14:paraId="08EDCF9A"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70E6924B" w14:textId="77777777" w:rsidR="00FC45D0" w:rsidRPr="00FC45D0" w:rsidRDefault="00FC45D0" w:rsidP="00FC45D0">
            <w:pPr>
              <w:pStyle w:val="aa"/>
              <w:spacing w:before="0" w:beforeAutospacing="0" w:after="0" w:afterAutospacing="0"/>
              <w:ind w:right="-25"/>
              <w:jc w:val="center"/>
              <w:rPr>
                <w:b/>
                <w:caps/>
                <w:sz w:val="22"/>
                <w:szCs w:val="22"/>
                <w:shd w:val="clear" w:color="auto" w:fill="FFFFFF"/>
              </w:rPr>
            </w:pPr>
            <w:r w:rsidRPr="00FC45D0">
              <w:rPr>
                <w:b/>
                <w:sz w:val="22"/>
                <w:szCs w:val="22"/>
              </w:rPr>
              <w:t xml:space="preserve">Лабораторні реактиви. Медичні розчини. </w:t>
            </w:r>
          </w:p>
          <w:p w14:paraId="58872A4D" w14:textId="77777777" w:rsidR="00FC45D0" w:rsidRPr="00F3663B" w:rsidRDefault="00FC45D0" w:rsidP="00FC45D0">
            <w:pPr>
              <w:pStyle w:val="aa"/>
              <w:spacing w:before="0" w:beforeAutospacing="0" w:after="0" w:afterAutospacing="0"/>
              <w:ind w:right="-25"/>
              <w:jc w:val="center"/>
              <w:rPr>
                <w:b/>
                <w:sz w:val="22"/>
                <w:szCs w:val="22"/>
              </w:rPr>
            </w:pPr>
            <w:r w:rsidRPr="00F3663B">
              <w:rPr>
                <w:b/>
                <w:sz w:val="22"/>
                <w:szCs w:val="22"/>
              </w:rPr>
              <w:t>ДК 021:2015 "Єдиний закупівельний словник" – 33690000-3 Лікарські засоби різні.</w:t>
            </w:r>
          </w:p>
          <w:p w14:paraId="646BB6C3" w14:textId="35900397" w:rsidR="00D80C6B" w:rsidRPr="00FC45D0" w:rsidRDefault="00D80C6B" w:rsidP="00D80C6B"/>
          <w:p w14:paraId="68348D02" w14:textId="0BAA2F56" w:rsidR="00F3663B" w:rsidRDefault="00F3663B" w:rsidP="00F3663B">
            <w:pPr>
              <w:pStyle w:val="aa"/>
              <w:spacing w:before="0" w:beforeAutospacing="0" w:after="0" w:afterAutospacing="0"/>
              <w:ind w:right="-25"/>
              <w:rPr>
                <w:b/>
              </w:rPr>
            </w:pPr>
            <w:r>
              <w:rPr>
                <w:b/>
              </w:rPr>
              <w:t>Лот 1. - Лабораторні реактиви.</w:t>
            </w:r>
          </w:p>
          <w:p w14:paraId="4312846E" w14:textId="49901978" w:rsidR="00F3663B" w:rsidRDefault="00F3663B" w:rsidP="00F3663B">
            <w:pPr>
              <w:pStyle w:val="aa"/>
              <w:spacing w:before="0" w:beforeAutospacing="0" w:after="0" w:afterAutospacing="0"/>
              <w:ind w:right="-25"/>
              <w:rPr>
                <w:b/>
              </w:rPr>
            </w:pPr>
            <w:r>
              <w:rPr>
                <w:b/>
              </w:rPr>
              <w:t>Лот 2 - Медичні розчини.</w:t>
            </w:r>
          </w:p>
          <w:p w14:paraId="5685949F" w14:textId="77777777" w:rsidR="00F3663B" w:rsidRDefault="00F3663B" w:rsidP="00F3663B">
            <w:pPr>
              <w:jc w:val="both"/>
              <w:rPr>
                <w:rFonts w:ascii="Times New Roman" w:hAnsi="Times New Roman"/>
                <w:sz w:val="24"/>
                <w:szCs w:val="24"/>
              </w:rPr>
            </w:pPr>
          </w:p>
          <w:p w14:paraId="134F3B9F" w14:textId="77777777" w:rsidR="00D80C6B" w:rsidRPr="00872C31" w:rsidRDefault="00D80C6B" w:rsidP="00D80C6B"/>
          <w:p w14:paraId="772CF313" w14:textId="77777777" w:rsidR="007F5AEA" w:rsidRPr="007F2869" w:rsidRDefault="007F5AEA" w:rsidP="007F5AEA">
            <w:pPr>
              <w:pStyle w:val="af2"/>
              <w:jc w:val="both"/>
              <w:rPr>
                <w:rFonts w:ascii="Times New Roman" w:hAnsi="Times New Roman" w:cs="Times New Roman"/>
              </w:rPr>
            </w:pPr>
          </w:p>
          <w:p w14:paraId="5A375DEC" w14:textId="4F4478F7" w:rsidR="00193021" w:rsidRPr="00193021" w:rsidRDefault="00193021" w:rsidP="00193021">
            <w:pPr>
              <w:pStyle w:val="af2"/>
              <w:jc w:val="center"/>
              <w:rPr>
                <w:rFonts w:ascii="Times New Roman" w:hAnsi="Times New Roman" w:cs="Times New Roman"/>
                <w:b/>
                <w:color w:val="000000" w:themeColor="text1"/>
              </w:rPr>
            </w:pPr>
            <w:r w:rsidRPr="00193021">
              <w:rPr>
                <w:rFonts w:ascii="Times New Roman" w:hAnsi="Times New Roman" w:cs="Times New Roman"/>
                <w:b/>
                <w:color w:val="000000" w:themeColor="text1"/>
              </w:rPr>
              <w:t>.</w:t>
            </w:r>
          </w:p>
          <w:p w14:paraId="191B1A5A" w14:textId="77777777" w:rsidR="00193021" w:rsidRPr="00193021" w:rsidRDefault="00193021" w:rsidP="00193021">
            <w:pPr>
              <w:rPr>
                <w:rFonts w:ascii="Times New Roman" w:hAnsi="Times New Roman" w:cs="Times New Roman"/>
                <w:lang w:eastAsia="ar-SA"/>
              </w:rPr>
            </w:pPr>
          </w:p>
          <w:p w14:paraId="3FCEAC96" w14:textId="77777777" w:rsidR="00193021" w:rsidRPr="00193021" w:rsidRDefault="00193021" w:rsidP="00193021">
            <w:pPr>
              <w:rPr>
                <w:rFonts w:ascii="Times New Roman" w:hAnsi="Times New Roman" w:cs="Times New Roman"/>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74D2A6E4" w14:textId="77777777" w:rsidR="003534FD" w:rsidRDefault="003534FD" w:rsidP="003534FD">
            <w:pPr>
              <w:pStyle w:val="aa"/>
              <w:ind w:firstLine="380"/>
              <w:jc w:val="both"/>
            </w:pPr>
            <w:r>
              <w:t xml:space="preserve">Замовником визначено </w:t>
            </w:r>
            <w:r w:rsidRPr="00255C6F">
              <w:t>дві</w:t>
            </w:r>
            <w:r>
              <w:t xml:space="preserve"> частини предмета закупівлі (лотів).</w:t>
            </w:r>
          </w:p>
          <w:p w14:paraId="5059719D" w14:textId="77777777" w:rsidR="003534FD" w:rsidRDefault="003534FD" w:rsidP="003534FD">
            <w:pPr>
              <w:pStyle w:val="aa"/>
              <w:ind w:firstLine="380"/>
              <w:jc w:val="both"/>
            </w:pPr>
            <w:r>
              <w:t>Учасникам дозволяється подавати тендерні пропозиції по кожному лоту окремо.</w:t>
            </w:r>
          </w:p>
          <w:p w14:paraId="04DEFAFB" w14:textId="12686662" w:rsidR="004A5C34" w:rsidRPr="00F677F4" w:rsidRDefault="003534FD" w:rsidP="003534FD">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 xml:space="preserve">Опис предмета закупівлі , щодо якої можуть бути подані тендерні пропозиції </w:t>
            </w:r>
            <w:r>
              <w:rPr>
                <w:rFonts w:ascii="Times New Roman" w:hAnsi="Times New Roman"/>
                <w:sz w:val="24"/>
                <w:szCs w:val="24"/>
              </w:rPr>
              <w:t>наведено у Додатку 2 до цієї тендерної документації</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rsidRPr="00FC45D0"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FD0DF5" w:rsidRDefault="007C5F02" w:rsidP="00095F61">
            <w:pPr>
              <w:widowControl w:val="0"/>
              <w:spacing w:beforeLines="50" w:before="120" w:afterLines="50" w:after="120"/>
              <w:ind w:left="-9" w:right="113"/>
              <w:contextualSpacing/>
              <w:rPr>
                <w:rFonts w:ascii="Times New Roman" w:hAnsi="Times New Roman"/>
                <w:sz w:val="24"/>
                <w:szCs w:val="24"/>
              </w:rPr>
            </w:pPr>
            <w:r w:rsidRPr="00FD0DF5">
              <w:rPr>
                <w:rFonts w:ascii="Times New Roman" w:hAnsi="Times New Roman"/>
                <w:sz w:val="24"/>
                <w:szCs w:val="24"/>
              </w:rPr>
              <w:t>очікувана вартість предмета закупівлі</w:t>
            </w:r>
          </w:p>
        </w:tc>
        <w:tc>
          <w:tcPr>
            <w:tcW w:w="7228" w:type="dxa"/>
            <w:vAlign w:val="center"/>
          </w:tcPr>
          <w:p w14:paraId="04C8B3BF" w14:textId="77777777" w:rsidR="002224E1" w:rsidRDefault="006B1C6E" w:rsidP="00FD0DF5">
            <w:pPr>
              <w:rPr>
                <w:rFonts w:ascii="Times New Roman" w:hAnsi="Times New Roman" w:cs="Times New Roman"/>
              </w:rPr>
            </w:pPr>
            <w:r w:rsidRPr="00FD0DF5">
              <w:rPr>
                <w:rFonts w:ascii="Times New Roman" w:hAnsi="Times New Roman" w:cs="Times New Roman"/>
                <w:color w:val="000000" w:themeColor="text1"/>
              </w:rPr>
              <w:t>413 200,00</w:t>
            </w:r>
            <w:r w:rsidR="0035128B" w:rsidRPr="00FD0DF5">
              <w:rPr>
                <w:rFonts w:ascii="Times New Roman" w:hAnsi="Times New Roman" w:cs="Times New Roman"/>
                <w:color w:val="000000" w:themeColor="text1"/>
              </w:rPr>
              <w:t xml:space="preserve"> грн. </w:t>
            </w:r>
            <w:r w:rsidR="0035128B" w:rsidRPr="00FD0DF5">
              <w:rPr>
                <w:rFonts w:ascii="Times New Roman" w:hAnsi="Times New Roman" w:cs="Times New Roman"/>
              </w:rPr>
              <w:t>(</w:t>
            </w:r>
            <w:r w:rsidRPr="00FD0DF5">
              <w:rPr>
                <w:rFonts w:ascii="Times New Roman" w:hAnsi="Times New Roman" w:cs="Times New Roman"/>
              </w:rPr>
              <w:t>чотириста тринадцять тисяч двісті грн. 00 коп.)</w:t>
            </w:r>
            <w:r w:rsidR="00FD0DF5" w:rsidRPr="00FD0DF5">
              <w:rPr>
                <w:rFonts w:ascii="Times New Roman" w:hAnsi="Times New Roman" w:cs="Times New Roman"/>
              </w:rPr>
              <w:t xml:space="preserve">, </w:t>
            </w:r>
            <w:r w:rsidR="0035128B" w:rsidRPr="00FD0DF5">
              <w:rPr>
                <w:rFonts w:ascii="Times New Roman" w:hAnsi="Times New Roman" w:cs="Times New Roman"/>
              </w:rPr>
              <w:t>з ПДВ</w:t>
            </w:r>
            <w:r w:rsidR="00FD0DF5">
              <w:rPr>
                <w:rFonts w:ascii="Times New Roman" w:hAnsi="Times New Roman" w:cs="Times New Roman"/>
              </w:rPr>
              <w:t xml:space="preserve">, а саме: </w:t>
            </w:r>
          </w:p>
          <w:p w14:paraId="7EEEFC3F" w14:textId="1E5BC45E" w:rsidR="007C5F02" w:rsidRDefault="00FD0DF5" w:rsidP="00FD0DF5">
            <w:pPr>
              <w:rPr>
                <w:rFonts w:ascii="Times New Roman" w:hAnsi="Times New Roman" w:cs="Times New Roman"/>
              </w:rPr>
            </w:pPr>
            <w:r>
              <w:rPr>
                <w:rFonts w:ascii="Times New Roman" w:hAnsi="Times New Roman" w:cs="Times New Roman"/>
              </w:rPr>
              <w:t xml:space="preserve">Лот 1 – </w:t>
            </w:r>
            <w:r w:rsidR="002224E1">
              <w:rPr>
                <w:rFonts w:ascii="Times New Roman" w:hAnsi="Times New Roman" w:cs="Times New Roman"/>
              </w:rPr>
              <w:t xml:space="preserve">  </w:t>
            </w:r>
            <w:r>
              <w:rPr>
                <w:rFonts w:ascii="Times New Roman" w:hAnsi="Times New Roman" w:cs="Times New Roman"/>
              </w:rPr>
              <w:t>33 500,00 грн.</w:t>
            </w:r>
            <w:r w:rsidRPr="00FD0DF5">
              <w:rPr>
                <w:rFonts w:ascii="Times New Roman" w:hAnsi="Times New Roman" w:cs="Times New Roman"/>
              </w:rPr>
              <w:t>, з ПДВ</w:t>
            </w:r>
          </w:p>
          <w:p w14:paraId="5FA6C19B" w14:textId="175476BC" w:rsidR="002224E1" w:rsidRPr="00FD0DF5" w:rsidRDefault="002224E1" w:rsidP="00FD0DF5">
            <w:pPr>
              <w:rPr>
                <w:rFonts w:ascii="Times New Roman" w:hAnsi="Times New Roman" w:cs="Times New Roman"/>
                <w:b/>
                <w:bCs/>
              </w:rPr>
            </w:pPr>
            <w:r>
              <w:rPr>
                <w:rFonts w:ascii="Times New Roman" w:hAnsi="Times New Roman" w:cs="Times New Roman"/>
              </w:rPr>
              <w:t xml:space="preserve">Лот 2 – 379 700,00 </w:t>
            </w:r>
            <w:r>
              <w:rPr>
                <w:rFonts w:ascii="Times New Roman" w:hAnsi="Times New Roman" w:cs="Times New Roman"/>
              </w:rPr>
              <w:t>грн.</w:t>
            </w:r>
            <w:r w:rsidRPr="00FD0DF5">
              <w:rPr>
                <w:rFonts w:ascii="Times New Roman" w:hAnsi="Times New Roman" w:cs="Times New Roman"/>
              </w:rPr>
              <w:t>, з ПДВ</w:t>
            </w: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77777777" w:rsidR="007C5F02" w:rsidRPr="00D52DF2" w:rsidRDefault="008F670F" w:rsidP="00095F61">
            <w:pPr>
              <w:ind w:right="141"/>
              <w:jc w:val="both"/>
              <w:rPr>
                <w:rFonts w:ascii="Times New Roman" w:eastAsia="Times New Roman" w:hAnsi="Times New Roman"/>
                <w:sz w:val="24"/>
                <w:szCs w:val="24"/>
              </w:rPr>
            </w:pPr>
            <w:r>
              <w:rPr>
                <w:rFonts w:ascii="Times New Roman" w:hAnsi="Times New Roman"/>
                <w:sz w:val="24"/>
                <w:szCs w:val="24"/>
              </w:rPr>
              <w:t>Кошти НСЗУ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 (крім тих, що проживають на території України на законних підставах);</w:t>
            </w:r>
          </w:p>
          <w:p w14:paraId="31005CB9" w14:textId="77777777" w:rsidR="007C5F02" w:rsidRDefault="00AF298A" w:rsidP="00AF298A">
            <w:pPr>
              <w:pStyle w:val="af2"/>
              <w:jc w:val="both"/>
            </w:pPr>
            <w:r w:rsidRPr="00AF298A">
              <w:rPr>
                <w:rFonts w:ascii="Times New Roman" w:hAnsi="Times New Roman" w:cs="Times New Roman"/>
              </w:rPr>
              <w:t xml:space="preserve">-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4D0380">
              <w:rPr>
                <w:rFonts w:ascii="Times New Roman" w:eastAsia="Times New Roman" w:hAnsi="Times New Roman" w:cs="Times New Roman"/>
                <w:color w:val="000000" w:themeColor="text1"/>
                <w:sz w:val="24"/>
                <w:szCs w:val="24"/>
                <w:highlight w:val="white"/>
              </w:rPr>
              <w:lastRenderedPageBreak/>
              <w:t>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w:t>
            </w:r>
            <w:r w:rsidRPr="009F5ACA">
              <w:rPr>
                <w:rFonts w:ascii="Times New Roman" w:eastAsia="Times New Roman" w:hAnsi="Times New Roman" w:cs="Times New Roman"/>
                <w:b/>
                <w:color w:val="000000"/>
                <w:sz w:val="24"/>
                <w:szCs w:val="24"/>
              </w:rPr>
              <w:lastRenderedPageBreak/>
              <w:t xml:space="preserve">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w:t>
            </w:r>
            <w:r w:rsidRPr="009F5ACA">
              <w:rPr>
                <w:rFonts w:ascii="Times New Roman" w:eastAsia="Times New Roman" w:hAnsi="Times New Roman" w:cs="Times New Roman"/>
                <w:sz w:val="24"/>
                <w:szCs w:val="24"/>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37DE"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Замовник може прийняти рішення про відмову учаснику процедури </w:t>
            </w:r>
            <w:r w:rsidRPr="009F5ACA">
              <w:rPr>
                <w:rFonts w:ascii="Times New Roman" w:eastAsia="Times New Roman" w:hAnsi="Times New Roman" w:cs="Times New Roman"/>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5" w:name="n120"/>
            <w:bookmarkEnd w:id="5"/>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C7704E">
              <w:rPr>
                <w:rFonts w:ascii="Times New Roman" w:eastAsia="Times New Roman" w:hAnsi="Times New Roman" w:cs="Times New Roman"/>
                <w:color w:val="000000" w:themeColor="text1"/>
                <w:sz w:val="24"/>
                <w:szCs w:val="24"/>
                <w:highlight w:val="white"/>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D85D5F" w:rsidRDefault="007C5F02">
            <w:pPr>
              <w:widowControl w:val="0"/>
              <w:rPr>
                <w:rFonts w:ascii="Times New Roman" w:eastAsia="Times New Roman" w:hAnsi="Times New Roman" w:cs="Times New Roman"/>
                <w:sz w:val="24"/>
                <w:szCs w:val="24"/>
              </w:rPr>
            </w:pPr>
            <w:r w:rsidRPr="00D85D5F">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3776A21C" w:rsidR="007C5F02" w:rsidRPr="00D85D5F" w:rsidRDefault="007C5F02" w:rsidP="0048757D">
            <w:pPr>
              <w:widowControl w:val="0"/>
              <w:ind w:left="40" w:right="120"/>
              <w:jc w:val="both"/>
              <w:rPr>
                <w:rFonts w:ascii="Times New Roman" w:eastAsia="Times New Roman" w:hAnsi="Times New Roman"/>
                <w:b/>
                <w:sz w:val="24"/>
                <w:szCs w:val="24"/>
                <w:lang w:val="ru-RU"/>
              </w:rPr>
            </w:pPr>
            <w:r w:rsidRPr="00D85D5F">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Pr="00D85D5F">
              <w:rPr>
                <w:rFonts w:ascii="Times New Roman" w:eastAsia="Times New Roman" w:hAnsi="Times New Roman"/>
                <w:b/>
                <w:sz w:val="24"/>
                <w:szCs w:val="24"/>
                <w:lang w:val="ru-RU"/>
              </w:rPr>
              <w:t xml:space="preserve"> і </w:t>
            </w:r>
            <w:proofErr w:type="spellStart"/>
            <w:r w:rsidRPr="00D85D5F">
              <w:rPr>
                <w:rFonts w:ascii="Times New Roman" w:eastAsia="Times New Roman" w:hAnsi="Times New Roman"/>
                <w:b/>
                <w:sz w:val="24"/>
                <w:szCs w:val="24"/>
                <w:lang w:val="ru-RU"/>
              </w:rPr>
              <w:t>триває</w:t>
            </w:r>
            <w:proofErr w:type="spellEnd"/>
            <w:r w:rsidRPr="00D85D5F">
              <w:rPr>
                <w:rFonts w:ascii="Times New Roman" w:eastAsia="Times New Roman" w:hAnsi="Times New Roman"/>
                <w:b/>
                <w:sz w:val="24"/>
                <w:szCs w:val="24"/>
                <w:lang w:val="ru-RU"/>
              </w:rPr>
              <w:t xml:space="preserve"> до </w:t>
            </w:r>
            <w:r w:rsidR="00F54CC6">
              <w:rPr>
                <w:rFonts w:ascii="Times New Roman" w:eastAsia="Times New Roman" w:hAnsi="Times New Roman"/>
                <w:b/>
                <w:sz w:val="24"/>
                <w:szCs w:val="24"/>
                <w:highlight w:val="yellow"/>
                <w:lang w:val="ru-RU"/>
              </w:rPr>
              <w:t>21</w:t>
            </w:r>
            <w:bookmarkStart w:id="6" w:name="_GoBack"/>
            <w:bookmarkEnd w:id="6"/>
            <w:r w:rsidR="00C7704E" w:rsidRPr="00FC45D0">
              <w:rPr>
                <w:rFonts w:ascii="Times New Roman" w:eastAsia="Times New Roman" w:hAnsi="Times New Roman"/>
                <w:b/>
                <w:sz w:val="24"/>
                <w:szCs w:val="24"/>
                <w:highlight w:val="yellow"/>
                <w:lang w:val="ru-RU"/>
              </w:rPr>
              <w:t>.</w:t>
            </w:r>
            <w:r w:rsidR="00367050" w:rsidRPr="00FC45D0">
              <w:rPr>
                <w:rFonts w:ascii="Times New Roman" w:eastAsia="Times New Roman" w:hAnsi="Times New Roman"/>
                <w:b/>
                <w:sz w:val="24"/>
                <w:szCs w:val="24"/>
                <w:highlight w:val="yellow"/>
                <w:lang w:val="ru-RU"/>
              </w:rPr>
              <w:t>02</w:t>
            </w:r>
            <w:r w:rsidR="004343C8" w:rsidRPr="00FC45D0">
              <w:rPr>
                <w:rFonts w:ascii="Times New Roman" w:eastAsia="Times New Roman" w:hAnsi="Times New Roman"/>
                <w:b/>
                <w:sz w:val="24"/>
                <w:szCs w:val="24"/>
                <w:highlight w:val="yellow"/>
                <w:lang w:val="ru-RU"/>
              </w:rPr>
              <w:t>.2024</w:t>
            </w:r>
            <w:r w:rsidRPr="00FC45D0">
              <w:rPr>
                <w:rFonts w:ascii="Times New Roman" w:eastAsia="Times New Roman" w:hAnsi="Times New Roman"/>
                <w:b/>
                <w:sz w:val="24"/>
                <w:szCs w:val="24"/>
                <w:highlight w:val="yellow"/>
                <w:lang w:val="ru-RU"/>
              </w:rPr>
              <w:t xml:space="preserve"> р.</w:t>
            </w:r>
            <w:r w:rsidRPr="00D85D5F">
              <w:rPr>
                <w:rFonts w:ascii="Times New Roman" w:eastAsia="Times New Roman" w:hAnsi="Times New Roman"/>
                <w:b/>
                <w:sz w:val="24"/>
                <w:szCs w:val="24"/>
                <w:lang w:val="ru-RU"/>
              </w:rPr>
              <w:t xml:space="preserve"> </w:t>
            </w:r>
          </w:p>
          <w:p w14:paraId="065529F3" w14:textId="77777777" w:rsidR="007C5F02" w:rsidRPr="00D85D5F" w:rsidRDefault="007C5F02">
            <w:pPr>
              <w:widowControl w:val="0"/>
              <w:jc w:val="both"/>
              <w:rPr>
                <w:rFonts w:ascii="Times New Roman" w:eastAsia="Times New Roman" w:hAnsi="Times New Roman" w:cs="Times New Roman"/>
                <w:sz w:val="24"/>
                <w:szCs w:val="24"/>
              </w:rPr>
            </w:pPr>
            <w:r w:rsidRPr="00D85D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D85D5F" w:rsidRDefault="007C5F02">
            <w:pPr>
              <w:widowControl w:val="0"/>
              <w:jc w:val="both"/>
              <w:rPr>
                <w:rFonts w:ascii="Times New Roman" w:eastAsia="Times New Roman" w:hAnsi="Times New Roman" w:cs="Times New Roman"/>
                <w:sz w:val="24"/>
                <w:szCs w:val="24"/>
              </w:rPr>
            </w:pPr>
            <w:r w:rsidRPr="00D85D5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D85D5F"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85D5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lastRenderedPageBreak/>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w:t>
            </w:r>
            <w:r w:rsidRPr="00C7704E">
              <w:rPr>
                <w:rFonts w:ascii="Times New Roman" w:eastAsia="Times New Roman" w:hAnsi="Times New Roman" w:cs="Times New Roman"/>
                <w:color w:val="000000" w:themeColor="text1"/>
                <w:sz w:val="24"/>
                <w:szCs w:val="24"/>
                <w:highlight w:val="white"/>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760C91">
              <w:rPr>
                <w:rFonts w:ascii="Times New Roman" w:eastAsia="Times New Roman" w:hAnsi="Times New Roman" w:cs="Times New Roman"/>
                <w:color w:val="000000" w:themeColor="text1"/>
                <w:sz w:val="24"/>
                <w:szCs w:val="24"/>
                <w:highlight w:val="white"/>
              </w:rPr>
              <w:lastRenderedPageBreak/>
              <w:t>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A15C31">
              <w:rPr>
                <w:rFonts w:ascii="Times New Roman" w:eastAsia="Times New Roman" w:hAnsi="Times New Roman" w:cs="Times New Roman"/>
                <w:color w:val="000000" w:themeColor="text1"/>
                <w:sz w:val="24"/>
                <w:szCs w:val="24"/>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54FCB94E"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громадянином Російської Федерації/Республіки Білорусь </w:t>
            </w:r>
            <w:r w:rsidRPr="00A05367">
              <w:rPr>
                <w:rFonts w:ascii="Times New Roman" w:eastAsia="Times New Roman" w:hAnsi="Times New Roman" w:cs="Times New Roman"/>
                <w:sz w:val="24"/>
                <w:szCs w:val="24"/>
                <w:highlight w:val="white"/>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A05367">
              <w:rPr>
                <w:rFonts w:ascii="Times New Roman" w:eastAsia="Times New Roman" w:hAnsi="Times New Roman" w:cs="Times New Roman"/>
                <w:sz w:val="24"/>
                <w:szCs w:val="24"/>
                <w:highlight w:val="white"/>
              </w:rPr>
              <w:lastRenderedPageBreak/>
              <w:t>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7A4D49" w14:textId="5A1E9675" w:rsidR="00A52D53" w:rsidRDefault="00166FCF" w:rsidP="00A52D53">
            <w:pPr>
              <w:pStyle w:val="aa"/>
              <w:spacing w:before="0" w:beforeAutospacing="0" w:after="0" w:afterAutospacing="0"/>
              <w:ind w:right="-25"/>
              <w:jc w:val="center"/>
              <w:rPr>
                <w:b/>
                <w:sz w:val="28"/>
                <w:szCs w:val="28"/>
              </w:rPr>
            </w:pPr>
            <w:r w:rsidRPr="00FB68CD">
              <w:t xml:space="preserve">Аналогічним вважається договір на постачання </w:t>
            </w:r>
            <w:r w:rsidR="00A52D53">
              <w:t xml:space="preserve">даного виду товарів </w:t>
            </w:r>
            <w:r w:rsidR="00046467" w:rsidRPr="00FB68CD">
              <w:t xml:space="preserve">та/або </w:t>
            </w:r>
            <w:r w:rsidR="001B0B03" w:rsidRPr="00FB68CD">
              <w:t>за кодом ДК 021:2015:  </w:t>
            </w:r>
            <w:r w:rsidR="00A52D53">
              <w:t xml:space="preserve"> </w:t>
            </w:r>
          </w:p>
          <w:p w14:paraId="43F3D471" w14:textId="7C29D49B" w:rsidR="00A52D53" w:rsidRPr="00A52D53" w:rsidRDefault="00A52D53" w:rsidP="00A52D53">
            <w:pPr>
              <w:pStyle w:val="aa"/>
              <w:spacing w:before="0" w:beforeAutospacing="0" w:after="0" w:afterAutospacing="0"/>
              <w:ind w:right="-25"/>
              <w:jc w:val="center"/>
              <w:rPr>
                <w:sz w:val="22"/>
                <w:szCs w:val="22"/>
              </w:rPr>
            </w:pPr>
            <w:r w:rsidRPr="00A52D53">
              <w:rPr>
                <w:sz w:val="22"/>
                <w:szCs w:val="22"/>
              </w:rPr>
              <w:t>33690000-3 Лікарські засоби різні.</w:t>
            </w:r>
          </w:p>
          <w:p w14:paraId="22F7A9B2" w14:textId="72D110B1" w:rsidR="00166FCF" w:rsidRPr="00381019" w:rsidRDefault="00166FCF"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Pr>
          <w:rFonts w:ascii="Times New Roman" w:eastAsia="Times New Roman" w:hAnsi="Times New Roman" w:cs="Times New Roman"/>
          <w:i/>
          <w:color w:val="4A86E8"/>
          <w:sz w:val="20"/>
          <w:szCs w:val="20"/>
        </w:rPr>
        <w:lastRenderedPageBreak/>
        <w:t>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A4CE7"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 xml:space="preserve">У разі ненадання </w:t>
      </w:r>
      <w:r w:rsidR="00FB6E8D" w:rsidRPr="000C72B0">
        <w:rPr>
          <w:rFonts w:ascii="Times New Roman" w:hAnsi="Times New Roman" w:cs="Times New Roman"/>
          <w:sz w:val="24"/>
          <w:szCs w:val="24"/>
        </w:rPr>
        <w:lastRenderedPageBreak/>
        <w:t>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підтверджують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proofErr w:type="gramStart"/>
            <w:r w:rsidRPr="00381019">
              <w:rPr>
                <w:rFonts w:ascii="Times New Roman" w:eastAsia="Times New Roman" w:hAnsi="Times New Roman" w:cs="Times New Roman"/>
                <w:sz w:val="20"/>
                <w:szCs w:val="20"/>
                <w:highlight w:val="white"/>
                <w:lang w:val="ru-RU"/>
              </w:rPr>
              <w:t>п</w:t>
            </w:r>
            <w:proofErr w:type="gramEnd"/>
            <w:r w:rsidRPr="00381019">
              <w:rPr>
                <w:rFonts w:ascii="Times New Roman" w:eastAsia="Times New Roman" w:hAnsi="Times New Roman" w:cs="Times New Roman"/>
                <w:sz w:val="20"/>
                <w:szCs w:val="20"/>
                <w:highlight w:val="white"/>
                <w:lang w:val="ru-RU"/>
              </w:rPr>
              <w:t>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повинен</w:t>
            </w:r>
            <w:proofErr w:type="gramEnd"/>
            <w:r w:rsidRPr="00381019">
              <w:rPr>
                <w:rFonts w:ascii="Times New Roman" w:eastAsia="Times New Roman" w:hAnsi="Times New Roman" w:cs="Times New Roman"/>
                <w:sz w:val="20"/>
                <w:szCs w:val="20"/>
                <w:highlight w:val="white"/>
                <w:lang w:val="ru-RU"/>
              </w:rPr>
              <w:t xml:space="preserve">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w:t>
            </w:r>
            <w:proofErr w:type="gramStart"/>
            <w:r w:rsidRPr="00381019">
              <w:rPr>
                <w:rFonts w:ascii="Times New Roman" w:eastAsia="Times New Roman" w:hAnsi="Times New Roman" w:cs="Times New Roman"/>
                <w:sz w:val="20"/>
                <w:szCs w:val="20"/>
                <w:lang w:val="ru-RU"/>
              </w:rPr>
              <w:t>вл</w:t>
            </w:r>
            <w:proofErr w:type="gramEnd"/>
            <w:r w:rsidRPr="00381019">
              <w:rPr>
                <w:rFonts w:ascii="Times New Roman" w:eastAsia="Times New Roman" w:hAnsi="Times New Roman" w:cs="Times New Roman"/>
                <w:sz w:val="20"/>
                <w:szCs w:val="20"/>
                <w:lang w:val="ru-RU"/>
              </w:rPr>
              <w:t>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proofErr w:type="gramStart"/>
            <w:r w:rsidRPr="00381019">
              <w:rPr>
                <w:rFonts w:ascii="Times New Roman" w:eastAsia="Times New Roman" w:hAnsi="Times New Roman" w:cs="Times New Roman"/>
                <w:sz w:val="20"/>
                <w:szCs w:val="20"/>
                <w:lang w:val="ru-RU"/>
              </w:rPr>
              <w:t>п</w:t>
            </w:r>
            <w:proofErr w:type="gramEnd"/>
            <w:r w:rsidRPr="00381019">
              <w:rPr>
                <w:rFonts w:ascii="Times New Roman" w:eastAsia="Times New Roman" w:hAnsi="Times New Roman" w:cs="Times New Roman"/>
                <w:sz w:val="20"/>
                <w:szCs w:val="20"/>
                <w:lang w:val="ru-RU"/>
              </w:rPr>
              <w:t>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w:t>
            </w:r>
            <w:proofErr w:type="gramStart"/>
            <w:r w:rsidRPr="00381019">
              <w:rPr>
                <w:rFonts w:ascii="Times New Roman" w:eastAsia="Times New Roman" w:hAnsi="Times New Roman" w:cs="Times New Roman"/>
                <w:sz w:val="20"/>
                <w:szCs w:val="20"/>
                <w:lang w:val="ru-RU"/>
              </w:rPr>
              <w:t>повинен</w:t>
            </w:r>
            <w:proofErr w:type="gramEnd"/>
            <w:r w:rsidRPr="00381019">
              <w:rPr>
                <w:rFonts w:ascii="Times New Roman" w:eastAsia="Times New Roman" w:hAnsi="Times New Roman" w:cs="Times New Roman"/>
                <w:sz w:val="20"/>
                <w:szCs w:val="20"/>
                <w:lang w:val="ru-RU"/>
              </w:rPr>
              <w:t xml:space="preserve">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3A880996" w14:textId="77777777" w:rsidR="00A52D53" w:rsidRDefault="00A52D53" w:rsidP="00A52D53">
      <w:pPr>
        <w:pStyle w:val="aa"/>
        <w:spacing w:before="0" w:beforeAutospacing="0" w:after="0" w:afterAutospacing="0"/>
        <w:ind w:right="-25"/>
        <w:jc w:val="center"/>
        <w:rPr>
          <w:b/>
          <w:caps/>
          <w:shd w:val="clear" w:color="auto" w:fill="FFFFFF"/>
        </w:rPr>
      </w:pPr>
      <w:r>
        <w:rPr>
          <w:b/>
        </w:rPr>
        <w:t xml:space="preserve">Лабораторні реактиви. Медичні розчини. </w:t>
      </w:r>
    </w:p>
    <w:p w14:paraId="0FE499A2" w14:textId="77777777" w:rsidR="00A52D53" w:rsidRPr="00895001" w:rsidRDefault="00A52D53" w:rsidP="00A52D53">
      <w:pPr>
        <w:pStyle w:val="aa"/>
        <w:spacing w:before="0" w:beforeAutospacing="0" w:after="0" w:afterAutospacing="0"/>
        <w:ind w:right="-25"/>
        <w:jc w:val="center"/>
        <w:rPr>
          <w:b/>
          <w:sz w:val="28"/>
          <w:szCs w:val="28"/>
        </w:rPr>
      </w:pPr>
      <w:r w:rsidRPr="00895001">
        <w:rPr>
          <w:b/>
        </w:rPr>
        <w:t>ДК 021:2015 "Єдиний закупівельний словник" – 33690000-3 Лікарські засоби різні.</w:t>
      </w:r>
    </w:p>
    <w:p w14:paraId="37DBDC39" w14:textId="76FF7781" w:rsidR="00193021" w:rsidRPr="00193021" w:rsidRDefault="00193021" w:rsidP="00193021">
      <w:pPr>
        <w:pStyle w:val="af2"/>
        <w:jc w:val="center"/>
        <w:rPr>
          <w:rFonts w:ascii="Times New Roman" w:hAnsi="Times New Roman" w:cs="Times New Roman"/>
          <w:b/>
          <w:color w:val="000000" w:themeColor="text1"/>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2157"/>
        <w:gridCol w:w="1986"/>
        <w:gridCol w:w="1276"/>
        <w:gridCol w:w="1134"/>
        <w:gridCol w:w="850"/>
        <w:gridCol w:w="1134"/>
        <w:gridCol w:w="1276"/>
      </w:tblGrid>
      <w:tr w:rsidR="00077706" w14:paraId="40F6E791" w14:textId="77777777" w:rsidTr="00895001">
        <w:trPr>
          <w:trHeight w:val="1193"/>
        </w:trPr>
        <w:tc>
          <w:tcPr>
            <w:tcW w:w="537"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077706" w:rsidRDefault="00077706">
            <w:pPr>
              <w:pStyle w:val="af7"/>
              <w:spacing w:line="256" w:lineRule="auto"/>
              <w:jc w:val="center"/>
            </w:pPr>
            <w:r>
              <w:t>№</w:t>
            </w:r>
          </w:p>
        </w:tc>
        <w:tc>
          <w:tcPr>
            <w:tcW w:w="2157" w:type="dxa"/>
            <w:tcBorders>
              <w:top w:val="single" w:sz="4" w:space="0" w:color="auto"/>
              <w:left w:val="nil"/>
              <w:bottom w:val="single" w:sz="4" w:space="0" w:color="auto"/>
              <w:right w:val="single" w:sz="4" w:space="0" w:color="auto"/>
            </w:tcBorders>
            <w:hideMark/>
          </w:tcPr>
          <w:p w14:paraId="58DCD65E" w14:textId="77777777" w:rsidR="00077706" w:rsidRDefault="00077706">
            <w:pPr>
              <w:pStyle w:val="af7"/>
              <w:spacing w:line="256" w:lineRule="auto"/>
              <w:rPr>
                <w:szCs w:val="24"/>
              </w:rPr>
            </w:pPr>
            <w:r>
              <w:rPr>
                <w:szCs w:val="24"/>
              </w:rPr>
              <w:t>Найменування товару</w:t>
            </w:r>
          </w:p>
        </w:tc>
        <w:tc>
          <w:tcPr>
            <w:tcW w:w="1986" w:type="dxa"/>
            <w:tcBorders>
              <w:top w:val="single" w:sz="4" w:space="0" w:color="auto"/>
              <w:left w:val="nil"/>
              <w:bottom w:val="single" w:sz="4" w:space="0" w:color="auto"/>
              <w:right w:val="single" w:sz="4" w:space="0" w:color="auto"/>
            </w:tcBorders>
          </w:tcPr>
          <w:p w14:paraId="2B18CC7C" w14:textId="36E379ED" w:rsidR="00077706" w:rsidRPr="00381019" w:rsidRDefault="00077706">
            <w:pPr>
              <w:pStyle w:val="af7"/>
              <w:spacing w:line="256" w:lineRule="auto"/>
              <w:jc w:val="center"/>
              <w:rPr>
                <w:color w:val="00B050"/>
                <w:szCs w:val="24"/>
              </w:rPr>
            </w:pPr>
            <w:r>
              <w:rPr>
                <w:szCs w:val="24"/>
              </w:rPr>
              <w:t>За кодом НК 024</w:t>
            </w:r>
            <w:r w:rsidRPr="004E0FF9">
              <w:rPr>
                <w:color w:val="000000" w:themeColor="text1"/>
                <w:szCs w:val="24"/>
              </w:rPr>
              <w:t>:20</w:t>
            </w:r>
            <w:r w:rsidR="00502F16" w:rsidRPr="004E0FF9">
              <w:rPr>
                <w:color w:val="000000" w:themeColor="text1"/>
                <w:szCs w:val="24"/>
              </w:rPr>
              <w:t>23</w:t>
            </w:r>
          </w:p>
          <w:p w14:paraId="71697FF2" w14:textId="77777777" w:rsidR="00077706" w:rsidRDefault="00077706">
            <w:pPr>
              <w:pStyle w:val="af7"/>
              <w:spacing w:line="256" w:lineRule="auto"/>
              <w:jc w:val="center"/>
              <w:rPr>
                <w:szCs w:val="24"/>
              </w:rPr>
            </w:pPr>
          </w:p>
          <w:p w14:paraId="775E4B04" w14:textId="77777777" w:rsidR="00077706" w:rsidRDefault="00077706">
            <w:pPr>
              <w:pStyle w:val="af7"/>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077706" w:rsidRDefault="00077706">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077706" w:rsidRDefault="00077706">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077706" w:rsidRDefault="00077706">
            <w:pPr>
              <w:pStyle w:val="af7"/>
              <w:spacing w:line="256" w:lineRule="auto"/>
              <w:jc w:val="center"/>
            </w:pPr>
            <w:proofErr w:type="spellStart"/>
            <w:r>
              <w:t>к-сть</w:t>
            </w:r>
            <w:proofErr w:type="spellEnd"/>
          </w:p>
        </w:tc>
        <w:tc>
          <w:tcPr>
            <w:tcW w:w="1134" w:type="dxa"/>
            <w:tcBorders>
              <w:top w:val="single" w:sz="4" w:space="0" w:color="auto"/>
              <w:left w:val="nil"/>
              <w:bottom w:val="single" w:sz="4" w:space="0" w:color="auto"/>
              <w:right w:val="single" w:sz="4" w:space="0" w:color="auto"/>
            </w:tcBorders>
            <w:vAlign w:val="center"/>
            <w:hideMark/>
          </w:tcPr>
          <w:p w14:paraId="0B515E95" w14:textId="77777777" w:rsidR="00077706" w:rsidRDefault="00077706">
            <w:pPr>
              <w:pStyle w:val="af7"/>
              <w:spacing w:line="256" w:lineRule="auto"/>
              <w:jc w:val="center"/>
            </w:pPr>
            <w:r>
              <w:t>Ціна без ПДВ, грн.</w:t>
            </w:r>
          </w:p>
        </w:tc>
        <w:tc>
          <w:tcPr>
            <w:tcW w:w="1276" w:type="dxa"/>
            <w:tcBorders>
              <w:top w:val="single" w:sz="4" w:space="0" w:color="auto"/>
              <w:left w:val="nil"/>
              <w:bottom w:val="single" w:sz="4" w:space="0" w:color="auto"/>
              <w:right w:val="single" w:sz="4" w:space="0" w:color="auto"/>
            </w:tcBorders>
            <w:vAlign w:val="center"/>
            <w:hideMark/>
          </w:tcPr>
          <w:p w14:paraId="4BA62C1B" w14:textId="77777777" w:rsidR="00077706" w:rsidRDefault="00077706">
            <w:pPr>
              <w:pStyle w:val="af7"/>
              <w:spacing w:line="256" w:lineRule="auto"/>
              <w:jc w:val="center"/>
            </w:pPr>
            <w:r>
              <w:t>Вартість без ПДВ, грн.</w:t>
            </w:r>
          </w:p>
        </w:tc>
      </w:tr>
      <w:tr w:rsidR="00077706" w14:paraId="721B2C6F" w14:textId="77777777" w:rsidTr="00895001">
        <w:trPr>
          <w:trHeight w:val="224"/>
        </w:trPr>
        <w:tc>
          <w:tcPr>
            <w:tcW w:w="537" w:type="dxa"/>
            <w:tcBorders>
              <w:top w:val="nil"/>
              <w:left w:val="single" w:sz="4" w:space="0" w:color="auto"/>
              <w:bottom w:val="single" w:sz="4" w:space="0" w:color="auto"/>
              <w:right w:val="single" w:sz="4" w:space="0" w:color="auto"/>
            </w:tcBorders>
            <w:vAlign w:val="center"/>
          </w:tcPr>
          <w:p w14:paraId="5B1E84C2" w14:textId="77777777" w:rsidR="00077706" w:rsidRDefault="00077706">
            <w:pPr>
              <w:pStyle w:val="af4"/>
              <w:spacing w:after="0" w:line="256" w:lineRule="auto"/>
              <w:ind w:left="0"/>
              <w:jc w:val="center"/>
              <w:rPr>
                <w:lang w:val="uk-UA"/>
              </w:rPr>
            </w:pPr>
          </w:p>
        </w:tc>
        <w:tc>
          <w:tcPr>
            <w:tcW w:w="2157" w:type="dxa"/>
            <w:tcBorders>
              <w:top w:val="nil"/>
              <w:left w:val="single" w:sz="4" w:space="0" w:color="auto"/>
              <w:bottom w:val="single" w:sz="4" w:space="0" w:color="auto"/>
              <w:right w:val="single" w:sz="4" w:space="0" w:color="auto"/>
            </w:tcBorders>
          </w:tcPr>
          <w:p w14:paraId="3CD7F393" w14:textId="77777777" w:rsidR="00077706" w:rsidRDefault="00077706">
            <w:pPr>
              <w:pStyle w:val="af4"/>
              <w:spacing w:after="0" w:line="256" w:lineRule="auto"/>
              <w:ind w:left="0"/>
              <w:jc w:val="center"/>
              <w:rPr>
                <w:lang w:val="uk-UA"/>
              </w:rPr>
            </w:pPr>
          </w:p>
        </w:tc>
        <w:tc>
          <w:tcPr>
            <w:tcW w:w="1986" w:type="dxa"/>
            <w:tcBorders>
              <w:top w:val="nil"/>
              <w:left w:val="single" w:sz="4" w:space="0" w:color="auto"/>
              <w:bottom w:val="single" w:sz="4" w:space="0" w:color="auto"/>
              <w:right w:val="single" w:sz="4" w:space="0" w:color="auto"/>
            </w:tcBorders>
          </w:tcPr>
          <w:p w14:paraId="43A813DC"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077706" w:rsidRDefault="00077706">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70A946F2"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vAlign w:val="center"/>
          </w:tcPr>
          <w:p w14:paraId="2913A7DA" w14:textId="77777777" w:rsidR="00077706" w:rsidRDefault="00077706">
            <w:pPr>
              <w:pStyle w:val="af4"/>
              <w:spacing w:after="0" w:line="256" w:lineRule="auto"/>
              <w:ind w:left="0"/>
              <w:jc w:val="center"/>
              <w:rPr>
                <w:lang w:val="uk-UA"/>
              </w:rPr>
            </w:pPr>
          </w:p>
        </w:tc>
      </w:tr>
      <w:tr w:rsidR="00077706" w14:paraId="335DE9C9"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1276"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1276"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1276"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lastRenderedPageBreak/>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E8831" w14:textId="77777777" w:rsidR="006F77DA" w:rsidRDefault="006F77DA">
      <w:pPr>
        <w:spacing w:after="0" w:line="240" w:lineRule="auto"/>
      </w:pPr>
      <w:r>
        <w:separator/>
      </w:r>
    </w:p>
  </w:endnote>
  <w:endnote w:type="continuationSeparator" w:id="0">
    <w:p w14:paraId="7056344C" w14:textId="77777777" w:rsidR="006F77DA" w:rsidRDefault="006F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255C6F" w:rsidRDefault="00255C6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255C6F" w:rsidRDefault="00255C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4DE3F" w14:textId="77777777" w:rsidR="006F77DA" w:rsidRDefault="006F77DA">
      <w:pPr>
        <w:spacing w:after="0" w:line="240" w:lineRule="auto"/>
      </w:pPr>
      <w:r>
        <w:separator/>
      </w:r>
    </w:p>
  </w:footnote>
  <w:footnote w:type="continuationSeparator" w:id="0">
    <w:p w14:paraId="49BA871E" w14:textId="77777777" w:rsidR="006F77DA" w:rsidRDefault="006F7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255C6F" w:rsidRDefault="00255C6F">
    <w:pPr>
      <w:jc w:val="right"/>
    </w:pPr>
    <w:r>
      <w:fldChar w:fldCharType="begin"/>
    </w:r>
    <w:r>
      <w:instrText>PAGE</w:instrText>
    </w:r>
    <w:r>
      <w:fldChar w:fldCharType="separate"/>
    </w:r>
    <w:r w:rsidR="00612778">
      <w:rPr>
        <w:noProof/>
      </w:rPr>
      <w:t>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255C6F" w:rsidRDefault="00255C6F">
    <w:pPr>
      <w:jc w:val="right"/>
    </w:pPr>
    <w:r>
      <w:fldChar w:fldCharType="begin"/>
    </w:r>
    <w:r>
      <w:instrText>PAGE</w:instrText>
    </w:r>
    <w:r>
      <w:fldChar w:fldCharType="separate"/>
    </w:r>
    <w:r w:rsidR="006B1C6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563A"/>
    <w:rsid w:val="00095F61"/>
    <w:rsid w:val="0009712A"/>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141A1"/>
    <w:rsid w:val="001200B7"/>
    <w:rsid w:val="00127462"/>
    <w:rsid w:val="0013562E"/>
    <w:rsid w:val="00141F85"/>
    <w:rsid w:val="00142AF9"/>
    <w:rsid w:val="00143D21"/>
    <w:rsid w:val="00146080"/>
    <w:rsid w:val="001469C6"/>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78A5"/>
    <w:rsid w:val="001B0B03"/>
    <w:rsid w:val="001B1D4F"/>
    <w:rsid w:val="001B60AB"/>
    <w:rsid w:val="001B7BCA"/>
    <w:rsid w:val="001C4BC7"/>
    <w:rsid w:val="001C5FAB"/>
    <w:rsid w:val="001C68D1"/>
    <w:rsid w:val="001C7F1C"/>
    <w:rsid w:val="001D34F0"/>
    <w:rsid w:val="001D7D64"/>
    <w:rsid w:val="001E77C5"/>
    <w:rsid w:val="001F0C59"/>
    <w:rsid w:val="00202785"/>
    <w:rsid w:val="00213BDF"/>
    <w:rsid w:val="00215AF6"/>
    <w:rsid w:val="002224E1"/>
    <w:rsid w:val="00222EEA"/>
    <w:rsid w:val="002237B1"/>
    <w:rsid w:val="00230497"/>
    <w:rsid w:val="00231820"/>
    <w:rsid w:val="002349E7"/>
    <w:rsid w:val="00235325"/>
    <w:rsid w:val="00236188"/>
    <w:rsid w:val="00246A1B"/>
    <w:rsid w:val="00247627"/>
    <w:rsid w:val="0025082C"/>
    <w:rsid w:val="002529B1"/>
    <w:rsid w:val="00255C6F"/>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50169"/>
    <w:rsid w:val="00350DC7"/>
    <w:rsid w:val="0035128B"/>
    <w:rsid w:val="003534FD"/>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7F55"/>
    <w:rsid w:val="003E387F"/>
    <w:rsid w:val="003E53FD"/>
    <w:rsid w:val="003F1C2A"/>
    <w:rsid w:val="003F6B22"/>
    <w:rsid w:val="00402330"/>
    <w:rsid w:val="00407A13"/>
    <w:rsid w:val="00412787"/>
    <w:rsid w:val="004268C9"/>
    <w:rsid w:val="00427F0E"/>
    <w:rsid w:val="004343C8"/>
    <w:rsid w:val="00437172"/>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5C34"/>
    <w:rsid w:val="004C67F5"/>
    <w:rsid w:val="004D0380"/>
    <w:rsid w:val="004D1696"/>
    <w:rsid w:val="004D37FB"/>
    <w:rsid w:val="004E0E4C"/>
    <w:rsid w:val="004E0FF9"/>
    <w:rsid w:val="004E17AE"/>
    <w:rsid w:val="004E2C1A"/>
    <w:rsid w:val="004F5006"/>
    <w:rsid w:val="00502F16"/>
    <w:rsid w:val="005136D2"/>
    <w:rsid w:val="00525495"/>
    <w:rsid w:val="00530891"/>
    <w:rsid w:val="0053348F"/>
    <w:rsid w:val="0053541E"/>
    <w:rsid w:val="0053631D"/>
    <w:rsid w:val="005422F6"/>
    <w:rsid w:val="0055600D"/>
    <w:rsid w:val="005628A2"/>
    <w:rsid w:val="00575ADF"/>
    <w:rsid w:val="0057773A"/>
    <w:rsid w:val="005813D1"/>
    <w:rsid w:val="00584F77"/>
    <w:rsid w:val="00590779"/>
    <w:rsid w:val="00592926"/>
    <w:rsid w:val="0059745A"/>
    <w:rsid w:val="0059750D"/>
    <w:rsid w:val="005A1B59"/>
    <w:rsid w:val="005A2D47"/>
    <w:rsid w:val="005A3993"/>
    <w:rsid w:val="005B04AA"/>
    <w:rsid w:val="005C1AD8"/>
    <w:rsid w:val="005C2786"/>
    <w:rsid w:val="005E0F6B"/>
    <w:rsid w:val="005E5883"/>
    <w:rsid w:val="005F169C"/>
    <w:rsid w:val="00600092"/>
    <w:rsid w:val="00601214"/>
    <w:rsid w:val="0060747B"/>
    <w:rsid w:val="006116CF"/>
    <w:rsid w:val="00612778"/>
    <w:rsid w:val="0062473F"/>
    <w:rsid w:val="006272FD"/>
    <w:rsid w:val="00630036"/>
    <w:rsid w:val="00632D0C"/>
    <w:rsid w:val="006342D0"/>
    <w:rsid w:val="0064070C"/>
    <w:rsid w:val="006420D3"/>
    <w:rsid w:val="00643928"/>
    <w:rsid w:val="00643B80"/>
    <w:rsid w:val="006515F7"/>
    <w:rsid w:val="00670433"/>
    <w:rsid w:val="00672BFD"/>
    <w:rsid w:val="00682955"/>
    <w:rsid w:val="0068525A"/>
    <w:rsid w:val="0069483D"/>
    <w:rsid w:val="006A0CCB"/>
    <w:rsid w:val="006A21E4"/>
    <w:rsid w:val="006A627C"/>
    <w:rsid w:val="006A6A5C"/>
    <w:rsid w:val="006A6C01"/>
    <w:rsid w:val="006B1924"/>
    <w:rsid w:val="006B1C6E"/>
    <w:rsid w:val="006B5BF9"/>
    <w:rsid w:val="006C0B72"/>
    <w:rsid w:val="006C33DB"/>
    <w:rsid w:val="006C400A"/>
    <w:rsid w:val="006D01FE"/>
    <w:rsid w:val="006E05A3"/>
    <w:rsid w:val="006E53AB"/>
    <w:rsid w:val="006F0F06"/>
    <w:rsid w:val="006F77DA"/>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60C91"/>
    <w:rsid w:val="00761A50"/>
    <w:rsid w:val="00762886"/>
    <w:rsid w:val="00763622"/>
    <w:rsid w:val="00763E1D"/>
    <w:rsid w:val="00767AF7"/>
    <w:rsid w:val="007738EF"/>
    <w:rsid w:val="00790276"/>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95001"/>
    <w:rsid w:val="008A13F4"/>
    <w:rsid w:val="008A466C"/>
    <w:rsid w:val="008E10C9"/>
    <w:rsid w:val="008E3B75"/>
    <w:rsid w:val="008E478C"/>
    <w:rsid w:val="008F3D2C"/>
    <w:rsid w:val="008F5AAF"/>
    <w:rsid w:val="008F670F"/>
    <w:rsid w:val="00900605"/>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4A98"/>
    <w:rsid w:val="00985077"/>
    <w:rsid w:val="00986EB9"/>
    <w:rsid w:val="0099053E"/>
    <w:rsid w:val="0099169C"/>
    <w:rsid w:val="009B3D40"/>
    <w:rsid w:val="009B54C2"/>
    <w:rsid w:val="009C3805"/>
    <w:rsid w:val="009D36CA"/>
    <w:rsid w:val="009E37AF"/>
    <w:rsid w:val="009E5C8B"/>
    <w:rsid w:val="009F42FB"/>
    <w:rsid w:val="009F5ACA"/>
    <w:rsid w:val="009F7AE3"/>
    <w:rsid w:val="00A02377"/>
    <w:rsid w:val="00A05367"/>
    <w:rsid w:val="00A1235F"/>
    <w:rsid w:val="00A15C31"/>
    <w:rsid w:val="00A341DC"/>
    <w:rsid w:val="00A426BB"/>
    <w:rsid w:val="00A47539"/>
    <w:rsid w:val="00A50F47"/>
    <w:rsid w:val="00A52D53"/>
    <w:rsid w:val="00A6022E"/>
    <w:rsid w:val="00A6220C"/>
    <w:rsid w:val="00A64565"/>
    <w:rsid w:val="00A709C2"/>
    <w:rsid w:val="00A779A7"/>
    <w:rsid w:val="00A87966"/>
    <w:rsid w:val="00A93D53"/>
    <w:rsid w:val="00A944DB"/>
    <w:rsid w:val="00A96D3C"/>
    <w:rsid w:val="00AA1CC6"/>
    <w:rsid w:val="00AA5F8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443B3"/>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2559"/>
    <w:rsid w:val="00BB2D79"/>
    <w:rsid w:val="00BB5052"/>
    <w:rsid w:val="00BB59F4"/>
    <w:rsid w:val="00BC52D6"/>
    <w:rsid w:val="00BD3FE5"/>
    <w:rsid w:val="00BD7D96"/>
    <w:rsid w:val="00BD7F14"/>
    <w:rsid w:val="00BE5725"/>
    <w:rsid w:val="00BE6457"/>
    <w:rsid w:val="00BF2BF0"/>
    <w:rsid w:val="00C01CE1"/>
    <w:rsid w:val="00C1178F"/>
    <w:rsid w:val="00C222C0"/>
    <w:rsid w:val="00C41FE9"/>
    <w:rsid w:val="00C42BB0"/>
    <w:rsid w:val="00C566A7"/>
    <w:rsid w:val="00C63096"/>
    <w:rsid w:val="00C64D3F"/>
    <w:rsid w:val="00C7704E"/>
    <w:rsid w:val="00C81EDC"/>
    <w:rsid w:val="00C84477"/>
    <w:rsid w:val="00C90393"/>
    <w:rsid w:val="00C93A69"/>
    <w:rsid w:val="00CA31F5"/>
    <w:rsid w:val="00CA6918"/>
    <w:rsid w:val="00CC0D1A"/>
    <w:rsid w:val="00CC5E16"/>
    <w:rsid w:val="00CD0DB5"/>
    <w:rsid w:val="00CD6127"/>
    <w:rsid w:val="00CF0454"/>
    <w:rsid w:val="00D06442"/>
    <w:rsid w:val="00D109EA"/>
    <w:rsid w:val="00D110DC"/>
    <w:rsid w:val="00D1650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90DC8"/>
    <w:rsid w:val="00DA00BE"/>
    <w:rsid w:val="00DA28D5"/>
    <w:rsid w:val="00DA480B"/>
    <w:rsid w:val="00DB4EDF"/>
    <w:rsid w:val="00DD24E2"/>
    <w:rsid w:val="00DD282A"/>
    <w:rsid w:val="00DD54D1"/>
    <w:rsid w:val="00DD73E6"/>
    <w:rsid w:val="00DE01C5"/>
    <w:rsid w:val="00DE6C10"/>
    <w:rsid w:val="00DF20BE"/>
    <w:rsid w:val="00DF26E4"/>
    <w:rsid w:val="00DF5061"/>
    <w:rsid w:val="00E04233"/>
    <w:rsid w:val="00E06F19"/>
    <w:rsid w:val="00E113CF"/>
    <w:rsid w:val="00E12F2A"/>
    <w:rsid w:val="00E14003"/>
    <w:rsid w:val="00E24F2A"/>
    <w:rsid w:val="00E3079D"/>
    <w:rsid w:val="00E351C5"/>
    <w:rsid w:val="00E368CD"/>
    <w:rsid w:val="00E64D35"/>
    <w:rsid w:val="00E670B4"/>
    <w:rsid w:val="00E84233"/>
    <w:rsid w:val="00E842BA"/>
    <w:rsid w:val="00E87BBB"/>
    <w:rsid w:val="00E967DA"/>
    <w:rsid w:val="00EA017E"/>
    <w:rsid w:val="00EB3674"/>
    <w:rsid w:val="00EC313E"/>
    <w:rsid w:val="00EC5768"/>
    <w:rsid w:val="00EC791B"/>
    <w:rsid w:val="00ED4897"/>
    <w:rsid w:val="00ED53B0"/>
    <w:rsid w:val="00ED7AE4"/>
    <w:rsid w:val="00ED7C66"/>
    <w:rsid w:val="00F0680D"/>
    <w:rsid w:val="00F06BBB"/>
    <w:rsid w:val="00F07030"/>
    <w:rsid w:val="00F1022D"/>
    <w:rsid w:val="00F15256"/>
    <w:rsid w:val="00F26813"/>
    <w:rsid w:val="00F3304E"/>
    <w:rsid w:val="00F3589A"/>
    <w:rsid w:val="00F3663B"/>
    <w:rsid w:val="00F41763"/>
    <w:rsid w:val="00F42F1C"/>
    <w:rsid w:val="00F44CD2"/>
    <w:rsid w:val="00F509E8"/>
    <w:rsid w:val="00F52A7B"/>
    <w:rsid w:val="00F54CC6"/>
    <w:rsid w:val="00F67431"/>
    <w:rsid w:val="00F713A3"/>
    <w:rsid w:val="00F73620"/>
    <w:rsid w:val="00F74F4A"/>
    <w:rsid w:val="00F92998"/>
    <w:rsid w:val="00F93136"/>
    <w:rsid w:val="00F97158"/>
    <w:rsid w:val="00FA193A"/>
    <w:rsid w:val="00FA1E33"/>
    <w:rsid w:val="00FA2B15"/>
    <w:rsid w:val="00FA3C7B"/>
    <w:rsid w:val="00FB68CD"/>
    <w:rsid w:val="00FB6E8D"/>
    <w:rsid w:val="00FC2207"/>
    <w:rsid w:val="00FC45D0"/>
    <w:rsid w:val="00FD0DF5"/>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384">
      <w:bodyDiv w:val="1"/>
      <w:marLeft w:val="0"/>
      <w:marRight w:val="0"/>
      <w:marTop w:val="0"/>
      <w:marBottom w:val="0"/>
      <w:divBdr>
        <w:top w:val="none" w:sz="0" w:space="0" w:color="auto"/>
        <w:left w:val="none" w:sz="0" w:space="0" w:color="auto"/>
        <w:bottom w:val="none" w:sz="0" w:space="0" w:color="auto"/>
        <w:right w:val="none" w:sz="0" w:space="0" w:color="auto"/>
      </w:divBdr>
    </w:div>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145656410">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1965579703">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AE60C4-9AC3-483E-804C-6854FFBF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11978</Words>
  <Characters>68277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cp:lastPrinted>2023-03-16T12:25:00Z</cp:lastPrinted>
  <dcterms:created xsi:type="dcterms:W3CDTF">2024-02-06T06:58:00Z</dcterms:created>
  <dcterms:modified xsi:type="dcterms:W3CDTF">2024-02-13T08:29:00Z</dcterms:modified>
</cp:coreProperties>
</file>