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B2" w:rsidRDefault="00D474B2" w:rsidP="00CD0385">
      <w:pPr>
        <w:widowControl w:val="0"/>
        <w:autoSpaceDE w:val="0"/>
        <w:autoSpaceDN w:val="0"/>
        <w:adjustRightInd w:val="0"/>
        <w:jc w:val="right"/>
        <w:rPr>
          <w:b/>
          <w:bCs/>
          <w:i/>
          <w:iCs/>
          <w:lang w:val="uk-UA"/>
        </w:rPr>
      </w:pPr>
    </w:p>
    <w:p w:rsidR="00D474B2" w:rsidRPr="00D019FA" w:rsidRDefault="00D474B2" w:rsidP="00CD0385">
      <w:pPr>
        <w:widowControl w:val="0"/>
        <w:autoSpaceDE w:val="0"/>
        <w:autoSpaceDN w:val="0"/>
        <w:adjustRightInd w:val="0"/>
        <w:jc w:val="right"/>
        <w:rPr>
          <w:b/>
          <w:bCs/>
          <w:i/>
          <w:iCs/>
        </w:rPr>
      </w:pPr>
      <w:r w:rsidRPr="00CD0385">
        <w:rPr>
          <w:b/>
          <w:bCs/>
          <w:i/>
          <w:iCs/>
          <w:lang w:val="uk-UA"/>
        </w:rPr>
        <w:t xml:space="preserve">Додаток </w:t>
      </w:r>
      <w:r w:rsidR="000F31FD" w:rsidRPr="00D019FA">
        <w:rPr>
          <w:b/>
          <w:bCs/>
          <w:i/>
          <w:iCs/>
        </w:rPr>
        <w:t>4</w:t>
      </w:r>
    </w:p>
    <w:p w:rsidR="00D474B2" w:rsidRPr="00CD0385" w:rsidRDefault="00D474B2" w:rsidP="00CD0385">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rsidR="00D474B2" w:rsidRDefault="00D474B2" w:rsidP="008349E4">
      <w:pPr>
        <w:shd w:val="clear" w:color="auto" w:fill="FFFFFF"/>
        <w:rPr>
          <w:b/>
          <w:bCs/>
          <w:lang w:val="uk-UA" w:eastAsia="uk-UA"/>
        </w:rPr>
      </w:pPr>
      <w:r w:rsidRPr="00CD0385">
        <w:rPr>
          <w:lang w:val="uk-UA" w:eastAsia="uk-UA"/>
        </w:rPr>
        <w:t>ПРО</w:t>
      </w:r>
      <w:r w:rsidR="00E12138">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rsidR="00D474B2" w:rsidRPr="00CD0385" w:rsidRDefault="00D474B2" w:rsidP="008349E4">
      <w:pPr>
        <w:shd w:val="clear" w:color="auto" w:fill="FFFFFF"/>
        <w:rPr>
          <w:lang w:val="uk-UA" w:eastAsia="uk-UA"/>
        </w:rPr>
      </w:pPr>
    </w:p>
    <w:p w:rsidR="00D474B2" w:rsidRPr="00CD0385" w:rsidRDefault="00D474B2" w:rsidP="00CD0385">
      <w:pPr>
        <w:shd w:val="clear" w:color="auto" w:fill="FFFFFF"/>
        <w:jc w:val="center"/>
        <w:rPr>
          <w:b/>
          <w:bCs/>
          <w:iCs/>
          <w:lang w:val="uk-UA" w:eastAsia="uk-UA"/>
        </w:rPr>
      </w:pPr>
      <w:r w:rsidRPr="00CD0385">
        <w:rPr>
          <w:b/>
          <w:bCs/>
          <w:iCs/>
          <w:lang w:val="uk-UA" w:eastAsia="uk-UA"/>
        </w:rPr>
        <w:t>про закупівлю</w:t>
      </w:r>
    </w:p>
    <w:p w:rsidR="00D474B2" w:rsidRDefault="00D474B2" w:rsidP="00CD0385">
      <w:pPr>
        <w:shd w:val="clear" w:color="auto" w:fill="FFFFFF"/>
        <w:ind w:right="-364"/>
        <w:rPr>
          <w:bCs/>
          <w:iCs/>
          <w:lang w:val="uk-UA" w:eastAsia="uk-UA"/>
        </w:rPr>
      </w:pPr>
      <w:r w:rsidRPr="00CD0385">
        <w:rPr>
          <w:bCs/>
          <w:iCs/>
          <w:lang w:val="uk-UA" w:eastAsia="uk-UA"/>
        </w:rPr>
        <w:tab/>
      </w:r>
      <w:r w:rsidR="00C302BF">
        <w:rPr>
          <w:bCs/>
          <w:iCs/>
          <w:lang w:val="uk-UA" w:eastAsia="uk-UA"/>
        </w:rPr>
        <w:t>м. Бар</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sidR="00E12138">
        <w:rPr>
          <w:bCs/>
          <w:iCs/>
          <w:lang w:val="uk-UA" w:eastAsia="uk-UA"/>
        </w:rPr>
        <w:tab/>
      </w:r>
      <w:r w:rsidR="00E12138">
        <w:rPr>
          <w:bCs/>
          <w:iCs/>
          <w:lang w:val="uk-UA" w:eastAsia="uk-UA"/>
        </w:rPr>
        <w:tab/>
      </w:r>
      <w:r w:rsidRPr="00CD0385">
        <w:rPr>
          <w:bCs/>
          <w:iCs/>
          <w:lang w:val="uk-UA" w:eastAsia="uk-UA"/>
        </w:rPr>
        <w:t>____ ______________202</w:t>
      </w:r>
      <w:r w:rsidR="00D019FA">
        <w:rPr>
          <w:bCs/>
          <w:iCs/>
          <w:lang w:val="uk-UA" w:eastAsia="uk-UA"/>
        </w:rPr>
        <w:t xml:space="preserve">4 </w:t>
      </w:r>
      <w:r w:rsidRPr="00CD0385">
        <w:rPr>
          <w:bCs/>
          <w:iCs/>
          <w:lang w:val="uk-UA" w:eastAsia="uk-UA"/>
        </w:rPr>
        <w:t>року</w:t>
      </w:r>
    </w:p>
    <w:p w:rsidR="00E12138" w:rsidRPr="00CD0385" w:rsidRDefault="00E12138" w:rsidP="00CD0385">
      <w:pPr>
        <w:shd w:val="clear" w:color="auto" w:fill="FFFFFF"/>
        <w:ind w:right="-364"/>
        <w:rPr>
          <w:bCs/>
          <w:iCs/>
          <w:lang w:val="uk-UA" w:eastAsia="uk-UA"/>
        </w:rPr>
      </w:pPr>
    </w:p>
    <w:p w:rsidR="00D474B2" w:rsidRPr="00CD0385" w:rsidRDefault="002E1C7F" w:rsidP="00E12138">
      <w:pPr>
        <w:pStyle w:val="rvps2"/>
        <w:spacing w:before="0" w:beforeAutospacing="0" w:after="0" w:afterAutospacing="0"/>
        <w:ind w:firstLine="708"/>
        <w:jc w:val="both"/>
        <w:rPr>
          <w:lang w:val="uk-UA"/>
        </w:rPr>
      </w:pPr>
      <w:r>
        <w:rPr>
          <w:lang w:val="uk-UA"/>
        </w:rPr>
        <w:t>Жмеринська районна державна лікарня</w:t>
      </w:r>
      <w:bookmarkStart w:id="0" w:name="_GoBack"/>
      <w:bookmarkEnd w:id="0"/>
      <w:r w:rsidR="00F20851">
        <w:rPr>
          <w:lang w:val="uk-UA"/>
        </w:rPr>
        <w:t xml:space="preserve"> ветеринарної медицини</w:t>
      </w:r>
      <w:r w:rsidR="00D474B2">
        <w:rPr>
          <w:lang w:val="uk-UA"/>
        </w:rPr>
        <w:t xml:space="preserve"> в </w:t>
      </w:r>
      <w:r w:rsidR="00D474B2">
        <w:rPr>
          <w:bCs/>
          <w:lang w:val="uk-UA" w:eastAsia="uk-UA"/>
        </w:rPr>
        <w:t xml:space="preserve">особі </w:t>
      </w:r>
      <w:r w:rsidR="00F20851">
        <w:rPr>
          <w:bCs/>
          <w:lang w:val="uk-UA" w:eastAsia="uk-UA"/>
        </w:rPr>
        <w:t xml:space="preserve">начальника </w:t>
      </w:r>
      <w:r>
        <w:rPr>
          <w:bCs/>
          <w:lang w:val="uk-UA" w:eastAsia="uk-UA"/>
        </w:rPr>
        <w:t>Максименка Анатолія Юрійовича</w:t>
      </w:r>
      <w:r w:rsidR="00D474B2" w:rsidRPr="00CD0385">
        <w:rPr>
          <w:bCs/>
          <w:lang w:val="uk-UA" w:eastAsia="uk-UA"/>
        </w:rPr>
        <w:t xml:space="preserve">, </w:t>
      </w:r>
      <w:r w:rsidR="00D474B2" w:rsidRPr="00CD0385">
        <w:rPr>
          <w:lang w:val="uk-UA" w:eastAsia="uk-UA"/>
        </w:rPr>
        <w:t>що діє на підставі</w:t>
      </w:r>
      <w:r w:rsidR="00E12138">
        <w:rPr>
          <w:lang w:val="uk-UA" w:eastAsia="uk-UA"/>
        </w:rPr>
        <w:t xml:space="preserve"> </w:t>
      </w:r>
      <w:r w:rsidR="00F20851">
        <w:rPr>
          <w:lang w:val="uk-UA" w:eastAsia="uk-UA"/>
        </w:rPr>
        <w:t>Положення</w:t>
      </w:r>
      <w:r w:rsidR="00D474B2" w:rsidRPr="00CD0385">
        <w:rPr>
          <w:bCs/>
          <w:lang w:val="uk-UA" w:eastAsia="uk-UA"/>
        </w:rPr>
        <w:t xml:space="preserve">, </w:t>
      </w:r>
      <w:r w:rsidR="00D474B2" w:rsidRPr="00CD0385">
        <w:rPr>
          <w:lang w:val="uk-UA" w:eastAsia="uk-UA"/>
        </w:rPr>
        <w:t xml:space="preserve">названий в подальшому </w:t>
      </w:r>
      <w:proofErr w:type="spellStart"/>
      <w:r w:rsidR="00D474B2" w:rsidRPr="00CD0385">
        <w:rPr>
          <w:lang w:val="uk-UA" w:eastAsia="uk-UA"/>
        </w:rPr>
        <w:t>“Замовник”</w:t>
      </w:r>
      <w:proofErr w:type="spellEnd"/>
      <w:r w:rsidR="00D474B2" w:rsidRPr="00CD0385">
        <w:rPr>
          <w:lang w:val="uk-UA" w:eastAsia="uk-UA"/>
        </w:rPr>
        <w:t xml:space="preserve">, з однієї сторони, </w:t>
      </w:r>
      <w:r w:rsidR="00E12138">
        <w:rPr>
          <w:lang w:val="uk-UA" w:eastAsia="uk-UA"/>
        </w:rPr>
        <w:t>та __________________________________________________ в</w:t>
      </w:r>
      <w:r w:rsidR="00D474B2" w:rsidRPr="00CD0385">
        <w:rPr>
          <w:lang w:val="uk-UA" w:eastAsia="uk-UA"/>
        </w:rPr>
        <w:t xml:space="preserve"> особі </w:t>
      </w:r>
      <w:r w:rsidR="00D474B2" w:rsidRPr="00CD0385">
        <w:rPr>
          <w:bCs/>
          <w:lang w:val="uk-UA" w:eastAsia="uk-UA"/>
        </w:rPr>
        <w:t>_________________________________</w:t>
      </w:r>
      <w:r w:rsidR="00D474B2" w:rsidRPr="00CD0385">
        <w:rPr>
          <w:lang w:val="uk-UA" w:eastAsia="uk-UA"/>
        </w:rPr>
        <w:t>, що діє на підставі </w:t>
      </w:r>
      <w:r w:rsidR="00D474B2" w:rsidRPr="00CD0385">
        <w:rPr>
          <w:bCs/>
          <w:lang w:val="uk-UA" w:eastAsia="uk-UA"/>
        </w:rPr>
        <w:t>____________</w:t>
      </w:r>
      <w:r w:rsidR="00D474B2" w:rsidRPr="00CD0385">
        <w:rPr>
          <w:lang w:val="uk-UA" w:eastAsia="uk-UA"/>
        </w:rPr>
        <w:t xml:space="preserve">, назване в подальшому </w:t>
      </w:r>
      <w:proofErr w:type="spellStart"/>
      <w:r w:rsidR="00D474B2" w:rsidRPr="00CD0385">
        <w:rPr>
          <w:lang w:val="uk-UA" w:eastAsia="uk-UA"/>
        </w:rPr>
        <w:t>“Постачальник”</w:t>
      </w:r>
      <w:proofErr w:type="spellEnd"/>
      <w:r w:rsidR="00D474B2" w:rsidRPr="00CD0385">
        <w:rPr>
          <w:lang w:val="uk-UA" w:eastAsia="uk-UA"/>
        </w:rPr>
        <w:t>, з іншої сторони, разом-Сторони, уклали цей договір про таке (далі - Договір):</w:t>
      </w:r>
    </w:p>
    <w:p w:rsidR="00D474B2" w:rsidRPr="00CD0385" w:rsidRDefault="00D474B2" w:rsidP="00CD0385">
      <w:pPr>
        <w:numPr>
          <w:ilvl w:val="0"/>
          <w:numId w:val="49"/>
        </w:numPr>
        <w:shd w:val="clear" w:color="auto" w:fill="FFFFFF"/>
        <w:spacing w:line="276" w:lineRule="auto"/>
        <w:jc w:val="center"/>
        <w:rPr>
          <w:b/>
          <w:bCs/>
          <w:lang w:val="uk-UA" w:eastAsia="uk-UA"/>
        </w:rPr>
      </w:pPr>
      <w:bookmarkStart w:id="1" w:name="24"/>
      <w:bookmarkEnd w:id="1"/>
      <w:r w:rsidRPr="00CD0385">
        <w:rPr>
          <w:b/>
          <w:bCs/>
          <w:lang w:val="uk-UA" w:eastAsia="uk-UA"/>
        </w:rPr>
        <w:t>Предмет договору</w:t>
      </w:r>
    </w:p>
    <w:p w:rsidR="00D474B2" w:rsidRPr="00CD0385" w:rsidRDefault="00D474B2" w:rsidP="00CD0385">
      <w:pPr>
        <w:widowControl w:val="0"/>
        <w:autoSpaceDE w:val="0"/>
        <w:autoSpaceDN w:val="0"/>
        <w:adjustRightInd w:val="0"/>
        <w:jc w:val="both"/>
        <w:rPr>
          <w:lang w:val="uk-UA"/>
        </w:rPr>
      </w:pPr>
      <w:bookmarkStart w:id="2" w:name="25"/>
      <w:bookmarkEnd w:id="2"/>
      <w:r w:rsidRPr="00CD0385">
        <w:rPr>
          <w:lang w:val="uk-UA"/>
        </w:rPr>
        <w:t xml:space="preserve">1.1. </w:t>
      </w:r>
      <w:r w:rsidRPr="00CD0385">
        <w:rPr>
          <w:bCs/>
          <w:lang w:val="uk-UA"/>
        </w:rPr>
        <w:t>Постачальник</w:t>
      </w:r>
      <w:r w:rsidR="00A057DF">
        <w:rPr>
          <w:bCs/>
          <w:lang w:val="uk-UA"/>
        </w:rPr>
        <w:t xml:space="preserve"> </w:t>
      </w:r>
      <w:r w:rsidRPr="00CD0385">
        <w:rPr>
          <w:lang w:val="uk-UA"/>
        </w:rPr>
        <w:t xml:space="preserve">зобов'язується до кінця </w:t>
      </w:r>
      <w:r w:rsidRPr="00CD0385">
        <w:rPr>
          <w:bCs/>
          <w:lang w:val="uk-UA"/>
        </w:rPr>
        <w:t>202</w:t>
      </w:r>
      <w:r w:rsidR="00A057DF">
        <w:rPr>
          <w:bCs/>
          <w:lang w:val="uk-UA"/>
        </w:rPr>
        <w:t xml:space="preserve">4 </w:t>
      </w:r>
      <w:r w:rsidRPr="00CD0385">
        <w:rPr>
          <w:lang w:val="uk-UA"/>
        </w:rPr>
        <w:t xml:space="preserve">року поставити Замовникові товар </w:t>
      </w:r>
      <w:r w:rsidR="005A679F" w:rsidRPr="005A679F">
        <w:rPr>
          <w:b/>
          <w:bCs/>
          <w:lang w:val="uk-UA"/>
        </w:rPr>
        <w:t xml:space="preserve">Спеціалізований автомобіль на базі </w:t>
      </w:r>
      <w:proofErr w:type="spellStart"/>
      <w:r w:rsidR="005A679F" w:rsidRPr="005A679F">
        <w:rPr>
          <w:b/>
          <w:bCs/>
          <w:lang w:val="uk-UA"/>
        </w:rPr>
        <w:t>Renault</w:t>
      </w:r>
      <w:proofErr w:type="spellEnd"/>
      <w:r w:rsidR="005A679F" w:rsidRPr="005A679F">
        <w:rPr>
          <w:b/>
          <w:bCs/>
          <w:lang w:val="uk-UA"/>
        </w:rPr>
        <w:t xml:space="preserve"> </w:t>
      </w:r>
      <w:proofErr w:type="spellStart"/>
      <w:r w:rsidR="005A679F" w:rsidRPr="005A679F">
        <w:rPr>
          <w:b/>
          <w:bCs/>
          <w:lang w:val="uk-UA"/>
        </w:rPr>
        <w:t>Duster</w:t>
      </w:r>
      <w:proofErr w:type="spellEnd"/>
      <w:r w:rsidR="00A057DF" w:rsidRPr="00A057DF">
        <w:rPr>
          <w:b/>
          <w:bCs/>
          <w:lang w:val="uk-UA"/>
        </w:rPr>
        <w:t xml:space="preserve"> або еквівалент</w:t>
      </w:r>
      <w:r w:rsidRPr="00CD0385">
        <w:rPr>
          <w:b/>
          <w:bCs/>
          <w:lang w:val="uk-UA"/>
        </w:rPr>
        <w:t xml:space="preserve">, Код </w:t>
      </w:r>
      <w:proofErr w:type="spellStart"/>
      <w:r w:rsidRPr="00CD0385">
        <w:rPr>
          <w:b/>
          <w:bCs/>
          <w:lang w:val="uk-UA"/>
        </w:rPr>
        <w:t>ДК</w:t>
      </w:r>
      <w:proofErr w:type="spellEnd"/>
      <w:r w:rsidRPr="00CD0385">
        <w:rPr>
          <w:b/>
          <w:bCs/>
          <w:lang w:val="uk-UA"/>
        </w:rPr>
        <w:t xml:space="preserve"> 021:2015: </w:t>
      </w:r>
      <w:r w:rsidR="005A679F" w:rsidRPr="005A679F">
        <w:rPr>
          <w:b/>
          <w:bCs/>
          <w:lang w:val="uk-UA"/>
        </w:rPr>
        <w:t>34110000-1 Легкові автомобілі</w:t>
      </w:r>
      <w:r w:rsidR="00E12138">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rsidR="005A679F" w:rsidRDefault="005A679F" w:rsidP="005A679F">
      <w:pPr>
        <w:widowControl w:val="0"/>
        <w:tabs>
          <w:tab w:val="left" w:pos="0"/>
          <w:tab w:val="left" w:pos="426"/>
        </w:tabs>
        <w:autoSpaceDE w:val="0"/>
        <w:autoSpaceDN w:val="0"/>
        <w:adjustRightInd w:val="0"/>
        <w:rPr>
          <w:b/>
          <w:lang w:val="uk-UA"/>
        </w:rPr>
      </w:pPr>
      <w:bookmarkStart w:id="3" w:name="35"/>
      <w:bookmarkEnd w:id="3"/>
      <w:r w:rsidRPr="005A679F">
        <w:rPr>
          <w:lang w:val="uk-UA"/>
        </w:rPr>
        <w:t>1.2. Кількість, комплектація, одиниця виміру, ціна за одиницю та загальна вартість Товару визначена Сторонами у Специфікації (Додаток №1), яка є невід’ємною частиною цього Договору</w:t>
      </w:r>
      <w:r w:rsidR="00A057DF">
        <w:rPr>
          <w:lang w:val="uk-UA"/>
        </w:rPr>
        <w:t>.</w:t>
      </w:r>
    </w:p>
    <w:p w:rsidR="00D474B2" w:rsidRPr="00CD0385" w:rsidRDefault="00D474B2" w:rsidP="00CD0385">
      <w:pPr>
        <w:widowControl w:val="0"/>
        <w:autoSpaceDE w:val="0"/>
        <w:autoSpaceDN w:val="0"/>
        <w:adjustRightInd w:val="0"/>
        <w:jc w:val="center"/>
        <w:rPr>
          <w:b/>
          <w:lang w:val="uk-UA"/>
        </w:rPr>
      </w:pPr>
      <w:r w:rsidRPr="00CD0385">
        <w:rPr>
          <w:b/>
          <w:lang w:val="uk-UA"/>
        </w:rPr>
        <w:t>II. Якість товарів</w:t>
      </w:r>
    </w:p>
    <w:p w:rsidR="00D474B2" w:rsidRPr="00CD0385" w:rsidRDefault="00D474B2" w:rsidP="00CD0385">
      <w:pPr>
        <w:widowControl w:val="0"/>
        <w:autoSpaceDE w:val="0"/>
        <w:autoSpaceDN w:val="0"/>
        <w:adjustRightInd w:val="0"/>
        <w:jc w:val="both"/>
        <w:rPr>
          <w:lang w:val="uk-UA"/>
        </w:rPr>
      </w:pPr>
      <w:r w:rsidRPr="00CD0385">
        <w:rPr>
          <w:lang w:val="uk-UA"/>
        </w:rPr>
        <w:t>2.1. Учасник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товару та сертифікати відповідності.</w:t>
      </w:r>
    </w:p>
    <w:p w:rsidR="005A679F" w:rsidRDefault="005A679F" w:rsidP="00CD0385">
      <w:pPr>
        <w:widowControl w:val="0"/>
        <w:autoSpaceDE w:val="0"/>
        <w:autoSpaceDN w:val="0"/>
        <w:adjustRightInd w:val="0"/>
        <w:jc w:val="both"/>
        <w:rPr>
          <w:lang w:val="uk-UA"/>
        </w:rPr>
      </w:pPr>
      <w:r w:rsidRPr="005A679F">
        <w:rPr>
          <w:lang w:val="uk-UA"/>
        </w:rPr>
        <w:t>2.2. Продавець гарантує нормальну експлуатацію транспортного засобу протягом 3 (трьох) років з моменту продажу або 100 000 км. пробігу, в залежності від того, що настане раніше. Умови та порядок гарантійного обслуговування транспортного засобу, порядок визначення гарантійного випадку вказуються в сервісній книжці та/або інструкції з експлуатації</w:t>
      </w:r>
      <w:r>
        <w:rPr>
          <w:lang w:val="uk-UA"/>
        </w:rPr>
        <w:t>.</w:t>
      </w:r>
    </w:p>
    <w:p w:rsidR="005A679F" w:rsidRDefault="005A679F" w:rsidP="00CD0385">
      <w:pPr>
        <w:widowControl w:val="0"/>
        <w:autoSpaceDE w:val="0"/>
        <w:autoSpaceDN w:val="0"/>
        <w:adjustRightInd w:val="0"/>
        <w:jc w:val="both"/>
        <w:rPr>
          <w:lang w:val="uk-UA"/>
        </w:rPr>
      </w:pPr>
      <w:r w:rsidRPr="005A679F">
        <w:rPr>
          <w:lang w:val="uk-UA"/>
        </w:rPr>
        <w:t>2.3. Належним виконанням Продавцем своїх гарантійних зобов’язань вважається безкоштовне усунення виявлених дефектів транспортного засобу шляхом заміни дефектних деталей, вузлів, агрегатів, або безкоштовного ремонту відповідних деталей, вузлів, агрегатів транспортного засобу в порядку, встановленому Продавцем</w:t>
      </w:r>
      <w:r>
        <w:rPr>
          <w:lang w:val="uk-UA"/>
        </w:rPr>
        <w:t>.</w:t>
      </w:r>
    </w:p>
    <w:p w:rsidR="00D474B2" w:rsidRPr="00CD0385" w:rsidRDefault="00D474B2" w:rsidP="00CD0385">
      <w:pPr>
        <w:widowControl w:val="0"/>
        <w:autoSpaceDE w:val="0"/>
        <w:autoSpaceDN w:val="0"/>
        <w:adjustRightInd w:val="0"/>
        <w:jc w:val="center"/>
        <w:rPr>
          <w:b/>
          <w:lang w:val="uk-UA"/>
        </w:rPr>
      </w:pPr>
      <w:r w:rsidRPr="00CD0385">
        <w:rPr>
          <w:b/>
          <w:lang w:val="uk-UA"/>
        </w:rPr>
        <w:t>III. Ціна договору</w:t>
      </w:r>
    </w:p>
    <w:p w:rsidR="00D474B2" w:rsidRPr="00CD0385" w:rsidRDefault="00D474B2" w:rsidP="00CD0385">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rsidR="008F42D7" w:rsidRPr="00CD0385" w:rsidRDefault="00D474B2" w:rsidP="00CD0385">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rsidR="00D474B2" w:rsidRPr="00CD0385" w:rsidRDefault="00D474B2" w:rsidP="00CD0385">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sidR="00E12138">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rsidR="00D474B2" w:rsidRPr="00CD0385" w:rsidRDefault="00D474B2" w:rsidP="00CD0385">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rsidR="00D42386" w:rsidRPr="00D42386" w:rsidRDefault="00D42386" w:rsidP="00D42386">
      <w:pPr>
        <w:jc w:val="both"/>
        <w:rPr>
          <w:lang w:val="uk-UA"/>
        </w:rPr>
      </w:pPr>
      <w:r w:rsidRPr="00D42386">
        <w:rPr>
          <w:lang w:val="uk-UA"/>
        </w:rPr>
        <w:t>3.4. Умови Договору про закупівлю не повинні відрізнятися від змісту тендерних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 41 ЗУ «Про публічні закупівлі» та умовами даного Договору, зокрема:</w:t>
      </w:r>
    </w:p>
    <w:p w:rsidR="00D42386" w:rsidRPr="00D42386" w:rsidRDefault="00D42386" w:rsidP="00D42386">
      <w:pPr>
        <w:jc w:val="both"/>
        <w:rPr>
          <w:lang w:val="uk-UA"/>
        </w:rPr>
      </w:pPr>
      <w:r w:rsidRPr="00D42386">
        <w:rPr>
          <w:lang w:val="uk-UA"/>
        </w:rPr>
        <w:t>1) зменшення обсягів закупівлі, зокрема з урахуванням фактичного обсягу видатків замовника;</w:t>
      </w:r>
    </w:p>
    <w:p w:rsidR="00D42386" w:rsidRPr="00D42386" w:rsidRDefault="0038522E" w:rsidP="00D42386">
      <w:pPr>
        <w:jc w:val="both"/>
        <w:rPr>
          <w:lang w:val="uk-UA"/>
        </w:rPr>
      </w:pPr>
      <w:r>
        <w:rPr>
          <w:lang w:val="uk-UA"/>
        </w:rPr>
        <w:t>2</w:t>
      </w:r>
      <w:r w:rsidR="00D42386" w:rsidRPr="00D42386">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D42386" w:rsidRPr="00D42386" w:rsidRDefault="0038522E" w:rsidP="00D42386">
      <w:pPr>
        <w:jc w:val="both"/>
        <w:rPr>
          <w:lang w:val="uk-UA"/>
        </w:rPr>
      </w:pPr>
      <w:r>
        <w:rPr>
          <w:lang w:val="uk-UA"/>
        </w:rPr>
        <w:t>3</w:t>
      </w:r>
      <w:r w:rsidR="00D42386" w:rsidRPr="00D42386">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42386" w:rsidRPr="00D42386" w:rsidRDefault="0038522E" w:rsidP="00D42386">
      <w:pPr>
        <w:jc w:val="both"/>
        <w:rPr>
          <w:lang w:val="uk-UA"/>
        </w:rPr>
      </w:pPr>
      <w:r>
        <w:rPr>
          <w:lang w:val="uk-UA"/>
        </w:rPr>
        <w:lastRenderedPageBreak/>
        <w:t>4</w:t>
      </w:r>
      <w:r w:rsidR="00D42386" w:rsidRPr="00D42386">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42386" w:rsidRPr="00D42386" w:rsidRDefault="0038522E" w:rsidP="00D42386">
      <w:pPr>
        <w:jc w:val="both"/>
        <w:rPr>
          <w:lang w:val="uk-UA"/>
        </w:rPr>
      </w:pPr>
      <w:r>
        <w:rPr>
          <w:lang w:val="uk-UA"/>
        </w:rPr>
        <w:t>5</w:t>
      </w:r>
      <w:r w:rsidR="00D42386" w:rsidRPr="00D42386">
        <w:rPr>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42386" w:rsidRPr="00D42386" w:rsidRDefault="0038522E" w:rsidP="00D42386">
      <w:pPr>
        <w:jc w:val="both"/>
        <w:rPr>
          <w:lang w:val="uk-UA"/>
        </w:rPr>
      </w:pPr>
      <w:r>
        <w:rPr>
          <w:lang w:val="uk-UA"/>
        </w:rPr>
        <w:t>6</w:t>
      </w:r>
      <w:r w:rsidR="00D42386" w:rsidRPr="00D42386">
        <w:rPr>
          <w:lang w:val="uk-UA"/>
        </w:rPr>
        <w:t>) зміни умов у зв’язку із застосуванням положень частини шостої статті 41 ЗУ «Про публічні закупівлі».</w:t>
      </w:r>
    </w:p>
    <w:p w:rsidR="006C639C" w:rsidRDefault="0038522E" w:rsidP="00201A5C">
      <w:pPr>
        <w:jc w:val="both"/>
        <w:rPr>
          <w:b/>
          <w:lang w:val="uk-UA"/>
        </w:rPr>
      </w:pPr>
      <w:r>
        <w:rPr>
          <w:lang w:val="uk-UA"/>
        </w:rPr>
        <w:t>7</w:t>
      </w:r>
      <w:r w:rsidR="00D42386" w:rsidRPr="00D42386">
        <w:rPr>
          <w:lang w:val="uk-UA"/>
        </w:rPr>
        <w:t>) зменшення обсягів закупівлі та/або ціни згідно з договорами про закупівлю робіт з будівництва об’єктів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474B2" w:rsidRPr="00CD0385" w:rsidRDefault="00D474B2" w:rsidP="00CD0385">
      <w:pPr>
        <w:widowControl w:val="0"/>
        <w:autoSpaceDE w:val="0"/>
        <w:autoSpaceDN w:val="0"/>
        <w:adjustRightInd w:val="0"/>
        <w:jc w:val="center"/>
        <w:rPr>
          <w:b/>
          <w:lang w:val="uk-UA"/>
        </w:rPr>
      </w:pPr>
      <w:r w:rsidRPr="00CD0385">
        <w:rPr>
          <w:b/>
          <w:lang w:val="uk-UA"/>
        </w:rPr>
        <w:t>IV. Порядок здійснення оплати</w:t>
      </w:r>
    </w:p>
    <w:p w:rsidR="00D474B2" w:rsidRPr="00CD0385" w:rsidRDefault="00D474B2" w:rsidP="00CD0385">
      <w:pPr>
        <w:widowControl w:val="0"/>
        <w:autoSpaceDE w:val="0"/>
        <w:autoSpaceDN w:val="0"/>
        <w:adjustRightInd w:val="0"/>
        <w:jc w:val="both"/>
        <w:rPr>
          <w:lang w:val="uk-UA"/>
        </w:rPr>
      </w:pPr>
      <w:r w:rsidRPr="00CD0385">
        <w:rPr>
          <w:lang w:val="uk-UA"/>
        </w:rPr>
        <w:t>4.1. Розрахунки проводяться шляхом перерахування Замовником грошових коштів на розрахунковий рахунок Учасника.</w:t>
      </w:r>
    </w:p>
    <w:p w:rsidR="00D474B2" w:rsidRPr="00CD0385" w:rsidRDefault="00D474B2" w:rsidP="00CD0385">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 xml:space="preserve">днів з дати поставки Товару </w:t>
      </w:r>
      <w:r w:rsidR="0038522E">
        <w:rPr>
          <w:lang w:val="uk-UA"/>
        </w:rPr>
        <w:t>.</w:t>
      </w:r>
    </w:p>
    <w:p w:rsidR="00D474B2" w:rsidRPr="00CD0385" w:rsidRDefault="00D474B2" w:rsidP="00CD0385">
      <w:pPr>
        <w:widowControl w:val="0"/>
        <w:autoSpaceDE w:val="0"/>
        <w:autoSpaceDN w:val="0"/>
        <w:adjustRightInd w:val="0"/>
        <w:jc w:val="both"/>
        <w:rPr>
          <w:b/>
        </w:rPr>
      </w:pPr>
      <w:r w:rsidRPr="00CD0385">
        <w:rPr>
          <w:lang w:val="uk-UA"/>
        </w:rPr>
        <w:t>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Учасника.</w:t>
      </w:r>
    </w:p>
    <w:p w:rsidR="00D474B2" w:rsidRPr="00CD0385" w:rsidRDefault="00D474B2" w:rsidP="00CD0385">
      <w:pPr>
        <w:jc w:val="center"/>
        <w:rPr>
          <w:b/>
          <w:lang w:val="uk-UA"/>
        </w:rPr>
      </w:pPr>
      <w:r w:rsidRPr="00CD0385">
        <w:rPr>
          <w:b/>
          <w:lang w:val="uk-UA"/>
        </w:rPr>
        <w:t>V. Поставка товарів</w:t>
      </w:r>
    </w:p>
    <w:p w:rsidR="0013218B" w:rsidRPr="0013218B" w:rsidRDefault="0013218B" w:rsidP="0013218B">
      <w:pPr>
        <w:jc w:val="both"/>
        <w:rPr>
          <w:lang w:val="uk-UA"/>
        </w:rPr>
      </w:pPr>
      <w:r w:rsidRPr="0013218B">
        <w:rPr>
          <w:lang w:val="uk-UA"/>
        </w:rPr>
        <w:t>5.1. Строк поставки товару: товар повинен бути поставлений Замовнику протягом 10 (десяти) календарних днів з дня отримання заявки від Замовника</w:t>
      </w:r>
      <w:r>
        <w:rPr>
          <w:lang w:val="uk-UA"/>
        </w:rPr>
        <w:t>, ал</w:t>
      </w:r>
      <w:r w:rsidR="00A057DF">
        <w:rPr>
          <w:lang w:val="uk-UA"/>
        </w:rPr>
        <w:t>е в будь-якому випадку до 31.12</w:t>
      </w:r>
      <w:r w:rsidRPr="0013218B">
        <w:rPr>
          <w:lang w:val="uk-UA"/>
        </w:rPr>
        <w:t>.2024 року. Строк поставки товару може бути змінений за згодою сторін, про що укладається відповідна додаткова угода до цього Договору.</w:t>
      </w:r>
    </w:p>
    <w:p w:rsidR="0013218B" w:rsidRPr="0013218B" w:rsidRDefault="0013218B" w:rsidP="0013218B">
      <w:pPr>
        <w:jc w:val="both"/>
        <w:rPr>
          <w:lang w:val="uk-UA"/>
        </w:rPr>
      </w:pPr>
      <w:r>
        <w:rPr>
          <w:lang w:val="uk-UA"/>
        </w:rPr>
        <w:t>5.2</w:t>
      </w:r>
      <w:r w:rsidRPr="0013218B">
        <w:rPr>
          <w:lang w:val="uk-UA"/>
        </w:rPr>
        <w:t xml:space="preserve"> В момент передачі товару, Постачальник передає Замовнику видаткову накладну, акт приймання-передачі товару, Акт приймання-передачі транспортних засобів (Додаток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копію сертифікату відповідності, транзитні номери, сервісну книжку, настанову з експлуатації. </w:t>
      </w:r>
    </w:p>
    <w:p w:rsidR="0013218B" w:rsidRDefault="0013218B" w:rsidP="0013218B">
      <w:pPr>
        <w:jc w:val="both"/>
        <w:rPr>
          <w:lang w:val="uk-UA"/>
        </w:rPr>
      </w:pPr>
      <w:r>
        <w:rPr>
          <w:lang w:val="uk-UA"/>
        </w:rPr>
        <w:t>5.3</w:t>
      </w:r>
      <w:r w:rsidRPr="0013218B">
        <w:rPr>
          <w:lang w:val="uk-UA"/>
        </w:rPr>
        <w:t xml:space="preserve">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474B2" w:rsidRPr="00CD0385" w:rsidRDefault="00D474B2" w:rsidP="0013218B">
      <w:pPr>
        <w:widowControl w:val="0"/>
        <w:autoSpaceDE w:val="0"/>
        <w:autoSpaceDN w:val="0"/>
        <w:adjustRightInd w:val="0"/>
        <w:jc w:val="center"/>
        <w:rPr>
          <w:b/>
        </w:rPr>
      </w:pPr>
      <w:r w:rsidRPr="00CD0385">
        <w:rPr>
          <w:b/>
          <w:lang w:val="uk-UA"/>
        </w:rPr>
        <w:t>VI. Права та обов'язки сторін</w:t>
      </w:r>
    </w:p>
    <w:p w:rsidR="00D474B2" w:rsidRPr="00CD0385" w:rsidRDefault="00D474B2" w:rsidP="00CD0385">
      <w:pPr>
        <w:widowControl w:val="0"/>
        <w:autoSpaceDE w:val="0"/>
        <w:autoSpaceDN w:val="0"/>
        <w:adjustRightInd w:val="0"/>
        <w:jc w:val="both"/>
        <w:rPr>
          <w:b/>
          <w:lang w:val="uk-UA"/>
        </w:rPr>
      </w:pPr>
      <w:r w:rsidRPr="00CD0385">
        <w:rPr>
          <w:b/>
          <w:lang w:val="uk-UA"/>
        </w:rPr>
        <w:t>6.1. Замовник зобов'язаний:</w:t>
      </w:r>
    </w:p>
    <w:p w:rsidR="00D474B2" w:rsidRPr="00CD0385" w:rsidRDefault="00D474B2" w:rsidP="00CD0385">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rsidR="00D474B2" w:rsidRDefault="00D474B2" w:rsidP="00CD0385">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rsidR="0013218B" w:rsidRDefault="0013218B" w:rsidP="00CD0385">
      <w:pPr>
        <w:widowControl w:val="0"/>
        <w:autoSpaceDE w:val="0"/>
        <w:autoSpaceDN w:val="0"/>
        <w:adjustRightInd w:val="0"/>
        <w:jc w:val="both"/>
        <w:rPr>
          <w:lang w:val="uk-UA"/>
        </w:rPr>
      </w:pPr>
      <w:r w:rsidRPr="0013218B">
        <w:rPr>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3218B" w:rsidRPr="00CD0385" w:rsidRDefault="0013218B" w:rsidP="00CD0385">
      <w:pPr>
        <w:widowControl w:val="0"/>
        <w:autoSpaceDE w:val="0"/>
        <w:autoSpaceDN w:val="0"/>
        <w:adjustRightInd w:val="0"/>
        <w:jc w:val="both"/>
        <w:rPr>
          <w:lang w:val="uk-UA"/>
        </w:rPr>
      </w:pPr>
    </w:p>
    <w:p w:rsidR="0013218B" w:rsidRPr="00CD0385" w:rsidRDefault="00D474B2" w:rsidP="00CD0385">
      <w:pPr>
        <w:widowControl w:val="0"/>
        <w:autoSpaceDE w:val="0"/>
        <w:autoSpaceDN w:val="0"/>
        <w:adjustRightInd w:val="0"/>
        <w:jc w:val="both"/>
        <w:rPr>
          <w:b/>
          <w:lang w:val="uk-UA"/>
        </w:rPr>
      </w:pPr>
      <w:r w:rsidRPr="00CD0385">
        <w:rPr>
          <w:b/>
          <w:lang w:val="uk-UA"/>
        </w:rPr>
        <w:t>6.2. Замовник має право</w:t>
      </w:r>
      <w:r w:rsidR="0013218B">
        <w:rPr>
          <w:b/>
          <w:lang w:val="uk-UA"/>
        </w:rPr>
        <w:t>:</w:t>
      </w:r>
    </w:p>
    <w:p w:rsidR="0013218B" w:rsidRPr="0013218B" w:rsidRDefault="00D474B2" w:rsidP="0013218B">
      <w:pPr>
        <w:widowControl w:val="0"/>
        <w:autoSpaceDE w:val="0"/>
        <w:autoSpaceDN w:val="0"/>
        <w:adjustRightInd w:val="0"/>
        <w:jc w:val="both"/>
        <w:rPr>
          <w:lang w:val="uk-UA"/>
        </w:rPr>
      </w:pPr>
      <w:r w:rsidRPr="00CD0385">
        <w:rPr>
          <w:lang w:val="uk-UA"/>
        </w:rPr>
        <w:t>6.2.1.</w:t>
      </w:r>
      <w:r w:rsidR="0013218B" w:rsidRPr="0013218B">
        <w:t xml:space="preserve"> </w:t>
      </w:r>
      <w:r w:rsidR="0013218B" w:rsidRPr="0013218B">
        <w:rPr>
          <w:lang w:val="uk-UA"/>
        </w:rPr>
        <w:t>Достроково розірвати цей Договір у разі невиконання зобов'язань Постачальником, повідомивши про це його у строк за 10 календарних днів;</w:t>
      </w:r>
    </w:p>
    <w:p w:rsidR="0013218B" w:rsidRPr="0013218B" w:rsidRDefault="0013218B" w:rsidP="0013218B">
      <w:pPr>
        <w:widowControl w:val="0"/>
        <w:autoSpaceDE w:val="0"/>
        <w:autoSpaceDN w:val="0"/>
        <w:adjustRightInd w:val="0"/>
        <w:jc w:val="both"/>
        <w:rPr>
          <w:lang w:val="uk-UA"/>
        </w:rPr>
      </w:pPr>
      <w:r w:rsidRPr="0013218B">
        <w:rPr>
          <w:lang w:val="uk-UA"/>
        </w:rPr>
        <w:t>-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13218B" w:rsidRPr="0013218B" w:rsidRDefault="0013218B" w:rsidP="0013218B">
      <w:pPr>
        <w:widowControl w:val="0"/>
        <w:autoSpaceDE w:val="0"/>
        <w:autoSpaceDN w:val="0"/>
        <w:adjustRightInd w:val="0"/>
        <w:jc w:val="both"/>
        <w:rPr>
          <w:lang w:val="uk-UA"/>
        </w:rPr>
      </w:pPr>
      <w:r w:rsidRPr="0013218B">
        <w:rPr>
          <w:lang w:val="uk-UA"/>
        </w:rPr>
        <w:t>- 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w:t>
      </w:r>
    </w:p>
    <w:p w:rsidR="0013218B" w:rsidRPr="0013218B" w:rsidRDefault="0013218B" w:rsidP="0013218B">
      <w:pPr>
        <w:widowControl w:val="0"/>
        <w:autoSpaceDE w:val="0"/>
        <w:autoSpaceDN w:val="0"/>
        <w:adjustRightInd w:val="0"/>
        <w:jc w:val="both"/>
        <w:rPr>
          <w:lang w:val="uk-UA"/>
        </w:rPr>
      </w:pPr>
      <w:r w:rsidRPr="0013218B">
        <w:rPr>
          <w:lang w:val="uk-UA"/>
        </w:rPr>
        <w:lastRenderedPageBreak/>
        <w:t>6.2.2. Контролювати поставку  товару у строки, встановлені цим Договором;</w:t>
      </w:r>
    </w:p>
    <w:p w:rsidR="0013218B" w:rsidRPr="0013218B" w:rsidRDefault="0013218B" w:rsidP="0013218B">
      <w:pPr>
        <w:widowControl w:val="0"/>
        <w:autoSpaceDE w:val="0"/>
        <w:autoSpaceDN w:val="0"/>
        <w:adjustRightInd w:val="0"/>
        <w:jc w:val="both"/>
        <w:rPr>
          <w:lang w:val="uk-UA"/>
        </w:rPr>
      </w:pPr>
      <w:r w:rsidRPr="0013218B">
        <w:rPr>
          <w:lang w:val="uk-UA"/>
        </w:rPr>
        <w:t xml:space="preserve">          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D474B2" w:rsidRPr="00CD0385" w:rsidRDefault="0013218B" w:rsidP="0013218B">
      <w:pPr>
        <w:widowControl w:val="0"/>
        <w:autoSpaceDE w:val="0"/>
        <w:autoSpaceDN w:val="0"/>
        <w:adjustRightInd w:val="0"/>
        <w:jc w:val="both"/>
        <w:rPr>
          <w:lang w:val="uk-UA"/>
        </w:rPr>
      </w:pPr>
      <w:r w:rsidRPr="0013218B">
        <w:rPr>
          <w:lang w:val="uk-UA"/>
        </w:rPr>
        <w:t>6.2.4. Повернути рахунок Постачальнику без здійснення оплати в разі неналежного оформлення документів, зазначених у пункті 4.4 розділу IV цього договору (відсутність печатки, підписів, тощо)</w:t>
      </w:r>
      <w:r>
        <w:rPr>
          <w:lang w:val="uk-UA"/>
        </w:rPr>
        <w:t>.</w:t>
      </w:r>
    </w:p>
    <w:p w:rsidR="00D474B2" w:rsidRPr="00CD0385" w:rsidRDefault="00D474B2" w:rsidP="00CD0385">
      <w:pPr>
        <w:widowControl w:val="0"/>
        <w:autoSpaceDE w:val="0"/>
        <w:autoSpaceDN w:val="0"/>
        <w:adjustRightInd w:val="0"/>
        <w:jc w:val="both"/>
        <w:rPr>
          <w:b/>
          <w:lang w:val="uk-UA"/>
        </w:rPr>
      </w:pPr>
      <w:r w:rsidRPr="00CD0385">
        <w:rPr>
          <w:b/>
          <w:lang w:val="uk-UA"/>
        </w:rPr>
        <w:t>6.3. Учасник зобов'язаний:</w:t>
      </w:r>
    </w:p>
    <w:p w:rsidR="00D474B2" w:rsidRPr="00CD0385" w:rsidRDefault="00D474B2" w:rsidP="00CD0385">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D474B2" w:rsidRPr="00CD0385" w:rsidRDefault="00D474B2" w:rsidP="00CD0385">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rsidR="00D474B2" w:rsidRPr="00CD0385" w:rsidRDefault="00D474B2" w:rsidP="00CD0385">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rsidR="00D474B2" w:rsidRPr="00CD0385" w:rsidRDefault="00D474B2" w:rsidP="00CD0385">
      <w:pPr>
        <w:widowControl w:val="0"/>
        <w:autoSpaceDE w:val="0"/>
        <w:autoSpaceDN w:val="0"/>
        <w:adjustRightInd w:val="0"/>
        <w:jc w:val="both"/>
        <w:rPr>
          <w:lang w:val="uk-UA"/>
        </w:rPr>
      </w:pPr>
      <w:r w:rsidRPr="00CD0385">
        <w:rPr>
          <w:lang w:val="uk-UA"/>
        </w:rPr>
        <w:t>6.3.4. Нести всі ризики, які може зазнати Товар до моменту його передачі у власність Замовнику, крім форс-мажорних обставин.</w:t>
      </w:r>
    </w:p>
    <w:p w:rsidR="00D474B2" w:rsidRPr="00CD0385" w:rsidRDefault="00D474B2" w:rsidP="00CD0385">
      <w:pPr>
        <w:widowControl w:val="0"/>
        <w:autoSpaceDE w:val="0"/>
        <w:autoSpaceDN w:val="0"/>
        <w:adjustRightInd w:val="0"/>
        <w:jc w:val="both"/>
        <w:rPr>
          <w:lang w:val="uk-UA"/>
        </w:rPr>
      </w:pPr>
      <w:r w:rsidRPr="00CD0385">
        <w:rPr>
          <w:lang w:val="uk-UA"/>
        </w:rPr>
        <w:t>6.3.5. Забезпечити  поставку  товарів,  якість  яких  відповідає  умовам,  установленим розділом II цього Договору;</w:t>
      </w:r>
    </w:p>
    <w:p w:rsidR="00D474B2" w:rsidRPr="00CD0385" w:rsidRDefault="00D474B2" w:rsidP="00CD0385">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 xml:space="preserve">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w:t>
      </w:r>
      <w:proofErr w:type="spellStart"/>
      <w:r w:rsidRPr="00CD0385">
        <w:rPr>
          <w:color w:val="000000"/>
          <w:lang w:val="uk-UA"/>
        </w:rPr>
        <w:t>ніжза</w:t>
      </w:r>
      <w:proofErr w:type="spellEnd"/>
      <w:r w:rsidRPr="00CD0385">
        <w:rPr>
          <w:color w:val="000000"/>
          <w:lang w:val="uk-UA"/>
        </w:rPr>
        <w:t xml:space="preserve"> 5 днів.</w:t>
      </w:r>
    </w:p>
    <w:p w:rsidR="00D474B2" w:rsidRPr="00CD0385" w:rsidRDefault="00D474B2" w:rsidP="00CD0385">
      <w:pPr>
        <w:widowControl w:val="0"/>
        <w:autoSpaceDE w:val="0"/>
        <w:autoSpaceDN w:val="0"/>
        <w:adjustRightInd w:val="0"/>
        <w:jc w:val="both"/>
        <w:rPr>
          <w:b/>
          <w:lang w:val="uk-UA"/>
        </w:rPr>
      </w:pPr>
      <w:r w:rsidRPr="00CD0385">
        <w:rPr>
          <w:b/>
          <w:lang w:val="uk-UA"/>
        </w:rPr>
        <w:t>6.4. Учасник має право:</w:t>
      </w:r>
    </w:p>
    <w:p w:rsidR="00D474B2" w:rsidRPr="00CD0385" w:rsidRDefault="00D474B2" w:rsidP="00CD0385">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rsidR="00D474B2" w:rsidRPr="00CD0385" w:rsidRDefault="00D474B2" w:rsidP="00CD0385">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rsidR="00D474B2" w:rsidRPr="00CD0385" w:rsidRDefault="00D474B2" w:rsidP="00CD0385">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rsidR="00D474B2" w:rsidRPr="00CD0385" w:rsidRDefault="00D474B2" w:rsidP="00CD0385">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D474B2" w:rsidRPr="00CD0385" w:rsidRDefault="00D474B2" w:rsidP="00CD0385">
      <w:pPr>
        <w:widowControl w:val="0"/>
        <w:autoSpaceDE w:val="0"/>
        <w:autoSpaceDN w:val="0"/>
        <w:adjustRightInd w:val="0"/>
        <w:jc w:val="center"/>
        <w:rPr>
          <w:b/>
        </w:rPr>
      </w:pPr>
      <w:r w:rsidRPr="00CD0385">
        <w:rPr>
          <w:b/>
          <w:lang w:val="uk-UA"/>
        </w:rPr>
        <w:t>VII. Відповідальність сторін</w:t>
      </w:r>
    </w:p>
    <w:p w:rsidR="00D474B2" w:rsidRPr="00CD0385" w:rsidRDefault="00D474B2" w:rsidP="00CD0385">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474B2" w:rsidRPr="00CD0385" w:rsidRDefault="00D474B2" w:rsidP="00CD0385">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D474B2" w:rsidRPr="00CD0385" w:rsidRDefault="00D474B2" w:rsidP="00CD0385">
      <w:pPr>
        <w:widowControl w:val="0"/>
        <w:autoSpaceDE w:val="0"/>
        <w:autoSpaceDN w:val="0"/>
        <w:adjustRightInd w:val="0"/>
        <w:jc w:val="both"/>
        <w:rPr>
          <w:lang w:val="uk-UA"/>
        </w:rPr>
      </w:pPr>
      <w:r w:rsidRPr="00CD0385">
        <w:rPr>
          <w:lang w:val="uk-UA"/>
        </w:rPr>
        <w:t>7.3. У разі затримки поставки товару, заявленого Замовником, Учасник сплачує пеню у розмірі 0,1% від суми непоставленої заявленої кількості  товару за кожний день затримки.</w:t>
      </w:r>
    </w:p>
    <w:p w:rsidR="00D474B2" w:rsidRPr="00CD0385" w:rsidRDefault="00D474B2" w:rsidP="00CD0385">
      <w:pPr>
        <w:widowControl w:val="0"/>
        <w:autoSpaceDE w:val="0"/>
        <w:autoSpaceDN w:val="0"/>
        <w:adjustRightInd w:val="0"/>
        <w:jc w:val="both"/>
        <w:rPr>
          <w:lang w:val="uk-UA"/>
        </w:rPr>
      </w:pPr>
      <w:r w:rsidRPr="00CD0385">
        <w:rPr>
          <w:lang w:val="uk-UA"/>
        </w:rPr>
        <w:t>7.4. У разі несвоєчасної оплати Товару, Замовник сплачує Учаснику пеню у розмірі 0,1% від суми неоплаченого товару за кожний день прострочення платежу.</w:t>
      </w:r>
    </w:p>
    <w:p w:rsidR="00D474B2" w:rsidRPr="00CD0385" w:rsidRDefault="00D474B2" w:rsidP="00CD0385">
      <w:pPr>
        <w:widowControl w:val="0"/>
        <w:shd w:val="clear" w:color="auto" w:fill="FFFFFF"/>
        <w:tabs>
          <w:tab w:val="left" w:pos="851"/>
        </w:tabs>
        <w:autoSpaceDE w:val="0"/>
        <w:autoSpaceDN w:val="0"/>
        <w:adjustRightInd w:val="0"/>
        <w:rPr>
          <w:color w:val="000000"/>
        </w:rPr>
      </w:pPr>
      <w:r w:rsidRPr="00CD0385">
        <w:rPr>
          <w:color w:val="000000"/>
          <w:lang w:val="uk-UA"/>
        </w:rPr>
        <w:t xml:space="preserve">7.5. Сплата пені не звільняє Сторони від виконання прийнятих на себе </w:t>
      </w:r>
      <w:proofErr w:type="spellStart"/>
      <w:r w:rsidRPr="00CD0385">
        <w:rPr>
          <w:color w:val="000000"/>
          <w:lang w:val="uk-UA"/>
        </w:rPr>
        <w:t>зобов</w:t>
      </w:r>
      <w:proofErr w:type="spellEnd"/>
      <w:r w:rsidRPr="00CD0385">
        <w:rPr>
          <w:color w:val="000000"/>
        </w:rPr>
        <w:t>`</w:t>
      </w:r>
      <w:proofErr w:type="spellStart"/>
      <w:r w:rsidRPr="00CD0385">
        <w:rPr>
          <w:color w:val="000000"/>
        </w:rPr>
        <w:t>язань</w:t>
      </w:r>
      <w:proofErr w:type="spellEnd"/>
      <w:r w:rsidRPr="00CD0385">
        <w:rPr>
          <w:color w:val="000000"/>
        </w:rPr>
        <w:t xml:space="preserve"> по данному Договору.</w:t>
      </w:r>
    </w:p>
    <w:p w:rsidR="00D474B2" w:rsidRPr="00CD0385" w:rsidRDefault="00D474B2" w:rsidP="00CD0385">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D474B2" w:rsidRPr="00CD0385" w:rsidRDefault="00D474B2" w:rsidP="00CD0385">
      <w:pPr>
        <w:widowControl w:val="0"/>
        <w:autoSpaceDE w:val="0"/>
        <w:autoSpaceDN w:val="0"/>
        <w:adjustRightInd w:val="0"/>
        <w:jc w:val="both"/>
        <w:rPr>
          <w:lang w:val="uk-UA"/>
        </w:rPr>
      </w:pPr>
      <w:r w:rsidRPr="00CD0385">
        <w:rPr>
          <w:lang w:val="uk-UA"/>
        </w:rPr>
        <w:t>7.6.У разі неможливості виконати взяті на себе обов’язки по строках, якості та кількості Товару, який постачається, Учасник зобов’язаний повідомити Замовника у строк, не пізніше ніж за 5 днів до кінцевої дати виконання взятих на себе зобов’язань.</w:t>
      </w:r>
    </w:p>
    <w:p w:rsidR="00D474B2" w:rsidRPr="00CD0385" w:rsidRDefault="00D474B2" w:rsidP="00CD0385">
      <w:pPr>
        <w:widowControl w:val="0"/>
        <w:autoSpaceDE w:val="0"/>
        <w:autoSpaceDN w:val="0"/>
        <w:adjustRightInd w:val="0"/>
        <w:jc w:val="center"/>
        <w:rPr>
          <w:b/>
          <w:lang w:val="uk-UA"/>
        </w:rPr>
      </w:pPr>
      <w:r w:rsidRPr="00CD0385">
        <w:rPr>
          <w:b/>
          <w:lang w:val="uk-UA"/>
        </w:rPr>
        <w:t>VIIІ. Обставини непереборної сили</w:t>
      </w:r>
    </w:p>
    <w:p w:rsidR="00D474B2" w:rsidRPr="00CD0385" w:rsidRDefault="00D474B2" w:rsidP="00CD0385">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74B2" w:rsidRPr="00CD0385" w:rsidRDefault="00D474B2" w:rsidP="00CD0385">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w:t>
      </w:r>
      <w:r w:rsidRPr="00CD0385">
        <w:rPr>
          <w:lang w:val="uk-UA"/>
        </w:rPr>
        <w:lastRenderedPageBreak/>
        <w:t xml:space="preserve">повідомити про це іншу Сторону у письмовій формі. </w:t>
      </w:r>
    </w:p>
    <w:p w:rsidR="00D474B2" w:rsidRPr="00CD0385" w:rsidRDefault="00D474B2" w:rsidP="00CD0385">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474B2" w:rsidRPr="00CD0385" w:rsidRDefault="00D474B2" w:rsidP="00CD0385">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474B2" w:rsidRPr="00CD0385" w:rsidRDefault="00D474B2" w:rsidP="00CD0385">
      <w:pPr>
        <w:widowControl w:val="0"/>
        <w:autoSpaceDE w:val="0"/>
        <w:autoSpaceDN w:val="0"/>
        <w:adjustRightInd w:val="0"/>
        <w:jc w:val="center"/>
        <w:rPr>
          <w:b/>
          <w:lang w:val="uk-UA"/>
        </w:rPr>
      </w:pPr>
      <w:r w:rsidRPr="00CD0385">
        <w:rPr>
          <w:b/>
          <w:lang w:val="uk-UA"/>
        </w:rPr>
        <w:t>ІX. Вирішення спорів</w:t>
      </w:r>
    </w:p>
    <w:p w:rsidR="00D474B2" w:rsidRPr="00CD0385" w:rsidRDefault="00D474B2" w:rsidP="00CD0385">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74B2" w:rsidRPr="00CD0385" w:rsidRDefault="00D474B2" w:rsidP="00CD0385">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rsidR="00D474B2" w:rsidRPr="00CD0385" w:rsidRDefault="00D474B2" w:rsidP="00CD0385">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t>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Учасник зобов'язаний відшкодувати витрати Замовника на проведення експертизи за умови надання документів, що підтверджують такі витрати.</w:t>
      </w:r>
    </w:p>
    <w:p w:rsidR="00D474B2" w:rsidRPr="008349E4" w:rsidRDefault="00D474B2" w:rsidP="008349E4">
      <w:pPr>
        <w:jc w:val="center"/>
        <w:rPr>
          <w:b/>
          <w:bCs/>
          <w:lang w:val="uk-UA"/>
        </w:rPr>
      </w:pPr>
      <w:bookmarkStart w:id="4" w:name="108"/>
      <w:bookmarkStart w:id="5" w:name="111"/>
      <w:bookmarkEnd w:id="4"/>
      <w:bookmarkEnd w:id="5"/>
      <w:r>
        <w:rPr>
          <w:b/>
          <w:bCs/>
          <w:lang w:val="uk-UA"/>
        </w:rPr>
        <w:t>Х</w:t>
      </w:r>
      <w:r w:rsidRPr="008349E4">
        <w:rPr>
          <w:b/>
          <w:bCs/>
          <w:lang w:val="uk-UA"/>
        </w:rPr>
        <w:t>. В</w:t>
      </w:r>
      <w:r>
        <w:rPr>
          <w:b/>
          <w:bCs/>
          <w:lang w:val="uk-UA"/>
        </w:rPr>
        <w:t>ступ</w:t>
      </w:r>
      <w:r w:rsidR="006C639C">
        <w:rPr>
          <w:b/>
          <w:bCs/>
          <w:lang w:val="uk-UA"/>
        </w:rPr>
        <w:t xml:space="preserve"> </w:t>
      </w:r>
      <w:r>
        <w:rPr>
          <w:b/>
          <w:bCs/>
          <w:lang w:val="uk-UA"/>
        </w:rPr>
        <w:t>договору в силу та строк його дії</w:t>
      </w:r>
    </w:p>
    <w:p w:rsidR="00D474B2" w:rsidRPr="008349E4" w:rsidRDefault="00D474B2" w:rsidP="008349E4">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rsidR="00D474B2" w:rsidRPr="008349E4" w:rsidRDefault="00D474B2" w:rsidP="008349E4">
      <w:pPr>
        <w:jc w:val="both"/>
        <w:rPr>
          <w:lang w:val="uk-UA"/>
        </w:rPr>
      </w:pPr>
      <w:r w:rsidRPr="008349E4">
        <w:rPr>
          <w:lang w:val="uk-UA"/>
        </w:rPr>
        <w:t>10.2. Договір діє з моменту його підписання Сторонами, скріплення печатками, до 31 грудня 202</w:t>
      </w:r>
      <w:r w:rsidR="00D019FA">
        <w:rPr>
          <w:lang w:val="uk-UA"/>
        </w:rPr>
        <w:t xml:space="preserve">4 </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rsidR="00D474B2" w:rsidRPr="008349E4" w:rsidRDefault="00D474B2" w:rsidP="008349E4">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rsidR="00D474B2" w:rsidRDefault="00D474B2" w:rsidP="008349E4">
      <w:pPr>
        <w:jc w:val="center"/>
        <w:rPr>
          <w:b/>
          <w:lang w:val="uk-UA"/>
        </w:rPr>
      </w:pPr>
    </w:p>
    <w:p w:rsidR="00D474B2" w:rsidRDefault="00D474B2" w:rsidP="008349E4">
      <w:pPr>
        <w:jc w:val="center"/>
        <w:rPr>
          <w:b/>
          <w:lang w:val="uk-UA"/>
        </w:rPr>
      </w:pPr>
    </w:p>
    <w:p w:rsidR="00D474B2" w:rsidRDefault="00D474B2" w:rsidP="008349E4">
      <w:pPr>
        <w:jc w:val="center"/>
        <w:rPr>
          <w:b/>
          <w:lang w:val="uk-UA"/>
        </w:rPr>
      </w:pPr>
      <w:r>
        <w:rPr>
          <w:b/>
          <w:lang w:val="uk-UA"/>
        </w:rPr>
        <w:t>ХІ</w:t>
      </w:r>
      <w:r w:rsidRPr="008349E4">
        <w:rPr>
          <w:b/>
          <w:lang w:val="uk-UA"/>
        </w:rPr>
        <w:t>. А</w:t>
      </w:r>
      <w:r>
        <w:rPr>
          <w:b/>
          <w:lang w:val="uk-UA"/>
        </w:rPr>
        <w:t>нтикорупційне</w:t>
      </w:r>
      <w:r w:rsidR="0013218B">
        <w:rPr>
          <w:b/>
          <w:lang w:val="uk-UA"/>
        </w:rPr>
        <w:t xml:space="preserve"> </w:t>
      </w:r>
      <w:r>
        <w:rPr>
          <w:b/>
          <w:lang w:val="uk-UA"/>
        </w:rPr>
        <w:t>застереження</w:t>
      </w:r>
    </w:p>
    <w:p w:rsidR="00D474B2" w:rsidRPr="008349E4" w:rsidRDefault="00D474B2" w:rsidP="008349E4">
      <w:pPr>
        <w:jc w:val="center"/>
        <w:rPr>
          <w:b/>
          <w:lang w:val="uk-UA"/>
        </w:rPr>
      </w:pPr>
    </w:p>
    <w:p w:rsidR="00D474B2" w:rsidRPr="008349E4" w:rsidRDefault="00D474B2" w:rsidP="008349E4">
      <w:pPr>
        <w:jc w:val="both"/>
        <w:rPr>
          <w:lang w:val="uk-UA"/>
        </w:rPr>
      </w:pPr>
      <w:r w:rsidRPr="008349E4">
        <w:rPr>
          <w:lang w:val="uk-UA"/>
        </w:rPr>
        <w:t>1</w:t>
      </w:r>
      <w:r>
        <w:rPr>
          <w:lang w:val="uk-UA"/>
        </w:rPr>
        <w:t>1</w:t>
      </w:r>
      <w:r w:rsidRPr="008349E4">
        <w:rPr>
          <w:lang w:val="uk-UA"/>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8349E4">
        <w:rPr>
          <w:lang w:val="uk-UA"/>
        </w:rPr>
        <w:t>необіжними</w:t>
      </w:r>
      <w:proofErr w:type="spellEnd"/>
      <w:r w:rsidRPr="008349E4">
        <w:rPr>
          <w:lang w:val="uk-UA"/>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8349E4">
        <w:rPr>
          <w:lang w:val="uk-UA"/>
        </w:rPr>
        <w:t>негрошового</w:t>
      </w:r>
      <w:proofErr w:type="spellEnd"/>
      <w:r w:rsidRPr="008349E4">
        <w:rPr>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8349E4">
        <w:rPr>
          <w:lang w:val="uk-UA"/>
        </w:rPr>
        <w:t>невчинення</w:t>
      </w:r>
      <w:proofErr w:type="spellEnd"/>
      <w:r w:rsidRPr="008349E4">
        <w:rPr>
          <w:lang w:val="uk-UA"/>
        </w:rPr>
        <w:t xml:space="preserve"> такою особою будь-яких дій з метою отримання неправомірної вигоди (обіцянки неправомірної вигоди) від таких осіб.</w:t>
      </w:r>
    </w:p>
    <w:p w:rsidR="00D474B2" w:rsidRDefault="00D474B2" w:rsidP="00201A5C">
      <w:pPr>
        <w:jc w:val="both"/>
        <w:rPr>
          <w:b/>
          <w:bCs/>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474B2" w:rsidRDefault="00D474B2" w:rsidP="008349E4">
      <w:pPr>
        <w:jc w:val="center"/>
        <w:rPr>
          <w:b/>
          <w:bCs/>
          <w:lang w:val="uk-UA"/>
        </w:rPr>
      </w:pPr>
      <w:r>
        <w:rPr>
          <w:b/>
          <w:bCs/>
          <w:lang w:val="uk-UA"/>
        </w:rPr>
        <w:t>ХІІ</w:t>
      </w:r>
      <w:r w:rsidRPr="008349E4">
        <w:rPr>
          <w:b/>
          <w:bCs/>
          <w:lang w:val="uk-UA"/>
        </w:rPr>
        <w:t>. Д</w:t>
      </w:r>
      <w:r>
        <w:rPr>
          <w:b/>
          <w:bCs/>
          <w:lang w:val="uk-UA"/>
        </w:rPr>
        <w:t>одаткові умови</w:t>
      </w:r>
    </w:p>
    <w:p w:rsidR="00D474B2" w:rsidRPr="008349E4" w:rsidRDefault="00D474B2" w:rsidP="008349E4">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74B2" w:rsidRPr="008349E4" w:rsidRDefault="00D474B2" w:rsidP="008349E4">
      <w:pPr>
        <w:jc w:val="both"/>
        <w:rPr>
          <w:lang w:val="uk-UA"/>
        </w:rPr>
      </w:pPr>
      <w:r w:rsidRPr="008349E4">
        <w:rPr>
          <w:lang w:val="uk-UA"/>
        </w:rPr>
        <w:lastRenderedPageBreak/>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w:t>
      </w:r>
      <w:r w:rsidR="00D019FA">
        <w:rPr>
          <w:lang w:val="uk-UA"/>
        </w:rPr>
        <w:t xml:space="preserve"> </w:t>
      </w:r>
      <w:r w:rsidRPr="008349E4">
        <w:rPr>
          <w:lang w:val="uk-UA"/>
        </w:rPr>
        <w:t xml:space="preserve">р. </w:t>
      </w:r>
      <w:proofErr w:type="spellStart"/>
      <w:r w:rsidRPr="008349E4">
        <w:rPr>
          <w:lang w:val="uk-UA"/>
        </w:rPr>
        <w:t>“Про</w:t>
      </w:r>
      <w:proofErr w:type="spellEnd"/>
      <w:r w:rsidRPr="008349E4">
        <w:rPr>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349E4">
        <w:rPr>
          <w:lang w:val="uk-UA"/>
        </w:rPr>
        <w:t>“Про</w:t>
      </w:r>
      <w:proofErr w:type="spellEnd"/>
      <w:r w:rsidRPr="008349E4">
        <w:rPr>
          <w:lang w:val="uk-UA"/>
        </w:rPr>
        <w:t xml:space="preserve"> публічні </w:t>
      </w:r>
      <w:proofErr w:type="spellStart"/>
      <w:r w:rsidRPr="008349E4">
        <w:rPr>
          <w:lang w:val="uk-UA"/>
        </w:rPr>
        <w:t>закупівлі”</w:t>
      </w:r>
      <w:proofErr w:type="spellEnd"/>
      <w:r w:rsidRPr="008349E4">
        <w:rPr>
          <w:lang w:val="uk-UA"/>
        </w:rPr>
        <w:t xml:space="preserve">, на період дії правового режиму воєнного стану в Україні та протягом 90 днів з дня його припинення або </w:t>
      </w:r>
      <w:proofErr w:type="spellStart"/>
      <w:r w:rsidRPr="008349E4">
        <w:rPr>
          <w:lang w:val="uk-UA"/>
        </w:rPr>
        <w:t>скасування”</w:t>
      </w:r>
      <w:proofErr w:type="spellEnd"/>
      <w:r w:rsidRPr="008349E4">
        <w:rPr>
          <w:lang w:val="uk-UA"/>
        </w:rPr>
        <w:t>.</w:t>
      </w:r>
    </w:p>
    <w:p w:rsidR="00D474B2" w:rsidRPr="008349E4" w:rsidRDefault="00D474B2" w:rsidP="008349E4">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rsidR="00D474B2" w:rsidRPr="008349E4" w:rsidRDefault="00D474B2" w:rsidP="008349E4">
      <w:pPr>
        <w:jc w:val="both"/>
      </w:pPr>
      <w:r w:rsidRPr="008349E4">
        <w:t>1</w:t>
      </w:r>
      <w:r>
        <w:rPr>
          <w:lang w:val="uk-UA"/>
        </w:rPr>
        <w:t>2</w:t>
      </w:r>
      <w:r w:rsidRPr="008349E4">
        <w:t>.</w:t>
      </w:r>
      <w:r w:rsidRPr="008349E4">
        <w:rPr>
          <w:lang w:val="uk-UA"/>
        </w:rPr>
        <w:t>4</w:t>
      </w:r>
      <w:r w:rsidRPr="008349E4">
        <w:t xml:space="preserve">. </w:t>
      </w:r>
      <w:proofErr w:type="spellStart"/>
      <w:r w:rsidRPr="008349E4">
        <w:t>Догові</w:t>
      </w:r>
      <w:proofErr w:type="gramStart"/>
      <w:r w:rsidRPr="008349E4">
        <w:t>р</w:t>
      </w:r>
      <w:proofErr w:type="spellEnd"/>
      <w:proofErr w:type="gramEnd"/>
      <w:r w:rsidRPr="008349E4">
        <w:t xml:space="preserve"> </w:t>
      </w:r>
      <w:proofErr w:type="spellStart"/>
      <w:r w:rsidRPr="008349E4">
        <w:t>складений</w:t>
      </w:r>
      <w:proofErr w:type="spellEnd"/>
      <w:r w:rsidRPr="008349E4">
        <w:t xml:space="preserve"> при </w:t>
      </w:r>
      <w:proofErr w:type="spellStart"/>
      <w:r w:rsidRPr="008349E4">
        <w:t>повному</w:t>
      </w:r>
      <w:proofErr w:type="spellEnd"/>
      <w:r w:rsidRPr="008349E4">
        <w:t xml:space="preserve"> </w:t>
      </w:r>
      <w:proofErr w:type="spellStart"/>
      <w:r w:rsidRPr="008349E4">
        <w:t>розумінні</w:t>
      </w:r>
      <w:proofErr w:type="spellEnd"/>
      <w:r w:rsidRPr="008349E4">
        <w:t xml:space="preserve"> Сторонами </w:t>
      </w:r>
      <w:proofErr w:type="spellStart"/>
      <w:r w:rsidRPr="008349E4">
        <w:t>його</w:t>
      </w:r>
      <w:proofErr w:type="spellEnd"/>
      <w:r w:rsidRPr="008349E4">
        <w:t xml:space="preserve"> умов та </w:t>
      </w:r>
      <w:proofErr w:type="spellStart"/>
      <w:r w:rsidRPr="008349E4">
        <w:t>термінології</w:t>
      </w:r>
      <w:proofErr w:type="spellEnd"/>
      <w:r w:rsidRPr="008349E4">
        <w:t xml:space="preserve"> </w:t>
      </w:r>
      <w:proofErr w:type="spellStart"/>
      <w:r w:rsidRPr="008349E4">
        <w:t>українською</w:t>
      </w:r>
      <w:proofErr w:type="spellEnd"/>
      <w:r w:rsidRPr="008349E4">
        <w:t xml:space="preserve"> </w:t>
      </w:r>
      <w:proofErr w:type="spellStart"/>
      <w:r w:rsidRPr="008349E4">
        <w:t>мовою</w:t>
      </w:r>
      <w:proofErr w:type="spellEnd"/>
      <w:r w:rsidRPr="008349E4">
        <w:t xml:space="preserve">, у </w:t>
      </w:r>
      <w:proofErr w:type="spellStart"/>
      <w:r w:rsidRPr="008349E4">
        <w:t>двох</w:t>
      </w:r>
      <w:proofErr w:type="spellEnd"/>
      <w:r w:rsidRPr="008349E4">
        <w:t xml:space="preserve"> </w:t>
      </w:r>
      <w:proofErr w:type="spellStart"/>
      <w:r w:rsidRPr="008349E4">
        <w:t>аутентичних</w:t>
      </w:r>
      <w:proofErr w:type="spellEnd"/>
      <w:r w:rsidRPr="008349E4">
        <w:t xml:space="preserve"> </w:t>
      </w:r>
      <w:proofErr w:type="spellStart"/>
      <w:r w:rsidRPr="008349E4">
        <w:t>примірниках</w:t>
      </w:r>
      <w:proofErr w:type="spellEnd"/>
      <w:r w:rsidRPr="008349E4">
        <w:t xml:space="preserve">, </w:t>
      </w:r>
      <w:proofErr w:type="spellStart"/>
      <w:r w:rsidRPr="008349E4">
        <w:t>які</w:t>
      </w:r>
      <w:proofErr w:type="spellEnd"/>
      <w:r w:rsidRPr="008349E4">
        <w:t xml:space="preserve"> </w:t>
      </w:r>
      <w:proofErr w:type="spellStart"/>
      <w:r w:rsidRPr="008349E4">
        <w:t>мають</w:t>
      </w:r>
      <w:proofErr w:type="spellEnd"/>
      <w:r w:rsidRPr="008349E4">
        <w:t xml:space="preserve"> </w:t>
      </w:r>
      <w:proofErr w:type="spellStart"/>
      <w:r w:rsidRPr="008349E4">
        <w:t>однакову</w:t>
      </w:r>
      <w:proofErr w:type="spellEnd"/>
      <w:r w:rsidRPr="008349E4">
        <w:t xml:space="preserve"> </w:t>
      </w:r>
      <w:proofErr w:type="spellStart"/>
      <w:r w:rsidRPr="008349E4">
        <w:t>юридичну</w:t>
      </w:r>
      <w:proofErr w:type="spellEnd"/>
      <w:r w:rsidRPr="008349E4">
        <w:t xml:space="preserve"> силу, по одному </w:t>
      </w:r>
      <w:proofErr w:type="spellStart"/>
      <w:r w:rsidRPr="008349E4">
        <w:t>примірнику</w:t>
      </w:r>
      <w:proofErr w:type="spellEnd"/>
      <w:r w:rsidRPr="008349E4">
        <w:t xml:space="preserve"> для </w:t>
      </w:r>
      <w:proofErr w:type="spellStart"/>
      <w:r w:rsidRPr="008349E4">
        <w:t>кожної</w:t>
      </w:r>
      <w:proofErr w:type="spellEnd"/>
      <w:r w:rsidRPr="008349E4">
        <w:t xml:space="preserve"> </w:t>
      </w:r>
      <w:proofErr w:type="spellStart"/>
      <w:r w:rsidRPr="008349E4">
        <w:t>зі</w:t>
      </w:r>
      <w:proofErr w:type="spellEnd"/>
      <w:r w:rsidRPr="008349E4">
        <w:t xml:space="preserve"> </w:t>
      </w:r>
      <w:proofErr w:type="spellStart"/>
      <w:r w:rsidRPr="008349E4">
        <w:t>Сторін</w:t>
      </w:r>
      <w:proofErr w:type="spellEnd"/>
      <w:r w:rsidRPr="008349E4">
        <w:t>.</w:t>
      </w:r>
    </w:p>
    <w:p w:rsidR="00D474B2" w:rsidRPr="008349E4" w:rsidRDefault="00D474B2" w:rsidP="008349E4">
      <w:pPr>
        <w:jc w:val="both"/>
      </w:pPr>
      <w:r w:rsidRPr="008349E4">
        <w:t>1</w:t>
      </w:r>
      <w:r>
        <w:rPr>
          <w:lang w:val="uk-UA"/>
        </w:rPr>
        <w:t>2</w:t>
      </w:r>
      <w:r w:rsidRPr="008349E4">
        <w:t>.</w:t>
      </w:r>
      <w:r w:rsidRPr="008349E4">
        <w:rPr>
          <w:lang w:val="uk-UA"/>
        </w:rPr>
        <w:t>5</w:t>
      </w:r>
      <w:r w:rsidRPr="008349E4">
        <w:t xml:space="preserve">. </w:t>
      </w:r>
      <w:proofErr w:type="spellStart"/>
      <w:r w:rsidRPr="008349E4">
        <w:t>Сторони</w:t>
      </w:r>
      <w:proofErr w:type="spellEnd"/>
      <w:r w:rsidRPr="008349E4">
        <w:t xml:space="preserve"> </w:t>
      </w:r>
      <w:proofErr w:type="spellStart"/>
      <w:r w:rsidRPr="008349E4">
        <w:t>зобов’язані</w:t>
      </w:r>
      <w:proofErr w:type="spellEnd"/>
      <w:r w:rsidRPr="008349E4">
        <w:t xml:space="preserve"> </w:t>
      </w:r>
      <w:proofErr w:type="spellStart"/>
      <w:r w:rsidRPr="008349E4">
        <w:t>негайно</w:t>
      </w:r>
      <w:proofErr w:type="spellEnd"/>
      <w:r w:rsidRPr="008349E4">
        <w:t xml:space="preserve"> </w:t>
      </w:r>
      <w:proofErr w:type="spellStart"/>
      <w:r w:rsidRPr="008349E4">
        <w:t>повідомляти</w:t>
      </w:r>
      <w:proofErr w:type="spellEnd"/>
      <w:r w:rsidRPr="008349E4">
        <w:t xml:space="preserve"> одна одну по телефону, а </w:t>
      </w:r>
      <w:proofErr w:type="spellStart"/>
      <w:r w:rsidRPr="008349E4">
        <w:t>поті</w:t>
      </w:r>
      <w:proofErr w:type="gramStart"/>
      <w:r w:rsidRPr="008349E4">
        <w:t>м</w:t>
      </w:r>
      <w:proofErr w:type="spellEnd"/>
      <w:proofErr w:type="gramEnd"/>
      <w:r w:rsidRPr="008349E4">
        <w:t xml:space="preserve"> </w:t>
      </w:r>
      <w:proofErr w:type="spellStart"/>
      <w:r w:rsidRPr="008349E4">
        <w:t>письмово</w:t>
      </w:r>
      <w:proofErr w:type="spellEnd"/>
      <w:r w:rsidRPr="008349E4">
        <w:t xml:space="preserve"> (</w:t>
      </w:r>
      <w:proofErr w:type="spellStart"/>
      <w:r w:rsidRPr="008349E4">
        <w:t>протягом</w:t>
      </w:r>
      <w:proofErr w:type="spellEnd"/>
      <w:r w:rsidRPr="008349E4">
        <w:t xml:space="preserve"> 2 (</w:t>
      </w:r>
      <w:proofErr w:type="spellStart"/>
      <w:r w:rsidRPr="008349E4">
        <w:t>двох</w:t>
      </w:r>
      <w:proofErr w:type="spellEnd"/>
      <w:r w:rsidRPr="008349E4">
        <w:t xml:space="preserve">) </w:t>
      </w:r>
      <w:proofErr w:type="spellStart"/>
      <w:r w:rsidRPr="008349E4">
        <w:t>робочих</w:t>
      </w:r>
      <w:proofErr w:type="spellEnd"/>
      <w:r w:rsidRPr="008349E4">
        <w:t xml:space="preserve"> </w:t>
      </w:r>
      <w:proofErr w:type="spellStart"/>
      <w:r w:rsidRPr="008349E4">
        <w:t>днів</w:t>
      </w:r>
      <w:proofErr w:type="spellEnd"/>
      <w:r w:rsidRPr="008349E4">
        <w:t xml:space="preserve"> </w:t>
      </w:r>
      <w:proofErr w:type="spellStart"/>
      <w:r w:rsidRPr="008349E4">
        <w:t>з</w:t>
      </w:r>
      <w:proofErr w:type="spellEnd"/>
      <w:r w:rsidRPr="008349E4">
        <w:t xml:space="preserve"> </w:t>
      </w:r>
      <w:proofErr w:type="spellStart"/>
      <w:r w:rsidRPr="008349E4">
        <w:t>дати</w:t>
      </w:r>
      <w:proofErr w:type="spellEnd"/>
      <w:r w:rsidRPr="008349E4">
        <w:t xml:space="preserve"> </w:t>
      </w:r>
      <w:proofErr w:type="spellStart"/>
      <w:r w:rsidRPr="008349E4">
        <w:t>змін</w:t>
      </w:r>
      <w:proofErr w:type="spellEnd"/>
      <w:r w:rsidRPr="008349E4">
        <w:t xml:space="preserve">) про </w:t>
      </w:r>
      <w:proofErr w:type="spellStart"/>
      <w:r w:rsidRPr="008349E4">
        <w:t>зміну</w:t>
      </w:r>
      <w:proofErr w:type="spellEnd"/>
      <w:r w:rsidRPr="008349E4">
        <w:t xml:space="preserve"> </w:t>
      </w:r>
      <w:proofErr w:type="spellStart"/>
      <w:r w:rsidRPr="008349E4">
        <w:t>своїх</w:t>
      </w:r>
      <w:proofErr w:type="spellEnd"/>
      <w:r w:rsidRPr="008349E4">
        <w:t xml:space="preserve"> </w:t>
      </w:r>
      <w:proofErr w:type="spellStart"/>
      <w:r w:rsidRPr="008349E4">
        <w:t>реквізитів</w:t>
      </w:r>
      <w:proofErr w:type="spellEnd"/>
      <w:r w:rsidRPr="008349E4">
        <w:t xml:space="preserve"> (адреса, </w:t>
      </w:r>
      <w:proofErr w:type="spellStart"/>
      <w:r w:rsidRPr="008349E4">
        <w:t>банківські</w:t>
      </w:r>
      <w:proofErr w:type="spellEnd"/>
      <w:r w:rsidRPr="008349E4">
        <w:t xml:space="preserve"> </w:t>
      </w:r>
      <w:proofErr w:type="spellStart"/>
      <w:r w:rsidRPr="008349E4">
        <w:t>реквізити</w:t>
      </w:r>
      <w:proofErr w:type="spellEnd"/>
      <w:r w:rsidRPr="008349E4">
        <w:t xml:space="preserve"> та </w:t>
      </w:r>
      <w:proofErr w:type="spellStart"/>
      <w:r w:rsidRPr="008349E4">
        <w:t>ін</w:t>
      </w:r>
      <w:proofErr w:type="spellEnd"/>
      <w:r w:rsidRPr="008349E4">
        <w:t xml:space="preserve">.). В </w:t>
      </w:r>
      <w:proofErr w:type="spellStart"/>
      <w:r w:rsidRPr="008349E4">
        <w:t>разі</w:t>
      </w:r>
      <w:proofErr w:type="spellEnd"/>
      <w:r w:rsidRPr="008349E4">
        <w:t xml:space="preserve"> </w:t>
      </w:r>
      <w:proofErr w:type="spellStart"/>
      <w:r w:rsidRPr="008349E4">
        <w:t>невиконання</w:t>
      </w:r>
      <w:proofErr w:type="spellEnd"/>
      <w:r w:rsidRPr="008349E4">
        <w:t xml:space="preserve"> </w:t>
      </w:r>
      <w:proofErr w:type="spellStart"/>
      <w:r w:rsidRPr="008349E4">
        <w:t>цієї</w:t>
      </w:r>
      <w:proofErr w:type="spellEnd"/>
      <w:r w:rsidRPr="008349E4">
        <w:t xml:space="preserve"> </w:t>
      </w:r>
      <w:proofErr w:type="spellStart"/>
      <w:r w:rsidRPr="008349E4">
        <w:t>вимоги</w:t>
      </w:r>
      <w:proofErr w:type="spellEnd"/>
      <w:r w:rsidRPr="008349E4">
        <w:t xml:space="preserve"> </w:t>
      </w:r>
      <w:proofErr w:type="spellStart"/>
      <w:r w:rsidRPr="008349E4">
        <w:t>однією</w:t>
      </w:r>
      <w:proofErr w:type="spellEnd"/>
      <w:r w:rsidRPr="008349E4">
        <w:t xml:space="preserve"> </w:t>
      </w:r>
      <w:proofErr w:type="spellStart"/>
      <w:r w:rsidRPr="008349E4">
        <w:t>із</w:t>
      </w:r>
      <w:proofErr w:type="spellEnd"/>
      <w:r w:rsidRPr="008349E4">
        <w:t xml:space="preserve"> </w:t>
      </w:r>
      <w:proofErr w:type="spellStart"/>
      <w:r w:rsidRPr="008349E4">
        <w:t>Сторін</w:t>
      </w:r>
      <w:proofErr w:type="spellEnd"/>
      <w:r w:rsidRPr="008349E4">
        <w:t xml:space="preserve">, </w:t>
      </w:r>
      <w:proofErr w:type="spellStart"/>
      <w:proofErr w:type="gramStart"/>
      <w:r w:rsidRPr="008349E4">
        <w:t>вс</w:t>
      </w:r>
      <w:proofErr w:type="gramEnd"/>
      <w:r w:rsidRPr="008349E4">
        <w:t>і</w:t>
      </w:r>
      <w:proofErr w:type="spellEnd"/>
      <w:r w:rsidRPr="008349E4">
        <w:t xml:space="preserve"> </w:t>
      </w:r>
      <w:proofErr w:type="spellStart"/>
      <w:r w:rsidRPr="008349E4">
        <w:t>несприятливі</w:t>
      </w:r>
      <w:proofErr w:type="spellEnd"/>
      <w:r w:rsidRPr="008349E4">
        <w:t xml:space="preserve"> </w:t>
      </w:r>
      <w:proofErr w:type="spellStart"/>
      <w:r w:rsidRPr="008349E4">
        <w:t>наслідки</w:t>
      </w:r>
      <w:proofErr w:type="spellEnd"/>
      <w:r w:rsidRPr="008349E4">
        <w:t xml:space="preserve"> </w:t>
      </w:r>
      <w:proofErr w:type="spellStart"/>
      <w:r w:rsidRPr="008349E4">
        <w:t>покладаються</w:t>
      </w:r>
      <w:proofErr w:type="spellEnd"/>
      <w:r w:rsidRPr="008349E4">
        <w:t xml:space="preserve"> на </w:t>
      </w:r>
      <w:proofErr w:type="spellStart"/>
      <w:r w:rsidRPr="008349E4">
        <w:t>винну</w:t>
      </w:r>
      <w:proofErr w:type="spellEnd"/>
      <w:r w:rsidRPr="008349E4">
        <w:t xml:space="preserve"> Сторону.</w:t>
      </w:r>
    </w:p>
    <w:p w:rsidR="00D474B2" w:rsidRPr="008349E4" w:rsidRDefault="00D474B2" w:rsidP="008349E4">
      <w:pPr>
        <w:jc w:val="both"/>
      </w:pPr>
      <w:r w:rsidRPr="008349E4">
        <w:t>1</w:t>
      </w:r>
      <w:r>
        <w:rPr>
          <w:lang w:val="uk-UA"/>
        </w:rPr>
        <w:t>2</w:t>
      </w:r>
      <w:r w:rsidRPr="008349E4">
        <w:t>.</w:t>
      </w:r>
      <w:r w:rsidRPr="008349E4">
        <w:rPr>
          <w:lang w:val="uk-UA"/>
        </w:rPr>
        <w:t>6</w:t>
      </w:r>
      <w:r w:rsidRPr="008349E4">
        <w:t xml:space="preserve">. </w:t>
      </w:r>
      <w:proofErr w:type="spellStart"/>
      <w:proofErr w:type="gramStart"/>
      <w:r w:rsidRPr="008349E4">
        <w:t>Вс</w:t>
      </w:r>
      <w:proofErr w:type="gramEnd"/>
      <w:r w:rsidRPr="008349E4">
        <w:t>і</w:t>
      </w:r>
      <w:proofErr w:type="spellEnd"/>
      <w:r w:rsidRPr="008349E4">
        <w:t xml:space="preserve"> </w:t>
      </w:r>
      <w:proofErr w:type="spellStart"/>
      <w:r w:rsidRPr="008349E4">
        <w:t>термінові</w:t>
      </w:r>
      <w:proofErr w:type="spellEnd"/>
      <w:r w:rsidRPr="008349E4">
        <w:t xml:space="preserve"> </w:t>
      </w:r>
      <w:proofErr w:type="spellStart"/>
      <w:r w:rsidRPr="008349E4">
        <w:t>повідомлення</w:t>
      </w:r>
      <w:proofErr w:type="spellEnd"/>
      <w:r w:rsidRPr="008349E4">
        <w:t xml:space="preserve"> </w:t>
      </w:r>
      <w:proofErr w:type="spellStart"/>
      <w:r w:rsidRPr="008349E4">
        <w:t>між</w:t>
      </w:r>
      <w:proofErr w:type="spellEnd"/>
      <w:r w:rsidRPr="008349E4">
        <w:t xml:space="preserve"> Сторонами </w:t>
      </w:r>
      <w:proofErr w:type="spellStart"/>
      <w:r w:rsidRPr="008349E4">
        <w:t>здійснюються</w:t>
      </w:r>
      <w:proofErr w:type="spellEnd"/>
      <w:r w:rsidRPr="008349E4">
        <w:t xml:space="preserve"> телефоном, факсом </w:t>
      </w:r>
      <w:proofErr w:type="spellStart"/>
      <w:r w:rsidRPr="008349E4">
        <w:t>або</w:t>
      </w:r>
      <w:proofErr w:type="spellEnd"/>
      <w:r w:rsidRPr="008349E4">
        <w:t xml:space="preserve"> </w:t>
      </w:r>
      <w:proofErr w:type="spellStart"/>
      <w:r w:rsidRPr="008349E4">
        <w:t>електронною</w:t>
      </w:r>
      <w:proofErr w:type="spellEnd"/>
      <w:r w:rsidRPr="008349E4">
        <w:t xml:space="preserve"> </w:t>
      </w:r>
      <w:proofErr w:type="spellStart"/>
      <w:r w:rsidRPr="008349E4">
        <w:t>поштою</w:t>
      </w:r>
      <w:proofErr w:type="spellEnd"/>
      <w:r w:rsidRPr="008349E4">
        <w:t xml:space="preserve">, </w:t>
      </w:r>
      <w:proofErr w:type="spellStart"/>
      <w:r w:rsidRPr="008349E4">
        <w:t>після</w:t>
      </w:r>
      <w:proofErr w:type="spellEnd"/>
      <w:r w:rsidRPr="008349E4">
        <w:t xml:space="preserve"> </w:t>
      </w:r>
      <w:proofErr w:type="spellStart"/>
      <w:r w:rsidRPr="008349E4">
        <w:t>чого</w:t>
      </w:r>
      <w:proofErr w:type="spellEnd"/>
      <w:r w:rsidRPr="008349E4">
        <w:t xml:space="preserve"> </w:t>
      </w:r>
      <w:proofErr w:type="spellStart"/>
      <w:r w:rsidRPr="008349E4">
        <w:t>Сторони</w:t>
      </w:r>
      <w:proofErr w:type="spellEnd"/>
      <w:r w:rsidRPr="008349E4">
        <w:t xml:space="preserve"> </w:t>
      </w:r>
      <w:proofErr w:type="spellStart"/>
      <w:r w:rsidRPr="008349E4">
        <w:t>протягом</w:t>
      </w:r>
      <w:proofErr w:type="spellEnd"/>
      <w:r w:rsidRPr="008349E4">
        <w:t xml:space="preserve"> </w:t>
      </w:r>
      <w:proofErr w:type="spellStart"/>
      <w:r w:rsidRPr="008349E4">
        <w:t>двох</w:t>
      </w:r>
      <w:proofErr w:type="spellEnd"/>
      <w:r w:rsidRPr="008349E4">
        <w:t xml:space="preserve"> </w:t>
      </w:r>
      <w:proofErr w:type="spellStart"/>
      <w:r w:rsidRPr="008349E4">
        <w:t>днів</w:t>
      </w:r>
      <w:proofErr w:type="spellEnd"/>
      <w:r w:rsidRPr="008349E4">
        <w:t xml:space="preserve"> </w:t>
      </w:r>
      <w:proofErr w:type="spellStart"/>
      <w:r w:rsidRPr="008349E4">
        <w:t>надсилають</w:t>
      </w:r>
      <w:proofErr w:type="spellEnd"/>
      <w:r w:rsidRPr="008349E4">
        <w:t xml:space="preserve"> </w:t>
      </w:r>
      <w:proofErr w:type="spellStart"/>
      <w:r w:rsidRPr="008349E4">
        <w:t>відповідне</w:t>
      </w:r>
      <w:proofErr w:type="spellEnd"/>
      <w:r w:rsidRPr="008349E4">
        <w:t xml:space="preserve"> </w:t>
      </w:r>
      <w:proofErr w:type="spellStart"/>
      <w:r w:rsidRPr="008349E4">
        <w:t>письмове</w:t>
      </w:r>
      <w:proofErr w:type="spellEnd"/>
      <w:r w:rsidRPr="008349E4">
        <w:t xml:space="preserve"> </w:t>
      </w:r>
      <w:proofErr w:type="spellStart"/>
      <w:r w:rsidRPr="008349E4">
        <w:t>повідомлення</w:t>
      </w:r>
      <w:proofErr w:type="spellEnd"/>
      <w:r w:rsidRPr="008349E4">
        <w:t>.</w:t>
      </w:r>
    </w:p>
    <w:p w:rsidR="00D474B2" w:rsidRPr="008349E4" w:rsidRDefault="008931C8" w:rsidP="008349E4">
      <w:pPr>
        <w:ind w:firstLine="426"/>
        <w:jc w:val="center"/>
        <w:rPr>
          <w:b/>
        </w:rPr>
      </w:pPr>
      <w:proofErr w:type="gramStart"/>
      <w:r>
        <w:rPr>
          <w:b/>
          <w:lang w:val="en-US"/>
        </w:rPr>
        <w:t>X</w:t>
      </w:r>
      <w:r w:rsidR="00D474B2">
        <w:rPr>
          <w:b/>
          <w:lang w:val="uk-UA"/>
        </w:rPr>
        <w:t>ІІІ</w:t>
      </w:r>
      <w:r w:rsidR="00D474B2" w:rsidRPr="008349E4">
        <w:rPr>
          <w:b/>
          <w:lang w:val="uk-UA"/>
        </w:rPr>
        <w:t>.</w:t>
      </w:r>
      <w:proofErr w:type="gramEnd"/>
      <w:r w:rsidR="00D474B2" w:rsidRPr="008349E4">
        <w:rPr>
          <w:b/>
          <w:lang w:val="uk-UA"/>
        </w:rPr>
        <w:t xml:space="preserve"> </w:t>
      </w:r>
      <w:r w:rsidR="00D474B2">
        <w:rPr>
          <w:b/>
          <w:lang w:val="uk-UA"/>
        </w:rPr>
        <w:t>Обробка персональних даних</w:t>
      </w:r>
      <w:r w:rsidR="00D474B2" w:rsidRPr="008349E4">
        <w:rPr>
          <w:b/>
        </w:rPr>
        <w:t>.</w:t>
      </w:r>
    </w:p>
    <w:p w:rsidR="00D474B2" w:rsidRPr="008349E4" w:rsidRDefault="00D474B2" w:rsidP="008349E4">
      <w:pPr>
        <w:tabs>
          <w:tab w:val="left" w:pos="1134"/>
          <w:tab w:val="left" w:pos="1276"/>
        </w:tabs>
        <w:jc w:val="both"/>
        <w:rPr>
          <w:color w:val="000000"/>
        </w:rPr>
      </w:pPr>
      <w:r w:rsidRPr="008349E4">
        <w:rPr>
          <w:color w:val="000000"/>
        </w:rPr>
        <w:t>1</w:t>
      </w:r>
      <w:r>
        <w:rPr>
          <w:color w:val="000000"/>
          <w:lang w:val="uk-UA"/>
        </w:rPr>
        <w:t>3</w:t>
      </w:r>
      <w:r w:rsidRPr="008349E4">
        <w:rPr>
          <w:color w:val="000000"/>
        </w:rPr>
        <w:t xml:space="preserve">.1. </w:t>
      </w:r>
      <w:proofErr w:type="spellStart"/>
      <w:r w:rsidRPr="008349E4">
        <w:rPr>
          <w:color w:val="000000"/>
        </w:rPr>
        <w:t>Уповноважені</w:t>
      </w:r>
      <w:proofErr w:type="spellEnd"/>
      <w:r w:rsidRPr="008349E4">
        <w:rPr>
          <w:color w:val="000000"/>
        </w:rPr>
        <w:t xml:space="preserve"> </w:t>
      </w:r>
      <w:proofErr w:type="spellStart"/>
      <w:r w:rsidRPr="008349E4">
        <w:rPr>
          <w:color w:val="000000"/>
        </w:rPr>
        <w:t>представники</w:t>
      </w:r>
      <w:proofErr w:type="spellEnd"/>
      <w:r w:rsidRPr="008349E4">
        <w:rPr>
          <w:color w:val="000000"/>
        </w:rPr>
        <w:t xml:space="preserve"> </w:t>
      </w:r>
      <w:proofErr w:type="spellStart"/>
      <w:r w:rsidRPr="008349E4">
        <w:rPr>
          <w:color w:val="000000"/>
        </w:rPr>
        <w:t>сторін</w:t>
      </w:r>
      <w:proofErr w:type="spellEnd"/>
      <w:r w:rsidRPr="008349E4">
        <w:rPr>
          <w:color w:val="000000"/>
        </w:rPr>
        <w:t xml:space="preserve">, </w:t>
      </w:r>
      <w:proofErr w:type="spellStart"/>
      <w:proofErr w:type="gramStart"/>
      <w:r w:rsidRPr="008349E4">
        <w:rPr>
          <w:color w:val="000000"/>
        </w:rPr>
        <w:t>п</w:t>
      </w:r>
      <w:proofErr w:type="gramEnd"/>
      <w:r w:rsidRPr="008349E4">
        <w:rPr>
          <w:color w:val="000000"/>
        </w:rPr>
        <w:t>ідписавши</w:t>
      </w:r>
      <w:proofErr w:type="spellEnd"/>
      <w:r w:rsidRPr="008349E4">
        <w:rPr>
          <w:color w:val="000000"/>
        </w:rPr>
        <w:t xml:space="preserve"> </w:t>
      </w:r>
      <w:proofErr w:type="spellStart"/>
      <w:r w:rsidRPr="008349E4">
        <w:rPr>
          <w:color w:val="000000"/>
        </w:rPr>
        <w:t>цей</w:t>
      </w:r>
      <w:proofErr w:type="spellEnd"/>
      <w:r w:rsidRPr="008349E4">
        <w:rPr>
          <w:color w:val="000000"/>
        </w:rPr>
        <w:t xml:space="preserve"> </w:t>
      </w:r>
      <w:proofErr w:type="spellStart"/>
      <w:r w:rsidRPr="008349E4">
        <w:rPr>
          <w:color w:val="000000"/>
        </w:rPr>
        <w:t>договір</w:t>
      </w:r>
      <w:proofErr w:type="spellEnd"/>
      <w:r w:rsidRPr="008349E4">
        <w:rPr>
          <w:color w:val="000000"/>
        </w:rPr>
        <w:t xml:space="preserve">, </w:t>
      </w:r>
      <w:proofErr w:type="spellStart"/>
      <w:r w:rsidRPr="008349E4">
        <w:rPr>
          <w:color w:val="000000"/>
        </w:rPr>
        <w:t>надають</w:t>
      </w:r>
      <w:proofErr w:type="spellEnd"/>
      <w:r w:rsidRPr="008349E4">
        <w:rPr>
          <w:color w:val="000000"/>
        </w:rPr>
        <w:t xml:space="preserve"> </w:t>
      </w:r>
      <w:proofErr w:type="spellStart"/>
      <w:r w:rsidRPr="008349E4">
        <w:rPr>
          <w:color w:val="000000"/>
        </w:rPr>
        <w:t>згоду</w:t>
      </w:r>
      <w:proofErr w:type="spellEnd"/>
      <w:r w:rsidRPr="008349E4">
        <w:rPr>
          <w:color w:val="000000"/>
        </w:rPr>
        <w:t xml:space="preserve"> на </w:t>
      </w:r>
      <w:proofErr w:type="spellStart"/>
      <w:r w:rsidRPr="008349E4">
        <w:rPr>
          <w:color w:val="000000"/>
        </w:rPr>
        <w:t>обробку</w:t>
      </w:r>
      <w:proofErr w:type="spellEnd"/>
      <w:r w:rsidRPr="008349E4">
        <w:rPr>
          <w:color w:val="000000"/>
        </w:rPr>
        <w:t xml:space="preserve"> </w:t>
      </w:r>
      <w:proofErr w:type="spellStart"/>
      <w:r w:rsidRPr="008349E4">
        <w:rPr>
          <w:color w:val="000000"/>
        </w:rPr>
        <w:t>їх</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та/</w:t>
      </w:r>
      <w:proofErr w:type="spellStart"/>
      <w:r w:rsidRPr="008349E4">
        <w:rPr>
          <w:color w:val="000000"/>
        </w:rPr>
        <w:t>або</w:t>
      </w:r>
      <w:proofErr w:type="spellEnd"/>
      <w:r w:rsidRPr="008349E4">
        <w:rPr>
          <w:color w:val="000000"/>
        </w:rPr>
        <w:t xml:space="preserve"> передачу </w:t>
      </w:r>
      <w:proofErr w:type="spellStart"/>
      <w:r w:rsidRPr="008349E4">
        <w:rPr>
          <w:color w:val="000000"/>
        </w:rPr>
        <w:t>їх</w:t>
      </w:r>
      <w:proofErr w:type="spellEnd"/>
      <w:r w:rsidRPr="008349E4">
        <w:rPr>
          <w:color w:val="000000"/>
        </w:rPr>
        <w:t xml:space="preserve"> </w:t>
      </w:r>
      <w:proofErr w:type="spellStart"/>
      <w:r w:rsidRPr="008349E4">
        <w:rPr>
          <w:color w:val="000000"/>
        </w:rPr>
        <w:t>третім</w:t>
      </w:r>
      <w:proofErr w:type="spellEnd"/>
      <w:r w:rsidRPr="008349E4">
        <w:rPr>
          <w:color w:val="000000"/>
        </w:rPr>
        <w:t xml:space="preserve"> особам для </w:t>
      </w:r>
      <w:proofErr w:type="spellStart"/>
      <w:r w:rsidRPr="008349E4">
        <w:rPr>
          <w:color w:val="000000"/>
        </w:rPr>
        <w:t>цілей</w:t>
      </w:r>
      <w:proofErr w:type="spellEnd"/>
      <w:r w:rsidRPr="008349E4">
        <w:rPr>
          <w:color w:val="000000"/>
        </w:rPr>
        <w:t xml:space="preserve">, </w:t>
      </w:r>
      <w:proofErr w:type="spellStart"/>
      <w:r w:rsidRPr="008349E4">
        <w:rPr>
          <w:color w:val="000000"/>
        </w:rPr>
        <w:t>пов’язаних</w:t>
      </w:r>
      <w:proofErr w:type="spellEnd"/>
      <w:r w:rsidRPr="008349E4">
        <w:rPr>
          <w:color w:val="000000"/>
        </w:rPr>
        <w:t xml:space="preserve"> </w:t>
      </w:r>
      <w:proofErr w:type="spellStart"/>
      <w:r w:rsidRPr="008349E4">
        <w:rPr>
          <w:color w:val="000000"/>
        </w:rPr>
        <w:t>з</w:t>
      </w:r>
      <w:proofErr w:type="spellEnd"/>
      <w:r w:rsidRPr="008349E4">
        <w:rPr>
          <w:color w:val="000000"/>
        </w:rPr>
        <w:t xml:space="preserve"> </w:t>
      </w:r>
      <w:proofErr w:type="spellStart"/>
      <w:r w:rsidRPr="008349E4">
        <w:rPr>
          <w:color w:val="000000"/>
        </w:rPr>
        <w:t>виконанням</w:t>
      </w:r>
      <w:proofErr w:type="spellEnd"/>
      <w:r w:rsidRPr="008349E4">
        <w:rPr>
          <w:color w:val="000000"/>
        </w:rPr>
        <w:t xml:space="preserve"> умов </w:t>
      </w:r>
      <w:proofErr w:type="spellStart"/>
      <w:r w:rsidRPr="008349E4">
        <w:rPr>
          <w:color w:val="000000"/>
        </w:rPr>
        <w:t>цього</w:t>
      </w:r>
      <w:proofErr w:type="spellEnd"/>
      <w:r w:rsidRPr="008349E4">
        <w:rPr>
          <w:color w:val="000000"/>
        </w:rPr>
        <w:t xml:space="preserve"> договору, а </w:t>
      </w:r>
      <w:proofErr w:type="spellStart"/>
      <w:r w:rsidRPr="008349E4">
        <w:rPr>
          <w:color w:val="000000"/>
        </w:rPr>
        <w:t>також</w:t>
      </w:r>
      <w:proofErr w:type="spellEnd"/>
      <w:r w:rsidRPr="008349E4">
        <w:rPr>
          <w:color w:val="000000"/>
        </w:rPr>
        <w:t xml:space="preserve"> </w:t>
      </w:r>
      <w:proofErr w:type="spellStart"/>
      <w:r w:rsidRPr="008349E4">
        <w:rPr>
          <w:color w:val="000000"/>
        </w:rPr>
        <w:t>підтверджують</w:t>
      </w:r>
      <w:proofErr w:type="spellEnd"/>
      <w:r w:rsidRPr="008349E4">
        <w:rPr>
          <w:color w:val="000000"/>
        </w:rPr>
        <w:t xml:space="preserve">, </w:t>
      </w:r>
      <w:proofErr w:type="spellStart"/>
      <w:r w:rsidRPr="008349E4">
        <w:rPr>
          <w:color w:val="000000"/>
        </w:rPr>
        <w:t>що</w:t>
      </w:r>
      <w:proofErr w:type="spellEnd"/>
      <w:r w:rsidRPr="008349E4">
        <w:rPr>
          <w:color w:val="000000"/>
        </w:rPr>
        <w:t xml:space="preserve"> </w:t>
      </w:r>
      <w:proofErr w:type="spellStart"/>
      <w:r w:rsidRPr="008349E4">
        <w:rPr>
          <w:color w:val="000000"/>
        </w:rPr>
        <w:t>попереджені</w:t>
      </w:r>
      <w:proofErr w:type="spellEnd"/>
      <w:r w:rsidRPr="008349E4">
        <w:rPr>
          <w:color w:val="000000"/>
        </w:rPr>
        <w:t xml:space="preserve"> про </w:t>
      </w:r>
      <w:proofErr w:type="spellStart"/>
      <w:r w:rsidRPr="008349E4">
        <w:rPr>
          <w:color w:val="000000"/>
        </w:rPr>
        <w:t>свої</w:t>
      </w:r>
      <w:proofErr w:type="spellEnd"/>
      <w:r w:rsidRPr="008349E4">
        <w:rPr>
          <w:color w:val="000000"/>
        </w:rPr>
        <w:t xml:space="preserve"> права,</w:t>
      </w:r>
      <w:r w:rsidRPr="008349E4">
        <w:rPr>
          <w:color w:val="000000"/>
        </w:rPr>
        <w:br/>
      </w:r>
      <w:proofErr w:type="spellStart"/>
      <w:r w:rsidRPr="008349E4">
        <w:rPr>
          <w:color w:val="000000"/>
        </w:rPr>
        <w:t>визначені</w:t>
      </w:r>
      <w:proofErr w:type="spellEnd"/>
      <w:r w:rsidRPr="008349E4">
        <w:rPr>
          <w:color w:val="000000"/>
        </w:rPr>
        <w:t xml:space="preserve"> Законом </w:t>
      </w:r>
      <w:proofErr w:type="spellStart"/>
      <w:r w:rsidRPr="008349E4">
        <w:rPr>
          <w:color w:val="000000"/>
        </w:rPr>
        <w:t>України</w:t>
      </w:r>
      <w:proofErr w:type="spellEnd"/>
      <w:r w:rsidRPr="008349E4">
        <w:rPr>
          <w:color w:val="000000"/>
        </w:rPr>
        <w:t xml:space="preserve"> «Про </w:t>
      </w:r>
      <w:proofErr w:type="spellStart"/>
      <w:r w:rsidRPr="008349E4">
        <w:rPr>
          <w:color w:val="000000"/>
        </w:rPr>
        <w:t>захист</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мету </w:t>
      </w:r>
      <w:proofErr w:type="spellStart"/>
      <w:r w:rsidRPr="008349E4">
        <w:rPr>
          <w:color w:val="000000"/>
        </w:rPr>
        <w:t>збору</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w:t>
      </w:r>
      <w:proofErr w:type="spellStart"/>
      <w:r w:rsidRPr="008349E4">
        <w:rPr>
          <w:color w:val="000000"/>
        </w:rPr>
        <w:t>Сторони</w:t>
      </w:r>
      <w:proofErr w:type="spellEnd"/>
      <w:r w:rsidRPr="008349E4">
        <w:rPr>
          <w:color w:val="000000"/>
        </w:rPr>
        <w:t xml:space="preserve"> </w:t>
      </w:r>
      <w:proofErr w:type="spellStart"/>
      <w:r w:rsidRPr="008349E4">
        <w:rPr>
          <w:color w:val="000000"/>
        </w:rPr>
        <w:t>вправі</w:t>
      </w:r>
      <w:proofErr w:type="spellEnd"/>
      <w:r w:rsidRPr="008349E4">
        <w:rPr>
          <w:color w:val="000000"/>
        </w:rPr>
        <w:t xml:space="preserve"> </w:t>
      </w:r>
      <w:proofErr w:type="spellStart"/>
      <w:r w:rsidRPr="008349E4">
        <w:rPr>
          <w:color w:val="000000"/>
        </w:rPr>
        <w:t>здійснювати</w:t>
      </w:r>
      <w:proofErr w:type="spellEnd"/>
      <w:r w:rsidRPr="008349E4">
        <w:rPr>
          <w:color w:val="000000"/>
        </w:rPr>
        <w:t xml:space="preserve"> </w:t>
      </w:r>
      <w:proofErr w:type="spellStart"/>
      <w:r w:rsidRPr="008349E4">
        <w:rPr>
          <w:color w:val="000000"/>
        </w:rPr>
        <w:t>обробку</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 xml:space="preserve"> як </w:t>
      </w:r>
      <w:proofErr w:type="spellStart"/>
      <w:r w:rsidRPr="008349E4">
        <w:rPr>
          <w:color w:val="000000"/>
        </w:rPr>
        <w:t>самостійно</w:t>
      </w:r>
      <w:proofErr w:type="spellEnd"/>
      <w:r w:rsidRPr="008349E4">
        <w:rPr>
          <w:color w:val="000000"/>
        </w:rPr>
        <w:t xml:space="preserve">, так </w:t>
      </w:r>
      <w:proofErr w:type="spellStart"/>
      <w:r w:rsidRPr="008349E4">
        <w:rPr>
          <w:color w:val="000000"/>
        </w:rPr>
        <w:t>і</w:t>
      </w:r>
      <w:proofErr w:type="spellEnd"/>
      <w:r w:rsidRPr="008349E4">
        <w:rPr>
          <w:color w:val="000000"/>
        </w:rPr>
        <w:t xml:space="preserve"> </w:t>
      </w:r>
      <w:proofErr w:type="spellStart"/>
      <w:r w:rsidRPr="008349E4">
        <w:rPr>
          <w:color w:val="000000"/>
        </w:rPr>
        <w:t>доручивши</w:t>
      </w:r>
      <w:proofErr w:type="spellEnd"/>
      <w:r w:rsidRPr="008349E4">
        <w:rPr>
          <w:color w:val="000000"/>
        </w:rPr>
        <w:t xml:space="preserve"> </w:t>
      </w:r>
      <w:proofErr w:type="spellStart"/>
      <w:r w:rsidRPr="008349E4">
        <w:rPr>
          <w:color w:val="000000"/>
        </w:rPr>
        <w:t>розпоряднику</w:t>
      </w:r>
      <w:proofErr w:type="spellEnd"/>
      <w:r w:rsidRPr="008349E4">
        <w:rPr>
          <w:color w:val="000000"/>
        </w:rPr>
        <w:t xml:space="preserve"> </w:t>
      </w:r>
      <w:proofErr w:type="spellStart"/>
      <w:r w:rsidRPr="008349E4">
        <w:rPr>
          <w:color w:val="000000"/>
        </w:rPr>
        <w:t>бази</w:t>
      </w:r>
      <w:proofErr w:type="spellEnd"/>
      <w:r w:rsidRPr="008349E4">
        <w:rPr>
          <w:color w:val="000000"/>
        </w:rPr>
        <w:t xml:space="preserve"> </w:t>
      </w:r>
      <w:proofErr w:type="spellStart"/>
      <w:r w:rsidRPr="008349E4">
        <w:rPr>
          <w:color w:val="000000"/>
        </w:rPr>
        <w:t>персональних</w:t>
      </w:r>
      <w:proofErr w:type="spellEnd"/>
      <w:r w:rsidRPr="008349E4">
        <w:rPr>
          <w:color w:val="000000"/>
        </w:rPr>
        <w:t xml:space="preserve"> </w:t>
      </w:r>
      <w:proofErr w:type="spellStart"/>
      <w:r w:rsidRPr="008349E4">
        <w:rPr>
          <w:color w:val="000000"/>
        </w:rPr>
        <w:t>даних</w:t>
      </w:r>
      <w:proofErr w:type="spellEnd"/>
      <w:r w:rsidRPr="008349E4">
        <w:rPr>
          <w:color w:val="000000"/>
        </w:rPr>
        <w:t>.</w:t>
      </w:r>
    </w:p>
    <w:p w:rsidR="00D474B2" w:rsidRDefault="00D474B2" w:rsidP="004A3EE9">
      <w:pPr>
        <w:jc w:val="center"/>
        <w:rPr>
          <w:b/>
        </w:rPr>
      </w:pPr>
      <w:r>
        <w:rPr>
          <w:b/>
          <w:bCs/>
          <w:lang w:val="en-US"/>
        </w:rPr>
        <w:t>XI</w:t>
      </w:r>
      <w:r>
        <w:rPr>
          <w:b/>
          <w:bCs/>
        </w:rPr>
        <w:t>V.</w:t>
      </w:r>
      <w:r w:rsidRPr="00CE027B">
        <w:rPr>
          <w:b/>
        </w:rPr>
        <w:t>ЮРИДИЧНІ АДРЕСИ ТА РЕКВІЗИТИ СТОРІН</w:t>
      </w:r>
    </w:p>
    <w:tbl>
      <w:tblPr>
        <w:tblW w:w="9459" w:type="dxa"/>
        <w:tblInd w:w="10" w:type="dxa"/>
        <w:tblLayout w:type="fixed"/>
        <w:tblCellMar>
          <w:left w:w="10" w:type="dxa"/>
          <w:right w:w="10" w:type="dxa"/>
        </w:tblCellMar>
        <w:tblLook w:val="0000"/>
      </w:tblPr>
      <w:tblGrid>
        <w:gridCol w:w="4253"/>
        <w:gridCol w:w="5206"/>
      </w:tblGrid>
      <w:tr w:rsidR="00D474B2" w:rsidRPr="00CE027B" w:rsidTr="006C639C">
        <w:tc>
          <w:tcPr>
            <w:tcW w:w="4253" w:type="dxa"/>
          </w:tcPr>
          <w:p w:rsidR="00D474B2" w:rsidRPr="006C639C" w:rsidRDefault="006C639C" w:rsidP="00201A5C">
            <w:pPr>
              <w:widowControl w:val="0"/>
              <w:suppressAutoHyphens/>
              <w:autoSpaceDE w:val="0"/>
              <w:autoSpaceDN w:val="0"/>
              <w:adjustRightInd w:val="0"/>
              <w:rPr>
                <w:lang w:val="uk-UA"/>
              </w:rPr>
            </w:pPr>
            <w:proofErr w:type="spellStart"/>
            <w:r w:rsidRPr="00CE027B">
              <w:rPr>
                <w:b/>
                <w:bCs/>
              </w:rPr>
              <w:t>Замовник</w:t>
            </w:r>
            <w:proofErr w:type="spellEnd"/>
            <w:r w:rsidRPr="00CE027B">
              <w:rPr>
                <w:b/>
                <w:bCs/>
              </w:rPr>
              <w:t>:</w:t>
            </w:r>
            <w:r>
              <w:rPr>
                <w:lang w:val="uk-UA"/>
              </w:rPr>
              <w:t xml:space="preserve"> </w:t>
            </w:r>
          </w:p>
        </w:tc>
        <w:tc>
          <w:tcPr>
            <w:tcW w:w="5206" w:type="dxa"/>
          </w:tcPr>
          <w:p w:rsidR="00D474B2" w:rsidRPr="00CE027B" w:rsidRDefault="00D474B2" w:rsidP="006C639C">
            <w:pPr>
              <w:widowControl w:val="0"/>
              <w:suppressAutoHyphens/>
              <w:autoSpaceDE w:val="0"/>
              <w:autoSpaceDN w:val="0"/>
              <w:adjustRightInd w:val="0"/>
            </w:pPr>
          </w:p>
        </w:tc>
      </w:tr>
    </w:tbl>
    <w:p w:rsidR="000355C9" w:rsidRDefault="00C302BF" w:rsidP="000355C9">
      <w:pPr>
        <w:pStyle w:val="ad"/>
        <w:rPr>
          <w:b/>
          <w:szCs w:val="24"/>
          <w:lang w:val="uk-UA"/>
        </w:rPr>
      </w:pPr>
      <w:r>
        <w:rPr>
          <w:b/>
          <w:szCs w:val="24"/>
          <w:lang w:val="uk-UA"/>
        </w:rPr>
        <w:t>Жмеринська районна державна</w:t>
      </w:r>
    </w:p>
    <w:p w:rsidR="00F20851" w:rsidRPr="00B63786" w:rsidRDefault="00C302BF" w:rsidP="000355C9">
      <w:pPr>
        <w:pStyle w:val="ad"/>
        <w:rPr>
          <w:b/>
          <w:szCs w:val="24"/>
          <w:lang w:val="uk-UA"/>
        </w:rPr>
      </w:pPr>
      <w:r>
        <w:rPr>
          <w:b/>
          <w:szCs w:val="24"/>
          <w:lang w:val="uk-UA"/>
        </w:rPr>
        <w:t>лікарня ветеринарної медицини</w:t>
      </w:r>
    </w:p>
    <w:p w:rsidR="00F20851" w:rsidRPr="00B63786" w:rsidRDefault="00F20851" w:rsidP="000355C9">
      <w:pPr>
        <w:pStyle w:val="ad"/>
        <w:rPr>
          <w:spacing w:val="-4"/>
          <w:szCs w:val="24"/>
          <w:lang w:val="uk-UA"/>
        </w:rPr>
      </w:pPr>
      <w:r w:rsidRPr="00B63786">
        <w:rPr>
          <w:spacing w:val="-4"/>
          <w:szCs w:val="24"/>
          <w:lang w:val="uk-UA"/>
        </w:rPr>
        <w:t>Юр</w:t>
      </w:r>
      <w:r w:rsidR="00C302BF">
        <w:rPr>
          <w:spacing w:val="-4"/>
          <w:szCs w:val="24"/>
          <w:lang w:val="uk-UA"/>
        </w:rPr>
        <w:t>идична адреса: вул. Максима Кривоноса</w:t>
      </w:r>
      <w:r w:rsidRPr="00B63786">
        <w:rPr>
          <w:spacing w:val="-4"/>
          <w:szCs w:val="24"/>
          <w:lang w:val="uk-UA"/>
        </w:rPr>
        <w:t>,</w:t>
      </w:r>
      <w:r w:rsidR="00C302BF">
        <w:rPr>
          <w:spacing w:val="-4"/>
          <w:szCs w:val="24"/>
          <w:lang w:val="uk-UA"/>
        </w:rPr>
        <w:t>62</w:t>
      </w:r>
    </w:p>
    <w:p w:rsidR="00F20851" w:rsidRPr="00B63786" w:rsidRDefault="00C302BF" w:rsidP="000355C9">
      <w:pPr>
        <w:pStyle w:val="ad"/>
        <w:rPr>
          <w:spacing w:val="-4"/>
          <w:szCs w:val="24"/>
          <w:lang w:val="uk-UA"/>
        </w:rPr>
      </w:pPr>
      <w:r>
        <w:rPr>
          <w:spacing w:val="-4"/>
          <w:szCs w:val="24"/>
          <w:lang w:val="uk-UA"/>
        </w:rPr>
        <w:t>м. Бар, Вінницька обл., 23000</w:t>
      </w:r>
    </w:p>
    <w:p w:rsidR="00F20851" w:rsidRDefault="00C302BF" w:rsidP="000355C9">
      <w:pPr>
        <w:pStyle w:val="ad"/>
        <w:rPr>
          <w:szCs w:val="24"/>
          <w:lang w:val="uk-UA"/>
        </w:rPr>
      </w:pPr>
      <w:r>
        <w:rPr>
          <w:szCs w:val="24"/>
          <w:lang w:val="uk-UA"/>
        </w:rPr>
        <w:t>Код ЄДРПОУ 00691441</w:t>
      </w:r>
    </w:p>
    <w:p w:rsidR="00D019FA" w:rsidRPr="00D019FA" w:rsidRDefault="00D019FA" w:rsidP="00D019FA">
      <w:pPr>
        <w:pStyle w:val="34"/>
        <w:shd w:val="clear" w:color="auto" w:fill="auto"/>
        <w:spacing w:after="10" w:line="293" w:lineRule="exact"/>
        <w:ind w:right="100"/>
        <w:jc w:val="both"/>
        <w:rPr>
          <w:sz w:val="27"/>
          <w:szCs w:val="27"/>
          <w:lang w:val="uk-UA"/>
        </w:rPr>
      </w:pPr>
      <w:r w:rsidRPr="00D019FA">
        <w:rPr>
          <w:rStyle w:val="Exact"/>
          <w:sz w:val="27"/>
          <w:szCs w:val="27"/>
          <w:lang w:val="uk-UA"/>
        </w:rPr>
        <w:t>ІПН:006914402295</w:t>
      </w:r>
    </w:p>
    <w:p w:rsidR="00F20851" w:rsidRPr="00B63786" w:rsidRDefault="00F20851" w:rsidP="000355C9">
      <w:pPr>
        <w:pStyle w:val="ad"/>
        <w:rPr>
          <w:color w:val="000000"/>
          <w:szCs w:val="24"/>
          <w:lang w:val="uk-UA"/>
        </w:rPr>
      </w:pPr>
      <w:r w:rsidRPr="00B63786">
        <w:rPr>
          <w:color w:val="000000"/>
          <w:szCs w:val="24"/>
          <w:lang w:val="uk-UA"/>
        </w:rPr>
        <w:t>І</w:t>
      </w:r>
      <w:r w:rsidRPr="00E94BE7">
        <w:rPr>
          <w:color w:val="000000"/>
          <w:szCs w:val="24"/>
          <w:lang w:val="en-US"/>
        </w:rPr>
        <w:t>BAN</w:t>
      </w:r>
      <w:r w:rsidRPr="00D019FA">
        <w:rPr>
          <w:color w:val="000000"/>
          <w:szCs w:val="24"/>
          <w:lang w:val="uk-UA"/>
        </w:rPr>
        <w:t>:_</w:t>
      </w:r>
      <w:r w:rsidR="00C302BF" w:rsidRPr="00C302BF">
        <w:rPr>
          <w:color w:val="000000"/>
          <w:szCs w:val="24"/>
          <w:u w:val="single"/>
          <w:lang w:val="en-US"/>
        </w:rPr>
        <w:t>UA</w:t>
      </w:r>
      <w:r w:rsidR="00C302BF" w:rsidRPr="00D019FA">
        <w:rPr>
          <w:color w:val="000000"/>
          <w:szCs w:val="24"/>
          <w:u w:val="single"/>
          <w:lang w:val="uk-UA"/>
        </w:rPr>
        <w:t>728201720343181006200008970</w:t>
      </w:r>
    </w:p>
    <w:p w:rsidR="00F20851" w:rsidRDefault="00D019FA" w:rsidP="000355C9">
      <w:pPr>
        <w:pStyle w:val="ad"/>
        <w:rPr>
          <w:color w:val="000000"/>
          <w:szCs w:val="24"/>
          <w:lang w:val="uk-UA"/>
        </w:rPr>
      </w:pPr>
      <w:r>
        <w:rPr>
          <w:color w:val="000000"/>
          <w:szCs w:val="24"/>
          <w:lang w:val="uk-UA"/>
        </w:rPr>
        <w:t xml:space="preserve">в </w:t>
      </w:r>
      <w:r w:rsidR="00F20851" w:rsidRPr="00B63786">
        <w:rPr>
          <w:color w:val="000000"/>
          <w:szCs w:val="24"/>
          <w:lang w:val="uk-UA"/>
        </w:rPr>
        <w:t>ДКСУ, м. Київ</w:t>
      </w:r>
    </w:p>
    <w:p w:rsidR="00D019FA" w:rsidRPr="00D019FA" w:rsidRDefault="00D019FA" w:rsidP="00D019FA">
      <w:pPr>
        <w:pStyle w:val="ad"/>
        <w:rPr>
          <w:color w:val="000000"/>
          <w:szCs w:val="24"/>
        </w:rPr>
      </w:pPr>
      <w:r w:rsidRPr="00D019FA">
        <w:rPr>
          <w:color w:val="000000"/>
          <w:szCs w:val="24"/>
        </w:rPr>
        <w:t>Телефон: (067) 784 97 05</w:t>
      </w:r>
    </w:p>
    <w:p w:rsidR="00D019FA" w:rsidRPr="005A679F" w:rsidRDefault="00D019FA" w:rsidP="00D019FA">
      <w:pPr>
        <w:pStyle w:val="ad"/>
        <w:rPr>
          <w:color w:val="000000"/>
          <w:szCs w:val="24"/>
        </w:rPr>
      </w:pPr>
      <w:r w:rsidRPr="00D019FA">
        <w:rPr>
          <w:color w:val="000000"/>
          <w:szCs w:val="24"/>
          <w:lang w:val="en-US"/>
        </w:rPr>
        <w:t>E</w:t>
      </w:r>
      <w:r w:rsidRPr="005A679F">
        <w:rPr>
          <w:color w:val="000000"/>
          <w:szCs w:val="24"/>
        </w:rPr>
        <w:t>-</w:t>
      </w:r>
      <w:r w:rsidRPr="00D019FA">
        <w:rPr>
          <w:color w:val="000000"/>
          <w:szCs w:val="24"/>
          <w:lang w:val="en-US"/>
        </w:rPr>
        <w:t>mail</w:t>
      </w:r>
      <w:r w:rsidRPr="005A679F">
        <w:rPr>
          <w:color w:val="000000"/>
          <w:szCs w:val="24"/>
        </w:rPr>
        <w:t xml:space="preserve">: </w:t>
      </w:r>
      <w:proofErr w:type="spellStart"/>
      <w:r w:rsidRPr="00D019FA">
        <w:rPr>
          <w:color w:val="000000"/>
          <w:szCs w:val="24"/>
          <w:lang w:val="en-US"/>
        </w:rPr>
        <w:t>zhmerynka</w:t>
      </w:r>
      <w:proofErr w:type="spellEnd"/>
      <w:r w:rsidRPr="005A679F">
        <w:rPr>
          <w:color w:val="000000"/>
          <w:szCs w:val="24"/>
        </w:rPr>
        <w:t>.</w:t>
      </w:r>
      <w:proofErr w:type="spellStart"/>
      <w:r w:rsidRPr="00D019FA">
        <w:rPr>
          <w:color w:val="000000"/>
          <w:szCs w:val="24"/>
          <w:lang w:val="en-US"/>
        </w:rPr>
        <w:t>lvm</w:t>
      </w:r>
      <w:proofErr w:type="spellEnd"/>
      <w:r w:rsidRPr="005A679F">
        <w:rPr>
          <w:color w:val="000000"/>
          <w:szCs w:val="24"/>
        </w:rPr>
        <w:t>@</w:t>
      </w:r>
      <w:proofErr w:type="spellStart"/>
      <w:r w:rsidRPr="00D019FA">
        <w:rPr>
          <w:color w:val="000000"/>
          <w:szCs w:val="24"/>
          <w:lang w:val="en-US"/>
        </w:rPr>
        <w:t>vingudpss</w:t>
      </w:r>
      <w:proofErr w:type="spellEnd"/>
      <w:r w:rsidRPr="005A679F">
        <w:rPr>
          <w:color w:val="000000"/>
          <w:szCs w:val="24"/>
        </w:rPr>
        <w:t>.</w:t>
      </w:r>
      <w:proofErr w:type="spellStart"/>
      <w:r w:rsidRPr="00D019FA">
        <w:rPr>
          <w:color w:val="000000"/>
          <w:szCs w:val="24"/>
          <w:lang w:val="en-US"/>
        </w:rPr>
        <w:t>gov</w:t>
      </w:r>
      <w:proofErr w:type="spellEnd"/>
      <w:r w:rsidRPr="005A679F">
        <w:rPr>
          <w:color w:val="000000"/>
          <w:szCs w:val="24"/>
        </w:rPr>
        <w:t>.</w:t>
      </w:r>
      <w:proofErr w:type="spellStart"/>
      <w:r w:rsidRPr="00D019FA">
        <w:rPr>
          <w:color w:val="000000"/>
          <w:szCs w:val="24"/>
          <w:lang w:val="en-US"/>
        </w:rPr>
        <w:t>ua</w:t>
      </w:r>
      <w:proofErr w:type="spellEnd"/>
    </w:p>
    <w:p w:rsidR="00F20851" w:rsidRPr="00D019FA" w:rsidRDefault="00C302BF" w:rsidP="000355C9">
      <w:pPr>
        <w:pStyle w:val="ad"/>
        <w:rPr>
          <w:b/>
          <w:spacing w:val="-4"/>
          <w:szCs w:val="24"/>
          <w:lang w:val="uk-UA"/>
        </w:rPr>
      </w:pPr>
      <w:r w:rsidRPr="00D019FA">
        <w:rPr>
          <w:b/>
          <w:spacing w:val="-4"/>
          <w:szCs w:val="24"/>
          <w:lang w:val="uk-UA"/>
        </w:rPr>
        <w:t xml:space="preserve"> Начальник</w:t>
      </w:r>
    </w:p>
    <w:p w:rsidR="00F20851" w:rsidRPr="00D019FA" w:rsidRDefault="00F20851" w:rsidP="00F20851">
      <w:pPr>
        <w:pStyle w:val="ad"/>
        <w:ind w:left="317"/>
        <w:rPr>
          <w:b/>
          <w:spacing w:val="-4"/>
          <w:szCs w:val="24"/>
          <w:lang w:val="uk-UA"/>
        </w:rPr>
      </w:pPr>
    </w:p>
    <w:p w:rsidR="00D474B2" w:rsidRPr="00D019FA" w:rsidRDefault="00F20851" w:rsidP="00F20851">
      <w:pPr>
        <w:pStyle w:val="33"/>
        <w:rPr>
          <w:rFonts w:ascii="Times New Roman" w:hAnsi="Times New Roman"/>
          <w:b/>
          <w:i/>
          <w:sz w:val="20"/>
          <w:lang w:val="uk-UA"/>
        </w:rPr>
      </w:pPr>
      <w:r w:rsidRPr="00D019FA">
        <w:rPr>
          <w:rFonts w:ascii="Times New Roman" w:hAnsi="Times New Roman"/>
          <w:b/>
          <w:spacing w:val="-4"/>
          <w:sz w:val="24"/>
          <w:szCs w:val="24"/>
          <w:lang w:val="uk-UA"/>
        </w:rPr>
        <w:t>__________________</w:t>
      </w:r>
      <w:r w:rsidR="00C302BF" w:rsidRPr="00D019FA">
        <w:rPr>
          <w:rFonts w:ascii="Times New Roman" w:hAnsi="Times New Roman"/>
          <w:b/>
          <w:spacing w:val="-4"/>
          <w:sz w:val="24"/>
          <w:szCs w:val="24"/>
          <w:lang w:val="uk-UA"/>
        </w:rPr>
        <w:t>Максименко А.Ю.</w:t>
      </w:r>
    </w:p>
    <w:p w:rsidR="00D474B2" w:rsidRDefault="00D474B2" w:rsidP="000E1BD7"/>
    <w:p w:rsidR="00D474B2" w:rsidRPr="00CE027B" w:rsidRDefault="00D474B2" w:rsidP="0087454B">
      <w:pPr>
        <w:ind w:right="175"/>
      </w:pPr>
    </w:p>
    <w:p w:rsidR="00D474B2" w:rsidRPr="00A14DCB" w:rsidRDefault="00A14DCB" w:rsidP="0087454B">
      <w:pPr>
        <w:pStyle w:val="1"/>
        <w:rPr>
          <w:sz w:val="24"/>
          <w:szCs w:val="28"/>
        </w:rPr>
      </w:pPr>
      <w:r>
        <w:rPr>
          <w:sz w:val="24"/>
          <w:szCs w:val="28"/>
        </w:rPr>
        <w:t>Постачальник:</w:t>
      </w: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F20851" w:rsidRDefault="00F20851" w:rsidP="008349E4">
      <w:pPr>
        <w:jc w:val="center"/>
        <w:rPr>
          <w:b/>
          <w:sz w:val="28"/>
          <w:szCs w:val="28"/>
          <w:lang w:val="uk-UA"/>
        </w:rPr>
      </w:pPr>
    </w:p>
    <w:p w:rsidR="00F20851" w:rsidRDefault="00F20851"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Pr="008349E4" w:rsidRDefault="00D474B2" w:rsidP="008349E4">
      <w:pPr>
        <w:jc w:val="center"/>
        <w:rPr>
          <w:b/>
          <w:sz w:val="28"/>
          <w:szCs w:val="28"/>
          <w:lang w:val="uk-UA"/>
        </w:rPr>
      </w:pPr>
      <w:r>
        <w:rPr>
          <w:b/>
          <w:sz w:val="28"/>
          <w:szCs w:val="28"/>
          <w:lang w:val="uk-UA"/>
        </w:rPr>
        <w:t>Х</w:t>
      </w:r>
      <w:r w:rsidR="008931C8">
        <w:rPr>
          <w:b/>
          <w:sz w:val="28"/>
          <w:szCs w:val="28"/>
          <w:lang w:val="en-US"/>
        </w:rPr>
        <w:t>V</w:t>
      </w:r>
      <w:r w:rsidRPr="008349E4">
        <w:rPr>
          <w:b/>
          <w:sz w:val="28"/>
          <w:szCs w:val="28"/>
        </w:rPr>
        <w:t xml:space="preserve">. </w:t>
      </w:r>
      <w:r>
        <w:rPr>
          <w:b/>
          <w:lang w:val="uk-UA"/>
        </w:rPr>
        <w:t>Додатки до договору</w:t>
      </w:r>
    </w:p>
    <w:p w:rsidR="00D474B2" w:rsidRPr="008349E4" w:rsidRDefault="00D474B2" w:rsidP="008349E4">
      <w:pPr>
        <w:rPr>
          <w:lang w:val="uk-UA"/>
        </w:rPr>
      </w:pPr>
      <w:r w:rsidRPr="008349E4">
        <w:rPr>
          <w:lang w:val="uk-UA"/>
        </w:rPr>
        <w:t>Додаток №1 – Специфікація</w:t>
      </w:r>
    </w:p>
    <w:p w:rsidR="00D474B2" w:rsidRDefault="00D474B2" w:rsidP="00CD0385">
      <w:pPr>
        <w:shd w:val="clear" w:color="auto" w:fill="FFFFFF"/>
        <w:jc w:val="center"/>
        <w:rPr>
          <w:b/>
          <w:bCs/>
          <w:lang w:val="uk-UA" w:eastAsia="uk-UA"/>
        </w:rPr>
      </w:pPr>
    </w:p>
    <w:p w:rsidR="00D474B2" w:rsidRPr="00CD0385" w:rsidRDefault="00D474B2" w:rsidP="00CD0385">
      <w:pPr>
        <w:shd w:val="clear" w:color="auto" w:fill="FFFFFF"/>
        <w:rPr>
          <w:b/>
          <w:bCs/>
          <w:color w:val="000000"/>
          <w:lang w:val="uk-UA" w:eastAsia="uk-UA"/>
        </w:rPr>
      </w:pPr>
    </w:p>
    <w:p w:rsidR="00D474B2" w:rsidRPr="00CD0385" w:rsidRDefault="00D474B2" w:rsidP="00CD0385">
      <w:pPr>
        <w:shd w:val="clear" w:color="auto" w:fill="FFFFFF"/>
        <w:jc w:val="right"/>
        <w:rPr>
          <w:b/>
          <w:bCs/>
          <w:color w:val="000000"/>
          <w:lang w:val="uk-UA" w:eastAsia="uk-UA"/>
        </w:rPr>
      </w:pPr>
      <w:r w:rsidRPr="00CD0385">
        <w:rPr>
          <w:b/>
          <w:bCs/>
          <w:color w:val="000000"/>
          <w:lang w:val="uk-UA" w:eastAsia="uk-UA"/>
        </w:rPr>
        <w:t>Додаток № 1</w:t>
      </w:r>
    </w:p>
    <w:p w:rsidR="00D474B2" w:rsidRPr="00CD0385" w:rsidRDefault="00D474B2" w:rsidP="00CD0385">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rsidR="00D474B2" w:rsidRPr="00CD0385" w:rsidRDefault="00D474B2" w:rsidP="00CD0385">
      <w:pPr>
        <w:widowControl w:val="0"/>
        <w:autoSpaceDE w:val="0"/>
        <w:autoSpaceDN w:val="0"/>
        <w:adjustRightInd w:val="0"/>
        <w:jc w:val="center"/>
        <w:rPr>
          <w:b/>
          <w:lang w:val="uk-UA"/>
        </w:rPr>
      </w:pPr>
      <w:r w:rsidRPr="00CD0385">
        <w:rPr>
          <w:b/>
          <w:lang w:val="uk-UA"/>
        </w:rPr>
        <w:t xml:space="preserve">СПЕЦИФІКАЦІЯ </w:t>
      </w:r>
    </w:p>
    <w:p w:rsidR="00D474B2" w:rsidRPr="00CD0385" w:rsidRDefault="00D474B2" w:rsidP="00CD0385">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053"/>
        <w:gridCol w:w="951"/>
        <w:gridCol w:w="950"/>
        <w:gridCol w:w="1356"/>
        <w:gridCol w:w="1357"/>
        <w:gridCol w:w="1492"/>
        <w:gridCol w:w="1495"/>
      </w:tblGrid>
      <w:tr w:rsidR="00D474B2" w:rsidRPr="00CD0385" w:rsidTr="00E745CD">
        <w:trPr>
          <w:trHeight w:val="1618"/>
        </w:trPr>
        <w:tc>
          <w:tcPr>
            <w:tcW w:w="542" w:type="dxa"/>
            <w:vAlign w:val="center"/>
          </w:tcPr>
          <w:p w:rsidR="00D474B2" w:rsidRPr="00CD0385" w:rsidRDefault="00D474B2" w:rsidP="00CD0385">
            <w:pPr>
              <w:widowControl w:val="0"/>
              <w:autoSpaceDE w:val="0"/>
              <w:autoSpaceDN w:val="0"/>
              <w:adjustRightInd w:val="0"/>
              <w:jc w:val="center"/>
              <w:rPr>
                <w:b/>
                <w:bCs/>
                <w:lang w:val="uk-UA"/>
              </w:rPr>
            </w:pPr>
            <w:r w:rsidRPr="00CD0385">
              <w:rPr>
                <w:b/>
                <w:bCs/>
                <w:lang w:val="uk-UA"/>
              </w:rPr>
              <w:t>№</w:t>
            </w:r>
          </w:p>
        </w:tc>
        <w:tc>
          <w:tcPr>
            <w:tcW w:w="2053"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rsidR="00D474B2" w:rsidRPr="00CD0385" w:rsidRDefault="00D474B2" w:rsidP="00CD0385">
            <w:pPr>
              <w:widowControl w:val="0"/>
              <w:autoSpaceDE w:val="0"/>
              <w:autoSpaceDN w:val="0"/>
              <w:adjustRightInd w:val="0"/>
              <w:jc w:val="center"/>
              <w:rPr>
                <w:b/>
                <w:lang w:val="uk-UA"/>
              </w:rPr>
            </w:pPr>
            <w:proofErr w:type="spellStart"/>
            <w:r w:rsidRPr="00CD0385">
              <w:rPr>
                <w:b/>
                <w:lang w:val="uk-UA"/>
              </w:rPr>
              <w:t>Кіль-кість</w:t>
            </w:r>
            <w:proofErr w:type="spellEnd"/>
          </w:p>
        </w:tc>
        <w:tc>
          <w:tcPr>
            <w:tcW w:w="1356"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з ПДВ грн.</w:t>
            </w:r>
          </w:p>
        </w:tc>
      </w:tr>
      <w:tr w:rsidR="00D474B2" w:rsidRPr="00CD0385" w:rsidTr="00E745CD">
        <w:trPr>
          <w:trHeight w:val="529"/>
        </w:trPr>
        <w:tc>
          <w:tcPr>
            <w:tcW w:w="542" w:type="dxa"/>
            <w:vAlign w:val="center"/>
          </w:tcPr>
          <w:p w:rsidR="00D474B2" w:rsidRPr="00CD0385" w:rsidRDefault="00D474B2" w:rsidP="00CD0385">
            <w:pPr>
              <w:widowControl w:val="0"/>
              <w:autoSpaceDE w:val="0"/>
              <w:autoSpaceDN w:val="0"/>
              <w:adjustRightInd w:val="0"/>
              <w:jc w:val="center"/>
              <w:rPr>
                <w:bCs/>
                <w:lang w:val="uk-UA"/>
              </w:rPr>
            </w:pPr>
            <w:r w:rsidRPr="00CD0385">
              <w:rPr>
                <w:bCs/>
                <w:lang w:val="uk-UA"/>
              </w:rPr>
              <w:t>1</w:t>
            </w:r>
          </w:p>
        </w:tc>
        <w:tc>
          <w:tcPr>
            <w:tcW w:w="2053" w:type="dxa"/>
            <w:vAlign w:val="center"/>
          </w:tcPr>
          <w:p w:rsidR="00574FBC" w:rsidRPr="00CD0385" w:rsidRDefault="00201A5C" w:rsidP="006C639C">
            <w:pPr>
              <w:jc w:val="center"/>
              <w:rPr>
                <w:lang w:val="uk-UA"/>
              </w:rPr>
            </w:pPr>
            <w:r w:rsidRPr="00201A5C">
              <w:rPr>
                <w:lang w:val="uk-UA"/>
              </w:rPr>
              <w:t xml:space="preserve">Спеціалізований автомобіль на базі </w:t>
            </w:r>
            <w:proofErr w:type="spellStart"/>
            <w:r w:rsidRPr="00201A5C">
              <w:rPr>
                <w:lang w:val="uk-UA"/>
              </w:rPr>
              <w:t>Renault</w:t>
            </w:r>
            <w:proofErr w:type="spellEnd"/>
            <w:r w:rsidRPr="00201A5C">
              <w:rPr>
                <w:lang w:val="uk-UA"/>
              </w:rPr>
              <w:t xml:space="preserve"> </w:t>
            </w:r>
            <w:proofErr w:type="spellStart"/>
            <w:r w:rsidRPr="00201A5C">
              <w:rPr>
                <w:lang w:val="uk-UA"/>
              </w:rPr>
              <w:t>Duster</w:t>
            </w:r>
            <w:proofErr w:type="spellEnd"/>
            <w:r w:rsidR="00A057DF" w:rsidRPr="00A057DF">
              <w:rPr>
                <w:lang w:val="uk-UA"/>
              </w:rPr>
              <w:t xml:space="preserve"> або еквівалент</w:t>
            </w:r>
          </w:p>
        </w:tc>
        <w:tc>
          <w:tcPr>
            <w:tcW w:w="951" w:type="dxa"/>
            <w:vAlign w:val="center"/>
          </w:tcPr>
          <w:p w:rsidR="00D474B2" w:rsidRPr="00CD0385" w:rsidRDefault="00201A5C" w:rsidP="00CD0385">
            <w:pPr>
              <w:widowControl w:val="0"/>
              <w:autoSpaceDE w:val="0"/>
              <w:autoSpaceDN w:val="0"/>
              <w:adjustRightInd w:val="0"/>
              <w:jc w:val="center"/>
              <w:rPr>
                <w:bCs/>
                <w:lang w:val="uk-UA"/>
              </w:rPr>
            </w:pPr>
            <w:proofErr w:type="spellStart"/>
            <w:r>
              <w:rPr>
                <w:bCs/>
                <w:lang w:val="uk-UA"/>
              </w:rPr>
              <w:t>шт</w:t>
            </w:r>
            <w:proofErr w:type="spellEnd"/>
          </w:p>
        </w:tc>
        <w:tc>
          <w:tcPr>
            <w:tcW w:w="950" w:type="dxa"/>
            <w:vAlign w:val="center"/>
          </w:tcPr>
          <w:p w:rsidR="00D474B2" w:rsidRPr="00CD0385" w:rsidRDefault="00201A5C" w:rsidP="00CD0385">
            <w:pPr>
              <w:widowControl w:val="0"/>
              <w:autoSpaceDE w:val="0"/>
              <w:autoSpaceDN w:val="0"/>
              <w:adjustRightInd w:val="0"/>
              <w:jc w:val="center"/>
              <w:rPr>
                <w:bCs/>
                <w:lang w:val="uk-UA"/>
              </w:rPr>
            </w:pPr>
            <w:r>
              <w:rPr>
                <w:bCs/>
                <w:lang w:val="uk-UA"/>
              </w:rPr>
              <w:t>1</w:t>
            </w:r>
          </w:p>
        </w:tc>
        <w:tc>
          <w:tcPr>
            <w:tcW w:w="1356" w:type="dxa"/>
            <w:vAlign w:val="center"/>
          </w:tcPr>
          <w:p w:rsidR="00D474B2" w:rsidRPr="00CD0385" w:rsidRDefault="00D474B2" w:rsidP="00CD0385">
            <w:pPr>
              <w:widowControl w:val="0"/>
              <w:autoSpaceDE w:val="0"/>
              <w:autoSpaceDN w:val="0"/>
              <w:adjustRightInd w:val="0"/>
              <w:jc w:val="center"/>
              <w:rPr>
                <w:bCs/>
                <w:lang w:val="uk-UA"/>
              </w:rPr>
            </w:pPr>
          </w:p>
        </w:tc>
        <w:tc>
          <w:tcPr>
            <w:tcW w:w="1357" w:type="dxa"/>
            <w:vAlign w:val="center"/>
          </w:tcPr>
          <w:p w:rsidR="00D474B2" w:rsidRPr="00CD0385" w:rsidRDefault="00D474B2" w:rsidP="00CD0385">
            <w:pPr>
              <w:widowControl w:val="0"/>
              <w:autoSpaceDE w:val="0"/>
              <w:autoSpaceDN w:val="0"/>
              <w:adjustRightInd w:val="0"/>
              <w:jc w:val="center"/>
              <w:rPr>
                <w:bCs/>
                <w:lang w:val="uk-UA"/>
              </w:rPr>
            </w:pPr>
          </w:p>
        </w:tc>
        <w:tc>
          <w:tcPr>
            <w:tcW w:w="1492" w:type="dxa"/>
            <w:vAlign w:val="center"/>
          </w:tcPr>
          <w:p w:rsidR="00D474B2" w:rsidRPr="00CD0385" w:rsidRDefault="00D474B2" w:rsidP="00CD0385">
            <w:pPr>
              <w:widowControl w:val="0"/>
              <w:autoSpaceDE w:val="0"/>
              <w:autoSpaceDN w:val="0"/>
              <w:adjustRightInd w:val="0"/>
              <w:jc w:val="center"/>
              <w:rPr>
                <w:bCs/>
                <w:lang w:val="uk-UA"/>
              </w:rPr>
            </w:pPr>
          </w:p>
        </w:tc>
        <w:tc>
          <w:tcPr>
            <w:tcW w:w="1495" w:type="dxa"/>
            <w:vAlign w:val="center"/>
          </w:tcPr>
          <w:p w:rsidR="00D474B2" w:rsidRPr="00CD0385" w:rsidRDefault="00D474B2" w:rsidP="00CD0385">
            <w:pPr>
              <w:jc w:val="center"/>
              <w:rPr>
                <w:lang w:val="uk-UA"/>
              </w:rPr>
            </w:pPr>
          </w:p>
        </w:tc>
      </w:tr>
      <w:tr w:rsidR="00D474B2" w:rsidRPr="00CD0385" w:rsidTr="007B7E16">
        <w:trPr>
          <w:trHeight w:val="544"/>
        </w:trPr>
        <w:tc>
          <w:tcPr>
            <w:tcW w:w="10196" w:type="dxa"/>
            <w:gridSpan w:val="8"/>
          </w:tcPr>
          <w:p w:rsidR="00D474B2" w:rsidRPr="00CD0385" w:rsidRDefault="00D474B2" w:rsidP="00CD0385">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rsidR="00D474B2" w:rsidRPr="00CD0385" w:rsidRDefault="00D474B2" w:rsidP="00CD0385">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rsidR="00D474B2" w:rsidRPr="00CD0385" w:rsidRDefault="00D474B2" w:rsidP="00CD0385">
      <w:pPr>
        <w:widowControl w:val="0"/>
        <w:tabs>
          <w:tab w:val="left" w:pos="4860"/>
        </w:tabs>
        <w:autoSpaceDE w:val="0"/>
        <w:autoSpaceDN w:val="0"/>
        <w:adjustRightInd w:val="0"/>
        <w:jc w:val="right"/>
        <w:rPr>
          <w:b/>
          <w:bCs/>
          <w:iCs/>
          <w:color w:val="000000"/>
          <w:lang w:val="uk-UA"/>
        </w:rPr>
      </w:pPr>
    </w:p>
    <w:p w:rsidR="00D474B2" w:rsidRPr="00CD0385" w:rsidRDefault="00D474B2" w:rsidP="00CD0385">
      <w:pPr>
        <w:widowControl w:val="0"/>
        <w:suppressAutoHyphens/>
        <w:spacing w:line="360" w:lineRule="auto"/>
        <w:rPr>
          <w:lang w:val="uk-UA"/>
        </w:rPr>
      </w:pPr>
      <w:r w:rsidRPr="00CD0385">
        <w:rPr>
          <w:b/>
          <w:i/>
          <w:iCs/>
          <w:lang w:val="uk-UA" w:eastAsia="ar-SA"/>
        </w:rPr>
        <w:t>*Примітки</w:t>
      </w:r>
      <w:r w:rsidR="006C639C">
        <w:rPr>
          <w:b/>
          <w:i/>
          <w:iCs/>
          <w:lang w:val="uk-UA" w:eastAsia="ar-SA"/>
        </w:rPr>
        <w:t xml:space="preserve"> </w:t>
      </w:r>
      <w:r w:rsidRPr="00CD0385">
        <w:rPr>
          <w:b/>
          <w:i/>
          <w:iCs/>
          <w:lang w:val="uk-UA" w:eastAsia="ar-SA"/>
        </w:rPr>
        <w:t xml:space="preserve">до Додатку № </w:t>
      </w:r>
      <w:r w:rsidR="000F31FD" w:rsidRPr="000F31FD">
        <w:rPr>
          <w:b/>
          <w:i/>
          <w:iCs/>
          <w:lang w:eastAsia="ar-SA"/>
        </w:rPr>
        <w:t>4</w:t>
      </w:r>
      <w:r w:rsidRPr="00CD0385">
        <w:rPr>
          <w:b/>
          <w:i/>
          <w:iCs/>
          <w:lang w:val="uk-UA" w:eastAsia="ar-SA"/>
        </w:rPr>
        <w:t xml:space="preserve"> тендерної документації:</w:t>
      </w:r>
    </w:p>
    <w:p w:rsidR="00D474B2" w:rsidRPr="00CD0385" w:rsidRDefault="00D474B2" w:rsidP="00CD0385">
      <w:pPr>
        <w:widowControl w:val="0"/>
        <w:suppressAutoHyphens/>
        <w:spacing w:line="360" w:lineRule="auto"/>
        <w:ind w:firstLine="720"/>
        <w:jc w:val="both"/>
        <w:rPr>
          <w:i/>
          <w:lang w:val="uk-UA" w:eastAsia="ar-SA"/>
        </w:rPr>
      </w:pPr>
      <w:r w:rsidRPr="00CD0385">
        <w:rPr>
          <w:lang w:val="uk-UA" w:eastAsia="ar-SA"/>
        </w:rPr>
        <w:t xml:space="preserve">1. </w:t>
      </w:r>
      <w:r w:rsidRPr="00CD0385">
        <w:rPr>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p w:rsidR="00D474B2" w:rsidRPr="00CD0385" w:rsidRDefault="00D474B2" w:rsidP="00F36A58">
      <w:pPr>
        <w:rPr>
          <w:lang w:val="uk-UA"/>
        </w:rPr>
      </w:pPr>
    </w:p>
    <w:p w:rsidR="00D474B2" w:rsidRDefault="00D474B2" w:rsidP="000A0748">
      <w:pPr>
        <w:tabs>
          <w:tab w:val="left" w:pos="1695"/>
        </w:tabs>
        <w:jc w:val="right"/>
        <w:rPr>
          <w:b/>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F20851" w:rsidRDefault="00F20851" w:rsidP="000A0748">
      <w:pPr>
        <w:tabs>
          <w:tab w:val="left" w:pos="1695"/>
        </w:tabs>
        <w:jc w:val="right"/>
        <w:rPr>
          <w:b/>
          <w:lang w:val="uk-UA"/>
        </w:rPr>
      </w:pPr>
    </w:p>
    <w:p w:rsidR="00F20851" w:rsidRDefault="00F20851" w:rsidP="000A0748">
      <w:pPr>
        <w:tabs>
          <w:tab w:val="left" w:pos="1695"/>
        </w:tabs>
        <w:jc w:val="right"/>
        <w:rPr>
          <w:b/>
          <w:lang w:val="uk-UA"/>
        </w:rPr>
      </w:pPr>
    </w:p>
    <w:p w:rsidR="006C2B3A" w:rsidRPr="006C2B3A" w:rsidRDefault="006C2B3A" w:rsidP="000A0748">
      <w:pPr>
        <w:tabs>
          <w:tab w:val="left" w:pos="1695"/>
        </w:tabs>
        <w:jc w:val="right"/>
        <w:rPr>
          <w:b/>
          <w:lang w:val="uk-UA"/>
        </w:rPr>
      </w:pPr>
    </w:p>
    <w:sectPr w:rsidR="006C2B3A" w:rsidRPr="006C2B3A" w:rsidSect="00D019FA">
      <w:footerReference w:type="even" r:id="rId8"/>
      <w:footerReference w:type="default" r:id="rId9"/>
      <w:pgSz w:w="11906" w:h="16838"/>
      <w:pgMar w:top="426" w:right="424"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D1" w:rsidRDefault="00E67CD1">
      <w:r>
        <w:separator/>
      </w:r>
    </w:p>
  </w:endnote>
  <w:endnote w:type="continuationSeparator" w:id="0">
    <w:p w:rsidR="00E67CD1" w:rsidRDefault="00E67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4D" w:rsidRDefault="006F792E" w:rsidP="0038592E">
    <w:pPr>
      <w:pStyle w:val="aa"/>
      <w:framePr w:wrap="around" w:vAnchor="text" w:hAnchor="margin" w:xAlign="right" w:y="1"/>
      <w:rPr>
        <w:rStyle w:val="ac"/>
      </w:rPr>
    </w:pPr>
    <w:r>
      <w:rPr>
        <w:rStyle w:val="ac"/>
      </w:rPr>
      <w:fldChar w:fldCharType="begin"/>
    </w:r>
    <w:r w:rsidR="00C11E4D">
      <w:rPr>
        <w:rStyle w:val="ac"/>
      </w:rPr>
      <w:instrText xml:space="preserve">PAGE  </w:instrText>
    </w:r>
    <w:r>
      <w:rPr>
        <w:rStyle w:val="ac"/>
      </w:rPr>
      <w:fldChar w:fldCharType="end"/>
    </w:r>
  </w:p>
  <w:p w:rsidR="00C11E4D" w:rsidRDefault="00C11E4D" w:rsidP="00A271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4D" w:rsidRPr="00000784" w:rsidRDefault="006F792E" w:rsidP="0038592E">
    <w:pPr>
      <w:pStyle w:val="aa"/>
      <w:framePr w:wrap="around" w:vAnchor="text" w:hAnchor="margin" w:xAlign="right" w:y="1"/>
      <w:rPr>
        <w:rStyle w:val="ac"/>
        <w:lang w:val="uk-UA"/>
      </w:rPr>
    </w:pPr>
    <w:r>
      <w:rPr>
        <w:rStyle w:val="ac"/>
      </w:rPr>
      <w:fldChar w:fldCharType="begin"/>
    </w:r>
    <w:r w:rsidR="00C11E4D">
      <w:rPr>
        <w:rStyle w:val="ac"/>
      </w:rPr>
      <w:instrText xml:space="preserve">PAGE  </w:instrText>
    </w:r>
    <w:r>
      <w:rPr>
        <w:rStyle w:val="ac"/>
      </w:rPr>
      <w:fldChar w:fldCharType="separate"/>
    </w:r>
    <w:r w:rsidR="00A057DF">
      <w:rPr>
        <w:rStyle w:val="ac"/>
        <w:noProof/>
      </w:rPr>
      <w:t>2</w:t>
    </w:r>
    <w:r>
      <w:rPr>
        <w:rStyle w:val="ac"/>
      </w:rPr>
      <w:fldChar w:fldCharType="end"/>
    </w:r>
  </w:p>
  <w:p w:rsidR="00C11E4D" w:rsidRDefault="00C11E4D" w:rsidP="00A271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D1" w:rsidRDefault="00E67CD1">
      <w:r>
        <w:separator/>
      </w:r>
    </w:p>
  </w:footnote>
  <w:footnote w:type="continuationSeparator" w:id="0">
    <w:p w:rsidR="00E67CD1" w:rsidRDefault="00E67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1F83E6E"/>
    <w:multiLevelType w:val="multilevel"/>
    <w:tmpl w:val="84E6F7A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B40389"/>
    <w:multiLevelType w:val="hybridMultilevel"/>
    <w:tmpl w:val="89BC9136"/>
    <w:lvl w:ilvl="0" w:tplc="9B3E1914">
      <w:start w:val="7"/>
      <w:numFmt w:val="decimal"/>
      <w:lvlText w:val="%1."/>
      <w:lvlJc w:val="left"/>
      <w:pPr>
        <w:ind w:left="819" w:hanging="360"/>
      </w:pPr>
      <w:rPr>
        <w:rFonts w:ascii="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nsid w:val="07946DAC"/>
    <w:multiLevelType w:val="hybridMultilevel"/>
    <w:tmpl w:val="69A2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82239"/>
    <w:multiLevelType w:val="hybridMultilevel"/>
    <w:tmpl w:val="2042F32A"/>
    <w:lvl w:ilvl="0" w:tplc="C302D08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9616F"/>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82914"/>
    <w:multiLevelType w:val="hybridMultilevel"/>
    <w:tmpl w:val="80580C9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343DF8"/>
    <w:multiLevelType w:val="multilevel"/>
    <w:tmpl w:val="0E96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42855"/>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26F2519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nsid w:val="2B20352F"/>
    <w:multiLevelType w:val="hybridMultilevel"/>
    <w:tmpl w:val="542A3E7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CF7330F"/>
    <w:multiLevelType w:val="hybridMultilevel"/>
    <w:tmpl w:val="66A43516"/>
    <w:lvl w:ilvl="0" w:tplc="3526842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093AA6"/>
    <w:multiLevelType w:val="multilevel"/>
    <w:tmpl w:val="8128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6576F"/>
    <w:multiLevelType w:val="hybridMultilevel"/>
    <w:tmpl w:val="69FE8E1C"/>
    <w:lvl w:ilvl="0" w:tplc="2FAAE1A8">
      <w:start w:val="7"/>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18">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261CB3"/>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3A27A98"/>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370B24"/>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391938CA"/>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5">
    <w:nsid w:val="409C5C05"/>
    <w:multiLevelType w:val="hybridMultilevel"/>
    <w:tmpl w:val="63A2A9D6"/>
    <w:lvl w:ilvl="0" w:tplc="ACF01A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CE3FEE"/>
    <w:multiLevelType w:val="hybridMultilevel"/>
    <w:tmpl w:val="83A6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3530432"/>
    <w:multiLevelType w:val="hybridMultilevel"/>
    <w:tmpl w:val="622A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D711F7"/>
    <w:multiLevelType w:val="hybridMultilevel"/>
    <w:tmpl w:val="BE8A4E34"/>
    <w:lvl w:ilvl="0" w:tplc="96BC4E2E">
      <w:start w:val="8"/>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29">
    <w:nsid w:val="4D4B0D52"/>
    <w:multiLevelType w:val="hybridMultilevel"/>
    <w:tmpl w:val="EDE4F17C"/>
    <w:lvl w:ilvl="0" w:tplc="B574CFCA">
      <w:start w:val="9"/>
      <w:numFmt w:val="decimal"/>
      <w:lvlText w:val="%1."/>
      <w:lvlJc w:val="left"/>
      <w:pPr>
        <w:ind w:left="482" w:hanging="360"/>
      </w:pPr>
      <w:rPr>
        <w:rFonts w:ascii="Times New Roman" w:hAnsi="Times New Roman" w:cs="Times New Roman" w:hint="default"/>
        <w:sz w:val="24"/>
      </w:rPr>
    </w:lvl>
    <w:lvl w:ilvl="1" w:tplc="04190019" w:tentative="1">
      <w:start w:val="1"/>
      <w:numFmt w:val="lowerLetter"/>
      <w:lvlText w:val="%2."/>
      <w:lvlJc w:val="left"/>
      <w:pPr>
        <w:ind w:left="1202" w:hanging="360"/>
      </w:pPr>
      <w:rPr>
        <w:rFonts w:cs="Times New Roman"/>
      </w:rPr>
    </w:lvl>
    <w:lvl w:ilvl="2" w:tplc="0419001B" w:tentative="1">
      <w:start w:val="1"/>
      <w:numFmt w:val="lowerRoman"/>
      <w:lvlText w:val="%3."/>
      <w:lvlJc w:val="right"/>
      <w:pPr>
        <w:ind w:left="1922" w:hanging="180"/>
      </w:pPr>
      <w:rPr>
        <w:rFonts w:cs="Times New Roman"/>
      </w:rPr>
    </w:lvl>
    <w:lvl w:ilvl="3" w:tplc="0419000F" w:tentative="1">
      <w:start w:val="1"/>
      <w:numFmt w:val="decimal"/>
      <w:lvlText w:val="%4."/>
      <w:lvlJc w:val="left"/>
      <w:pPr>
        <w:ind w:left="2642" w:hanging="360"/>
      </w:pPr>
      <w:rPr>
        <w:rFonts w:cs="Times New Roman"/>
      </w:rPr>
    </w:lvl>
    <w:lvl w:ilvl="4" w:tplc="04190019" w:tentative="1">
      <w:start w:val="1"/>
      <w:numFmt w:val="lowerLetter"/>
      <w:lvlText w:val="%5."/>
      <w:lvlJc w:val="left"/>
      <w:pPr>
        <w:ind w:left="3362" w:hanging="360"/>
      </w:pPr>
      <w:rPr>
        <w:rFonts w:cs="Times New Roman"/>
      </w:rPr>
    </w:lvl>
    <w:lvl w:ilvl="5" w:tplc="0419001B" w:tentative="1">
      <w:start w:val="1"/>
      <w:numFmt w:val="lowerRoman"/>
      <w:lvlText w:val="%6."/>
      <w:lvlJc w:val="right"/>
      <w:pPr>
        <w:ind w:left="4082" w:hanging="180"/>
      </w:pPr>
      <w:rPr>
        <w:rFonts w:cs="Times New Roman"/>
      </w:rPr>
    </w:lvl>
    <w:lvl w:ilvl="6" w:tplc="0419000F" w:tentative="1">
      <w:start w:val="1"/>
      <w:numFmt w:val="decimal"/>
      <w:lvlText w:val="%7."/>
      <w:lvlJc w:val="left"/>
      <w:pPr>
        <w:ind w:left="4802" w:hanging="360"/>
      </w:pPr>
      <w:rPr>
        <w:rFonts w:cs="Times New Roman"/>
      </w:rPr>
    </w:lvl>
    <w:lvl w:ilvl="7" w:tplc="04190019" w:tentative="1">
      <w:start w:val="1"/>
      <w:numFmt w:val="lowerLetter"/>
      <w:lvlText w:val="%8."/>
      <w:lvlJc w:val="left"/>
      <w:pPr>
        <w:ind w:left="5522" w:hanging="360"/>
      </w:pPr>
      <w:rPr>
        <w:rFonts w:cs="Times New Roman"/>
      </w:rPr>
    </w:lvl>
    <w:lvl w:ilvl="8" w:tplc="0419001B" w:tentative="1">
      <w:start w:val="1"/>
      <w:numFmt w:val="lowerRoman"/>
      <w:lvlText w:val="%9."/>
      <w:lvlJc w:val="right"/>
      <w:pPr>
        <w:ind w:left="6242" w:hanging="180"/>
      </w:pPr>
      <w:rPr>
        <w:rFonts w:cs="Times New Roman"/>
      </w:rPr>
    </w:lvl>
  </w:abstractNum>
  <w:abstractNum w:abstractNumId="30">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hint="default"/>
      </w:rPr>
    </w:lvl>
    <w:lvl w:ilvl="1" w:tplc="04190003" w:tentative="1">
      <w:start w:val="1"/>
      <w:numFmt w:val="bullet"/>
      <w:lvlText w:val="o"/>
      <w:lvlJc w:val="left"/>
      <w:pPr>
        <w:tabs>
          <w:tab w:val="num" w:pos="1093"/>
        </w:tabs>
        <w:ind w:left="1093" w:hanging="360"/>
      </w:pPr>
      <w:rPr>
        <w:rFonts w:ascii="Courier New" w:hAnsi="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31">
    <w:nsid w:val="537E5AE4"/>
    <w:multiLevelType w:val="hybridMultilevel"/>
    <w:tmpl w:val="A876615A"/>
    <w:lvl w:ilvl="0" w:tplc="0BF64C26">
      <w:start w:val="4"/>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4F2FDA"/>
    <w:multiLevelType w:val="hybridMultilevel"/>
    <w:tmpl w:val="131EED40"/>
    <w:lvl w:ilvl="0" w:tplc="B7781F88">
      <w:start w:val="1"/>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5F7318AC"/>
    <w:multiLevelType w:val="hybridMultilevel"/>
    <w:tmpl w:val="585C4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207702"/>
    <w:multiLevelType w:val="hybridMultilevel"/>
    <w:tmpl w:val="6CB858B8"/>
    <w:lvl w:ilvl="0" w:tplc="F60CD8F0">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0654F7C"/>
    <w:multiLevelType w:val="hybridMultilevel"/>
    <w:tmpl w:val="3406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C86DF3"/>
    <w:multiLevelType w:val="multilevel"/>
    <w:tmpl w:val="8EDE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C61BC"/>
    <w:multiLevelType w:val="multilevel"/>
    <w:tmpl w:val="49EA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66360"/>
    <w:multiLevelType w:val="multilevel"/>
    <w:tmpl w:val="29EA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2">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692F08CA"/>
    <w:multiLevelType w:val="multilevel"/>
    <w:tmpl w:val="A658E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9B63BEA"/>
    <w:multiLevelType w:val="multilevel"/>
    <w:tmpl w:val="9CDC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02656"/>
    <w:multiLevelType w:val="hybridMultilevel"/>
    <w:tmpl w:val="64046DDC"/>
    <w:lvl w:ilvl="0" w:tplc="9F5041AE">
      <w:start w:val="1"/>
      <w:numFmt w:val="decimal"/>
      <w:lvlText w:val="%1."/>
      <w:lvlJc w:val="right"/>
      <w:pPr>
        <w:ind w:left="70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6">
    <w:nsid w:val="74744E00"/>
    <w:multiLevelType w:val="hybridMultilevel"/>
    <w:tmpl w:val="43F0BF94"/>
    <w:lvl w:ilvl="0" w:tplc="182CA904">
      <w:start w:val="1"/>
      <w:numFmt w:val="decimal"/>
      <w:lvlText w:val="%1."/>
      <w:lvlJc w:val="left"/>
      <w:pPr>
        <w:ind w:left="720" w:hanging="360"/>
      </w:pPr>
      <w:rPr>
        <w:rFonts w:ascii="Times New Roman" w:eastAsia="Times New Roman" w:hAnsi="Times New Roman"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7B3194"/>
    <w:multiLevelType w:val="hybridMultilevel"/>
    <w:tmpl w:val="C7FCA048"/>
    <w:lvl w:ilvl="0" w:tplc="46D6EC66">
      <w:start w:val="10"/>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num w:numId="1">
    <w:abstractNumId w:val="30"/>
  </w:num>
  <w:num w:numId="2">
    <w:abstractNumId w:val="48"/>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44"/>
  </w:num>
  <w:num w:numId="7">
    <w:abstractNumId w:val="37"/>
  </w:num>
  <w:num w:numId="8">
    <w:abstractNumId w:val="10"/>
  </w:num>
  <w:num w:numId="9">
    <w:abstractNumId w:val="38"/>
  </w:num>
  <w:num w:numId="10">
    <w:abstractNumId w:val="39"/>
  </w:num>
  <w:num w:numId="11">
    <w:abstractNumId w:val="4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2"/>
  </w:num>
  <w:num w:numId="16">
    <w:abstractNumId w:val="17"/>
  </w:num>
  <w:num w:numId="17">
    <w:abstractNumId w:val="7"/>
  </w:num>
  <w:num w:numId="18">
    <w:abstractNumId w:val="19"/>
  </w:num>
  <w:num w:numId="19">
    <w:abstractNumId w:val="21"/>
  </w:num>
  <w:num w:numId="20">
    <w:abstractNumId w:val="28"/>
  </w:num>
  <w:num w:numId="21">
    <w:abstractNumId w:val="13"/>
  </w:num>
  <w:num w:numId="22">
    <w:abstractNumId w:val="36"/>
  </w:num>
  <w:num w:numId="23">
    <w:abstractNumId w:val="34"/>
  </w:num>
  <w:num w:numId="24">
    <w:abstractNumId w:val="29"/>
  </w:num>
  <w:num w:numId="25">
    <w:abstractNumId w:val="32"/>
  </w:num>
  <w:num w:numId="26">
    <w:abstractNumId w:val="20"/>
  </w:num>
  <w:num w:numId="27">
    <w:abstractNumId w:val="1"/>
  </w:num>
  <w:num w:numId="28">
    <w:abstractNumId w:val="23"/>
  </w:num>
  <w:num w:numId="29">
    <w:abstractNumId w:val="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7"/>
  </w:num>
  <w:num w:numId="34">
    <w:abstractNumId w:val="45"/>
  </w:num>
  <w:num w:numId="35">
    <w:abstractNumId w:val="1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num>
  <w:num w:numId="39">
    <w:abstractNumId w:val="5"/>
  </w:num>
  <w:num w:numId="40">
    <w:abstractNumId w:val="26"/>
  </w:num>
  <w:num w:numId="41">
    <w:abstractNumId w:val="46"/>
  </w:num>
  <w:num w:numId="42">
    <w:abstractNumId w:val="0"/>
  </w:num>
  <w:num w:numId="43">
    <w:abstractNumId w:val="18"/>
  </w:num>
  <w:num w:numId="44">
    <w:abstractNumId w:val="43"/>
  </w:num>
  <w:num w:numId="45">
    <w:abstractNumId w:val="14"/>
  </w:num>
  <w:num w:numId="46">
    <w:abstractNumId w:val="6"/>
  </w:num>
  <w:num w:numId="47">
    <w:abstractNumId w:val="25"/>
  </w:num>
  <w:num w:numId="48">
    <w:abstractNumId w:val="40"/>
  </w:num>
  <w:num w:numId="49">
    <w:abstractNumId w:val="42"/>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A3CCF"/>
    <w:rsid w:val="000002E8"/>
    <w:rsid w:val="00000784"/>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545"/>
    <w:rsid w:val="00031E8A"/>
    <w:rsid w:val="00034CDD"/>
    <w:rsid w:val="000355C9"/>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54CE"/>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010E"/>
    <w:rsid w:val="000F189F"/>
    <w:rsid w:val="000F2219"/>
    <w:rsid w:val="000F29EF"/>
    <w:rsid w:val="000F31FD"/>
    <w:rsid w:val="000F3A28"/>
    <w:rsid w:val="000F3E7B"/>
    <w:rsid w:val="000F4C5F"/>
    <w:rsid w:val="000F7AD3"/>
    <w:rsid w:val="0010063C"/>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25A13"/>
    <w:rsid w:val="0013218B"/>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1A5C"/>
    <w:rsid w:val="00204477"/>
    <w:rsid w:val="00214B6F"/>
    <w:rsid w:val="00214DA4"/>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4C"/>
    <w:rsid w:val="002C6B6E"/>
    <w:rsid w:val="002D0426"/>
    <w:rsid w:val="002D0A6B"/>
    <w:rsid w:val="002D20A0"/>
    <w:rsid w:val="002D2B1A"/>
    <w:rsid w:val="002D67BB"/>
    <w:rsid w:val="002D7E27"/>
    <w:rsid w:val="002E1C7F"/>
    <w:rsid w:val="002E2CF3"/>
    <w:rsid w:val="002E5457"/>
    <w:rsid w:val="002E5F5C"/>
    <w:rsid w:val="002F0EDC"/>
    <w:rsid w:val="002F2BAA"/>
    <w:rsid w:val="002F6948"/>
    <w:rsid w:val="0030081D"/>
    <w:rsid w:val="00300E3E"/>
    <w:rsid w:val="0030121D"/>
    <w:rsid w:val="003021D6"/>
    <w:rsid w:val="00302CE2"/>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39B4"/>
    <w:rsid w:val="003341EF"/>
    <w:rsid w:val="00341787"/>
    <w:rsid w:val="0034264A"/>
    <w:rsid w:val="00342D55"/>
    <w:rsid w:val="003444BC"/>
    <w:rsid w:val="00345C48"/>
    <w:rsid w:val="00345C4E"/>
    <w:rsid w:val="00352055"/>
    <w:rsid w:val="003547E0"/>
    <w:rsid w:val="00354C9D"/>
    <w:rsid w:val="00355DA1"/>
    <w:rsid w:val="00360B3C"/>
    <w:rsid w:val="003618AB"/>
    <w:rsid w:val="00364AF3"/>
    <w:rsid w:val="003650E1"/>
    <w:rsid w:val="00367E84"/>
    <w:rsid w:val="00372AF5"/>
    <w:rsid w:val="00373587"/>
    <w:rsid w:val="00373F4A"/>
    <w:rsid w:val="003763F9"/>
    <w:rsid w:val="003771F7"/>
    <w:rsid w:val="00385178"/>
    <w:rsid w:val="0038522E"/>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05F6"/>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C74EB"/>
    <w:rsid w:val="003D127B"/>
    <w:rsid w:val="003D2A52"/>
    <w:rsid w:val="003D2DBD"/>
    <w:rsid w:val="003D31C0"/>
    <w:rsid w:val="003D335D"/>
    <w:rsid w:val="003D40FA"/>
    <w:rsid w:val="003D459B"/>
    <w:rsid w:val="003E0FB5"/>
    <w:rsid w:val="003E1295"/>
    <w:rsid w:val="003E163A"/>
    <w:rsid w:val="003E2C37"/>
    <w:rsid w:val="003E37DD"/>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436"/>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04B8E"/>
    <w:rsid w:val="005110D9"/>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0904"/>
    <w:rsid w:val="005719F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20"/>
    <w:rsid w:val="005A43C1"/>
    <w:rsid w:val="005A59F4"/>
    <w:rsid w:val="005A679F"/>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0667"/>
    <w:rsid w:val="00664239"/>
    <w:rsid w:val="00664610"/>
    <w:rsid w:val="00665037"/>
    <w:rsid w:val="00666B9E"/>
    <w:rsid w:val="00667A9C"/>
    <w:rsid w:val="00671AFE"/>
    <w:rsid w:val="00672A9E"/>
    <w:rsid w:val="00674680"/>
    <w:rsid w:val="00675C68"/>
    <w:rsid w:val="00677A40"/>
    <w:rsid w:val="00677C6C"/>
    <w:rsid w:val="00680202"/>
    <w:rsid w:val="00680579"/>
    <w:rsid w:val="00681ABB"/>
    <w:rsid w:val="0068300D"/>
    <w:rsid w:val="0068523C"/>
    <w:rsid w:val="00690F52"/>
    <w:rsid w:val="00691F78"/>
    <w:rsid w:val="00692638"/>
    <w:rsid w:val="006953FD"/>
    <w:rsid w:val="006963BE"/>
    <w:rsid w:val="006967E5"/>
    <w:rsid w:val="00696E0F"/>
    <w:rsid w:val="00696F57"/>
    <w:rsid w:val="00697A3F"/>
    <w:rsid w:val="006A5E8F"/>
    <w:rsid w:val="006B3C15"/>
    <w:rsid w:val="006B50ED"/>
    <w:rsid w:val="006B63E6"/>
    <w:rsid w:val="006B71AE"/>
    <w:rsid w:val="006B79E3"/>
    <w:rsid w:val="006C00EB"/>
    <w:rsid w:val="006C03C4"/>
    <w:rsid w:val="006C2B3A"/>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6F792E"/>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017B"/>
    <w:rsid w:val="007528F5"/>
    <w:rsid w:val="00752E97"/>
    <w:rsid w:val="00754ED9"/>
    <w:rsid w:val="00755E93"/>
    <w:rsid w:val="00756135"/>
    <w:rsid w:val="00756375"/>
    <w:rsid w:val="0075656D"/>
    <w:rsid w:val="0076079C"/>
    <w:rsid w:val="00760925"/>
    <w:rsid w:val="0076139F"/>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1C8"/>
    <w:rsid w:val="00893DA9"/>
    <w:rsid w:val="00895997"/>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7FD"/>
    <w:rsid w:val="008E1F99"/>
    <w:rsid w:val="008E68EA"/>
    <w:rsid w:val="008F0ABA"/>
    <w:rsid w:val="008F0C73"/>
    <w:rsid w:val="008F0D1E"/>
    <w:rsid w:val="008F2062"/>
    <w:rsid w:val="008F25D1"/>
    <w:rsid w:val="008F42D7"/>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6044"/>
    <w:rsid w:val="00996992"/>
    <w:rsid w:val="009A0243"/>
    <w:rsid w:val="009A11D4"/>
    <w:rsid w:val="009A28E9"/>
    <w:rsid w:val="009A7B38"/>
    <w:rsid w:val="009B4171"/>
    <w:rsid w:val="009C01EF"/>
    <w:rsid w:val="009C2D2D"/>
    <w:rsid w:val="009C3391"/>
    <w:rsid w:val="009C5589"/>
    <w:rsid w:val="009D14A7"/>
    <w:rsid w:val="009D2838"/>
    <w:rsid w:val="009D49EA"/>
    <w:rsid w:val="009D5436"/>
    <w:rsid w:val="009D5ED7"/>
    <w:rsid w:val="009D62BB"/>
    <w:rsid w:val="009D78AE"/>
    <w:rsid w:val="009E2B58"/>
    <w:rsid w:val="00A01F75"/>
    <w:rsid w:val="00A04F8A"/>
    <w:rsid w:val="00A057DF"/>
    <w:rsid w:val="00A05EA9"/>
    <w:rsid w:val="00A07B94"/>
    <w:rsid w:val="00A10706"/>
    <w:rsid w:val="00A13067"/>
    <w:rsid w:val="00A14DCB"/>
    <w:rsid w:val="00A154AB"/>
    <w:rsid w:val="00A20CF3"/>
    <w:rsid w:val="00A22E5C"/>
    <w:rsid w:val="00A23CE1"/>
    <w:rsid w:val="00A2583C"/>
    <w:rsid w:val="00A25ABD"/>
    <w:rsid w:val="00A26360"/>
    <w:rsid w:val="00A271F3"/>
    <w:rsid w:val="00A30EDC"/>
    <w:rsid w:val="00A314CD"/>
    <w:rsid w:val="00A321AD"/>
    <w:rsid w:val="00A34193"/>
    <w:rsid w:val="00A34EC8"/>
    <w:rsid w:val="00A34F0E"/>
    <w:rsid w:val="00A35A84"/>
    <w:rsid w:val="00A35B09"/>
    <w:rsid w:val="00A3659F"/>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08"/>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5C31"/>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43145"/>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4D"/>
    <w:rsid w:val="00C11EF2"/>
    <w:rsid w:val="00C12354"/>
    <w:rsid w:val="00C127A8"/>
    <w:rsid w:val="00C132FF"/>
    <w:rsid w:val="00C1330E"/>
    <w:rsid w:val="00C134C5"/>
    <w:rsid w:val="00C21A90"/>
    <w:rsid w:val="00C2371A"/>
    <w:rsid w:val="00C23A21"/>
    <w:rsid w:val="00C23E3F"/>
    <w:rsid w:val="00C25338"/>
    <w:rsid w:val="00C25AC1"/>
    <w:rsid w:val="00C275BE"/>
    <w:rsid w:val="00C302BF"/>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3D84"/>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385"/>
    <w:rsid w:val="00CD075B"/>
    <w:rsid w:val="00CD2626"/>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9FA"/>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1D2C"/>
    <w:rsid w:val="00D42386"/>
    <w:rsid w:val="00D4576D"/>
    <w:rsid w:val="00D463FA"/>
    <w:rsid w:val="00D46679"/>
    <w:rsid w:val="00D474B2"/>
    <w:rsid w:val="00D50AE1"/>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5C"/>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54B"/>
    <w:rsid w:val="00E038D4"/>
    <w:rsid w:val="00E073FD"/>
    <w:rsid w:val="00E11718"/>
    <w:rsid w:val="00E12138"/>
    <w:rsid w:val="00E12A80"/>
    <w:rsid w:val="00E12F39"/>
    <w:rsid w:val="00E13133"/>
    <w:rsid w:val="00E13C83"/>
    <w:rsid w:val="00E13F70"/>
    <w:rsid w:val="00E155F5"/>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67CD1"/>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06E1"/>
    <w:rsid w:val="00ED29ED"/>
    <w:rsid w:val="00ED2E2D"/>
    <w:rsid w:val="00ED3AFD"/>
    <w:rsid w:val="00ED4E44"/>
    <w:rsid w:val="00ED50AC"/>
    <w:rsid w:val="00ED610A"/>
    <w:rsid w:val="00ED7BB2"/>
    <w:rsid w:val="00EE16FF"/>
    <w:rsid w:val="00EE1F1E"/>
    <w:rsid w:val="00EE2920"/>
    <w:rsid w:val="00EE2FB4"/>
    <w:rsid w:val="00EE587A"/>
    <w:rsid w:val="00EE6349"/>
    <w:rsid w:val="00EE7BD0"/>
    <w:rsid w:val="00EF6318"/>
    <w:rsid w:val="00EF7B40"/>
    <w:rsid w:val="00F007A2"/>
    <w:rsid w:val="00F0265E"/>
    <w:rsid w:val="00F032EB"/>
    <w:rsid w:val="00F03356"/>
    <w:rsid w:val="00F1017E"/>
    <w:rsid w:val="00F118D7"/>
    <w:rsid w:val="00F11AB3"/>
    <w:rsid w:val="00F1386B"/>
    <w:rsid w:val="00F17708"/>
    <w:rsid w:val="00F20851"/>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66E4"/>
    <w:rsid w:val="00F47550"/>
    <w:rsid w:val="00F47B25"/>
    <w:rsid w:val="00F51CD9"/>
    <w:rsid w:val="00F54383"/>
    <w:rsid w:val="00F54649"/>
    <w:rsid w:val="00F5625F"/>
    <w:rsid w:val="00F57213"/>
    <w:rsid w:val="00F60CF3"/>
    <w:rsid w:val="00F61177"/>
    <w:rsid w:val="00F63C7B"/>
    <w:rsid w:val="00F660F3"/>
    <w:rsid w:val="00F66BCB"/>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endnote text" w:uiPriority="0"/>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sid w:val="009C5589"/>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sid w:val="009C5589"/>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sid w:val="009C5589"/>
    <w:rPr>
      <w:rFonts w:cs="Times New Roman"/>
      <w:sz w:val="24"/>
      <w:szCs w:val="24"/>
    </w:rPr>
  </w:style>
  <w:style w:type="character" w:styleId="ac">
    <w:name w:val="page number"/>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1"/>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basedOn w:val="a"/>
    <w:link w:val="af1"/>
    <w:uiPriority w:val="99"/>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link w:val="af0"/>
    <w:uiPriority w:val="99"/>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1"/>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 w:type="paragraph" w:styleId="af9">
    <w:name w:val="endnote text"/>
    <w:basedOn w:val="a"/>
    <w:link w:val="afa"/>
    <w:semiHidden/>
    <w:rsid w:val="006C2B3A"/>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a">
    <w:name w:val="Текст концевой сноски Знак"/>
    <w:basedOn w:val="a0"/>
    <w:link w:val="af9"/>
    <w:semiHidden/>
    <w:rsid w:val="006C2B3A"/>
    <w:rPr>
      <w:lang w:val="uk-UA"/>
    </w:rPr>
  </w:style>
  <w:style w:type="paragraph" w:styleId="afb">
    <w:name w:val="header"/>
    <w:basedOn w:val="a"/>
    <w:link w:val="afc"/>
    <w:uiPriority w:val="99"/>
    <w:semiHidden/>
    <w:unhideWhenUsed/>
    <w:rsid w:val="00000784"/>
    <w:pPr>
      <w:tabs>
        <w:tab w:val="center" w:pos="4819"/>
        <w:tab w:val="right" w:pos="9639"/>
      </w:tabs>
    </w:pPr>
  </w:style>
  <w:style w:type="character" w:customStyle="1" w:styleId="afc">
    <w:name w:val="Верхний колонтитул Знак"/>
    <w:basedOn w:val="a0"/>
    <w:link w:val="afb"/>
    <w:uiPriority w:val="99"/>
    <w:semiHidden/>
    <w:rsid w:val="00000784"/>
    <w:rPr>
      <w:sz w:val="24"/>
      <w:szCs w:val="24"/>
    </w:rPr>
  </w:style>
  <w:style w:type="character" w:customStyle="1" w:styleId="Exact">
    <w:name w:val="Основной текст Exact"/>
    <w:basedOn w:val="a0"/>
    <w:rsid w:val="00D019FA"/>
    <w:rPr>
      <w:rFonts w:ascii="Times New Roman" w:eastAsia="Times New Roman" w:hAnsi="Times New Roman" w:cs="Times New Roman"/>
      <w:b w:val="0"/>
      <w:bCs w:val="0"/>
      <w:i w:val="0"/>
      <w:iCs w:val="0"/>
      <w:smallCaps w:val="0"/>
      <w:strike w:val="0"/>
      <w:u w:val="none"/>
    </w:rPr>
  </w:style>
  <w:style w:type="character" w:customStyle="1" w:styleId="afd">
    <w:name w:val="Основной текст_"/>
    <w:basedOn w:val="a0"/>
    <w:link w:val="34"/>
    <w:rsid w:val="00D019FA"/>
    <w:rPr>
      <w:sz w:val="25"/>
      <w:szCs w:val="25"/>
      <w:shd w:val="clear" w:color="auto" w:fill="FFFFFF"/>
    </w:rPr>
  </w:style>
  <w:style w:type="paragraph" w:customStyle="1" w:styleId="34">
    <w:name w:val="Основной текст3"/>
    <w:basedOn w:val="a"/>
    <w:link w:val="afd"/>
    <w:rsid w:val="00D019FA"/>
    <w:pPr>
      <w:widowControl w:val="0"/>
      <w:shd w:val="clear" w:color="auto" w:fill="FFFFFF"/>
      <w:spacing w:after="120" w:line="0" w:lineRule="atLeast"/>
    </w:pPr>
    <w:rPr>
      <w:sz w:val="25"/>
      <w:szCs w:val="25"/>
    </w:rPr>
  </w:style>
</w:styles>
</file>

<file path=word/webSettings.xml><?xml version="1.0" encoding="utf-8"?>
<w:webSettings xmlns:r="http://schemas.openxmlformats.org/officeDocument/2006/relationships" xmlns:w="http://schemas.openxmlformats.org/wordprocessingml/2006/main">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9CDAB-70A3-470B-A34C-648EF016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11611</Words>
  <Characters>6619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9</cp:revision>
  <cp:lastPrinted>2022-12-21T12:57:00Z</cp:lastPrinted>
  <dcterms:created xsi:type="dcterms:W3CDTF">2023-11-23T07:25:00Z</dcterms:created>
  <dcterms:modified xsi:type="dcterms:W3CDTF">2024-04-25T12:05:00Z</dcterms:modified>
</cp:coreProperties>
</file>