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9749" w14:textId="77777777" w:rsidR="003022BB" w:rsidRPr="00FD7A4F" w:rsidRDefault="00FD7A4F">
      <w:pPr>
        <w:spacing w:after="0" w:line="240" w:lineRule="auto"/>
        <w:ind w:left="5660"/>
        <w:jc w:val="right"/>
        <w:rPr>
          <w:rFonts w:ascii="Times New Roman" w:eastAsia="Times New Roman" w:hAnsi="Times New Roman" w:cs="Times New Roman"/>
          <w:sz w:val="24"/>
          <w:szCs w:val="24"/>
        </w:rPr>
      </w:pPr>
      <w:r w:rsidRPr="00FD7A4F">
        <w:rPr>
          <w:rFonts w:ascii="Times New Roman" w:eastAsia="Times New Roman" w:hAnsi="Times New Roman" w:cs="Times New Roman"/>
          <w:b/>
          <w:sz w:val="24"/>
          <w:szCs w:val="24"/>
        </w:rPr>
        <w:t>ДОДАТОК  2</w:t>
      </w:r>
    </w:p>
    <w:p w14:paraId="7CAFBFA8" w14:textId="77777777" w:rsidR="003022BB" w:rsidRPr="00FD7A4F" w:rsidRDefault="00FD7A4F">
      <w:pPr>
        <w:spacing w:after="0" w:line="240" w:lineRule="auto"/>
        <w:ind w:left="5660"/>
        <w:jc w:val="right"/>
        <w:rPr>
          <w:rFonts w:ascii="Times New Roman" w:eastAsia="Times New Roman" w:hAnsi="Times New Roman" w:cs="Times New Roman"/>
          <w:sz w:val="24"/>
          <w:szCs w:val="24"/>
        </w:rPr>
      </w:pPr>
      <w:r w:rsidRPr="00FD7A4F">
        <w:rPr>
          <w:rFonts w:ascii="Times New Roman" w:eastAsia="Times New Roman" w:hAnsi="Times New Roman" w:cs="Times New Roman"/>
          <w:i/>
          <w:sz w:val="24"/>
          <w:szCs w:val="24"/>
        </w:rPr>
        <w:t>до тендерної документації</w:t>
      </w:r>
      <w:r w:rsidRPr="00FD7A4F">
        <w:rPr>
          <w:rFonts w:ascii="Times New Roman" w:eastAsia="Times New Roman" w:hAnsi="Times New Roman" w:cs="Times New Roman"/>
          <w:sz w:val="24"/>
          <w:szCs w:val="24"/>
        </w:rPr>
        <w:t> </w:t>
      </w:r>
    </w:p>
    <w:p w14:paraId="7D587ED9" w14:textId="77777777" w:rsidR="003022BB" w:rsidRPr="00FD7A4F" w:rsidRDefault="00FD7A4F">
      <w:pPr>
        <w:spacing w:before="240" w:after="0" w:line="240" w:lineRule="auto"/>
        <w:jc w:val="center"/>
        <w:rPr>
          <w:rFonts w:ascii="Times New Roman" w:eastAsia="Times New Roman" w:hAnsi="Times New Roman" w:cs="Times New Roman"/>
          <w:b/>
          <w:i/>
          <w:sz w:val="24"/>
          <w:szCs w:val="24"/>
        </w:rPr>
      </w:pPr>
      <w:r w:rsidRPr="00FD7A4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FD7A4F"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FD7A4F" w:rsidRDefault="00FD7A4F">
      <w:pPr>
        <w:spacing w:after="0" w:line="240" w:lineRule="auto"/>
        <w:jc w:val="center"/>
        <w:rPr>
          <w:rFonts w:ascii="Times New Roman" w:eastAsia="Times New Roman" w:hAnsi="Times New Roman" w:cs="Times New Roman"/>
          <w:b/>
          <w:i/>
          <w:sz w:val="24"/>
          <w:szCs w:val="24"/>
        </w:rPr>
      </w:pPr>
      <w:r w:rsidRPr="00FD7A4F">
        <w:rPr>
          <w:rFonts w:ascii="Times New Roman" w:eastAsia="Times New Roman" w:hAnsi="Times New Roman" w:cs="Times New Roman"/>
          <w:b/>
          <w:i/>
          <w:sz w:val="24"/>
          <w:szCs w:val="24"/>
        </w:rPr>
        <w:t>ТЕХНІЧНА СПЕЦИФІКАЦІЯ</w:t>
      </w:r>
    </w:p>
    <w:p w14:paraId="1C2B877E" w14:textId="354D12C3" w:rsidR="003022BB" w:rsidRPr="00FD7A4F" w:rsidRDefault="00541019">
      <w:pPr>
        <w:spacing w:after="0" w:line="240" w:lineRule="auto"/>
        <w:jc w:val="center"/>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Матеріали для здійснення заходів правового режиму воєнного стану «</w:t>
      </w:r>
      <w:r w:rsidR="00B056BB" w:rsidRPr="00FD7A4F">
        <w:rPr>
          <w:rFonts w:ascii="Times New Roman" w:eastAsia="Times New Roman" w:hAnsi="Times New Roman" w:cs="Times New Roman"/>
          <w:sz w:val="24"/>
          <w:szCs w:val="24"/>
        </w:rPr>
        <w:t>Цвяхи</w:t>
      </w:r>
      <w:r w:rsidRPr="00FD7A4F">
        <w:rPr>
          <w:rFonts w:ascii="Times New Roman" w:eastAsia="Times New Roman" w:hAnsi="Times New Roman" w:cs="Times New Roman"/>
          <w:sz w:val="24"/>
          <w:szCs w:val="24"/>
        </w:rPr>
        <w:t>»</w:t>
      </w:r>
    </w:p>
    <w:p w14:paraId="57996DA7" w14:textId="77777777" w:rsidR="00E96A6C" w:rsidRPr="00FD7A4F" w:rsidRDefault="00E96A6C">
      <w:pPr>
        <w:spacing w:after="0" w:line="240" w:lineRule="auto"/>
        <w:jc w:val="center"/>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94C50" w:rsidRPr="00FD7A4F" w14:paraId="749573A2" w14:textId="77777777">
        <w:tc>
          <w:tcPr>
            <w:tcW w:w="4740" w:type="dxa"/>
            <w:shd w:val="clear" w:color="auto" w:fill="auto"/>
            <w:tcMar>
              <w:top w:w="100" w:type="dxa"/>
              <w:left w:w="100" w:type="dxa"/>
              <w:bottom w:w="100" w:type="dxa"/>
              <w:right w:w="100" w:type="dxa"/>
            </w:tcMar>
          </w:tcPr>
          <w:p w14:paraId="2453D193" w14:textId="77777777" w:rsidR="003022BB" w:rsidRPr="00FD7A4F" w:rsidRDefault="00FD7A4F">
            <w:pPr>
              <w:widowControl w:val="0"/>
              <w:spacing w:after="0" w:line="240" w:lineRule="auto"/>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36648785" w:rsidR="003022BB" w:rsidRPr="00FD7A4F" w:rsidRDefault="004E04B9" w:rsidP="00FD7A4F">
            <w:pPr>
              <w:widowControl w:val="0"/>
              <w:spacing w:after="0" w:line="240" w:lineRule="auto"/>
              <w:rPr>
                <w:rFonts w:ascii="Times New Roman" w:eastAsia="Times New Roman" w:hAnsi="Times New Roman" w:cs="Times New Roman"/>
                <w:i/>
                <w:sz w:val="24"/>
                <w:szCs w:val="24"/>
              </w:rPr>
            </w:pPr>
            <w:r w:rsidRPr="00FD7A4F">
              <w:rPr>
                <w:rFonts w:ascii="Times New Roman" w:eastAsia="Times New Roman" w:hAnsi="Times New Roman" w:cs="Times New Roman"/>
                <w:sz w:val="24"/>
                <w:szCs w:val="24"/>
              </w:rPr>
              <w:t xml:space="preserve">Матеріали для здійснення заходів </w:t>
            </w:r>
            <w:r w:rsidR="00FD7A4F">
              <w:rPr>
                <w:rFonts w:ascii="Times New Roman" w:eastAsia="Times New Roman" w:hAnsi="Times New Roman" w:cs="Times New Roman"/>
                <w:sz w:val="24"/>
                <w:szCs w:val="24"/>
              </w:rPr>
              <w:t>правового режиму воєнного стану</w:t>
            </w:r>
            <w:r w:rsidRPr="00FD7A4F">
              <w:rPr>
                <w:rFonts w:ascii="Times New Roman" w:eastAsia="Times New Roman" w:hAnsi="Times New Roman" w:cs="Times New Roman"/>
                <w:sz w:val="24"/>
                <w:szCs w:val="24"/>
              </w:rPr>
              <w:t xml:space="preserve"> «</w:t>
            </w:r>
            <w:r w:rsidR="00B056BB" w:rsidRPr="00FD7A4F">
              <w:rPr>
                <w:rFonts w:ascii="Times New Roman" w:eastAsia="Times New Roman" w:hAnsi="Times New Roman" w:cs="Times New Roman"/>
                <w:sz w:val="24"/>
                <w:szCs w:val="24"/>
              </w:rPr>
              <w:t>Цвяхи</w:t>
            </w:r>
            <w:r w:rsidR="00FD7A4F">
              <w:rPr>
                <w:rFonts w:ascii="Times New Roman" w:eastAsia="Times New Roman" w:hAnsi="Times New Roman" w:cs="Times New Roman"/>
                <w:sz w:val="24"/>
                <w:szCs w:val="24"/>
              </w:rPr>
              <w:t>»</w:t>
            </w:r>
          </w:p>
        </w:tc>
      </w:tr>
      <w:tr w:rsidR="00994C50" w:rsidRPr="00FD7A4F" w14:paraId="0A5BD07A" w14:textId="77777777">
        <w:tc>
          <w:tcPr>
            <w:tcW w:w="4740" w:type="dxa"/>
            <w:shd w:val="clear" w:color="auto" w:fill="auto"/>
            <w:tcMar>
              <w:top w:w="100" w:type="dxa"/>
              <w:left w:w="100" w:type="dxa"/>
              <w:bottom w:w="100" w:type="dxa"/>
              <w:right w:w="100" w:type="dxa"/>
            </w:tcMar>
          </w:tcPr>
          <w:p w14:paraId="2481F4E1" w14:textId="77777777" w:rsidR="003022BB" w:rsidRPr="00FD7A4F" w:rsidRDefault="00FD7A4F">
            <w:pPr>
              <w:widowControl w:val="0"/>
              <w:spacing w:after="0" w:line="240" w:lineRule="auto"/>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50B3AE76" w:rsidR="003022BB" w:rsidRPr="00FD7A4F" w:rsidRDefault="00A2292A">
            <w:pPr>
              <w:widowControl w:val="0"/>
              <w:spacing w:after="0" w:line="240" w:lineRule="auto"/>
              <w:rPr>
                <w:rFonts w:ascii="Times New Roman" w:eastAsia="Times New Roman" w:hAnsi="Times New Roman" w:cs="Times New Roman"/>
                <w:i/>
                <w:sz w:val="24"/>
                <w:szCs w:val="24"/>
              </w:rPr>
            </w:pPr>
            <w:r w:rsidRPr="00FD7A4F">
              <w:rPr>
                <w:rFonts w:ascii="Times New Roman" w:hAnsi="Times New Roman" w:cs="Times New Roman"/>
                <w:i/>
                <w:sz w:val="24"/>
                <w:szCs w:val="24"/>
              </w:rPr>
              <w:t>44190000-8 Конструкційні матеріали різні</w:t>
            </w:r>
          </w:p>
        </w:tc>
      </w:tr>
      <w:tr w:rsidR="00994C50" w:rsidRPr="00FD7A4F" w14:paraId="480246C5" w14:textId="77777777">
        <w:tc>
          <w:tcPr>
            <w:tcW w:w="4740" w:type="dxa"/>
            <w:shd w:val="clear" w:color="auto" w:fill="auto"/>
            <w:tcMar>
              <w:top w:w="100" w:type="dxa"/>
              <w:left w:w="100" w:type="dxa"/>
              <w:bottom w:w="100" w:type="dxa"/>
              <w:right w:w="100" w:type="dxa"/>
            </w:tcMar>
          </w:tcPr>
          <w:p w14:paraId="7F5997A2" w14:textId="237B685F" w:rsidR="003022BB" w:rsidRPr="00FD7A4F" w:rsidRDefault="00FD7A4F">
            <w:pPr>
              <w:widowControl w:val="0"/>
              <w:spacing w:after="0" w:line="240" w:lineRule="auto"/>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110F7A91" w:rsidR="003022BB" w:rsidRPr="00FD7A4F" w:rsidRDefault="00B056BB">
            <w:pPr>
              <w:widowControl w:val="0"/>
              <w:spacing w:after="0" w:line="240" w:lineRule="auto"/>
              <w:rPr>
                <w:rFonts w:ascii="Times New Roman" w:eastAsia="Times New Roman" w:hAnsi="Times New Roman" w:cs="Times New Roman"/>
                <w:i/>
                <w:sz w:val="24"/>
                <w:szCs w:val="24"/>
              </w:rPr>
            </w:pPr>
            <w:r w:rsidRPr="00FD7A4F">
              <w:rPr>
                <w:rFonts w:ascii="Times New Roman" w:hAnsi="Times New Roman" w:cs="Times New Roman"/>
                <w:i/>
                <w:sz w:val="24"/>
                <w:szCs w:val="24"/>
                <w:shd w:val="clear" w:color="auto" w:fill="FFFFFF"/>
              </w:rPr>
              <w:t>44192200-4 - Цвяхи</w:t>
            </w:r>
          </w:p>
        </w:tc>
      </w:tr>
      <w:tr w:rsidR="00994C50" w:rsidRPr="00FD7A4F" w14:paraId="77FBB88F" w14:textId="77777777">
        <w:tc>
          <w:tcPr>
            <w:tcW w:w="4740" w:type="dxa"/>
            <w:shd w:val="clear" w:color="auto" w:fill="auto"/>
            <w:tcMar>
              <w:top w:w="100" w:type="dxa"/>
              <w:left w:w="100" w:type="dxa"/>
              <w:bottom w:w="100" w:type="dxa"/>
              <w:right w:w="100" w:type="dxa"/>
            </w:tcMar>
          </w:tcPr>
          <w:p w14:paraId="6A1AFE6A" w14:textId="61A81F1B" w:rsidR="00541019" w:rsidRPr="00FD7A4F" w:rsidRDefault="00541019">
            <w:pPr>
              <w:widowControl w:val="0"/>
              <w:spacing w:after="0" w:line="240" w:lineRule="auto"/>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3C677D30" w14:textId="5BFDB543" w:rsidR="00B056BB" w:rsidRPr="00FD7A4F" w:rsidRDefault="00FD7A4F" w:rsidP="00FD7A4F">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1.</w:t>
            </w:r>
            <w:r w:rsidR="00F83924" w:rsidRPr="00FD7A4F">
              <w:rPr>
                <w:rFonts w:ascii="Times New Roman" w:hAnsi="Times New Roman" w:cs="Times New Roman"/>
                <w:sz w:val="24"/>
                <w:szCs w:val="24"/>
              </w:rPr>
              <w:t xml:space="preserve"> </w:t>
            </w:r>
            <w:r w:rsidR="00B056BB" w:rsidRPr="00FD7A4F">
              <w:rPr>
                <w:rFonts w:ascii="Times New Roman" w:hAnsi="Times New Roman" w:cs="Times New Roman"/>
                <w:sz w:val="24"/>
                <w:szCs w:val="24"/>
              </w:rPr>
              <w:t>Цвяхи 4,0*100 мм</w:t>
            </w:r>
          </w:p>
          <w:p w14:paraId="693A6EA8"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Тип – будівельні;</w:t>
            </w:r>
          </w:p>
          <w:p w14:paraId="01B4032B"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Відповідність стандарту - ГОСT 4028-63</w:t>
            </w:r>
          </w:p>
          <w:p w14:paraId="71EA3DD1"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TУ У 28.7-136-007-2003;</w:t>
            </w:r>
          </w:p>
          <w:p w14:paraId="425279C8"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Діаметр - 4,0 мм;</w:t>
            </w:r>
          </w:p>
          <w:p w14:paraId="7116CBFD"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Довжина - 100 мм;</w:t>
            </w:r>
          </w:p>
          <w:p w14:paraId="129C9D0D"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Матеріал – сталь;</w:t>
            </w:r>
          </w:p>
          <w:p w14:paraId="1D41C42E"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Покриття - без покриття;</w:t>
            </w:r>
          </w:p>
          <w:p w14:paraId="74EB5B34" w14:textId="77777777" w:rsidR="00FD7A4F" w:rsidRDefault="00FD7A4F" w:rsidP="00FD7A4F">
            <w:pPr>
              <w:pStyle w:val="af5"/>
              <w:spacing w:after="0" w:line="240" w:lineRule="auto"/>
              <w:ind w:left="360" w:right="-59"/>
              <w:rPr>
                <w:rFonts w:ascii="Times New Roman" w:hAnsi="Times New Roman" w:cs="Times New Roman"/>
                <w:sz w:val="24"/>
                <w:szCs w:val="24"/>
              </w:rPr>
            </w:pPr>
          </w:p>
          <w:p w14:paraId="1FD0944E" w14:textId="30CB891E" w:rsidR="00B056BB" w:rsidRPr="00FD7A4F" w:rsidRDefault="00FD7A4F" w:rsidP="00FD7A4F">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2. </w:t>
            </w:r>
            <w:r w:rsidR="00F83924" w:rsidRPr="00FD7A4F">
              <w:rPr>
                <w:rFonts w:ascii="Times New Roman" w:hAnsi="Times New Roman" w:cs="Times New Roman"/>
                <w:sz w:val="24"/>
                <w:szCs w:val="24"/>
              </w:rPr>
              <w:t xml:space="preserve"> </w:t>
            </w:r>
            <w:r w:rsidR="00B056BB" w:rsidRPr="00FD7A4F">
              <w:rPr>
                <w:rFonts w:ascii="Times New Roman" w:hAnsi="Times New Roman" w:cs="Times New Roman"/>
                <w:sz w:val="24"/>
                <w:szCs w:val="24"/>
              </w:rPr>
              <w:t>Цвяхи 5,0*150 мм</w:t>
            </w:r>
          </w:p>
          <w:p w14:paraId="1FD63873"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Тип – будівельні;</w:t>
            </w:r>
          </w:p>
          <w:p w14:paraId="78404B85"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Відповідність стандарту - ГОСT 4028-63</w:t>
            </w:r>
          </w:p>
          <w:p w14:paraId="559E32EA"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TУ У 28.7-136-007-2003;</w:t>
            </w:r>
          </w:p>
          <w:p w14:paraId="31140FC1"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Діаметр - 5,0 мм;</w:t>
            </w:r>
          </w:p>
          <w:p w14:paraId="69AD234C"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Довжина - 150 мм;</w:t>
            </w:r>
          </w:p>
          <w:p w14:paraId="322FFFB0" w14:textId="77777777" w:rsidR="00B056BB" w:rsidRPr="00FD7A4F"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Матеріал – сталь;</w:t>
            </w:r>
          </w:p>
          <w:p w14:paraId="78075018" w14:textId="50E19984" w:rsidR="00B056BB" w:rsidRDefault="00B056BB" w:rsidP="00B056BB">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Покриття - без покриття.</w:t>
            </w:r>
          </w:p>
          <w:p w14:paraId="79CB3750" w14:textId="77777777" w:rsidR="00FD7A4F" w:rsidRPr="00FD7A4F" w:rsidRDefault="00FD7A4F" w:rsidP="00FD7A4F">
            <w:pPr>
              <w:pStyle w:val="af5"/>
              <w:spacing w:after="0" w:line="240" w:lineRule="auto"/>
              <w:ind w:left="360" w:right="-59"/>
              <w:rPr>
                <w:rFonts w:ascii="Times New Roman" w:hAnsi="Times New Roman" w:cs="Times New Roman"/>
                <w:sz w:val="24"/>
                <w:szCs w:val="24"/>
              </w:rPr>
            </w:pPr>
          </w:p>
          <w:p w14:paraId="08AE0C30" w14:textId="3AEBE20C" w:rsidR="00FD7A4F" w:rsidRPr="00FD7A4F" w:rsidRDefault="00FD7A4F" w:rsidP="00FD7A4F">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3. </w:t>
            </w:r>
            <w:r w:rsidRPr="00FD7A4F">
              <w:rPr>
                <w:rFonts w:ascii="Times New Roman" w:hAnsi="Times New Roman" w:cs="Times New Roman"/>
                <w:sz w:val="24"/>
                <w:szCs w:val="24"/>
              </w:rPr>
              <w:t xml:space="preserve">Цвяхи </w:t>
            </w:r>
            <w:r>
              <w:rPr>
                <w:rFonts w:ascii="Times New Roman" w:hAnsi="Times New Roman" w:cs="Times New Roman"/>
                <w:sz w:val="24"/>
                <w:szCs w:val="24"/>
              </w:rPr>
              <w:t>6,0*20</w:t>
            </w:r>
            <w:r w:rsidRPr="00FD7A4F">
              <w:rPr>
                <w:rFonts w:ascii="Times New Roman" w:hAnsi="Times New Roman" w:cs="Times New Roman"/>
                <w:sz w:val="24"/>
                <w:szCs w:val="24"/>
              </w:rPr>
              <w:t>0 мм</w:t>
            </w:r>
          </w:p>
          <w:p w14:paraId="181638C0" w14:textId="77777777" w:rsidR="00FD7A4F" w:rsidRPr="00FD7A4F" w:rsidRDefault="00FD7A4F" w:rsidP="00FD7A4F">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Тип – будівельні;</w:t>
            </w:r>
          </w:p>
          <w:p w14:paraId="278BD0C7" w14:textId="77777777" w:rsidR="00FD7A4F" w:rsidRPr="00FD7A4F" w:rsidRDefault="00FD7A4F" w:rsidP="00FD7A4F">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Відповідність стандарту – ГОСT 4028-63</w:t>
            </w:r>
          </w:p>
          <w:p w14:paraId="39D53085" w14:textId="77777777" w:rsidR="00FD7A4F" w:rsidRPr="00FD7A4F" w:rsidRDefault="00FD7A4F" w:rsidP="00FD7A4F">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TУ У 28.7-136-007-2003;</w:t>
            </w:r>
          </w:p>
          <w:p w14:paraId="42B32A12" w14:textId="248EE564" w:rsidR="00FD7A4F" w:rsidRPr="00FD7A4F" w:rsidRDefault="00FD7A4F" w:rsidP="00FD7A4F">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 xml:space="preserve">Діаметр - </w:t>
            </w:r>
            <w:r>
              <w:rPr>
                <w:rFonts w:ascii="Times New Roman" w:hAnsi="Times New Roman" w:cs="Times New Roman"/>
                <w:sz w:val="24"/>
                <w:szCs w:val="24"/>
              </w:rPr>
              <w:t>6</w:t>
            </w:r>
            <w:r w:rsidRPr="00FD7A4F">
              <w:rPr>
                <w:rFonts w:ascii="Times New Roman" w:hAnsi="Times New Roman" w:cs="Times New Roman"/>
                <w:sz w:val="24"/>
                <w:szCs w:val="24"/>
              </w:rPr>
              <w:t>,0 мм;</w:t>
            </w:r>
          </w:p>
          <w:p w14:paraId="6E61C084" w14:textId="040E1B4F" w:rsidR="00FD7A4F" w:rsidRPr="00FD7A4F" w:rsidRDefault="00FD7A4F" w:rsidP="00FD7A4F">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 xml:space="preserve">Довжина - </w:t>
            </w:r>
            <w:r>
              <w:rPr>
                <w:rFonts w:ascii="Times New Roman" w:hAnsi="Times New Roman" w:cs="Times New Roman"/>
                <w:sz w:val="24"/>
                <w:szCs w:val="24"/>
              </w:rPr>
              <w:t>20</w:t>
            </w:r>
            <w:r w:rsidRPr="00FD7A4F">
              <w:rPr>
                <w:rFonts w:ascii="Times New Roman" w:hAnsi="Times New Roman" w:cs="Times New Roman"/>
                <w:sz w:val="24"/>
                <w:szCs w:val="24"/>
              </w:rPr>
              <w:t>0 мм;</w:t>
            </w:r>
          </w:p>
          <w:p w14:paraId="372368D6" w14:textId="77777777" w:rsidR="00FD7A4F" w:rsidRPr="00FD7A4F" w:rsidRDefault="00FD7A4F" w:rsidP="00FD7A4F">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Матеріал – сталь;</w:t>
            </w:r>
          </w:p>
          <w:p w14:paraId="6479AE56" w14:textId="77777777" w:rsidR="00FD7A4F" w:rsidRPr="00FD7A4F" w:rsidRDefault="00FD7A4F" w:rsidP="00FD7A4F">
            <w:pPr>
              <w:pStyle w:val="af5"/>
              <w:numPr>
                <w:ilvl w:val="0"/>
                <w:numId w:val="5"/>
              </w:num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Покриття - без покриття.</w:t>
            </w:r>
          </w:p>
          <w:p w14:paraId="2B21F5DB" w14:textId="77777777" w:rsidR="00FD7A4F" w:rsidRPr="00FD7A4F" w:rsidRDefault="00FD7A4F" w:rsidP="00FD7A4F">
            <w:pPr>
              <w:pStyle w:val="af5"/>
              <w:spacing w:after="0" w:line="240" w:lineRule="auto"/>
              <w:ind w:left="360" w:right="-59"/>
              <w:rPr>
                <w:rFonts w:ascii="Times New Roman" w:hAnsi="Times New Roman" w:cs="Times New Roman"/>
                <w:sz w:val="24"/>
                <w:szCs w:val="24"/>
              </w:rPr>
            </w:pPr>
          </w:p>
          <w:p w14:paraId="289F07D1" w14:textId="13C58AED" w:rsidR="00E96A6C" w:rsidRPr="00FD7A4F" w:rsidRDefault="00E96A6C" w:rsidP="00B056BB">
            <w:pPr>
              <w:pStyle w:val="af5"/>
              <w:spacing w:after="0" w:line="240" w:lineRule="auto"/>
              <w:ind w:left="360" w:right="-59"/>
              <w:rPr>
                <w:rFonts w:ascii="Times New Roman" w:hAnsi="Times New Roman" w:cs="Times New Roman"/>
                <w:sz w:val="24"/>
                <w:szCs w:val="24"/>
              </w:rPr>
            </w:pPr>
          </w:p>
        </w:tc>
      </w:tr>
      <w:tr w:rsidR="00994C50" w:rsidRPr="00FD7A4F" w14:paraId="05B17C16" w14:textId="77777777">
        <w:tc>
          <w:tcPr>
            <w:tcW w:w="4740" w:type="dxa"/>
            <w:shd w:val="clear" w:color="auto" w:fill="auto"/>
            <w:tcMar>
              <w:top w:w="100" w:type="dxa"/>
              <w:left w:w="100" w:type="dxa"/>
              <w:bottom w:w="100" w:type="dxa"/>
              <w:right w:w="100" w:type="dxa"/>
            </w:tcMar>
          </w:tcPr>
          <w:p w14:paraId="1A61D6A0" w14:textId="01535CB0" w:rsidR="006B7BA5" w:rsidRPr="00FD7A4F" w:rsidRDefault="006B7BA5" w:rsidP="006B7BA5">
            <w:pPr>
              <w:widowControl w:val="0"/>
              <w:spacing w:after="0" w:line="240" w:lineRule="auto"/>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775C5D0C" w14:textId="3C09A623" w:rsidR="00F83924" w:rsidRPr="00FD7A4F" w:rsidRDefault="00FD7A4F" w:rsidP="00F83924">
            <w:pPr>
              <w:pStyle w:val="af5"/>
              <w:numPr>
                <w:ilvl w:val="0"/>
                <w:numId w:val="6"/>
              </w:numPr>
              <w:spacing w:after="0" w:line="240" w:lineRule="auto"/>
              <w:ind w:right="-59"/>
              <w:rPr>
                <w:rFonts w:ascii="Times New Roman" w:hAnsi="Times New Roman" w:cs="Times New Roman"/>
                <w:sz w:val="24"/>
                <w:szCs w:val="24"/>
              </w:rPr>
            </w:pPr>
            <w:r>
              <w:rPr>
                <w:rFonts w:ascii="Times New Roman" w:hAnsi="Times New Roman" w:cs="Times New Roman"/>
                <w:sz w:val="24"/>
                <w:szCs w:val="24"/>
              </w:rPr>
              <w:t>Цвяхи 4,0*100 мм – 10</w:t>
            </w:r>
            <w:r w:rsidR="00B056BB" w:rsidRPr="00FD7A4F">
              <w:rPr>
                <w:rFonts w:ascii="Times New Roman" w:hAnsi="Times New Roman" w:cs="Times New Roman"/>
                <w:sz w:val="24"/>
                <w:szCs w:val="24"/>
              </w:rPr>
              <w:t>00 кг;</w:t>
            </w:r>
          </w:p>
          <w:p w14:paraId="7327BD94" w14:textId="3EC6537B" w:rsidR="00B056BB" w:rsidRDefault="00FD7A4F" w:rsidP="00F83924">
            <w:pPr>
              <w:pStyle w:val="af5"/>
              <w:numPr>
                <w:ilvl w:val="0"/>
                <w:numId w:val="6"/>
              </w:numPr>
              <w:spacing w:after="0" w:line="240" w:lineRule="auto"/>
              <w:ind w:right="-59"/>
              <w:rPr>
                <w:rFonts w:ascii="Times New Roman" w:hAnsi="Times New Roman" w:cs="Times New Roman"/>
                <w:sz w:val="24"/>
                <w:szCs w:val="24"/>
              </w:rPr>
            </w:pPr>
            <w:r>
              <w:rPr>
                <w:rFonts w:ascii="Times New Roman" w:hAnsi="Times New Roman" w:cs="Times New Roman"/>
                <w:sz w:val="24"/>
                <w:szCs w:val="24"/>
              </w:rPr>
              <w:t>Цвяхи 5,0*150 мм – 10</w:t>
            </w:r>
            <w:r w:rsidR="00B056BB" w:rsidRPr="00FD7A4F">
              <w:rPr>
                <w:rFonts w:ascii="Times New Roman" w:hAnsi="Times New Roman" w:cs="Times New Roman"/>
                <w:sz w:val="24"/>
                <w:szCs w:val="24"/>
              </w:rPr>
              <w:t>00 кг;</w:t>
            </w:r>
          </w:p>
          <w:p w14:paraId="2BC15E38" w14:textId="11F1E421" w:rsidR="00FD7A4F" w:rsidRPr="00FD7A4F" w:rsidRDefault="00FD7A4F" w:rsidP="00FD7A4F">
            <w:pPr>
              <w:pStyle w:val="af5"/>
              <w:numPr>
                <w:ilvl w:val="0"/>
                <w:numId w:val="6"/>
              </w:numPr>
              <w:spacing w:after="0" w:line="240" w:lineRule="auto"/>
              <w:ind w:right="-59"/>
              <w:rPr>
                <w:rFonts w:ascii="Times New Roman" w:hAnsi="Times New Roman" w:cs="Times New Roman"/>
                <w:sz w:val="24"/>
                <w:szCs w:val="24"/>
              </w:rPr>
            </w:pPr>
            <w:r>
              <w:rPr>
                <w:rFonts w:ascii="Times New Roman" w:hAnsi="Times New Roman" w:cs="Times New Roman"/>
                <w:sz w:val="24"/>
                <w:szCs w:val="24"/>
              </w:rPr>
              <w:t>Цвяхи 6,0*200 мм – 20</w:t>
            </w:r>
            <w:r w:rsidRPr="00FD7A4F">
              <w:rPr>
                <w:rFonts w:ascii="Times New Roman" w:hAnsi="Times New Roman" w:cs="Times New Roman"/>
                <w:sz w:val="24"/>
                <w:szCs w:val="24"/>
              </w:rPr>
              <w:t>00 кг;</w:t>
            </w:r>
          </w:p>
          <w:p w14:paraId="20EC7E98" w14:textId="77777777" w:rsidR="00FD7A4F" w:rsidRPr="00FD7A4F" w:rsidRDefault="00FD7A4F" w:rsidP="00FD7A4F">
            <w:pPr>
              <w:pStyle w:val="af5"/>
              <w:spacing w:after="0" w:line="240" w:lineRule="auto"/>
              <w:ind w:right="-59"/>
              <w:rPr>
                <w:rFonts w:ascii="Times New Roman" w:hAnsi="Times New Roman" w:cs="Times New Roman"/>
                <w:sz w:val="24"/>
                <w:szCs w:val="24"/>
              </w:rPr>
            </w:pPr>
          </w:p>
          <w:p w14:paraId="3673708C" w14:textId="3E41A873" w:rsidR="008A1292" w:rsidRPr="00FD7A4F" w:rsidRDefault="00B056BB" w:rsidP="00B056BB">
            <w:pPr>
              <w:spacing w:after="0" w:line="240" w:lineRule="auto"/>
              <w:ind w:right="-59"/>
              <w:rPr>
                <w:rFonts w:ascii="Times New Roman" w:hAnsi="Times New Roman" w:cs="Times New Roman"/>
                <w:sz w:val="24"/>
                <w:szCs w:val="24"/>
              </w:rPr>
            </w:pPr>
            <w:r w:rsidRPr="00FD7A4F">
              <w:rPr>
                <w:rFonts w:ascii="Times New Roman" w:hAnsi="Times New Roman" w:cs="Times New Roman"/>
                <w:sz w:val="24"/>
                <w:szCs w:val="24"/>
              </w:rPr>
              <w:t xml:space="preserve">Товар постачається 1 партією. Товар має бути запаковано у картонні коробки з фасуванням 10 кг. Допускається палетування </w:t>
            </w:r>
            <w:r w:rsidRPr="00FD7A4F">
              <w:rPr>
                <w:rFonts w:ascii="Times New Roman" w:hAnsi="Times New Roman" w:cs="Times New Roman"/>
                <w:sz w:val="24"/>
                <w:szCs w:val="24"/>
              </w:rPr>
              <w:lastRenderedPageBreak/>
              <w:t>товару на дерев’яних піддонах загальноприйнятого зразку (800*1200 мм)</w:t>
            </w:r>
          </w:p>
        </w:tc>
      </w:tr>
      <w:tr w:rsidR="00994C50" w:rsidRPr="00FD7A4F" w14:paraId="7044EA66" w14:textId="77777777">
        <w:tc>
          <w:tcPr>
            <w:tcW w:w="4740" w:type="dxa"/>
            <w:shd w:val="clear" w:color="auto" w:fill="auto"/>
            <w:tcMar>
              <w:top w:w="100" w:type="dxa"/>
              <w:left w:w="100" w:type="dxa"/>
              <w:bottom w:w="100" w:type="dxa"/>
              <w:right w:w="100" w:type="dxa"/>
            </w:tcMar>
          </w:tcPr>
          <w:p w14:paraId="541952FD" w14:textId="620ED342" w:rsidR="006B7BA5" w:rsidRPr="00FD7A4F" w:rsidRDefault="006B7BA5" w:rsidP="006B7BA5">
            <w:pPr>
              <w:widowControl w:val="0"/>
              <w:spacing w:after="0" w:line="240" w:lineRule="auto"/>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FD7A4F" w:rsidRDefault="006B7BA5" w:rsidP="006B7BA5">
            <w:pPr>
              <w:widowControl w:val="0"/>
              <w:spacing w:after="0" w:line="240" w:lineRule="auto"/>
              <w:rPr>
                <w:rFonts w:ascii="Times New Roman" w:hAnsi="Times New Roman" w:cs="Times New Roman"/>
                <w:sz w:val="24"/>
                <w:szCs w:val="24"/>
              </w:rPr>
            </w:pPr>
            <w:r w:rsidRPr="00FD7A4F">
              <w:rPr>
                <w:rFonts w:ascii="Times New Roman" w:hAnsi="Times New Roman" w:cs="Times New Roman"/>
                <w:sz w:val="24"/>
                <w:szCs w:val="24"/>
              </w:rPr>
              <w:t>Краматорськ, Краматорський район, Донецька область, 84333</w:t>
            </w:r>
          </w:p>
        </w:tc>
      </w:tr>
      <w:tr w:rsidR="006B7BA5" w:rsidRPr="00FD7A4F" w14:paraId="166C7024" w14:textId="77777777">
        <w:tc>
          <w:tcPr>
            <w:tcW w:w="4740" w:type="dxa"/>
            <w:shd w:val="clear" w:color="auto" w:fill="auto"/>
            <w:tcMar>
              <w:top w:w="100" w:type="dxa"/>
              <w:left w:w="100" w:type="dxa"/>
              <w:bottom w:w="100" w:type="dxa"/>
              <w:right w:w="100" w:type="dxa"/>
            </w:tcMar>
          </w:tcPr>
          <w:p w14:paraId="40A71C0A" w14:textId="3CD8C0ED" w:rsidR="006B7BA5" w:rsidRPr="00FD7A4F" w:rsidRDefault="006B7BA5" w:rsidP="006B7BA5">
            <w:pPr>
              <w:widowControl w:val="0"/>
              <w:spacing w:after="0" w:line="240" w:lineRule="auto"/>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3D7DB62F" w:rsidR="006B7BA5" w:rsidRPr="00FD7A4F" w:rsidRDefault="006B7BA5" w:rsidP="00043656">
            <w:pPr>
              <w:widowControl w:val="0"/>
              <w:spacing w:after="0" w:line="240" w:lineRule="auto"/>
              <w:rPr>
                <w:rFonts w:ascii="Times New Roman" w:hAnsi="Times New Roman" w:cs="Times New Roman"/>
                <w:sz w:val="24"/>
                <w:szCs w:val="24"/>
              </w:rPr>
            </w:pPr>
            <w:r w:rsidRPr="00FD7A4F">
              <w:rPr>
                <w:rFonts w:ascii="Times New Roman" w:hAnsi="Times New Roman" w:cs="Times New Roman"/>
                <w:sz w:val="24"/>
                <w:szCs w:val="24"/>
              </w:rPr>
              <w:t xml:space="preserve">До </w:t>
            </w:r>
            <w:r w:rsidR="00043656">
              <w:rPr>
                <w:rFonts w:ascii="Times New Roman" w:hAnsi="Times New Roman" w:cs="Times New Roman"/>
                <w:sz w:val="24"/>
                <w:szCs w:val="24"/>
              </w:rPr>
              <w:t>21</w:t>
            </w:r>
            <w:bookmarkStart w:id="0" w:name="_GoBack"/>
            <w:bookmarkEnd w:id="0"/>
            <w:r w:rsidR="00FD7A4F">
              <w:rPr>
                <w:rFonts w:ascii="Times New Roman" w:hAnsi="Times New Roman" w:cs="Times New Roman"/>
                <w:sz w:val="24"/>
                <w:szCs w:val="24"/>
              </w:rPr>
              <w:t xml:space="preserve"> лютого 2024</w:t>
            </w:r>
            <w:r w:rsidRPr="00FD7A4F">
              <w:rPr>
                <w:rFonts w:ascii="Times New Roman" w:hAnsi="Times New Roman" w:cs="Times New Roman"/>
                <w:sz w:val="24"/>
                <w:szCs w:val="24"/>
              </w:rPr>
              <w:t xml:space="preserve"> року, але не пізніше 5 робочих днів з дати підписання договору</w:t>
            </w:r>
          </w:p>
        </w:tc>
      </w:tr>
    </w:tbl>
    <w:p w14:paraId="5916DD9C" w14:textId="77777777" w:rsidR="003022BB" w:rsidRPr="00FD7A4F" w:rsidRDefault="003022BB">
      <w:pPr>
        <w:spacing w:after="0" w:line="240" w:lineRule="auto"/>
        <w:rPr>
          <w:rFonts w:ascii="Times New Roman" w:eastAsia="Times New Roman" w:hAnsi="Times New Roman" w:cs="Times New Roman"/>
          <w:i/>
          <w:sz w:val="24"/>
          <w:szCs w:val="24"/>
        </w:rPr>
      </w:pPr>
    </w:p>
    <w:p w14:paraId="72C0CFC0" w14:textId="77777777" w:rsidR="00AB50F8" w:rsidRPr="00FD7A4F" w:rsidRDefault="00AB50F8" w:rsidP="00AB50F8">
      <w:pPr>
        <w:spacing w:after="0" w:line="240" w:lineRule="auto"/>
        <w:ind w:firstLine="460"/>
        <w:jc w:val="both"/>
        <w:rPr>
          <w:rFonts w:ascii="Times New Roman" w:hAnsi="Times New Roman" w:cs="Times New Roman"/>
          <w:sz w:val="24"/>
          <w:szCs w:val="24"/>
        </w:rPr>
      </w:pPr>
      <w:r w:rsidRPr="00FD7A4F">
        <w:rPr>
          <w:rFonts w:ascii="Times New Roman" w:eastAsia="Times New Roman" w:hAnsi="Times New Roman" w:cs="Times New Roman"/>
          <w:sz w:val="24"/>
          <w:szCs w:val="24"/>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FD7A4F">
        <w:t xml:space="preserve"> </w:t>
      </w:r>
      <w:r w:rsidRPr="00FD7A4F">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 року. Термін гарантійної експлуатації продукції розпочинається з дня її передачі замовнику встановленим порядком.</w:t>
      </w:r>
    </w:p>
    <w:p w14:paraId="69EEDDE7" w14:textId="77777777" w:rsidR="00AB50F8" w:rsidRPr="00FD7A4F" w:rsidRDefault="00AB50F8" w:rsidP="00AB50F8">
      <w:pPr>
        <w:spacing w:after="0" w:line="240" w:lineRule="auto"/>
        <w:jc w:val="both"/>
        <w:rPr>
          <w:rFonts w:ascii="Times New Roman" w:eastAsia="Times New Roman" w:hAnsi="Times New Roman" w:cs="Times New Roman"/>
          <w:sz w:val="24"/>
          <w:szCs w:val="24"/>
        </w:rPr>
      </w:pPr>
    </w:p>
    <w:p w14:paraId="0BC3C927" w14:textId="77777777" w:rsidR="00AB50F8" w:rsidRPr="00FD7A4F" w:rsidRDefault="00AB50F8" w:rsidP="00AB50F8">
      <w:pPr>
        <w:spacing w:after="0" w:line="240" w:lineRule="auto"/>
        <w:jc w:val="both"/>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280ECB4D" w:rsidR="004E4B2F" w:rsidRPr="00FD7A4F" w:rsidRDefault="004E4B2F" w:rsidP="004E4B2F">
      <w:pPr>
        <w:spacing w:after="0" w:line="240" w:lineRule="auto"/>
        <w:ind w:firstLine="720"/>
        <w:jc w:val="both"/>
        <w:rPr>
          <w:rFonts w:ascii="Times New Roman" w:hAnsi="Times New Roman" w:cs="Times New Roman"/>
          <w:sz w:val="24"/>
          <w:szCs w:val="24"/>
        </w:rPr>
      </w:pPr>
      <w:r w:rsidRPr="00FD7A4F">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w:t>
      </w:r>
      <w:r w:rsidRPr="00FD7A4F">
        <w:t xml:space="preserve"> </w:t>
      </w:r>
      <w:r w:rsidRPr="00FD7A4F">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FBC9D6D" w14:textId="21F017C5" w:rsidR="004E4B2F" w:rsidRPr="00FD7A4F" w:rsidRDefault="004E4B2F" w:rsidP="004E4B2F">
      <w:pPr>
        <w:spacing w:after="0" w:line="240" w:lineRule="auto"/>
        <w:ind w:firstLine="720"/>
        <w:jc w:val="both"/>
        <w:rPr>
          <w:rFonts w:ascii="Times New Roman" w:eastAsia="Times New Roman" w:hAnsi="Times New Roman" w:cs="Times New Roman"/>
          <w:sz w:val="24"/>
          <w:szCs w:val="24"/>
        </w:rPr>
      </w:pPr>
      <w:r w:rsidRPr="00FD7A4F">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p w14:paraId="5C403DA8" w14:textId="77777777" w:rsidR="003022BB" w:rsidRPr="00FD7A4F"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FD7A4F" w:rsidRDefault="00FD7A4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FD7A4F" w:rsidRDefault="00FD7A4F">
      <w:pPr>
        <w:numPr>
          <w:ilvl w:val="0"/>
          <w:numId w:val="1"/>
        </w:numPr>
        <w:tabs>
          <w:tab w:val="left" w:pos="1134"/>
        </w:tabs>
        <w:jc w:val="both"/>
        <w:rPr>
          <w:rFonts w:ascii="Times New Roman" w:eastAsia="Times New Roman" w:hAnsi="Times New Roman" w:cs="Times New Roman"/>
          <w:sz w:val="24"/>
          <w:szCs w:val="24"/>
        </w:rPr>
      </w:pPr>
      <w:r w:rsidRPr="00FD7A4F">
        <w:rPr>
          <w:rFonts w:ascii="Times New Roman" w:eastAsia="Times New Roman" w:hAnsi="Times New Roman" w:cs="Times New Roman"/>
          <w:sz w:val="24"/>
          <w:szCs w:val="24"/>
        </w:rPr>
        <w:t xml:space="preserve">технічну специфікацію, складена учасником згідно з </w:t>
      </w:r>
      <w:r w:rsidRPr="00FD7A4F">
        <w:rPr>
          <w:rFonts w:ascii="Times New Roman" w:eastAsia="Times New Roman" w:hAnsi="Times New Roman" w:cs="Times New Roman"/>
          <w:b/>
          <w:i/>
          <w:sz w:val="24"/>
          <w:szCs w:val="24"/>
        </w:rPr>
        <w:t>Таблицею 1:</w:t>
      </w:r>
      <w:r w:rsidRPr="00FD7A4F">
        <w:rPr>
          <w:rFonts w:ascii="Times New Roman" w:eastAsia="Times New Roman" w:hAnsi="Times New Roman" w:cs="Times New Roman"/>
          <w:sz w:val="24"/>
          <w:szCs w:val="24"/>
        </w:rPr>
        <w:t xml:space="preserve"> </w:t>
      </w:r>
    </w:p>
    <w:p w14:paraId="75DCC3A8" w14:textId="77777777" w:rsidR="003022BB" w:rsidRPr="00FD7A4F" w:rsidRDefault="00FD7A4F">
      <w:pPr>
        <w:tabs>
          <w:tab w:val="left" w:pos="1134"/>
        </w:tabs>
        <w:ind w:left="720"/>
        <w:jc w:val="both"/>
        <w:rPr>
          <w:rFonts w:ascii="Times New Roman" w:eastAsia="Times New Roman" w:hAnsi="Times New Roman" w:cs="Times New Roman"/>
          <w:b/>
          <w:i/>
          <w:sz w:val="24"/>
          <w:szCs w:val="24"/>
        </w:rPr>
      </w:pP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sz w:val="24"/>
          <w:szCs w:val="24"/>
        </w:rPr>
        <w:tab/>
      </w:r>
      <w:r w:rsidRPr="00FD7A4F">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994C50" w:rsidRPr="00FD7A4F"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FD7A4F" w:rsidRDefault="00FD7A4F">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FD7A4F">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FD7A4F"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Країна  походження товару**</w:t>
            </w:r>
          </w:p>
        </w:tc>
      </w:tr>
      <w:tr w:rsidR="00994C50" w:rsidRPr="00FD7A4F"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FD7A4F" w:rsidRDefault="00FD7A4F">
            <w:pPr>
              <w:spacing w:after="0" w:line="240" w:lineRule="auto"/>
              <w:jc w:val="center"/>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7</w:t>
            </w:r>
          </w:p>
        </w:tc>
      </w:tr>
      <w:tr w:rsidR="00994C50" w:rsidRPr="00FD7A4F"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FD7A4F" w:rsidRDefault="00FD7A4F">
            <w:pPr>
              <w:spacing w:after="0" w:line="240" w:lineRule="auto"/>
              <w:jc w:val="both"/>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FD7A4F" w:rsidRDefault="00FD7A4F">
            <w:pPr>
              <w:spacing w:after="0" w:line="240" w:lineRule="auto"/>
              <w:jc w:val="both"/>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FD7A4F"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FD7A4F" w:rsidRDefault="00FD7A4F">
            <w:pPr>
              <w:spacing w:after="0" w:line="240" w:lineRule="auto"/>
              <w:jc w:val="both"/>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FD7A4F" w:rsidRDefault="00FD7A4F">
            <w:pPr>
              <w:spacing w:after="0" w:line="240" w:lineRule="auto"/>
              <w:jc w:val="both"/>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FD7A4F" w:rsidRDefault="00FD7A4F">
            <w:pPr>
              <w:spacing w:after="0" w:line="240" w:lineRule="auto"/>
              <w:jc w:val="both"/>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FD7A4F" w:rsidRDefault="00FD7A4F">
            <w:pPr>
              <w:spacing w:after="0" w:line="240" w:lineRule="auto"/>
              <w:jc w:val="both"/>
              <w:rPr>
                <w:rFonts w:ascii="Times New Roman" w:eastAsia="Times New Roman" w:hAnsi="Times New Roman" w:cs="Times New Roman"/>
                <w:i/>
                <w:sz w:val="24"/>
                <w:szCs w:val="24"/>
              </w:rPr>
            </w:pPr>
            <w:r w:rsidRPr="00FD7A4F">
              <w:rPr>
                <w:rFonts w:ascii="Times New Roman" w:eastAsia="Times New Roman" w:hAnsi="Times New Roman" w:cs="Times New Roman"/>
                <w:i/>
                <w:sz w:val="24"/>
                <w:szCs w:val="24"/>
              </w:rPr>
              <w:t xml:space="preserve"> </w:t>
            </w:r>
          </w:p>
        </w:tc>
      </w:tr>
    </w:tbl>
    <w:p w14:paraId="0C5BB364" w14:textId="77777777" w:rsidR="003022BB" w:rsidRPr="00FD7A4F"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FD7A4F" w:rsidRDefault="00FD7A4F">
      <w:pPr>
        <w:spacing w:after="0" w:line="240" w:lineRule="auto"/>
        <w:ind w:firstLine="283"/>
        <w:jc w:val="both"/>
        <w:rPr>
          <w:rFonts w:ascii="Times New Roman" w:eastAsia="Times New Roman" w:hAnsi="Times New Roman" w:cs="Times New Roman"/>
          <w:i/>
          <w:sz w:val="20"/>
          <w:szCs w:val="20"/>
        </w:rPr>
      </w:pPr>
      <w:r w:rsidRPr="00FD7A4F">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FD7A4F" w:rsidRDefault="00FD7A4F">
      <w:pPr>
        <w:spacing w:after="0" w:line="240" w:lineRule="auto"/>
        <w:ind w:firstLine="283"/>
        <w:jc w:val="both"/>
        <w:rPr>
          <w:rFonts w:ascii="Times New Roman" w:eastAsia="Times New Roman" w:hAnsi="Times New Roman" w:cs="Times New Roman"/>
          <w:i/>
          <w:sz w:val="20"/>
          <w:szCs w:val="20"/>
        </w:rPr>
      </w:pPr>
      <w:r w:rsidRPr="00FD7A4F">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FD7A4F"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FD7A4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994C50" w:rsidRDefault="00FD7A4F" w:rsidP="00AB50F8">
      <w:pPr>
        <w:shd w:val="clear" w:color="auto" w:fill="FFFFFF"/>
        <w:spacing w:after="0" w:line="240" w:lineRule="auto"/>
        <w:ind w:firstLine="460"/>
        <w:jc w:val="both"/>
        <w:rPr>
          <w:rFonts w:ascii="Times New Roman" w:eastAsia="Times New Roman" w:hAnsi="Times New Roman" w:cs="Times New Roman"/>
          <w:sz w:val="24"/>
          <w:szCs w:val="24"/>
        </w:rPr>
      </w:pPr>
      <w:r w:rsidRPr="00FD7A4F">
        <w:rPr>
          <w:rFonts w:ascii="Times New Roman" w:eastAsia="Times New Roman" w:hAnsi="Times New Roman" w:cs="Times New Roman"/>
          <w:b/>
          <w:i/>
          <w:sz w:val="24"/>
          <w:szCs w:val="24"/>
        </w:rPr>
        <w:t xml:space="preserve"> </w:t>
      </w:r>
      <w:r w:rsidR="00AB50F8" w:rsidRPr="00FD7A4F">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w:t>
      </w:r>
      <w:r w:rsidR="00AB50F8" w:rsidRPr="00FD7A4F">
        <w:rPr>
          <w:rFonts w:ascii="Times New Roman" w:eastAsia="Times New Roman" w:hAnsi="Times New Roman" w:cs="Times New Roman"/>
          <w:b/>
          <w:sz w:val="24"/>
          <w:szCs w:val="24"/>
        </w:rPr>
        <w:lastRenderedPageBreak/>
        <w:t>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994C50"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994C50"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492C1481" w14:textId="77777777" w:rsidR="000A2BE0" w:rsidRPr="00994C50" w:rsidRDefault="000A2BE0">
      <w:pPr>
        <w:spacing w:after="0" w:line="240" w:lineRule="auto"/>
        <w:jc w:val="both"/>
        <w:rPr>
          <w:rFonts w:ascii="Times New Roman" w:eastAsia="Times New Roman" w:hAnsi="Times New Roman" w:cs="Times New Roman"/>
          <w:sz w:val="24"/>
          <w:szCs w:val="24"/>
        </w:rPr>
      </w:pPr>
    </w:p>
    <w:p w14:paraId="2773B069" w14:textId="17CE935A" w:rsidR="000A2BE0" w:rsidRPr="00994C50" w:rsidRDefault="000A2BE0">
      <w:pPr>
        <w:spacing w:after="0" w:line="240" w:lineRule="auto"/>
        <w:jc w:val="both"/>
        <w:rPr>
          <w:rFonts w:ascii="Times New Roman" w:eastAsia="Times New Roman" w:hAnsi="Times New Roman" w:cs="Times New Roman"/>
          <w:sz w:val="24"/>
          <w:szCs w:val="24"/>
        </w:rPr>
      </w:pPr>
    </w:p>
    <w:sectPr w:rsidR="000A2BE0" w:rsidRPr="00994C5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7128A"/>
    <w:multiLevelType w:val="hybridMultilevel"/>
    <w:tmpl w:val="EDBCC5E6"/>
    <w:lvl w:ilvl="0" w:tplc="6DC220D4">
      <w:start w:val="2"/>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3B1A1377"/>
    <w:multiLevelType w:val="hybridMultilevel"/>
    <w:tmpl w:val="A162D6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BB"/>
    <w:rsid w:val="00023FA9"/>
    <w:rsid w:val="00043656"/>
    <w:rsid w:val="000A2BE0"/>
    <w:rsid w:val="003022BB"/>
    <w:rsid w:val="0043309D"/>
    <w:rsid w:val="004E04B9"/>
    <w:rsid w:val="004E4B2F"/>
    <w:rsid w:val="00512637"/>
    <w:rsid w:val="00541019"/>
    <w:rsid w:val="006A52E2"/>
    <w:rsid w:val="006B7BA5"/>
    <w:rsid w:val="007135EF"/>
    <w:rsid w:val="008352B2"/>
    <w:rsid w:val="008A1292"/>
    <w:rsid w:val="008E6555"/>
    <w:rsid w:val="00994C50"/>
    <w:rsid w:val="00A2292A"/>
    <w:rsid w:val="00A27F90"/>
    <w:rsid w:val="00AB50F8"/>
    <w:rsid w:val="00B047A8"/>
    <w:rsid w:val="00B056BB"/>
    <w:rsid w:val="00B40E96"/>
    <w:rsid w:val="00E96A6C"/>
    <w:rsid w:val="00F83924"/>
    <w:rsid w:val="00FD7A4F"/>
    <w:rsid w:val="00FF1D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у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2821</Words>
  <Characters>1608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19</cp:revision>
  <dcterms:created xsi:type="dcterms:W3CDTF">2022-08-17T14:44:00Z</dcterms:created>
  <dcterms:modified xsi:type="dcterms:W3CDTF">2024-01-25T14:22:00Z</dcterms:modified>
</cp:coreProperties>
</file>