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54" w:rsidRPr="00AC65C6" w:rsidRDefault="004E1454" w:rsidP="00E20CC9">
      <w:pPr>
        <w:spacing w:line="230" w:lineRule="auto"/>
        <w:ind w:left="6372" w:firstLine="708"/>
        <w:jc w:val="right"/>
        <w:rPr>
          <w:b/>
          <w:i/>
          <w:u w:val="single"/>
        </w:rPr>
      </w:pPr>
      <w:r w:rsidRPr="00AC65C6">
        <w:rPr>
          <w:b/>
          <w:i/>
          <w:u w:val="single"/>
        </w:rPr>
        <w:t>Додаток 1</w:t>
      </w:r>
    </w:p>
    <w:p w:rsidR="004E1454" w:rsidRPr="00C11069" w:rsidRDefault="004E1454" w:rsidP="00E20CC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line="230" w:lineRule="auto"/>
        <w:ind w:left="0" w:firstLine="0"/>
        <w:jc w:val="center"/>
        <w:rPr>
          <w:b/>
          <w:bCs/>
          <w:lang w:eastAsia="zh-CN"/>
        </w:rPr>
      </w:pPr>
      <w:r w:rsidRPr="00905FA1">
        <w:rPr>
          <w:b/>
          <w:lang w:eastAsia="zh-CN"/>
        </w:rPr>
        <w:t>Технічні вимоги</w:t>
      </w:r>
    </w:p>
    <w:p w:rsidR="004E1454" w:rsidRDefault="004E1454" w:rsidP="00E20CC9">
      <w:pPr>
        <w:spacing w:line="230" w:lineRule="auto"/>
        <w:ind w:left="360" w:right="-1"/>
        <w:rPr>
          <w:sz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387"/>
        <w:gridCol w:w="1134"/>
      </w:tblGrid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left="282"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Найменування продукції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1E40B9">
            <w:pPr>
              <w:adjustRightInd w:val="0"/>
              <w:spacing w:line="23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0B9">
              <w:rPr>
                <w:rFonts w:eastAsia="Calibri"/>
                <w:sz w:val="20"/>
                <w:szCs w:val="20"/>
                <w:lang w:eastAsia="en-US"/>
              </w:rPr>
              <w:t>Технічний опис або технічні характеристики або креслення або ДСТУ або ТУ або ТУУ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9" w:rsidRPr="001E40B9" w:rsidRDefault="001E40B9" w:rsidP="001E40B9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0"/>
                <w:szCs w:val="22"/>
                <w:lang w:eastAsia="en-US"/>
              </w:rPr>
              <w:t>Кількість</w:t>
            </w:r>
          </w:p>
        </w:tc>
      </w:tr>
      <w:tr w:rsidR="001E40B9" w:rsidRPr="001E40B9" w:rsidTr="001E40B9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9" w:rsidRPr="001E40B9" w:rsidRDefault="009C4C44" w:rsidP="009B769B">
            <w:pPr>
              <w:adjustRightInd w:val="0"/>
              <w:spacing w:line="230" w:lineRule="auto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 w:rsidRPr="009C4C44">
              <w:rPr>
                <w:rFonts w:eastAsia="Calibri"/>
                <w:sz w:val="22"/>
                <w:szCs w:val="22"/>
                <w:lang w:eastAsia="en-US"/>
              </w:rPr>
              <w:t>Сітка мішенева зелена 4м х 50м (</w:t>
            </w:r>
            <w:proofErr w:type="spellStart"/>
            <w:r w:rsidRPr="009C4C44">
              <w:rPr>
                <w:rFonts w:eastAsia="Calibri"/>
                <w:sz w:val="22"/>
                <w:szCs w:val="22"/>
                <w:lang w:eastAsia="en-US"/>
              </w:rPr>
              <w:t>затіняюча</w:t>
            </w:r>
            <w:proofErr w:type="spellEnd"/>
            <w:r w:rsidRPr="009C4C4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9C4C44" w:rsidP="001E40B9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Ступінь затемнення – не менше 60%</w:t>
            </w:r>
            <w:r w:rsidR="001E40B9"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1E40B9" w:rsidRPr="001E40B9" w:rsidRDefault="001E40B9" w:rsidP="009C4C44">
            <w:pPr>
              <w:adjustRightInd w:val="0"/>
              <w:spacing w:line="230" w:lineRule="auto"/>
              <w:ind w:right="142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Колір – </w:t>
            </w:r>
            <w:r w:rsidR="009C4C44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зелен</w:t>
            </w:r>
            <w:r w:rsidRPr="001E40B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B9" w:rsidRPr="001E40B9" w:rsidRDefault="001E40B9" w:rsidP="009C4C44">
            <w:pPr>
              <w:spacing w:after="200" w:line="23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0B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20B4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1E40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C4C44">
              <w:rPr>
                <w:rFonts w:eastAsia="Calibri"/>
                <w:sz w:val="22"/>
                <w:szCs w:val="22"/>
                <w:lang w:eastAsia="en-US"/>
              </w:rPr>
              <w:t>рул</w:t>
            </w:r>
            <w:proofErr w:type="spellEnd"/>
            <w:r w:rsidRPr="001E40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313A39" w:rsidRPr="00E8542B" w:rsidRDefault="00313A39" w:rsidP="000C5BE7">
      <w:pPr>
        <w:jc w:val="both"/>
      </w:pP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>1. Поставка товару здійснюється силами та за рахунок Учасника на адресу Замовника.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2. </w:t>
      </w:r>
      <w:r w:rsidRPr="001E40B9">
        <w:rPr>
          <w:rFonts w:eastAsia="Calibri"/>
          <w:spacing w:val="1"/>
          <w:lang w:eastAsia="en-US"/>
        </w:rPr>
        <w:t xml:space="preserve">Ціна, запропонована учасником в Ціновій </w:t>
      </w:r>
      <w:r w:rsidRPr="001E40B9">
        <w:rPr>
          <w:rFonts w:eastAsia="Calibri"/>
          <w:lang w:eastAsia="en-US"/>
        </w:rPr>
        <w:t>пропозиції</w:t>
      </w:r>
      <w:r w:rsidRPr="001E40B9">
        <w:rPr>
          <w:rFonts w:eastAsia="Calibri"/>
          <w:spacing w:val="1"/>
          <w:lang w:eastAsia="en-US"/>
        </w:rPr>
        <w:t>, повинна враховувати всі витрати пов’язані із сплатою податків, обов’язкових платежів, страхування, витрати пов’язані з поставкою та заміною товару тощо.</w:t>
      </w:r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1E40B9">
        <w:rPr>
          <w:rFonts w:eastAsia="Calibri"/>
          <w:lang w:eastAsia="en-US"/>
        </w:rPr>
        <w:t xml:space="preserve">3. Товар повинен бути якісним, відповідати стандартам якості заводу-виробника (виробника). </w:t>
      </w:r>
      <w:bookmarkStart w:id="0" w:name="_GoBack"/>
      <w:bookmarkEnd w:id="0"/>
    </w:p>
    <w:p w:rsidR="001E40B9" w:rsidRPr="001E40B9" w:rsidRDefault="001E40B9" w:rsidP="001E40B9">
      <w:pPr>
        <w:widowControl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Pr="001E40B9">
        <w:rPr>
          <w:rFonts w:eastAsia="Calibri"/>
          <w:lang w:eastAsia="en-US"/>
        </w:rPr>
        <w:t>. Товар має бути новим, який не експлуатувався та не був у вжитку.</w:t>
      </w:r>
    </w:p>
    <w:p w:rsidR="004E1454" w:rsidRPr="00905FA1" w:rsidRDefault="001E40B9" w:rsidP="0097704A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5</w:t>
      </w:r>
      <w:r w:rsidRPr="001E40B9">
        <w:rPr>
          <w:rFonts w:eastAsia="Calibri"/>
          <w:lang w:eastAsia="en-US"/>
        </w:rPr>
        <w:t xml:space="preserve">. </w:t>
      </w:r>
      <w:r w:rsidR="004E1454" w:rsidRPr="00905FA1">
        <w:t>Умови поставки товару – автомобільним або залізничним транспортом на умовах поставки: DDP (відповідно до правил тлумачення торгівельних термінів “ІНКОТЕРМС” ред. 2010 р.) (для товарів, що поставляються в межах</w:t>
      </w:r>
      <w:r w:rsidR="004E1454">
        <w:t xml:space="preserve"> України для резидента України)</w:t>
      </w:r>
    </w:p>
    <w:p w:rsidR="004E1454" w:rsidRDefault="004E1454" w:rsidP="000C5BE7">
      <w:pPr>
        <w:ind w:firstLine="709"/>
      </w:pPr>
    </w:p>
    <w:p w:rsidR="00D60F18" w:rsidRPr="004E1454" w:rsidRDefault="004E1454" w:rsidP="000C5BE7">
      <w:pPr>
        <w:ind w:firstLine="709"/>
        <w:jc w:val="both"/>
      </w:pPr>
      <w:r w:rsidRPr="00BE3FB2">
        <w:rPr>
          <w:i/>
        </w:rPr>
        <w:t>В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sectPr w:rsidR="00D60F18" w:rsidRPr="004E1454" w:rsidSect="000868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6FE4"/>
    <w:rsid w:val="00086800"/>
    <w:rsid w:val="000C5BE7"/>
    <w:rsid w:val="00117FBB"/>
    <w:rsid w:val="00120B49"/>
    <w:rsid w:val="001349BB"/>
    <w:rsid w:val="00147600"/>
    <w:rsid w:val="00194923"/>
    <w:rsid w:val="001D5922"/>
    <w:rsid w:val="001E40B9"/>
    <w:rsid w:val="001F2929"/>
    <w:rsid w:val="0029521D"/>
    <w:rsid w:val="002C7CFC"/>
    <w:rsid w:val="002E19D9"/>
    <w:rsid w:val="003135C3"/>
    <w:rsid w:val="00313A39"/>
    <w:rsid w:val="00342CC8"/>
    <w:rsid w:val="0035256F"/>
    <w:rsid w:val="00376B26"/>
    <w:rsid w:val="00387EEB"/>
    <w:rsid w:val="003C1557"/>
    <w:rsid w:val="00424E02"/>
    <w:rsid w:val="004440FC"/>
    <w:rsid w:val="004651E9"/>
    <w:rsid w:val="004D1CB5"/>
    <w:rsid w:val="004E1454"/>
    <w:rsid w:val="004E32B6"/>
    <w:rsid w:val="00581CEF"/>
    <w:rsid w:val="0059285C"/>
    <w:rsid w:val="0062573E"/>
    <w:rsid w:val="00671A25"/>
    <w:rsid w:val="00673298"/>
    <w:rsid w:val="006D3D7B"/>
    <w:rsid w:val="00786D52"/>
    <w:rsid w:val="007B294F"/>
    <w:rsid w:val="007C7DCA"/>
    <w:rsid w:val="00821540"/>
    <w:rsid w:val="00873B39"/>
    <w:rsid w:val="008A0BD9"/>
    <w:rsid w:val="00927204"/>
    <w:rsid w:val="0097704A"/>
    <w:rsid w:val="009B769B"/>
    <w:rsid w:val="009C4C44"/>
    <w:rsid w:val="00A07403"/>
    <w:rsid w:val="00A23801"/>
    <w:rsid w:val="00A37554"/>
    <w:rsid w:val="00A715F1"/>
    <w:rsid w:val="00B07034"/>
    <w:rsid w:val="00B12466"/>
    <w:rsid w:val="00B656EE"/>
    <w:rsid w:val="00B73B15"/>
    <w:rsid w:val="00B776FF"/>
    <w:rsid w:val="00BE4CA5"/>
    <w:rsid w:val="00C11069"/>
    <w:rsid w:val="00C2262D"/>
    <w:rsid w:val="00C62EE6"/>
    <w:rsid w:val="00C768C4"/>
    <w:rsid w:val="00C84126"/>
    <w:rsid w:val="00CC6F10"/>
    <w:rsid w:val="00CD4B2F"/>
    <w:rsid w:val="00CE5768"/>
    <w:rsid w:val="00D60F18"/>
    <w:rsid w:val="00D96F5B"/>
    <w:rsid w:val="00DF01C5"/>
    <w:rsid w:val="00E20CC9"/>
    <w:rsid w:val="00E33638"/>
    <w:rsid w:val="00E8542B"/>
    <w:rsid w:val="00F0098C"/>
    <w:rsid w:val="00F131C9"/>
    <w:rsid w:val="00F241D0"/>
    <w:rsid w:val="00F40DD8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EB82"/>
  <w15:chartTrackingRefBased/>
  <w15:docId w15:val="{9C14CA14-06B3-461A-852A-91F6959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rsid w:val="00BE4CA5"/>
    <w:rPr>
      <w:sz w:val="24"/>
      <w:szCs w:val="24"/>
      <w:lang w:eastAsia="uk-UA"/>
    </w:rPr>
  </w:style>
  <w:style w:type="paragraph" w:styleId="a4">
    <w:name w:val="Body Text Indent"/>
    <w:basedOn w:val="a"/>
    <w:link w:val="a3"/>
    <w:rsid w:val="00BE4C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ий текст з відступом Знак1"/>
    <w:basedOn w:val="a0"/>
    <w:uiPriority w:val="99"/>
    <w:semiHidden/>
    <w:rsid w:val="00BE4CA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SLOBODIANYK</dc:creator>
  <cp:keywords/>
  <dc:description/>
  <cp:lastModifiedBy>SERHII SLOBODIANYK</cp:lastModifiedBy>
  <cp:revision>52</cp:revision>
  <dcterms:created xsi:type="dcterms:W3CDTF">2023-08-28T06:52:00Z</dcterms:created>
  <dcterms:modified xsi:type="dcterms:W3CDTF">2024-04-12T13:56:00Z</dcterms:modified>
</cp:coreProperties>
</file>