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36BA3504"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AB7965" w:rsidRPr="00AB7965">
        <w:rPr>
          <w:rFonts w:ascii="Times New Roman" w:hAnsi="Times New Roman" w:cs="Times New Roman"/>
          <w:color w:val="000000"/>
          <w:sz w:val="24"/>
          <w:szCs w:val="24"/>
        </w:rPr>
        <w:t>Фармацевтична продукція  код 33600000-6 за ДК 021:2015 «Єдиний закупівельний словник»</w:t>
      </w:r>
      <w:bookmarkStart w:id="0" w:name="_GoBack"/>
      <w:bookmarkEnd w:id="0"/>
      <w:r w:rsidR="00AB7965" w:rsidRPr="00AB7965">
        <w:rPr>
          <w:rFonts w:ascii="Times New Roman" w:hAnsi="Times New Roman" w:cs="Times New Roman"/>
          <w:color w:val="000000"/>
          <w:sz w:val="24"/>
          <w:szCs w:val="24"/>
        </w:rPr>
        <w:t xml:space="preserve"> (</w:t>
      </w:r>
      <w:proofErr w:type="spellStart"/>
      <w:r w:rsidR="00AB7965" w:rsidRPr="00AB7965">
        <w:rPr>
          <w:rFonts w:ascii="Times New Roman" w:hAnsi="Times New Roman" w:cs="Times New Roman"/>
          <w:color w:val="000000"/>
          <w:sz w:val="24"/>
          <w:szCs w:val="24"/>
        </w:rPr>
        <w:t>Albumin</w:t>
      </w:r>
      <w:proofErr w:type="spellEnd"/>
      <w:r w:rsidR="00AB7965" w:rsidRPr="00AB7965">
        <w:rPr>
          <w:rFonts w:ascii="Times New Roman" w:hAnsi="Times New Roman" w:cs="Times New Roman"/>
          <w:color w:val="000000"/>
          <w:sz w:val="24"/>
          <w:szCs w:val="24"/>
        </w:rPr>
        <w:t xml:space="preserve"> - код 33621400-3 за ДК 021:2015 - Кровозамінники та </w:t>
      </w:r>
      <w:proofErr w:type="spellStart"/>
      <w:r w:rsidR="00AB7965" w:rsidRPr="00AB7965">
        <w:rPr>
          <w:rFonts w:ascii="Times New Roman" w:hAnsi="Times New Roman" w:cs="Times New Roman"/>
          <w:color w:val="000000"/>
          <w:sz w:val="24"/>
          <w:szCs w:val="24"/>
        </w:rPr>
        <w:t>перфузійні</w:t>
      </w:r>
      <w:proofErr w:type="spellEnd"/>
      <w:r w:rsidR="00AB7965" w:rsidRPr="00AB7965">
        <w:rPr>
          <w:rFonts w:ascii="Times New Roman" w:hAnsi="Times New Roman" w:cs="Times New Roman"/>
          <w:color w:val="000000"/>
          <w:sz w:val="24"/>
          <w:szCs w:val="24"/>
        </w:rPr>
        <w:t xml:space="preserve"> розчини)</w:t>
      </w:r>
      <w:r w:rsidRPr="006C50BA">
        <w:rPr>
          <w:rFonts w:ascii="Times New Roman" w:hAnsi="Times New Roman" w:cs="Times New Roman"/>
          <w:sz w:val="24"/>
          <w:szCs w:val="24"/>
        </w:rPr>
        <w:t xml:space="preserve">, в кількості </w:t>
      </w:r>
      <w:r w:rsidR="00CF0B8A">
        <w:rPr>
          <w:rFonts w:ascii="Times New Roman" w:hAnsi="Times New Roman" w:cs="Times New Roman"/>
          <w:sz w:val="24"/>
          <w:szCs w:val="24"/>
        </w:rPr>
        <w:t>1</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1"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1"/>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lastRenderedPageBreak/>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2"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2"/>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3"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3"/>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
        <w:gridCol w:w="833"/>
        <w:gridCol w:w="2706"/>
        <w:gridCol w:w="1716"/>
        <w:gridCol w:w="1099"/>
        <w:gridCol w:w="1565"/>
        <w:gridCol w:w="992"/>
        <w:gridCol w:w="2268"/>
        <w:gridCol w:w="1418"/>
        <w:gridCol w:w="1549"/>
        <w:gridCol w:w="541"/>
      </w:tblGrid>
      <w:tr w:rsidR="00AB7965" w:rsidRPr="005B2FE7" w14:paraId="15DF25EF" w14:textId="77777777" w:rsidTr="00AB7965">
        <w:trPr>
          <w:trHeight w:val="1154"/>
          <w:jc w:val="center"/>
        </w:trPr>
        <w:tc>
          <w:tcPr>
            <w:tcW w:w="298" w:type="dxa"/>
            <w:vAlign w:val="center"/>
          </w:tcPr>
          <w:p w14:paraId="066D4A77"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w:t>
            </w:r>
          </w:p>
          <w:p w14:paraId="29CE6E01"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п/п</w:t>
            </w:r>
          </w:p>
        </w:tc>
        <w:tc>
          <w:tcPr>
            <w:tcW w:w="833" w:type="dxa"/>
            <w:vAlign w:val="center"/>
          </w:tcPr>
          <w:p w14:paraId="6F5EEDBC" w14:textId="77777777" w:rsidR="00AB7965" w:rsidRPr="005B2FE7" w:rsidRDefault="00AB7965" w:rsidP="00F91E0E">
            <w:pPr>
              <w:spacing w:after="0" w:line="240" w:lineRule="auto"/>
              <w:jc w:val="center"/>
              <w:rPr>
                <w:rFonts w:ascii="Times New Roman" w:hAnsi="Times New Roman" w:cs="Times New Roman"/>
                <w:b/>
                <w:bCs/>
                <w:sz w:val="20"/>
                <w:szCs w:val="20"/>
              </w:rPr>
            </w:pPr>
            <w:r w:rsidRPr="005B2FE7">
              <w:rPr>
                <w:rFonts w:ascii="Times New Roman" w:hAnsi="Times New Roman" w:cs="Times New Roman"/>
                <w:b/>
                <w:bCs/>
                <w:sz w:val="20"/>
                <w:szCs w:val="20"/>
              </w:rPr>
              <w:t>Код АТХ</w:t>
            </w:r>
          </w:p>
        </w:tc>
        <w:tc>
          <w:tcPr>
            <w:tcW w:w="2706" w:type="dxa"/>
            <w:vAlign w:val="center"/>
          </w:tcPr>
          <w:p w14:paraId="27D3292E"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 xml:space="preserve">Найменування згідно з тендерною документацією </w:t>
            </w:r>
          </w:p>
        </w:tc>
        <w:tc>
          <w:tcPr>
            <w:tcW w:w="1716" w:type="dxa"/>
            <w:vAlign w:val="center"/>
          </w:tcPr>
          <w:p w14:paraId="6ADF8221"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Торгова назва згідно з документами виробника</w:t>
            </w:r>
          </w:p>
        </w:tc>
        <w:tc>
          <w:tcPr>
            <w:tcW w:w="1099" w:type="dxa"/>
            <w:vAlign w:val="center"/>
          </w:tcPr>
          <w:p w14:paraId="1B902394"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Виробник, країна походження</w:t>
            </w:r>
          </w:p>
        </w:tc>
        <w:tc>
          <w:tcPr>
            <w:tcW w:w="1565" w:type="dxa"/>
            <w:vAlign w:val="center"/>
          </w:tcPr>
          <w:p w14:paraId="03B19459" w14:textId="77777777" w:rsidR="00AB7965" w:rsidRPr="005B2FE7" w:rsidRDefault="00AB7965" w:rsidP="00F91E0E">
            <w:pPr>
              <w:spacing w:after="0" w:line="240" w:lineRule="auto"/>
              <w:jc w:val="center"/>
              <w:rPr>
                <w:rFonts w:ascii="Times New Roman" w:hAnsi="Times New Roman" w:cs="Times New Roman"/>
                <w:b/>
                <w:bCs/>
                <w:sz w:val="20"/>
                <w:szCs w:val="20"/>
              </w:rPr>
            </w:pPr>
            <w:r w:rsidRPr="005B2FE7">
              <w:rPr>
                <w:rFonts w:ascii="Times New Roman" w:hAnsi="Times New Roman" w:cs="Times New Roman"/>
                <w:b/>
                <w:bCs/>
                <w:sz w:val="20"/>
                <w:szCs w:val="20"/>
              </w:rPr>
              <w:t xml:space="preserve">Од </w:t>
            </w:r>
            <w:proofErr w:type="spellStart"/>
            <w:r w:rsidRPr="005B2FE7">
              <w:rPr>
                <w:rFonts w:ascii="Times New Roman" w:hAnsi="Times New Roman" w:cs="Times New Roman"/>
                <w:b/>
                <w:bCs/>
                <w:sz w:val="20"/>
                <w:szCs w:val="20"/>
              </w:rPr>
              <w:t>вим</w:t>
            </w:r>
            <w:proofErr w:type="spellEnd"/>
            <w:r w:rsidRPr="005B2FE7">
              <w:rPr>
                <w:rFonts w:ascii="Times New Roman" w:hAnsi="Times New Roman" w:cs="Times New Roman"/>
                <w:b/>
                <w:bCs/>
                <w:sz w:val="20"/>
                <w:szCs w:val="20"/>
              </w:rPr>
              <w:t>.</w:t>
            </w:r>
          </w:p>
        </w:tc>
        <w:tc>
          <w:tcPr>
            <w:tcW w:w="992" w:type="dxa"/>
            <w:vAlign w:val="center"/>
          </w:tcPr>
          <w:p w14:paraId="4E94DAEB"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Кількість</w:t>
            </w:r>
          </w:p>
        </w:tc>
        <w:tc>
          <w:tcPr>
            <w:tcW w:w="2268" w:type="dxa"/>
            <w:vAlign w:val="center"/>
          </w:tcPr>
          <w:p w14:paraId="3F9F593D"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Оптово-відпускна ціна на лікарські засоби з урахуванням податків та зборів</w:t>
            </w:r>
          </w:p>
        </w:tc>
        <w:tc>
          <w:tcPr>
            <w:tcW w:w="1418" w:type="dxa"/>
            <w:vAlign w:val="center"/>
          </w:tcPr>
          <w:p w14:paraId="5F2F5A44"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 xml:space="preserve">Граничні постачальницько-збутові надбавки </w:t>
            </w:r>
          </w:p>
        </w:tc>
        <w:tc>
          <w:tcPr>
            <w:tcW w:w="1549" w:type="dxa"/>
            <w:vAlign w:val="center"/>
          </w:tcPr>
          <w:p w14:paraId="36A6CC21"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Ціна за од., грн.</w:t>
            </w:r>
          </w:p>
          <w:p w14:paraId="37F1D745"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(без ПДВ)</w:t>
            </w:r>
          </w:p>
        </w:tc>
        <w:tc>
          <w:tcPr>
            <w:tcW w:w="541" w:type="dxa"/>
            <w:vAlign w:val="center"/>
          </w:tcPr>
          <w:p w14:paraId="53DC3E45"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Сума, грн.</w:t>
            </w:r>
          </w:p>
          <w:p w14:paraId="434DAC7E" w14:textId="77777777" w:rsidR="00AB7965" w:rsidRPr="005B2FE7" w:rsidRDefault="00AB7965" w:rsidP="00F91E0E">
            <w:pPr>
              <w:spacing w:after="0" w:line="240" w:lineRule="auto"/>
              <w:jc w:val="center"/>
              <w:rPr>
                <w:rFonts w:ascii="Times New Roman" w:hAnsi="Times New Roman" w:cs="Times New Roman"/>
                <w:b/>
                <w:sz w:val="20"/>
                <w:szCs w:val="20"/>
              </w:rPr>
            </w:pPr>
            <w:r w:rsidRPr="005B2FE7">
              <w:rPr>
                <w:rFonts w:ascii="Times New Roman" w:hAnsi="Times New Roman" w:cs="Times New Roman"/>
                <w:b/>
                <w:sz w:val="20"/>
                <w:szCs w:val="20"/>
              </w:rPr>
              <w:t xml:space="preserve"> (без  ПДВ)</w:t>
            </w:r>
          </w:p>
        </w:tc>
      </w:tr>
      <w:tr w:rsidR="00AB7965" w:rsidRPr="00FA50BA" w14:paraId="5A682B60" w14:textId="77777777" w:rsidTr="00AB7965">
        <w:trPr>
          <w:trHeight w:val="20"/>
          <w:jc w:val="center"/>
        </w:trPr>
        <w:tc>
          <w:tcPr>
            <w:tcW w:w="298" w:type="dxa"/>
            <w:vAlign w:val="center"/>
          </w:tcPr>
          <w:p w14:paraId="2CBEF23B" w14:textId="77777777" w:rsidR="00AB7965" w:rsidRPr="005B2FE7" w:rsidRDefault="00AB7965" w:rsidP="00F91E0E">
            <w:pPr>
              <w:spacing w:after="0" w:line="240" w:lineRule="auto"/>
              <w:jc w:val="center"/>
              <w:rPr>
                <w:rFonts w:ascii="Times New Roman" w:hAnsi="Times New Roman" w:cs="Times New Roman"/>
                <w:sz w:val="20"/>
                <w:szCs w:val="20"/>
              </w:rPr>
            </w:pPr>
            <w:r w:rsidRPr="005B2FE7">
              <w:rPr>
                <w:rFonts w:ascii="Times New Roman" w:hAnsi="Times New Roman" w:cs="Times New Roman"/>
                <w:sz w:val="20"/>
                <w:szCs w:val="20"/>
              </w:rPr>
              <w:t>1</w:t>
            </w:r>
          </w:p>
        </w:tc>
        <w:tc>
          <w:tcPr>
            <w:tcW w:w="833" w:type="dxa"/>
            <w:vAlign w:val="center"/>
          </w:tcPr>
          <w:p w14:paraId="345F81F3" w14:textId="77777777" w:rsidR="00AB7965" w:rsidRPr="005B2FE7" w:rsidRDefault="00AB7965" w:rsidP="00F91E0E">
            <w:pPr>
              <w:spacing w:after="0" w:line="240" w:lineRule="auto"/>
              <w:jc w:val="center"/>
              <w:rPr>
                <w:rFonts w:ascii="Times New Roman" w:hAnsi="Times New Roman" w:cs="Times New Roman"/>
                <w:sz w:val="20"/>
                <w:szCs w:val="20"/>
              </w:rPr>
            </w:pPr>
            <w:r w:rsidRPr="005B2FE7">
              <w:rPr>
                <w:rFonts w:ascii="Times New Roman" w:hAnsi="Times New Roman" w:cs="Times New Roman"/>
                <w:color w:val="000000"/>
                <w:sz w:val="20"/>
                <w:szCs w:val="20"/>
              </w:rPr>
              <w:t>B05AA01</w:t>
            </w:r>
          </w:p>
        </w:tc>
        <w:tc>
          <w:tcPr>
            <w:tcW w:w="2706" w:type="dxa"/>
            <w:vAlign w:val="center"/>
          </w:tcPr>
          <w:p w14:paraId="4F0909D0" w14:textId="77777777" w:rsidR="00AB7965" w:rsidRPr="005B2FE7" w:rsidRDefault="00AB7965" w:rsidP="00F91E0E">
            <w:pPr>
              <w:spacing w:after="0" w:line="240" w:lineRule="auto"/>
              <w:ind w:left="57" w:right="57"/>
              <w:jc w:val="both"/>
              <w:rPr>
                <w:rFonts w:ascii="Times New Roman" w:hAnsi="Times New Roman" w:cs="Times New Roman"/>
                <w:sz w:val="20"/>
                <w:szCs w:val="20"/>
              </w:rPr>
            </w:pPr>
            <w:r w:rsidRPr="005B2FE7">
              <w:rPr>
                <w:rFonts w:ascii="Times New Roman" w:hAnsi="Times New Roman" w:cs="Times New Roman"/>
                <w:color w:val="000000"/>
                <w:sz w:val="20"/>
                <w:szCs w:val="20"/>
              </w:rPr>
              <w:t xml:space="preserve">Альбумін розчин для </w:t>
            </w:r>
            <w:proofErr w:type="spellStart"/>
            <w:r w:rsidRPr="005B2FE7">
              <w:rPr>
                <w:rFonts w:ascii="Times New Roman" w:hAnsi="Times New Roman" w:cs="Times New Roman"/>
                <w:color w:val="000000"/>
                <w:sz w:val="20"/>
                <w:szCs w:val="20"/>
              </w:rPr>
              <w:t>інфузій</w:t>
            </w:r>
            <w:proofErr w:type="spellEnd"/>
            <w:r w:rsidRPr="005B2FE7">
              <w:rPr>
                <w:rFonts w:ascii="Times New Roman" w:hAnsi="Times New Roman" w:cs="Times New Roman"/>
                <w:color w:val="000000"/>
                <w:sz w:val="20"/>
                <w:szCs w:val="20"/>
              </w:rPr>
              <w:t xml:space="preserve"> 20% - 100мл флакони (</w:t>
            </w:r>
            <w:proofErr w:type="spellStart"/>
            <w:r w:rsidRPr="005B2FE7">
              <w:rPr>
                <w:rFonts w:ascii="Times New Roman" w:hAnsi="Times New Roman" w:cs="Times New Roman"/>
                <w:color w:val="000000"/>
                <w:sz w:val="20"/>
                <w:szCs w:val="20"/>
              </w:rPr>
              <w:t>Albumin</w:t>
            </w:r>
            <w:proofErr w:type="spellEnd"/>
            <w:r w:rsidRPr="005B2FE7">
              <w:rPr>
                <w:rFonts w:ascii="Times New Roman" w:hAnsi="Times New Roman" w:cs="Times New Roman"/>
                <w:color w:val="000000"/>
                <w:sz w:val="20"/>
                <w:szCs w:val="20"/>
              </w:rPr>
              <w:t xml:space="preserve"> - код 33621400-3 за ДК 021:2015 - Кровозамінники та </w:t>
            </w:r>
            <w:proofErr w:type="spellStart"/>
            <w:r w:rsidRPr="005B2FE7">
              <w:rPr>
                <w:rFonts w:ascii="Times New Roman" w:hAnsi="Times New Roman" w:cs="Times New Roman"/>
                <w:color w:val="000000"/>
                <w:sz w:val="20"/>
                <w:szCs w:val="20"/>
              </w:rPr>
              <w:t>перфузійні</w:t>
            </w:r>
            <w:proofErr w:type="spellEnd"/>
            <w:r w:rsidRPr="005B2FE7">
              <w:rPr>
                <w:rFonts w:ascii="Times New Roman" w:hAnsi="Times New Roman" w:cs="Times New Roman"/>
                <w:color w:val="000000"/>
                <w:sz w:val="20"/>
                <w:szCs w:val="20"/>
              </w:rPr>
              <w:t xml:space="preserve"> розчини)</w:t>
            </w:r>
          </w:p>
        </w:tc>
        <w:tc>
          <w:tcPr>
            <w:tcW w:w="1716" w:type="dxa"/>
            <w:vAlign w:val="center"/>
          </w:tcPr>
          <w:p w14:paraId="28CA55CB" w14:textId="21F1731A" w:rsidR="00AB7965" w:rsidRPr="005B2FE7" w:rsidRDefault="00AB7965" w:rsidP="00F91E0E">
            <w:pPr>
              <w:spacing w:after="0" w:line="240" w:lineRule="auto"/>
              <w:ind w:left="57" w:right="57"/>
              <w:jc w:val="both"/>
              <w:rPr>
                <w:rFonts w:ascii="Times New Roman" w:hAnsi="Times New Roman" w:cs="Times New Roman"/>
                <w:color w:val="000000"/>
                <w:sz w:val="20"/>
                <w:szCs w:val="20"/>
              </w:rPr>
            </w:pPr>
          </w:p>
        </w:tc>
        <w:tc>
          <w:tcPr>
            <w:tcW w:w="1099" w:type="dxa"/>
            <w:vAlign w:val="center"/>
          </w:tcPr>
          <w:p w14:paraId="754A0F6E" w14:textId="01512B29" w:rsidR="00AB7965" w:rsidRPr="005B2FE7" w:rsidRDefault="00AB7965" w:rsidP="00F91E0E">
            <w:pPr>
              <w:spacing w:after="0" w:line="240" w:lineRule="auto"/>
              <w:jc w:val="center"/>
              <w:rPr>
                <w:rFonts w:ascii="Times New Roman" w:hAnsi="Times New Roman" w:cs="Times New Roman"/>
                <w:sz w:val="20"/>
                <w:szCs w:val="20"/>
              </w:rPr>
            </w:pPr>
          </w:p>
        </w:tc>
        <w:tc>
          <w:tcPr>
            <w:tcW w:w="1565" w:type="dxa"/>
            <w:vAlign w:val="center"/>
          </w:tcPr>
          <w:p w14:paraId="582B3409" w14:textId="77777777" w:rsidR="00AB7965" w:rsidRDefault="00AB7965" w:rsidP="00F91E0E">
            <w:pPr>
              <w:spacing w:after="0" w:line="240" w:lineRule="auto"/>
              <w:jc w:val="center"/>
              <w:rPr>
                <w:rFonts w:ascii="Times New Roman" w:hAnsi="Times New Roman" w:cs="Times New Roman"/>
                <w:sz w:val="20"/>
                <w:szCs w:val="20"/>
              </w:rPr>
            </w:pPr>
            <w:proofErr w:type="spellStart"/>
            <w:r w:rsidRPr="005B2FE7">
              <w:rPr>
                <w:rFonts w:ascii="Times New Roman" w:hAnsi="Times New Roman" w:cs="Times New Roman"/>
                <w:sz w:val="20"/>
                <w:szCs w:val="20"/>
              </w:rPr>
              <w:t>Ф</w:t>
            </w:r>
            <w:r w:rsidRPr="005B2FE7">
              <w:rPr>
                <w:rFonts w:ascii="Times New Roman" w:hAnsi="Times New Roman" w:cs="Times New Roman"/>
                <w:sz w:val="20"/>
                <w:szCs w:val="20"/>
              </w:rPr>
              <w:t>л</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/одиниця</w:t>
            </w:r>
          </w:p>
          <w:p w14:paraId="353EE220" w14:textId="0C78293F" w:rsidR="00AB7965" w:rsidRPr="005B2FE7" w:rsidRDefault="00AB7965" w:rsidP="00AB79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/упаковка/контейнер/пакет</w:t>
            </w:r>
          </w:p>
        </w:tc>
        <w:tc>
          <w:tcPr>
            <w:tcW w:w="992" w:type="dxa"/>
            <w:vAlign w:val="center"/>
          </w:tcPr>
          <w:p w14:paraId="4875C682" w14:textId="418806D6" w:rsidR="00AB7965" w:rsidRPr="005B2FE7" w:rsidRDefault="00AB7965" w:rsidP="00F91E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r w:rsidRPr="005B2FE7">
              <w:rPr>
                <w:rFonts w:ascii="Times New Roman" w:hAnsi="Times New Roman" w:cs="Times New Roman"/>
                <w:sz w:val="20"/>
                <w:szCs w:val="20"/>
              </w:rPr>
              <w:t>000</w:t>
            </w:r>
          </w:p>
        </w:tc>
        <w:tc>
          <w:tcPr>
            <w:tcW w:w="2268" w:type="dxa"/>
            <w:vAlign w:val="center"/>
          </w:tcPr>
          <w:p w14:paraId="694D3DBE" w14:textId="1EBFE133" w:rsidR="00AB7965" w:rsidRPr="005B2FE7" w:rsidRDefault="00AB7965" w:rsidP="00F91E0E">
            <w:pPr>
              <w:spacing w:after="0" w:line="240" w:lineRule="auto"/>
              <w:jc w:val="center"/>
              <w:rPr>
                <w:rFonts w:ascii="Times New Roman" w:hAnsi="Times New Roman" w:cs="Times New Roman"/>
                <w:sz w:val="20"/>
                <w:szCs w:val="20"/>
              </w:rPr>
            </w:pPr>
          </w:p>
        </w:tc>
        <w:tc>
          <w:tcPr>
            <w:tcW w:w="1418" w:type="dxa"/>
            <w:vAlign w:val="center"/>
          </w:tcPr>
          <w:p w14:paraId="53469E07" w14:textId="46D9708E" w:rsidR="00AB7965" w:rsidRPr="005B2FE7" w:rsidRDefault="00AB7965" w:rsidP="00F91E0E">
            <w:pPr>
              <w:spacing w:after="0" w:line="240" w:lineRule="auto"/>
              <w:jc w:val="center"/>
              <w:rPr>
                <w:rFonts w:ascii="Times New Roman" w:hAnsi="Times New Roman" w:cs="Times New Roman"/>
                <w:sz w:val="20"/>
                <w:szCs w:val="20"/>
              </w:rPr>
            </w:pPr>
          </w:p>
        </w:tc>
        <w:tc>
          <w:tcPr>
            <w:tcW w:w="1549" w:type="dxa"/>
            <w:vAlign w:val="center"/>
          </w:tcPr>
          <w:p w14:paraId="572963FC" w14:textId="26451682" w:rsidR="00AB7965" w:rsidRPr="005B2FE7" w:rsidRDefault="00AB7965" w:rsidP="00F91E0E">
            <w:pPr>
              <w:spacing w:after="0" w:line="240" w:lineRule="auto"/>
              <w:jc w:val="center"/>
              <w:rPr>
                <w:rFonts w:ascii="Times New Roman" w:hAnsi="Times New Roman" w:cs="Times New Roman"/>
                <w:sz w:val="20"/>
                <w:szCs w:val="20"/>
              </w:rPr>
            </w:pPr>
          </w:p>
        </w:tc>
        <w:tc>
          <w:tcPr>
            <w:tcW w:w="541" w:type="dxa"/>
            <w:vAlign w:val="center"/>
          </w:tcPr>
          <w:p w14:paraId="69ED9489" w14:textId="422F2902" w:rsidR="00AB7965" w:rsidRPr="005B2FE7" w:rsidRDefault="00AB7965" w:rsidP="00F91E0E">
            <w:pPr>
              <w:spacing w:after="0" w:line="240" w:lineRule="auto"/>
              <w:jc w:val="center"/>
              <w:rPr>
                <w:rFonts w:ascii="Times New Roman" w:hAnsi="Times New Roman" w:cs="Times New Roman"/>
                <w:sz w:val="20"/>
                <w:szCs w:val="20"/>
              </w:rPr>
            </w:pPr>
          </w:p>
        </w:tc>
      </w:tr>
      <w:tr w:rsidR="00AB7965" w:rsidRPr="005B2FE7" w14:paraId="451FF743" w14:textId="77777777" w:rsidTr="00AB7965">
        <w:trPr>
          <w:trHeight w:val="20"/>
          <w:jc w:val="center"/>
        </w:trPr>
        <w:tc>
          <w:tcPr>
            <w:tcW w:w="14444" w:type="dxa"/>
            <w:gridSpan w:val="10"/>
            <w:vAlign w:val="center"/>
          </w:tcPr>
          <w:p w14:paraId="6954F962" w14:textId="77777777" w:rsidR="00AB7965" w:rsidRPr="005B2FE7" w:rsidRDefault="00AB7965" w:rsidP="00F91E0E">
            <w:pPr>
              <w:spacing w:after="0" w:line="240" w:lineRule="auto"/>
              <w:jc w:val="right"/>
              <w:rPr>
                <w:rFonts w:ascii="Times New Roman" w:hAnsi="Times New Roman" w:cs="Times New Roman"/>
                <w:b/>
                <w:sz w:val="20"/>
                <w:szCs w:val="20"/>
              </w:rPr>
            </w:pPr>
            <w:r w:rsidRPr="005B2FE7">
              <w:rPr>
                <w:rFonts w:ascii="Times New Roman" w:hAnsi="Times New Roman" w:cs="Times New Roman"/>
                <w:b/>
                <w:sz w:val="20"/>
                <w:szCs w:val="20"/>
              </w:rPr>
              <w:t>Всього на загальну суму без ПДВ:</w:t>
            </w:r>
          </w:p>
        </w:tc>
        <w:tc>
          <w:tcPr>
            <w:tcW w:w="541" w:type="dxa"/>
            <w:vAlign w:val="center"/>
          </w:tcPr>
          <w:p w14:paraId="7BF019F0" w14:textId="437D3877" w:rsidR="00AB7965" w:rsidRPr="00FA50BA" w:rsidRDefault="00AB7965" w:rsidP="00F91E0E">
            <w:pPr>
              <w:spacing w:after="0" w:line="240" w:lineRule="auto"/>
              <w:jc w:val="center"/>
              <w:rPr>
                <w:rFonts w:ascii="Times New Roman" w:hAnsi="Times New Roman" w:cs="Times New Roman"/>
                <w:b/>
                <w:sz w:val="20"/>
                <w:szCs w:val="20"/>
              </w:rPr>
            </w:pPr>
          </w:p>
        </w:tc>
      </w:tr>
      <w:tr w:rsidR="00AB7965" w:rsidRPr="005B2FE7" w14:paraId="6C1DAA43" w14:textId="77777777" w:rsidTr="00AB7965">
        <w:trPr>
          <w:trHeight w:val="20"/>
          <w:jc w:val="center"/>
        </w:trPr>
        <w:tc>
          <w:tcPr>
            <w:tcW w:w="14444" w:type="dxa"/>
            <w:gridSpan w:val="10"/>
            <w:vAlign w:val="center"/>
          </w:tcPr>
          <w:p w14:paraId="765D8E8B" w14:textId="77777777" w:rsidR="00AB7965" w:rsidRPr="005B2FE7" w:rsidRDefault="00AB7965" w:rsidP="00F91E0E">
            <w:pPr>
              <w:spacing w:after="0" w:line="240" w:lineRule="auto"/>
              <w:jc w:val="right"/>
              <w:rPr>
                <w:rFonts w:ascii="Times New Roman" w:hAnsi="Times New Roman" w:cs="Times New Roman"/>
                <w:b/>
                <w:sz w:val="20"/>
                <w:szCs w:val="20"/>
              </w:rPr>
            </w:pPr>
            <w:r w:rsidRPr="005B2FE7">
              <w:rPr>
                <w:rFonts w:ascii="Times New Roman" w:hAnsi="Times New Roman" w:cs="Times New Roman"/>
                <w:b/>
                <w:sz w:val="20"/>
                <w:szCs w:val="20"/>
              </w:rPr>
              <w:t>ПДВ 7%:</w:t>
            </w:r>
          </w:p>
        </w:tc>
        <w:tc>
          <w:tcPr>
            <w:tcW w:w="541" w:type="dxa"/>
            <w:vAlign w:val="center"/>
          </w:tcPr>
          <w:p w14:paraId="7E325617" w14:textId="35EC12C2" w:rsidR="00AB7965" w:rsidRPr="00FA50BA" w:rsidRDefault="00AB7965" w:rsidP="00F91E0E">
            <w:pPr>
              <w:spacing w:after="0" w:line="240" w:lineRule="auto"/>
              <w:jc w:val="center"/>
              <w:rPr>
                <w:rFonts w:ascii="Times New Roman" w:hAnsi="Times New Roman" w:cs="Times New Roman"/>
                <w:b/>
                <w:sz w:val="20"/>
                <w:szCs w:val="20"/>
              </w:rPr>
            </w:pPr>
          </w:p>
        </w:tc>
      </w:tr>
      <w:tr w:rsidR="00AB7965" w:rsidRPr="005B2FE7" w14:paraId="37CD5F1F" w14:textId="77777777" w:rsidTr="00AB7965">
        <w:trPr>
          <w:trHeight w:val="20"/>
          <w:jc w:val="center"/>
        </w:trPr>
        <w:tc>
          <w:tcPr>
            <w:tcW w:w="14444" w:type="dxa"/>
            <w:gridSpan w:val="10"/>
            <w:vAlign w:val="center"/>
          </w:tcPr>
          <w:p w14:paraId="4919BA8F" w14:textId="77777777" w:rsidR="00AB7965" w:rsidRPr="005B2FE7" w:rsidRDefault="00AB7965" w:rsidP="00F91E0E">
            <w:pPr>
              <w:spacing w:after="0" w:line="240" w:lineRule="auto"/>
              <w:jc w:val="right"/>
              <w:rPr>
                <w:rFonts w:ascii="Times New Roman" w:hAnsi="Times New Roman" w:cs="Times New Roman"/>
                <w:b/>
                <w:sz w:val="20"/>
                <w:szCs w:val="20"/>
              </w:rPr>
            </w:pPr>
            <w:r w:rsidRPr="005B2FE7">
              <w:rPr>
                <w:rFonts w:ascii="Times New Roman" w:hAnsi="Times New Roman" w:cs="Times New Roman"/>
                <w:b/>
                <w:sz w:val="20"/>
                <w:szCs w:val="20"/>
              </w:rPr>
              <w:t>Всього на загальну суму з ПДВ:</w:t>
            </w:r>
          </w:p>
        </w:tc>
        <w:tc>
          <w:tcPr>
            <w:tcW w:w="541" w:type="dxa"/>
            <w:vAlign w:val="center"/>
          </w:tcPr>
          <w:p w14:paraId="7B16E147" w14:textId="3C987B09" w:rsidR="00AB7965" w:rsidRPr="00FA50BA" w:rsidRDefault="00AB7965" w:rsidP="00F91E0E">
            <w:pPr>
              <w:spacing w:after="0" w:line="240" w:lineRule="auto"/>
              <w:jc w:val="center"/>
              <w:rPr>
                <w:rFonts w:ascii="Times New Roman" w:hAnsi="Times New Roman" w:cs="Times New Roman"/>
                <w:b/>
                <w:sz w:val="20"/>
                <w:szCs w:val="20"/>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14E1" w14:textId="77777777" w:rsidR="00F52DDA" w:rsidRDefault="00F52DDA" w:rsidP="00503DD1">
      <w:pPr>
        <w:spacing w:after="0" w:line="240" w:lineRule="auto"/>
      </w:pPr>
      <w:r>
        <w:separator/>
      </w:r>
    </w:p>
  </w:endnote>
  <w:endnote w:type="continuationSeparator" w:id="0">
    <w:p w14:paraId="41A5A5DF" w14:textId="77777777" w:rsidR="00F52DDA" w:rsidRDefault="00F52DDA"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6853" w14:textId="77777777" w:rsidR="00F52DDA" w:rsidRDefault="00F52DDA" w:rsidP="00503DD1">
      <w:pPr>
        <w:spacing w:after="0" w:line="240" w:lineRule="auto"/>
      </w:pPr>
      <w:r>
        <w:separator/>
      </w:r>
    </w:p>
  </w:footnote>
  <w:footnote w:type="continuationSeparator" w:id="0">
    <w:p w14:paraId="1EA31834" w14:textId="77777777" w:rsidR="00F52DDA" w:rsidRDefault="00F52DDA"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5538A"/>
    <w:rsid w:val="002A5E12"/>
    <w:rsid w:val="002B725F"/>
    <w:rsid w:val="002C2E52"/>
    <w:rsid w:val="002D6019"/>
    <w:rsid w:val="002E2A99"/>
    <w:rsid w:val="002E3CD6"/>
    <w:rsid w:val="0034093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B07DA"/>
    <w:rsid w:val="006C50BA"/>
    <w:rsid w:val="006C70D7"/>
    <w:rsid w:val="006F1C34"/>
    <w:rsid w:val="00797181"/>
    <w:rsid w:val="007A5A6E"/>
    <w:rsid w:val="00834EDC"/>
    <w:rsid w:val="008A6C66"/>
    <w:rsid w:val="008B39EB"/>
    <w:rsid w:val="008E19E9"/>
    <w:rsid w:val="008F117A"/>
    <w:rsid w:val="008F69A4"/>
    <w:rsid w:val="009026A4"/>
    <w:rsid w:val="00934098"/>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7339"/>
    <w:rsid w:val="00C865BE"/>
    <w:rsid w:val="00CA3EB5"/>
    <w:rsid w:val="00CC3953"/>
    <w:rsid w:val="00CC409E"/>
    <w:rsid w:val="00CC58B7"/>
    <w:rsid w:val="00CF0B8A"/>
    <w:rsid w:val="00D0318C"/>
    <w:rsid w:val="00D13C77"/>
    <w:rsid w:val="00D307AD"/>
    <w:rsid w:val="00D35CC8"/>
    <w:rsid w:val="00D406F7"/>
    <w:rsid w:val="00D47EF2"/>
    <w:rsid w:val="00DC1F97"/>
    <w:rsid w:val="00DD7FDD"/>
    <w:rsid w:val="00DE6824"/>
    <w:rsid w:val="00E05D0B"/>
    <w:rsid w:val="00E955A7"/>
    <w:rsid w:val="00EB279E"/>
    <w:rsid w:val="00EB4E20"/>
    <w:rsid w:val="00F00C1E"/>
    <w:rsid w:val="00F0618E"/>
    <w:rsid w:val="00F0746C"/>
    <w:rsid w:val="00F272D6"/>
    <w:rsid w:val="00F52DDA"/>
    <w:rsid w:val="00F84BE1"/>
    <w:rsid w:val="00FA2910"/>
    <w:rsid w:val="00FA368F"/>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778A6F82-39CD-4F60-B771-42B857FB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17452</Words>
  <Characters>9948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59</cp:revision>
  <dcterms:created xsi:type="dcterms:W3CDTF">2023-07-24T16:50:00Z</dcterms:created>
  <dcterms:modified xsi:type="dcterms:W3CDTF">2024-04-19T16:10:00Z</dcterms:modified>
</cp:coreProperties>
</file>