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5A66" w14:textId="77777777" w:rsidR="000830CB" w:rsidRPr="003E5CD1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3E5CD1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3E5CD1">
        <w:rPr>
          <w:rFonts w:cs="Times New Roman"/>
          <w:b/>
          <w:i/>
          <w:sz w:val="22"/>
          <w:szCs w:val="22"/>
        </w:rPr>
        <w:t>Додаток</w:t>
      </w:r>
      <w:r w:rsidRPr="003E5CD1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3E5CD1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3E5CD1">
        <w:rPr>
          <w:bCs/>
          <w:i/>
          <w:sz w:val="20"/>
          <w:szCs w:val="20"/>
          <w:bdr w:val="none" w:sz="0" w:space="0" w:color="auto" w:frame="1"/>
        </w:rPr>
        <w:t>до тен</w:t>
      </w:r>
      <w:r w:rsidR="00EA36A2" w:rsidRPr="003E5CD1">
        <w:rPr>
          <w:bCs/>
          <w:i/>
          <w:sz w:val="20"/>
          <w:szCs w:val="20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3E5CD1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3E5CD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77777777" w:rsidR="000830CB" w:rsidRPr="003E5CD1" w:rsidRDefault="000830CB" w:rsidP="00006BA2">
      <w:pPr>
        <w:spacing w:after="0" w:line="240" w:lineRule="auto"/>
        <w:jc w:val="center"/>
        <w:rPr>
          <w:rFonts w:cs="Times New Roman"/>
        </w:rPr>
      </w:pPr>
      <w:r w:rsidRPr="003E5CD1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3E5CD1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3E5CD1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3E5CD1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168F296B" w:rsidR="000830CB" w:rsidRPr="003E5CD1" w:rsidRDefault="005A66C5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особі</w:t>
            </w:r>
            <w:r w:rsidR="00B4105B" w:rsidRPr="003E5CD1">
              <w:rPr>
                <w:rFonts w:cs="Times New Roman"/>
                <w:sz w:val="22"/>
                <w:szCs w:val="22"/>
              </w:rPr>
              <w:t xml:space="preserve"> </w:t>
            </w:r>
            <w:r w:rsidR="0065240F" w:rsidRPr="003E5CD1">
              <w:rPr>
                <w:rFonts w:cs="Times New Roman"/>
                <w:sz w:val="22"/>
                <w:szCs w:val="22"/>
              </w:rPr>
              <w:t>(прізвище, ім’я по батькові, посада)</w:t>
            </w:r>
          </w:p>
        </w:tc>
      </w:tr>
      <w:tr w:rsidR="000830CB" w:rsidRPr="003E5CD1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219F52BB" w:rsidR="000830CB" w:rsidRPr="003E5CD1" w:rsidRDefault="0065240F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Юридична</w:t>
            </w:r>
            <w:r w:rsidR="000830CB" w:rsidRPr="003E5CD1">
              <w:rPr>
                <w:rFonts w:cs="Times New Roman"/>
                <w:iCs/>
                <w:sz w:val="22"/>
                <w:szCs w:val="22"/>
              </w:rPr>
              <w:t xml:space="preserve"> адреса Учасника</w:t>
            </w:r>
          </w:p>
        </w:tc>
      </w:tr>
      <w:tr w:rsidR="000830CB" w:rsidRPr="003E5CD1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614617D1" w:rsidR="000830CB" w:rsidRPr="003E5CD1" w:rsidRDefault="0065240F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3E5CD1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3E5CD1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3E5CD1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3E5CD1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3E5CD1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3E5CD1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3E5CD1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3E5CD1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3E5CD1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555AFCE" w14:textId="417E62EA" w:rsidR="000830CB" w:rsidRPr="003E5CD1" w:rsidRDefault="000830CB" w:rsidP="00AC0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3E5CD1">
        <w:rPr>
          <w:rFonts w:cs="Times New Roman"/>
          <w:b/>
          <w:bCs/>
        </w:rPr>
        <w:t xml:space="preserve"> </w:t>
      </w:r>
      <w:r w:rsidRPr="003E5CD1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3E5CD1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3E5CD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77777777" w:rsidR="000830CB" w:rsidRPr="003E5CD1" w:rsidRDefault="000830CB" w:rsidP="00006BA2">
      <w:pPr>
        <w:spacing w:after="0" w:line="240" w:lineRule="auto"/>
        <w:rPr>
          <w:rFonts w:cs="Times New Roman"/>
        </w:rPr>
      </w:pPr>
      <w:r w:rsidRPr="003E5CD1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3E5CD1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3E5CD1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3E5CD1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Місце проживання</w:t>
            </w:r>
          </w:p>
        </w:tc>
      </w:tr>
      <w:tr w:rsidR="000830CB" w:rsidRPr="003E5CD1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Поштова адреса</w:t>
            </w:r>
          </w:p>
        </w:tc>
      </w:tr>
      <w:tr w:rsidR="000830CB" w:rsidRPr="003E5CD1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3E5CD1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  <w:iCs/>
              </w:rPr>
              <w:t>Телефон</w:t>
            </w:r>
          </w:p>
        </w:tc>
      </w:tr>
      <w:tr w:rsidR="000830CB" w:rsidRPr="003E5CD1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Факс</w:t>
            </w:r>
          </w:p>
        </w:tc>
      </w:tr>
      <w:tr w:rsidR="000830CB" w:rsidRPr="003E5CD1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3E5CD1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3E5CD1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C756C00" w14:textId="77777777" w:rsidR="00D220ED" w:rsidRDefault="00D220ED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14:paraId="0B9E7753" w14:textId="2245D7D3" w:rsidR="000830CB" w:rsidRPr="003E5CD1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E5CD1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77777777" w:rsidR="000830CB" w:rsidRPr="003E5CD1" w:rsidRDefault="000830CB" w:rsidP="00EA36A2">
      <w:pPr>
        <w:shd w:val="clear" w:color="auto" w:fill="FFFFFF"/>
        <w:spacing w:after="0" w:line="240" w:lineRule="auto"/>
        <w:jc w:val="both"/>
      </w:pPr>
    </w:p>
    <w:p w14:paraId="17AA768A" w14:textId="18761088" w:rsidR="000830CB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3E5CD1">
        <w:t xml:space="preserve">- </w:t>
      </w:r>
      <w:r w:rsidR="00006BA2" w:rsidRPr="003E5CD1">
        <w:t xml:space="preserve"> </w:t>
      </w:r>
      <w:bookmarkStart w:id="0" w:name="_GoBack"/>
      <w:bookmarkEnd w:id="0"/>
      <w:r w:rsidR="00BC1857" w:rsidRPr="00BC1857">
        <w:t>витяг або виписка</w:t>
      </w:r>
      <w:r w:rsidR="008A4EF5" w:rsidRPr="008A4EF5">
        <w:t xml:space="preserve"> з Єдиного державного реєстру юридичних осіб, фізичних осіб – підприємців та громадських формувань</w:t>
      </w:r>
      <w:r w:rsidRPr="003E5CD1">
        <w:t>;</w:t>
      </w:r>
    </w:p>
    <w:p w14:paraId="019241DC" w14:textId="77777777" w:rsidR="00006BA2" w:rsidRPr="003E5CD1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3E5CD1">
        <w:t xml:space="preserve">- </w:t>
      </w:r>
      <w:r w:rsidR="00006BA2" w:rsidRPr="003E5CD1">
        <w:t xml:space="preserve"> </w:t>
      </w:r>
      <w:r w:rsidRPr="003E5CD1"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  <w:r w:rsidR="00006BA2" w:rsidRPr="003E5CD1">
        <w:tab/>
      </w:r>
    </w:p>
    <w:p w14:paraId="62F55176" w14:textId="77777777" w:rsidR="000830CB" w:rsidRPr="003E5CD1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3E5CD1">
        <w:rPr>
          <w:lang w:val="uk-UA"/>
        </w:rPr>
        <w:t>копії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тощо);</w:t>
      </w:r>
    </w:p>
    <w:p w14:paraId="78431313" w14:textId="4597D64A" w:rsidR="000830CB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3E5CD1">
        <w:rPr>
          <w:lang w:val="uk-UA"/>
        </w:rPr>
        <w:t>копія Статуту або іншого установчого документа (Остання редакція, повний зміст) або довідку у довільній формі з викладенням обставин, що обґрунтовують відсутність у нього такого документа</w:t>
      </w:r>
      <w:r w:rsidR="006E7606">
        <w:rPr>
          <w:lang w:val="uk-UA"/>
        </w:rPr>
        <w:t>;</w:t>
      </w:r>
    </w:p>
    <w:p w14:paraId="3C7A944B" w14:textId="59D81C3C" w:rsidR="006E7606" w:rsidRDefault="006E7606" w:rsidP="006E7606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</w:t>
      </w:r>
      <w:r w:rsidRPr="006E7606">
        <w:rPr>
          <w:lang w:val="uk-UA"/>
        </w:rPr>
        <w:t>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засновників/розпо</w:t>
      </w:r>
      <w:r>
        <w:rPr>
          <w:lang w:val="uk-UA"/>
        </w:rPr>
        <w:t xml:space="preserve">рядження про призначення, </w:t>
      </w:r>
      <w:r>
        <w:rPr>
          <w:lang w:val="uk-UA"/>
        </w:rPr>
        <w:lastRenderedPageBreak/>
        <w:t xml:space="preserve">тощо). </w:t>
      </w:r>
      <w:r w:rsidRPr="006E7606">
        <w:rPr>
          <w:lang w:val="uk-UA"/>
        </w:rPr>
        <w:t>Якщо документи тендерної пропозиції підписуються (завіряються) іншою особою (не керівником Учасника), подається довіреність (доручення) про надання повноважень цій особі підписувати такі документи та копія документа, що засвідчує цю особу (ко</w:t>
      </w:r>
      <w:r>
        <w:rPr>
          <w:lang w:val="uk-UA"/>
        </w:rPr>
        <w:t>пія паспорту, посвідчення тощо).</w:t>
      </w:r>
    </w:p>
    <w:p w14:paraId="403FCB32" w14:textId="77777777" w:rsidR="000830CB" w:rsidRPr="003E5CD1" w:rsidRDefault="000830CB" w:rsidP="006E7606">
      <w:pPr>
        <w:spacing w:after="0" w:line="240" w:lineRule="auto"/>
        <w:rPr>
          <w:rFonts w:cs="Times New Roman"/>
        </w:rPr>
      </w:pPr>
    </w:p>
    <w:sectPr w:rsidR="000830CB" w:rsidRPr="003E5CD1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0"/>
    <w:rsid w:val="00006BA2"/>
    <w:rsid w:val="00082386"/>
    <w:rsid w:val="000830CB"/>
    <w:rsid w:val="0021017F"/>
    <w:rsid w:val="003E5CD1"/>
    <w:rsid w:val="0047700C"/>
    <w:rsid w:val="005A66C5"/>
    <w:rsid w:val="005F024A"/>
    <w:rsid w:val="0065240F"/>
    <w:rsid w:val="006E7606"/>
    <w:rsid w:val="00712CE5"/>
    <w:rsid w:val="00764296"/>
    <w:rsid w:val="00783BC3"/>
    <w:rsid w:val="008A4EF5"/>
    <w:rsid w:val="00913F60"/>
    <w:rsid w:val="00A276DD"/>
    <w:rsid w:val="00AB2E68"/>
    <w:rsid w:val="00AC095A"/>
    <w:rsid w:val="00AE31B9"/>
    <w:rsid w:val="00B4105B"/>
    <w:rsid w:val="00BC1857"/>
    <w:rsid w:val="00D17356"/>
    <w:rsid w:val="00D220ED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1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Вікторія</cp:lastModifiedBy>
  <cp:revision>28</cp:revision>
  <cp:lastPrinted>2021-01-20T10:34:00Z</cp:lastPrinted>
  <dcterms:created xsi:type="dcterms:W3CDTF">2020-05-07T06:14:00Z</dcterms:created>
  <dcterms:modified xsi:type="dcterms:W3CDTF">2024-03-06T11:36:00Z</dcterms:modified>
</cp:coreProperties>
</file>