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A6DF4C" w14:textId="77777777" w:rsidR="0097372E" w:rsidRDefault="0097372E" w:rsidP="0097372E">
      <w:pPr>
        <w:spacing w:after="0" w:line="240" w:lineRule="auto"/>
        <w:ind w:firstLine="567"/>
        <w:jc w:val="center"/>
        <w:rPr>
          <w:rFonts w:ascii="Times New Roman" w:hAnsi="Times New Roman"/>
          <w:b/>
          <w:bCs/>
          <w:color w:val="000000"/>
          <w:sz w:val="44"/>
          <w:szCs w:val="44"/>
          <w:lang w:eastAsia="ru-RU"/>
        </w:rPr>
      </w:pPr>
      <w:r>
        <w:rPr>
          <w:rFonts w:ascii="Times New Roman" w:hAnsi="Times New Roman"/>
          <w:b/>
          <w:bCs/>
          <w:color w:val="000000"/>
          <w:sz w:val="44"/>
          <w:szCs w:val="44"/>
          <w:lang w:eastAsia="ru-RU"/>
        </w:rPr>
        <w:t>Гуманітарне управління</w:t>
      </w:r>
    </w:p>
    <w:p w14:paraId="69D13009" w14:textId="77777777" w:rsidR="0097372E" w:rsidRDefault="0097372E" w:rsidP="0097372E">
      <w:pPr>
        <w:spacing w:after="0" w:line="240" w:lineRule="auto"/>
        <w:ind w:firstLine="567"/>
        <w:jc w:val="center"/>
        <w:rPr>
          <w:rFonts w:ascii="Times New Roman" w:hAnsi="Times New Roman"/>
          <w:b/>
          <w:bCs/>
          <w:color w:val="000000"/>
          <w:sz w:val="44"/>
          <w:szCs w:val="44"/>
          <w:lang w:eastAsia="ru-RU"/>
        </w:rPr>
      </w:pPr>
      <w:r>
        <w:rPr>
          <w:rFonts w:ascii="Times New Roman" w:hAnsi="Times New Roman"/>
          <w:b/>
          <w:bCs/>
          <w:color w:val="000000"/>
          <w:sz w:val="44"/>
          <w:szCs w:val="44"/>
          <w:lang w:eastAsia="ru-RU"/>
        </w:rPr>
        <w:t>Городоцької міської ради Львівської області</w:t>
      </w:r>
    </w:p>
    <w:p w14:paraId="192CC9C6" w14:textId="77777777" w:rsidR="0097372E" w:rsidRDefault="0097372E" w:rsidP="0097372E">
      <w:pPr>
        <w:spacing w:after="0" w:line="240" w:lineRule="auto"/>
        <w:ind w:firstLine="567"/>
        <w:jc w:val="center"/>
        <w:rPr>
          <w:rFonts w:ascii="Times New Roman" w:hAnsi="Times New Roman"/>
          <w:b/>
          <w:bCs/>
          <w:caps/>
          <w:color w:val="000000"/>
          <w:sz w:val="40"/>
          <w:szCs w:val="40"/>
          <w:lang w:eastAsia="ru-RU"/>
        </w:rPr>
      </w:pPr>
    </w:p>
    <w:tbl>
      <w:tblPr>
        <w:tblW w:w="975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40"/>
        <w:gridCol w:w="5110"/>
      </w:tblGrid>
      <w:tr w:rsidR="0097372E" w14:paraId="195FF3C7" w14:textId="77777777" w:rsidTr="0097372E">
        <w:trPr>
          <w:trHeight w:val="352"/>
        </w:trPr>
        <w:tc>
          <w:tcPr>
            <w:tcW w:w="4640" w:type="dxa"/>
            <w:tcBorders>
              <w:top w:val="nil"/>
              <w:left w:val="nil"/>
              <w:bottom w:val="nil"/>
              <w:right w:val="nil"/>
            </w:tcBorders>
          </w:tcPr>
          <w:p w14:paraId="6645781C" w14:textId="77777777" w:rsidR="0097372E" w:rsidRDefault="0097372E">
            <w:pPr>
              <w:spacing w:after="0" w:line="240" w:lineRule="auto"/>
              <w:ind w:firstLine="567"/>
              <w:rPr>
                <w:rFonts w:ascii="Times New Roman" w:hAnsi="Times New Roman"/>
                <w:b/>
                <w:bCs/>
                <w:color w:val="000000"/>
                <w:sz w:val="24"/>
                <w:szCs w:val="24"/>
                <w:lang w:eastAsia="ru-RU"/>
              </w:rPr>
            </w:pPr>
          </w:p>
        </w:tc>
        <w:tc>
          <w:tcPr>
            <w:tcW w:w="5110" w:type="dxa"/>
            <w:tcBorders>
              <w:top w:val="nil"/>
              <w:left w:val="nil"/>
              <w:bottom w:val="nil"/>
              <w:right w:val="nil"/>
            </w:tcBorders>
            <w:hideMark/>
          </w:tcPr>
          <w:p w14:paraId="121DB972" w14:textId="77777777" w:rsidR="0097372E" w:rsidRDefault="0097372E">
            <w:pPr>
              <w:spacing w:after="0" w:line="240" w:lineRule="auto"/>
              <w:rPr>
                <w:rFonts w:ascii="Times New Roman" w:hAnsi="Times New Roman"/>
                <w:bCs/>
                <w:noProof/>
                <w:color w:val="000000"/>
                <w:sz w:val="24"/>
                <w:szCs w:val="24"/>
                <w:lang w:eastAsia="ru-RU"/>
              </w:rPr>
            </w:pPr>
            <w:r>
              <w:rPr>
                <w:rFonts w:ascii="Times New Roman" w:hAnsi="Times New Roman"/>
                <w:bCs/>
                <w:color w:val="000000"/>
                <w:sz w:val="24"/>
                <w:szCs w:val="24"/>
                <w:lang w:eastAsia="ru-RU"/>
              </w:rPr>
              <w:t>«</w:t>
            </w:r>
            <w:r>
              <w:rPr>
                <w:rFonts w:ascii="Times New Roman" w:hAnsi="Times New Roman"/>
                <w:bCs/>
                <w:noProof/>
                <w:color w:val="000000"/>
                <w:sz w:val="24"/>
                <w:szCs w:val="24"/>
                <w:lang w:eastAsia="ru-RU"/>
              </w:rPr>
              <w:t>ЗАТВЕРДЖЕНО</w:t>
            </w:r>
            <w:r>
              <w:rPr>
                <w:rFonts w:ascii="Times New Roman" w:hAnsi="Times New Roman"/>
                <w:bCs/>
                <w:color w:val="000000"/>
                <w:sz w:val="24"/>
                <w:szCs w:val="24"/>
                <w:lang w:eastAsia="ru-RU"/>
              </w:rPr>
              <w:t>»</w:t>
            </w:r>
          </w:p>
        </w:tc>
      </w:tr>
      <w:tr w:rsidR="0097372E" w14:paraId="53FEBEA9" w14:textId="77777777" w:rsidTr="0097372E">
        <w:trPr>
          <w:trHeight w:val="80"/>
        </w:trPr>
        <w:tc>
          <w:tcPr>
            <w:tcW w:w="4640" w:type="dxa"/>
            <w:tcBorders>
              <w:top w:val="nil"/>
              <w:left w:val="nil"/>
              <w:bottom w:val="nil"/>
              <w:right w:val="nil"/>
            </w:tcBorders>
          </w:tcPr>
          <w:p w14:paraId="1117D6F6" w14:textId="77777777" w:rsidR="0097372E" w:rsidRDefault="0097372E">
            <w:pPr>
              <w:spacing w:after="0" w:line="240" w:lineRule="auto"/>
              <w:ind w:firstLine="567"/>
              <w:rPr>
                <w:rFonts w:ascii="Times New Roman" w:hAnsi="Times New Roman"/>
                <w:b/>
                <w:bCs/>
                <w:color w:val="000000"/>
                <w:sz w:val="24"/>
                <w:szCs w:val="24"/>
                <w:lang w:eastAsia="ru-RU"/>
              </w:rPr>
            </w:pPr>
          </w:p>
        </w:tc>
        <w:tc>
          <w:tcPr>
            <w:tcW w:w="5110" w:type="dxa"/>
            <w:tcBorders>
              <w:top w:val="nil"/>
              <w:left w:val="nil"/>
              <w:bottom w:val="nil"/>
              <w:right w:val="nil"/>
            </w:tcBorders>
            <w:hideMark/>
          </w:tcPr>
          <w:p w14:paraId="5A9E61A6" w14:textId="77777777" w:rsidR="0097372E" w:rsidRDefault="0097372E">
            <w:pPr>
              <w:spacing w:after="0" w:line="240" w:lineRule="auto"/>
              <w:rPr>
                <w:rFonts w:ascii="Times New Roman" w:hAnsi="Times New Roman"/>
                <w:bCs/>
                <w:color w:val="000000"/>
                <w:sz w:val="24"/>
                <w:szCs w:val="24"/>
                <w:lang w:eastAsia="ru-RU"/>
              </w:rPr>
            </w:pPr>
            <w:r>
              <w:rPr>
                <w:rFonts w:ascii="Times New Roman" w:hAnsi="Times New Roman"/>
                <w:bCs/>
                <w:color w:val="000000"/>
                <w:sz w:val="24"/>
                <w:szCs w:val="24"/>
                <w:lang w:eastAsia="ru-RU"/>
              </w:rPr>
              <w:t>Протоколом уповноваженої особи</w:t>
            </w:r>
          </w:p>
          <w:p w14:paraId="091505AF" w14:textId="72E9C873" w:rsidR="0097372E" w:rsidRDefault="0097372E">
            <w:pPr>
              <w:tabs>
                <w:tab w:val="left" w:pos="567"/>
                <w:tab w:val="center" w:pos="4677"/>
                <w:tab w:val="right" w:pos="9355"/>
              </w:tabs>
              <w:spacing w:after="0" w:line="240" w:lineRule="auto"/>
              <w:rPr>
                <w:rFonts w:ascii="Times New Roman" w:hAnsi="Times New Roman"/>
                <w:noProof/>
                <w:color w:val="FF0000"/>
                <w:sz w:val="24"/>
                <w:szCs w:val="24"/>
                <w:lang w:eastAsia="ru-RU"/>
              </w:rPr>
            </w:pPr>
            <w:r>
              <w:rPr>
                <w:rFonts w:ascii="Times New Roman" w:hAnsi="Times New Roman"/>
                <w:noProof/>
                <w:color w:val="000000" w:themeColor="text1"/>
                <w:sz w:val="24"/>
                <w:szCs w:val="24"/>
                <w:lang w:eastAsia="ru-RU"/>
              </w:rPr>
              <w:t xml:space="preserve">№ </w:t>
            </w:r>
            <w:r w:rsidR="0088316F">
              <w:rPr>
                <w:rFonts w:ascii="Times New Roman" w:hAnsi="Times New Roman"/>
                <w:noProof/>
                <w:color w:val="000000" w:themeColor="text1"/>
                <w:sz w:val="24"/>
                <w:szCs w:val="24"/>
                <w:lang w:eastAsia="ru-RU"/>
              </w:rPr>
              <w:t>13</w:t>
            </w:r>
            <w:r w:rsidR="0022495B">
              <w:rPr>
                <w:rFonts w:ascii="Times New Roman" w:hAnsi="Times New Roman"/>
                <w:noProof/>
                <w:color w:val="000000" w:themeColor="text1"/>
                <w:sz w:val="24"/>
                <w:szCs w:val="24"/>
                <w:lang w:eastAsia="ru-RU"/>
              </w:rPr>
              <w:t>/</w:t>
            </w:r>
            <w:r>
              <w:rPr>
                <w:rFonts w:ascii="Times New Roman" w:hAnsi="Times New Roman"/>
                <w:noProof/>
                <w:color w:val="000000" w:themeColor="text1"/>
                <w:sz w:val="24"/>
                <w:szCs w:val="24"/>
                <w:lang w:eastAsia="ru-RU"/>
              </w:rPr>
              <w:t>2 від «</w:t>
            </w:r>
            <w:r w:rsidR="0088316F">
              <w:rPr>
                <w:rFonts w:ascii="Times New Roman" w:hAnsi="Times New Roman"/>
                <w:noProof/>
                <w:color w:val="000000" w:themeColor="text1"/>
                <w:sz w:val="24"/>
                <w:szCs w:val="24"/>
                <w:lang w:eastAsia="ru-RU"/>
              </w:rPr>
              <w:t>04</w:t>
            </w:r>
            <w:r>
              <w:rPr>
                <w:rFonts w:ascii="Times New Roman" w:hAnsi="Times New Roman"/>
                <w:noProof/>
                <w:color w:val="000000" w:themeColor="text1"/>
                <w:sz w:val="24"/>
                <w:szCs w:val="24"/>
                <w:lang w:eastAsia="ru-RU"/>
              </w:rPr>
              <w:t xml:space="preserve">» </w:t>
            </w:r>
            <w:r w:rsidR="0088316F">
              <w:rPr>
                <w:rFonts w:ascii="Times New Roman" w:hAnsi="Times New Roman"/>
                <w:noProof/>
                <w:color w:val="000000" w:themeColor="text1"/>
                <w:sz w:val="24"/>
                <w:szCs w:val="24"/>
                <w:lang w:eastAsia="ru-RU"/>
              </w:rPr>
              <w:t>березня</w:t>
            </w:r>
            <w:r>
              <w:rPr>
                <w:rFonts w:ascii="Times New Roman" w:hAnsi="Times New Roman"/>
                <w:noProof/>
                <w:color w:val="000000" w:themeColor="text1"/>
                <w:sz w:val="24"/>
                <w:szCs w:val="24"/>
                <w:lang w:eastAsia="ru-RU"/>
              </w:rPr>
              <w:t xml:space="preserve"> 202</w:t>
            </w:r>
            <w:r w:rsidR="008A05E5">
              <w:rPr>
                <w:rFonts w:ascii="Times New Roman" w:hAnsi="Times New Roman"/>
                <w:noProof/>
                <w:color w:val="000000" w:themeColor="text1"/>
                <w:sz w:val="24"/>
                <w:szCs w:val="24"/>
                <w:lang w:eastAsia="ru-RU"/>
              </w:rPr>
              <w:t>4</w:t>
            </w:r>
            <w:r w:rsidR="00E05387">
              <w:rPr>
                <w:rFonts w:ascii="Times New Roman" w:hAnsi="Times New Roman"/>
                <w:noProof/>
                <w:color w:val="000000" w:themeColor="text1"/>
                <w:sz w:val="24"/>
                <w:szCs w:val="24"/>
                <w:lang w:eastAsia="ru-RU"/>
              </w:rPr>
              <w:t xml:space="preserve"> року</w:t>
            </w:r>
          </w:p>
          <w:p w14:paraId="0687BF07" w14:textId="77777777" w:rsidR="0097372E" w:rsidRDefault="0097372E">
            <w:pPr>
              <w:spacing w:after="0" w:line="240" w:lineRule="auto"/>
              <w:rPr>
                <w:rFonts w:ascii="Times New Roman" w:hAnsi="Times New Roman"/>
                <w:b/>
                <w:color w:val="000000"/>
                <w:sz w:val="24"/>
                <w:szCs w:val="24"/>
                <w:lang w:eastAsia="ru-RU"/>
              </w:rPr>
            </w:pPr>
            <w:r>
              <w:rPr>
                <w:rFonts w:ascii="Times New Roman" w:hAnsi="Times New Roman"/>
                <w:color w:val="000000"/>
                <w:sz w:val="24"/>
                <w:szCs w:val="24"/>
                <w:lang w:eastAsia="ru-RU"/>
              </w:rPr>
              <w:t>______________________</w:t>
            </w:r>
            <w:r>
              <w:rPr>
                <w:rFonts w:ascii="Times New Roman" w:hAnsi="Times New Roman"/>
                <w:b/>
                <w:color w:val="000000"/>
                <w:sz w:val="24"/>
                <w:szCs w:val="24"/>
                <w:lang w:eastAsia="ar-SA"/>
              </w:rPr>
              <w:t>Нестер С.М.</w:t>
            </w:r>
          </w:p>
          <w:p w14:paraId="20B828B7" w14:textId="77777777" w:rsidR="0097372E" w:rsidRDefault="0097372E">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підпис,  МП</w:t>
            </w:r>
          </w:p>
        </w:tc>
      </w:tr>
    </w:tbl>
    <w:p w14:paraId="6EE52C7D" w14:textId="77777777" w:rsidR="0097372E" w:rsidRDefault="0097372E" w:rsidP="0097372E">
      <w:pPr>
        <w:spacing w:after="0" w:line="240" w:lineRule="auto"/>
        <w:ind w:left="320"/>
        <w:jc w:val="center"/>
        <w:rPr>
          <w:rFonts w:ascii="Times New Roman" w:eastAsia="Times New Roman" w:hAnsi="Times New Roman"/>
          <w:b/>
          <w:bCs/>
          <w:color w:val="000000"/>
          <w:sz w:val="24"/>
          <w:szCs w:val="24"/>
          <w:highlight w:val="yellow"/>
          <w:lang w:eastAsia="ru-RU"/>
        </w:rPr>
      </w:pPr>
    </w:p>
    <w:p w14:paraId="68E8A21B" w14:textId="77777777" w:rsidR="0097372E" w:rsidRDefault="0097372E" w:rsidP="0097372E">
      <w:pPr>
        <w:spacing w:after="0" w:line="240" w:lineRule="auto"/>
        <w:ind w:left="320"/>
        <w:jc w:val="center"/>
        <w:rPr>
          <w:rFonts w:ascii="Times New Roman" w:eastAsia="Times New Roman" w:hAnsi="Times New Roman"/>
          <w:b/>
          <w:bCs/>
          <w:color w:val="000000"/>
          <w:sz w:val="24"/>
          <w:szCs w:val="24"/>
          <w:highlight w:val="yellow"/>
          <w:lang w:eastAsia="ru-RU"/>
        </w:rPr>
      </w:pPr>
    </w:p>
    <w:p w14:paraId="3F9FD8D3" w14:textId="77777777" w:rsidR="0097372E" w:rsidRDefault="0097372E" w:rsidP="0097372E">
      <w:pPr>
        <w:spacing w:after="0" w:line="240" w:lineRule="auto"/>
        <w:jc w:val="center"/>
        <w:rPr>
          <w:rFonts w:ascii="Times New Roman" w:eastAsia="Times New Roman" w:hAnsi="Times New Roman"/>
          <w:b/>
          <w:bCs/>
          <w:color w:val="000000"/>
          <w:sz w:val="24"/>
          <w:szCs w:val="24"/>
          <w:highlight w:val="yellow"/>
          <w:lang w:eastAsia="ru-RU"/>
        </w:rPr>
      </w:pPr>
    </w:p>
    <w:p w14:paraId="724DE985" w14:textId="77777777" w:rsidR="0097372E" w:rsidRDefault="0097372E" w:rsidP="0097372E">
      <w:pPr>
        <w:spacing w:after="0" w:line="240" w:lineRule="auto"/>
        <w:jc w:val="center"/>
        <w:rPr>
          <w:rFonts w:ascii="Times New Roman" w:eastAsia="Times New Roman" w:hAnsi="Times New Roman"/>
          <w:b/>
          <w:bCs/>
          <w:color w:val="000000"/>
          <w:sz w:val="24"/>
          <w:szCs w:val="24"/>
          <w:highlight w:val="yellow"/>
          <w:lang w:eastAsia="ru-RU"/>
        </w:rPr>
      </w:pPr>
    </w:p>
    <w:p w14:paraId="32048F79" w14:textId="77777777" w:rsidR="0097372E" w:rsidRDefault="0097372E" w:rsidP="0097372E">
      <w:pPr>
        <w:spacing w:after="0" w:line="240" w:lineRule="auto"/>
        <w:jc w:val="center"/>
        <w:rPr>
          <w:rFonts w:ascii="Times New Roman" w:eastAsia="Times New Roman" w:hAnsi="Times New Roman"/>
          <w:b/>
          <w:bCs/>
          <w:color w:val="000000"/>
          <w:sz w:val="24"/>
          <w:szCs w:val="24"/>
          <w:highlight w:val="yellow"/>
          <w:lang w:eastAsia="ru-RU"/>
        </w:rPr>
      </w:pPr>
    </w:p>
    <w:p w14:paraId="7400EE0B" w14:textId="77777777" w:rsidR="0097372E" w:rsidRDefault="0097372E" w:rsidP="0097372E">
      <w:pPr>
        <w:spacing w:after="0" w:line="240" w:lineRule="auto"/>
        <w:jc w:val="center"/>
        <w:rPr>
          <w:rFonts w:ascii="Times New Roman" w:eastAsia="Times New Roman" w:hAnsi="Times New Roman"/>
          <w:color w:val="000000"/>
          <w:sz w:val="44"/>
          <w:szCs w:val="44"/>
        </w:rPr>
      </w:pPr>
      <w:r>
        <w:rPr>
          <w:rFonts w:ascii="Times New Roman" w:eastAsia="Times New Roman" w:hAnsi="Times New Roman"/>
          <w:b/>
          <w:bCs/>
          <w:color w:val="000000"/>
          <w:sz w:val="44"/>
          <w:szCs w:val="44"/>
        </w:rPr>
        <w:t>ТЕНДЕРНА ДОКУМЕНТАЦІЯ</w:t>
      </w:r>
    </w:p>
    <w:p w14:paraId="62B91B13" w14:textId="77777777" w:rsidR="0097372E" w:rsidRDefault="0097372E" w:rsidP="0097372E">
      <w:pPr>
        <w:spacing w:after="0" w:line="240" w:lineRule="auto"/>
        <w:jc w:val="center"/>
        <w:rPr>
          <w:rFonts w:ascii="Times New Roman" w:eastAsia="Times New Roman" w:hAnsi="Times New Roman"/>
          <w:color w:val="000000"/>
          <w:sz w:val="32"/>
          <w:szCs w:val="32"/>
        </w:rPr>
      </w:pPr>
      <w:r>
        <w:rPr>
          <w:rFonts w:ascii="Times New Roman" w:eastAsia="Times New Roman" w:hAnsi="Times New Roman"/>
          <w:b/>
          <w:bCs/>
          <w:color w:val="000000"/>
          <w:sz w:val="24"/>
          <w:szCs w:val="24"/>
        </w:rPr>
        <w:t> </w:t>
      </w:r>
      <w:r>
        <w:rPr>
          <w:rFonts w:ascii="Times New Roman" w:eastAsia="Times New Roman" w:hAnsi="Times New Roman"/>
          <w:color w:val="000000"/>
          <w:sz w:val="32"/>
          <w:szCs w:val="32"/>
        </w:rPr>
        <w:t>по процедурі</w:t>
      </w:r>
      <w:r>
        <w:rPr>
          <w:rFonts w:ascii="Times New Roman" w:eastAsia="Times New Roman" w:hAnsi="Times New Roman"/>
          <w:b/>
          <w:bCs/>
          <w:color w:val="000000"/>
          <w:sz w:val="32"/>
          <w:szCs w:val="32"/>
        </w:rPr>
        <w:t xml:space="preserve"> ВІДКРИТІ ТОРГИ</w:t>
      </w:r>
      <w:r>
        <w:rPr>
          <w:rFonts w:ascii="Times New Roman" w:eastAsia="Times New Roman" w:hAnsi="Times New Roman"/>
          <w:color w:val="000000"/>
          <w:sz w:val="32"/>
          <w:szCs w:val="32"/>
        </w:rPr>
        <w:t xml:space="preserve"> з особливостями</w:t>
      </w:r>
    </w:p>
    <w:p w14:paraId="15EA238F" w14:textId="77C17F28" w:rsidR="0097372E" w:rsidRDefault="0088316F" w:rsidP="0035061C">
      <w:pPr>
        <w:spacing w:after="0" w:line="240" w:lineRule="auto"/>
        <w:jc w:val="center"/>
        <w:rPr>
          <w:rFonts w:ascii="Times New Roman" w:eastAsia="Times New Roman" w:hAnsi="Times New Roman"/>
          <w:color w:val="000000"/>
          <w:sz w:val="24"/>
          <w:szCs w:val="24"/>
          <w:highlight w:val="yellow"/>
          <w:lang w:eastAsia="ru-RU"/>
        </w:rPr>
      </w:pPr>
      <w:r w:rsidRPr="0088316F">
        <w:rPr>
          <w:rFonts w:ascii="Times New Roman" w:eastAsia="Times New Roman" w:hAnsi="Times New Roman"/>
          <w:b/>
          <w:color w:val="000000"/>
          <w:sz w:val="28"/>
          <w:szCs w:val="28"/>
        </w:rPr>
        <w:t>Код національного класифікатора України ДК 021:2015 “Єдиний закупівельний словник” – 15510000-6 - Молоко та вершки (Молоко пастеризоване - ДК 021-2015 (CPV) 15511000-3)</w:t>
      </w:r>
    </w:p>
    <w:p w14:paraId="5262EDB4" w14:textId="77777777" w:rsidR="0097372E" w:rsidRDefault="0097372E" w:rsidP="0097372E">
      <w:pPr>
        <w:spacing w:after="0" w:line="240" w:lineRule="auto"/>
        <w:rPr>
          <w:rFonts w:ascii="Times New Roman" w:eastAsia="Times New Roman" w:hAnsi="Times New Roman"/>
          <w:color w:val="000000"/>
          <w:sz w:val="24"/>
          <w:szCs w:val="24"/>
          <w:highlight w:val="yellow"/>
          <w:lang w:eastAsia="ru-RU"/>
        </w:rPr>
      </w:pPr>
    </w:p>
    <w:p w14:paraId="3845FA8B" w14:textId="77777777" w:rsidR="0097372E" w:rsidRDefault="0097372E" w:rsidP="0097372E">
      <w:pPr>
        <w:spacing w:after="0" w:line="240" w:lineRule="auto"/>
        <w:jc w:val="center"/>
        <w:rPr>
          <w:rFonts w:ascii="Times New Roman" w:eastAsia="Times New Roman" w:hAnsi="Times New Roman"/>
          <w:b/>
          <w:bCs/>
          <w:color w:val="000000"/>
          <w:sz w:val="24"/>
          <w:szCs w:val="24"/>
          <w:highlight w:val="yellow"/>
          <w:lang w:eastAsia="ru-RU"/>
        </w:rPr>
      </w:pPr>
    </w:p>
    <w:p w14:paraId="6FA96C67" w14:textId="77777777" w:rsidR="0097372E" w:rsidRDefault="0097372E" w:rsidP="0097372E">
      <w:pPr>
        <w:spacing w:after="0" w:line="240" w:lineRule="auto"/>
        <w:jc w:val="center"/>
        <w:rPr>
          <w:rFonts w:ascii="Times New Roman" w:eastAsia="Times New Roman" w:hAnsi="Times New Roman"/>
          <w:bCs/>
          <w:color w:val="000000"/>
          <w:sz w:val="24"/>
          <w:szCs w:val="24"/>
          <w:highlight w:val="yellow"/>
          <w:lang w:eastAsia="ru-RU"/>
        </w:rPr>
      </w:pPr>
    </w:p>
    <w:p w14:paraId="51B09750" w14:textId="77777777" w:rsidR="0097372E" w:rsidRDefault="0097372E" w:rsidP="0097372E">
      <w:pPr>
        <w:spacing w:after="0" w:line="240" w:lineRule="auto"/>
        <w:jc w:val="center"/>
        <w:rPr>
          <w:rFonts w:ascii="Times New Roman" w:eastAsia="Times New Roman" w:hAnsi="Times New Roman"/>
          <w:bCs/>
          <w:color w:val="000000"/>
          <w:sz w:val="24"/>
          <w:szCs w:val="24"/>
          <w:highlight w:val="yellow"/>
          <w:lang w:eastAsia="ru-RU"/>
        </w:rPr>
      </w:pPr>
    </w:p>
    <w:p w14:paraId="7EA9C77A" w14:textId="77777777" w:rsidR="0097372E" w:rsidRDefault="0097372E" w:rsidP="0097372E">
      <w:pPr>
        <w:spacing w:after="0" w:line="240" w:lineRule="auto"/>
        <w:jc w:val="center"/>
        <w:rPr>
          <w:rFonts w:ascii="Times New Roman" w:eastAsia="Times New Roman" w:hAnsi="Times New Roman"/>
          <w:bCs/>
          <w:color w:val="000000"/>
          <w:sz w:val="24"/>
          <w:szCs w:val="24"/>
          <w:highlight w:val="yellow"/>
          <w:lang w:eastAsia="ru-RU"/>
        </w:rPr>
      </w:pPr>
    </w:p>
    <w:p w14:paraId="52569758" w14:textId="77777777" w:rsidR="0097372E" w:rsidRDefault="0097372E" w:rsidP="0097372E">
      <w:pPr>
        <w:spacing w:after="0" w:line="240" w:lineRule="auto"/>
        <w:jc w:val="center"/>
        <w:rPr>
          <w:rFonts w:ascii="Times New Roman" w:eastAsia="Times New Roman" w:hAnsi="Times New Roman"/>
          <w:bCs/>
          <w:color w:val="000000"/>
          <w:sz w:val="24"/>
          <w:szCs w:val="24"/>
          <w:highlight w:val="yellow"/>
          <w:lang w:eastAsia="ru-RU"/>
        </w:rPr>
      </w:pPr>
      <w:bookmarkStart w:id="0" w:name="_GoBack"/>
      <w:bookmarkEnd w:id="0"/>
    </w:p>
    <w:p w14:paraId="5EF8E6E7" w14:textId="77777777" w:rsidR="0097372E" w:rsidRDefault="0097372E" w:rsidP="0097372E">
      <w:pPr>
        <w:spacing w:after="0" w:line="240" w:lineRule="auto"/>
        <w:jc w:val="center"/>
        <w:rPr>
          <w:rFonts w:ascii="Times New Roman" w:eastAsia="Times New Roman" w:hAnsi="Times New Roman"/>
          <w:bCs/>
          <w:color w:val="000000"/>
          <w:sz w:val="24"/>
          <w:szCs w:val="24"/>
          <w:highlight w:val="yellow"/>
          <w:lang w:eastAsia="ru-RU"/>
        </w:rPr>
      </w:pPr>
    </w:p>
    <w:p w14:paraId="0DBF2741" w14:textId="77777777" w:rsidR="0097372E" w:rsidRDefault="0097372E" w:rsidP="0097372E">
      <w:pPr>
        <w:spacing w:after="0" w:line="240" w:lineRule="auto"/>
        <w:jc w:val="center"/>
        <w:rPr>
          <w:rFonts w:ascii="Times New Roman" w:eastAsia="Times New Roman" w:hAnsi="Times New Roman"/>
          <w:bCs/>
          <w:color w:val="000000"/>
          <w:sz w:val="24"/>
          <w:szCs w:val="24"/>
          <w:highlight w:val="yellow"/>
          <w:lang w:eastAsia="ru-RU"/>
        </w:rPr>
      </w:pPr>
    </w:p>
    <w:p w14:paraId="79519B56" w14:textId="77777777" w:rsidR="0097372E" w:rsidRDefault="0097372E" w:rsidP="0097372E">
      <w:pPr>
        <w:spacing w:after="0" w:line="240" w:lineRule="auto"/>
        <w:jc w:val="center"/>
        <w:rPr>
          <w:rFonts w:ascii="Times New Roman" w:eastAsia="Times New Roman" w:hAnsi="Times New Roman"/>
          <w:bCs/>
          <w:color w:val="000000"/>
          <w:sz w:val="24"/>
          <w:szCs w:val="24"/>
          <w:highlight w:val="yellow"/>
          <w:lang w:eastAsia="ru-RU"/>
        </w:rPr>
      </w:pPr>
    </w:p>
    <w:p w14:paraId="4AC13152" w14:textId="77777777" w:rsidR="0097372E" w:rsidRDefault="0097372E" w:rsidP="0097372E">
      <w:pPr>
        <w:spacing w:after="0" w:line="240" w:lineRule="auto"/>
        <w:rPr>
          <w:rFonts w:ascii="Times New Roman" w:eastAsia="Times New Roman" w:hAnsi="Times New Roman"/>
          <w:bCs/>
          <w:color w:val="000000"/>
          <w:sz w:val="24"/>
          <w:szCs w:val="24"/>
          <w:highlight w:val="yellow"/>
          <w:lang w:eastAsia="ru-RU"/>
        </w:rPr>
      </w:pPr>
    </w:p>
    <w:p w14:paraId="708DF306" w14:textId="77777777" w:rsidR="0097372E" w:rsidRDefault="0097372E" w:rsidP="0097372E">
      <w:pPr>
        <w:spacing w:after="0" w:line="240" w:lineRule="auto"/>
        <w:rPr>
          <w:rFonts w:ascii="Times New Roman" w:eastAsia="Times New Roman" w:hAnsi="Times New Roman"/>
          <w:bCs/>
          <w:color w:val="000000"/>
          <w:sz w:val="24"/>
          <w:szCs w:val="24"/>
          <w:highlight w:val="yellow"/>
          <w:lang w:eastAsia="ru-RU"/>
        </w:rPr>
      </w:pPr>
    </w:p>
    <w:p w14:paraId="10B11E06" w14:textId="77777777" w:rsidR="0097372E" w:rsidRDefault="0097372E" w:rsidP="0097372E">
      <w:pPr>
        <w:spacing w:after="0" w:line="240" w:lineRule="auto"/>
        <w:rPr>
          <w:rFonts w:ascii="Times New Roman" w:eastAsia="Times New Roman" w:hAnsi="Times New Roman"/>
          <w:bCs/>
          <w:color w:val="000000"/>
          <w:sz w:val="24"/>
          <w:szCs w:val="24"/>
          <w:highlight w:val="yellow"/>
          <w:lang w:eastAsia="ru-RU"/>
        </w:rPr>
      </w:pPr>
    </w:p>
    <w:p w14:paraId="75D994EF" w14:textId="77777777" w:rsidR="0097372E" w:rsidRDefault="0097372E" w:rsidP="0097372E">
      <w:pPr>
        <w:spacing w:after="0" w:line="240" w:lineRule="auto"/>
        <w:rPr>
          <w:rFonts w:ascii="Times New Roman" w:eastAsia="Times New Roman" w:hAnsi="Times New Roman"/>
          <w:bCs/>
          <w:color w:val="000000"/>
          <w:sz w:val="24"/>
          <w:szCs w:val="24"/>
          <w:highlight w:val="yellow"/>
          <w:lang w:eastAsia="ru-RU"/>
        </w:rPr>
      </w:pPr>
    </w:p>
    <w:p w14:paraId="37337CFA" w14:textId="77777777" w:rsidR="0097372E" w:rsidRDefault="0097372E" w:rsidP="0097372E">
      <w:pPr>
        <w:spacing w:after="0" w:line="240" w:lineRule="auto"/>
        <w:rPr>
          <w:rFonts w:ascii="Times New Roman" w:eastAsia="Times New Roman" w:hAnsi="Times New Roman"/>
          <w:bCs/>
          <w:color w:val="000000"/>
          <w:sz w:val="24"/>
          <w:szCs w:val="24"/>
          <w:highlight w:val="yellow"/>
          <w:lang w:eastAsia="ru-RU"/>
        </w:rPr>
      </w:pPr>
    </w:p>
    <w:p w14:paraId="4D4E48E1" w14:textId="77777777" w:rsidR="0097372E" w:rsidRDefault="0097372E" w:rsidP="0097372E">
      <w:pPr>
        <w:spacing w:after="0" w:line="240" w:lineRule="auto"/>
        <w:rPr>
          <w:rFonts w:ascii="Times New Roman" w:eastAsia="Times New Roman" w:hAnsi="Times New Roman"/>
          <w:bCs/>
          <w:color w:val="000000"/>
          <w:sz w:val="24"/>
          <w:szCs w:val="24"/>
          <w:highlight w:val="yellow"/>
          <w:lang w:eastAsia="ru-RU"/>
        </w:rPr>
      </w:pPr>
    </w:p>
    <w:p w14:paraId="4F4EB335" w14:textId="77777777" w:rsidR="0097372E" w:rsidRDefault="0097372E" w:rsidP="0097372E">
      <w:pPr>
        <w:spacing w:after="0" w:line="240" w:lineRule="auto"/>
        <w:rPr>
          <w:rFonts w:ascii="Times New Roman" w:eastAsia="Times New Roman" w:hAnsi="Times New Roman"/>
          <w:bCs/>
          <w:color w:val="000000"/>
          <w:sz w:val="24"/>
          <w:szCs w:val="24"/>
          <w:highlight w:val="yellow"/>
          <w:lang w:eastAsia="ru-RU"/>
        </w:rPr>
      </w:pPr>
    </w:p>
    <w:p w14:paraId="193DDF6F" w14:textId="77777777" w:rsidR="0097372E" w:rsidRDefault="0097372E" w:rsidP="0097372E">
      <w:pPr>
        <w:spacing w:after="0" w:line="240" w:lineRule="auto"/>
        <w:rPr>
          <w:rFonts w:ascii="Times New Roman" w:eastAsia="Times New Roman" w:hAnsi="Times New Roman"/>
          <w:bCs/>
          <w:color w:val="000000"/>
          <w:sz w:val="24"/>
          <w:szCs w:val="24"/>
          <w:highlight w:val="yellow"/>
          <w:lang w:eastAsia="ru-RU"/>
        </w:rPr>
      </w:pPr>
    </w:p>
    <w:p w14:paraId="75B15D5E" w14:textId="77777777" w:rsidR="0097372E" w:rsidRDefault="0097372E" w:rsidP="0097372E">
      <w:pPr>
        <w:spacing w:after="0" w:line="240" w:lineRule="auto"/>
        <w:rPr>
          <w:rFonts w:ascii="Times New Roman" w:eastAsia="Times New Roman" w:hAnsi="Times New Roman"/>
          <w:bCs/>
          <w:color w:val="000000"/>
          <w:sz w:val="24"/>
          <w:szCs w:val="24"/>
          <w:highlight w:val="yellow"/>
          <w:lang w:eastAsia="ru-RU"/>
        </w:rPr>
      </w:pPr>
    </w:p>
    <w:p w14:paraId="3057DA42" w14:textId="77777777" w:rsidR="0097372E" w:rsidRDefault="0097372E" w:rsidP="0097372E">
      <w:pPr>
        <w:spacing w:after="0" w:line="240" w:lineRule="auto"/>
        <w:rPr>
          <w:rFonts w:ascii="Times New Roman" w:eastAsia="Times New Roman" w:hAnsi="Times New Roman"/>
          <w:bCs/>
          <w:color w:val="000000"/>
          <w:sz w:val="24"/>
          <w:szCs w:val="24"/>
          <w:highlight w:val="yellow"/>
          <w:lang w:eastAsia="ru-RU"/>
        </w:rPr>
      </w:pPr>
    </w:p>
    <w:p w14:paraId="355CDA3D" w14:textId="77777777" w:rsidR="0097372E" w:rsidRDefault="0097372E" w:rsidP="0097372E">
      <w:pPr>
        <w:spacing w:after="0" w:line="240" w:lineRule="auto"/>
        <w:jc w:val="center"/>
        <w:rPr>
          <w:rFonts w:ascii="Times New Roman" w:eastAsia="Times New Roman" w:hAnsi="Times New Roman"/>
          <w:b/>
          <w:bCs/>
          <w:color w:val="000000"/>
          <w:sz w:val="24"/>
          <w:szCs w:val="24"/>
          <w:lang w:eastAsia="ru-RU"/>
        </w:rPr>
      </w:pPr>
    </w:p>
    <w:p w14:paraId="462D1BD8" w14:textId="77777777" w:rsidR="0097372E" w:rsidRDefault="0097372E" w:rsidP="0097372E">
      <w:pPr>
        <w:spacing w:after="0" w:line="240" w:lineRule="auto"/>
        <w:jc w:val="center"/>
        <w:rPr>
          <w:rFonts w:ascii="Times New Roman" w:eastAsia="Times New Roman" w:hAnsi="Times New Roman"/>
          <w:b/>
          <w:bCs/>
          <w:color w:val="000000"/>
          <w:sz w:val="24"/>
          <w:szCs w:val="24"/>
          <w:lang w:eastAsia="ru-RU"/>
        </w:rPr>
      </w:pPr>
    </w:p>
    <w:p w14:paraId="4B920476" w14:textId="77777777" w:rsidR="0097372E" w:rsidRDefault="0097372E" w:rsidP="0097372E">
      <w:pPr>
        <w:spacing w:after="0" w:line="240" w:lineRule="auto"/>
        <w:jc w:val="center"/>
        <w:rPr>
          <w:rFonts w:ascii="Times New Roman" w:eastAsia="Times New Roman" w:hAnsi="Times New Roman"/>
          <w:b/>
          <w:bCs/>
          <w:color w:val="000000"/>
          <w:sz w:val="24"/>
          <w:szCs w:val="24"/>
          <w:lang w:eastAsia="ru-RU"/>
        </w:rPr>
      </w:pPr>
    </w:p>
    <w:p w14:paraId="3BC1F849" w14:textId="77777777" w:rsidR="0097372E" w:rsidRDefault="0097372E" w:rsidP="0097372E">
      <w:pPr>
        <w:spacing w:after="0" w:line="240" w:lineRule="auto"/>
        <w:jc w:val="center"/>
        <w:rPr>
          <w:rFonts w:ascii="Times New Roman" w:eastAsia="Times New Roman" w:hAnsi="Times New Roman"/>
          <w:b/>
          <w:bCs/>
          <w:color w:val="000000"/>
          <w:sz w:val="28"/>
          <w:szCs w:val="28"/>
          <w:lang w:eastAsia="ru-RU"/>
        </w:rPr>
      </w:pPr>
    </w:p>
    <w:p w14:paraId="1B5EE50F" w14:textId="65A3A1F1" w:rsidR="0097372E" w:rsidRDefault="0097372E" w:rsidP="0097372E">
      <w:pPr>
        <w:spacing w:after="0" w:line="240" w:lineRule="auto"/>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місто Городок  – 202</w:t>
      </w:r>
      <w:r w:rsidR="008A05E5">
        <w:rPr>
          <w:rFonts w:ascii="Times New Roman" w:eastAsia="Times New Roman" w:hAnsi="Times New Roman"/>
          <w:b/>
          <w:bCs/>
          <w:color w:val="000000"/>
          <w:sz w:val="28"/>
          <w:szCs w:val="28"/>
          <w:lang w:eastAsia="ru-RU"/>
        </w:rPr>
        <w:t>4</w:t>
      </w:r>
      <w:r>
        <w:rPr>
          <w:rFonts w:ascii="Times New Roman" w:eastAsia="Times New Roman" w:hAnsi="Times New Roman"/>
          <w:b/>
          <w:bCs/>
          <w:color w:val="000000"/>
          <w:sz w:val="28"/>
          <w:szCs w:val="28"/>
          <w:lang w:eastAsia="ru-RU"/>
        </w:rPr>
        <w:t xml:space="preserve"> рік</w:t>
      </w:r>
    </w:p>
    <w:p w14:paraId="22863071" w14:textId="77777777" w:rsidR="0097372E" w:rsidRDefault="0097372E" w:rsidP="0097372E">
      <w:pPr>
        <w:spacing w:after="0" w:line="240" w:lineRule="auto"/>
        <w:rPr>
          <w:rFonts w:ascii="Times New Roman" w:eastAsia="Times New Roman" w:hAnsi="Times New Roman" w:cs="Times New Roman"/>
          <w:sz w:val="24"/>
          <w:szCs w:val="24"/>
        </w:rPr>
      </w:pPr>
    </w:p>
    <w:p w14:paraId="10FD172D" w14:textId="5188840D" w:rsidR="008A05E5" w:rsidRDefault="008A05E5">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D3EB6F8" w14:textId="77777777" w:rsidR="0097372E" w:rsidRDefault="0097372E" w:rsidP="0097372E">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97372E" w14:paraId="47587CCF" w14:textId="77777777" w:rsidTr="0097372E">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14:paraId="586ECEB2" w14:textId="77777777" w:rsidR="0097372E" w:rsidRDefault="009737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hideMark/>
          </w:tcPr>
          <w:p w14:paraId="2DFC6918" w14:textId="77777777" w:rsidR="0097372E" w:rsidRDefault="0097372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7372E" w14:paraId="67B63CB6" w14:textId="77777777" w:rsidTr="0097372E">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14:paraId="28B8E8CB" w14:textId="77777777" w:rsidR="0097372E" w:rsidRDefault="009737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Borders>
              <w:top w:val="single" w:sz="4" w:space="0" w:color="000000"/>
              <w:left w:val="single" w:sz="4" w:space="0" w:color="000000"/>
              <w:bottom w:val="single" w:sz="4" w:space="0" w:color="000000"/>
              <w:right w:val="single" w:sz="4" w:space="0" w:color="000000"/>
            </w:tcBorders>
            <w:vAlign w:val="center"/>
            <w:hideMark/>
          </w:tcPr>
          <w:p w14:paraId="58C7742F" w14:textId="77777777" w:rsidR="0097372E" w:rsidRDefault="009737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76C11101" w14:textId="77777777" w:rsidR="0097372E" w:rsidRDefault="009737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7372E" w14:paraId="2F7FC685"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5543FAF1" w14:textId="77777777" w:rsidR="0097372E" w:rsidRDefault="009737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14:paraId="2BFECDD0" w14:textId="77777777" w:rsidR="0097372E" w:rsidRDefault="0097372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Borders>
              <w:top w:val="single" w:sz="4" w:space="0" w:color="000000"/>
              <w:left w:val="single" w:sz="4" w:space="0" w:color="000000"/>
              <w:bottom w:val="single" w:sz="4" w:space="0" w:color="000000"/>
              <w:right w:val="single" w:sz="4" w:space="0" w:color="000000"/>
            </w:tcBorders>
            <w:hideMark/>
          </w:tcPr>
          <w:p w14:paraId="692A6B5E" w14:textId="77777777" w:rsidR="0097372E" w:rsidRDefault="0097372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14:paraId="1B65E7F1" w14:textId="77777777" w:rsidR="0097372E" w:rsidRDefault="0097372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97372E" w14:paraId="18996913" w14:textId="77777777" w:rsidTr="0097372E">
        <w:trPr>
          <w:trHeight w:val="615"/>
          <w:jc w:val="center"/>
        </w:trPr>
        <w:tc>
          <w:tcPr>
            <w:tcW w:w="705" w:type="dxa"/>
            <w:tcBorders>
              <w:top w:val="single" w:sz="4" w:space="0" w:color="000000"/>
              <w:left w:val="single" w:sz="4" w:space="0" w:color="000000"/>
              <w:bottom w:val="single" w:sz="4" w:space="0" w:color="000000"/>
              <w:right w:val="single" w:sz="4" w:space="0" w:color="000000"/>
            </w:tcBorders>
            <w:hideMark/>
          </w:tcPr>
          <w:p w14:paraId="53EF981C" w14:textId="77777777" w:rsidR="0097372E" w:rsidRDefault="009737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Borders>
              <w:top w:val="single" w:sz="4" w:space="0" w:color="000000"/>
              <w:left w:val="single" w:sz="4" w:space="0" w:color="000000"/>
              <w:bottom w:val="single" w:sz="4" w:space="0" w:color="000000"/>
              <w:right w:val="single" w:sz="4" w:space="0" w:color="000000"/>
            </w:tcBorders>
            <w:hideMark/>
          </w:tcPr>
          <w:p w14:paraId="29AB4210" w14:textId="77777777" w:rsidR="0097372E" w:rsidRDefault="0097372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Borders>
              <w:top w:val="single" w:sz="4" w:space="0" w:color="000000"/>
              <w:left w:val="single" w:sz="4" w:space="0" w:color="000000"/>
              <w:bottom w:val="single" w:sz="4" w:space="0" w:color="000000"/>
              <w:right w:val="single" w:sz="4" w:space="0" w:color="000000"/>
            </w:tcBorders>
            <w:hideMark/>
          </w:tcPr>
          <w:p w14:paraId="2A123C20" w14:textId="77777777" w:rsidR="0097372E" w:rsidRDefault="0097372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97372E" w14:paraId="1E429886" w14:textId="77777777" w:rsidTr="0097372E">
        <w:trPr>
          <w:trHeight w:val="285"/>
          <w:jc w:val="center"/>
        </w:trPr>
        <w:tc>
          <w:tcPr>
            <w:tcW w:w="705" w:type="dxa"/>
            <w:tcBorders>
              <w:top w:val="single" w:sz="4" w:space="0" w:color="000000"/>
              <w:left w:val="single" w:sz="4" w:space="0" w:color="000000"/>
              <w:bottom w:val="single" w:sz="4" w:space="0" w:color="000000"/>
              <w:right w:val="single" w:sz="4" w:space="0" w:color="000000"/>
            </w:tcBorders>
            <w:hideMark/>
          </w:tcPr>
          <w:p w14:paraId="5060C263" w14:textId="77777777" w:rsidR="0097372E" w:rsidRDefault="009737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Borders>
              <w:top w:val="single" w:sz="4" w:space="0" w:color="000000"/>
              <w:left w:val="single" w:sz="4" w:space="0" w:color="000000"/>
              <w:bottom w:val="single" w:sz="4" w:space="0" w:color="000000"/>
              <w:right w:val="single" w:sz="4" w:space="0" w:color="000000"/>
            </w:tcBorders>
            <w:hideMark/>
          </w:tcPr>
          <w:p w14:paraId="2B0E2A8E" w14:textId="77777777" w:rsidR="0097372E" w:rsidRDefault="0097372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Borders>
              <w:top w:val="single" w:sz="4" w:space="0" w:color="000000"/>
              <w:left w:val="single" w:sz="4" w:space="0" w:color="000000"/>
              <w:bottom w:val="single" w:sz="4" w:space="0" w:color="000000"/>
              <w:right w:val="single" w:sz="4" w:space="0" w:color="000000"/>
            </w:tcBorders>
            <w:hideMark/>
          </w:tcPr>
          <w:p w14:paraId="59835437" w14:textId="77777777" w:rsidR="0097372E" w:rsidRPr="008A05E5" w:rsidRDefault="0097372E">
            <w:pPr>
              <w:jc w:val="both"/>
              <w:rPr>
                <w:rFonts w:ascii="Times New Roman" w:hAnsi="Times New Roman" w:cs="Times New Roman"/>
                <w:i/>
                <w:iCs/>
                <w:color w:val="000000" w:themeColor="text1"/>
                <w:sz w:val="24"/>
                <w:szCs w:val="24"/>
              </w:rPr>
            </w:pPr>
            <w:r w:rsidRPr="008A05E5">
              <w:rPr>
                <w:rStyle w:val="af8"/>
                <w:rFonts w:ascii="Times New Roman" w:hAnsi="Times New Roman" w:cs="Times New Roman"/>
                <w:b/>
                <w:color w:val="000000" w:themeColor="text1"/>
                <w:sz w:val="24"/>
                <w:szCs w:val="24"/>
              </w:rPr>
              <w:t>Гуманітарне управління Городоцької</w:t>
            </w:r>
            <w:r w:rsidRPr="008A05E5">
              <w:rPr>
                <w:rFonts w:ascii="Times New Roman" w:hAnsi="Times New Roman" w:cs="Times New Roman"/>
                <w:b/>
                <w:color w:val="000000" w:themeColor="text1"/>
                <w:sz w:val="24"/>
                <w:szCs w:val="24"/>
              </w:rPr>
              <w:t xml:space="preserve"> міської ради Львівської області</w:t>
            </w:r>
          </w:p>
        </w:tc>
      </w:tr>
      <w:tr w:rsidR="0097372E" w14:paraId="1104DEC8" w14:textId="77777777" w:rsidTr="0097372E">
        <w:trPr>
          <w:trHeight w:val="536"/>
          <w:jc w:val="center"/>
        </w:trPr>
        <w:tc>
          <w:tcPr>
            <w:tcW w:w="705" w:type="dxa"/>
            <w:tcBorders>
              <w:top w:val="single" w:sz="4" w:space="0" w:color="000000"/>
              <w:left w:val="single" w:sz="4" w:space="0" w:color="000000"/>
              <w:bottom w:val="single" w:sz="4" w:space="0" w:color="000000"/>
              <w:right w:val="single" w:sz="4" w:space="0" w:color="000000"/>
            </w:tcBorders>
            <w:hideMark/>
          </w:tcPr>
          <w:p w14:paraId="7BE21EA6" w14:textId="77777777" w:rsidR="0097372E" w:rsidRDefault="009737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Borders>
              <w:top w:val="single" w:sz="4" w:space="0" w:color="000000"/>
              <w:left w:val="single" w:sz="4" w:space="0" w:color="000000"/>
              <w:bottom w:val="single" w:sz="4" w:space="0" w:color="000000"/>
              <w:right w:val="single" w:sz="4" w:space="0" w:color="000000"/>
            </w:tcBorders>
            <w:hideMark/>
          </w:tcPr>
          <w:p w14:paraId="2CBEBB92" w14:textId="77777777" w:rsidR="0097372E" w:rsidRDefault="0097372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Borders>
              <w:top w:val="single" w:sz="4" w:space="0" w:color="000000"/>
              <w:left w:val="single" w:sz="4" w:space="0" w:color="000000"/>
              <w:bottom w:val="single" w:sz="4" w:space="0" w:color="000000"/>
              <w:right w:val="single" w:sz="4" w:space="0" w:color="000000"/>
            </w:tcBorders>
            <w:hideMark/>
          </w:tcPr>
          <w:p w14:paraId="2C2E8DDB" w14:textId="77777777" w:rsidR="0097372E" w:rsidRPr="008A05E5" w:rsidRDefault="0097372E">
            <w:pPr>
              <w:jc w:val="both"/>
              <w:rPr>
                <w:rFonts w:ascii="Times New Roman" w:hAnsi="Times New Roman" w:cs="Times New Roman"/>
                <w:color w:val="000000" w:themeColor="text1"/>
                <w:sz w:val="24"/>
                <w:szCs w:val="24"/>
              </w:rPr>
            </w:pPr>
            <w:r w:rsidRPr="008A05E5">
              <w:rPr>
                <w:rFonts w:ascii="Times New Roman" w:hAnsi="Times New Roman" w:cs="Times New Roman"/>
                <w:b/>
                <w:color w:val="000000" w:themeColor="text1"/>
                <w:sz w:val="24"/>
                <w:szCs w:val="24"/>
              </w:rPr>
              <w:t>вулиця Джерельна, будинок 16, місто Городок, Львівська область, 81500</w:t>
            </w:r>
          </w:p>
        </w:tc>
      </w:tr>
      <w:tr w:rsidR="0097372E" w14:paraId="6F3AE70E"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02E3586E" w14:textId="77777777" w:rsidR="0097372E" w:rsidRDefault="009737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Borders>
              <w:top w:val="single" w:sz="4" w:space="0" w:color="000000"/>
              <w:left w:val="single" w:sz="4" w:space="0" w:color="000000"/>
              <w:bottom w:val="single" w:sz="4" w:space="0" w:color="000000"/>
              <w:right w:val="single" w:sz="4" w:space="0" w:color="000000"/>
            </w:tcBorders>
            <w:hideMark/>
          </w:tcPr>
          <w:p w14:paraId="66C42928" w14:textId="77777777" w:rsidR="0097372E" w:rsidRDefault="0097372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Borders>
              <w:top w:val="single" w:sz="4" w:space="0" w:color="000000"/>
              <w:left w:val="single" w:sz="4" w:space="0" w:color="000000"/>
              <w:bottom w:val="single" w:sz="4" w:space="0" w:color="000000"/>
              <w:right w:val="single" w:sz="4" w:space="0" w:color="000000"/>
            </w:tcBorders>
            <w:hideMark/>
          </w:tcPr>
          <w:p w14:paraId="0E6BE264" w14:textId="77777777" w:rsidR="0097372E" w:rsidRPr="008A05E5" w:rsidRDefault="0097372E">
            <w:pPr>
              <w:pStyle w:val="11"/>
              <w:spacing w:after="0" w:line="240" w:lineRule="auto"/>
              <w:ind w:left="0"/>
              <w:rPr>
                <w:b/>
                <w:color w:val="000000" w:themeColor="text1"/>
                <w:sz w:val="24"/>
                <w:szCs w:val="24"/>
              </w:rPr>
            </w:pPr>
            <w:r w:rsidRPr="008A05E5">
              <w:rPr>
                <w:b/>
                <w:color w:val="000000" w:themeColor="text1"/>
                <w:sz w:val="24"/>
                <w:szCs w:val="24"/>
              </w:rPr>
              <w:t xml:space="preserve">Нестер Світлана Миколаївна – начальник відділу організаційно-кадрового забезпечення та публічних закупівель, </w:t>
            </w:r>
            <w:r w:rsidRPr="008A05E5">
              <w:rPr>
                <w:rStyle w:val="af8"/>
                <w:b/>
                <w:color w:val="000000" w:themeColor="text1"/>
                <w:sz w:val="24"/>
                <w:szCs w:val="24"/>
              </w:rPr>
              <w:t>уповноважена особа замовника</w:t>
            </w:r>
            <w:r w:rsidRPr="008A05E5">
              <w:rPr>
                <w:b/>
                <w:color w:val="000000" w:themeColor="text1"/>
                <w:sz w:val="24"/>
                <w:szCs w:val="24"/>
              </w:rPr>
              <w:t xml:space="preserve">, </w:t>
            </w:r>
          </w:p>
          <w:p w14:paraId="5BD8CE4C" w14:textId="77777777" w:rsidR="0097372E" w:rsidRPr="008A05E5" w:rsidRDefault="0097372E">
            <w:pPr>
              <w:pStyle w:val="11"/>
              <w:spacing w:after="0" w:line="240" w:lineRule="auto"/>
              <w:ind w:left="0"/>
              <w:rPr>
                <w:b/>
                <w:color w:val="000000" w:themeColor="text1"/>
                <w:sz w:val="24"/>
                <w:szCs w:val="24"/>
              </w:rPr>
            </w:pPr>
            <w:r w:rsidRPr="008A05E5">
              <w:rPr>
                <w:b/>
                <w:color w:val="000000" w:themeColor="text1"/>
                <w:sz w:val="24"/>
                <w:szCs w:val="24"/>
              </w:rPr>
              <w:t xml:space="preserve">тел.: 068 620 00 30, </w:t>
            </w:r>
          </w:p>
          <w:p w14:paraId="276F2DC0" w14:textId="77777777" w:rsidR="0097372E" w:rsidRPr="008A05E5" w:rsidRDefault="0097372E">
            <w:pPr>
              <w:jc w:val="both"/>
              <w:rPr>
                <w:rFonts w:ascii="Times New Roman" w:hAnsi="Times New Roman" w:cs="Times New Roman"/>
                <w:color w:val="000000" w:themeColor="text1"/>
                <w:sz w:val="24"/>
                <w:szCs w:val="24"/>
              </w:rPr>
            </w:pPr>
            <w:r w:rsidRPr="008A05E5">
              <w:rPr>
                <w:rFonts w:ascii="Times New Roman" w:hAnsi="Times New Roman" w:cs="Times New Roman"/>
                <w:b/>
                <w:color w:val="000000" w:themeColor="text1"/>
                <w:sz w:val="24"/>
                <w:szCs w:val="24"/>
                <w:lang w:val="en-US"/>
              </w:rPr>
              <w:t>e-mail: gorodokgum@gmail.com</w:t>
            </w:r>
          </w:p>
        </w:tc>
      </w:tr>
      <w:tr w:rsidR="0097372E" w14:paraId="20D926A2" w14:textId="77777777" w:rsidTr="0097372E">
        <w:trPr>
          <w:trHeight w:val="15"/>
          <w:jc w:val="center"/>
        </w:trPr>
        <w:tc>
          <w:tcPr>
            <w:tcW w:w="705" w:type="dxa"/>
            <w:tcBorders>
              <w:top w:val="single" w:sz="4" w:space="0" w:color="000000"/>
              <w:left w:val="single" w:sz="4" w:space="0" w:color="000000"/>
              <w:bottom w:val="single" w:sz="4" w:space="0" w:color="000000"/>
              <w:right w:val="single" w:sz="4" w:space="0" w:color="000000"/>
            </w:tcBorders>
            <w:hideMark/>
          </w:tcPr>
          <w:p w14:paraId="41BEE8CA" w14:textId="77777777" w:rsidR="0097372E" w:rsidRDefault="009737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Borders>
              <w:top w:val="single" w:sz="4" w:space="0" w:color="000000"/>
              <w:left w:val="single" w:sz="4" w:space="0" w:color="000000"/>
              <w:bottom w:val="single" w:sz="4" w:space="0" w:color="000000"/>
              <w:right w:val="single" w:sz="4" w:space="0" w:color="000000"/>
            </w:tcBorders>
            <w:hideMark/>
          </w:tcPr>
          <w:p w14:paraId="53F56C04" w14:textId="77777777" w:rsidR="0097372E" w:rsidRDefault="0097372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Borders>
              <w:top w:val="single" w:sz="4" w:space="0" w:color="000000"/>
              <w:left w:val="single" w:sz="4" w:space="0" w:color="000000"/>
              <w:bottom w:val="single" w:sz="4" w:space="0" w:color="000000"/>
              <w:right w:val="single" w:sz="4" w:space="0" w:color="000000"/>
            </w:tcBorders>
            <w:hideMark/>
          </w:tcPr>
          <w:p w14:paraId="093DBF1B" w14:textId="77777777" w:rsidR="0097372E" w:rsidRDefault="0097372E">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000000" w:themeColor="text1"/>
                <w:sz w:val="24"/>
                <w:szCs w:val="24"/>
              </w:rPr>
              <w:t>з особливостями</w:t>
            </w:r>
          </w:p>
        </w:tc>
      </w:tr>
      <w:tr w:rsidR="0097372E" w14:paraId="147576DA" w14:textId="77777777" w:rsidTr="0097372E">
        <w:trPr>
          <w:trHeight w:val="240"/>
          <w:jc w:val="center"/>
        </w:trPr>
        <w:tc>
          <w:tcPr>
            <w:tcW w:w="705" w:type="dxa"/>
            <w:tcBorders>
              <w:top w:val="single" w:sz="4" w:space="0" w:color="000000"/>
              <w:left w:val="single" w:sz="4" w:space="0" w:color="000000"/>
              <w:bottom w:val="single" w:sz="4" w:space="0" w:color="000000"/>
              <w:right w:val="single" w:sz="4" w:space="0" w:color="000000"/>
            </w:tcBorders>
            <w:hideMark/>
          </w:tcPr>
          <w:p w14:paraId="45ABD4B1" w14:textId="77777777" w:rsidR="0097372E" w:rsidRDefault="009737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Borders>
              <w:top w:val="single" w:sz="4" w:space="0" w:color="000000"/>
              <w:left w:val="single" w:sz="4" w:space="0" w:color="000000"/>
              <w:bottom w:val="single" w:sz="4" w:space="0" w:color="000000"/>
              <w:right w:val="single" w:sz="4" w:space="0" w:color="000000"/>
            </w:tcBorders>
            <w:hideMark/>
          </w:tcPr>
          <w:p w14:paraId="6C0B5AD9" w14:textId="77777777" w:rsidR="0097372E" w:rsidRDefault="0097372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Borders>
              <w:top w:val="single" w:sz="4" w:space="0" w:color="000000"/>
              <w:left w:val="single" w:sz="4" w:space="0" w:color="000000"/>
              <w:bottom w:val="single" w:sz="4" w:space="0" w:color="000000"/>
              <w:right w:val="single" w:sz="4" w:space="0" w:color="000000"/>
            </w:tcBorders>
            <w:hideMark/>
          </w:tcPr>
          <w:p w14:paraId="0AA91ACA" w14:textId="77777777" w:rsidR="0097372E" w:rsidRDefault="0097372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97372E" w14:paraId="20388B38" w14:textId="77777777" w:rsidTr="0097372E">
        <w:trPr>
          <w:jc w:val="center"/>
        </w:trPr>
        <w:tc>
          <w:tcPr>
            <w:tcW w:w="705" w:type="dxa"/>
            <w:tcBorders>
              <w:top w:val="single" w:sz="4" w:space="0" w:color="000000"/>
              <w:left w:val="single" w:sz="4" w:space="0" w:color="000000"/>
              <w:bottom w:val="single" w:sz="4" w:space="0" w:color="000000"/>
              <w:right w:val="single" w:sz="4" w:space="0" w:color="000000"/>
            </w:tcBorders>
            <w:hideMark/>
          </w:tcPr>
          <w:p w14:paraId="795D36E6" w14:textId="77777777" w:rsidR="0097372E" w:rsidRDefault="009737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Borders>
              <w:top w:val="single" w:sz="4" w:space="0" w:color="000000"/>
              <w:left w:val="single" w:sz="4" w:space="0" w:color="000000"/>
              <w:bottom w:val="single" w:sz="4" w:space="0" w:color="000000"/>
              <w:right w:val="single" w:sz="4" w:space="0" w:color="000000"/>
            </w:tcBorders>
            <w:hideMark/>
          </w:tcPr>
          <w:p w14:paraId="08100E1E" w14:textId="77777777" w:rsidR="0097372E" w:rsidRDefault="0097372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Borders>
              <w:top w:val="single" w:sz="4" w:space="0" w:color="000000"/>
              <w:left w:val="single" w:sz="4" w:space="0" w:color="000000"/>
              <w:bottom w:val="single" w:sz="4" w:space="0" w:color="000000"/>
              <w:right w:val="single" w:sz="4" w:space="0" w:color="000000"/>
            </w:tcBorders>
            <w:hideMark/>
          </w:tcPr>
          <w:p w14:paraId="6AFA526A" w14:textId="77777777" w:rsidR="0097372E" w:rsidRDefault="0097372E">
            <w:pPr>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Зазначити найменування предмета закупівлі</w:t>
            </w:r>
          </w:p>
        </w:tc>
      </w:tr>
      <w:tr w:rsidR="0097372E" w14:paraId="2AFE7B58"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3441AD99" w14:textId="77777777" w:rsidR="0097372E" w:rsidRDefault="0097372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Borders>
              <w:top w:val="single" w:sz="4" w:space="0" w:color="000000"/>
              <w:left w:val="single" w:sz="4" w:space="0" w:color="000000"/>
              <w:bottom w:val="single" w:sz="4" w:space="0" w:color="000000"/>
              <w:right w:val="single" w:sz="4" w:space="0" w:color="000000"/>
            </w:tcBorders>
            <w:hideMark/>
          </w:tcPr>
          <w:p w14:paraId="56ADA0A5" w14:textId="77777777" w:rsidR="0097372E" w:rsidRDefault="0097372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Borders>
              <w:top w:val="single" w:sz="4" w:space="0" w:color="000000"/>
              <w:left w:val="single" w:sz="4" w:space="0" w:color="000000"/>
              <w:bottom w:val="single" w:sz="4" w:space="0" w:color="000000"/>
              <w:right w:val="single" w:sz="4" w:space="0" w:color="000000"/>
            </w:tcBorders>
            <w:hideMark/>
          </w:tcPr>
          <w:p w14:paraId="5DF8C084" w14:textId="64141AE2" w:rsidR="0097372E" w:rsidRPr="001A2CC2" w:rsidRDefault="0088316F">
            <w:pPr>
              <w:widowControl w:val="0"/>
              <w:jc w:val="both"/>
              <w:rPr>
                <w:rFonts w:ascii="Times New Roman" w:eastAsia="Times New Roman" w:hAnsi="Times New Roman" w:cs="Times New Roman"/>
                <w:i/>
                <w:color w:val="000000" w:themeColor="text1"/>
                <w:sz w:val="24"/>
                <w:szCs w:val="24"/>
              </w:rPr>
            </w:pPr>
            <w:r w:rsidRPr="0088316F">
              <w:rPr>
                <w:rFonts w:ascii="Times New Roman" w:eastAsia="Times New Roman" w:hAnsi="Times New Roman"/>
                <w:b/>
                <w:color w:val="000000"/>
                <w:sz w:val="24"/>
                <w:szCs w:val="24"/>
              </w:rPr>
              <w:t>Код національного класифікатора України ДК 021:2015 “Єдиний закупівельний словник” – 15510000-6 - Молоко та вершки (Молоко пастеризоване - ДК 021-2015 (CPV) 15511000-3)</w:t>
            </w:r>
          </w:p>
        </w:tc>
      </w:tr>
      <w:tr w:rsidR="0097372E" w14:paraId="1CDD94C5"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FCEAE50"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Borders>
              <w:top w:val="single" w:sz="4" w:space="0" w:color="000000"/>
              <w:left w:val="single" w:sz="4" w:space="0" w:color="000000"/>
              <w:bottom w:val="single" w:sz="4" w:space="0" w:color="000000"/>
              <w:right w:val="single" w:sz="4" w:space="0" w:color="000000"/>
            </w:tcBorders>
          </w:tcPr>
          <w:p w14:paraId="370240FA" w14:textId="77777777" w:rsidR="0097372E" w:rsidRDefault="0097372E">
            <w:pPr>
              <w:widowControl w:val="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кількість товару та місце його поставки </w:t>
            </w:r>
          </w:p>
          <w:p w14:paraId="6C8391DB" w14:textId="77777777" w:rsidR="0097372E" w:rsidRDefault="0097372E">
            <w:pPr>
              <w:widowControl w:val="0"/>
              <w:rPr>
                <w:rFonts w:ascii="Times New Roman" w:eastAsia="Times New Roman" w:hAnsi="Times New Roman" w:cs="Times New Roman"/>
                <w:color w:val="000000"/>
                <w:sz w:val="24"/>
                <w:szCs w:val="24"/>
                <w:highlight w:val="yellow"/>
              </w:rPr>
            </w:pPr>
          </w:p>
        </w:tc>
        <w:tc>
          <w:tcPr>
            <w:tcW w:w="6450" w:type="dxa"/>
            <w:tcBorders>
              <w:top w:val="single" w:sz="4" w:space="0" w:color="000000"/>
              <w:left w:val="single" w:sz="4" w:space="0" w:color="000000"/>
              <w:bottom w:val="single" w:sz="4" w:space="0" w:color="000000"/>
              <w:right w:val="single" w:sz="4" w:space="0" w:color="000000"/>
            </w:tcBorders>
          </w:tcPr>
          <w:p w14:paraId="0E7F7300" w14:textId="77777777" w:rsidR="0097372E" w:rsidRDefault="0097372E">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Кількість:</w:t>
            </w:r>
          </w:p>
          <w:p w14:paraId="7BCFC058" w14:textId="7920882A" w:rsidR="0035061C" w:rsidRDefault="0088316F">
            <w:pPr>
              <w:widowControl w:val="0"/>
              <w:ind w:right="119"/>
              <w:jc w:val="both"/>
              <w:rPr>
                <w:rFonts w:ascii="Times New Roman" w:eastAsia="Times New Roman" w:hAnsi="Times New Roman" w:cs="Times New Roman"/>
                <w:color w:val="000000"/>
                <w:sz w:val="24"/>
                <w:szCs w:val="24"/>
              </w:rPr>
            </w:pPr>
            <w:r w:rsidRPr="0088316F">
              <w:rPr>
                <w:rFonts w:ascii="Times New Roman" w:eastAsia="Times New Roman" w:hAnsi="Times New Roman"/>
                <w:b/>
                <w:color w:val="000000"/>
                <w:sz w:val="24"/>
                <w:szCs w:val="24"/>
              </w:rPr>
              <w:t>Молоко пастеризоване</w:t>
            </w:r>
            <w:r w:rsidR="0035061C">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b/>
                <w:color w:val="000000"/>
                <w:sz w:val="24"/>
                <w:szCs w:val="24"/>
              </w:rPr>
              <w:t>13020</w:t>
            </w:r>
            <w:r w:rsidR="0035061C" w:rsidRPr="0035061C">
              <w:rPr>
                <w:rFonts w:ascii="Times New Roman" w:eastAsia="Times New Roman" w:hAnsi="Times New Roman" w:cs="Times New Roman"/>
                <w:b/>
                <w:color w:val="000000"/>
                <w:sz w:val="24"/>
                <w:szCs w:val="24"/>
              </w:rPr>
              <w:t xml:space="preserve"> </w:t>
            </w:r>
            <w:r w:rsidR="00B60C4A">
              <w:rPr>
                <w:rFonts w:ascii="Times New Roman" w:eastAsia="Times New Roman" w:hAnsi="Times New Roman" w:cs="Times New Roman"/>
                <w:b/>
                <w:color w:val="000000"/>
                <w:sz w:val="24"/>
                <w:szCs w:val="24"/>
              </w:rPr>
              <w:t>л</w:t>
            </w:r>
          </w:p>
          <w:p w14:paraId="01A686DB" w14:textId="6C12E993" w:rsidR="0097372E" w:rsidRDefault="0097372E">
            <w:pPr>
              <w:widowControl w:val="0"/>
              <w:ind w:right="119"/>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color w:val="000000"/>
                <w:sz w:val="24"/>
                <w:szCs w:val="24"/>
              </w:rPr>
              <w:t xml:space="preserve">Місце поставки товарів: </w:t>
            </w:r>
          </w:p>
          <w:p w14:paraId="6C9033C8" w14:textId="77777777" w:rsidR="0097372E" w:rsidRDefault="0097372E">
            <w:pPr>
              <w:keepNext/>
              <w:keepLines/>
              <w:ind w:right="11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Городоцький заклад дошкільної освіти (ясла-садок) №2 </w:t>
            </w:r>
            <w:r>
              <w:rPr>
                <w:rFonts w:ascii="Times New Roman" w:eastAsia="Times New Roman" w:hAnsi="Times New Roman" w:cs="Times New Roman"/>
                <w:color w:val="000000"/>
                <w:sz w:val="24"/>
                <w:szCs w:val="24"/>
                <w:lang w:eastAsia="ru-RU"/>
              </w:rPr>
              <w:lastRenderedPageBreak/>
              <w:t>«Калинонька» Городоцької міської ради Львівської області, 81500, Львівська область,  м. Городок, вул.. Чорновола,17.</w:t>
            </w:r>
          </w:p>
          <w:p w14:paraId="731F70A6" w14:textId="77777777" w:rsidR="0097372E" w:rsidRDefault="0097372E">
            <w:pPr>
              <w:keepNext/>
              <w:keepLines/>
              <w:ind w:right="1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Городоцький заклад дошкільної освіти (ясла-садок) №3 «Барвінок» Городоцької міської ради Львівської області, 81500, Львівська область,  м. Городок,  вул.. Запорізької Січі, 4.</w:t>
            </w:r>
          </w:p>
          <w:p w14:paraId="18317263" w14:textId="77777777" w:rsidR="0097372E" w:rsidRDefault="0097372E">
            <w:pPr>
              <w:keepNext/>
              <w:keepLines/>
              <w:ind w:right="1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Городоцький заклад дошкільної освіти (ясла-садок) №4 «Зернятко» Городоцької міської ради Львівської області, 81500, Львівська область, м. Городок,   вул.. Авіаційна,34</w:t>
            </w:r>
          </w:p>
          <w:p w14:paraId="3BFE10F7" w14:textId="77777777" w:rsidR="0097372E" w:rsidRDefault="0097372E">
            <w:pPr>
              <w:widowControl w:val="0"/>
              <w:ind w:right="120"/>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color w:val="000000"/>
                <w:sz w:val="24"/>
                <w:szCs w:val="24"/>
                <w:lang w:eastAsia="ru-RU"/>
              </w:rPr>
              <w:t>4. Братковицький заклад дошкільної освіти  «Світанок» Городоцької міської ради Львівської області, 81524, Львівська область, с. Братковичі Львівського району.</w:t>
            </w:r>
          </w:p>
        </w:tc>
      </w:tr>
      <w:tr w:rsidR="0097372E" w14:paraId="7B740992" w14:textId="77777777" w:rsidTr="0097372E">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14:paraId="7BA11684"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Borders>
              <w:top w:val="single" w:sz="4" w:space="0" w:color="000000"/>
              <w:left w:val="single" w:sz="4" w:space="0" w:color="000000"/>
              <w:bottom w:val="single" w:sz="4" w:space="0" w:color="000000"/>
              <w:right w:val="single" w:sz="4" w:space="0" w:color="000000"/>
            </w:tcBorders>
            <w:hideMark/>
          </w:tcPr>
          <w:p w14:paraId="6DE9B4B2"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Borders>
              <w:top w:val="single" w:sz="4" w:space="0" w:color="000000"/>
              <w:left w:val="single" w:sz="4" w:space="0" w:color="000000"/>
              <w:bottom w:val="single" w:sz="4" w:space="0" w:color="000000"/>
              <w:right w:val="single" w:sz="4" w:space="0" w:color="000000"/>
            </w:tcBorders>
            <w:hideMark/>
          </w:tcPr>
          <w:p w14:paraId="39C5FC7D" w14:textId="5541F0D8" w:rsidR="0097372E" w:rsidRDefault="0097372E">
            <w:pPr>
              <w:widowControl w:val="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до  31 грудня  2024</w:t>
            </w:r>
            <w:r w:rsidR="00E05387">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року </w:t>
            </w:r>
          </w:p>
        </w:tc>
      </w:tr>
      <w:tr w:rsidR="0097372E" w14:paraId="19872F47" w14:textId="77777777" w:rsidTr="0097372E">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14:paraId="2DA00ECA"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Borders>
              <w:top w:val="single" w:sz="4" w:space="0" w:color="000000"/>
              <w:left w:val="single" w:sz="4" w:space="0" w:color="000000"/>
              <w:bottom w:val="single" w:sz="4" w:space="0" w:color="000000"/>
              <w:right w:val="single" w:sz="4" w:space="0" w:color="000000"/>
            </w:tcBorders>
            <w:hideMark/>
          </w:tcPr>
          <w:p w14:paraId="706432D2"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Borders>
              <w:top w:val="single" w:sz="4" w:space="0" w:color="000000"/>
              <w:left w:val="single" w:sz="4" w:space="0" w:color="000000"/>
              <w:bottom w:val="single" w:sz="4" w:space="0" w:color="000000"/>
              <w:right w:val="single" w:sz="4" w:space="0" w:color="000000"/>
            </w:tcBorders>
            <w:hideMark/>
          </w:tcPr>
          <w:p w14:paraId="4EFEA184" w14:textId="77777777" w:rsidR="0097372E" w:rsidRDefault="0097372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7372E" w14:paraId="4E24147A"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22D86F7"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Borders>
              <w:top w:val="single" w:sz="4" w:space="0" w:color="000000"/>
              <w:left w:val="single" w:sz="4" w:space="0" w:color="000000"/>
              <w:bottom w:val="single" w:sz="4" w:space="0" w:color="000000"/>
              <w:right w:val="single" w:sz="4" w:space="0" w:color="000000"/>
            </w:tcBorders>
            <w:hideMark/>
          </w:tcPr>
          <w:p w14:paraId="579F9935"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Borders>
              <w:top w:val="single" w:sz="4" w:space="0" w:color="000000"/>
              <w:left w:val="single" w:sz="4" w:space="0" w:color="000000"/>
              <w:bottom w:val="single" w:sz="4" w:space="0" w:color="000000"/>
              <w:right w:val="single" w:sz="4" w:space="0" w:color="000000"/>
            </w:tcBorders>
            <w:hideMark/>
          </w:tcPr>
          <w:p w14:paraId="20C55A40" w14:textId="77777777" w:rsidR="0097372E" w:rsidRDefault="0097372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97372E" w14:paraId="1C67581A"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5932743F"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Borders>
              <w:top w:val="single" w:sz="4" w:space="0" w:color="000000"/>
              <w:left w:val="single" w:sz="4" w:space="0" w:color="000000"/>
              <w:bottom w:val="single" w:sz="4" w:space="0" w:color="000000"/>
              <w:right w:val="single" w:sz="4" w:space="0" w:color="000000"/>
            </w:tcBorders>
            <w:hideMark/>
          </w:tcPr>
          <w:p w14:paraId="7FA26C40"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Borders>
              <w:top w:val="single" w:sz="4" w:space="0" w:color="000000"/>
              <w:left w:val="single" w:sz="4" w:space="0" w:color="000000"/>
              <w:bottom w:val="single" w:sz="4" w:space="0" w:color="000000"/>
              <w:right w:val="single" w:sz="4" w:space="0" w:color="000000"/>
            </w:tcBorders>
            <w:hideMark/>
          </w:tcPr>
          <w:p w14:paraId="151FCB83" w14:textId="77777777" w:rsidR="0097372E" w:rsidRDefault="00973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7FCF2898" w14:textId="77777777" w:rsidR="0097372E" w:rsidRDefault="00973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49553E69" w14:textId="77777777" w:rsidR="0097372E" w:rsidRDefault="00973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6483143" w14:textId="77777777" w:rsidR="0097372E" w:rsidRDefault="00973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w:t>
            </w:r>
            <w:r>
              <w:rPr>
                <w:rFonts w:ascii="Times New Roman" w:eastAsia="Times New Roman" w:hAnsi="Times New Roman" w:cs="Times New Roman"/>
                <w:color w:val="000000"/>
                <w:sz w:val="24"/>
                <w:szCs w:val="24"/>
              </w:rPr>
              <w:lastRenderedPageBreak/>
              <w:t xml:space="preserve">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7A96BF7D" w14:textId="77777777" w:rsidR="0097372E" w:rsidRDefault="0097372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043D0AAF" w14:textId="77777777" w:rsidR="0097372E" w:rsidRDefault="00973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34CFA12F"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7372E" w14:paraId="27D7FFED" w14:textId="77777777" w:rsidTr="0097372E">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43AB909F"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7372E" w14:paraId="053DA67E" w14:textId="77777777" w:rsidTr="0097372E">
        <w:trPr>
          <w:trHeight w:val="1975"/>
          <w:jc w:val="center"/>
        </w:trPr>
        <w:tc>
          <w:tcPr>
            <w:tcW w:w="705" w:type="dxa"/>
            <w:tcBorders>
              <w:top w:val="single" w:sz="4" w:space="0" w:color="000000"/>
              <w:left w:val="single" w:sz="4" w:space="0" w:color="000000"/>
              <w:bottom w:val="single" w:sz="4" w:space="0" w:color="000000"/>
              <w:right w:val="single" w:sz="4" w:space="0" w:color="000000"/>
            </w:tcBorders>
            <w:hideMark/>
          </w:tcPr>
          <w:p w14:paraId="2481EA9C"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14:paraId="27122F66" w14:textId="77777777" w:rsidR="0097372E" w:rsidRDefault="0097372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Borders>
              <w:top w:val="single" w:sz="4" w:space="0" w:color="000000"/>
              <w:left w:val="single" w:sz="4" w:space="0" w:color="000000"/>
              <w:bottom w:val="single" w:sz="4" w:space="0" w:color="000000"/>
              <w:right w:val="single" w:sz="4" w:space="0" w:color="000000"/>
            </w:tcBorders>
            <w:hideMark/>
          </w:tcPr>
          <w:p w14:paraId="7FB135E4"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C6D63DD"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1B9CEED4"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6E82F0D0"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05D4570" w14:textId="77777777" w:rsidR="0097372E" w:rsidRDefault="0097372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97372E" w14:paraId="1E92D344"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2928EA38"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Borders>
              <w:top w:val="single" w:sz="4" w:space="0" w:color="000000"/>
              <w:left w:val="single" w:sz="4" w:space="0" w:color="000000"/>
              <w:bottom w:val="single" w:sz="4" w:space="0" w:color="000000"/>
              <w:right w:val="single" w:sz="4" w:space="0" w:color="000000"/>
            </w:tcBorders>
            <w:hideMark/>
          </w:tcPr>
          <w:p w14:paraId="21AE33E6"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Borders>
              <w:top w:val="single" w:sz="4" w:space="0" w:color="000000"/>
              <w:left w:val="single" w:sz="4" w:space="0" w:color="000000"/>
              <w:bottom w:val="single" w:sz="4" w:space="0" w:color="000000"/>
              <w:right w:val="single" w:sz="4" w:space="0" w:color="000000"/>
            </w:tcBorders>
            <w:hideMark/>
          </w:tcPr>
          <w:p w14:paraId="3309B1F5" w14:textId="77777777" w:rsidR="0097372E" w:rsidRDefault="0097372E">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w:t>
            </w:r>
            <w:r w:rsidRPr="008A05E5">
              <w:rPr>
                <w:rFonts w:ascii="Times New Roman" w:eastAsia="Times New Roman" w:hAnsi="Times New Roman" w:cs="Times New Roman"/>
                <w:color w:val="000000" w:themeColor="text1"/>
                <w:sz w:val="24"/>
                <w:szCs w:val="24"/>
                <w:highlight w:val="white"/>
              </w:rPr>
              <w:t xml:space="preserve">висновку органу державного фінансового контролю відповідно до </w:t>
            </w:r>
            <w:hyperlink r:id="rId6" w:anchor="n960" w:history="1">
              <w:r w:rsidRPr="008A05E5">
                <w:rPr>
                  <w:rStyle w:val="a3"/>
                  <w:rFonts w:ascii="Times New Roman" w:eastAsia="Times New Roman" w:hAnsi="Times New Roman" w:cs="Times New Roman"/>
                  <w:color w:val="000000" w:themeColor="text1"/>
                  <w:sz w:val="24"/>
                  <w:szCs w:val="24"/>
                  <w:highlight w:val="white"/>
                  <w:u w:val="none"/>
                </w:rPr>
                <w:t>статті 8</w:t>
              </w:r>
            </w:hyperlink>
            <w:r w:rsidRPr="008A05E5">
              <w:rPr>
                <w:rFonts w:ascii="Times New Roman" w:eastAsia="Times New Roman" w:hAnsi="Times New Roman" w:cs="Times New Roman"/>
                <w:color w:val="000000" w:themeColor="text1"/>
                <w:sz w:val="24"/>
                <w:szCs w:val="24"/>
                <w:highlight w:val="white"/>
              </w:rPr>
              <w:t xml:space="preserve"> Закону</w:t>
            </w:r>
            <w:r>
              <w:rPr>
                <w:rFonts w:ascii="Times New Roman" w:eastAsia="Times New Roman" w:hAnsi="Times New Roman" w:cs="Times New Roman"/>
                <w:sz w:val="24"/>
                <w:szCs w:val="24"/>
                <w:highlight w:val="white"/>
              </w:rPr>
              <w:t xml:space="preserve">,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w:t>
            </w:r>
            <w:r>
              <w:rPr>
                <w:rFonts w:ascii="Times New Roman" w:eastAsia="Times New Roman" w:hAnsi="Times New Roman" w:cs="Times New Roman"/>
                <w:sz w:val="24"/>
                <w:szCs w:val="24"/>
                <w:highlight w:val="white"/>
              </w:rPr>
              <w:lastRenderedPageBreak/>
              <w:t>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5FCCEB6"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7372E" w14:paraId="303F07DD" w14:textId="77777777" w:rsidTr="0097372E">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01BFA58F"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97372E" w14:paraId="4A449CD5"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D1D6381"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14:paraId="6B7F41DF"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0C0F0B84"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3839720A"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w:t>
            </w:r>
            <w:r w:rsidRPr="008A05E5">
              <w:rPr>
                <w:rFonts w:ascii="Times New Roman" w:eastAsia="Times New Roman" w:hAnsi="Times New Roman" w:cs="Times New Roman"/>
                <w:color w:val="000000" w:themeColor="text1"/>
                <w:sz w:val="24"/>
                <w:szCs w:val="24"/>
                <w:highlight w:val="white"/>
              </w:rPr>
              <w:t>) встановлення, наявність/відсутність підстав, установлених у </w:t>
            </w:r>
            <w:hyperlink r:id="rId7" w:anchor="n1261" w:history="1">
              <w:r w:rsidRPr="008A05E5">
                <w:rPr>
                  <w:rStyle w:val="a3"/>
                  <w:rFonts w:ascii="Times New Roman" w:eastAsia="Times New Roman" w:hAnsi="Times New Roman" w:cs="Times New Roman"/>
                  <w:color w:val="000000" w:themeColor="text1"/>
                  <w:sz w:val="24"/>
                  <w:szCs w:val="24"/>
                  <w:highlight w:val="white"/>
                  <w:u w:val="none"/>
                </w:rPr>
                <w:t>пункті 47</w:t>
              </w:r>
            </w:hyperlink>
            <w:r w:rsidRPr="008A05E5">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w:t>
            </w:r>
            <w:r>
              <w:rPr>
                <w:rFonts w:ascii="Times New Roman" w:eastAsia="Times New Roman" w:hAnsi="Times New Roman" w:cs="Times New Roman"/>
                <w:sz w:val="24"/>
                <w:szCs w:val="24"/>
                <w:highlight w:val="white"/>
              </w:rPr>
              <w:t>завантаження необхідних документів, що вимагаються замовником у тендерній документації:</w:t>
            </w:r>
          </w:p>
          <w:p w14:paraId="0ED8AE1F" w14:textId="77777777" w:rsidR="0097372E" w:rsidRDefault="0097372E">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299C8F7D" w14:textId="77777777" w:rsidR="0097372E" w:rsidRDefault="0097372E">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76397909" w14:textId="77777777" w:rsidR="0097372E" w:rsidRDefault="0097372E">
            <w:pPr>
              <w:widowControl w:val="0"/>
              <w:numPr>
                <w:ilvl w:val="0"/>
                <w:numId w:val="2"/>
              </w:num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w:t>
            </w:r>
            <w:r>
              <w:rPr>
                <w:rFonts w:ascii="Times New Roman" w:eastAsia="Times New Roman" w:hAnsi="Times New Roman" w:cs="Times New Roman"/>
                <w:color w:val="000000" w:themeColor="text1"/>
                <w:sz w:val="24"/>
                <w:szCs w:val="24"/>
              </w:rPr>
              <w:t xml:space="preserve">відповідності таких учасників об’єднання установленим кваліфікаційним критеріям та підставам, визначеним </w:t>
            </w:r>
            <w:hyperlink r:id="rId8" w:anchor="n159" w:history="1">
              <w:r>
                <w:rPr>
                  <w:rStyle w:val="a3"/>
                  <w:rFonts w:ascii="Times New Roman" w:eastAsia="Times New Roman" w:hAnsi="Times New Roman" w:cs="Times New Roman"/>
                  <w:color w:val="000000" w:themeColor="text1"/>
                  <w:sz w:val="24"/>
                  <w:szCs w:val="24"/>
                </w:rPr>
                <w:t>47</w:t>
              </w:r>
            </w:hyperlink>
            <w:r>
              <w:rPr>
                <w:rFonts w:ascii="Times New Roman" w:eastAsia="Times New Roman" w:hAnsi="Times New Roman" w:cs="Times New Roman"/>
                <w:color w:val="000000" w:themeColor="text1"/>
                <w:sz w:val="24"/>
                <w:szCs w:val="24"/>
              </w:rPr>
              <w:t xml:space="preserve">  Особливостей, - згідно з </w:t>
            </w:r>
            <w:r>
              <w:rPr>
                <w:rFonts w:ascii="Times New Roman" w:eastAsia="Times New Roman" w:hAnsi="Times New Roman" w:cs="Times New Roman"/>
                <w:b/>
                <w:i/>
                <w:color w:val="000000" w:themeColor="text1"/>
                <w:sz w:val="24"/>
                <w:szCs w:val="24"/>
              </w:rPr>
              <w:t xml:space="preserve">Додатком 1 </w:t>
            </w:r>
            <w:r>
              <w:rPr>
                <w:rFonts w:ascii="Times New Roman" w:eastAsia="Times New Roman" w:hAnsi="Times New Roman" w:cs="Times New Roman"/>
                <w:color w:val="000000" w:themeColor="text1"/>
                <w:sz w:val="24"/>
                <w:szCs w:val="24"/>
              </w:rPr>
              <w:t>до цієї тендерної документації;</w:t>
            </w:r>
          </w:p>
          <w:p w14:paraId="15E54B2E" w14:textId="77777777" w:rsidR="0097372E" w:rsidRDefault="0097372E">
            <w:pPr>
              <w:widowControl w:val="0"/>
              <w:numPr>
                <w:ilvl w:val="0"/>
                <w:numId w:val="2"/>
              </w:num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w:t>
            </w:r>
            <w:r>
              <w:rPr>
                <w:rFonts w:ascii="Times New Roman" w:eastAsia="Times New Roman" w:hAnsi="Times New Roman" w:cs="Times New Roman"/>
                <w:color w:val="000000" w:themeColor="text1"/>
                <w:sz w:val="24"/>
                <w:szCs w:val="24"/>
              </w:rPr>
              <w:lastRenderedPageBreak/>
              <w:t xml:space="preserve">замовником вимогам </w:t>
            </w:r>
            <w:r>
              <w:rPr>
                <w:rFonts w:ascii="Times New Roman" w:eastAsia="Times New Roman" w:hAnsi="Times New Roman" w:cs="Times New Roman"/>
                <w:i/>
                <w:color w:val="000000" w:themeColor="text1"/>
                <w:sz w:val="24"/>
                <w:szCs w:val="24"/>
              </w:rPr>
              <w:t>(у разі встановлення даної вимоги в Додатку 2),</w:t>
            </w:r>
            <w:r>
              <w:rPr>
                <w:rFonts w:ascii="Times New Roman" w:eastAsia="Times New Roman" w:hAnsi="Times New Roman" w:cs="Times New Roman"/>
                <w:color w:val="000000" w:themeColor="text1"/>
                <w:sz w:val="24"/>
                <w:szCs w:val="24"/>
              </w:rPr>
              <w:t xml:space="preserve"> — </w:t>
            </w:r>
            <w:r>
              <w:rPr>
                <w:rFonts w:ascii="Times New Roman" w:eastAsia="Times New Roman" w:hAnsi="Times New Roman" w:cs="Times New Roman"/>
                <w:b/>
                <w:i/>
                <w:color w:val="000000" w:themeColor="text1"/>
                <w:sz w:val="24"/>
                <w:szCs w:val="24"/>
              </w:rPr>
              <w:t>згідно з Додатком 2</w:t>
            </w:r>
            <w:r>
              <w:rPr>
                <w:rFonts w:ascii="Times New Roman" w:eastAsia="Times New Roman" w:hAnsi="Times New Roman" w:cs="Times New Roman"/>
                <w:color w:val="000000" w:themeColor="text1"/>
                <w:sz w:val="24"/>
                <w:szCs w:val="24"/>
              </w:rPr>
              <w:t xml:space="preserve"> до тендерної документації;</w:t>
            </w:r>
          </w:p>
          <w:p w14:paraId="1881CF66" w14:textId="77777777" w:rsidR="0097372E" w:rsidRDefault="0097372E">
            <w:pPr>
              <w:widowControl w:val="0"/>
              <w:numPr>
                <w:ilvl w:val="0"/>
                <w:numId w:val="2"/>
              </w:num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документами, що підтверджують надання учасником забезпечення тендерної пропозиції </w:t>
            </w:r>
            <w:r>
              <w:rPr>
                <w:rFonts w:ascii="Times New Roman" w:eastAsia="Times New Roman" w:hAnsi="Times New Roman" w:cs="Times New Roman"/>
                <w:i/>
                <w:color w:val="000000" w:themeColor="text1"/>
                <w:sz w:val="24"/>
                <w:szCs w:val="24"/>
              </w:rPr>
              <w:t>(якщо таке забезпечення передбачено оголошенням про проведення процедури закупівлі та тендерною документацією);</w:t>
            </w:r>
          </w:p>
          <w:p w14:paraId="46FE2B8F" w14:textId="77777777" w:rsidR="0097372E" w:rsidRDefault="0097372E">
            <w:pPr>
              <w:widowControl w:val="0"/>
              <w:numPr>
                <w:ilvl w:val="0"/>
                <w:numId w:val="2"/>
              </w:num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Pr>
                <w:rFonts w:ascii="Times New Roman" w:eastAsia="Times New Roman" w:hAnsi="Times New Roman" w:cs="Times New Roman"/>
                <w:i/>
                <w:color w:val="000000" w:themeColor="text1"/>
                <w:sz w:val="24"/>
                <w:szCs w:val="24"/>
              </w:rPr>
              <w:t>(застосовується для робіт або послуг)</w:t>
            </w:r>
            <w:r>
              <w:rPr>
                <w:rFonts w:ascii="Times New Roman" w:eastAsia="Times New Roman" w:hAnsi="Times New Roman" w:cs="Times New Roman"/>
                <w:color w:val="000000" w:themeColor="text1"/>
                <w:sz w:val="24"/>
                <w:szCs w:val="24"/>
              </w:rPr>
              <w:t>;</w:t>
            </w:r>
          </w:p>
          <w:p w14:paraId="1FD9ECEF" w14:textId="77777777" w:rsidR="0097372E" w:rsidRDefault="0097372E">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 xml:space="preserve">у разі якщо тендерна </w:t>
            </w:r>
            <w:r>
              <w:rPr>
                <w:rFonts w:ascii="Times New Roman" w:eastAsia="Times New Roman" w:hAnsi="Times New Roman" w:cs="Times New Roman"/>
                <w:sz w:val="24"/>
                <w:szCs w:val="24"/>
              </w:rPr>
              <w:t>пропозиція подається об’єднанням учасників, до неї обов’язково включається документ про створення такого об’єднання;</w:t>
            </w:r>
          </w:p>
          <w:p w14:paraId="06635A74" w14:textId="77777777" w:rsidR="0097372E" w:rsidRDefault="0097372E">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2C91CE83"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0AC3E2B"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w:t>
            </w:r>
            <w:r>
              <w:rPr>
                <w:rFonts w:ascii="Times New Roman" w:eastAsia="Times New Roman" w:hAnsi="Times New Roman" w:cs="Times New Roman"/>
                <w:sz w:val="24"/>
                <w:szCs w:val="24"/>
              </w:rPr>
              <w:t>встановлені в Додатку 1 (для переможця).</w:t>
            </w:r>
          </w:p>
          <w:p w14:paraId="1AD9FBDF" w14:textId="77777777" w:rsidR="0097372E" w:rsidRDefault="0097372E">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7A0646B" w14:textId="77777777" w:rsidR="0097372E" w:rsidRDefault="0097372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1F391E83"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D543F8F"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4174516" w14:textId="77777777" w:rsidR="0097372E" w:rsidRDefault="0097372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1BC24BD0"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7E336D8"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32BBAC80"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64D56E88"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6AFE54E9"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A0C5200"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05B29E73"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30754A17"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EA8238F"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368D834"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83AFFA8"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Окрема сторінка (сторінки) копії документа (документів) не завірена підписом та / або печаткою </w:t>
            </w:r>
            <w:r>
              <w:rPr>
                <w:rFonts w:ascii="Times New Roman" w:eastAsia="Times New Roman" w:hAnsi="Times New Roman" w:cs="Times New Roman"/>
                <w:sz w:val="24"/>
                <w:szCs w:val="24"/>
              </w:rPr>
              <w:lastRenderedPageBreak/>
              <w:t>учасника процедури закупівлі (у разі її використання).</w:t>
            </w:r>
          </w:p>
          <w:p w14:paraId="6A6EB5C8"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440AD1F"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03E5495"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23F9532"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C4B7A6D"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6A48A94"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1652794"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0AC547A"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E317B86" w14:textId="77777777" w:rsidR="0097372E" w:rsidRDefault="0097372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7B5CAE27"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D91F7E5"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«м.київ» замість «м.Київ»;</w:t>
            </w:r>
          </w:p>
          <w:p w14:paraId="53DFCB0E"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4B7DC123"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32672884"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3A8A30C3"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627D7664" w14:textId="77777777" w:rsidR="0097372E" w:rsidRDefault="0097372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233B419" w14:textId="77777777" w:rsidR="0097372E" w:rsidRDefault="0097372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1490C76D" w14:textId="77777777" w:rsidR="0097372E" w:rsidRDefault="0097372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13F57C0" w14:textId="77777777" w:rsidR="0097372E" w:rsidRDefault="009737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46161F3D" w14:textId="77777777" w:rsidR="0097372E" w:rsidRDefault="009737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eastAsia="Times New Roman" w:hAnsi="Times New Roman" w:cs="Times New Roman"/>
                <w:b/>
                <w:sz w:val="24"/>
                <w:szCs w:val="24"/>
              </w:rPr>
              <w:t>сом (УЕП)</w:t>
            </w:r>
            <w:r>
              <w:rPr>
                <w:rFonts w:ascii="Times New Roman" w:eastAsia="Times New Roman" w:hAnsi="Times New Roman" w:cs="Times New Roman"/>
                <w:b/>
                <w:color w:val="000000"/>
                <w:sz w:val="24"/>
                <w:szCs w:val="24"/>
              </w:rPr>
              <w:t>;</w:t>
            </w:r>
          </w:p>
          <w:p w14:paraId="59B953BB" w14:textId="77777777" w:rsidR="0097372E" w:rsidRDefault="009737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5CE0E57" w14:textId="77777777" w:rsidR="0097372E" w:rsidRDefault="009737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3D08FE8A" w14:textId="77777777" w:rsidR="0097372E" w:rsidRDefault="009737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D19D34B" w14:textId="77777777" w:rsidR="0097372E" w:rsidRDefault="0097372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Pr>
                <w:rFonts w:ascii="Times New Roman" w:eastAsia="Times New Roman" w:hAnsi="Times New Roman" w:cs="Times New Roman"/>
                <w:b/>
                <w:color w:val="000000"/>
                <w:sz w:val="24"/>
                <w:szCs w:val="24"/>
              </w:rPr>
              <w:lastRenderedPageBreak/>
              <w:t xml:space="preserve">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2CBB1F3" w14:textId="77777777" w:rsidR="0097372E" w:rsidRDefault="0097372E">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B76789D" w14:textId="77777777" w:rsidR="0097372E" w:rsidRDefault="0097372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AFE07DC" w14:textId="77777777" w:rsidR="0097372E" w:rsidRDefault="0097372E">
            <w:pPr>
              <w:widowControl w:val="0"/>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2E807830"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118F8742"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rPr>
              <w:t>(у разі здійснення закупівлі за лотами)</w:t>
            </w:r>
            <w:r>
              <w:rPr>
                <w:rFonts w:ascii="Times New Roman" w:eastAsia="Times New Roman" w:hAnsi="Times New Roman" w:cs="Times New Roman"/>
                <w:sz w:val="24"/>
                <w:szCs w:val="24"/>
              </w:rPr>
              <w:t xml:space="preserve">. </w:t>
            </w:r>
          </w:p>
        </w:tc>
      </w:tr>
      <w:tr w:rsidR="0097372E" w14:paraId="2F18D049" w14:textId="77777777" w:rsidTr="0097372E">
        <w:trPr>
          <w:trHeight w:val="913"/>
          <w:jc w:val="center"/>
        </w:trPr>
        <w:tc>
          <w:tcPr>
            <w:tcW w:w="705" w:type="dxa"/>
            <w:tcBorders>
              <w:top w:val="single" w:sz="4" w:space="0" w:color="000000"/>
              <w:left w:val="single" w:sz="4" w:space="0" w:color="000000"/>
              <w:bottom w:val="single" w:sz="4" w:space="0" w:color="000000"/>
              <w:right w:val="single" w:sz="4" w:space="0" w:color="000000"/>
            </w:tcBorders>
            <w:hideMark/>
          </w:tcPr>
          <w:p w14:paraId="45417783" w14:textId="77777777" w:rsidR="0097372E" w:rsidRDefault="0097372E">
            <w:pPr>
              <w:widowControl w:val="0"/>
              <w:jc w:val="center"/>
              <w:rPr>
                <w:rFonts w:ascii="Times New Roman" w:eastAsia="Times New Roman" w:hAnsi="Times New Roman" w:cs="Times New Roman"/>
                <w:sz w:val="24"/>
                <w:szCs w:val="24"/>
              </w:rPr>
            </w:pPr>
            <w:bookmarkStart w:id="1" w:name="_heading=h.ftj7vaqoric"/>
            <w:bookmarkStart w:id="2" w:name="_heading=h.hjqm8skarbdr"/>
            <w:bookmarkStart w:id="3" w:name="_heading=h.2et92p0"/>
            <w:bookmarkStart w:id="4" w:name="_heading=h.3znysh7"/>
            <w:bookmarkEnd w:id="1"/>
            <w:bookmarkEnd w:id="2"/>
            <w:bookmarkEnd w:id="3"/>
            <w:bookmarkEnd w:id="4"/>
            <w:r>
              <w:rPr>
                <w:rFonts w:ascii="Times New Roman" w:eastAsia="Times New Roman" w:hAnsi="Times New Roman" w:cs="Times New Roman"/>
                <w:color w:val="000000"/>
                <w:sz w:val="24"/>
                <w:szCs w:val="24"/>
              </w:rPr>
              <w:lastRenderedPageBreak/>
              <w:t>2</w:t>
            </w:r>
          </w:p>
        </w:tc>
        <w:tc>
          <w:tcPr>
            <w:tcW w:w="2805" w:type="dxa"/>
            <w:tcBorders>
              <w:top w:val="single" w:sz="4" w:space="0" w:color="000000"/>
              <w:left w:val="single" w:sz="4" w:space="0" w:color="000000"/>
              <w:bottom w:val="single" w:sz="4" w:space="0" w:color="000000"/>
              <w:right w:val="single" w:sz="4" w:space="0" w:color="000000"/>
            </w:tcBorders>
            <w:hideMark/>
          </w:tcPr>
          <w:p w14:paraId="7B92B826"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14:paraId="46AF88A9" w14:textId="77777777" w:rsidR="0097372E" w:rsidRDefault="009737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не вимагається. </w:t>
            </w:r>
          </w:p>
          <w:p w14:paraId="571A82CD" w14:textId="77777777" w:rsidR="0097372E" w:rsidRDefault="0097372E">
            <w:pPr>
              <w:jc w:val="both"/>
              <w:rPr>
                <w:rFonts w:ascii="Times New Roman" w:eastAsia="Times New Roman" w:hAnsi="Times New Roman" w:cs="Times New Roman"/>
                <w:i/>
                <w:color w:val="FF0000"/>
                <w:sz w:val="24"/>
                <w:szCs w:val="24"/>
                <w:highlight w:val="yellow"/>
              </w:rPr>
            </w:pPr>
          </w:p>
        </w:tc>
      </w:tr>
      <w:tr w:rsidR="0097372E" w14:paraId="3A650E02"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65FB43E1" w14:textId="77777777" w:rsidR="0097372E" w:rsidRDefault="0097372E">
            <w:pPr>
              <w:widowControl w:val="0"/>
              <w:jc w:val="center"/>
              <w:rPr>
                <w:rFonts w:ascii="Times New Roman" w:eastAsia="Times New Roman" w:hAnsi="Times New Roman" w:cs="Times New Roman"/>
                <w:sz w:val="24"/>
                <w:szCs w:val="24"/>
              </w:rPr>
            </w:pPr>
            <w:bookmarkStart w:id="5" w:name="_heading=h.tyjcwt"/>
            <w:bookmarkEnd w:id="5"/>
            <w:r>
              <w:rPr>
                <w:rFonts w:ascii="Times New Roman" w:eastAsia="Times New Roman" w:hAnsi="Times New Roman" w:cs="Times New Roman"/>
                <w:color w:val="000000"/>
                <w:sz w:val="24"/>
                <w:szCs w:val="24"/>
              </w:rPr>
              <w:t>3</w:t>
            </w:r>
          </w:p>
        </w:tc>
        <w:tc>
          <w:tcPr>
            <w:tcW w:w="2805" w:type="dxa"/>
            <w:tcBorders>
              <w:top w:val="single" w:sz="4" w:space="0" w:color="000000"/>
              <w:left w:val="single" w:sz="4" w:space="0" w:color="000000"/>
              <w:bottom w:val="single" w:sz="4" w:space="0" w:color="000000"/>
              <w:right w:val="single" w:sz="4" w:space="0" w:color="000000"/>
            </w:tcBorders>
            <w:hideMark/>
          </w:tcPr>
          <w:p w14:paraId="7367F3E3"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14:paraId="760453E8" w14:textId="77777777" w:rsidR="0097372E" w:rsidRDefault="0097372E">
            <w:pPr>
              <w:widowControl w:val="0"/>
              <w:ind w:right="12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Не передбачається.</w:t>
            </w:r>
          </w:p>
          <w:p w14:paraId="1F13E2A5" w14:textId="77777777" w:rsidR="0097372E" w:rsidRDefault="0097372E">
            <w:pPr>
              <w:widowControl w:val="0"/>
              <w:ind w:right="120"/>
              <w:jc w:val="both"/>
              <w:rPr>
                <w:rFonts w:ascii="Times New Roman" w:eastAsia="Times New Roman" w:hAnsi="Times New Roman" w:cs="Times New Roman"/>
                <w:sz w:val="24"/>
                <w:szCs w:val="24"/>
                <w:highlight w:val="yellow"/>
              </w:rPr>
            </w:pPr>
          </w:p>
          <w:p w14:paraId="58EA950E" w14:textId="77777777" w:rsidR="0097372E" w:rsidRDefault="0097372E">
            <w:pPr>
              <w:jc w:val="both"/>
              <w:rPr>
                <w:rFonts w:ascii="Times New Roman" w:eastAsia="Times New Roman" w:hAnsi="Times New Roman" w:cs="Times New Roman"/>
                <w:sz w:val="24"/>
                <w:szCs w:val="24"/>
              </w:rPr>
            </w:pPr>
          </w:p>
        </w:tc>
      </w:tr>
      <w:tr w:rsidR="0097372E" w14:paraId="3668ADD8" w14:textId="77777777" w:rsidTr="0097372E">
        <w:trPr>
          <w:trHeight w:val="560"/>
          <w:jc w:val="center"/>
        </w:trPr>
        <w:tc>
          <w:tcPr>
            <w:tcW w:w="705" w:type="dxa"/>
            <w:tcBorders>
              <w:top w:val="single" w:sz="4" w:space="0" w:color="000000"/>
              <w:left w:val="single" w:sz="4" w:space="0" w:color="000000"/>
              <w:bottom w:val="single" w:sz="4" w:space="0" w:color="000000"/>
              <w:right w:val="single" w:sz="4" w:space="0" w:color="000000"/>
            </w:tcBorders>
            <w:hideMark/>
          </w:tcPr>
          <w:p w14:paraId="51D726FC"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Borders>
              <w:top w:val="single" w:sz="4" w:space="0" w:color="000000"/>
              <w:left w:val="single" w:sz="4" w:space="0" w:color="000000"/>
              <w:bottom w:val="single" w:sz="4" w:space="0" w:color="000000"/>
              <w:right w:val="single" w:sz="4" w:space="0" w:color="000000"/>
            </w:tcBorders>
            <w:hideMark/>
          </w:tcPr>
          <w:p w14:paraId="45FF7D98"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75820735"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185B780A"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818CDCF" w14:textId="77777777" w:rsidR="0097372E" w:rsidRDefault="0097372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3A9C3E30"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відхилити таку вимогу, не втрачаючи при цьому наданого ним забезпечення тендерної пропозиції;</w:t>
            </w:r>
          </w:p>
          <w:p w14:paraId="170A95ED"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0C265A73" w14:textId="77777777" w:rsidR="0097372E" w:rsidRDefault="0097372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7372E" w14:paraId="64358322"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68E1F68E"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Borders>
              <w:top w:val="single" w:sz="4" w:space="0" w:color="000000"/>
              <w:left w:val="single" w:sz="4" w:space="0" w:color="000000"/>
              <w:bottom w:val="single" w:sz="4" w:space="0" w:color="000000"/>
              <w:right w:val="single" w:sz="4" w:space="0" w:color="000000"/>
            </w:tcBorders>
            <w:hideMark/>
          </w:tcPr>
          <w:p w14:paraId="3FBCA38A"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tcBorders>
              <w:top w:val="single" w:sz="4" w:space="0" w:color="000000"/>
              <w:left w:val="single" w:sz="4" w:space="0" w:color="000000"/>
              <w:bottom w:val="single" w:sz="4" w:space="0" w:color="000000"/>
              <w:right w:val="single" w:sz="4" w:space="0" w:color="000000"/>
            </w:tcBorders>
            <w:vAlign w:val="center"/>
          </w:tcPr>
          <w:p w14:paraId="42DACBEF" w14:textId="77777777" w:rsidR="0097372E" w:rsidRDefault="009737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5ECE71C1" w14:textId="77777777" w:rsidR="0097372E" w:rsidRDefault="009737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30EEE277" w14:textId="77777777" w:rsidR="0097372E" w:rsidRDefault="0097372E">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5772B18A"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611F1D1" w14:textId="77777777" w:rsidR="0097372E" w:rsidRDefault="00973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976D456" w14:textId="77777777" w:rsidR="0097372E" w:rsidRDefault="00973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EBCD949" w14:textId="77777777" w:rsidR="0097372E" w:rsidRDefault="00973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DE88A87" w14:textId="77777777" w:rsidR="0097372E" w:rsidRDefault="00973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history="1">
              <w:r>
                <w:rPr>
                  <w:rStyle w:val="a3"/>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w:t>
            </w:r>
            <w:r>
              <w:rPr>
                <w:rFonts w:ascii="Times New Roman" w:eastAsia="Times New Roman" w:hAnsi="Times New Roman" w:cs="Times New Roman"/>
                <w:sz w:val="24"/>
                <w:szCs w:val="24"/>
              </w:rPr>
              <w:lastRenderedPageBreak/>
              <w:t>спотворення результатів тендерів;</w:t>
            </w:r>
          </w:p>
          <w:p w14:paraId="0D17420D" w14:textId="77777777" w:rsidR="0097372E" w:rsidRDefault="00973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04D9A81" w14:textId="77777777" w:rsidR="0097372E" w:rsidRDefault="00973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C2D2007" w14:textId="77777777" w:rsidR="0097372E" w:rsidRDefault="00973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A328C39" w14:textId="77777777" w:rsidR="0097372E" w:rsidRDefault="00973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003A6531" w14:textId="77777777" w:rsidR="0097372E" w:rsidRDefault="00973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B48AD4A" w14:textId="77777777" w:rsidR="0097372E" w:rsidRDefault="00973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E2CDB56" w14:textId="77777777" w:rsidR="0097372E" w:rsidRDefault="00973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69E71FDF" w14:textId="77777777" w:rsidR="0097372E" w:rsidRDefault="0097372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2BE9F9A" w14:textId="77777777" w:rsidR="0097372E" w:rsidRDefault="0097372E">
            <w:pPr>
              <w:jc w:val="both"/>
              <w:rPr>
                <w:rFonts w:ascii="Times New Roman" w:eastAsia="Times New Roman" w:hAnsi="Times New Roman" w:cs="Times New Roman"/>
                <w:sz w:val="24"/>
                <w:szCs w:val="24"/>
                <w:highlight w:val="white"/>
              </w:rPr>
            </w:pPr>
          </w:p>
          <w:p w14:paraId="45FDBEDF" w14:textId="77777777" w:rsidR="0097372E" w:rsidRDefault="0097372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w:t>
            </w:r>
            <w:r>
              <w:rPr>
                <w:rFonts w:ascii="Times New Roman" w:eastAsia="Times New Roman" w:hAnsi="Times New Roman" w:cs="Times New Roman"/>
                <w:sz w:val="24"/>
                <w:szCs w:val="24"/>
                <w:highlight w:val="white"/>
              </w:rPr>
              <w:lastRenderedPageBreak/>
              <w:t>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2904861" w14:textId="77777777" w:rsidR="0097372E" w:rsidRDefault="0097372E">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7372E" w14:paraId="08E998C9"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3F49DA5"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Borders>
              <w:top w:val="single" w:sz="4" w:space="0" w:color="000000"/>
              <w:left w:val="single" w:sz="4" w:space="0" w:color="000000"/>
              <w:bottom w:val="single" w:sz="4" w:space="0" w:color="000000"/>
              <w:right w:val="single" w:sz="4" w:space="0" w:color="000000"/>
            </w:tcBorders>
            <w:hideMark/>
          </w:tcPr>
          <w:p w14:paraId="0A50AB2C"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53C35D92" w14:textId="77777777" w:rsidR="0097372E" w:rsidRDefault="009737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Вимоги до предмета закупівлі (технічні, якісні та кількісні характеристики) згідно </w:t>
            </w:r>
            <w:r w:rsidRPr="008A05E5">
              <w:rPr>
                <w:rFonts w:ascii="Times New Roman" w:eastAsia="Times New Roman" w:hAnsi="Times New Roman" w:cs="Times New Roman"/>
                <w:color w:val="000000" w:themeColor="text1"/>
                <w:sz w:val="24"/>
                <w:szCs w:val="24"/>
              </w:rPr>
              <w:t>з</w:t>
            </w:r>
            <w:hyperlink r:id="rId10" w:history="1">
              <w:r w:rsidRPr="008A05E5">
                <w:rPr>
                  <w:rStyle w:val="a3"/>
                  <w:rFonts w:ascii="Times New Roman" w:eastAsia="Times New Roman" w:hAnsi="Times New Roman" w:cs="Times New Roman"/>
                  <w:color w:val="000000" w:themeColor="text1"/>
                  <w:sz w:val="24"/>
                  <w:szCs w:val="24"/>
                  <w:u w:val="none"/>
                </w:rPr>
                <w:t xml:space="preserve"> пунктом третім </w:t>
              </w:r>
            </w:hyperlink>
            <w:hyperlink r:id="rId11" w:history="1">
              <w:r w:rsidRPr="008A05E5">
                <w:rPr>
                  <w:rStyle w:val="a3"/>
                  <w:rFonts w:ascii="Times New Roman" w:eastAsia="Times New Roman" w:hAnsi="Times New Roman" w:cs="Times New Roman"/>
                  <w:color w:val="000000" w:themeColor="text1"/>
                  <w:sz w:val="24"/>
                  <w:szCs w:val="24"/>
                  <w:u w:val="none"/>
                </w:rPr>
                <w:t>частини друго</w:t>
              </w:r>
            </w:hyperlink>
            <w:r w:rsidRPr="008A05E5">
              <w:rPr>
                <w:rFonts w:ascii="Times New Roman" w:eastAsia="Times New Roman" w:hAnsi="Times New Roman" w:cs="Times New Roman"/>
                <w:color w:val="000000" w:themeColor="text1"/>
                <w:sz w:val="24"/>
                <w:szCs w:val="24"/>
              </w:rPr>
              <w:t xml:space="preserve">ї </w:t>
            </w:r>
            <w:r>
              <w:rPr>
                <w:rFonts w:ascii="Times New Roman" w:eastAsia="Times New Roman" w:hAnsi="Times New Roman" w:cs="Times New Roman"/>
                <w:sz w:val="24"/>
                <w:szCs w:val="24"/>
              </w:rPr>
              <w:t xml:space="preserve">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97372E" w14:paraId="394A2450"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04971C55"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Borders>
              <w:top w:val="single" w:sz="4" w:space="0" w:color="000000"/>
              <w:left w:val="single" w:sz="4" w:space="0" w:color="000000"/>
              <w:bottom w:val="single" w:sz="4" w:space="0" w:color="000000"/>
              <w:right w:val="single" w:sz="4" w:space="0" w:color="000000"/>
            </w:tcBorders>
            <w:hideMark/>
          </w:tcPr>
          <w:p w14:paraId="34269D08"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Pr>
                <w:rFonts w:ascii="Times New Roman" w:eastAsia="Times New Roman" w:hAnsi="Times New Roman" w:cs="Times New Roman"/>
                <w:b/>
                <w:color w:val="000000" w:themeColor="text1"/>
                <w:sz w:val="24"/>
                <w:szCs w:val="24"/>
              </w:rPr>
              <w:t>субпідрядника /співвиконавця</w:t>
            </w:r>
          </w:p>
        </w:tc>
        <w:tc>
          <w:tcPr>
            <w:tcW w:w="6450" w:type="dxa"/>
            <w:tcBorders>
              <w:top w:val="single" w:sz="4" w:space="0" w:color="000000"/>
              <w:left w:val="single" w:sz="4" w:space="0" w:color="000000"/>
              <w:bottom w:val="single" w:sz="4" w:space="0" w:color="000000"/>
              <w:right w:val="single" w:sz="4" w:space="0" w:color="000000"/>
            </w:tcBorders>
            <w:vAlign w:val="center"/>
          </w:tcPr>
          <w:p w14:paraId="4862FF91" w14:textId="77777777" w:rsidR="0097372E" w:rsidRDefault="0097372E">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Не передбачено.  </w:t>
            </w:r>
          </w:p>
          <w:p w14:paraId="18F33857" w14:textId="77777777" w:rsidR="0097372E" w:rsidRDefault="0097372E">
            <w:pPr>
              <w:widowControl w:val="0"/>
              <w:ind w:right="120"/>
              <w:jc w:val="both"/>
              <w:rPr>
                <w:rFonts w:ascii="Times New Roman" w:eastAsia="Times New Roman" w:hAnsi="Times New Roman" w:cs="Times New Roman"/>
                <w:b/>
                <w:sz w:val="24"/>
                <w:szCs w:val="24"/>
                <w:highlight w:val="cyan"/>
              </w:rPr>
            </w:pPr>
          </w:p>
          <w:p w14:paraId="45C53334" w14:textId="77777777" w:rsidR="0097372E" w:rsidRDefault="0097372E">
            <w:pPr>
              <w:widowControl w:val="0"/>
              <w:ind w:right="120"/>
              <w:jc w:val="both"/>
              <w:rPr>
                <w:rFonts w:ascii="Times New Roman" w:eastAsia="Times New Roman" w:hAnsi="Times New Roman" w:cs="Times New Roman"/>
                <w:sz w:val="24"/>
                <w:szCs w:val="24"/>
              </w:rPr>
            </w:pPr>
          </w:p>
        </w:tc>
      </w:tr>
      <w:tr w:rsidR="0097372E" w14:paraId="0A2CB595" w14:textId="77777777" w:rsidTr="0097372E">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14:paraId="6C5FE368"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Borders>
              <w:top w:val="single" w:sz="4" w:space="0" w:color="000000"/>
              <w:left w:val="single" w:sz="4" w:space="0" w:color="000000"/>
              <w:bottom w:val="single" w:sz="4" w:space="0" w:color="000000"/>
              <w:right w:val="single" w:sz="4" w:space="0" w:color="000000"/>
            </w:tcBorders>
            <w:hideMark/>
          </w:tcPr>
          <w:p w14:paraId="35A3FE86"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6F682A53"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7372E" w14:paraId="31584E5D" w14:textId="77777777" w:rsidTr="0097372E">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703EB951"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97372E" w14:paraId="0DD1F755"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23C31C08"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Borders>
              <w:top w:val="single" w:sz="4" w:space="0" w:color="000000"/>
              <w:left w:val="single" w:sz="4" w:space="0" w:color="000000"/>
              <w:bottom w:val="single" w:sz="4" w:space="0" w:color="000000"/>
              <w:right w:val="single" w:sz="4" w:space="0" w:color="000000"/>
            </w:tcBorders>
            <w:hideMark/>
          </w:tcPr>
          <w:p w14:paraId="0F171502"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038DA6C0" w14:textId="1345CEF5" w:rsidR="0097372E" w:rsidRDefault="0097372E">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88316F">
              <w:rPr>
                <w:rFonts w:ascii="Times New Roman" w:eastAsia="Times New Roman" w:hAnsi="Times New Roman" w:cs="Times New Roman"/>
                <w:b/>
                <w:color w:val="000000" w:themeColor="text1"/>
                <w:sz w:val="24"/>
                <w:szCs w:val="24"/>
              </w:rPr>
              <w:t>12</w:t>
            </w:r>
            <w:r w:rsidRPr="008A05E5">
              <w:rPr>
                <w:rFonts w:ascii="Times New Roman" w:eastAsia="Times New Roman" w:hAnsi="Times New Roman" w:cs="Times New Roman"/>
                <w:b/>
                <w:color w:val="000000" w:themeColor="text1"/>
                <w:sz w:val="24"/>
                <w:szCs w:val="24"/>
              </w:rPr>
              <w:t xml:space="preserve"> </w:t>
            </w:r>
            <w:r w:rsidR="008A05E5" w:rsidRPr="008A05E5">
              <w:rPr>
                <w:rFonts w:ascii="Times New Roman" w:eastAsia="Times New Roman" w:hAnsi="Times New Roman" w:cs="Times New Roman"/>
                <w:b/>
                <w:color w:val="000000" w:themeColor="text1"/>
                <w:sz w:val="24"/>
                <w:szCs w:val="24"/>
              </w:rPr>
              <w:t>березня 2024 рок</w:t>
            </w:r>
            <w:r w:rsidRPr="008A05E5">
              <w:rPr>
                <w:rFonts w:ascii="Times New Roman" w:eastAsia="Times New Roman" w:hAnsi="Times New Roman" w:cs="Times New Roman"/>
                <w:b/>
                <w:color w:val="000000" w:themeColor="text1"/>
                <w:sz w:val="24"/>
                <w:szCs w:val="24"/>
              </w:rPr>
              <w:t xml:space="preserve">у, </w:t>
            </w:r>
            <w:r w:rsidR="008A05E5" w:rsidRPr="008A05E5">
              <w:rPr>
                <w:rFonts w:ascii="Times New Roman" w:eastAsia="Times New Roman" w:hAnsi="Times New Roman" w:cs="Times New Roman"/>
                <w:b/>
                <w:color w:val="000000" w:themeColor="text1"/>
                <w:sz w:val="24"/>
                <w:szCs w:val="24"/>
              </w:rPr>
              <w:t>0</w:t>
            </w:r>
            <w:r w:rsidRPr="008A05E5">
              <w:rPr>
                <w:rFonts w:ascii="Times New Roman" w:eastAsia="Times New Roman" w:hAnsi="Times New Roman" w:cs="Times New Roman"/>
                <w:b/>
                <w:color w:val="000000" w:themeColor="text1"/>
                <w:sz w:val="24"/>
                <w:szCs w:val="24"/>
              </w:rPr>
              <w:t>0:00 год.</w:t>
            </w:r>
            <w:r w:rsidRPr="008A05E5">
              <w:rPr>
                <w:rFonts w:ascii="Times New Roman" w:eastAsia="Times New Roman" w:hAnsi="Times New Roman" w:cs="Times New Roman"/>
                <w:color w:val="000000" w:themeColor="text1"/>
                <w:sz w:val="24"/>
                <w:szCs w:val="24"/>
              </w:rPr>
              <w:t xml:space="preserve"> </w:t>
            </w:r>
          </w:p>
          <w:p w14:paraId="6C42CFFD"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5A321E9C"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FCD30B2" w14:textId="77777777" w:rsidR="0097372E" w:rsidRDefault="0097372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97372E" w14:paraId="44863802"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4B0A231D"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Borders>
              <w:top w:val="single" w:sz="4" w:space="0" w:color="000000"/>
              <w:left w:val="single" w:sz="4" w:space="0" w:color="000000"/>
              <w:bottom w:val="single" w:sz="4" w:space="0" w:color="000000"/>
              <w:right w:val="single" w:sz="4" w:space="0" w:color="000000"/>
            </w:tcBorders>
            <w:hideMark/>
          </w:tcPr>
          <w:p w14:paraId="5EF1E1F4" w14:textId="77777777" w:rsidR="0097372E" w:rsidRDefault="0097372E">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0076465B" w14:textId="77777777" w:rsidR="0097372E" w:rsidRPr="008A05E5" w:rsidRDefault="0097372E">
            <w:pPr>
              <w:shd w:val="clear" w:color="auto" w:fill="FFFFFF"/>
              <w:jc w:val="both"/>
              <w:rPr>
                <w:rFonts w:ascii="Times New Roman" w:eastAsia="Times New Roman" w:hAnsi="Times New Roman" w:cs="Times New Roman"/>
                <w:color w:val="000000" w:themeColor="text1"/>
                <w:sz w:val="24"/>
                <w:szCs w:val="24"/>
                <w:highlight w:val="white"/>
              </w:rPr>
            </w:pPr>
            <w:r w:rsidRPr="008A05E5">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475B612" w14:textId="77777777" w:rsidR="0097372E" w:rsidRPr="008A05E5" w:rsidRDefault="0097372E">
            <w:pPr>
              <w:shd w:val="clear" w:color="auto" w:fill="FFFFFF"/>
              <w:jc w:val="both"/>
              <w:rPr>
                <w:rFonts w:ascii="Times New Roman" w:eastAsia="Times New Roman" w:hAnsi="Times New Roman" w:cs="Times New Roman"/>
                <w:color w:val="000000" w:themeColor="text1"/>
                <w:sz w:val="24"/>
                <w:szCs w:val="24"/>
                <w:highlight w:val="white"/>
              </w:rPr>
            </w:pPr>
            <w:r w:rsidRPr="008A05E5">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2D6C667" w14:textId="77777777" w:rsidR="0097372E" w:rsidRPr="008A05E5" w:rsidRDefault="0097372E">
            <w:pPr>
              <w:shd w:val="clear" w:color="auto" w:fill="FFFFFF"/>
              <w:jc w:val="both"/>
              <w:rPr>
                <w:rFonts w:ascii="Times New Roman" w:eastAsia="Times New Roman" w:hAnsi="Times New Roman" w:cs="Times New Roman"/>
                <w:color w:val="000000" w:themeColor="text1"/>
                <w:sz w:val="24"/>
                <w:szCs w:val="24"/>
                <w:highlight w:val="white"/>
              </w:rPr>
            </w:pPr>
            <w:r w:rsidRPr="008A05E5">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history="1">
              <w:r w:rsidRPr="008A05E5">
                <w:rPr>
                  <w:rStyle w:val="a3"/>
                  <w:rFonts w:ascii="Times New Roman" w:eastAsia="Times New Roman" w:hAnsi="Times New Roman" w:cs="Times New Roman"/>
                  <w:color w:val="000000" w:themeColor="text1"/>
                  <w:sz w:val="24"/>
                  <w:szCs w:val="24"/>
                  <w:highlight w:val="white"/>
                  <w:u w:val="none"/>
                </w:rPr>
                <w:t>47</w:t>
              </w:r>
            </w:hyperlink>
            <w:r w:rsidRPr="008A05E5">
              <w:rPr>
                <w:rFonts w:ascii="Times New Roman" w:eastAsia="Times New Roman" w:hAnsi="Times New Roman" w:cs="Times New Roman"/>
                <w:color w:val="000000" w:themeColor="text1"/>
                <w:sz w:val="24"/>
                <w:szCs w:val="24"/>
                <w:highlight w:val="white"/>
              </w:rPr>
              <w:t xml:space="preserve"> Особливостей.</w:t>
            </w:r>
          </w:p>
        </w:tc>
      </w:tr>
      <w:tr w:rsidR="0097372E" w14:paraId="0CFFCC9B" w14:textId="77777777" w:rsidTr="0097372E">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6C1F6F5A" w14:textId="77777777" w:rsidR="0097372E" w:rsidRPr="008A05E5" w:rsidRDefault="0097372E">
            <w:pPr>
              <w:widowControl w:val="0"/>
              <w:jc w:val="center"/>
              <w:rPr>
                <w:rFonts w:ascii="Times New Roman" w:eastAsia="Times New Roman" w:hAnsi="Times New Roman" w:cs="Times New Roman"/>
                <w:color w:val="000000" w:themeColor="text1"/>
                <w:sz w:val="24"/>
                <w:szCs w:val="24"/>
              </w:rPr>
            </w:pPr>
            <w:r w:rsidRPr="008A05E5">
              <w:rPr>
                <w:rFonts w:ascii="Times New Roman" w:eastAsia="Times New Roman" w:hAnsi="Times New Roman" w:cs="Times New Roman"/>
                <w:b/>
                <w:color w:val="000000" w:themeColor="text1"/>
                <w:sz w:val="24"/>
                <w:szCs w:val="24"/>
              </w:rPr>
              <w:t>Розділ 5. Оцінка тендерної пропозиції</w:t>
            </w:r>
          </w:p>
        </w:tc>
      </w:tr>
      <w:tr w:rsidR="0097372E" w14:paraId="2EA3456E"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4C5901FE"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14:paraId="0DAE4325"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tcBorders>
              <w:top w:val="single" w:sz="4" w:space="0" w:color="000000"/>
              <w:left w:val="single" w:sz="4" w:space="0" w:color="000000"/>
              <w:bottom w:val="single" w:sz="4" w:space="0" w:color="000000"/>
              <w:right w:val="single" w:sz="4" w:space="0" w:color="000000"/>
            </w:tcBorders>
            <w:vAlign w:val="center"/>
          </w:tcPr>
          <w:p w14:paraId="71529C0F" w14:textId="77777777" w:rsidR="0097372E" w:rsidRPr="008A05E5" w:rsidRDefault="0097372E">
            <w:pPr>
              <w:shd w:val="clear" w:color="auto" w:fill="FFFFFF"/>
              <w:jc w:val="both"/>
              <w:rPr>
                <w:rFonts w:ascii="Times New Roman" w:eastAsia="Times New Roman" w:hAnsi="Times New Roman" w:cs="Times New Roman"/>
                <w:color w:val="000000" w:themeColor="text1"/>
                <w:sz w:val="24"/>
                <w:szCs w:val="24"/>
                <w:highlight w:val="white"/>
              </w:rPr>
            </w:pPr>
            <w:r w:rsidRPr="008A05E5">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history="1">
              <w:r w:rsidRPr="008A05E5">
                <w:rPr>
                  <w:rStyle w:val="a3"/>
                  <w:rFonts w:ascii="Times New Roman" w:eastAsia="Times New Roman" w:hAnsi="Times New Roman" w:cs="Times New Roman"/>
                  <w:color w:val="000000" w:themeColor="text1"/>
                  <w:sz w:val="24"/>
                  <w:szCs w:val="24"/>
                  <w:highlight w:val="white"/>
                  <w:u w:val="none"/>
                </w:rPr>
                <w:t>шістнадцятої</w:t>
              </w:r>
            </w:hyperlink>
            <w:r w:rsidRPr="008A05E5">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0939DF71" w14:textId="77777777" w:rsidR="0097372E" w:rsidRPr="008A05E5" w:rsidRDefault="0097372E">
            <w:pPr>
              <w:widowControl w:val="0"/>
              <w:jc w:val="both"/>
              <w:rPr>
                <w:rFonts w:ascii="Times New Roman" w:eastAsia="Times New Roman" w:hAnsi="Times New Roman" w:cs="Times New Roman"/>
                <w:color w:val="000000" w:themeColor="text1"/>
                <w:sz w:val="24"/>
                <w:szCs w:val="24"/>
                <w:highlight w:val="white"/>
              </w:rPr>
            </w:pPr>
            <w:r w:rsidRPr="008A05E5">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C3DAC6C" w14:textId="77777777" w:rsidR="0097372E" w:rsidRPr="008A05E5" w:rsidRDefault="0097372E">
            <w:pPr>
              <w:widowControl w:val="0"/>
              <w:jc w:val="both"/>
              <w:rPr>
                <w:rFonts w:ascii="Times New Roman" w:eastAsia="Times New Roman" w:hAnsi="Times New Roman" w:cs="Times New Roman"/>
                <w:color w:val="000000" w:themeColor="text1"/>
                <w:sz w:val="24"/>
                <w:szCs w:val="24"/>
                <w:highlight w:val="white"/>
              </w:rPr>
            </w:pPr>
            <w:r w:rsidRPr="008A05E5">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14:paraId="350C71D1" w14:textId="77777777" w:rsidR="0097372E" w:rsidRPr="008A05E5" w:rsidRDefault="0097372E">
            <w:pPr>
              <w:widowControl w:val="0"/>
              <w:jc w:val="both"/>
              <w:rPr>
                <w:rFonts w:ascii="Times New Roman" w:eastAsia="Times New Roman" w:hAnsi="Times New Roman" w:cs="Times New Roman"/>
                <w:b/>
                <w:color w:val="000000" w:themeColor="text1"/>
                <w:sz w:val="24"/>
                <w:szCs w:val="24"/>
                <w:highlight w:val="white"/>
              </w:rPr>
            </w:pPr>
            <w:r w:rsidRPr="008A05E5">
              <w:rPr>
                <w:rFonts w:ascii="Times New Roman" w:eastAsia="Times New Roman" w:hAnsi="Times New Roman" w:cs="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14:paraId="39773CD0" w14:textId="77777777" w:rsidR="0097372E" w:rsidRPr="008A05E5" w:rsidRDefault="0097372E">
            <w:pPr>
              <w:widowControl w:val="0"/>
              <w:jc w:val="both"/>
              <w:rPr>
                <w:rFonts w:ascii="Times New Roman" w:eastAsia="Times New Roman" w:hAnsi="Times New Roman" w:cs="Times New Roman"/>
                <w:color w:val="000000" w:themeColor="text1"/>
                <w:sz w:val="24"/>
                <w:szCs w:val="24"/>
                <w:highlight w:val="white"/>
              </w:rPr>
            </w:pPr>
            <w:r w:rsidRPr="008A05E5">
              <w:rPr>
                <w:rFonts w:ascii="Times New Roman" w:eastAsia="Times New Roman" w:hAnsi="Times New Roman" w:cs="Times New Roman"/>
                <w:color w:val="000000" w:themeColor="text1"/>
                <w:sz w:val="24"/>
                <w:szCs w:val="24"/>
                <w:highlight w:val="white"/>
              </w:rPr>
              <w:t xml:space="preserve">Оцінка тендерних пропозицій проводиться автоматично </w:t>
            </w:r>
            <w:r w:rsidRPr="008A05E5">
              <w:rPr>
                <w:rFonts w:ascii="Times New Roman" w:eastAsia="Times New Roman" w:hAnsi="Times New Roman" w:cs="Times New Roman"/>
                <w:color w:val="000000" w:themeColor="text1"/>
                <w:sz w:val="24"/>
                <w:szCs w:val="24"/>
                <w:highlight w:val="white"/>
              </w:rPr>
              <w:lastRenderedPageBreak/>
              <w:t>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E64C1E5" w14:textId="77777777" w:rsidR="0097372E" w:rsidRPr="008A05E5" w:rsidRDefault="0097372E">
            <w:pPr>
              <w:widowControl w:val="0"/>
              <w:jc w:val="both"/>
              <w:rPr>
                <w:rFonts w:ascii="Times New Roman" w:eastAsia="Times New Roman" w:hAnsi="Times New Roman" w:cs="Times New Roman"/>
                <w:i/>
                <w:color w:val="000000" w:themeColor="text1"/>
                <w:sz w:val="24"/>
                <w:szCs w:val="24"/>
                <w:highlight w:val="white"/>
              </w:rPr>
            </w:pPr>
            <w:r w:rsidRPr="008A05E5">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14:paraId="6A6F28DC" w14:textId="77777777" w:rsidR="0097372E" w:rsidRPr="008A05E5" w:rsidRDefault="0097372E">
            <w:pPr>
              <w:shd w:val="clear" w:color="auto" w:fill="FFFFFF"/>
              <w:jc w:val="both"/>
              <w:rPr>
                <w:rFonts w:ascii="Times New Roman" w:eastAsia="Times New Roman" w:hAnsi="Times New Roman" w:cs="Times New Roman"/>
                <w:color w:val="000000" w:themeColor="text1"/>
                <w:sz w:val="24"/>
                <w:szCs w:val="24"/>
                <w:highlight w:val="white"/>
              </w:rPr>
            </w:pPr>
            <w:r w:rsidRPr="008A05E5">
              <w:rPr>
                <w:rFonts w:ascii="Times New Roman" w:eastAsia="Times New Roman" w:hAnsi="Times New Roman" w:cs="Times New Roman"/>
                <w:color w:val="000000" w:themeColor="text1"/>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57F6261" w14:textId="77777777" w:rsidR="0097372E" w:rsidRPr="008A05E5" w:rsidRDefault="0097372E">
            <w:pPr>
              <w:widowControl w:val="0"/>
              <w:jc w:val="both"/>
              <w:rPr>
                <w:rFonts w:ascii="Times New Roman" w:eastAsia="Times New Roman" w:hAnsi="Times New Roman" w:cs="Times New Roman"/>
                <w:i/>
                <w:color w:val="000000" w:themeColor="text1"/>
                <w:sz w:val="24"/>
                <w:szCs w:val="24"/>
                <w:highlight w:val="yellow"/>
              </w:rPr>
            </w:pPr>
            <w:r w:rsidRPr="008A05E5">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2EDF0A4" w14:textId="77777777" w:rsidR="0097372E" w:rsidRPr="008A05E5" w:rsidRDefault="0097372E">
            <w:pPr>
              <w:widowControl w:val="0"/>
              <w:jc w:val="both"/>
              <w:rPr>
                <w:rFonts w:ascii="Times New Roman" w:eastAsia="Times New Roman" w:hAnsi="Times New Roman" w:cs="Times New Roman"/>
                <w:color w:val="000000" w:themeColor="text1"/>
                <w:sz w:val="24"/>
                <w:szCs w:val="24"/>
              </w:rPr>
            </w:pPr>
            <w:r w:rsidRPr="008A05E5">
              <w:rPr>
                <w:rFonts w:ascii="Times New Roman" w:eastAsia="Times New Roman" w:hAnsi="Times New Roman" w:cs="Times New Roman"/>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D358F68" w14:textId="77777777" w:rsidR="0097372E" w:rsidRPr="008A05E5" w:rsidRDefault="0097372E">
            <w:pPr>
              <w:widowControl w:val="0"/>
              <w:jc w:val="both"/>
              <w:rPr>
                <w:rFonts w:ascii="Times New Roman" w:eastAsia="Times New Roman" w:hAnsi="Times New Roman" w:cs="Times New Roman"/>
                <w:b/>
                <w:color w:val="000000" w:themeColor="text1"/>
                <w:sz w:val="24"/>
                <w:szCs w:val="24"/>
              </w:rPr>
            </w:pPr>
            <w:r w:rsidRPr="008A05E5">
              <w:rPr>
                <w:rFonts w:ascii="Times New Roman" w:eastAsia="Times New Roman" w:hAnsi="Times New Roman" w:cs="Times New Roman"/>
                <w:color w:val="000000" w:themeColor="text1"/>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ACB5BBA" w14:textId="77777777" w:rsidR="0097372E" w:rsidRPr="008A05E5" w:rsidRDefault="0097372E">
            <w:pPr>
              <w:widowControl w:val="0"/>
              <w:jc w:val="both"/>
              <w:rPr>
                <w:rFonts w:ascii="Times New Roman" w:eastAsia="Times New Roman" w:hAnsi="Times New Roman" w:cs="Times New Roman"/>
                <w:color w:val="000000" w:themeColor="text1"/>
                <w:sz w:val="24"/>
                <w:szCs w:val="24"/>
              </w:rPr>
            </w:pPr>
            <w:r w:rsidRPr="008A05E5">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14:paraId="768ACB54" w14:textId="77777777" w:rsidR="0097372E" w:rsidRPr="008A05E5" w:rsidRDefault="0097372E">
            <w:pPr>
              <w:widowControl w:val="0"/>
              <w:jc w:val="both"/>
              <w:rPr>
                <w:rFonts w:ascii="Times New Roman" w:eastAsia="Times New Roman" w:hAnsi="Times New Roman" w:cs="Times New Roman"/>
                <w:color w:val="000000" w:themeColor="text1"/>
                <w:sz w:val="24"/>
                <w:szCs w:val="24"/>
              </w:rPr>
            </w:pPr>
            <w:r w:rsidRPr="008A05E5">
              <w:rPr>
                <w:rFonts w:ascii="Times New Roman" w:eastAsia="Times New Roman" w:hAnsi="Times New Roman" w:cs="Times New Roman"/>
                <w:color w:val="000000" w:themeColor="text1"/>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w:t>
            </w:r>
            <w:r w:rsidRPr="008A05E5">
              <w:rPr>
                <w:rFonts w:ascii="Times New Roman" w:eastAsia="Times New Roman" w:hAnsi="Times New Roman" w:cs="Times New Roman"/>
                <w:color w:val="000000" w:themeColor="text1"/>
                <w:sz w:val="24"/>
                <w:szCs w:val="24"/>
              </w:rPr>
              <w:lastRenderedPageBreak/>
              <w:t>без ПДВ — у разі, якщо учасник  не є платником ПДВ, а також без ПДВ - якщо предмет закупівлі не оподатковується.</w:t>
            </w:r>
          </w:p>
          <w:p w14:paraId="45A750C6" w14:textId="77777777" w:rsidR="0097372E" w:rsidRPr="008A05E5" w:rsidRDefault="0097372E">
            <w:pPr>
              <w:widowControl w:val="0"/>
              <w:jc w:val="both"/>
              <w:rPr>
                <w:rFonts w:ascii="Times New Roman" w:eastAsia="Times New Roman" w:hAnsi="Times New Roman" w:cs="Times New Roman"/>
                <w:color w:val="000000" w:themeColor="text1"/>
                <w:sz w:val="24"/>
                <w:szCs w:val="24"/>
              </w:rPr>
            </w:pPr>
            <w:r w:rsidRPr="008A05E5">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3ED28E20" w14:textId="77777777" w:rsidR="0097372E" w:rsidRPr="008A05E5" w:rsidRDefault="0097372E">
            <w:pPr>
              <w:widowControl w:val="0"/>
              <w:jc w:val="both"/>
              <w:rPr>
                <w:rFonts w:ascii="Times New Roman" w:eastAsia="Times New Roman" w:hAnsi="Times New Roman" w:cs="Times New Roman"/>
                <w:color w:val="000000" w:themeColor="text1"/>
                <w:sz w:val="24"/>
                <w:szCs w:val="24"/>
                <w:highlight w:val="white"/>
              </w:rPr>
            </w:pPr>
          </w:p>
        </w:tc>
      </w:tr>
      <w:tr w:rsidR="0097372E" w14:paraId="3A8AF442"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48AB64B4"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Borders>
              <w:top w:val="single" w:sz="4" w:space="0" w:color="000000"/>
              <w:left w:val="single" w:sz="4" w:space="0" w:color="000000"/>
              <w:bottom w:val="single" w:sz="4" w:space="0" w:color="000000"/>
              <w:right w:val="single" w:sz="4" w:space="0" w:color="000000"/>
            </w:tcBorders>
            <w:hideMark/>
          </w:tcPr>
          <w:p w14:paraId="72431BC3"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138D07E5"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2474A001" w14:textId="77777777" w:rsidR="0097372E" w:rsidRDefault="009737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92B089A"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Pr>
                <w:rFonts w:ascii="Times New Roman" w:eastAsia="Times New Roman" w:hAnsi="Times New Roman" w:cs="Times New Roman"/>
                <w:color w:val="000000" w:themeColor="text1"/>
                <w:sz w:val="24"/>
                <w:szCs w:val="24"/>
              </w:rPr>
              <w:t xml:space="preserve">витрати, пов'язані із оформленням забезпечення тендерної пропозиції </w:t>
            </w:r>
            <w:r>
              <w:rPr>
                <w:rFonts w:ascii="Times New Roman" w:eastAsia="Times New Roman" w:hAnsi="Times New Roman" w:cs="Times New Roman"/>
                <w:i/>
                <w:color w:val="000000" w:themeColor="text1"/>
                <w:sz w:val="24"/>
                <w:szCs w:val="24"/>
              </w:rPr>
              <w:t>(у разі встановлення такої вимоги)</w:t>
            </w:r>
            <w:r>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2F5C54C"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99EEE24"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4122CCE5"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6F1B43A8" w14:textId="77777777" w:rsidR="0097372E" w:rsidRDefault="00973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03FF7567" w14:textId="77777777" w:rsidR="0097372E" w:rsidRDefault="00973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w:t>
            </w:r>
            <w:r>
              <w:rPr>
                <w:rFonts w:ascii="Times New Roman" w:eastAsia="Times New Roman" w:hAnsi="Times New Roman" w:cs="Times New Roman"/>
                <w:sz w:val="24"/>
                <w:szCs w:val="24"/>
              </w:rPr>
              <w:lastRenderedPageBreak/>
              <w:t>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7A479D26" w14:textId="77777777" w:rsidR="0097372E" w:rsidRDefault="00973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2864A581" w14:textId="77777777" w:rsidR="0097372E" w:rsidRDefault="00973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82E1284" w14:textId="77777777" w:rsidR="0097372E" w:rsidRDefault="00973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A8924D3"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5A568872"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44BD566E"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2EA98BB6"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14:paraId="39617F1D"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Якщо вимога в тендерній документації встановлена </w:t>
            </w:r>
            <w:r>
              <w:rPr>
                <w:rFonts w:ascii="Times New Roman" w:eastAsia="Times New Roman" w:hAnsi="Times New Roman" w:cs="Times New Roman"/>
                <w:sz w:val="24"/>
                <w:szCs w:val="24"/>
              </w:rPr>
              <w:lastRenderedPageBreak/>
              <w:t>декілька разів, учасник/переможець може подати необхідний документ  або інформацію один раз.</w:t>
            </w:r>
          </w:p>
          <w:p w14:paraId="6C5645A3" w14:textId="77777777" w:rsidR="0097372E" w:rsidRDefault="00973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4BA70B5" w14:textId="77777777" w:rsidR="0097372E" w:rsidRDefault="00973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3F829836"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0161BE6"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B38F696" w14:textId="77777777" w:rsidR="0097372E" w:rsidRDefault="0097372E">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w:t>
            </w:r>
            <w:r>
              <w:rPr>
                <w:rFonts w:ascii="Times New Roman" w:eastAsia="Times New Roman" w:hAnsi="Times New Roman" w:cs="Times New Roman"/>
                <w:color w:val="000000" w:themeColor="text1"/>
                <w:sz w:val="24"/>
                <w:szCs w:val="24"/>
              </w:rPr>
              <w:t>режимі імпорту товарів з Російської Федерації;</w:t>
            </w:r>
          </w:p>
          <w:p w14:paraId="13589C88" w14:textId="77777777" w:rsidR="0097372E" w:rsidRDefault="0097372E">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979BE2F" w14:textId="77777777" w:rsidR="0097372E" w:rsidRDefault="0097372E">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А також враховувати, що в Україні </w:t>
            </w:r>
            <w:r>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Pr>
                <w:rFonts w:ascii="Times New Roman" w:eastAsia="Times New Roman" w:hAnsi="Times New Roman" w:cs="Times New Roman"/>
                <w:i/>
                <w:color w:val="000000" w:themeColor="text1"/>
                <w:sz w:val="24"/>
                <w:szCs w:val="24"/>
                <w:highlight w:val="white"/>
              </w:rPr>
              <w:t xml:space="preserve"> з</w:t>
            </w:r>
            <w:r>
              <w:rPr>
                <w:rFonts w:ascii="Times New Roman" w:eastAsia="Times New Roman" w:hAnsi="Times New Roman" w:cs="Times New Roman"/>
                <w:color w:val="000000" w:themeColor="text1"/>
                <w:sz w:val="24"/>
                <w:szCs w:val="24"/>
                <w:highlight w:val="white"/>
              </w:rPr>
              <w:t xml:space="preserve">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w:t>
            </w:r>
            <w:r>
              <w:rPr>
                <w:rFonts w:ascii="Times New Roman" w:eastAsia="Times New Roman" w:hAnsi="Times New Roman" w:cs="Times New Roman"/>
                <w:color w:val="000000" w:themeColor="text1"/>
                <w:sz w:val="24"/>
                <w:szCs w:val="24"/>
                <w:highlight w:val="white"/>
              </w:rPr>
              <w:lastRenderedPageBreak/>
              <w:t>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color w:val="000000" w:themeColor="text1"/>
                <w:sz w:val="24"/>
                <w:szCs w:val="24"/>
              </w:rPr>
              <w:t>;</w:t>
            </w:r>
          </w:p>
          <w:p w14:paraId="5E81F46D" w14:textId="77777777" w:rsidR="0097372E" w:rsidRDefault="0097372E">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97372E" w14:paraId="64ECAAB0"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FC948B6"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Borders>
              <w:top w:val="single" w:sz="4" w:space="0" w:color="000000"/>
              <w:left w:val="single" w:sz="4" w:space="0" w:color="000000"/>
              <w:bottom w:val="single" w:sz="4" w:space="0" w:color="000000"/>
              <w:right w:val="single" w:sz="4" w:space="0" w:color="000000"/>
            </w:tcBorders>
            <w:hideMark/>
          </w:tcPr>
          <w:p w14:paraId="67F76BEB"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19F415AD" w14:textId="77777777" w:rsidR="0097372E" w:rsidRDefault="0097372E">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43F058A0"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7684D69A"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6129C209"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05C949"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6B07AC37"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066AAC0"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DB14977"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355C192C" w14:textId="77777777" w:rsidR="0097372E" w:rsidRDefault="0097372E">
            <w:pPr>
              <w:shd w:val="clear" w:color="auto" w:fill="FFFFFF"/>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є громадянином Російської Федерації / Республіки Білорусь / Ісламської Республіки Іран (крім того, що </w:t>
            </w:r>
            <w:r>
              <w:rPr>
                <w:rFonts w:ascii="Times New Roman" w:eastAsia="Times New Roman" w:hAnsi="Times New Roman" w:cs="Times New Roman"/>
                <w:color w:val="000000" w:themeColor="text1"/>
                <w:sz w:val="24"/>
                <w:szCs w:val="24"/>
                <w:highlight w:val="white"/>
              </w:rPr>
              <w:lastRenderedPageBreak/>
              <w:t>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93E76A4"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5C5A3A42"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history="1">
              <w:r w:rsidRPr="008A05E5">
                <w:rPr>
                  <w:rStyle w:val="a3"/>
                  <w:rFonts w:ascii="Times New Roman" w:eastAsia="Times New Roman" w:hAnsi="Times New Roman" w:cs="Times New Roman"/>
                  <w:color w:val="000000" w:themeColor="text1"/>
                  <w:sz w:val="24"/>
                  <w:szCs w:val="24"/>
                  <w:highlight w:val="white"/>
                  <w:u w:val="none"/>
                </w:rPr>
                <w:t>пункту 4</w:t>
              </w:r>
            </w:hyperlink>
            <w:r w:rsidRPr="008A05E5">
              <w:rPr>
                <w:rFonts w:ascii="Times New Roman" w:eastAsia="Times New Roman" w:hAnsi="Times New Roman" w:cs="Times New Roman"/>
                <w:color w:val="000000" w:themeColor="text1"/>
                <w:sz w:val="24"/>
                <w:szCs w:val="24"/>
                <w:highlight w:val="white"/>
              </w:rPr>
              <w:t>3 ци</w:t>
            </w:r>
            <w:r>
              <w:rPr>
                <w:rFonts w:ascii="Times New Roman" w:eastAsia="Times New Roman" w:hAnsi="Times New Roman" w:cs="Times New Roman"/>
                <w:sz w:val="24"/>
                <w:szCs w:val="24"/>
                <w:highlight w:val="white"/>
              </w:rPr>
              <w:t>х особливостей;</w:t>
            </w:r>
          </w:p>
          <w:p w14:paraId="0C79D729"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394009ED"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8C98E41"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вимогам, установленим у тендерній </w:t>
            </w:r>
            <w:r>
              <w:rPr>
                <w:rFonts w:ascii="Times New Roman" w:eastAsia="Times New Roman" w:hAnsi="Times New Roman" w:cs="Times New Roman"/>
                <w:sz w:val="24"/>
                <w:szCs w:val="24"/>
                <w:highlight w:val="white"/>
              </w:rPr>
              <w:lastRenderedPageBreak/>
              <w:t>документації відповідно до абзацу першого частини третьої статті 22 Закону;</w:t>
            </w:r>
          </w:p>
          <w:p w14:paraId="1763468E"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5696817D"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66F27252"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E18B2CA"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148FEB04"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037C733" w14:textId="77777777" w:rsidR="0097372E" w:rsidRDefault="0097372E">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26E1EC0F" w14:textId="77777777" w:rsidR="0097372E" w:rsidRDefault="0097372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429D118" w14:textId="77777777" w:rsidR="0097372E" w:rsidRDefault="0097372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34750CD" w14:textId="77777777" w:rsidR="0097372E" w:rsidRDefault="0097372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1F37C19" w14:textId="77777777" w:rsidR="0097372E" w:rsidRDefault="0097372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w:t>
            </w:r>
            <w:r>
              <w:rPr>
                <w:rFonts w:ascii="Times New Roman" w:eastAsia="Times New Roman" w:hAnsi="Times New Roman" w:cs="Times New Roman"/>
                <w:sz w:val="24"/>
                <w:szCs w:val="24"/>
                <w:highlight w:val="white"/>
              </w:rPr>
              <w:lastRenderedPageBreak/>
              <w:t>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7372E" w14:paraId="1CA61FC1" w14:textId="77777777" w:rsidTr="0097372E">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665D1972" w14:textId="77777777" w:rsidR="0097372E" w:rsidRDefault="0097372E">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97372E" w14:paraId="30A98A90"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2C1CF3D3"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14:paraId="6DC2AEC8" w14:textId="77777777" w:rsidR="0097372E" w:rsidRDefault="0097372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60B81349" w14:textId="77777777" w:rsidR="0097372E" w:rsidRDefault="0097372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10C8AF44"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7DF86BB6"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E49252C"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1723CCCC"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53747058"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3506CFB0" w14:textId="77777777" w:rsidR="0097372E" w:rsidRDefault="0097372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615A661B"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40C0B79"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3D210FDA"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3869F171"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53604E52"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97372E" w14:paraId="4775AC14"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33589EE"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Borders>
              <w:top w:val="single" w:sz="4" w:space="0" w:color="000000"/>
              <w:left w:val="single" w:sz="4" w:space="0" w:color="000000"/>
              <w:bottom w:val="single" w:sz="4" w:space="0" w:color="000000"/>
              <w:right w:val="single" w:sz="4" w:space="0" w:color="000000"/>
            </w:tcBorders>
            <w:hideMark/>
          </w:tcPr>
          <w:p w14:paraId="67F96492"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659431A5"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01416368"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48F45CD"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7372E" w14:paraId="46703194"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08576212"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Borders>
              <w:top w:val="single" w:sz="4" w:space="0" w:color="000000"/>
              <w:left w:val="single" w:sz="4" w:space="0" w:color="000000"/>
              <w:bottom w:val="single" w:sz="4" w:space="0" w:color="000000"/>
              <w:right w:val="single" w:sz="4" w:space="0" w:color="000000"/>
            </w:tcBorders>
            <w:hideMark/>
          </w:tcPr>
          <w:p w14:paraId="1B5A081C"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67F5DD28" w14:textId="77777777" w:rsidR="0097372E" w:rsidRDefault="009737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5E323034" w14:textId="77777777" w:rsidR="0097372E" w:rsidRDefault="0097372E">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7372E" w14:paraId="1FFF0A7C" w14:textId="77777777" w:rsidTr="00202F56">
        <w:trPr>
          <w:trHeight w:val="986"/>
          <w:jc w:val="center"/>
        </w:trPr>
        <w:tc>
          <w:tcPr>
            <w:tcW w:w="705" w:type="dxa"/>
            <w:tcBorders>
              <w:top w:val="single" w:sz="4" w:space="0" w:color="000000"/>
              <w:left w:val="single" w:sz="4" w:space="0" w:color="000000"/>
              <w:bottom w:val="single" w:sz="4" w:space="0" w:color="000000"/>
              <w:right w:val="single" w:sz="4" w:space="0" w:color="000000"/>
            </w:tcBorders>
            <w:hideMark/>
          </w:tcPr>
          <w:p w14:paraId="592AC9D0"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Borders>
              <w:top w:val="single" w:sz="4" w:space="0" w:color="000000"/>
              <w:left w:val="single" w:sz="4" w:space="0" w:color="000000"/>
              <w:bottom w:val="single" w:sz="4" w:space="0" w:color="000000"/>
              <w:right w:val="single" w:sz="4" w:space="0" w:color="000000"/>
            </w:tcBorders>
            <w:hideMark/>
          </w:tcPr>
          <w:p w14:paraId="598D229A"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16755952"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EF05D6E"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63D191B" w14:textId="77777777" w:rsidR="0097372E" w:rsidRDefault="0097372E">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00F8F9FA"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6A9AA523"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49BE2E32" w14:textId="44FD904A" w:rsidR="0097372E" w:rsidRDefault="0097372E" w:rsidP="00202F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lastRenderedPageBreak/>
              <w:t xml:space="preserve">перерахунку ціни та обсягів товарів в бік зменшення за умови необхідності приведення обсягів товарів до кратності упаковки </w:t>
            </w:r>
          </w:p>
        </w:tc>
      </w:tr>
      <w:tr w:rsidR="0097372E" w14:paraId="45AF3F33"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1641F41E"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Borders>
              <w:top w:val="single" w:sz="4" w:space="0" w:color="000000"/>
              <w:left w:val="single" w:sz="4" w:space="0" w:color="000000"/>
              <w:bottom w:val="single" w:sz="4" w:space="0" w:color="000000"/>
              <w:right w:val="single" w:sz="4" w:space="0" w:color="000000"/>
            </w:tcBorders>
            <w:hideMark/>
          </w:tcPr>
          <w:p w14:paraId="7B3ED7CB"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tcPr>
          <w:p w14:paraId="34E99017" w14:textId="77777777" w:rsidR="0097372E" w:rsidRDefault="0097372E">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14:paraId="7F499A3E" w14:textId="77777777" w:rsidR="0097372E" w:rsidRDefault="0097372E">
            <w:pPr>
              <w:widowControl w:val="0"/>
              <w:jc w:val="both"/>
              <w:rPr>
                <w:rFonts w:ascii="Times New Roman" w:eastAsia="Times New Roman" w:hAnsi="Times New Roman" w:cs="Times New Roman"/>
                <w:sz w:val="24"/>
                <w:szCs w:val="24"/>
              </w:rPr>
            </w:pPr>
          </w:p>
        </w:tc>
      </w:tr>
    </w:tbl>
    <w:p w14:paraId="6F1858F9" w14:textId="77777777" w:rsidR="0097372E" w:rsidRDefault="0097372E" w:rsidP="0097372E">
      <w:pPr>
        <w:widowControl w:val="0"/>
        <w:spacing w:after="0" w:line="240" w:lineRule="auto"/>
        <w:jc w:val="both"/>
        <w:rPr>
          <w:rFonts w:ascii="Times New Roman" w:eastAsia="Times New Roman" w:hAnsi="Times New Roman" w:cs="Times New Roman"/>
          <w:sz w:val="24"/>
          <w:szCs w:val="24"/>
          <w:highlight w:val="green"/>
        </w:rPr>
      </w:pPr>
      <w:bookmarkStart w:id="6" w:name="_heading=h.2s8eyo1"/>
      <w:bookmarkEnd w:id="6"/>
    </w:p>
    <w:p w14:paraId="4AC17246" w14:textId="77777777" w:rsidR="008A05E5" w:rsidRDefault="0097372E" w:rsidP="0097372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14:paraId="141A334F" w14:textId="06139B0D" w:rsidR="0097372E" w:rsidRDefault="008A05E5" w:rsidP="0097372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97372E">
        <w:rPr>
          <w:rFonts w:ascii="Times New Roman" w:eastAsia="Times New Roman" w:hAnsi="Times New Roman" w:cs="Times New Roman"/>
          <w:sz w:val="24"/>
          <w:szCs w:val="24"/>
          <w:highlight w:val="white"/>
        </w:rPr>
        <w:t>Дода</w:t>
      </w:r>
      <w:r>
        <w:rPr>
          <w:rFonts w:ascii="Times New Roman" w:eastAsia="Times New Roman" w:hAnsi="Times New Roman" w:cs="Times New Roman"/>
          <w:sz w:val="24"/>
          <w:szCs w:val="24"/>
          <w:highlight w:val="white"/>
        </w:rPr>
        <w:t>ток 1 до тендерної документації</w:t>
      </w:r>
      <w:r>
        <w:rPr>
          <w:rFonts w:ascii="Times New Roman" w:eastAsia="Times New Roman" w:hAnsi="Times New Roman" w:cs="Times New Roman"/>
          <w:sz w:val="24"/>
          <w:szCs w:val="24"/>
        </w:rPr>
        <w:t xml:space="preserve">. </w:t>
      </w:r>
      <w:r w:rsidRPr="008A05E5">
        <w:rPr>
          <w:rFonts w:ascii="Times New Roman" w:eastAsia="Times New Roman" w:hAnsi="Times New Roman" w:cs="Times New Roman"/>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r>
        <w:rPr>
          <w:rFonts w:ascii="Times New Roman" w:eastAsia="Times New Roman" w:hAnsi="Times New Roman" w:cs="Times New Roman"/>
          <w:sz w:val="24"/>
          <w:szCs w:val="24"/>
          <w:highlight w:val="white"/>
        </w:rPr>
        <w:t>;</w:t>
      </w:r>
    </w:p>
    <w:p w14:paraId="4C2F1213" w14:textId="0C8850A9" w:rsidR="0097372E" w:rsidRPr="008A05E5" w:rsidRDefault="008A05E5" w:rsidP="0097372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97372E">
        <w:rPr>
          <w:rFonts w:ascii="Times New Roman" w:eastAsia="Times New Roman" w:hAnsi="Times New Roman" w:cs="Times New Roman"/>
          <w:sz w:val="24"/>
          <w:szCs w:val="24"/>
          <w:highlight w:val="white"/>
        </w:rPr>
        <w:t>Дода</w:t>
      </w:r>
      <w:r>
        <w:rPr>
          <w:rFonts w:ascii="Times New Roman" w:eastAsia="Times New Roman" w:hAnsi="Times New Roman" w:cs="Times New Roman"/>
          <w:sz w:val="24"/>
          <w:szCs w:val="24"/>
          <w:highlight w:val="white"/>
        </w:rPr>
        <w:t xml:space="preserve">ток 2 до тендерної документації. </w:t>
      </w:r>
      <w:r w:rsidRPr="008A05E5">
        <w:rPr>
          <w:rFonts w:ascii="Times New Roman" w:eastAsia="Times New Roman" w:hAnsi="Times New Roman" w:cs="Times New Roman"/>
          <w:sz w:val="24"/>
          <w:szCs w:val="24"/>
        </w:rPr>
        <w:t>Інформація про технічні, якісні та інші характеристики предмета закупівлі</w:t>
      </w:r>
      <w:r>
        <w:rPr>
          <w:rFonts w:ascii="Times New Roman" w:eastAsia="Times New Roman" w:hAnsi="Times New Roman" w:cs="Times New Roman"/>
          <w:sz w:val="24"/>
          <w:szCs w:val="24"/>
          <w:highlight w:val="white"/>
        </w:rPr>
        <w:t>;</w:t>
      </w:r>
    </w:p>
    <w:p w14:paraId="44D53B78" w14:textId="4818ADC0" w:rsidR="0097372E" w:rsidRDefault="008A05E5" w:rsidP="008A05E5">
      <w:pPr>
        <w:spacing w:after="0" w:line="257"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97372E">
        <w:rPr>
          <w:rFonts w:ascii="Times New Roman" w:eastAsia="Times New Roman" w:hAnsi="Times New Roman" w:cs="Times New Roman"/>
          <w:sz w:val="24"/>
          <w:szCs w:val="24"/>
          <w:highlight w:val="white"/>
        </w:rPr>
        <w:t xml:space="preserve"> Дода</w:t>
      </w:r>
      <w:r>
        <w:rPr>
          <w:rFonts w:ascii="Times New Roman" w:eastAsia="Times New Roman" w:hAnsi="Times New Roman" w:cs="Times New Roman"/>
          <w:sz w:val="24"/>
          <w:szCs w:val="24"/>
          <w:highlight w:val="white"/>
        </w:rPr>
        <w:t>ток 3 до тендерної документації. Проєкт договору;</w:t>
      </w:r>
    </w:p>
    <w:p w14:paraId="75CE8207" w14:textId="1EC9BC7B" w:rsidR="008A05E5" w:rsidRDefault="008A05E5" w:rsidP="008A05E5">
      <w:pPr>
        <w:spacing w:after="0" w:line="257"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8A05E5">
        <w:rPr>
          <w:rFonts w:ascii="Times New Roman" w:eastAsia="Times New Roman" w:hAnsi="Times New Roman" w:cs="Times New Roman"/>
          <w:sz w:val="24"/>
          <w:szCs w:val="24"/>
        </w:rPr>
        <w:t>Додаток 3 до тендерної документації</w:t>
      </w:r>
      <w:r>
        <w:rPr>
          <w:rFonts w:ascii="Times New Roman" w:eastAsia="Times New Roman" w:hAnsi="Times New Roman" w:cs="Times New Roman"/>
          <w:sz w:val="24"/>
          <w:szCs w:val="24"/>
        </w:rPr>
        <w:t xml:space="preserve">. </w:t>
      </w:r>
      <w:r w:rsidR="002F4486" w:rsidRPr="002F4486">
        <w:rPr>
          <w:rFonts w:ascii="Times New Roman" w:eastAsia="Times New Roman" w:hAnsi="Times New Roman" w:cs="Times New Roman"/>
          <w:sz w:val="24"/>
          <w:szCs w:val="24"/>
        </w:rPr>
        <w:t>ФОРМА «ТЕНДЕРНА ПРОПОЗИЦІЯ»</w:t>
      </w:r>
      <w:r w:rsidR="002F4486">
        <w:rPr>
          <w:rFonts w:ascii="Times New Roman" w:eastAsia="Times New Roman" w:hAnsi="Times New Roman" w:cs="Times New Roman"/>
          <w:sz w:val="24"/>
          <w:szCs w:val="24"/>
        </w:rPr>
        <w:t>.</w:t>
      </w:r>
    </w:p>
    <w:p w14:paraId="58B11328" w14:textId="77777777" w:rsidR="008A05E5" w:rsidRDefault="008A05E5" w:rsidP="0097372E">
      <w:pPr>
        <w:rPr>
          <w:rFonts w:ascii="Times New Roman" w:eastAsia="Times New Roman" w:hAnsi="Times New Roman" w:cs="Times New Roman"/>
          <w:highlight w:val="white"/>
        </w:rPr>
      </w:pPr>
    </w:p>
    <w:p w14:paraId="435738E5" w14:textId="77777777" w:rsidR="0097372E" w:rsidRDefault="0097372E" w:rsidP="0097372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42E7BEB" w14:textId="77777777" w:rsidR="0097372E" w:rsidRDefault="0097372E" w:rsidP="0097372E">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1</w:t>
      </w:r>
    </w:p>
    <w:p w14:paraId="065487DE" w14:textId="77777777" w:rsidR="0097372E" w:rsidRDefault="0097372E" w:rsidP="0097372E">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73ED0A8A" w14:textId="77777777" w:rsidR="0097372E" w:rsidRDefault="0097372E" w:rsidP="0097372E">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67BA477E" w14:textId="77777777" w:rsidR="0097372E" w:rsidRDefault="0097372E" w:rsidP="0097372E">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7055943F" w14:textId="77777777" w:rsidR="0097372E" w:rsidRDefault="0097372E" w:rsidP="0097372E">
      <w:pPr>
        <w:spacing w:after="0" w:line="240" w:lineRule="auto"/>
        <w:ind w:left="885"/>
        <w:jc w:val="center"/>
        <w:rPr>
          <w:rFonts w:ascii="Times New Roman" w:eastAsia="Times New Roman" w:hAnsi="Times New Roman" w:cs="Times New Roman"/>
          <w:b/>
          <w:i/>
          <w:color w:val="4A86E8"/>
          <w:sz w:val="20"/>
          <w:szCs w:val="20"/>
        </w:rPr>
      </w:pPr>
    </w:p>
    <w:tbl>
      <w:tblPr>
        <w:tblW w:w="9615" w:type="dxa"/>
        <w:jc w:val="center"/>
        <w:tblLayout w:type="fixed"/>
        <w:tblLook w:val="0400" w:firstRow="0" w:lastRow="0" w:firstColumn="0" w:lastColumn="0" w:noHBand="0" w:noVBand="1"/>
      </w:tblPr>
      <w:tblGrid>
        <w:gridCol w:w="490"/>
        <w:gridCol w:w="2272"/>
        <w:gridCol w:w="6853"/>
      </w:tblGrid>
      <w:tr w:rsidR="0097372E" w14:paraId="4FC97D08" w14:textId="77777777" w:rsidTr="00202F56">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E252F2C" w14:textId="77777777" w:rsidR="0097372E" w:rsidRDefault="0097372E">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38F6F3F" w14:textId="77777777" w:rsidR="0097372E" w:rsidRDefault="0097372E">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0AB8993" w14:textId="77777777" w:rsidR="0097372E" w:rsidRDefault="0097372E">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та </w:t>
            </w:r>
            <w:r>
              <w:rPr>
                <w:rFonts w:ascii="Times New Roman" w:eastAsia="Times New Roman" w:hAnsi="Times New Roman" w:cs="Times New Roman"/>
                <w:b/>
                <w:color w:val="000000" w:themeColor="text1"/>
                <w:sz w:val="20"/>
                <w:szCs w:val="20"/>
              </w:rPr>
              <w:t>інформація,</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202F56" w14:paraId="51985CB5" w14:textId="77777777" w:rsidTr="00202F56">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CE7152" w14:textId="77777777" w:rsidR="00202F56" w:rsidRDefault="00202F5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DE6527" w14:textId="77777777" w:rsidR="00202F56" w:rsidRDefault="00202F5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14:paraId="47DB6781" w14:textId="77777777" w:rsidR="00202F56" w:rsidRDefault="00202F56">
            <w:pPr>
              <w:spacing w:after="0" w:line="240" w:lineRule="auto"/>
              <w:rPr>
                <w:rFonts w:ascii="Times New Roman" w:eastAsia="Times New Roman" w:hAnsi="Times New Roman" w:cs="Times New Roman"/>
                <w:sz w:val="20"/>
                <w:szCs w:val="20"/>
              </w:rPr>
            </w:pPr>
          </w:p>
          <w:p w14:paraId="471E8DA4" w14:textId="77777777" w:rsidR="00202F56" w:rsidRDefault="00202F56">
            <w:pPr>
              <w:spacing w:before="120" w:after="240" w:line="240" w:lineRule="auto"/>
              <w:jc w:val="both"/>
              <w:rPr>
                <w:rFonts w:ascii="Times New Roman" w:eastAsia="Times New Roman" w:hAnsi="Times New Roman" w:cs="Times New Roman"/>
                <w:sz w:val="20"/>
                <w:szCs w:val="20"/>
              </w:rPr>
            </w:pPr>
          </w:p>
        </w:tc>
        <w:tc>
          <w:tcPr>
            <w:tcW w:w="68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418791" w14:textId="77777777" w:rsidR="00202F56" w:rsidRPr="00E31E16" w:rsidRDefault="00202F56" w:rsidP="00612DC6">
            <w:pPr>
              <w:shd w:val="clear" w:color="auto" w:fill="FFFFFF"/>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1.1. </w:t>
            </w:r>
            <w:r w:rsidRPr="00E31E16">
              <w:rPr>
                <w:rFonts w:ascii="Times New Roman" w:eastAsia="Times New Roman" w:hAnsi="Times New Roman" w:cs="Times New Roman"/>
                <w:color w:val="000000"/>
                <w:sz w:val="20"/>
                <w:szCs w:val="20"/>
              </w:rPr>
              <w:t>Довідка в довільній формі про наявність обладнання, матеріально-технічної бази та технологій, необхідних для поставки товарів, визначених у технічних вимогах (технічній специфікації), із зазначенням найменування, кількості та правової підстави володіння / користування відповідним майном, з обов’язковим зазначенням інформації про наявність спеціалізованого транспорту для поставки товару з вказанням марки</w:t>
            </w:r>
            <w:r>
              <w:rPr>
                <w:rFonts w:ascii="Times New Roman" w:eastAsia="Times New Roman" w:hAnsi="Times New Roman" w:cs="Times New Roman"/>
                <w:color w:val="000000"/>
                <w:sz w:val="20"/>
                <w:szCs w:val="20"/>
              </w:rPr>
              <w:t>, моделі</w:t>
            </w:r>
            <w:r w:rsidRPr="00E31E16">
              <w:rPr>
                <w:rFonts w:ascii="Times New Roman" w:eastAsia="Times New Roman" w:hAnsi="Times New Roman" w:cs="Times New Roman"/>
                <w:color w:val="000000"/>
                <w:sz w:val="20"/>
                <w:szCs w:val="20"/>
              </w:rPr>
              <w:t xml:space="preserve"> авто.</w:t>
            </w:r>
          </w:p>
          <w:p w14:paraId="56FAC13B" w14:textId="77777777" w:rsidR="00202F56" w:rsidRPr="00E31E16" w:rsidRDefault="00202F56" w:rsidP="00612DC6">
            <w:pPr>
              <w:shd w:val="clear" w:color="auto" w:fill="FFFFFF"/>
              <w:spacing w:after="0" w:line="240" w:lineRule="auto"/>
              <w:jc w:val="both"/>
              <w:rPr>
                <w:rFonts w:ascii="Times New Roman" w:eastAsia="Times New Roman" w:hAnsi="Times New Roman" w:cs="Times New Roman"/>
                <w:color w:val="000000"/>
                <w:sz w:val="20"/>
                <w:szCs w:val="20"/>
              </w:rPr>
            </w:pPr>
            <w:r w:rsidRPr="00E31E16">
              <w:rPr>
                <w:rFonts w:ascii="Times New Roman" w:eastAsia="Times New Roman" w:hAnsi="Times New Roman" w:cs="Times New Roman"/>
                <w:color w:val="000000"/>
                <w:sz w:val="20"/>
                <w:szCs w:val="20"/>
              </w:rPr>
              <w:t>1.2.На підтвердження інформації стосовно наявності спеціалізованого транспортного засобу, зазначеного в довідці, учасник має надати свідоцтво про реєстрацію транспортного засобу. У разі, якщо учасник не є власником спеціалізованого транспортного засобу, повинен надати документи/документ на підтвердження права /володіння/користування тощо відповідним майном, в якому наявна інформація про марку</w:t>
            </w:r>
            <w:r>
              <w:rPr>
                <w:rFonts w:ascii="Times New Roman" w:eastAsia="Times New Roman" w:hAnsi="Times New Roman" w:cs="Times New Roman"/>
                <w:color w:val="000000"/>
                <w:sz w:val="20"/>
                <w:szCs w:val="20"/>
              </w:rPr>
              <w:t xml:space="preserve">, модель </w:t>
            </w:r>
            <w:r w:rsidRPr="00E31E16">
              <w:rPr>
                <w:rFonts w:ascii="Times New Roman" w:eastAsia="Times New Roman" w:hAnsi="Times New Roman" w:cs="Times New Roman"/>
                <w:color w:val="000000"/>
                <w:sz w:val="20"/>
                <w:szCs w:val="20"/>
              </w:rPr>
              <w:t xml:space="preserve"> авто. При цьому договір найму (оренди) транспортного засобу, надання траспортних послуг повинен бути чинним станом на кінцевий термін поставки товару.</w:t>
            </w:r>
          </w:p>
          <w:p w14:paraId="6CD3E280" w14:textId="77777777" w:rsidR="00202F56" w:rsidRPr="00E31E16" w:rsidRDefault="00202F56" w:rsidP="00612DC6">
            <w:pPr>
              <w:shd w:val="clear" w:color="auto" w:fill="FFFFFF"/>
              <w:spacing w:after="0" w:line="240" w:lineRule="auto"/>
              <w:jc w:val="both"/>
              <w:rPr>
                <w:rFonts w:ascii="Times New Roman" w:eastAsia="Times New Roman" w:hAnsi="Times New Roman" w:cs="Times New Roman"/>
                <w:color w:val="000000"/>
                <w:sz w:val="20"/>
                <w:szCs w:val="20"/>
              </w:rPr>
            </w:pPr>
            <w:r w:rsidRPr="00E31E16">
              <w:rPr>
                <w:rFonts w:ascii="Times New Roman" w:eastAsia="Times New Roman" w:hAnsi="Times New Roman" w:cs="Times New Roman"/>
                <w:color w:val="000000"/>
                <w:sz w:val="20"/>
                <w:szCs w:val="20"/>
              </w:rPr>
              <w:t xml:space="preserve">1.3. Інформація щодо проведення дезінфекції кузова автотранспортного засобу, яким будуть перевозитися продукти харчування, а саме необхідно надати: угоду із спеціалізованим підприємством на проведення дезінфекції, довідку про дезінфекцію / або акт здійснення санітарних заходів щодо дезінфекції. Документи повинні бути чинні на </w:t>
            </w:r>
            <w:r>
              <w:rPr>
                <w:rFonts w:ascii="Times New Roman" w:eastAsia="Times New Roman" w:hAnsi="Times New Roman" w:cs="Times New Roman"/>
                <w:color w:val="000000"/>
                <w:sz w:val="20"/>
                <w:szCs w:val="20"/>
              </w:rPr>
              <w:t xml:space="preserve">момент їх подання </w:t>
            </w:r>
            <w:r w:rsidRPr="00E31E16">
              <w:rPr>
                <w:rFonts w:ascii="Times New Roman" w:eastAsia="Times New Roman" w:hAnsi="Times New Roman" w:cs="Times New Roman"/>
                <w:color w:val="000000"/>
                <w:sz w:val="20"/>
                <w:szCs w:val="20"/>
              </w:rPr>
              <w:t>(сканований оригінал або копія).</w:t>
            </w:r>
          </w:p>
          <w:p w14:paraId="457FC43E" w14:textId="265BB6C9" w:rsidR="00202F56" w:rsidRDefault="00202F56" w:rsidP="00202F56">
            <w:pPr>
              <w:shd w:val="clear" w:color="auto" w:fill="FFFFFF"/>
              <w:spacing w:after="0" w:line="240" w:lineRule="auto"/>
              <w:jc w:val="both"/>
              <w:rPr>
                <w:rFonts w:ascii="Times New Roman" w:eastAsia="Times New Roman" w:hAnsi="Times New Roman" w:cs="Times New Roman"/>
                <w:color w:val="000000"/>
                <w:sz w:val="20"/>
                <w:szCs w:val="20"/>
              </w:rPr>
            </w:pPr>
            <w:r w:rsidRPr="00E31E16">
              <w:rPr>
                <w:rFonts w:ascii="Times New Roman" w:eastAsia="Times New Roman" w:hAnsi="Times New Roman" w:cs="Times New Roman"/>
                <w:color w:val="000000"/>
                <w:sz w:val="20"/>
                <w:szCs w:val="20"/>
              </w:rPr>
              <w:t>1.4.</w:t>
            </w:r>
            <w:r>
              <w:rPr>
                <w:rFonts w:ascii="Times New Roman" w:eastAsia="Times New Roman" w:hAnsi="Times New Roman" w:cs="Times New Roman"/>
                <w:color w:val="000000"/>
                <w:sz w:val="20"/>
                <w:szCs w:val="20"/>
              </w:rPr>
              <w:t xml:space="preserve"> </w:t>
            </w:r>
            <w:r w:rsidRPr="00E31E16">
              <w:rPr>
                <w:rFonts w:ascii="Times New Roman" w:eastAsia="Times New Roman" w:hAnsi="Times New Roman" w:cs="Times New Roman"/>
                <w:color w:val="000000"/>
                <w:sz w:val="20"/>
                <w:szCs w:val="20"/>
              </w:rPr>
              <w:t xml:space="preserve">Документ, яким підтверджується державна реєстрація потужностей оператора ринку щодо виробництва та/або обігу харчових продуктів </w:t>
            </w:r>
            <w:r>
              <w:rPr>
                <w:rFonts w:ascii="Times New Roman" w:eastAsia="Times New Roman" w:hAnsi="Times New Roman" w:cs="Times New Roman"/>
                <w:color w:val="000000"/>
                <w:sz w:val="20"/>
                <w:szCs w:val="20"/>
              </w:rPr>
              <w:t xml:space="preserve">виданого на ім’я </w:t>
            </w:r>
            <w:r>
              <w:rPr>
                <w:rFonts w:ascii="Times New Roman" w:eastAsia="Times New Roman" w:hAnsi="Times New Roman" w:cs="Times New Roman"/>
                <w:color w:val="000000"/>
                <w:sz w:val="20"/>
                <w:szCs w:val="20"/>
              </w:rPr>
              <w:t>Учасника.</w:t>
            </w:r>
          </w:p>
        </w:tc>
      </w:tr>
      <w:tr w:rsidR="00202F56" w14:paraId="601B50C1" w14:textId="77777777" w:rsidTr="00202F56">
        <w:trPr>
          <w:trHeight w:val="306"/>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2971F4" w14:textId="77777777" w:rsidR="00202F56" w:rsidRDefault="00202F5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2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05948E" w14:textId="77777777" w:rsidR="00202F56" w:rsidRDefault="00202F5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p w14:paraId="6320C92D" w14:textId="77777777" w:rsidR="00202F56" w:rsidRDefault="00202F56">
            <w:pPr>
              <w:spacing w:before="120" w:after="240" w:line="240" w:lineRule="auto"/>
              <w:jc w:val="both"/>
              <w:rPr>
                <w:rFonts w:ascii="Times New Roman" w:eastAsia="Times New Roman" w:hAnsi="Times New Roman" w:cs="Times New Roman"/>
                <w:sz w:val="20"/>
                <w:szCs w:val="20"/>
              </w:rPr>
            </w:pPr>
          </w:p>
        </w:tc>
        <w:tc>
          <w:tcPr>
            <w:tcW w:w="68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D2A906" w14:textId="7B9DAF1B" w:rsidR="00202F56" w:rsidRDefault="00202F5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2.1. Довідка про наявність працівників(а) відповідної кваліфікації, які(ий) мають(є) необхідні знання та досвід, за формою Таблиці 1.</w:t>
            </w:r>
          </w:p>
          <w:p w14:paraId="5BAB37AD" w14:textId="77777777" w:rsidR="00202F56" w:rsidRDefault="00202F56">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Таблиця 1  </w:t>
            </w:r>
          </w:p>
          <w:tbl>
            <w:tblPr>
              <w:tblW w:w="6285" w:type="dxa"/>
              <w:tblLayout w:type="fixed"/>
              <w:tblLook w:val="0400" w:firstRow="0" w:lastRow="0" w:firstColumn="0" w:lastColumn="0" w:noHBand="0" w:noVBand="1"/>
            </w:tblPr>
            <w:tblGrid>
              <w:gridCol w:w="1525"/>
              <w:gridCol w:w="894"/>
              <w:gridCol w:w="2544"/>
              <w:gridCol w:w="1322"/>
            </w:tblGrid>
            <w:tr w:rsidR="00202F56" w14:paraId="23C14D94" w14:textId="77777777">
              <w:tc>
                <w:tcPr>
                  <w:tcW w:w="6288" w:type="dxa"/>
                  <w:gridSpan w:val="4"/>
                  <w:tcBorders>
                    <w:top w:val="single" w:sz="4" w:space="0" w:color="000000"/>
                    <w:left w:val="single" w:sz="4" w:space="0" w:color="000000"/>
                    <w:bottom w:val="single" w:sz="4" w:space="0" w:color="000000"/>
                    <w:right w:val="single" w:sz="4" w:space="0" w:color="000000"/>
                  </w:tcBorders>
                  <w:hideMark/>
                </w:tcPr>
                <w:p w14:paraId="5283C249" w14:textId="77777777" w:rsidR="00202F56" w:rsidRDefault="00202F5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про наявність працівників відповідної кваліфікації, які мають необхідні знання та досвід</w:t>
                  </w:r>
                </w:p>
              </w:tc>
            </w:tr>
            <w:tr w:rsidR="00202F56" w14:paraId="2801C83B" w14:textId="77777777">
              <w:tc>
                <w:tcPr>
                  <w:tcW w:w="1526" w:type="dxa"/>
                  <w:tcBorders>
                    <w:top w:val="single" w:sz="4" w:space="0" w:color="000000"/>
                    <w:left w:val="single" w:sz="4" w:space="0" w:color="000000"/>
                    <w:bottom w:val="single" w:sz="4" w:space="0" w:color="000000"/>
                    <w:right w:val="single" w:sz="4" w:space="0" w:color="000000"/>
                  </w:tcBorders>
                  <w:hideMark/>
                </w:tcPr>
                <w:p w14:paraId="49C9DF30" w14:textId="77777777" w:rsidR="00202F56" w:rsidRDefault="00202F5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ПІБ</w:t>
                  </w:r>
                </w:p>
              </w:tc>
              <w:tc>
                <w:tcPr>
                  <w:tcW w:w="894" w:type="dxa"/>
                  <w:tcBorders>
                    <w:top w:val="single" w:sz="4" w:space="0" w:color="000000"/>
                    <w:left w:val="single" w:sz="4" w:space="0" w:color="000000"/>
                    <w:bottom w:val="single" w:sz="4" w:space="0" w:color="000000"/>
                    <w:right w:val="single" w:sz="4" w:space="0" w:color="000000"/>
                  </w:tcBorders>
                  <w:hideMark/>
                </w:tcPr>
                <w:p w14:paraId="608405A8" w14:textId="77777777" w:rsidR="00202F56" w:rsidRDefault="00202F5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Освіта</w:t>
                  </w:r>
                </w:p>
              </w:tc>
              <w:tc>
                <w:tcPr>
                  <w:tcW w:w="2545" w:type="dxa"/>
                  <w:tcBorders>
                    <w:top w:val="single" w:sz="4" w:space="0" w:color="000000"/>
                    <w:left w:val="single" w:sz="4" w:space="0" w:color="000000"/>
                    <w:bottom w:val="single" w:sz="4" w:space="0" w:color="000000"/>
                    <w:right w:val="single" w:sz="4" w:space="0" w:color="000000"/>
                  </w:tcBorders>
                  <w:hideMark/>
                </w:tcPr>
                <w:p w14:paraId="43D9FA56" w14:textId="77777777" w:rsidR="00202F56" w:rsidRDefault="00202F5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Кваліфікація/</w:t>
                  </w:r>
                </w:p>
                <w:p w14:paraId="1C659C32" w14:textId="77777777" w:rsidR="00202F56" w:rsidRDefault="00202F5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посада</w:t>
                  </w:r>
                </w:p>
              </w:tc>
              <w:tc>
                <w:tcPr>
                  <w:tcW w:w="1323" w:type="dxa"/>
                  <w:tcBorders>
                    <w:top w:val="single" w:sz="4" w:space="0" w:color="000000"/>
                    <w:left w:val="single" w:sz="4" w:space="0" w:color="000000"/>
                    <w:bottom w:val="single" w:sz="4" w:space="0" w:color="000000"/>
                    <w:right w:val="single" w:sz="4" w:space="0" w:color="000000"/>
                  </w:tcBorders>
                  <w:hideMark/>
                </w:tcPr>
                <w:p w14:paraId="0125F3AC" w14:textId="77777777" w:rsidR="00202F56" w:rsidRDefault="00202F5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Загальний стаж роботи</w:t>
                  </w:r>
                </w:p>
              </w:tc>
            </w:tr>
            <w:tr w:rsidR="00202F56" w14:paraId="3FC27CDA" w14:textId="77777777">
              <w:tc>
                <w:tcPr>
                  <w:tcW w:w="1526" w:type="dxa"/>
                  <w:tcBorders>
                    <w:top w:val="single" w:sz="4" w:space="0" w:color="000000"/>
                    <w:left w:val="single" w:sz="4" w:space="0" w:color="000000"/>
                    <w:bottom w:val="single" w:sz="4" w:space="0" w:color="000000"/>
                    <w:right w:val="single" w:sz="4" w:space="0" w:color="000000"/>
                  </w:tcBorders>
                </w:tcPr>
                <w:p w14:paraId="676B427E" w14:textId="77777777" w:rsidR="00202F56" w:rsidRDefault="00202F56">
                  <w:pPr>
                    <w:spacing w:after="0" w:line="240" w:lineRule="auto"/>
                    <w:rPr>
                      <w:rFonts w:ascii="Times New Roman" w:eastAsia="Times New Roman" w:hAnsi="Times New Roman" w:cs="Times New Roman"/>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18E2D6EC" w14:textId="77777777" w:rsidR="00202F56" w:rsidRDefault="00202F56">
                  <w:pPr>
                    <w:spacing w:after="0" w:line="240" w:lineRule="auto"/>
                    <w:rPr>
                      <w:rFonts w:ascii="Times New Roman" w:eastAsia="Times New Roman" w:hAnsi="Times New Roman" w:cs="Times New Roman"/>
                      <w:sz w:val="20"/>
                      <w:szCs w:val="20"/>
                    </w:rPr>
                  </w:pPr>
                </w:p>
              </w:tc>
              <w:tc>
                <w:tcPr>
                  <w:tcW w:w="2545" w:type="dxa"/>
                  <w:tcBorders>
                    <w:top w:val="single" w:sz="4" w:space="0" w:color="000000"/>
                    <w:left w:val="single" w:sz="4" w:space="0" w:color="000000"/>
                    <w:bottom w:val="single" w:sz="4" w:space="0" w:color="000000"/>
                    <w:right w:val="single" w:sz="4" w:space="0" w:color="000000"/>
                  </w:tcBorders>
                </w:tcPr>
                <w:p w14:paraId="515BD02F" w14:textId="77777777" w:rsidR="00202F56" w:rsidRDefault="00202F56">
                  <w:pPr>
                    <w:spacing w:after="0" w:line="240" w:lineRule="auto"/>
                    <w:rPr>
                      <w:rFonts w:ascii="Times New Roman" w:eastAsia="Times New Roman" w:hAnsi="Times New Roman" w:cs="Times New Roman"/>
                      <w:sz w:val="20"/>
                      <w:szCs w:val="20"/>
                    </w:rPr>
                  </w:pPr>
                </w:p>
              </w:tc>
              <w:tc>
                <w:tcPr>
                  <w:tcW w:w="1323" w:type="dxa"/>
                  <w:tcBorders>
                    <w:top w:val="single" w:sz="4" w:space="0" w:color="000000"/>
                    <w:left w:val="single" w:sz="4" w:space="0" w:color="000000"/>
                    <w:bottom w:val="single" w:sz="4" w:space="0" w:color="000000"/>
                    <w:right w:val="single" w:sz="4" w:space="0" w:color="000000"/>
                  </w:tcBorders>
                </w:tcPr>
                <w:p w14:paraId="4A4E7A9C" w14:textId="77777777" w:rsidR="00202F56" w:rsidRDefault="00202F56">
                  <w:pPr>
                    <w:spacing w:after="0" w:line="240" w:lineRule="auto"/>
                    <w:rPr>
                      <w:rFonts w:ascii="Times New Roman" w:eastAsia="Times New Roman" w:hAnsi="Times New Roman" w:cs="Times New Roman"/>
                      <w:sz w:val="20"/>
                      <w:szCs w:val="20"/>
                    </w:rPr>
                  </w:pPr>
                </w:p>
              </w:tc>
            </w:tr>
          </w:tbl>
          <w:p w14:paraId="233C8A4B" w14:textId="77777777" w:rsidR="00202F56" w:rsidRDefault="00202F56">
            <w:pPr>
              <w:spacing w:after="0" w:line="240" w:lineRule="auto"/>
              <w:rPr>
                <w:rFonts w:ascii="Times New Roman" w:eastAsia="Times New Roman" w:hAnsi="Times New Roman" w:cs="Times New Roman"/>
                <w:sz w:val="20"/>
                <w:szCs w:val="20"/>
              </w:rPr>
            </w:pPr>
          </w:p>
          <w:p w14:paraId="64922394" w14:textId="77777777" w:rsidR="00202F56" w:rsidRDefault="00202F5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2.2. До довідки додати документ на кожного працівника </w:t>
            </w:r>
            <w:r>
              <w:rPr>
                <w:rFonts w:ascii="Times New Roman" w:eastAsia="Times New Roman" w:hAnsi="Times New Roman" w:cs="Times New Roman"/>
                <w:i/>
                <w:color w:val="000000" w:themeColor="text1"/>
                <w:sz w:val="20"/>
                <w:szCs w:val="20"/>
                <w:highlight w:val="white"/>
              </w:rPr>
              <w:t>(у документі має бути зазначено прізвище та ім’я працівника або прізвище та ініціали працівника, або прізвище, ім’я, по батькові працівника)</w:t>
            </w:r>
            <w:r>
              <w:rPr>
                <w:rFonts w:ascii="Times New Roman" w:eastAsia="Times New Roman" w:hAnsi="Times New Roman" w:cs="Times New Roman"/>
                <w:color w:val="000000"/>
                <w:sz w:val="20"/>
                <w:szCs w:val="20"/>
              </w:rPr>
              <w:t>, зазначеного в довідці, який засвідчує можливість використання праці такого працівника учасником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w:t>
            </w:r>
            <w:r>
              <w:rPr>
                <w:rFonts w:ascii="Times New Roman" w:eastAsia="Times New Roman" w:hAnsi="Times New Roman" w:cs="Times New Roman"/>
                <w:sz w:val="20"/>
                <w:szCs w:val="20"/>
              </w:rPr>
              <w:t>няття</w:t>
            </w:r>
            <w:r>
              <w:rPr>
                <w:rFonts w:ascii="Times New Roman" w:eastAsia="Times New Roman" w:hAnsi="Times New Roman" w:cs="Times New Roman"/>
                <w:color w:val="000000"/>
                <w:sz w:val="20"/>
                <w:szCs w:val="20"/>
              </w:rPr>
              <w:t xml:space="preserve"> на роботу) / інший документ).</w:t>
            </w:r>
          </w:p>
          <w:p w14:paraId="556BD7C8" w14:textId="77777777" w:rsidR="00202F56" w:rsidRDefault="00202F5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2.2 Копія особової медичної  книжки водія (водіїв) Учасника з вчасним проходженням медичних оглядів форми первинної облікової документації №1-ОМК «Особиста медична книжка», затвердженою наказом Міністерства охорони здоров’я України від 21 лютого 2013 № 150. </w:t>
            </w:r>
          </w:p>
          <w:p w14:paraId="2541E687" w14:textId="77777777" w:rsidR="00202F56" w:rsidRDefault="00202F5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2.3. Копія посвідчення на право керування автомобільними транспортними засобами відповідної категорії національного або міжнародного зразку, затвердженого Постановою Кабінету Міністрів України від 16 вересня 2020 р. № 844 «Про затвердження зразків бланків і технічних описів бланків національного та міжнародного посвідчень водія, свідоцтва про реєстрацію транспортного засобу, тимчасового реєстраційного талона транспортного засобу та зразка розпізнавального автомобільного знака України та внесення змін до деяких постанов Кабінету Міністрів України».</w:t>
            </w:r>
          </w:p>
          <w:p w14:paraId="6C359ED5" w14:textId="6DF5D2E7" w:rsidR="00202F56" w:rsidRDefault="00202F5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2.4. </w:t>
            </w:r>
            <w:r>
              <w:rPr>
                <w:rFonts w:ascii="Times New Roman" w:hAnsi="Times New Roman"/>
                <w:color w:val="00000A"/>
                <w:sz w:val="20"/>
                <w:szCs w:val="20"/>
                <w:shd w:val="clear" w:color="auto" w:fill="FFFFFF"/>
              </w:rPr>
              <w:t>У довідці про наявність працівників відповідної кваліфікації, які мають необхідні знання та досвід надати інформацію про працівника, щодо проходження гігієнічного навчання у 2023 або 2024 році  та надати у складі тендерної пропозиції підтверджуючий документ, а саме: договір на проведення навчання укладений з уповноваженим на це органом та протокол проведення гігієнічного навчання працівника).</w:t>
            </w:r>
          </w:p>
        </w:tc>
      </w:tr>
      <w:tr w:rsidR="00202F56" w14:paraId="3943376D" w14:textId="77777777" w:rsidTr="00202F56">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F5F43A" w14:textId="77777777" w:rsidR="00202F56" w:rsidRDefault="00202F5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3</w:t>
            </w:r>
          </w:p>
        </w:tc>
        <w:tc>
          <w:tcPr>
            <w:tcW w:w="2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A70F12" w14:textId="77777777" w:rsidR="00202F56" w:rsidRDefault="00202F5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F9C948" w14:textId="77777777" w:rsidR="00202F56" w:rsidRDefault="00202F5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3.1. На підтвердження досвіду виконання аналогічного (аналогічних) за предметом закупівлі договору (договорів) Учасник має надати:</w:t>
            </w:r>
          </w:p>
          <w:p w14:paraId="40AB9B49" w14:textId="77777777" w:rsidR="00202F56" w:rsidRDefault="00202F5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r>
              <w:rPr>
                <w:rFonts w:ascii="Times New Roman" w:eastAsia="Times New Roman" w:hAnsi="Times New Roman" w:cs="Times New Roman"/>
                <w:sz w:val="20"/>
                <w:szCs w:val="20"/>
              </w:rPr>
              <w:t xml:space="preserve"> </w:t>
            </w:r>
            <w:r>
              <w:rPr>
                <w:rFonts w:ascii="Times New Roman" w:eastAsia="Times New Roman" w:hAnsi="Times New Roman" w:cs="Times New Roman"/>
                <w:b/>
                <w:i/>
                <w:color w:val="000000"/>
                <w:sz w:val="20"/>
                <w:szCs w:val="20"/>
              </w:rPr>
              <w:t>Аналогічним вважається договір про поставку продуктів харчування у заклади загальної середньої або дошкільної освіти.</w:t>
            </w:r>
          </w:p>
          <w:p w14:paraId="1271137B" w14:textId="5EC0C53F" w:rsidR="00202F56" w:rsidRDefault="00202F5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3.1.2. не менше 1 копії договору, який зазначеного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довідці,</w:t>
            </w:r>
          </w:p>
          <w:p w14:paraId="17050A49" w14:textId="3BAE2BE9" w:rsidR="00202F56" w:rsidRDefault="00202F56">
            <w:pPr>
              <w:spacing w:after="0" w:line="240" w:lineRule="auto"/>
              <w:jc w:val="both"/>
              <w:rPr>
                <w:rFonts w:ascii="Times New Roman" w:eastAsia="Times New Roman" w:hAnsi="Times New Roman" w:cs="Times New Roman"/>
                <w:color w:val="4A86E8"/>
                <w:sz w:val="20"/>
                <w:szCs w:val="20"/>
              </w:rPr>
            </w:pPr>
            <w:r>
              <w:rPr>
                <w:rFonts w:ascii="Times New Roman" w:eastAsia="Times New Roman" w:hAnsi="Times New Roman" w:cs="Times New Roman"/>
                <w:color w:val="000000"/>
                <w:sz w:val="20"/>
                <w:szCs w:val="20"/>
              </w:rPr>
              <w:t xml:space="preserve">3.1.3. копії документів на підтвердження виконання аналогічного договору </w:t>
            </w:r>
            <w:r>
              <w:rPr>
                <w:rFonts w:ascii="Times New Roman" w:eastAsia="Times New Roman" w:hAnsi="Times New Roman" w:cs="Times New Roman"/>
                <w:color w:val="000000" w:themeColor="text1"/>
                <w:sz w:val="20"/>
                <w:szCs w:val="20"/>
              </w:rPr>
              <w:t>або </w:t>
            </w:r>
            <w:r>
              <w:rPr>
                <w:rFonts w:ascii="Times New Roman" w:eastAsia="Times New Roman" w:hAnsi="Times New Roman" w:cs="Times New Roman"/>
                <w:color w:val="000000"/>
                <w:sz w:val="20"/>
                <w:szCs w:val="20"/>
                <w:highlight w:val="white"/>
              </w:rPr>
              <w:t>лист</w:t>
            </w:r>
            <w:r>
              <w:rPr>
                <w:rFonts w:ascii="Times New Roman" w:eastAsia="Times New Roman" w:hAnsi="Times New Roman" w:cs="Times New Roman"/>
                <w:sz w:val="20"/>
                <w:szCs w:val="20"/>
                <w:highlight w:val="white"/>
              </w:rPr>
              <w:t>-</w:t>
            </w:r>
            <w:r>
              <w:rPr>
                <w:rFonts w:ascii="Times New Roman" w:eastAsia="Times New Roman" w:hAnsi="Times New Roman" w:cs="Times New Roman"/>
                <w:color w:val="000000"/>
                <w:sz w:val="20"/>
                <w:szCs w:val="20"/>
                <w:highlight w:val="white"/>
              </w:rPr>
              <w:t>відгук (або рекомендаційний лист тощо) (не менше одного) від контрагента згідно з аналогічн</w:t>
            </w:r>
            <w:r>
              <w:rPr>
                <w:rFonts w:ascii="Times New Roman" w:eastAsia="Times New Roman" w:hAnsi="Times New Roman" w:cs="Times New Roman"/>
                <w:sz w:val="20"/>
                <w:szCs w:val="20"/>
                <w:highlight w:val="white"/>
              </w:rPr>
              <w:t>им</w:t>
            </w:r>
            <w:r>
              <w:rPr>
                <w:rFonts w:ascii="Times New Roman" w:eastAsia="Times New Roman" w:hAnsi="Times New Roman" w:cs="Times New Roman"/>
                <w:color w:val="000000"/>
                <w:sz w:val="20"/>
                <w:szCs w:val="20"/>
                <w:highlight w:val="white"/>
              </w:rPr>
              <w:t xml:space="preserve"> договор</w:t>
            </w:r>
            <w:r>
              <w:rPr>
                <w:rFonts w:ascii="Times New Roman" w:eastAsia="Times New Roman" w:hAnsi="Times New Roman" w:cs="Times New Roman"/>
                <w:sz w:val="20"/>
                <w:szCs w:val="20"/>
                <w:highlight w:val="white"/>
              </w:rPr>
              <w:t>ом</w:t>
            </w:r>
            <w:r>
              <w:rPr>
                <w:rFonts w:ascii="Times New Roman" w:eastAsia="Times New Roman" w:hAnsi="Times New Roman" w:cs="Times New Roman"/>
                <w:color w:val="000000"/>
                <w:sz w:val="20"/>
                <w:szCs w:val="20"/>
                <w:highlight w:val="white"/>
              </w:rPr>
              <w:t xml:space="preserve">, який зазначено </w:t>
            </w:r>
            <w:r>
              <w:rPr>
                <w:rFonts w:ascii="Times New Roman" w:eastAsia="Times New Roman" w:hAnsi="Times New Roman" w:cs="Times New Roman"/>
                <w:sz w:val="20"/>
                <w:szCs w:val="20"/>
                <w:highlight w:val="white"/>
              </w:rPr>
              <w:t>в</w:t>
            </w:r>
            <w:r>
              <w:rPr>
                <w:rFonts w:ascii="Times New Roman" w:eastAsia="Times New Roman" w:hAnsi="Times New Roman" w:cs="Times New Roman"/>
                <w:color w:val="000000"/>
                <w:sz w:val="20"/>
                <w:szCs w:val="20"/>
                <w:highlight w:val="white"/>
              </w:rPr>
              <w:t xml:space="preserve"> довідці та надано у складі тендерної пр</w:t>
            </w:r>
            <w:r>
              <w:rPr>
                <w:rFonts w:ascii="Times New Roman" w:eastAsia="Times New Roman" w:hAnsi="Times New Roman" w:cs="Times New Roman"/>
                <w:color w:val="000000"/>
                <w:sz w:val="20"/>
                <w:szCs w:val="20"/>
              </w:rPr>
              <w:t>опозиції.</w:t>
            </w:r>
          </w:p>
          <w:p w14:paraId="376859A1" w14:textId="77777777" w:rsidR="00202F56" w:rsidRDefault="00202F56">
            <w:pPr>
              <w:spacing w:after="0" w:line="240" w:lineRule="auto"/>
              <w:jc w:val="both"/>
              <w:rPr>
                <w:rFonts w:ascii="Times New Roman" w:eastAsia="Times New Roman" w:hAnsi="Times New Roman" w:cs="Times New Roman"/>
                <w:sz w:val="20"/>
                <w:szCs w:val="20"/>
              </w:rPr>
            </w:pPr>
          </w:p>
        </w:tc>
      </w:tr>
    </w:tbl>
    <w:p w14:paraId="62B22471" w14:textId="77777777" w:rsidR="0097372E" w:rsidRDefault="0097372E" w:rsidP="0097372E">
      <w:pPr>
        <w:spacing w:before="20" w:after="2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14:paraId="672CE6B4" w14:textId="77777777" w:rsidR="0097372E" w:rsidRDefault="0097372E" w:rsidP="0097372E">
      <w:pPr>
        <w:spacing w:before="20" w:after="2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409B778F" w14:textId="77777777" w:rsidR="0097372E" w:rsidRDefault="0097372E" w:rsidP="0097372E">
      <w:pPr>
        <w:spacing w:before="20" w:after="2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27467F91" w14:textId="77777777" w:rsidR="0097372E" w:rsidRDefault="0097372E" w:rsidP="0097372E">
      <w:pPr>
        <w:spacing w:before="20" w:after="2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5698B69D" w14:textId="77777777" w:rsidR="0097372E" w:rsidRDefault="0097372E" w:rsidP="0097372E">
      <w:pPr>
        <w:spacing w:before="240" w:after="0" w:line="240" w:lineRule="auto"/>
        <w:ind w:firstLine="7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3. </w:t>
      </w: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14:paraId="3BA2962D" w14:textId="77777777" w:rsidR="0097372E" w:rsidRDefault="0097372E" w:rsidP="0097372E">
      <w:pPr>
        <w:spacing w:before="20" w:after="20" w:line="240" w:lineRule="auto"/>
        <w:ind w:firstLine="720"/>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676820D3" w14:textId="77777777" w:rsidR="0097372E" w:rsidRDefault="0097372E" w:rsidP="0097372E">
      <w:pPr>
        <w:spacing w:before="20" w:after="20" w:line="240" w:lineRule="auto"/>
        <w:ind w:firstLine="7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20C02EBF" w14:textId="77777777" w:rsidR="0097372E" w:rsidRDefault="0097372E" w:rsidP="0097372E">
      <w:pPr>
        <w:spacing w:before="20" w:after="20" w:line="240" w:lineRule="auto"/>
        <w:ind w:firstLine="720"/>
        <w:jc w:val="both"/>
        <w:rPr>
          <w:rFonts w:ascii="Times New Roman" w:eastAsia="Times New Roman" w:hAnsi="Times New Roman" w:cs="Times New Roman"/>
          <w:b/>
          <w:sz w:val="20"/>
          <w:szCs w:val="20"/>
          <w:highlight w:val="cyan"/>
        </w:rPr>
      </w:pPr>
      <w:r>
        <w:rPr>
          <w:rFonts w:ascii="Times New Roman" w:eastAsia="Times New Roman" w:hAnsi="Times New Roman" w:cs="Times New Roman"/>
          <w:b/>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7CE250A" w14:textId="77777777" w:rsidR="0097372E" w:rsidRDefault="0097372E" w:rsidP="0097372E">
      <w:pPr>
        <w:widowControl w:val="0"/>
        <w:spacing w:before="20" w:after="20" w:line="240" w:lineRule="auto"/>
        <w:ind w:firstLine="720"/>
        <w:jc w:val="both"/>
        <w:rPr>
          <w:rFonts w:ascii="Times New Roman" w:eastAsia="Times New Roman" w:hAnsi="Times New Roman" w:cs="Times New Roman"/>
          <w:b/>
          <w:sz w:val="20"/>
          <w:szCs w:val="20"/>
          <w:highlight w:val="cyan"/>
        </w:rPr>
      </w:pPr>
    </w:p>
    <w:p w14:paraId="0A6FA756" w14:textId="77777777" w:rsidR="0097372E" w:rsidRDefault="0097372E" w:rsidP="0097372E">
      <w:pPr>
        <w:spacing w:after="0" w:line="240" w:lineRule="auto"/>
        <w:rPr>
          <w:rFonts w:ascii="Times New Roman" w:eastAsia="Times New Roman" w:hAnsi="Times New Roman" w:cs="Times New Roman"/>
          <w:b/>
          <w:sz w:val="20"/>
          <w:szCs w:val="20"/>
          <w:highlight w:val="yellow"/>
        </w:rPr>
      </w:pPr>
    </w:p>
    <w:p w14:paraId="78733248" w14:textId="77777777" w:rsidR="0097372E" w:rsidRDefault="0097372E" w:rsidP="0097372E">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b/>
          <w:color w:val="000000"/>
          <w:sz w:val="20"/>
          <w:szCs w:val="20"/>
        </w:rPr>
        <w:t>3.1. Документи, які надаються  ПЕРЕМОЖЦЕМ (юридичною особою):</w:t>
      </w:r>
    </w:p>
    <w:tbl>
      <w:tblPr>
        <w:tblW w:w="9615" w:type="dxa"/>
        <w:tblInd w:w="-100" w:type="dxa"/>
        <w:tblLayout w:type="fixed"/>
        <w:tblLook w:val="0400" w:firstRow="0" w:lastRow="0" w:firstColumn="0" w:lastColumn="0" w:noHBand="0" w:noVBand="1"/>
      </w:tblPr>
      <w:tblGrid>
        <w:gridCol w:w="764"/>
        <w:gridCol w:w="4349"/>
        <w:gridCol w:w="4502"/>
      </w:tblGrid>
      <w:tr w:rsidR="0097372E" w14:paraId="51ABA399" w14:textId="77777777" w:rsidTr="0097372E">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5CDC27" w14:textId="77777777" w:rsidR="0097372E" w:rsidRDefault="0097372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6376C8DD" w14:textId="77777777" w:rsidR="0097372E" w:rsidRDefault="0097372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04BA7F" w14:textId="77777777" w:rsidR="0097372E" w:rsidRDefault="0097372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14:paraId="53738FC6" w14:textId="77777777" w:rsidR="0097372E" w:rsidRDefault="0097372E">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5F7F84" w14:textId="77777777" w:rsidR="0097372E" w:rsidRDefault="0097372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97372E" w14:paraId="21EA7163" w14:textId="77777777" w:rsidTr="0097372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B00AB6" w14:textId="77777777" w:rsidR="0097372E" w:rsidRDefault="0097372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97B1B3" w14:textId="77777777" w:rsidR="0097372E" w:rsidRDefault="0097372E">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288E1BE" w14:textId="77777777" w:rsidR="0097372E" w:rsidRDefault="0097372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48F4F6" w14:textId="77777777" w:rsidR="0097372E" w:rsidRDefault="0097372E">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cs="Times New Roman"/>
                <w:b/>
                <w:sz w:val="20"/>
                <w:szCs w:val="20"/>
              </w:rPr>
              <w:t>я службової (посадової) особи учасника процедури закупівлі</w:t>
            </w:r>
            <w:r>
              <w:rPr>
                <w:rFonts w:ascii="Times New Roman" w:eastAsia="Times New Roman" w:hAnsi="Times New Roman" w:cs="Times New Roman"/>
                <w:b/>
                <w:color w:val="000000"/>
                <w:sz w:val="20"/>
                <w:szCs w:val="20"/>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7372E" w14:paraId="41C06D65" w14:textId="77777777" w:rsidTr="0097372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0CABB9" w14:textId="77777777" w:rsidR="0097372E" w:rsidRDefault="0097372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2499FF" w14:textId="77777777" w:rsidR="0097372E" w:rsidRDefault="0097372E">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b/>
                <w:color w:val="000000"/>
                <w:sz w:val="20"/>
                <w:szCs w:val="20"/>
              </w:rPr>
              <w:t> (пункт 6 частини 1 статті 17 Закону)</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7E34918B" w14:textId="77777777" w:rsidR="0097372E" w:rsidRDefault="0097372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Pr>
                <w:rFonts w:ascii="Times New Roman" w:eastAsia="Times New Roman" w:hAnsi="Times New Roman" w:cs="Times New Roman"/>
                <w:b/>
                <w:sz w:val="20"/>
                <w:szCs w:val="20"/>
              </w:rPr>
              <w:t>и щодо службової (посадової) особи учасника процедури закупівлі, яка підписала тендерну пропозицію.</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 </w:t>
            </w:r>
          </w:p>
        </w:tc>
      </w:tr>
      <w:tr w:rsidR="0097372E" w14:paraId="164939D7" w14:textId="77777777" w:rsidTr="0097372E">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3184C0" w14:textId="77777777" w:rsidR="0097372E" w:rsidRDefault="0097372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BE710D" w14:textId="77777777" w:rsidR="0097372E" w:rsidRDefault="0097372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b/>
                <w:color w:val="000000"/>
                <w:sz w:val="20"/>
                <w:szCs w:val="20"/>
              </w:rPr>
              <w:t xml:space="preserve"> (пункт 12 частини 1 статті 17 Закону)</w:t>
            </w:r>
          </w:p>
        </w:tc>
        <w:tc>
          <w:tcPr>
            <w:tcW w:w="4503" w:type="dxa"/>
            <w:vMerge/>
            <w:tcBorders>
              <w:top w:val="single" w:sz="8" w:space="0" w:color="000000"/>
              <w:left w:val="single" w:sz="8" w:space="0" w:color="000000"/>
              <w:bottom w:val="nil"/>
              <w:right w:val="single" w:sz="8" w:space="0" w:color="000000"/>
            </w:tcBorders>
            <w:vAlign w:val="center"/>
            <w:hideMark/>
          </w:tcPr>
          <w:p w14:paraId="5103B525" w14:textId="77777777" w:rsidR="0097372E" w:rsidRDefault="0097372E">
            <w:pPr>
              <w:spacing w:after="0"/>
              <w:rPr>
                <w:rFonts w:ascii="Times New Roman" w:eastAsia="Times New Roman" w:hAnsi="Times New Roman" w:cs="Times New Roman"/>
                <w:sz w:val="20"/>
                <w:szCs w:val="20"/>
              </w:rPr>
            </w:pPr>
          </w:p>
        </w:tc>
      </w:tr>
      <w:tr w:rsidR="0097372E" w14:paraId="54637C3E" w14:textId="77777777" w:rsidTr="0097372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3CA814" w14:textId="77777777" w:rsidR="0097372E" w:rsidRDefault="0097372E">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08B8DE" w14:textId="77777777" w:rsidR="0097372E" w:rsidRDefault="0097372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14:paraId="35A8FFEE" w14:textId="77777777" w:rsidR="0097372E" w:rsidRDefault="0097372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6F1ACA" w14:textId="77777777" w:rsidR="0097372E" w:rsidRDefault="0097372E">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07A22D98" w14:textId="77777777" w:rsidR="0097372E" w:rsidRDefault="0097372E" w:rsidP="0097372E">
      <w:pPr>
        <w:spacing w:after="0" w:line="240" w:lineRule="auto"/>
        <w:rPr>
          <w:rFonts w:ascii="Times New Roman" w:eastAsia="Times New Roman" w:hAnsi="Times New Roman" w:cs="Times New Roman"/>
          <w:b/>
          <w:color w:val="000000"/>
          <w:sz w:val="20"/>
          <w:szCs w:val="20"/>
        </w:rPr>
      </w:pPr>
    </w:p>
    <w:p w14:paraId="73BBD63D" w14:textId="77777777" w:rsidR="0097372E" w:rsidRDefault="0097372E" w:rsidP="0097372E">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5" w:type="dxa"/>
        <w:tblInd w:w="-100" w:type="dxa"/>
        <w:tblLayout w:type="fixed"/>
        <w:tblLook w:val="0400" w:firstRow="0" w:lastRow="0" w:firstColumn="0" w:lastColumn="0" w:noHBand="0" w:noVBand="1"/>
      </w:tblPr>
      <w:tblGrid>
        <w:gridCol w:w="587"/>
        <w:gridCol w:w="4425"/>
        <w:gridCol w:w="4603"/>
      </w:tblGrid>
      <w:tr w:rsidR="0097372E" w14:paraId="1DF3ADAA" w14:textId="77777777" w:rsidTr="0097372E">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16E0F1" w14:textId="77777777" w:rsidR="0097372E" w:rsidRDefault="0097372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70C03DE9" w14:textId="77777777" w:rsidR="0097372E" w:rsidRDefault="0097372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1414F9" w14:textId="77777777" w:rsidR="0097372E" w:rsidRDefault="0097372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14:paraId="0F755BB8" w14:textId="77777777" w:rsidR="0097372E" w:rsidRDefault="0097372E">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4C4B5B" w14:textId="77777777" w:rsidR="0097372E" w:rsidRDefault="0097372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97372E" w14:paraId="766C28B5" w14:textId="77777777" w:rsidTr="0097372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5A10CD" w14:textId="77777777" w:rsidR="0097372E" w:rsidRDefault="0097372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434B3C" w14:textId="77777777" w:rsidR="0097372E" w:rsidRDefault="0097372E">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0AAA1092" w14:textId="77777777" w:rsidR="0097372E" w:rsidRDefault="0097372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4A675D" w14:textId="77777777" w:rsidR="0097372E" w:rsidRDefault="0097372E">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7372E" w14:paraId="66B6EF35" w14:textId="77777777" w:rsidTr="0097372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62A45C" w14:textId="77777777" w:rsidR="0097372E" w:rsidRDefault="0097372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4839F6" w14:textId="77777777" w:rsidR="0097372E" w:rsidRDefault="0097372E">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02E4525C" w14:textId="77777777" w:rsidR="0097372E" w:rsidRDefault="0097372E">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0C384B8C" w14:textId="77777777" w:rsidR="0097372E" w:rsidRDefault="0097372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 </w:t>
            </w:r>
          </w:p>
        </w:tc>
      </w:tr>
      <w:tr w:rsidR="0097372E" w14:paraId="2442EB92" w14:textId="77777777" w:rsidTr="0097372E">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03C1AD" w14:textId="77777777" w:rsidR="0097372E" w:rsidRDefault="0097372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29D6F4" w14:textId="77777777" w:rsidR="0097372E" w:rsidRDefault="0097372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A27FE98" w14:textId="77777777" w:rsidR="0097372E" w:rsidRDefault="0097372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8" w:space="0" w:color="000000"/>
              <w:left w:val="single" w:sz="8" w:space="0" w:color="000000"/>
              <w:bottom w:val="nil"/>
              <w:right w:val="single" w:sz="8" w:space="0" w:color="000000"/>
            </w:tcBorders>
            <w:vAlign w:val="center"/>
            <w:hideMark/>
          </w:tcPr>
          <w:p w14:paraId="1B5EF0A7" w14:textId="77777777" w:rsidR="0097372E" w:rsidRDefault="0097372E">
            <w:pPr>
              <w:spacing w:after="0"/>
              <w:rPr>
                <w:rFonts w:ascii="Times New Roman" w:eastAsia="Times New Roman" w:hAnsi="Times New Roman" w:cs="Times New Roman"/>
                <w:sz w:val="20"/>
                <w:szCs w:val="20"/>
              </w:rPr>
            </w:pPr>
          </w:p>
        </w:tc>
      </w:tr>
      <w:tr w:rsidR="0097372E" w14:paraId="7CFEDC7A" w14:textId="77777777" w:rsidTr="0097372E">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53FCA8" w14:textId="77777777" w:rsidR="0097372E" w:rsidRDefault="0097372E">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1090D9" w14:textId="77777777" w:rsidR="0097372E" w:rsidRDefault="0097372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14:paraId="4991AA2D" w14:textId="77777777" w:rsidR="0097372E" w:rsidRDefault="0097372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3A55EA" w14:textId="77777777" w:rsidR="0097372E" w:rsidRDefault="0097372E">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585D38DE" w14:textId="77777777" w:rsidR="0097372E" w:rsidRDefault="0097372E" w:rsidP="0097372E">
      <w:pPr>
        <w:shd w:val="clear" w:color="auto" w:fill="FFFFFF"/>
        <w:spacing w:before="120" w:after="0"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b/>
          <w:i/>
          <w:color w:val="000000" w:themeColor="text1"/>
          <w:sz w:val="20"/>
          <w:szCs w:val="20"/>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0B5B82EE" w14:textId="77777777" w:rsidR="0097372E" w:rsidRDefault="0097372E" w:rsidP="0097372E">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50BA959D" w14:textId="77777777" w:rsidR="0097372E" w:rsidRDefault="0097372E" w:rsidP="0097372E">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p w14:paraId="210A87DF" w14:textId="77777777" w:rsidR="0097372E" w:rsidRDefault="0097372E" w:rsidP="0097372E">
      <w:pPr>
        <w:shd w:val="clear" w:color="auto" w:fill="FFFFFF"/>
        <w:spacing w:after="0" w:line="240" w:lineRule="auto"/>
        <w:rPr>
          <w:rFonts w:ascii="Times New Roman" w:eastAsia="Times New Roman" w:hAnsi="Times New Roman" w:cs="Times New Roman"/>
          <w:sz w:val="20"/>
          <w:szCs w:val="20"/>
        </w:rPr>
      </w:pPr>
    </w:p>
    <w:p w14:paraId="2C0B35B4" w14:textId="77777777" w:rsidR="0097372E" w:rsidRDefault="0097372E" w:rsidP="0097372E">
      <w:pPr>
        <w:shd w:val="clear" w:color="auto" w:fill="FFFFFF"/>
        <w:spacing w:after="0" w:line="240" w:lineRule="auto"/>
        <w:rPr>
          <w:rFonts w:ascii="Times New Roman" w:eastAsia="Times New Roman" w:hAnsi="Times New Roman" w:cs="Times New Roman"/>
          <w:sz w:val="20"/>
          <w:szCs w:val="20"/>
        </w:rPr>
      </w:pPr>
    </w:p>
    <w:tbl>
      <w:tblPr>
        <w:tblW w:w="9840" w:type="dxa"/>
        <w:tblLayout w:type="fixed"/>
        <w:tblLook w:val="04A0" w:firstRow="1" w:lastRow="0" w:firstColumn="1" w:lastColumn="0" w:noHBand="0" w:noVBand="1"/>
      </w:tblPr>
      <w:tblGrid>
        <w:gridCol w:w="526"/>
        <w:gridCol w:w="9314"/>
      </w:tblGrid>
      <w:tr w:rsidR="0097372E" w14:paraId="4451D532" w14:textId="77777777" w:rsidTr="0097372E">
        <w:trPr>
          <w:trHeight w:val="309"/>
        </w:trPr>
        <w:tc>
          <w:tcPr>
            <w:tcW w:w="983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17FD00" w14:textId="77777777" w:rsidR="0097372E" w:rsidRDefault="0097372E">
            <w:pPr>
              <w:spacing w:after="0" w:line="240" w:lineRule="auto"/>
              <w:ind w:left="120" w:right="120" w:hanging="20"/>
              <w:jc w:val="center"/>
              <w:rPr>
                <w:rFonts w:ascii="Times New Roman" w:eastAsia="Times New Roman" w:hAnsi="Times New Roman"/>
                <w:color w:val="000000"/>
                <w:sz w:val="24"/>
                <w:szCs w:val="24"/>
              </w:rPr>
            </w:pPr>
            <w:r>
              <w:rPr>
                <w:rFonts w:ascii="Times New Roman" w:eastAsia="Times New Roman" w:hAnsi="Times New Roman" w:cs="Times New Roman"/>
                <w:b/>
                <w:color w:val="000000"/>
                <w:sz w:val="20"/>
                <w:szCs w:val="20"/>
              </w:rPr>
              <w:t>Інші документи від Учасника:</w:t>
            </w:r>
          </w:p>
        </w:tc>
      </w:tr>
      <w:tr w:rsidR="0097372E" w14:paraId="772621FE" w14:textId="77777777" w:rsidTr="0097372E">
        <w:trPr>
          <w:trHeight w:val="3306"/>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6CC418" w14:textId="77777777" w:rsidR="0097372E" w:rsidRDefault="0097372E">
            <w:pPr>
              <w:spacing w:before="240" w:after="0" w:line="240" w:lineRule="auto"/>
              <w:ind w:left="100"/>
              <w:rPr>
                <w:rFonts w:ascii="Times New Roman" w:eastAsia="Times New Roman" w:hAnsi="Times New Roman"/>
                <w:color w:val="000000"/>
                <w:sz w:val="24"/>
                <w:szCs w:val="24"/>
              </w:rPr>
            </w:pPr>
            <w:r>
              <w:rPr>
                <w:rFonts w:ascii="Times New Roman" w:eastAsia="Times New Roman" w:hAnsi="Times New Roman"/>
                <w:b/>
                <w:bCs/>
                <w:color w:val="000000"/>
                <w:sz w:val="24"/>
                <w:szCs w:val="24"/>
              </w:rPr>
              <w:lastRenderedPageBreak/>
              <w:t>1.</w:t>
            </w:r>
          </w:p>
        </w:tc>
        <w:tc>
          <w:tcPr>
            <w:tcW w:w="93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AB99E4" w14:textId="77777777" w:rsidR="0097372E" w:rsidRDefault="0097372E">
            <w:pPr>
              <w:spacing w:after="0" w:line="240" w:lineRule="auto"/>
              <w:ind w:firstLine="1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Довідка про присвоєння ідентифікаційного коду/ 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 для фізичних осіб, фізичних осіб - підприємців)</w:t>
            </w:r>
          </w:p>
          <w:p w14:paraId="5F3BC37A" w14:textId="77777777" w:rsidR="0097372E" w:rsidRDefault="0097372E">
            <w:pPr>
              <w:spacing w:after="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та </w:t>
            </w:r>
          </w:p>
          <w:p w14:paraId="12C6FEB5" w14:textId="77777777" w:rsidR="0097372E" w:rsidRDefault="0097372E">
            <w:pPr>
              <w:spacing w:after="0" w:line="240" w:lineRule="auto"/>
              <w:ind w:left="120" w:right="120" w:hanging="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паспорту (усі сторінки)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для фізичних осіб,  фізичних осіб - підприємців.</w:t>
            </w:r>
          </w:p>
        </w:tc>
      </w:tr>
      <w:tr w:rsidR="0097372E" w14:paraId="7F265958" w14:textId="77777777" w:rsidTr="0097372E">
        <w:trPr>
          <w:trHeight w:val="80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F30EFA" w14:textId="77777777" w:rsidR="0097372E" w:rsidRDefault="0097372E">
            <w:pPr>
              <w:spacing w:after="0" w:line="240" w:lineRule="auto"/>
              <w:ind w:left="100"/>
              <w:rPr>
                <w:rFonts w:ascii="Times New Roman" w:eastAsia="Times New Roman" w:hAnsi="Times New Roman"/>
                <w:color w:val="000000"/>
                <w:sz w:val="24"/>
                <w:szCs w:val="24"/>
              </w:rPr>
            </w:pPr>
            <w:r>
              <w:rPr>
                <w:rFonts w:ascii="Times New Roman" w:eastAsia="Times New Roman" w:hAnsi="Times New Roman"/>
                <w:b/>
                <w:bCs/>
                <w:color w:val="000000"/>
                <w:sz w:val="24"/>
                <w:szCs w:val="24"/>
              </w:rPr>
              <w:t>2.</w:t>
            </w:r>
          </w:p>
        </w:tc>
        <w:tc>
          <w:tcPr>
            <w:tcW w:w="93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92507B" w14:textId="77777777" w:rsidR="0097372E" w:rsidRDefault="0097372E">
            <w:pPr>
              <w:spacing w:after="0" w:line="240" w:lineRule="auto"/>
              <w:ind w:left="10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Інформація у довільній формі про уповноважену особу Учасника, яка має право підписувати тендерну пропозицію та договори. 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97372E" w14:paraId="29D1F865" w14:textId="77777777" w:rsidTr="0097372E">
        <w:trPr>
          <w:trHeight w:val="58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3E7CED" w14:textId="77777777" w:rsidR="0097372E" w:rsidRDefault="0097372E">
            <w:pPr>
              <w:spacing w:before="240" w:after="0" w:line="240" w:lineRule="auto"/>
              <w:ind w:left="100"/>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3.</w:t>
            </w:r>
          </w:p>
        </w:tc>
        <w:tc>
          <w:tcPr>
            <w:tcW w:w="93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4B88F5" w14:textId="77777777" w:rsidR="0097372E" w:rsidRDefault="0097372E">
            <w:pPr>
              <w:spacing w:after="0" w:line="240" w:lineRule="auto"/>
              <w:ind w:firstLine="183"/>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lang w:val="ru-RU"/>
              </w:rPr>
              <w:t xml:space="preserve">Учасники при підготовці пропозиції повинні враховувати заходи щодо захисту довкілля. </w:t>
            </w:r>
            <w:r>
              <w:rPr>
                <w:rFonts w:ascii="Times New Roman" w:hAnsi="Times New Roman"/>
                <w:color w:val="000000"/>
                <w:kern w:val="2"/>
                <w:sz w:val="24"/>
                <w:szCs w:val="24"/>
              </w:rPr>
              <w:t xml:space="preserve">Інформація подається у формі довідки за підписом уповноваженої особи учасника. </w:t>
            </w:r>
          </w:p>
        </w:tc>
      </w:tr>
      <w:tr w:rsidR="0097372E" w14:paraId="57EDF6AD" w14:textId="77777777" w:rsidTr="0097372E">
        <w:trPr>
          <w:trHeight w:val="58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3308EA" w14:textId="77777777" w:rsidR="0097372E" w:rsidRDefault="0097372E">
            <w:pPr>
              <w:spacing w:before="240" w:after="0" w:line="240" w:lineRule="auto"/>
              <w:ind w:left="100"/>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4.</w:t>
            </w:r>
          </w:p>
        </w:tc>
        <w:tc>
          <w:tcPr>
            <w:tcW w:w="93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E9EB1F" w14:textId="77777777" w:rsidR="0097372E" w:rsidRDefault="0097372E">
            <w:pPr>
              <w:spacing w:after="0" w:line="240" w:lineRule="auto"/>
              <w:ind w:left="100" w:right="120" w:hanging="20"/>
              <w:jc w:val="both"/>
              <w:rPr>
                <w:rFonts w:ascii="Times New Roman" w:eastAsia="Times New Roman" w:hAnsi="Times New Roman"/>
                <w:bCs/>
                <w:color w:val="000000"/>
                <w:sz w:val="24"/>
                <w:szCs w:val="24"/>
                <w:lang w:val="ru-RU"/>
              </w:rPr>
            </w:pPr>
            <w:r>
              <w:rPr>
                <w:rFonts w:ascii="Times New Roman" w:eastAsia="Times New Roman" w:hAnsi="Times New Roman"/>
                <w:bCs/>
                <w:color w:val="000000"/>
                <w:sz w:val="24"/>
                <w:szCs w:val="24"/>
                <w:lang w:val="ru-RU"/>
              </w:rPr>
              <w:t>Свідоцтво про реєстрацію платника податку на додану вартість/свідоцтва про право сплати єдиного податку або витяг з реєстру платників податку на додану вартість/єдиного податку.</w:t>
            </w:r>
          </w:p>
        </w:tc>
      </w:tr>
    </w:tbl>
    <w:p w14:paraId="5F1D32C6" w14:textId="77777777" w:rsidR="0097372E" w:rsidRDefault="0097372E" w:rsidP="0097372E">
      <w:pPr>
        <w:spacing w:after="0"/>
        <w:rPr>
          <w:rFonts w:ascii="Times New Roman" w:eastAsia="Times New Roman" w:hAnsi="Times New Roman" w:cs="Times New Roman"/>
          <w:sz w:val="24"/>
          <w:szCs w:val="24"/>
          <w:highlight w:val="white"/>
          <w:lang w:val="ru-RU"/>
        </w:rPr>
      </w:pPr>
    </w:p>
    <w:p w14:paraId="7E31AD4B"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p>
    <w:p w14:paraId="52D20E81"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p>
    <w:p w14:paraId="5F83593B" w14:textId="77777777" w:rsidR="0097372E" w:rsidRDefault="0097372E" w:rsidP="0097372E">
      <w:pPr>
        <w:widowControl w:val="0"/>
        <w:spacing w:after="0" w:line="240" w:lineRule="auto"/>
        <w:jc w:val="both"/>
        <w:rPr>
          <w:rFonts w:ascii="Times New Roman" w:eastAsia="Times New Roman" w:hAnsi="Times New Roman" w:cs="Times New Roman"/>
          <w:color w:val="000000"/>
          <w:sz w:val="20"/>
          <w:szCs w:val="20"/>
        </w:rPr>
      </w:pPr>
    </w:p>
    <w:p w14:paraId="4D031BA0" w14:textId="77777777" w:rsidR="0097372E" w:rsidRDefault="0097372E" w:rsidP="0097372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0B47B83F" w14:textId="77777777" w:rsidR="0097372E" w:rsidRDefault="0097372E" w:rsidP="0097372E">
      <w:pPr>
        <w:widowControl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Додаток 2</w:t>
      </w:r>
    </w:p>
    <w:p w14:paraId="59740AAC" w14:textId="77777777" w:rsidR="0097372E" w:rsidRDefault="0097372E" w:rsidP="0097372E">
      <w:pPr>
        <w:widowControl w:val="0"/>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    до  тендерної документації</w:t>
      </w:r>
    </w:p>
    <w:p w14:paraId="53CA54C1"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p>
    <w:p w14:paraId="14225C03"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p>
    <w:p w14:paraId="0530A826" w14:textId="77777777" w:rsidR="0097372E" w:rsidRDefault="0097372E" w:rsidP="0097372E">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Інформація про технічні, якісні та інші характеристики предмета закупівлі</w:t>
      </w:r>
    </w:p>
    <w:p w14:paraId="36AF711A"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p>
    <w:p w14:paraId="0392CE3D"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вважати вираз «або еквівалент». Еквівалентом вважається товар з технічними та якісними характеристиками, які зазначено в Додатку 2 до </w:t>
      </w:r>
      <w:r>
        <w:rPr>
          <w:rFonts w:ascii="Times New Roman" w:eastAsia="Times New Roman" w:hAnsi="Times New Roman" w:cs="Times New Roman"/>
          <w:i/>
          <w:sz w:val="24"/>
          <w:szCs w:val="24"/>
        </w:rPr>
        <w:t>тендерної документації..</w:t>
      </w:r>
    </w:p>
    <w:p w14:paraId="31FE9AD5" w14:textId="77777777" w:rsidR="0097372E" w:rsidRDefault="0097372E" w:rsidP="0097372E">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Якщо Учасником пропонується аналог та/або еквіваленти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аналогу та/або еквіваленти товару, що пропонується Учасником. При цьому якість запропонованого аналогу та/або еквіваленти товару має відповідати якості, що заявлена у технічній специфікації Замовника. </w:t>
      </w:r>
    </w:p>
    <w:p w14:paraId="0F86985A" w14:textId="77777777" w:rsidR="0097372E" w:rsidRDefault="0097372E" w:rsidP="0097372E">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i/>
          <w:sz w:val="24"/>
          <w:szCs w:val="24"/>
        </w:rPr>
        <w:t>Учасник у складі пропозиції повинен надати довідку, що містить технічну специфікацію запропонованого товару за наступною формою:</w:t>
      </w:r>
    </w:p>
    <w:tbl>
      <w:tblPr>
        <w:tblW w:w="9810" w:type="dxa"/>
        <w:tblInd w:w="-65" w:type="dxa"/>
        <w:tblBorders>
          <w:insideH w:val="nil"/>
          <w:insideV w:val="nil"/>
        </w:tblBorders>
        <w:tblLayout w:type="fixed"/>
        <w:tblLook w:val="0600" w:firstRow="0" w:lastRow="0" w:firstColumn="0" w:lastColumn="0" w:noHBand="1" w:noVBand="1"/>
      </w:tblPr>
      <w:tblGrid>
        <w:gridCol w:w="495"/>
        <w:gridCol w:w="3500"/>
        <w:gridCol w:w="1843"/>
        <w:gridCol w:w="1277"/>
        <w:gridCol w:w="2695"/>
      </w:tblGrid>
      <w:tr w:rsidR="0097372E" w14:paraId="556E3A25" w14:textId="77777777" w:rsidTr="0035061C">
        <w:trPr>
          <w:trHeight w:val="240"/>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8F664C" w14:textId="77777777" w:rsidR="0097372E" w:rsidRDefault="0097372E">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з/п</w:t>
            </w:r>
          </w:p>
        </w:tc>
        <w:tc>
          <w:tcPr>
            <w:tcW w:w="35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4D5454E4" w14:textId="77777777" w:rsidR="0097372E" w:rsidRDefault="0097372E">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Найменування запропонованого товару та технічні вимоги Замовника</w:t>
            </w:r>
          </w:p>
        </w:tc>
        <w:tc>
          <w:tcPr>
            <w:tcW w:w="1843"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37497C28" w14:textId="77777777" w:rsidR="0097372E" w:rsidRDefault="0097372E">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Найменування та країна виробника, країна  та місце походження</w:t>
            </w:r>
          </w:p>
          <w:p w14:paraId="192CCF65" w14:textId="77777777" w:rsidR="0097372E" w:rsidRDefault="0097372E">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заповнюється Учасником</w:t>
            </w:r>
          </w:p>
        </w:tc>
        <w:tc>
          <w:tcPr>
            <w:tcW w:w="1277"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671D0665" w14:textId="77777777" w:rsidR="0097372E" w:rsidRDefault="0097372E">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Кількість, од. виміру</w:t>
            </w:r>
          </w:p>
        </w:tc>
        <w:tc>
          <w:tcPr>
            <w:tcW w:w="26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F8B2D14" w14:textId="77777777" w:rsidR="0097372E" w:rsidRDefault="0097372E">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Технічні характеристики запропонованого товару</w:t>
            </w:r>
          </w:p>
          <w:p w14:paraId="794D30AE" w14:textId="77777777" w:rsidR="0097372E" w:rsidRDefault="0097372E">
            <w:pPr>
              <w:widowControl w:val="0"/>
              <w:spacing w:after="0" w:line="240" w:lineRule="auto"/>
              <w:jc w:val="both"/>
              <w:rPr>
                <w:rFonts w:ascii="Times New Roman" w:eastAsia="Times New Roman" w:hAnsi="Times New Roman" w:cs="Times New Roman"/>
                <w:i/>
                <w:sz w:val="24"/>
                <w:szCs w:val="24"/>
              </w:rPr>
            </w:pPr>
          </w:p>
          <w:p w14:paraId="215169F1" w14:textId="77777777" w:rsidR="0097372E" w:rsidRDefault="0097372E">
            <w:pPr>
              <w:widowControl w:val="0"/>
              <w:spacing w:after="0" w:line="240" w:lineRule="auto"/>
              <w:jc w:val="both"/>
              <w:rPr>
                <w:rFonts w:ascii="Times New Roman" w:eastAsia="Times New Roman" w:hAnsi="Times New Roman" w:cs="Times New Roman"/>
                <w:i/>
                <w:sz w:val="24"/>
                <w:szCs w:val="24"/>
              </w:rPr>
            </w:pPr>
          </w:p>
          <w:p w14:paraId="4B59F73A" w14:textId="77777777" w:rsidR="0097372E" w:rsidRDefault="0097372E">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заповнюється Учасником</w:t>
            </w:r>
          </w:p>
        </w:tc>
      </w:tr>
      <w:tr w:rsidR="0097372E" w14:paraId="06CD9D06" w14:textId="77777777" w:rsidTr="0035061C">
        <w:trPr>
          <w:trHeight w:val="485"/>
        </w:trPr>
        <w:tc>
          <w:tcPr>
            <w:tcW w:w="495" w:type="dxa"/>
            <w:tcBorders>
              <w:top w:val="nil"/>
              <w:left w:val="single" w:sz="8" w:space="0" w:color="000000"/>
              <w:bottom w:val="single" w:sz="4" w:space="0" w:color="auto"/>
              <w:right w:val="single" w:sz="8" w:space="0" w:color="000000"/>
            </w:tcBorders>
            <w:tcMar>
              <w:top w:w="100" w:type="dxa"/>
              <w:left w:w="100" w:type="dxa"/>
              <w:bottom w:w="100" w:type="dxa"/>
              <w:right w:w="100" w:type="dxa"/>
            </w:tcMar>
            <w:hideMark/>
          </w:tcPr>
          <w:p w14:paraId="00B981A0" w14:textId="77777777" w:rsidR="0097372E" w:rsidRDefault="0097372E">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w:t>
            </w:r>
          </w:p>
        </w:tc>
        <w:tc>
          <w:tcPr>
            <w:tcW w:w="3500" w:type="dxa"/>
            <w:tcBorders>
              <w:top w:val="nil"/>
              <w:left w:val="nil"/>
              <w:bottom w:val="single" w:sz="4" w:space="0" w:color="auto"/>
              <w:right w:val="single" w:sz="8" w:space="0" w:color="000000"/>
            </w:tcBorders>
            <w:tcMar>
              <w:top w:w="100" w:type="dxa"/>
              <w:left w:w="100" w:type="dxa"/>
              <w:bottom w:w="100" w:type="dxa"/>
              <w:right w:w="100" w:type="dxa"/>
            </w:tcMar>
            <w:hideMark/>
          </w:tcPr>
          <w:p w14:paraId="67AE84FB" w14:textId="77777777" w:rsidR="0097372E" w:rsidRDefault="0097372E">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1843" w:type="dxa"/>
            <w:tcBorders>
              <w:top w:val="nil"/>
              <w:left w:val="nil"/>
              <w:bottom w:val="single" w:sz="4" w:space="0" w:color="auto"/>
              <w:right w:val="single" w:sz="8" w:space="0" w:color="000000"/>
            </w:tcBorders>
            <w:tcMar>
              <w:top w:w="100" w:type="dxa"/>
              <w:left w:w="100" w:type="dxa"/>
              <w:bottom w:w="100" w:type="dxa"/>
              <w:right w:w="100" w:type="dxa"/>
            </w:tcMar>
            <w:hideMark/>
          </w:tcPr>
          <w:p w14:paraId="2D307152" w14:textId="77777777" w:rsidR="0097372E" w:rsidRDefault="0097372E">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3</w:t>
            </w:r>
          </w:p>
        </w:tc>
        <w:tc>
          <w:tcPr>
            <w:tcW w:w="1277" w:type="dxa"/>
            <w:tcBorders>
              <w:top w:val="nil"/>
              <w:left w:val="nil"/>
              <w:bottom w:val="single" w:sz="4" w:space="0" w:color="auto"/>
              <w:right w:val="single" w:sz="8" w:space="0" w:color="000000"/>
            </w:tcBorders>
            <w:tcMar>
              <w:top w:w="100" w:type="dxa"/>
              <w:left w:w="100" w:type="dxa"/>
              <w:bottom w:w="100" w:type="dxa"/>
              <w:right w:w="100" w:type="dxa"/>
            </w:tcMar>
            <w:hideMark/>
          </w:tcPr>
          <w:p w14:paraId="36781774" w14:textId="77777777" w:rsidR="0097372E" w:rsidRDefault="0097372E">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4</w:t>
            </w:r>
          </w:p>
        </w:tc>
        <w:tc>
          <w:tcPr>
            <w:tcW w:w="2695" w:type="dxa"/>
            <w:tcBorders>
              <w:top w:val="nil"/>
              <w:left w:val="nil"/>
              <w:bottom w:val="single" w:sz="4" w:space="0" w:color="auto"/>
              <w:right w:val="single" w:sz="8" w:space="0" w:color="000000"/>
            </w:tcBorders>
            <w:tcMar>
              <w:top w:w="100" w:type="dxa"/>
              <w:left w:w="100" w:type="dxa"/>
              <w:bottom w:w="100" w:type="dxa"/>
              <w:right w:w="100" w:type="dxa"/>
            </w:tcMar>
            <w:hideMark/>
          </w:tcPr>
          <w:p w14:paraId="38288D9D" w14:textId="77777777" w:rsidR="0097372E" w:rsidRDefault="0097372E">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5</w:t>
            </w:r>
          </w:p>
        </w:tc>
      </w:tr>
      <w:tr w:rsidR="0097372E" w14:paraId="03D9E4E1" w14:textId="77777777" w:rsidTr="0035061C">
        <w:trPr>
          <w:trHeight w:val="485"/>
        </w:trPr>
        <w:tc>
          <w:tcPr>
            <w:tcW w:w="4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190DB29E" w14:textId="77777777" w:rsidR="0097372E" w:rsidRDefault="0097372E">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1</w:t>
            </w:r>
          </w:p>
        </w:tc>
        <w:tc>
          <w:tcPr>
            <w:tcW w:w="35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73D907ED" w14:textId="77777777" w:rsidR="0088316F" w:rsidRPr="00BC0D79" w:rsidRDefault="0088316F" w:rsidP="0088316F">
            <w:pPr>
              <w:widowControl w:val="0"/>
              <w:spacing w:after="0" w:line="240" w:lineRule="auto"/>
              <w:jc w:val="both"/>
              <w:rPr>
                <w:rFonts w:ascii="Times New Roman" w:eastAsia="Times New Roman" w:hAnsi="Times New Roman" w:cs="Times New Roman"/>
                <w:b/>
                <w:bCs/>
                <w:sz w:val="24"/>
                <w:szCs w:val="24"/>
                <w:lang w:val="ru-RU"/>
              </w:rPr>
            </w:pPr>
            <w:r w:rsidRPr="00BC0D79">
              <w:rPr>
                <w:rFonts w:ascii="Times New Roman" w:eastAsia="Times New Roman" w:hAnsi="Times New Roman" w:cs="Times New Roman"/>
                <w:b/>
                <w:bCs/>
                <w:sz w:val="24"/>
                <w:szCs w:val="24"/>
                <w:lang w:val="ru-RU"/>
              </w:rPr>
              <w:t xml:space="preserve">Молоко </w:t>
            </w:r>
          </w:p>
          <w:p w14:paraId="68120D6D" w14:textId="77777777" w:rsidR="0088316F" w:rsidRPr="0088316F" w:rsidRDefault="0088316F" w:rsidP="0088316F">
            <w:pPr>
              <w:widowControl w:val="0"/>
              <w:spacing w:after="0" w:line="240" w:lineRule="auto"/>
              <w:jc w:val="both"/>
              <w:rPr>
                <w:rFonts w:ascii="Times New Roman" w:eastAsia="Times New Roman" w:hAnsi="Times New Roman" w:cs="Times New Roman"/>
                <w:bCs/>
                <w:sz w:val="20"/>
                <w:szCs w:val="20"/>
                <w:lang w:val="ru-RU"/>
              </w:rPr>
            </w:pPr>
            <w:r w:rsidRPr="0088316F">
              <w:rPr>
                <w:rFonts w:ascii="Times New Roman" w:eastAsia="Times New Roman" w:hAnsi="Times New Roman" w:cs="Times New Roman"/>
                <w:bCs/>
                <w:sz w:val="20"/>
                <w:szCs w:val="20"/>
                <w:lang w:val="ru-RU"/>
              </w:rPr>
              <w:t xml:space="preserve">Молоко пастеризоване, коров’яче, жирність не менше 2,5% фасоване по 1 л. чи 910 гр., чи 900 г., у пачки чи пакети. Молоко має бути білого із злегка жовтуватим кольором, однорідної нетягучої консистенції, без осаду, без сторонніх не властивих </w:t>
            </w:r>
            <w:proofErr w:type="gramStart"/>
            <w:r w:rsidRPr="0088316F">
              <w:rPr>
                <w:rFonts w:ascii="Times New Roman" w:eastAsia="Times New Roman" w:hAnsi="Times New Roman" w:cs="Times New Roman"/>
                <w:bCs/>
                <w:sz w:val="20"/>
                <w:szCs w:val="20"/>
                <w:lang w:val="ru-RU"/>
              </w:rPr>
              <w:t>св</w:t>
            </w:r>
            <w:proofErr w:type="gramEnd"/>
            <w:r w:rsidRPr="0088316F">
              <w:rPr>
                <w:rFonts w:ascii="Times New Roman" w:eastAsia="Times New Roman" w:hAnsi="Times New Roman" w:cs="Times New Roman"/>
                <w:bCs/>
                <w:sz w:val="20"/>
                <w:szCs w:val="20"/>
                <w:lang w:val="ru-RU"/>
              </w:rPr>
              <w:t>іжому молоку смаком і запахом, дефекти недопустимі.</w:t>
            </w:r>
          </w:p>
          <w:p w14:paraId="297B6413" w14:textId="1799F208" w:rsidR="0097372E" w:rsidRPr="001A2CC2" w:rsidRDefault="0088316F" w:rsidP="0088316F">
            <w:pPr>
              <w:widowControl w:val="0"/>
              <w:spacing w:after="0" w:line="240" w:lineRule="auto"/>
              <w:rPr>
                <w:rFonts w:ascii="Times New Roman" w:eastAsia="Times New Roman" w:hAnsi="Times New Roman" w:cs="Times New Roman"/>
                <w:i/>
                <w:sz w:val="20"/>
                <w:szCs w:val="20"/>
              </w:rPr>
            </w:pPr>
            <w:r w:rsidRPr="0088316F">
              <w:rPr>
                <w:rFonts w:ascii="Times New Roman" w:eastAsia="Times New Roman" w:hAnsi="Times New Roman" w:cs="Times New Roman"/>
                <w:bCs/>
                <w:sz w:val="20"/>
                <w:szCs w:val="20"/>
                <w:lang w:val="ru-RU"/>
              </w:rPr>
              <w:t xml:space="preserve">Якість відповідно </w:t>
            </w:r>
            <w:proofErr w:type="gramStart"/>
            <w:r w:rsidRPr="0088316F">
              <w:rPr>
                <w:rFonts w:ascii="Times New Roman" w:eastAsia="Times New Roman" w:hAnsi="Times New Roman" w:cs="Times New Roman"/>
                <w:bCs/>
                <w:sz w:val="20"/>
                <w:szCs w:val="20"/>
                <w:lang w:val="ru-RU"/>
              </w:rPr>
              <w:t>до</w:t>
            </w:r>
            <w:proofErr w:type="gramEnd"/>
            <w:r w:rsidRPr="0088316F">
              <w:rPr>
                <w:rFonts w:ascii="Times New Roman" w:eastAsia="Times New Roman" w:hAnsi="Times New Roman" w:cs="Times New Roman"/>
                <w:bCs/>
                <w:sz w:val="20"/>
                <w:szCs w:val="20"/>
                <w:lang w:val="ru-RU"/>
              </w:rPr>
              <w:t xml:space="preserve"> ГОСТ, ДСТУ, ТУ та інших документів, що діють на території України.</w:t>
            </w:r>
          </w:p>
        </w:tc>
        <w:tc>
          <w:tcPr>
            <w:tcW w:w="184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7DBAE386" w14:textId="77777777" w:rsidR="0097372E" w:rsidRDefault="0097372E">
            <w:pPr>
              <w:widowControl w:val="0"/>
              <w:spacing w:after="0" w:line="240" w:lineRule="auto"/>
              <w:jc w:val="both"/>
              <w:rPr>
                <w:rFonts w:ascii="Times New Roman" w:eastAsia="Times New Roman" w:hAnsi="Times New Roman" w:cs="Times New Roman"/>
                <w:i/>
                <w:sz w:val="24"/>
                <w:szCs w:val="24"/>
              </w:rPr>
            </w:pPr>
            <w:r w:rsidRPr="001A2CC2">
              <w:rPr>
                <w:rFonts w:ascii="Times New Roman" w:eastAsia="Times New Roman" w:hAnsi="Times New Roman" w:cs="Times New Roman"/>
                <w:i/>
                <w:sz w:val="24"/>
                <w:szCs w:val="24"/>
              </w:rPr>
              <w:t xml:space="preserve"> </w:t>
            </w:r>
          </w:p>
          <w:p w14:paraId="05B7757B" w14:textId="77777777" w:rsidR="0097372E" w:rsidRDefault="0097372E">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tc>
        <w:tc>
          <w:tcPr>
            <w:tcW w:w="12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6A22B571" w14:textId="034AE055" w:rsidR="0097372E" w:rsidRDefault="0088316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13020</w:t>
            </w:r>
            <w:r w:rsidR="00B60C4A">
              <w:rPr>
                <w:rFonts w:ascii="Times New Roman" w:eastAsia="Times New Roman" w:hAnsi="Times New Roman" w:cs="Times New Roman"/>
                <w:color w:val="000000"/>
                <w:sz w:val="24"/>
                <w:szCs w:val="24"/>
              </w:rPr>
              <w:t xml:space="preserve"> л</w:t>
            </w:r>
          </w:p>
          <w:p w14:paraId="50978E03" w14:textId="77777777" w:rsidR="0097372E" w:rsidRDefault="0097372E">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tc>
        <w:tc>
          <w:tcPr>
            <w:tcW w:w="26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612FDA63" w14:textId="77777777" w:rsidR="0097372E" w:rsidRDefault="0097372E">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tc>
      </w:tr>
    </w:tbl>
    <w:p w14:paraId="114B27DF" w14:textId="77777777" w:rsidR="0097372E" w:rsidRDefault="0097372E" w:rsidP="0097372E">
      <w:pPr>
        <w:widowControl w:val="0"/>
        <w:spacing w:after="0" w:line="240" w:lineRule="auto"/>
        <w:jc w:val="both"/>
        <w:rPr>
          <w:rFonts w:ascii="Times New Roman" w:eastAsia="Times New Roman" w:hAnsi="Times New Roman" w:cs="Times New Roman"/>
          <w:b/>
          <w:sz w:val="24"/>
          <w:szCs w:val="24"/>
        </w:rPr>
      </w:pPr>
    </w:p>
    <w:p w14:paraId="0B454F69" w14:textId="77777777" w:rsidR="0097372E" w:rsidRDefault="0097372E" w:rsidP="0097372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а саме: </w:t>
      </w:r>
    </w:p>
    <w:p w14:paraId="7D0427DD" w14:textId="77777777" w:rsidR="0097372E" w:rsidRDefault="0097372E" w:rsidP="0097372E">
      <w:pPr>
        <w:pStyle w:val="af4"/>
        <w:widowControl w:val="0"/>
        <w:numPr>
          <w:ilvl w:val="1"/>
          <w:numId w:val="4"/>
        </w:numPr>
        <w:spacing w:after="0" w:line="24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Заповнений Додаток 2 «Технічна специфікація»;  </w:t>
      </w:r>
    </w:p>
    <w:p w14:paraId="262D5C12" w14:textId="77777777" w:rsidR="00C35930" w:rsidRDefault="00C35930" w:rsidP="00C35930">
      <w:pPr>
        <w:pStyle w:val="af4"/>
        <w:widowControl w:val="0"/>
        <w:numPr>
          <w:ilvl w:val="0"/>
          <w:numId w:val="4"/>
        </w:numPr>
        <w:spacing w:after="0" w:line="240" w:lineRule="auto"/>
        <w:ind w:left="0" w:firstLine="360"/>
        <w:jc w:val="both"/>
        <w:rPr>
          <w:rFonts w:ascii="Times New Roman" w:eastAsia="Times New Roman" w:hAnsi="Times New Roman" w:cs="Times New Roman"/>
          <w:sz w:val="24"/>
          <w:szCs w:val="24"/>
        </w:rPr>
      </w:pPr>
      <w:r w:rsidRPr="00744F89">
        <w:rPr>
          <w:rFonts w:ascii="Times New Roman" w:eastAsia="Times New Roman" w:hAnsi="Times New Roman" w:cs="Times New Roman"/>
          <w:sz w:val="24"/>
          <w:szCs w:val="24"/>
        </w:rPr>
        <w:t>Копія експлуатаційного дозволу для потужностей (об’єктів) з виробництва, переробки або реалізації харчових продуктів, виданого на ім’я учасника торгів та/або копія чи оригінал документу, що підтверджує державну реєстрацію потужностей оператора ринку пов’язаних із зберіганням, транспортуванням та реалізацією харчових продуктів.</w:t>
      </w:r>
    </w:p>
    <w:p w14:paraId="3531D457" w14:textId="77777777" w:rsidR="00C35930" w:rsidRDefault="00C35930" w:rsidP="00C35930">
      <w:pPr>
        <w:pStyle w:val="af4"/>
        <w:widowControl w:val="0"/>
        <w:spacing w:after="0" w:line="240" w:lineRule="auto"/>
        <w:ind w:left="0" w:firstLine="360"/>
        <w:jc w:val="both"/>
        <w:rPr>
          <w:rFonts w:ascii="Times New Roman" w:eastAsia="Times New Roman" w:hAnsi="Times New Roman" w:cs="Times New Roman"/>
          <w:sz w:val="24"/>
          <w:szCs w:val="24"/>
        </w:rPr>
      </w:pPr>
      <w:r w:rsidRPr="00744F89">
        <w:rPr>
          <w:rFonts w:ascii="Times New Roman" w:eastAsia="Times New Roman" w:hAnsi="Times New Roman" w:cs="Times New Roman"/>
          <w:sz w:val="24"/>
          <w:szCs w:val="24"/>
        </w:rPr>
        <w:t xml:space="preserve"> </w:t>
      </w:r>
      <w:r w:rsidRPr="00744F89">
        <w:rPr>
          <w:rFonts w:ascii="Times New Roman" w:hAnsi="Times New Roman" w:cs="Times New Roman"/>
          <w:sz w:val="24"/>
          <w:szCs w:val="24"/>
          <w:shd w:val="clear" w:color="auto" w:fill="FFFFFF"/>
          <w:lang w:eastAsia="en-US"/>
        </w:rPr>
        <w:t xml:space="preserve">У випадку якщо експлуатаційний дозвіл виданий не на ім’я учасника торгів, та/або </w:t>
      </w:r>
      <w:r w:rsidRPr="00744F89">
        <w:rPr>
          <w:rFonts w:ascii="Times New Roman" w:hAnsi="Times New Roman" w:cs="Times New Roman"/>
          <w:sz w:val="24"/>
          <w:szCs w:val="24"/>
          <w:shd w:val="clear" w:color="auto" w:fill="FFFFFF"/>
          <w:lang w:eastAsia="en-US"/>
        </w:rPr>
        <w:lastRenderedPageBreak/>
        <w:t>документ, що підтверджує державну реєстрацію потужностей оператора ринку, виданого на ім’я власника потужностей, учасник до копії/оригіналу експлуатаційного дозволу та/або копії/оригіналу державної реєстрації потужностей оператора ринку зобов’язаний надати документ (н-д. копію договору оренди тощо), який підтверджує право користування потужностями (об’єктами) власника,  на  ім’я якого виданий експлуатаційний дозвіл та/або на ім’я якого є проведена державна реєстрація потужностей оператора ринку</w:t>
      </w:r>
      <w:r>
        <w:rPr>
          <w:rFonts w:ascii="Times New Roman" w:hAnsi="Times New Roman" w:cs="Times New Roman"/>
          <w:sz w:val="24"/>
          <w:szCs w:val="24"/>
          <w:shd w:val="clear" w:color="auto" w:fill="FFFFFF"/>
          <w:lang w:eastAsia="en-US"/>
        </w:rPr>
        <w:t xml:space="preserve"> або </w:t>
      </w:r>
      <w:r w:rsidRPr="00A56437">
        <w:rPr>
          <w:rFonts w:ascii="Times New Roman" w:hAnsi="Times New Roman" w:cs="Times New Roman"/>
          <w:sz w:val="24"/>
          <w:szCs w:val="24"/>
          <w:shd w:val="clear" w:color="auto" w:fill="FFFFFF"/>
          <w:lang w:eastAsia="en-US"/>
        </w:rPr>
        <w:t>сканован</w:t>
      </w:r>
      <w:r>
        <w:rPr>
          <w:rFonts w:ascii="Times New Roman" w:hAnsi="Times New Roman" w:cs="Times New Roman"/>
          <w:sz w:val="24"/>
          <w:szCs w:val="24"/>
          <w:shd w:val="clear" w:color="auto" w:fill="FFFFFF"/>
          <w:lang w:eastAsia="en-US"/>
        </w:rPr>
        <w:t>у</w:t>
      </w:r>
      <w:r w:rsidRPr="00A56437">
        <w:rPr>
          <w:rFonts w:ascii="Times New Roman" w:hAnsi="Times New Roman" w:cs="Times New Roman"/>
          <w:sz w:val="24"/>
          <w:szCs w:val="24"/>
          <w:shd w:val="clear" w:color="auto" w:fill="FFFFFF"/>
          <w:lang w:eastAsia="en-US"/>
        </w:rPr>
        <w:t xml:space="preserve"> копі</w:t>
      </w:r>
      <w:r>
        <w:rPr>
          <w:rFonts w:ascii="Times New Roman" w:hAnsi="Times New Roman" w:cs="Times New Roman"/>
          <w:sz w:val="24"/>
          <w:szCs w:val="24"/>
          <w:shd w:val="clear" w:color="auto" w:fill="FFFFFF"/>
          <w:lang w:eastAsia="en-US"/>
        </w:rPr>
        <w:t>ю</w:t>
      </w:r>
      <w:r w:rsidRPr="00A56437">
        <w:rPr>
          <w:rFonts w:ascii="Times New Roman" w:hAnsi="Times New Roman" w:cs="Times New Roman"/>
          <w:sz w:val="24"/>
          <w:szCs w:val="24"/>
          <w:shd w:val="clear" w:color="auto" w:fill="FFFFFF"/>
          <w:lang w:eastAsia="en-US"/>
        </w:rPr>
        <w:t xml:space="preserve"> з ориг</w:t>
      </w:r>
      <w:r>
        <w:rPr>
          <w:rFonts w:ascii="Times New Roman" w:hAnsi="Times New Roman" w:cs="Times New Roman"/>
          <w:sz w:val="24"/>
          <w:szCs w:val="24"/>
          <w:shd w:val="clear" w:color="auto" w:fill="FFFFFF"/>
          <w:lang w:eastAsia="en-US"/>
        </w:rPr>
        <w:t>ін</w:t>
      </w:r>
      <w:r w:rsidRPr="00A56437">
        <w:rPr>
          <w:rFonts w:ascii="Times New Roman" w:hAnsi="Times New Roman" w:cs="Times New Roman"/>
          <w:sz w:val="24"/>
          <w:szCs w:val="24"/>
          <w:shd w:val="clear" w:color="auto" w:fill="FFFFFF"/>
          <w:lang w:eastAsia="en-US"/>
        </w:rPr>
        <w:t>алу листа авторизації від виробника (у разі якщо товар не виробляється на території України, листом авторизації від представника товаровиробника в Україні, (інформація щодо представництва документально підтверджується у складі тендерної пропозиції офіційним документом від товаровиробника) про передачу повноважень на продаж (реалізацію) товару в Україні у необхідній кількості, якості та у потрібні терміни, виданим із зазначенням замовника торгів або ідентифікатора цієї закупівлі.</w:t>
      </w:r>
    </w:p>
    <w:p w14:paraId="53ABD11D" w14:textId="77777777" w:rsidR="00C35930" w:rsidRPr="00A56437" w:rsidRDefault="00C35930" w:rsidP="00C35930">
      <w:pPr>
        <w:pStyle w:val="af4"/>
        <w:numPr>
          <w:ilvl w:val="0"/>
          <w:numId w:val="4"/>
        </w:numPr>
        <w:spacing w:after="0" w:line="240" w:lineRule="auto"/>
        <w:ind w:left="0" w:firstLine="360"/>
        <w:jc w:val="both"/>
        <w:rPr>
          <w:rFonts w:ascii="Times New Roman" w:eastAsia="Times New Roman" w:hAnsi="Times New Roman"/>
          <w:color w:val="000000" w:themeColor="text1"/>
          <w:sz w:val="24"/>
          <w:szCs w:val="24"/>
          <w:lang w:eastAsia="ru-RU"/>
        </w:rPr>
      </w:pPr>
      <w:r>
        <w:rPr>
          <w:rFonts w:ascii="Times New Roman" w:eastAsia="Times New Roman" w:hAnsi="Times New Roman"/>
          <w:sz w:val="24"/>
          <w:szCs w:val="24"/>
        </w:rPr>
        <w:t>Учасник повинен надати договір із спеціалізованим підприємством на проведення дезінфекції складського приміщення; а також акт/довідку про дезінфекцію, дератизацію, дезенсекція приміщення видані протягом останніх двох календарних місяців з періодичністю щомісяця, що передують даті подання тендерної пропозиції*.</w:t>
      </w:r>
    </w:p>
    <w:p w14:paraId="018238A1" w14:textId="77777777" w:rsidR="00C35930" w:rsidRPr="00EC6009" w:rsidRDefault="00C35930" w:rsidP="00C35930">
      <w:pPr>
        <w:pStyle w:val="af4"/>
        <w:widowControl w:val="0"/>
        <w:numPr>
          <w:ilvl w:val="0"/>
          <w:numId w:val="4"/>
        </w:numPr>
        <w:spacing w:after="0" w:line="240" w:lineRule="auto"/>
        <w:ind w:left="0" w:firstLine="360"/>
        <w:jc w:val="both"/>
        <w:rPr>
          <w:rFonts w:ascii="Times New Roman" w:eastAsia="Times New Roman" w:hAnsi="Times New Roman"/>
          <w:color w:val="00000A"/>
          <w:sz w:val="24"/>
          <w:szCs w:val="24"/>
          <w:lang w:bidi="hi-IN"/>
        </w:rPr>
      </w:pPr>
      <w:r w:rsidRPr="00EC6009">
        <w:rPr>
          <w:rFonts w:ascii="Times New Roman" w:eastAsia="Times New Roman" w:hAnsi="Times New Roman"/>
          <w:color w:val="00000A"/>
          <w:sz w:val="24"/>
          <w:szCs w:val="24"/>
          <w:lang w:bidi="hi-IN"/>
        </w:rPr>
        <w:t xml:space="preserve">Учасники закупівлі повинні надати у складі тендерної пропозиції копію з оригіналу дійсного на момент розкриття тендерних пропозицій сертифікату на систему управління охороною здоров’я та безпекою праці стосовно транспортування та реалізації харчових продуктів, що відповідає вимогам </w:t>
      </w:r>
      <w:r w:rsidRPr="00EC6009">
        <w:rPr>
          <w:rFonts w:ascii="Times New Roman" w:eastAsia="Times New Roman" w:hAnsi="Times New Roman"/>
          <w:b/>
          <w:bCs/>
          <w:color w:val="00000A"/>
          <w:sz w:val="24"/>
          <w:szCs w:val="24"/>
          <w:lang w:bidi="hi-IN"/>
        </w:rPr>
        <w:t>ДСТУ ISO 45001:2019 (ISO 45001:2018,IDT) «Системи управління охороною здоров’я та безпекою праці. Вимоги та настанови щодо застосування»</w:t>
      </w:r>
      <w:r>
        <w:rPr>
          <w:rFonts w:ascii="Times New Roman" w:eastAsia="Times New Roman" w:hAnsi="Times New Roman"/>
          <w:b/>
          <w:bCs/>
          <w:color w:val="00000A"/>
          <w:sz w:val="24"/>
          <w:szCs w:val="24"/>
          <w:lang w:bidi="hi-IN"/>
        </w:rPr>
        <w:t>*</w:t>
      </w:r>
      <w:r w:rsidRPr="00EC6009">
        <w:rPr>
          <w:rFonts w:ascii="Times New Roman" w:eastAsia="Times New Roman" w:hAnsi="Times New Roman"/>
          <w:color w:val="00000A"/>
          <w:sz w:val="24"/>
          <w:szCs w:val="24"/>
          <w:lang w:bidi="hi-IN"/>
        </w:rPr>
        <w:t>;</w:t>
      </w:r>
      <w:r w:rsidRPr="00EC6009">
        <w:rPr>
          <w:rFonts w:ascii="Times New Roman" w:eastAsia="Times New Roman" w:hAnsi="Times New Roman"/>
          <w:color w:val="00000A"/>
          <w:sz w:val="24"/>
          <w:szCs w:val="24"/>
          <w:lang w:bidi="hi-IN"/>
        </w:rPr>
        <w:tab/>
      </w:r>
    </w:p>
    <w:p w14:paraId="7BC32BF6" w14:textId="77777777" w:rsidR="00C35930" w:rsidRPr="00EC6009" w:rsidRDefault="00C35930" w:rsidP="00C35930">
      <w:pPr>
        <w:pStyle w:val="af4"/>
        <w:widowControl w:val="0"/>
        <w:numPr>
          <w:ilvl w:val="0"/>
          <w:numId w:val="4"/>
        </w:numPr>
        <w:spacing w:after="0" w:line="240" w:lineRule="auto"/>
        <w:ind w:left="0" w:firstLine="360"/>
        <w:jc w:val="both"/>
        <w:rPr>
          <w:rFonts w:ascii="Times New Roman" w:eastAsia="Times New Roman" w:hAnsi="Times New Roman"/>
          <w:color w:val="00000A"/>
          <w:sz w:val="24"/>
          <w:szCs w:val="24"/>
          <w:lang w:bidi="hi-IN"/>
        </w:rPr>
      </w:pPr>
      <w:r w:rsidRPr="00EC6009">
        <w:rPr>
          <w:rFonts w:ascii="Times New Roman" w:eastAsia="Times New Roman" w:hAnsi="Times New Roman"/>
          <w:color w:val="00000A"/>
          <w:sz w:val="24"/>
          <w:szCs w:val="24"/>
          <w:lang w:bidi="hi-IN"/>
        </w:rPr>
        <w:t xml:space="preserve">  Учасники закупівлі повинні надати в складі своєї тендерної пропозиції копію з оригіналу дійсного на момент розкриття тендерних пропозицій сертифікату на систему управління безпечністю харчових продуктів стосовно зберігання, реалізації та транспортування харчових продуктів, що відповідає вимогам </w:t>
      </w:r>
      <w:r w:rsidRPr="00EC6009">
        <w:rPr>
          <w:rFonts w:ascii="Times New Roman" w:eastAsia="Times New Roman" w:hAnsi="Times New Roman"/>
          <w:b/>
          <w:bCs/>
          <w:color w:val="00000A"/>
          <w:sz w:val="24"/>
          <w:szCs w:val="24"/>
          <w:lang w:bidi="hi-IN"/>
        </w:rPr>
        <w:t>ДСТУ ISO 22000:2019 «Система управління безпечністю харчових продуктів. Вимоги до будь-яких організацій в харчовому ланцюгу» (ISO 22000:2018. IDT)</w:t>
      </w:r>
      <w:r>
        <w:rPr>
          <w:rFonts w:ascii="Times New Roman" w:eastAsia="Times New Roman" w:hAnsi="Times New Roman"/>
          <w:b/>
          <w:bCs/>
          <w:color w:val="00000A"/>
          <w:sz w:val="24"/>
          <w:szCs w:val="24"/>
          <w:lang w:bidi="hi-IN"/>
        </w:rPr>
        <w:t>*</w:t>
      </w:r>
      <w:r w:rsidRPr="00EC6009">
        <w:rPr>
          <w:rFonts w:ascii="Times New Roman" w:eastAsia="Times New Roman" w:hAnsi="Times New Roman"/>
          <w:color w:val="00000A"/>
          <w:sz w:val="24"/>
          <w:szCs w:val="24"/>
          <w:lang w:bidi="hi-IN"/>
        </w:rPr>
        <w:t>;</w:t>
      </w:r>
    </w:p>
    <w:p w14:paraId="097A7468" w14:textId="77777777" w:rsidR="00C35930" w:rsidRPr="00EC6009" w:rsidRDefault="00C35930" w:rsidP="00C35930">
      <w:pPr>
        <w:pStyle w:val="af4"/>
        <w:widowControl w:val="0"/>
        <w:numPr>
          <w:ilvl w:val="0"/>
          <w:numId w:val="4"/>
        </w:numPr>
        <w:spacing w:after="0" w:line="240" w:lineRule="auto"/>
        <w:ind w:left="0" w:firstLine="360"/>
        <w:jc w:val="both"/>
        <w:rPr>
          <w:rFonts w:ascii="Times New Roman" w:eastAsia="Times New Roman" w:hAnsi="Times New Roman"/>
          <w:color w:val="00000A"/>
          <w:sz w:val="24"/>
          <w:szCs w:val="24"/>
          <w:lang w:bidi="hi-IN"/>
        </w:rPr>
      </w:pPr>
      <w:r w:rsidRPr="00EC6009">
        <w:rPr>
          <w:rFonts w:ascii="Times New Roman" w:eastAsia="Times New Roman" w:hAnsi="Times New Roman"/>
          <w:color w:val="00000A"/>
          <w:sz w:val="24"/>
          <w:szCs w:val="24"/>
          <w:lang w:bidi="hi-IN"/>
        </w:rPr>
        <w:t xml:space="preserve">Учасники закупівлі повинні надати в складі своєї тендерної пропозиції копію з оригіналу дійсного на момент розкриття тендерних пропозицій сертифікату на систему управління якістю </w:t>
      </w:r>
      <w:r w:rsidRPr="00EC6009">
        <w:rPr>
          <w:rFonts w:ascii="Times New Roman" w:eastAsia="Times New Roman" w:hAnsi="Times New Roman"/>
          <w:bCs/>
          <w:color w:val="00000A"/>
          <w:sz w:val="24"/>
          <w:szCs w:val="24"/>
          <w:lang w:bidi="hi-IN"/>
        </w:rPr>
        <w:t>стосовно транспортування та реалізації харчових продуктів</w:t>
      </w:r>
      <w:r w:rsidRPr="00EC6009">
        <w:rPr>
          <w:rFonts w:ascii="Times New Roman" w:eastAsia="Times New Roman" w:hAnsi="Times New Roman"/>
          <w:b/>
          <w:bCs/>
          <w:color w:val="00000A"/>
          <w:sz w:val="24"/>
          <w:szCs w:val="24"/>
          <w:lang w:bidi="hi-IN"/>
        </w:rPr>
        <w:t xml:space="preserve">, </w:t>
      </w:r>
      <w:r w:rsidRPr="00EC6009">
        <w:rPr>
          <w:rFonts w:ascii="Times New Roman" w:eastAsia="Times New Roman" w:hAnsi="Times New Roman"/>
          <w:bCs/>
          <w:color w:val="00000A"/>
          <w:sz w:val="24"/>
          <w:szCs w:val="24"/>
          <w:lang w:bidi="hi-IN"/>
        </w:rPr>
        <w:t xml:space="preserve">що вимогам </w:t>
      </w:r>
      <w:r w:rsidRPr="00EC6009">
        <w:rPr>
          <w:rFonts w:ascii="Times New Roman" w:eastAsia="Times New Roman" w:hAnsi="Times New Roman"/>
          <w:b/>
          <w:bCs/>
          <w:color w:val="00000A"/>
          <w:sz w:val="24"/>
          <w:szCs w:val="24"/>
          <w:lang w:bidi="hi-IN"/>
        </w:rPr>
        <w:t>ДСТУ ISO 9001:2018 (ISO 9001:2015. IDT) «Системи управління якістю.Вимоги»</w:t>
      </w:r>
      <w:r>
        <w:rPr>
          <w:rFonts w:ascii="Times New Roman" w:eastAsia="Times New Roman" w:hAnsi="Times New Roman"/>
          <w:b/>
          <w:bCs/>
          <w:color w:val="00000A"/>
          <w:sz w:val="24"/>
          <w:szCs w:val="24"/>
          <w:lang w:bidi="hi-IN"/>
        </w:rPr>
        <w:t>*</w:t>
      </w:r>
      <w:r>
        <w:rPr>
          <w:rFonts w:ascii="Times New Roman" w:eastAsia="Times New Roman" w:hAnsi="Times New Roman"/>
          <w:color w:val="00000A"/>
          <w:sz w:val="24"/>
          <w:szCs w:val="24"/>
          <w:lang w:bidi="hi-IN"/>
        </w:rPr>
        <w:t>;</w:t>
      </w:r>
      <w:r w:rsidRPr="00EC6009">
        <w:rPr>
          <w:rFonts w:ascii="Times New Roman" w:eastAsia="Times New Roman" w:hAnsi="Times New Roman"/>
          <w:color w:val="00000A"/>
          <w:sz w:val="24"/>
          <w:szCs w:val="24"/>
          <w:lang w:bidi="hi-IN"/>
        </w:rPr>
        <w:t xml:space="preserve"> </w:t>
      </w:r>
    </w:p>
    <w:p w14:paraId="39D07859" w14:textId="77777777" w:rsidR="00C35930" w:rsidRDefault="00C35930" w:rsidP="00C35930">
      <w:pPr>
        <w:pStyle w:val="af4"/>
        <w:widowControl w:val="0"/>
        <w:numPr>
          <w:ilvl w:val="0"/>
          <w:numId w:val="4"/>
        </w:numPr>
        <w:spacing w:after="0" w:line="240" w:lineRule="auto"/>
        <w:ind w:left="0" w:firstLine="360"/>
        <w:jc w:val="both"/>
        <w:rPr>
          <w:rFonts w:ascii="Times New Roman" w:eastAsia="Times New Roman" w:hAnsi="Times New Roman" w:cs="Times New Roman"/>
          <w:sz w:val="24"/>
          <w:szCs w:val="24"/>
        </w:rPr>
      </w:pPr>
      <w:r w:rsidRPr="00A56437">
        <w:rPr>
          <w:rFonts w:ascii="Times New Roman" w:eastAsia="Times New Roman" w:hAnsi="Times New Roman"/>
          <w:color w:val="000000" w:themeColor="text1"/>
          <w:sz w:val="24"/>
          <w:szCs w:val="24"/>
          <w:lang w:eastAsia="ru-RU"/>
        </w:rPr>
        <w:t>Копія документу які засвідчують якість продукції з долученням протоколу випробувань на органолептичні показники якості.</w:t>
      </w:r>
      <w:r>
        <w:rPr>
          <w:rFonts w:ascii="Times New Roman" w:eastAsia="Times New Roman" w:hAnsi="Times New Roman" w:cs="Times New Roman"/>
          <w:sz w:val="24"/>
          <w:szCs w:val="24"/>
        </w:rPr>
        <w:t>*</w:t>
      </w:r>
    </w:p>
    <w:p w14:paraId="0DA5BB83" w14:textId="77777777" w:rsidR="00C35930" w:rsidRPr="00C82958" w:rsidRDefault="00C35930" w:rsidP="00C35930">
      <w:pPr>
        <w:pStyle w:val="af4"/>
        <w:widowControl w:val="0"/>
        <w:numPr>
          <w:ilvl w:val="0"/>
          <w:numId w:val="4"/>
        </w:numPr>
        <w:spacing w:after="0" w:line="240" w:lineRule="auto"/>
        <w:ind w:left="0" w:firstLine="360"/>
        <w:jc w:val="both"/>
        <w:rPr>
          <w:rFonts w:ascii="Times New Roman" w:eastAsia="Times New Roman" w:hAnsi="Times New Roman" w:cs="Times New Roman"/>
          <w:sz w:val="24"/>
          <w:szCs w:val="24"/>
        </w:rPr>
      </w:pPr>
      <w:r w:rsidRPr="00C82958">
        <w:rPr>
          <w:rFonts w:ascii="Times New Roman" w:eastAsia="Times New Roman" w:hAnsi="Times New Roman" w:cs="Times New Roman"/>
          <w:sz w:val="24"/>
          <w:szCs w:val="24"/>
        </w:rPr>
        <w:t>Надати у складі тендерної пропозиції копію сертифікату відповідності / чи якісне посвідчення / чи висновок державної санітарно-епідеміологічної експертизи / чи декларація виробника / чи інший документ згідно законодавства, який підтверджує безпеку  та якість харчових продуктів (оригінал або копія)*.</w:t>
      </w:r>
      <w:r w:rsidRPr="00C82958">
        <w:rPr>
          <w:rFonts w:ascii="Times New Roman" w:eastAsia="Times New Roman" w:hAnsi="Times New Roman" w:cs="Times New Roman"/>
          <w:b/>
          <w:i/>
          <w:sz w:val="24"/>
          <w:szCs w:val="24"/>
        </w:rPr>
        <w:t xml:space="preserve"> </w:t>
      </w:r>
    </w:p>
    <w:p w14:paraId="2A174784" w14:textId="77777777" w:rsidR="00C35930" w:rsidRDefault="00C35930" w:rsidP="00C35930">
      <w:pPr>
        <w:widowControl w:val="0"/>
        <w:spacing w:after="0" w:line="240" w:lineRule="auto"/>
        <w:jc w:val="both"/>
        <w:rPr>
          <w:rFonts w:ascii="Times New Roman" w:eastAsia="Times New Roman" w:hAnsi="Times New Roman" w:cs="Times New Roman"/>
          <w:i/>
          <w:sz w:val="24"/>
          <w:szCs w:val="24"/>
        </w:rPr>
      </w:pPr>
    </w:p>
    <w:p w14:paraId="5A1F4BE6" w14:textId="77777777" w:rsidR="00C35930" w:rsidRPr="00C82958" w:rsidRDefault="00C35930" w:rsidP="00C35930">
      <w:pPr>
        <w:widowControl w:val="0"/>
        <w:spacing w:after="0" w:line="240" w:lineRule="auto"/>
        <w:jc w:val="both"/>
        <w:rPr>
          <w:rFonts w:ascii="Times New Roman" w:eastAsia="Times New Roman" w:hAnsi="Times New Roman" w:cs="Times New Roman"/>
          <w:i/>
          <w:sz w:val="24"/>
          <w:szCs w:val="24"/>
        </w:rPr>
      </w:pPr>
      <w:r w:rsidRPr="00936BA0">
        <w:rPr>
          <w:rFonts w:ascii="Times New Roman" w:eastAsia="Times New Roman" w:hAnsi="Times New Roman" w:cs="Times New Roman"/>
          <w:i/>
          <w:sz w:val="24"/>
          <w:szCs w:val="24"/>
        </w:rPr>
        <w:t>Примітки*: Згідно чинного законодавства про публічні закупівлі відсутні обмеження щодо участі у закупівлях різноманітних учасників всіх форм власності та організаційно-правових форм. Крім того, у закупівлях мають право брати участь як безпосередні виробники товарів, так і представники, дилери, дистриб’ютори тощо.  Вище зазначені документи можуть бути видані не безпосередньому учаснику торгів, а відповідно виробнику товарів – в такому випадку такі документи будуть прийматися замовником як належне підтвердження якісних характеристик запропонованих</w:t>
      </w:r>
      <w:r>
        <w:rPr>
          <w:rFonts w:ascii="Times New Roman" w:eastAsia="Times New Roman" w:hAnsi="Times New Roman" w:cs="Times New Roman"/>
          <w:i/>
          <w:sz w:val="24"/>
          <w:szCs w:val="24"/>
        </w:rPr>
        <w:t xml:space="preserve"> товарів, з обов’язковим додаванням у складі тенлерної </w:t>
      </w:r>
      <w:r w:rsidRPr="00C82958">
        <w:rPr>
          <w:rFonts w:ascii="Times New Roman" w:eastAsia="Times New Roman" w:hAnsi="Times New Roman" w:cs="Times New Roman"/>
          <w:i/>
          <w:sz w:val="24"/>
          <w:szCs w:val="24"/>
        </w:rPr>
        <w:t xml:space="preserve">пропозиції  </w:t>
      </w:r>
      <w:r w:rsidRPr="00C82958">
        <w:rPr>
          <w:rFonts w:ascii="Times New Roman" w:hAnsi="Times New Roman" w:cs="Times New Roman"/>
          <w:i/>
          <w:sz w:val="24"/>
          <w:szCs w:val="24"/>
          <w:shd w:val="clear" w:color="auto" w:fill="FFFFFF"/>
          <w:lang w:eastAsia="en-US"/>
        </w:rPr>
        <w:t>сканован</w:t>
      </w:r>
      <w:r>
        <w:rPr>
          <w:rFonts w:ascii="Times New Roman" w:hAnsi="Times New Roman" w:cs="Times New Roman"/>
          <w:i/>
          <w:sz w:val="24"/>
          <w:szCs w:val="24"/>
          <w:shd w:val="clear" w:color="auto" w:fill="FFFFFF"/>
          <w:lang w:eastAsia="en-US"/>
        </w:rPr>
        <w:t>ої</w:t>
      </w:r>
      <w:r w:rsidRPr="00C82958">
        <w:rPr>
          <w:rFonts w:ascii="Times New Roman" w:hAnsi="Times New Roman" w:cs="Times New Roman"/>
          <w:i/>
          <w:sz w:val="24"/>
          <w:szCs w:val="24"/>
          <w:shd w:val="clear" w:color="auto" w:fill="FFFFFF"/>
          <w:lang w:eastAsia="en-US"/>
        </w:rPr>
        <w:t xml:space="preserve"> копі</w:t>
      </w:r>
      <w:r>
        <w:rPr>
          <w:rFonts w:ascii="Times New Roman" w:hAnsi="Times New Roman" w:cs="Times New Roman"/>
          <w:i/>
          <w:sz w:val="24"/>
          <w:szCs w:val="24"/>
          <w:shd w:val="clear" w:color="auto" w:fill="FFFFFF"/>
          <w:lang w:eastAsia="en-US"/>
        </w:rPr>
        <w:t>ї</w:t>
      </w:r>
      <w:r w:rsidRPr="00C82958">
        <w:rPr>
          <w:rFonts w:ascii="Times New Roman" w:hAnsi="Times New Roman" w:cs="Times New Roman"/>
          <w:i/>
          <w:sz w:val="24"/>
          <w:szCs w:val="24"/>
          <w:shd w:val="clear" w:color="auto" w:fill="FFFFFF"/>
          <w:lang w:eastAsia="en-US"/>
        </w:rPr>
        <w:t xml:space="preserve"> з оригіналу листа авторизації від виробника (у разі якщо товар не виробляється на території України, листом авторизації від представника товаровиробника в Україні, (інформація щодо представництва документально підтверджується у складі тендерної пропозиції офіційним документом від товаровиробника) про передачу повноважень на продаж (реалізацію) товару в Україні у необхідній кількості, якості та у потрібні терміни, виданим із зазначенням замовника торгів або ідентифікатора цієї закупівлі.</w:t>
      </w:r>
    </w:p>
    <w:p w14:paraId="7DAF9230" w14:textId="77777777" w:rsidR="00C35930" w:rsidRPr="00936BA0" w:rsidRDefault="00C35930" w:rsidP="00C35930">
      <w:pPr>
        <w:widowControl w:val="0"/>
        <w:spacing w:after="0" w:line="240" w:lineRule="auto"/>
        <w:jc w:val="both"/>
        <w:rPr>
          <w:rFonts w:ascii="Times New Roman" w:eastAsia="Times New Roman" w:hAnsi="Times New Roman" w:cs="Times New Roman"/>
          <w:b/>
          <w:sz w:val="24"/>
          <w:szCs w:val="24"/>
          <w:u w:val="single"/>
        </w:rPr>
      </w:pPr>
      <w:r w:rsidRPr="00936BA0">
        <w:rPr>
          <w:rFonts w:ascii="Times New Roman" w:eastAsia="Times New Roman" w:hAnsi="Times New Roman" w:cs="Times New Roman"/>
          <w:b/>
          <w:sz w:val="24"/>
          <w:szCs w:val="24"/>
          <w:u w:val="single"/>
          <w:lang w:val="ru-RU"/>
        </w:rPr>
        <w:t>Загальні вимоги до якості та поставки товар</w:t>
      </w:r>
      <w:r w:rsidRPr="00936BA0">
        <w:rPr>
          <w:rFonts w:ascii="Times New Roman" w:eastAsia="Times New Roman" w:hAnsi="Times New Roman" w:cs="Times New Roman"/>
          <w:b/>
          <w:sz w:val="24"/>
          <w:szCs w:val="24"/>
          <w:u w:val="single"/>
        </w:rPr>
        <w:t>у</w:t>
      </w:r>
      <w:r w:rsidRPr="00936BA0">
        <w:rPr>
          <w:rFonts w:ascii="Times New Roman" w:eastAsia="Times New Roman" w:hAnsi="Times New Roman" w:cs="Times New Roman"/>
          <w:b/>
          <w:sz w:val="24"/>
          <w:szCs w:val="24"/>
          <w:u w:val="single"/>
          <w:lang w:val="ru-RU"/>
        </w:rPr>
        <w:t>:</w:t>
      </w:r>
    </w:p>
    <w:p w14:paraId="53884142" w14:textId="77777777" w:rsidR="00C35930" w:rsidRPr="00936BA0" w:rsidRDefault="00C35930" w:rsidP="00C35930">
      <w:pPr>
        <w:widowControl w:val="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sidRPr="00936BA0">
        <w:rPr>
          <w:rFonts w:ascii="Times New Roman" w:eastAsia="Times New Roman" w:hAnsi="Times New Roman" w:cs="Times New Roman"/>
          <w:sz w:val="24"/>
          <w:szCs w:val="24"/>
        </w:rPr>
        <w:t>.</w:t>
      </w:r>
      <w:r w:rsidRPr="00936BA0">
        <w:rPr>
          <w:rFonts w:ascii="Times New Roman" w:eastAsia="Times New Roman" w:hAnsi="Times New Roman" w:cs="Times New Roman"/>
          <w:sz w:val="24"/>
          <w:szCs w:val="24"/>
        </w:rPr>
        <w:tab/>
        <w:t>Розрахунки за поставлений товар здійснюються  на підставі ст. 49 Бюджетного кодексу України. У разі затримки бюджетного фінансування розрахунок за поставлений товар здійснюються на протязі 3 банківських днів з дати отримання Замовником бюджетного призначення на фінансування закупівлі. Платіжні зобов'язання за  договором  настають у разі наявності та в межах відповідних бюджетних асигнувань.</w:t>
      </w:r>
    </w:p>
    <w:p w14:paraId="2D3C6AB4" w14:textId="2CB13A6F" w:rsidR="00C35930" w:rsidRPr="00936BA0" w:rsidRDefault="00C35930" w:rsidP="00C35930">
      <w:pPr>
        <w:widowControl w:val="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936BA0">
        <w:rPr>
          <w:rFonts w:ascii="Times New Roman" w:eastAsia="Times New Roman" w:hAnsi="Times New Roman" w:cs="Times New Roman"/>
          <w:sz w:val="24"/>
          <w:szCs w:val="24"/>
        </w:rPr>
        <w:t>.</w:t>
      </w:r>
      <w:r w:rsidRPr="00936BA0">
        <w:rPr>
          <w:rFonts w:ascii="Times New Roman" w:eastAsia="Times New Roman" w:hAnsi="Times New Roman" w:cs="Times New Roman"/>
          <w:sz w:val="24"/>
          <w:szCs w:val="24"/>
        </w:rPr>
        <w:tab/>
        <w:t>Строк (термін) поставки (передачі) товарів - до 31 грудня 202</w:t>
      </w:r>
      <w:r w:rsidR="00481050">
        <w:rPr>
          <w:rFonts w:ascii="Times New Roman" w:eastAsia="Times New Roman" w:hAnsi="Times New Roman" w:cs="Times New Roman"/>
          <w:sz w:val="24"/>
          <w:szCs w:val="24"/>
        </w:rPr>
        <w:t>4</w:t>
      </w:r>
      <w:r w:rsidRPr="00936BA0">
        <w:rPr>
          <w:rFonts w:ascii="Times New Roman" w:eastAsia="Times New Roman" w:hAnsi="Times New Roman" w:cs="Times New Roman"/>
          <w:sz w:val="24"/>
          <w:szCs w:val="24"/>
        </w:rPr>
        <w:t xml:space="preserve"> року.</w:t>
      </w:r>
    </w:p>
    <w:p w14:paraId="01D63A2F" w14:textId="77777777" w:rsidR="00C35930" w:rsidRPr="00936BA0" w:rsidRDefault="00C35930" w:rsidP="00C35930">
      <w:pPr>
        <w:widowControl w:val="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936BA0">
        <w:rPr>
          <w:rFonts w:ascii="Times New Roman" w:eastAsia="Times New Roman" w:hAnsi="Times New Roman" w:cs="Times New Roman"/>
          <w:sz w:val="24"/>
          <w:szCs w:val="24"/>
        </w:rPr>
        <w:t>.</w:t>
      </w:r>
      <w:r w:rsidRPr="00936BA0">
        <w:rPr>
          <w:rFonts w:ascii="Times New Roman" w:eastAsia="Times New Roman" w:hAnsi="Times New Roman" w:cs="Times New Roman"/>
          <w:sz w:val="24"/>
          <w:szCs w:val="24"/>
        </w:rPr>
        <w:tab/>
        <w:t>Місце (передачі) поставки товарів - постачання товару відбувається партіями спецтранспортом Постачальника та за його рахунок до закладів дошкільної освіти Городоцької міської ради Львівської області. Поставка товару здійснюється протягом 2 робочих днів, відповідно до заявок Замовника. Разом з кожною партією товару повинна надаватися супровідна первинна документація (накладна, сертифікат відповідності чи якісне посвідчення, тощо).</w:t>
      </w:r>
    </w:p>
    <w:p w14:paraId="1282D8CC" w14:textId="77777777" w:rsidR="00C35930" w:rsidRPr="00936BA0" w:rsidRDefault="00C35930" w:rsidP="00C35930">
      <w:pPr>
        <w:widowControl w:val="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936BA0">
        <w:rPr>
          <w:rFonts w:ascii="Times New Roman" w:eastAsia="Times New Roman" w:hAnsi="Times New Roman" w:cs="Times New Roman"/>
          <w:sz w:val="24"/>
          <w:szCs w:val="24"/>
        </w:rPr>
        <w:t>.</w:t>
      </w:r>
      <w:r w:rsidRPr="00936BA0">
        <w:rPr>
          <w:rFonts w:ascii="Times New Roman" w:eastAsia="Times New Roman" w:hAnsi="Times New Roman" w:cs="Times New Roman"/>
          <w:sz w:val="24"/>
          <w:szCs w:val="24"/>
        </w:rPr>
        <w:tab/>
        <w:t>Завантаження та  вивантаження товару здійснюється  представниками Постачальника.</w:t>
      </w:r>
    </w:p>
    <w:p w14:paraId="40C3B4AC" w14:textId="77777777" w:rsidR="00C35930" w:rsidRPr="00936BA0" w:rsidRDefault="00C35930" w:rsidP="00C35930">
      <w:pPr>
        <w:widowControl w:val="0"/>
        <w:tabs>
          <w:tab w:val="left" w:pos="284"/>
        </w:tabs>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Товар має постачатися в тарі та упаковці, які виготовлені з матеріалів, дозволених для використання. Товар повинен бути в упаковці, яка відповідає характеру товару і захищає його від пошкоджень під час доставки. Упаковка має містити всю необхідну інформацію про товар, згідно вимог чинного законодавства.</w:t>
      </w:r>
    </w:p>
    <w:p w14:paraId="2EF6FB8F" w14:textId="77777777" w:rsidR="00C35930" w:rsidRPr="00936BA0" w:rsidRDefault="00C35930" w:rsidP="00C3593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 xml:space="preserve">Маркування. Інформація, що її наносять на спожиткову та транспортну тару повинна містити:  </w:t>
      </w:r>
    </w:p>
    <w:p w14:paraId="541D64F4" w14:textId="77777777" w:rsidR="00C35930" w:rsidRPr="00936BA0" w:rsidRDefault="00C35930" w:rsidP="00C3593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 назву продукту із зазначенням сировини, з якої вироблений товар;</w:t>
      </w:r>
    </w:p>
    <w:p w14:paraId="06B6D3D7" w14:textId="77777777" w:rsidR="00C35930" w:rsidRPr="00936BA0" w:rsidRDefault="00C35930" w:rsidP="00C3593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 xml:space="preserve">- назву і місцезнаходження (юридична адреса, країна) виробника та пакувальника, телефон; </w:t>
      </w:r>
    </w:p>
    <w:p w14:paraId="2EE98180" w14:textId="77777777" w:rsidR="00C35930" w:rsidRPr="00936BA0" w:rsidRDefault="00C35930" w:rsidP="00C3593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 xml:space="preserve">- товарний знак виробника або пакувальника; </w:t>
      </w:r>
    </w:p>
    <w:p w14:paraId="4F19CD49" w14:textId="77777777" w:rsidR="00C35930" w:rsidRPr="00936BA0" w:rsidRDefault="00C35930" w:rsidP="00C3593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 xml:space="preserve">- масу  нетто, кілограм; для фасованої продукції, упакованої в ящики або групове пакування </w:t>
      </w:r>
    </w:p>
    <w:p w14:paraId="2BE555CB" w14:textId="77777777" w:rsidR="00C35930" w:rsidRPr="00936BA0" w:rsidRDefault="00C35930" w:rsidP="00C3593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 xml:space="preserve">- кількість одиниць фасування і масу нетто одиниці фасування; </w:t>
      </w:r>
    </w:p>
    <w:p w14:paraId="18191248" w14:textId="77777777" w:rsidR="00C35930" w:rsidRPr="00936BA0" w:rsidRDefault="00C35930" w:rsidP="00C3593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 xml:space="preserve">- склад продукту,  умови зберігання (відносна вологість), енергетичну (калорійність — кілокалорій) та харчову (поживну) цінність (вміст вуглеводів — грам) 100 г продукту;  дату виготовлення та фасування (рік); </w:t>
      </w:r>
    </w:p>
    <w:p w14:paraId="14DF1D37" w14:textId="77777777" w:rsidR="00C35930" w:rsidRPr="00936BA0" w:rsidRDefault="00C35930" w:rsidP="00C3593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познаку нормативного документа;  строк придатності до споживання; штрихове кодування згідно з ДСТУ.</w:t>
      </w:r>
    </w:p>
    <w:p w14:paraId="4E707E47" w14:textId="77777777" w:rsidR="00C35930" w:rsidRPr="00936BA0" w:rsidRDefault="00C35930" w:rsidP="00C35930">
      <w:pPr>
        <w:widowControl w:val="0"/>
        <w:tabs>
          <w:tab w:val="left" w:pos="284"/>
        </w:tabs>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6.</w:t>
      </w:r>
      <w:r w:rsidRPr="00936BA0">
        <w:rPr>
          <w:rFonts w:ascii="Times New Roman" w:eastAsia="Times New Roman" w:hAnsi="Times New Roman" w:cs="Times New Roman"/>
          <w:sz w:val="24"/>
          <w:szCs w:val="24"/>
        </w:rPr>
        <w:tab/>
        <w:t>Товар має постачатися з терміном придатності не менше 80% загального терміну зберігання.</w:t>
      </w:r>
    </w:p>
    <w:p w14:paraId="4CA94594" w14:textId="77777777" w:rsidR="00C35930" w:rsidRPr="00936BA0" w:rsidRDefault="00C35930" w:rsidP="00C35930">
      <w:pPr>
        <w:widowControl w:val="0"/>
        <w:tabs>
          <w:tab w:val="left" w:pos="284"/>
        </w:tabs>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7.</w:t>
      </w:r>
      <w:r w:rsidRPr="00936BA0">
        <w:rPr>
          <w:rFonts w:ascii="Times New Roman" w:eastAsia="Times New Roman" w:hAnsi="Times New Roman" w:cs="Times New Roman"/>
          <w:sz w:val="24"/>
          <w:szCs w:val="24"/>
        </w:rPr>
        <w:tab/>
        <w:t>Кожна партія товару має супроводжуватися документами, що підтверджують їх походження безпечність і якість, відповідність вимогам державних стандартів, санітарно гігієнічним вимогам. Такий документ повинен бути діючим з урахуванням терміну реалізації товару.</w:t>
      </w:r>
    </w:p>
    <w:p w14:paraId="14DF2C2A" w14:textId="77777777" w:rsidR="00C35930" w:rsidRPr="00936BA0" w:rsidRDefault="00C35930" w:rsidP="00C35930">
      <w:pPr>
        <w:widowControl w:val="0"/>
        <w:tabs>
          <w:tab w:val="left" w:pos="284"/>
        </w:tabs>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8.</w:t>
      </w:r>
      <w:r w:rsidRPr="00936BA0">
        <w:rPr>
          <w:rFonts w:ascii="Times New Roman" w:eastAsia="Times New Roman" w:hAnsi="Times New Roman" w:cs="Times New Roman"/>
          <w:sz w:val="24"/>
          <w:szCs w:val="24"/>
        </w:rPr>
        <w:tab/>
        <w:t>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8 годин. Доставка, навантаження та розвантаження товару здійснюється за рахунок Постачальника. Товар постачається партіями відповідно до заявок Замовника. Завіз продукції повинен здійснюватись при наявності накладної.</w:t>
      </w:r>
    </w:p>
    <w:p w14:paraId="50AE023A" w14:textId="77777777" w:rsidR="00C35930" w:rsidRPr="00936BA0" w:rsidRDefault="00C35930" w:rsidP="00C35930">
      <w:pPr>
        <w:widowControl w:val="0"/>
        <w:tabs>
          <w:tab w:val="left" w:pos="284"/>
        </w:tabs>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9.</w:t>
      </w:r>
      <w:r w:rsidRPr="00936BA0">
        <w:rPr>
          <w:rFonts w:ascii="Times New Roman" w:eastAsia="Times New Roman" w:hAnsi="Times New Roman" w:cs="Times New Roman"/>
          <w:sz w:val="24"/>
          <w:szCs w:val="24"/>
        </w:rPr>
        <w:tab/>
        <w:t>Товар має постачатися спецтранспортом, який відповідає всім санітарним нормам та  вимогам.</w:t>
      </w:r>
    </w:p>
    <w:p w14:paraId="03BF2FFE" w14:textId="34727633" w:rsidR="0097372E" w:rsidRDefault="0097372E" w:rsidP="0097372E">
      <w:pPr>
        <w:widowControl w:val="0"/>
        <w:tabs>
          <w:tab w:val="left" w:pos="284"/>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58A0E489" w14:textId="77777777" w:rsidR="0097372E" w:rsidRDefault="0097372E" w:rsidP="0097372E">
      <w:pPr>
        <w:widowControl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Додаток 3</w:t>
      </w:r>
    </w:p>
    <w:p w14:paraId="2F6C3DA1" w14:textId="77777777" w:rsidR="0097372E" w:rsidRDefault="0097372E" w:rsidP="0097372E">
      <w:pPr>
        <w:widowControl w:val="0"/>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  до  тендерної документації</w:t>
      </w:r>
    </w:p>
    <w:p w14:paraId="66850581" w14:textId="77777777" w:rsidR="0097372E" w:rsidRDefault="0097372E" w:rsidP="0097372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ПРОЄКТ</w:t>
      </w:r>
    </w:p>
    <w:p w14:paraId="183112A9" w14:textId="77777777" w:rsidR="0097372E" w:rsidRDefault="0097372E" w:rsidP="0097372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ДОГОВІР ПРО ЗАКУПІВЛЮ №_______</w:t>
      </w:r>
    </w:p>
    <w:p w14:paraId="2DA5AD58"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(Дата договору)</w:t>
      </w:r>
    </w:p>
    <w:p w14:paraId="47F7DB8A" w14:textId="77777777" w:rsidR="0097372E" w:rsidRDefault="0097372E" w:rsidP="0097372E">
      <w:pPr>
        <w:widowControl w:val="0"/>
        <w:spacing w:after="0" w:line="240" w:lineRule="auto"/>
        <w:jc w:val="both"/>
        <w:rPr>
          <w:rFonts w:ascii="Times New Roman" w:eastAsia="Times New Roman" w:hAnsi="Times New Roman" w:cs="Times New Roman"/>
          <w:b/>
          <w:sz w:val="24"/>
          <w:szCs w:val="24"/>
        </w:rPr>
      </w:pPr>
    </w:p>
    <w:p w14:paraId="0AAE1D6B" w14:textId="77777777" w:rsidR="0097372E" w:rsidRDefault="0097372E" w:rsidP="0097372E">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rPr>
        <w:t>____________________________________________________________</w:t>
      </w:r>
      <w:r>
        <w:rPr>
          <w:rFonts w:ascii="Times New Roman" w:eastAsia="Times New Roman" w:hAnsi="Times New Roman" w:cs="Times New Roman"/>
          <w:sz w:val="24"/>
          <w:szCs w:val="24"/>
        </w:rPr>
        <w:t xml:space="preserve"> в особі _____________________________, що діє на підставі </w:t>
      </w:r>
      <w:r>
        <w:rPr>
          <w:rFonts w:ascii="Times New Roman" w:eastAsia="Times New Roman" w:hAnsi="Times New Roman" w:cs="Times New Roman"/>
          <w:sz w:val="24"/>
          <w:szCs w:val="24"/>
          <w:lang w:val="ru-RU"/>
        </w:rPr>
        <w:t xml:space="preserve">_______________________________ </w:t>
      </w:r>
      <w:r>
        <w:rPr>
          <w:rFonts w:ascii="Times New Roman" w:eastAsia="Times New Roman" w:hAnsi="Times New Roman" w:cs="Times New Roman"/>
          <w:sz w:val="24"/>
          <w:szCs w:val="24"/>
        </w:rPr>
        <w:t xml:space="preserve">далі «Замовник», з однієї сторони, і </w:t>
      </w:r>
    </w:p>
    <w:p w14:paraId="54AB5502" w14:textId="77777777" w:rsidR="0097372E" w:rsidRDefault="0097372E" w:rsidP="0097372E">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___________________________________, що діє на підставі ________________________________ </w:t>
      </w:r>
      <w:r>
        <w:rPr>
          <w:rFonts w:ascii="Times New Roman" w:eastAsia="Times New Roman" w:hAnsi="Times New Roman" w:cs="Times New Roman"/>
          <w:sz w:val="24"/>
          <w:szCs w:val="24"/>
          <w:lang w:val="ru-RU"/>
        </w:rPr>
        <w:t>що діє на підставі ____________ далі «Постачальник» з другої сторони, надалі «Сторони» - домовились про наступне:</w:t>
      </w:r>
    </w:p>
    <w:p w14:paraId="4BE8FDF9" w14:textId="77777777" w:rsidR="0097372E" w:rsidRDefault="0097372E" w:rsidP="0097372E">
      <w:pPr>
        <w:widowControl w:val="0"/>
        <w:spacing w:after="0" w:line="240" w:lineRule="auto"/>
        <w:jc w:val="both"/>
        <w:rPr>
          <w:rFonts w:ascii="Times New Roman" w:eastAsia="Times New Roman" w:hAnsi="Times New Roman" w:cs="Times New Roman"/>
          <w:b/>
          <w:sz w:val="24"/>
          <w:szCs w:val="24"/>
          <w:lang w:val="ru-RU"/>
        </w:rPr>
      </w:pPr>
    </w:p>
    <w:p w14:paraId="446427E7" w14:textId="77777777" w:rsidR="0097372E" w:rsidRDefault="0097372E" w:rsidP="0097372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14:paraId="515B98B7"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Постачальник зобов’язується поставити Замовнику товари, зазначені в  п.1.2. Договору, а Замовник — прийняти і оплатити такі товари.</w:t>
      </w:r>
    </w:p>
    <w:p w14:paraId="41FE8F7A" w14:textId="5BE79905" w:rsidR="0097372E" w:rsidRPr="001A2CC2" w:rsidRDefault="0097372E" w:rsidP="0097372E">
      <w:pPr>
        <w:shd w:val="clear" w:color="auto" w:fill="FFFFFF"/>
        <w:spacing w:after="0" w:line="240" w:lineRule="auto"/>
        <w:jc w:val="both"/>
        <w:textAlignment w:val="baseline"/>
        <w:rPr>
          <w:rFonts w:ascii="Times New Roman" w:hAnsi="Times New Roman"/>
          <w:b/>
          <w:bCs/>
          <w:color w:val="000000"/>
          <w:sz w:val="24"/>
          <w:szCs w:val="24"/>
        </w:rPr>
      </w:pPr>
      <w:r>
        <w:rPr>
          <w:rFonts w:ascii="Times New Roman" w:eastAsia="Times New Roman" w:hAnsi="Times New Roman" w:cs="Times New Roman"/>
          <w:sz w:val="24"/>
          <w:szCs w:val="24"/>
        </w:rPr>
        <w:t xml:space="preserve">1.2. Найменування (номенклатура, асортимент) товару - </w:t>
      </w:r>
      <w:r w:rsidR="0088316F" w:rsidRPr="0088316F">
        <w:rPr>
          <w:rFonts w:ascii="Times New Roman" w:eastAsia="Times New Roman" w:hAnsi="Times New Roman"/>
          <w:b/>
          <w:color w:val="000000"/>
          <w:sz w:val="24"/>
          <w:szCs w:val="24"/>
        </w:rPr>
        <w:t>Код національного класифікатора України ДК 021:2015 “Єдиний закупівельний словник” – 15510000-6 - Молоко та вершки (Молоко пастеризоване - ДК 021-2015 (CPV) 15511000-3)</w:t>
      </w:r>
      <w:r w:rsidRPr="001A2CC2">
        <w:rPr>
          <w:rFonts w:ascii="Times New Roman" w:eastAsia="Times New Roman" w:hAnsi="Times New Roman" w:cs="Times New Roman"/>
          <w:b/>
          <w:bCs/>
          <w:sz w:val="24"/>
          <w:szCs w:val="24"/>
        </w:rPr>
        <w:t>.</w:t>
      </w:r>
    </w:p>
    <w:p w14:paraId="5DD323D8"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Кількість товарів – </w:t>
      </w:r>
      <w:r>
        <w:rPr>
          <w:rFonts w:ascii="Times New Roman" w:eastAsia="Times New Roman" w:hAnsi="Times New Roman" w:cs="Times New Roman"/>
          <w:b/>
          <w:sz w:val="24"/>
          <w:szCs w:val="24"/>
        </w:rPr>
        <w:t xml:space="preserve">згідно </w:t>
      </w:r>
      <w:proofErr w:type="gramStart"/>
      <w:r>
        <w:rPr>
          <w:rFonts w:ascii="Times New Roman" w:eastAsia="Times New Roman" w:hAnsi="Times New Roman" w:cs="Times New Roman"/>
          <w:b/>
          <w:sz w:val="24"/>
          <w:szCs w:val="24"/>
        </w:rPr>
        <w:t>техн</w:t>
      </w:r>
      <w:proofErr w:type="gramEnd"/>
      <w:r>
        <w:rPr>
          <w:rFonts w:ascii="Times New Roman" w:eastAsia="Times New Roman" w:hAnsi="Times New Roman" w:cs="Times New Roman"/>
          <w:b/>
          <w:sz w:val="24"/>
          <w:szCs w:val="24"/>
        </w:rPr>
        <w:t>ічної специфікації (Додаток 1  до Договору).</w:t>
      </w:r>
    </w:p>
    <w:p w14:paraId="0812FE39"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Постачальник зобов'язується передати в установлений строк у власність Замовника "Товар" в асортименті, кількості та за цінами, які вказані в технічній специфікації (Додаток 1 до Договору), що надається до Договору і є його невід'ємною частиною, а Замовник зобов'язується прийняти цей товар та оплатити його. </w:t>
      </w:r>
    </w:p>
    <w:p w14:paraId="5BAF81A2" w14:textId="77777777" w:rsidR="0097372E" w:rsidRDefault="0097372E" w:rsidP="0097372E">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1.3. Обсяг закупівлі товару, що постачається відповідно до цього договору, може бути зменшено залежно від реального фінансування видатків по даному предмету закупівлі та фактичної потреби Замовника. </w:t>
      </w:r>
    </w:p>
    <w:p w14:paraId="770D1524" w14:textId="77777777" w:rsidR="0097372E" w:rsidRDefault="0097372E" w:rsidP="0097372E">
      <w:pPr>
        <w:widowControl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При неможливості профінансувати весь обсяг закупівлі, обумовлений в договорі про закупівлю, Замовник має право відмовитися від незаявленого обсягу товарів, письмово повідомивши про це Постачальника. За ці дії Замовник не несе матеріальної відповідальності чи інших санкцій передбачених умовами цього Договору.</w:t>
      </w:r>
    </w:p>
    <w:p w14:paraId="4BF0F87E" w14:textId="77777777" w:rsidR="0097372E" w:rsidRDefault="0097372E" w:rsidP="0097372E">
      <w:pPr>
        <w:widowControl w:val="0"/>
        <w:spacing w:after="0" w:line="240" w:lineRule="auto"/>
        <w:jc w:val="both"/>
        <w:rPr>
          <w:rFonts w:ascii="Times New Roman" w:eastAsia="Times New Roman" w:hAnsi="Times New Roman" w:cs="Times New Roman"/>
          <w:b/>
          <w:sz w:val="24"/>
          <w:szCs w:val="24"/>
        </w:rPr>
      </w:pPr>
    </w:p>
    <w:p w14:paraId="7679E1B2" w14:textId="77777777" w:rsidR="0097372E" w:rsidRDefault="0097372E" w:rsidP="0097372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ЯКІСТЬ  ТОВАРІВ</w:t>
      </w:r>
    </w:p>
    <w:p w14:paraId="3CD46765" w14:textId="77777777" w:rsidR="0097372E" w:rsidRDefault="0097372E" w:rsidP="0097372E">
      <w:pPr>
        <w:widowControl w:val="0"/>
        <w:spacing w:after="0" w:line="240" w:lineRule="auto"/>
        <w:jc w:val="both"/>
        <w:rPr>
          <w:rFonts w:ascii="Times New Roman" w:eastAsia="Times New Roman" w:hAnsi="Times New Roman" w:cs="Times New Roman"/>
          <w:bCs/>
          <w:sz w:val="24"/>
          <w:szCs w:val="24"/>
          <w:lang w:val="ru-RU"/>
        </w:rPr>
      </w:pPr>
      <w:r>
        <w:rPr>
          <w:rFonts w:ascii="Times New Roman" w:eastAsia="Times New Roman" w:hAnsi="Times New Roman" w:cs="Times New Roman"/>
          <w:sz w:val="24"/>
          <w:szCs w:val="24"/>
        </w:rPr>
        <w:t xml:space="preserve">2.1. Постачальник повинен поставити Замовнику товар, якість якого відповідає умовам </w:t>
      </w:r>
      <w:r>
        <w:rPr>
          <w:rFonts w:ascii="Times New Roman" w:eastAsia="Times New Roman" w:hAnsi="Times New Roman" w:cs="Times New Roman"/>
          <w:bCs/>
          <w:sz w:val="24"/>
          <w:szCs w:val="24"/>
          <w:lang w:val="ru-RU"/>
        </w:rPr>
        <w:t>Договору.</w:t>
      </w:r>
    </w:p>
    <w:p w14:paraId="3B8F5FBD" w14:textId="77777777" w:rsidR="0097372E" w:rsidRDefault="0097372E" w:rsidP="0097372E">
      <w:pPr>
        <w:widowControl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2.2. </w:t>
      </w:r>
      <w:r>
        <w:rPr>
          <w:rFonts w:ascii="Times New Roman" w:eastAsia="Times New Roman" w:hAnsi="Times New Roman" w:cs="Times New Roman"/>
          <w:bCs/>
          <w:sz w:val="24"/>
          <w:szCs w:val="24"/>
          <w:lang w:val="ru-RU"/>
        </w:rPr>
        <w:t>Якість товару щопостачається повинна відповідатиумовам Закону України «Про основні принципи та вимоги до безпечності та якості харчових продуктів» від 23.12.1997 № </w:t>
      </w:r>
      <w:r>
        <w:rPr>
          <w:rFonts w:ascii="Times New Roman" w:eastAsia="Times New Roman" w:hAnsi="Times New Roman" w:cs="Times New Roman"/>
          <w:sz w:val="24"/>
          <w:szCs w:val="24"/>
          <w:lang w:val="ru-RU"/>
        </w:rPr>
        <w:t>771/97-ВР</w:t>
      </w:r>
      <w:r>
        <w:rPr>
          <w:rFonts w:ascii="Times New Roman" w:eastAsia="Times New Roman" w:hAnsi="Times New Roman" w:cs="Times New Roman"/>
          <w:sz w:val="24"/>
          <w:szCs w:val="24"/>
        </w:rPr>
        <w:t xml:space="preserve"> (зі змінами та доповненнями)</w:t>
      </w:r>
      <w:r>
        <w:rPr>
          <w:rFonts w:ascii="Times New Roman" w:eastAsia="Times New Roman" w:hAnsi="Times New Roman" w:cs="Times New Roman"/>
          <w:bCs/>
          <w:sz w:val="24"/>
          <w:szCs w:val="24"/>
          <w:lang w:val="ru-RU"/>
        </w:rPr>
        <w:t xml:space="preserve">,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 Якість товару що постачається повинна </w:t>
      </w:r>
      <w:proofErr w:type="gramStart"/>
      <w:r>
        <w:rPr>
          <w:rFonts w:ascii="Times New Roman" w:eastAsia="Times New Roman" w:hAnsi="Times New Roman" w:cs="Times New Roman"/>
          <w:sz w:val="24"/>
          <w:szCs w:val="24"/>
          <w:lang w:val="ru-RU"/>
        </w:rPr>
        <w:t>п</w:t>
      </w:r>
      <w:proofErr w:type="gramEnd"/>
      <w:r>
        <w:rPr>
          <w:rFonts w:ascii="Times New Roman" w:eastAsia="Times New Roman" w:hAnsi="Times New Roman" w:cs="Times New Roman"/>
          <w:sz w:val="24"/>
          <w:szCs w:val="24"/>
          <w:lang w:val="ru-RU"/>
        </w:rPr>
        <w:t xml:space="preserve">ідтверджуватись такими документами, як </w:t>
      </w:r>
      <w:r>
        <w:rPr>
          <w:rFonts w:ascii="Times New Roman" w:eastAsia="Times New Roman" w:hAnsi="Times New Roman" w:cs="Times New Roman"/>
          <w:bCs/>
          <w:sz w:val="24"/>
          <w:szCs w:val="24"/>
          <w:lang w:val="ru-RU"/>
        </w:rPr>
        <w:t xml:space="preserve">сертифікат відповідності / чи якісне посвідчення / чи висновки державної санітарно-епідеміологічної експертизи /чи ветеринарне свідоцтво / чи інший документ згідно законодавства, який підтверджує безпеку  та якість харчових продуктів (подається документ, взалежності від виду товару, який </w:t>
      </w:r>
      <w:proofErr w:type="gramStart"/>
      <w:r>
        <w:rPr>
          <w:rFonts w:ascii="Times New Roman" w:eastAsia="Times New Roman" w:hAnsi="Times New Roman" w:cs="Times New Roman"/>
          <w:bCs/>
          <w:sz w:val="24"/>
          <w:szCs w:val="24"/>
          <w:lang w:val="ru-RU"/>
        </w:rPr>
        <w:t>постачається).</w:t>
      </w:r>
      <w:proofErr w:type="gramEnd"/>
      <w:r>
        <w:rPr>
          <w:rFonts w:ascii="Times New Roman" w:eastAsia="Times New Roman" w:hAnsi="Times New Roman" w:cs="Times New Roman"/>
          <w:bCs/>
          <w:sz w:val="24"/>
          <w:szCs w:val="24"/>
          <w:lang w:val="ru-RU"/>
        </w:rPr>
        <w:t xml:space="preserve"> </w:t>
      </w:r>
      <w:r>
        <w:rPr>
          <w:rFonts w:ascii="Times New Roman" w:eastAsia="Times New Roman" w:hAnsi="Times New Roman" w:cs="Times New Roman"/>
          <w:sz w:val="24"/>
          <w:szCs w:val="24"/>
        </w:rPr>
        <w:t>Товари повинні відповідати показникам якості безпеки, які встановлюються законодавством України та діючим стандартам ТУ, ДСТУ.</w:t>
      </w:r>
    </w:p>
    <w:p w14:paraId="0658AB88"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p>
    <w:p w14:paraId="12B93A07" w14:textId="77777777" w:rsidR="0097372E" w:rsidRDefault="0097372E" w:rsidP="0097372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b/>
          <w:sz w:val="24"/>
          <w:szCs w:val="24"/>
        </w:rPr>
        <w:t>ВАРТІСТЬ ДОГОВОРУ</w:t>
      </w:r>
    </w:p>
    <w:p w14:paraId="66F3EC2B" w14:textId="77777777" w:rsidR="0097372E" w:rsidRDefault="0097372E" w:rsidP="0097372E">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lang w:val="ru-RU"/>
        </w:rPr>
        <w:t>1</w:t>
      </w:r>
      <w:r>
        <w:rPr>
          <w:rFonts w:ascii="Times New Roman" w:eastAsia="Times New Roman" w:hAnsi="Times New Roman" w:cs="Times New Roman"/>
          <w:sz w:val="24"/>
          <w:szCs w:val="24"/>
        </w:rPr>
        <w:t xml:space="preserve">. Вартість Договору </w:t>
      </w:r>
      <w:r>
        <w:rPr>
          <w:rFonts w:ascii="Times New Roman" w:eastAsia="Times New Roman" w:hAnsi="Times New Roman" w:cs="Times New Roman"/>
          <w:sz w:val="24"/>
          <w:szCs w:val="24"/>
          <w:lang w:val="ru-RU"/>
        </w:rPr>
        <w:t>становить</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lang w:val="ru-RU"/>
        </w:rPr>
        <w:t xml:space="preserve"> _____________________</w:t>
      </w:r>
      <w:r>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b/>
          <w:i/>
          <w:sz w:val="24"/>
          <w:szCs w:val="24"/>
        </w:rPr>
        <w:t>(заповнюється за результатами проведеного тендеру).</w:t>
      </w:r>
    </w:p>
    <w:p w14:paraId="36B80E5B"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Ціна на товар встановлюється в національній валюті України з урахуванням всіх витрат (транспортування, навантаження, розвантаження, сплата податків, зборів та ін.).</w:t>
      </w:r>
    </w:p>
    <w:p w14:paraId="4E0B7FA4"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Зобов’язання на суму Договору виникають у випадку наявності відповідних бюджетних </w:t>
      </w:r>
      <w:r>
        <w:rPr>
          <w:rFonts w:ascii="Times New Roman" w:eastAsia="Times New Roman" w:hAnsi="Times New Roman" w:cs="Times New Roman"/>
          <w:sz w:val="24"/>
          <w:szCs w:val="24"/>
        </w:rPr>
        <w:lastRenderedPageBreak/>
        <w:t>асигнувань.</w:t>
      </w:r>
    </w:p>
    <w:p w14:paraId="2A2C9477" w14:textId="77777777" w:rsidR="0097372E" w:rsidRDefault="0097372E" w:rsidP="0097372E">
      <w:pPr>
        <w:widowControl w:val="0"/>
        <w:spacing w:after="0" w:line="240" w:lineRule="auto"/>
        <w:jc w:val="both"/>
        <w:rPr>
          <w:rFonts w:ascii="Times New Roman" w:eastAsia="Times New Roman" w:hAnsi="Times New Roman" w:cs="Times New Roman"/>
          <w:b/>
          <w:sz w:val="24"/>
          <w:szCs w:val="24"/>
        </w:rPr>
      </w:pPr>
    </w:p>
    <w:p w14:paraId="0B486390" w14:textId="77777777" w:rsidR="0097372E" w:rsidRDefault="0097372E" w:rsidP="0097372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Pr>
          <w:rFonts w:ascii="Times New Roman" w:eastAsia="Times New Roman" w:hAnsi="Times New Roman" w:cs="Times New Roman"/>
          <w:b/>
          <w:sz w:val="24"/>
          <w:szCs w:val="24"/>
          <w:lang w:val="ru-RU"/>
        </w:rPr>
        <w:t>.</w:t>
      </w:r>
      <w:r>
        <w:rPr>
          <w:rFonts w:ascii="Times New Roman" w:eastAsia="Times New Roman" w:hAnsi="Times New Roman" w:cs="Times New Roman"/>
          <w:b/>
          <w:sz w:val="24"/>
          <w:szCs w:val="24"/>
        </w:rPr>
        <w:t xml:space="preserve"> ПОРЯДОК ЗДІЙСНЕННЯ ОПЛАТИ</w:t>
      </w:r>
    </w:p>
    <w:p w14:paraId="732045FB" w14:textId="77777777" w:rsidR="0097372E" w:rsidRDefault="0097372E" w:rsidP="0097372E">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4.1. </w:t>
      </w:r>
      <w:r>
        <w:rPr>
          <w:rFonts w:ascii="Times New Roman" w:eastAsia="Times New Roman" w:hAnsi="Times New Roman" w:cs="Times New Roman"/>
          <w:sz w:val="24"/>
          <w:szCs w:val="24"/>
          <w:lang w:val="ru-RU"/>
        </w:rPr>
        <w:t xml:space="preserve">Розрахунки проводяться шляхом: </w:t>
      </w:r>
      <w:r>
        <w:rPr>
          <w:rFonts w:ascii="Times New Roman" w:eastAsia="Times New Roman" w:hAnsi="Times New Roman" w:cs="Times New Roman"/>
          <w:sz w:val="24"/>
          <w:szCs w:val="24"/>
        </w:rPr>
        <w:t>постачальник передає у власність Замовника, а Замовник оплачує товар</w:t>
      </w:r>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визначений в асортименті, кількості та за цінами (далі – «товар»), які зазначені у технічній специфікації, що додається до Договору про закупівлю і є його невід'ємною частиною.</w:t>
      </w:r>
    </w:p>
    <w:p w14:paraId="382990A4" w14:textId="77777777" w:rsidR="0097372E" w:rsidRDefault="0097372E" w:rsidP="0097372E">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4.2. Оплата може бути здійснена з відстроченням платежу до </w:t>
      </w:r>
      <w:r>
        <w:rPr>
          <w:rFonts w:ascii="Times New Roman" w:eastAsia="Times New Roman" w:hAnsi="Times New Roman" w:cs="Times New Roman"/>
          <w:sz w:val="24"/>
          <w:szCs w:val="24"/>
        </w:rPr>
        <w:t xml:space="preserve">30 </w:t>
      </w:r>
      <w:r>
        <w:rPr>
          <w:rFonts w:ascii="Times New Roman" w:eastAsia="Times New Roman" w:hAnsi="Times New Roman" w:cs="Times New Roman"/>
          <w:sz w:val="24"/>
          <w:szCs w:val="24"/>
          <w:lang w:val="ru-RU"/>
        </w:rPr>
        <w:t>календарних днів.</w:t>
      </w:r>
    </w:p>
    <w:p w14:paraId="2D9EB121"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Платіжні (фінансові) зобов’язання Замовника за договором про закупівлю щодо оплати вартості поставлених (переданих) товарів виникають лише при наявності та в межах відповідних бюджетних асигнувань та за умови надходження бюджетних коштів для оплати цих товарів на казначейський рахунок Замовника.</w:t>
      </w:r>
    </w:p>
    <w:p w14:paraId="3BFE18C1" w14:textId="77777777" w:rsidR="0097372E" w:rsidRDefault="0097372E" w:rsidP="0097372E">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4.4. Розрахунки за поставлений товар здійснюються  на </w:t>
      </w:r>
      <w:proofErr w:type="gramStart"/>
      <w:r>
        <w:rPr>
          <w:rFonts w:ascii="Times New Roman" w:eastAsia="Times New Roman" w:hAnsi="Times New Roman" w:cs="Times New Roman"/>
          <w:sz w:val="24"/>
          <w:szCs w:val="24"/>
          <w:lang w:val="ru-RU"/>
        </w:rPr>
        <w:t>п</w:t>
      </w:r>
      <w:proofErr w:type="gramEnd"/>
      <w:r>
        <w:rPr>
          <w:rFonts w:ascii="Times New Roman" w:eastAsia="Times New Roman" w:hAnsi="Times New Roman" w:cs="Times New Roman"/>
          <w:sz w:val="24"/>
          <w:szCs w:val="24"/>
          <w:lang w:val="ru-RU"/>
        </w:rPr>
        <w:t xml:space="preserve">ідставі ст. 49 Бюджетного кодексу України. У разі затримки </w:t>
      </w:r>
      <w:proofErr w:type="gramStart"/>
      <w:r>
        <w:rPr>
          <w:rFonts w:ascii="Times New Roman" w:eastAsia="Times New Roman" w:hAnsi="Times New Roman" w:cs="Times New Roman"/>
          <w:sz w:val="24"/>
          <w:szCs w:val="24"/>
          <w:lang w:val="ru-RU"/>
        </w:rPr>
        <w:t>бюджетного</w:t>
      </w:r>
      <w:proofErr w:type="gramEnd"/>
      <w:r>
        <w:rPr>
          <w:rFonts w:ascii="Times New Roman" w:eastAsia="Times New Roman" w:hAnsi="Times New Roman" w:cs="Times New Roman"/>
          <w:sz w:val="24"/>
          <w:szCs w:val="24"/>
          <w:lang w:val="ru-RU"/>
        </w:rPr>
        <w:t xml:space="preserve"> фінансування розрахунок за поставлений товар здійснюються на протязі 3 банківських днів з дати отримання Замовником бюджетного призначення на фінансування закупівлі. Платіжні зобов'язання за  договором  настають у разі наявності та в межах відповідних бюджетних асигнувань.</w:t>
      </w:r>
    </w:p>
    <w:p w14:paraId="1E086ED2"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4.5. Джерело фінансування: </w:t>
      </w:r>
      <w:r>
        <w:rPr>
          <w:rFonts w:ascii="Times New Roman" w:eastAsia="Times New Roman" w:hAnsi="Times New Roman" w:cs="Times New Roman"/>
          <w:b/>
          <w:bCs/>
          <w:sz w:val="24"/>
          <w:szCs w:val="24"/>
          <w:lang w:val="ru-RU"/>
        </w:rPr>
        <w:t xml:space="preserve">кошти </w:t>
      </w:r>
      <w:r>
        <w:rPr>
          <w:rFonts w:ascii="Times New Roman" w:eastAsia="Times New Roman" w:hAnsi="Times New Roman" w:cs="Times New Roman"/>
          <w:b/>
          <w:bCs/>
          <w:sz w:val="24"/>
          <w:szCs w:val="24"/>
        </w:rPr>
        <w:t>місцевого</w:t>
      </w:r>
      <w:r>
        <w:rPr>
          <w:rFonts w:ascii="Times New Roman" w:eastAsia="Times New Roman" w:hAnsi="Times New Roman" w:cs="Times New Roman"/>
          <w:b/>
          <w:bCs/>
          <w:sz w:val="24"/>
          <w:szCs w:val="24"/>
          <w:lang w:val="ru-RU"/>
        </w:rPr>
        <w:t xml:space="preserve"> бюджету</w:t>
      </w:r>
      <w:r>
        <w:rPr>
          <w:rFonts w:ascii="Times New Roman" w:eastAsia="Times New Roman" w:hAnsi="Times New Roman" w:cs="Times New Roman"/>
          <w:sz w:val="24"/>
          <w:szCs w:val="24"/>
        </w:rPr>
        <w:t>.</w:t>
      </w:r>
    </w:p>
    <w:p w14:paraId="44902570" w14:textId="77777777" w:rsidR="0097372E" w:rsidRDefault="0097372E" w:rsidP="0097372E">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4.6</w:t>
      </w:r>
      <w:r>
        <w:rPr>
          <w:rFonts w:ascii="Times New Roman" w:eastAsia="Times New Roman" w:hAnsi="Times New Roman" w:cs="Times New Roman"/>
          <w:sz w:val="24"/>
          <w:szCs w:val="24"/>
          <w:lang w:val="ru-RU"/>
        </w:rPr>
        <w:t xml:space="preserve">. Усі платіжні документи за </w:t>
      </w:r>
      <w:r>
        <w:rPr>
          <w:rFonts w:ascii="Times New Roman" w:eastAsia="Times New Roman" w:hAnsi="Times New Roman" w:cs="Times New Roman"/>
          <w:sz w:val="24"/>
          <w:szCs w:val="24"/>
        </w:rPr>
        <w:t>договором оформляю</w:t>
      </w:r>
      <w:r>
        <w:rPr>
          <w:rFonts w:ascii="Times New Roman" w:eastAsia="Times New Roman" w:hAnsi="Times New Roman" w:cs="Times New Roman"/>
          <w:sz w:val="24"/>
          <w:szCs w:val="24"/>
          <w:lang w:val="ru-RU"/>
        </w:rPr>
        <w:t xml:space="preserve">ться з дотриманням вимогзаконодавства. </w:t>
      </w:r>
      <w:r>
        <w:rPr>
          <w:rFonts w:ascii="Times New Roman" w:eastAsia="Times New Roman" w:hAnsi="Times New Roman" w:cs="Times New Roman"/>
          <w:sz w:val="24"/>
          <w:szCs w:val="24"/>
        </w:rPr>
        <w:t xml:space="preserve">Постачальник </w:t>
      </w:r>
      <w:r>
        <w:rPr>
          <w:rFonts w:ascii="Times New Roman" w:eastAsia="Times New Roman" w:hAnsi="Times New Roman" w:cs="Times New Roman"/>
          <w:sz w:val="24"/>
          <w:szCs w:val="24"/>
          <w:lang w:val="ru-RU"/>
        </w:rPr>
        <w:t xml:space="preserve">надає </w:t>
      </w:r>
      <w:r>
        <w:rPr>
          <w:rFonts w:ascii="Times New Roman" w:eastAsia="Times New Roman" w:hAnsi="Times New Roman" w:cs="Times New Roman"/>
          <w:sz w:val="24"/>
          <w:szCs w:val="24"/>
        </w:rPr>
        <w:t xml:space="preserve">Замовнику </w:t>
      </w:r>
      <w:r>
        <w:rPr>
          <w:rFonts w:ascii="Times New Roman" w:eastAsia="Times New Roman" w:hAnsi="Times New Roman" w:cs="Times New Roman"/>
          <w:sz w:val="24"/>
          <w:szCs w:val="24"/>
          <w:lang w:val="ru-RU"/>
        </w:rPr>
        <w:t xml:space="preserve">рахунок </w:t>
      </w:r>
      <w:r>
        <w:rPr>
          <w:rFonts w:ascii="Times New Roman" w:eastAsia="Times New Roman" w:hAnsi="Times New Roman" w:cs="Times New Roman"/>
          <w:sz w:val="24"/>
          <w:szCs w:val="24"/>
        </w:rPr>
        <w:t>та видаткову накладну в</w:t>
      </w:r>
      <w:r>
        <w:rPr>
          <w:rFonts w:ascii="Times New Roman" w:eastAsia="Times New Roman" w:hAnsi="Times New Roman" w:cs="Times New Roman"/>
          <w:sz w:val="24"/>
          <w:szCs w:val="24"/>
          <w:lang w:val="ru-RU"/>
        </w:rPr>
        <w:t xml:space="preserve"> д</w:t>
      </w:r>
      <w:r>
        <w:rPr>
          <w:rFonts w:ascii="Times New Roman" w:eastAsia="Times New Roman" w:hAnsi="Times New Roman" w:cs="Times New Roman"/>
          <w:sz w:val="24"/>
          <w:szCs w:val="24"/>
        </w:rPr>
        <w:t>е</w:t>
      </w:r>
      <w:r>
        <w:rPr>
          <w:rFonts w:ascii="Times New Roman" w:eastAsia="Times New Roman" w:hAnsi="Times New Roman" w:cs="Times New Roman"/>
          <w:sz w:val="24"/>
          <w:szCs w:val="24"/>
          <w:lang w:val="ru-RU"/>
        </w:rPr>
        <w:t>н</w:t>
      </w:r>
      <w:r>
        <w:rPr>
          <w:rFonts w:ascii="Times New Roman" w:eastAsia="Times New Roman" w:hAnsi="Times New Roman" w:cs="Times New Roman"/>
          <w:sz w:val="24"/>
          <w:szCs w:val="24"/>
        </w:rPr>
        <w:t>ь поставки відповідної партії товару</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ab/>
      </w:r>
    </w:p>
    <w:p w14:paraId="68F90789"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r>
        <w:rPr>
          <w:rFonts w:ascii="Times New Roman" w:eastAsia="Times New Roman" w:hAnsi="Times New Roman" w:cs="Times New Roman"/>
          <w:sz w:val="24"/>
          <w:szCs w:val="24"/>
          <w:lang w:val="ru-RU"/>
        </w:rPr>
        <w:t>. До рахунка додаються: видатков</w:t>
      </w:r>
      <w:r>
        <w:rPr>
          <w:rFonts w:ascii="Times New Roman" w:eastAsia="Times New Roman" w:hAnsi="Times New Roman" w:cs="Times New Roman"/>
          <w:sz w:val="24"/>
          <w:szCs w:val="24"/>
        </w:rPr>
        <w:t xml:space="preserve">а </w:t>
      </w:r>
      <w:r>
        <w:rPr>
          <w:rFonts w:ascii="Times New Roman" w:eastAsia="Times New Roman" w:hAnsi="Times New Roman" w:cs="Times New Roman"/>
          <w:sz w:val="24"/>
          <w:szCs w:val="24"/>
          <w:lang w:val="ru-RU"/>
        </w:rPr>
        <w:t>накладн</w:t>
      </w:r>
      <w:r>
        <w:rPr>
          <w:rFonts w:ascii="Times New Roman" w:eastAsia="Times New Roman" w:hAnsi="Times New Roman" w:cs="Times New Roman"/>
          <w:sz w:val="24"/>
          <w:szCs w:val="24"/>
        </w:rPr>
        <w:t>а</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 xml:space="preserve"> Замовник оплачує товар згідно з накладними, відповідно до поступлень з місцевого бюджету на відповідний </w:t>
      </w:r>
      <w:r>
        <w:rPr>
          <w:rFonts w:ascii="Times New Roman" w:eastAsia="Times New Roman" w:hAnsi="Times New Roman" w:cs="Times New Roman"/>
          <w:b/>
          <w:sz w:val="24"/>
          <w:szCs w:val="24"/>
        </w:rPr>
        <w:t>КЕКВ 2230.</w:t>
      </w:r>
    </w:p>
    <w:p w14:paraId="34A30868" w14:textId="77777777" w:rsidR="0097372E" w:rsidRDefault="0097372E" w:rsidP="0097372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ПОСТАВКА ТОВАРІВ</w:t>
      </w:r>
    </w:p>
    <w:p w14:paraId="6D865E5D" w14:textId="77777777" w:rsidR="0097372E" w:rsidRDefault="0097372E" w:rsidP="0097372E">
      <w:pPr>
        <w:widowControl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5.1. Строк (термін) поставки (передачі) товарів – </w:t>
      </w:r>
      <w:r>
        <w:rPr>
          <w:rFonts w:ascii="Times New Roman" w:eastAsia="Times New Roman" w:hAnsi="Times New Roman" w:cs="Times New Roman"/>
          <w:b/>
          <w:sz w:val="24"/>
          <w:szCs w:val="24"/>
        </w:rPr>
        <w:t>до 31 грудня 2024 року.</w:t>
      </w:r>
      <w:r>
        <w:rPr>
          <w:rFonts w:ascii="Times New Roman" w:eastAsia="Times New Roman" w:hAnsi="Times New Roman" w:cs="Times New Roman"/>
          <w:sz w:val="24"/>
          <w:szCs w:val="24"/>
        </w:rPr>
        <w:t xml:space="preserve"> Поставка товару здійснюється</w:t>
      </w:r>
      <w:r>
        <w:rPr>
          <w:rFonts w:ascii="Times New Roman" w:eastAsia="Times New Roman" w:hAnsi="Times New Roman" w:cs="Times New Roman"/>
          <w:sz w:val="24"/>
          <w:szCs w:val="24"/>
          <w:lang w:val="ru-RU"/>
        </w:rPr>
        <w:t> </w:t>
      </w:r>
      <w:r>
        <w:rPr>
          <w:rFonts w:ascii="Times New Roman" w:eastAsia="Times New Roman" w:hAnsi="Times New Roman" w:cs="Times New Roman"/>
          <w:sz w:val="24"/>
          <w:szCs w:val="24"/>
        </w:rPr>
        <w:t>протягом 1 робочого дня</w:t>
      </w:r>
      <w:r>
        <w:rPr>
          <w:rFonts w:ascii="Times New Roman" w:eastAsia="Times New Roman" w:hAnsi="Times New Roman" w:cs="Times New Roman"/>
          <w:sz w:val="24"/>
          <w:szCs w:val="24"/>
          <w:lang w:val="ru-RU"/>
        </w:rPr>
        <w:t> </w:t>
      </w:r>
      <w:r>
        <w:rPr>
          <w:rFonts w:ascii="Times New Roman" w:eastAsia="Times New Roman" w:hAnsi="Times New Roman" w:cs="Times New Roman"/>
          <w:sz w:val="24"/>
          <w:szCs w:val="24"/>
        </w:rPr>
        <w:t>, відповідно до заявок Замовника</w:t>
      </w:r>
      <w:r>
        <w:rPr>
          <w:rFonts w:ascii="Times New Roman" w:eastAsia="Times New Roman" w:hAnsi="Times New Roman" w:cs="Times New Roman"/>
          <w:b/>
          <w:bCs/>
          <w:sz w:val="24"/>
          <w:szCs w:val="24"/>
        </w:rPr>
        <w:t>.</w:t>
      </w:r>
    </w:p>
    <w:p w14:paraId="56DEF4CB" w14:textId="77777777" w:rsidR="0097372E" w:rsidRDefault="0097372E" w:rsidP="0097372E">
      <w:pPr>
        <w:keepNext/>
        <w:keepLines/>
        <w:spacing w:line="240" w:lineRule="auto"/>
        <w:ind w:right="11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Місце (передачі) поставки товарів: </w:t>
      </w:r>
    </w:p>
    <w:p w14:paraId="4261F5E0" w14:textId="77777777" w:rsidR="0097372E" w:rsidRDefault="0097372E" w:rsidP="0097372E">
      <w:pPr>
        <w:keepNext/>
        <w:keepLines/>
        <w:spacing w:line="240" w:lineRule="auto"/>
        <w:ind w:right="11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Городоцький заклад дошкільної освіти (ясла-садок) №2 «Калинонька» Городоцької міської ради Львівської області, 81500, Львівська область,  м. Городок, вул.. Чорновола,17;</w:t>
      </w:r>
    </w:p>
    <w:p w14:paraId="43225BF4" w14:textId="77777777" w:rsidR="0097372E" w:rsidRDefault="0097372E" w:rsidP="0097372E">
      <w:pPr>
        <w:keepNext/>
        <w:keepLines/>
        <w:spacing w:line="240" w:lineRule="auto"/>
        <w:ind w:right="1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Городоцький заклад дошкільної освіти (ясла-садок) №3 «Барвінок» Городоцької міської ради Львівської області, 81500, Львівська область,  м. Городок,  вул.. Запорізької Січі, 4;</w:t>
      </w:r>
    </w:p>
    <w:p w14:paraId="182E87B8" w14:textId="77777777" w:rsidR="0097372E" w:rsidRDefault="0097372E" w:rsidP="0097372E">
      <w:pPr>
        <w:keepNext/>
        <w:keepLines/>
        <w:spacing w:line="240" w:lineRule="auto"/>
        <w:ind w:right="1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Городоцький заклад дошкільної освіти (ясла-садок) №4 «Зернятко» Городоцької міської ради Львівської області, 81500, Львівська область, м. Городок,   вул.. Авіаційна,34;</w:t>
      </w:r>
    </w:p>
    <w:p w14:paraId="4C195CC8"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ru-RU"/>
        </w:rPr>
        <w:t>4. Братковицький заклад дошкільної освіти  «Світанок» Городоцької міської ради Львівської області, 81524, Львівська область, с. Братковичі Львівського району.</w:t>
      </w:r>
      <w:r>
        <w:rPr>
          <w:rFonts w:ascii="Times New Roman" w:eastAsia="Times New Roman" w:hAnsi="Times New Roman" w:cs="Times New Roman"/>
          <w:sz w:val="24"/>
          <w:szCs w:val="24"/>
        </w:rPr>
        <w:t xml:space="preserve"> </w:t>
      </w:r>
    </w:p>
    <w:p w14:paraId="040954AE"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 Завантаження та  вивантаження товару здійснюється представниками Постачальника.</w:t>
      </w:r>
    </w:p>
    <w:p w14:paraId="75023986"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Товар має постачатися в тарі та упаковці, які виготовлені з матеріалів, дозволених для використання. Товар повинен бути в упаковці, яка відповідає характеру товару і захищає його від пошкоджень під час доставки. Упаковка має містити всю необхідну інформацію про товар, згідно вимог чинного законодавства.</w:t>
      </w:r>
    </w:p>
    <w:p w14:paraId="7165D139"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Маркування. Інформація, що її наносять на спожиткову та транспортну тару повинна містити:  </w:t>
      </w:r>
    </w:p>
    <w:p w14:paraId="6A18682C"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назву продукту із зазначенням сировини, з якої вироблений товар;</w:t>
      </w:r>
    </w:p>
    <w:p w14:paraId="4561528D"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назву і місцезнаходження (юридична адреса, країна) виробника та пакувальника, телефон; </w:t>
      </w:r>
    </w:p>
    <w:p w14:paraId="41A8BAA6"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товарний знак виробника або пакувальника; </w:t>
      </w:r>
    </w:p>
    <w:p w14:paraId="010D3A77"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масу  нетто, кілограм; для фасованої продукції, упакованої в ящики або групове пакування;</w:t>
      </w:r>
    </w:p>
    <w:p w14:paraId="738897A2"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кількість одиниць фасування і масу нетто одиниці фасування; </w:t>
      </w:r>
    </w:p>
    <w:p w14:paraId="5A2E08BA"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склад продукту,  умови зберігання (відносна вологість), енергетичну (калорійність — кілокалорій) та харчову (поживну) цінність (вміст вуглеводів — грам) 100 г продукту;  дату виготовлення та фасування (рік); </w:t>
      </w:r>
    </w:p>
    <w:p w14:paraId="3311BC16"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познаку нормативного документа;  строк придатності до споживання; штрихове кодування згідно з ДСТУ.</w:t>
      </w:r>
    </w:p>
    <w:p w14:paraId="4A695CC7" w14:textId="77777777" w:rsidR="0097372E" w:rsidRDefault="0097372E" w:rsidP="0097372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5.4. Товар має постачатися з терміном придатності </w:t>
      </w:r>
      <w:r>
        <w:rPr>
          <w:rFonts w:ascii="Times New Roman" w:eastAsia="Times New Roman" w:hAnsi="Times New Roman" w:cs="Times New Roman"/>
          <w:b/>
          <w:sz w:val="24"/>
          <w:szCs w:val="24"/>
        </w:rPr>
        <w:t>не менше 80% загального терміну зберігання.</w:t>
      </w:r>
    </w:p>
    <w:p w14:paraId="47190E64" w14:textId="77777777" w:rsidR="0097372E" w:rsidRDefault="0097372E" w:rsidP="0097372E">
      <w:pPr>
        <w:widowControl w:val="0"/>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lastRenderedPageBreak/>
        <w:t>5.5. Кожна партія товару має супроводжуватися документами, що підтверджують їх походження безпечність і якість, відповідність вимогам державних стандартів, санітарно гігієнічним вимогам. Такий документ повинен бути діючим з урахуванням терміну реалізації товару.</w:t>
      </w:r>
    </w:p>
    <w:p w14:paraId="2749F2D6"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5.6. </w:t>
      </w:r>
      <w:r>
        <w:rPr>
          <w:rFonts w:ascii="Times New Roman" w:eastAsia="Times New Roman" w:hAnsi="Times New Roman" w:cs="Times New Roman"/>
          <w:sz w:val="24"/>
          <w:szCs w:val="24"/>
          <w:lang w:val="ru-RU"/>
        </w:rPr>
        <w:t xml:space="preserve">Якщо поставлений товар не буде відповідати своїм якісним характеристикам, </w:t>
      </w:r>
      <w:r>
        <w:rPr>
          <w:rFonts w:ascii="Times New Roman" w:eastAsia="Times New Roman" w:hAnsi="Times New Roman" w:cs="Times New Roman"/>
          <w:sz w:val="24"/>
          <w:szCs w:val="24"/>
        </w:rPr>
        <w:t>П</w:t>
      </w:r>
      <w:r>
        <w:rPr>
          <w:rFonts w:ascii="Times New Roman" w:eastAsia="Times New Roman" w:hAnsi="Times New Roman" w:cs="Times New Roman"/>
          <w:sz w:val="24"/>
          <w:szCs w:val="24"/>
          <w:lang w:val="ru-RU"/>
        </w:rPr>
        <w:t xml:space="preserve">остачальник повинен замінити товар своїми силами і за свій рахунок протягом </w:t>
      </w:r>
      <w:r>
        <w:rPr>
          <w:rFonts w:ascii="Times New Roman" w:eastAsia="Times New Roman" w:hAnsi="Times New Roman" w:cs="Times New Roman"/>
          <w:sz w:val="24"/>
          <w:szCs w:val="24"/>
        </w:rPr>
        <w:t>2 днів</w:t>
      </w:r>
      <w:r>
        <w:rPr>
          <w:rFonts w:ascii="Times New Roman" w:eastAsia="Times New Roman" w:hAnsi="Times New Roman" w:cs="Times New Roman"/>
          <w:sz w:val="24"/>
          <w:szCs w:val="24"/>
          <w:lang w:val="ru-RU"/>
        </w:rPr>
        <w:t xml:space="preserve">. Доставка, навантаження та розвантаження товару здійснюється за рахунок </w:t>
      </w:r>
      <w:r>
        <w:rPr>
          <w:rFonts w:ascii="Times New Roman" w:eastAsia="Times New Roman" w:hAnsi="Times New Roman" w:cs="Times New Roman"/>
          <w:sz w:val="24"/>
          <w:szCs w:val="24"/>
        </w:rPr>
        <w:t>П</w:t>
      </w:r>
      <w:r>
        <w:rPr>
          <w:rFonts w:ascii="Times New Roman" w:eastAsia="Times New Roman" w:hAnsi="Times New Roman" w:cs="Times New Roman"/>
          <w:sz w:val="24"/>
          <w:szCs w:val="24"/>
          <w:lang w:val="ru-RU"/>
        </w:rPr>
        <w:t>остачальника. Товар постачається партіями відповідно до заявок Замовника. Поставка товару повинна здійснюватись при наявності видаткової накладної.</w:t>
      </w:r>
    </w:p>
    <w:p w14:paraId="5AF5D3C8"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 Товар має постачатися спецтранспортом, який відповідає всім санітарним нормам та  вимогам.</w:t>
      </w:r>
    </w:p>
    <w:p w14:paraId="23CA89E8" w14:textId="77777777" w:rsidR="0097372E" w:rsidRDefault="0097372E" w:rsidP="0097372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b/>
          <w:sz w:val="24"/>
          <w:szCs w:val="24"/>
        </w:rPr>
        <w:t>ПРАВА ТА ОБОВ’ЯЗКИ СТОРІН</w:t>
      </w:r>
    </w:p>
    <w:p w14:paraId="2C19527D" w14:textId="77777777" w:rsidR="0097372E" w:rsidRDefault="0097372E" w:rsidP="0097372E">
      <w:pPr>
        <w:widowControl w:val="0"/>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6.1. Замовник зобов’язаний:</w:t>
      </w:r>
    </w:p>
    <w:p w14:paraId="627E4AA4"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 Своєчасно та в повному обсязі сплачувати за поставлені товар;</w:t>
      </w:r>
    </w:p>
    <w:p w14:paraId="22026F7D"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 Приймати  поставлені товари згідно з видатковою накладною.</w:t>
      </w:r>
    </w:p>
    <w:p w14:paraId="527BD631" w14:textId="77777777" w:rsidR="0097372E" w:rsidRDefault="0097372E" w:rsidP="0097372E">
      <w:pPr>
        <w:widowControl w:val="0"/>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6.2. Замовник має право: </w:t>
      </w:r>
    </w:p>
    <w:p w14:paraId="73D4F016"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6.2.1. У разі невиконання зобов’язань Постачальником, Замовник має право достроково розірвати цей договір, повідомивши про це Постачальника у строк 30 календарних днів до моменту розірвання. Повідомлення про розірвання договору не призупиняє виконання сторонами Договору своїх зобов’язань (в тому числі постачання товару до фактичного розірвання).</w:t>
      </w:r>
    </w:p>
    <w:p w14:paraId="4B0B7779"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6.2.2. Контролювати поставку товарів у строки, встановлені цим договором;</w:t>
      </w:r>
    </w:p>
    <w:p w14:paraId="11F343FD"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Договору;</w:t>
      </w:r>
    </w:p>
    <w:p w14:paraId="3C83EB05"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6.2.4. Повернути рахунок Постачальнику  без  здійснення  оплати  в разі  неналежного  оформлення документів: рахунка, видаткової накладної, відсутності документів, які підтверджують якість товару;</w:t>
      </w:r>
    </w:p>
    <w:p w14:paraId="2BDBFBCE" w14:textId="77777777" w:rsidR="0097372E" w:rsidRDefault="0097372E" w:rsidP="0097372E">
      <w:pPr>
        <w:widowControl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6.2.5.У випадку поставки товару неналежної якості, в</w:t>
      </w:r>
      <w:r>
        <w:rPr>
          <w:rFonts w:ascii="Times New Roman" w:eastAsia="Times New Roman" w:hAnsi="Times New Roman" w:cs="Times New Roman"/>
          <w:bCs/>
          <w:sz w:val="24"/>
          <w:szCs w:val="24"/>
        </w:rPr>
        <w:t xml:space="preserve">имагати від </w:t>
      </w:r>
      <w:r>
        <w:rPr>
          <w:rFonts w:ascii="Times New Roman" w:eastAsia="Times New Roman" w:hAnsi="Times New Roman" w:cs="Times New Roman"/>
          <w:sz w:val="24"/>
          <w:szCs w:val="24"/>
        </w:rPr>
        <w:t>Постачальника</w:t>
      </w:r>
      <w:r>
        <w:rPr>
          <w:rFonts w:ascii="Times New Roman" w:eastAsia="Times New Roman" w:hAnsi="Times New Roman" w:cs="Times New Roman"/>
          <w:bCs/>
          <w:sz w:val="24"/>
          <w:szCs w:val="24"/>
        </w:rPr>
        <w:t xml:space="preserve"> безоплатної заміни товару протягом 2 робочих днів на аналогічний товар належної якості.</w:t>
      </w:r>
    </w:p>
    <w:p w14:paraId="3157D146"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 Постачальник зобов’язаний:</w:t>
      </w:r>
    </w:p>
    <w:p w14:paraId="11043031"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6.3.1. Забезпечити поставку товарів у строки, встановлені цим договором;</w:t>
      </w:r>
    </w:p>
    <w:p w14:paraId="68B97F65"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6.3.2. Забезпечити поставку товарів якість яких відповідає умовам, встановленим цим договором;</w:t>
      </w:r>
    </w:p>
    <w:p w14:paraId="2F593D5A"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6.3.3. Не менше 30 днів постачати товар за ціною, яка зафіксована в результаті проведеного аукціону.</w:t>
      </w:r>
    </w:p>
    <w:p w14:paraId="0D93829C"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6.3.4. У випадку розірвання договору, Постачальник зобов’язаний забезпечити поставку товару Споживачу ще протягом не менше 30 днів до моменту фактичного розірвання Договору.</w:t>
      </w:r>
    </w:p>
    <w:p w14:paraId="6F065723" w14:textId="77777777" w:rsidR="0097372E" w:rsidRDefault="0097372E" w:rsidP="0097372E">
      <w:pPr>
        <w:widowControl w:val="0"/>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6.4. Постачальник має право:</w:t>
      </w:r>
      <w:r>
        <w:rPr>
          <w:rFonts w:ascii="Times New Roman" w:eastAsia="Times New Roman" w:hAnsi="Times New Roman" w:cs="Times New Roman"/>
          <w:sz w:val="24"/>
          <w:szCs w:val="24"/>
          <w:u w:val="single"/>
        </w:rPr>
        <w:t xml:space="preserve"> </w:t>
      </w:r>
    </w:p>
    <w:p w14:paraId="6149C9F5"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6.4.1. Своєчасно та в повному обсязі отримувати плату за поставлені товари;</w:t>
      </w:r>
    </w:p>
    <w:p w14:paraId="66D599BD"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6.4.2. У разі невиконання зобов’язань Замовником, Постачальник має право достроково розірвати цей договір, повідомивши про це Замовника у строк 30 календарних днів до моменту розірвання. Повідомлення про розірвання договору не призупиняє виконання сторонами Договору своїх зобов’язань (в тому числі постачати товар до фактичного розірвання).</w:t>
      </w:r>
    </w:p>
    <w:p w14:paraId="2B77CA6B" w14:textId="77777777" w:rsidR="0097372E" w:rsidRDefault="0097372E" w:rsidP="0097372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b/>
          <w:sz w:val="24"/>
          <w:szCs w:val="24"/>
        </w:rPr>
        <w:t>ВІДПОВІДАЛЬНІСТЬ СТОРІН</w:t>
      </w:r>
    </w:p>
    <w:p w14:paraId="2D9D2DC9" w14:textId="77777777" w:rsidR="0097372E" w:rsidRDefault="0097372E" w:rsidP="0097372E">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7.1</w:t>
      </w:r>
      <w:r>
        <w:rPr>
          <w:rFonts w:ascii="Times New Roman" w:eastAsia="Times New Roman" w:hAnsi="Times New Roman" w:cs="Times New Roman"/>
          <w:sz w:val="24"/>
          <w:szCs w:val="24"/>
          <w:lang w:val="ru-RU"/>
        </w:rPr>
        <w:t xml:space="preserve">. У разі невиконання або неналежного виконання своїх зобов’язань за </w:t>
      </w:r>
      <w:r>
        <w:rPr>
          <w:rFonts w:ascii="Times New Roman" w:eastAsia="Times New Roman" w:hAnsi="Times New Roman" w:cs="Times New Roman"/>
          <w:sz w:val="24"/>
          <w:szCs w:val="24"/>
        </w:rPr>
        <w:t>договор</w:t>
      </w:r>
      <w:r>
        <w:rPr>
          <w:rFonts w:ascii="Times New Roman" w:eastAsia="Times New Roman" w:hAnsi="Times New Roman" w:cs="Times New Roman"/>
          <w:sz w:val="24"/>
          <w:szCs w:val="24"/>
          <w:lang w:val="ru-RU"/>
        </w:rPr>
        <w:t xml:space="preserve">ом сторонни несуть відповідальність, передбачену законодавством України та </w:t>
      </w:r>
      <w:r>
        <w:rPr>
          <w:rFonts w:ascii="Times New Roman" w:eastAsia="Times New Roman" w:hAnsi="Times New Roman" w:cs="Times New Roman"/>
          <w:sz w:val="24"/>
          <w:szCs w:val="24"/>
        </w:rPr>
        <w:t>цим Договор</w:t>
      </w:r>
      <w:r>
        <w:rPr>
          <w:rFonts w:ascii="Times New Roman" w:eastAsia="Times New Roman" w:hAnsi="Times New Roman" w:cs="Times New Roman"/>
          <w:sz w:val="24"/>
          <w:szCs w:val="24"/>
          <w:lang w:val="ru-RU"/>
        </w:rPr>
        <w:t>ом.</w:t>
      </w:r>
    </w:p>
    <w:p w14:paraId="01F2335E"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r>
        <w:rPr>
          <w:rFonts w:ascii="Times New Roman" w:eastAsia="Times New Roman" w:hAnsi="Times New Roman" w:cs="Times New Roman"/>
          <w:sz w:val="24"/>
          <w:szCs w:val="24"/>
          <w:lang w:val="ru-RU"/>
        </w:rPr>
        <w:t xml:space="preserve">. Види порушень та санкції за них, установлені </w:t>
      </w:r>
      <w:r>
        <w:rPr>
          <w:rFonts w:ascii="Times New Roman" w:eastAsia="Times New Roman" w:hAnsi="Times New Roman" w:cs="Times New Roman"/>
          <w:sz w:val="24"/>
          <w:szCs w:val="24"/>
        </w:rPr>
        <w:t>догов</w:t>
      </w:r>
      <w:r>
        <w:rPr>
          <w:rFonts w:ascii="Times New Roman" w:eastAsia="Times New Roman" w:hAnsi="Times New Roman" w:cs="Times New Roman"/>
          <w:sz w:val="24"/>
          <w:szCs w:val="24"/>
          <w:lang w:val="ru-RU"/>
        </w:rPr>
        <w:t>о</w:t>
      </w:r>
      <w:r>
        <w:rPr>
          <w:rFonts w:ascii="Times New Roman" w:eastAsia="Times New Roman" w:hAnsi="Times New Roman" w:cs="Times New Roman"/>
          <w:sz w:val="24"/>
          <w:szCs w:val="24"/>
        </w:rPr>
        <w:t>ро</w:t>
      </w:r>
      <w:r>
        <w:rPr>
          <w:rFonts w:ascii="Times New Roman" w:eastAsia="Times New Roman" w:hAnsi="Times New Roman" w:cs="Times New Roman"/>
          <w:sz w:val="24"/>
          <w:szCs w:val="24"/>
          <w:lang w:val="ru-RU"/>
        </w:rPr>
        <w:t xml:space="preserve">м: </w:t>
      </w:r>
    </w:p>
    <w:p w14:paraId="43A94B3B"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7.2.1. у разі затримки поставки товару або поставки не в повному обсязі, заявленому Замовником, Постачальник сплачує пеню у розмірі подвійної облікової ставки НБУ від суми непоставленого товару за кожний день затримки.</w:t>
      </w:r>
    </w:p>
    <w:p w14:paraId="50B7E51C"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7.2.2. за порушення термінів поставки продукції, визначених договором, постачальник </w:t>
      </w:r>
      <w:r>
        <w:rPr>
          <w:rFonts w:ascii="Times New Roman" w:eastAsia="Times New Roman" w:hAnsi="Times New Roman" w:cs="Times New Roman"/>
          <w:sz w:val="24"/>
          <w:szCs w:val="24"/>
        </w:rPr>
        <w:lastRenderedPageBreak/>
        <w:t>сплачує штраф у розмірі 20% від суми непоставленої в строк продукції;</w:t>
      </w:r>
    </w:p>
    <w:p w14:paraId="39DD4960"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7.2.3. при постачанні неякісної продукції постачальник має провести зміну продукції на якісну за власний рахунок у термін, що не перевищує 3 днів, та сплачує штраф у розмірі 20% від суми поставленої продукції неналежної якості.</w:t>
      </w:r>
    </w:p>
    <w:p w14:paraId="7954B86B" w14:textId="77777777" w:rsidR="0097372E" w:rsidRDefault="0097372E" w:rsidP="0097372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 ОПЕРАТИВНО-ГОСПОДАРСЬКІ САНКЦІЇ</w:t>
      </w:r>
    </w:p>
    <w:p w14:paraId="4233EB30"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5CD27643"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110FE2C7"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●якості поставленого Товару;</w:t>
      </w:r>
    </w:p>
    <w:p w14:paraId="297B9821"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●розірвання аналогічного за своєю природою Договору з Замовником у разі прострочення строку поставки Товару;</w:t>
      </w:r>
    </w:p>
    <w:p w14:paraId="0587E76F"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●розірвання аналогічного за своєю природою Договору з Замовником у разі прострочення строку усунення дефектів.</w:t>
      </w:r>
    </w:p>
    <w:p w14:paraId="49C63EB4"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14:paraId="55604DC4"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Всі документи (листи, повідомлення, інша кореспонденція та т.і.), що будуть відправлені Замовником на адресу Постачальника, вказану у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14:paraId="6A9431E4" w14:textId="77777777" w:rsidR="0097372E" w:rsidRDefault="0097372E" w:rsidP="0097372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 ОБСТАВИНИ НЕПЕРЕБОРНОЇ СИЛИ</w:t>
      </w:r>
    </w:p>
    <w:p w14:paraId="524AE1ED"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 Сторони не несуть відповідальності за невиконання або неналежне виконання будь-якого із положень даного договору про закупівлю,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14:paraId="1DCA22BB"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У випадку настання форс-мажорних обставин строк виконання зобов’язань Сторонами за даним договором про закупівлю продовжується відповідно до часу, протягом якого діють такі обставини, але не більш ніж до кінця бюджетного періоду. Такий строк продовжується шляхом укладення додаткової угоди у порядку та на умовах цього договору про закупівлю.</w:t>
      </w:r>
    </w:p>
    <w:p w14:paraId="6EA32D68"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9.3. Якщо форс-мажорні обставини триватимуть понад 3 місяці поспіль, даний договір про закупівлю може бути розірвано в односторонньому порядку </w:t>
      </w:r>
      <w:r>
        <w:rPr>
          <w:rFonts w:ascii="Times New Roman" w:eastAsia="Times New Roman" w:hAnsi="Times New Roman" w:cs="Times New Roman"/>
          <w:b/>
          <w:sz w:val="24"/>
          <w:szCs w:val="24"/>
        </w:rPr>
        <w:t>Постачальником</w:t>
      </w:r>
      <w:r>
        <w:rPr>
          <w:rFonts w:ascii="Times New Roman" w:eastAsia="Times New Roman" w:hAnsi="Times New Roman" w:cs="Times New Roman"/>
          <w:sz w:val="24"/>
          <w:szCs w:val="24"/>
        </w:rPr>
        <w:t xml:space="preserve">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 про закупівлю.</w:t>
      </w:r>
    </w:p>
    <w:p w14:paraId="0511E7F2"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14:paraId="1AFBD774"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9.5. Наявність і тривалість форс-мажорних обставин підтверджується листом Торгово-</w:t>
      </w:r>
      <w:r>
        <w:rPr>
          <w:rFonts w:ascii="Times New Roman" w:eastAsia="Times New Roman" w:hAnsi="Times New Roman" w:cs="Times New Roman"/>
          <w:sz w:val="24"/>
          <w:szCs w:val="24"/>
        </w:rPr>
        <w:lastRenderedPageBreak/>
        <w:t xml:space="preserve">промислової палати України. </w:t>
      </w:r>
    </w:p>
    <w:p w14:paraId="4A853AE2"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9.6. Наявність форс-мажорних обставин не звільняє Сторони від виконання своїх обов’язків за договором про закупівлю після закінчення дії цих форс-мажорних обставин, але до моменту розірвання договору про закупівлю / закінчення строку дії договору про закупівлю.</w:t>
      </w:r>
    </w:p>
    <w:p w14:paraId="7430BD5A" w14:textId="77777777" w:rsidR="0097372E" w:rsidRDefault="0097372E" w:rsidP="0097372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ПОРЯДОК ЗМІНИ УМОВ ДОГОВОРУ</w:t>
      </w:r>
    </w:p>
    <w:p w14:paraId="0CDD09F4"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додаткової угоди Сторонами.</w:t>
      </w:r>
    </w:p>
    <w:p w14:paraId="16D38A9E"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формі.</w:t>
      </w:r>
    </w:p>
    <w:p w14:paraId="4C7992FC"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6F08A13D"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10.4. Сторона, що отримала пропозицію щодо внесення змін до договору про закупівлю має протягом 20 робочих днів розглянути пропозицію та погодитись з нею чи надати аргументовану відмову.</w:t>
      </w:r>
    </w:p>
    <w:p w14:paraId="391E9D3E"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 Зміна цього договору про закупівлю допускається лише за згодою сторін, якщо інше не встановлено цим договором про закупівлю або законом. В той же 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66832591"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10.6. Будь-яка Сторона цього договору про закупівлю має право розірвати цей договір про закупівлю в односторонньому порядку, повідомивши про це іншу Сторону у строк 30 (тридцять) календарних днів до дати розірвання цього договору про закупівлю, у разі:</w:t>
      </w:r>
    </w:p>
    <w:p w14:paraId="504527E8"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прийняття судом постанови про визнання будь-якої Сторони цього договору про закупівлю банкрутом;</w:t>
      </w:r>
    </w:p>
    <w:p w14:paraId="0818CF45"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застосування щодо будь-якої Сторони цього договору про закупівлю санкцій згідно з Законом України «Про санкції» від 14.08.2014 № 1644-VII, відповідними Указами Президента України та Рішеннями  Ради національної безпеки і оборони України про застосування персональних спеціальних економічних та інших обмежувальних заходів (санкцій);</w:t>
      </w:r>
    </w:p>
    <w:p w14:paraId="3AD43154"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порушення Виконавцем антикорупційного застереження, передбаченого цим договором про закупівлю;</w:t>
      </w:r>
    </w:p>
    <w:p w14:paraId="7975443F"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інших випадках, передбачених Договором та чинним законодавством України.</w:t>
      </w:r>
    </w:p>
    <w:p w14:paraId="22C811D6"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10.7. Додаткові угоди та додатки до цього договору про закупівлю є його невід'ємною частиною і мають юридичну силу у разі, якщо вони викладені у письмовій формі, підписані Сторонами.</w:t>
      </w:r>
    </w:p>
    <w:p w14:paraId="7060F669"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10.8. Сторона несе повну відповідальність за правильність вказаних нею у цьому договору про закупівлю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52DA18C6"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10.9. У випадках, не передбачених дійсним договором про закупівлю, Сторони керуються чинним законодавством України.</w:t>
      </w:r>
    </w:p>
    <w:p w14:paraId="13F53CDF" w14:textId="77777777" w:rsidR="0097372E" w:rsidRDefault="0097372E" w:rsidP="0097372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ВИРІШЕННЯ СПОРІВ</w:t>
      </w:r>
    </w:p>
    <w:p w14:paraId="422D01CA"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У випадку виникнення спорів або розбіжностей Сторони зобов’язуються вирішувати  їх  шляхом  взаємних  переговорів  та  консультацій.</w:t>
      </w:r>
    </w:p>
    <w:p w14:paraId="53AA86DC" w14:textId="77777777" w:rsidR="0097372E" w:rsidRDefault="0097372E" w:rsidP="0097372E">
      <w:pPr>
        <w:widowControl w:val="0"/>
        <w:spacing w:after="0" w:line="240" w:lineRule="auto"/>
        <w:jc w:val="both"/>
        <w:rPr>
          <w:rFonts w:ascii="Times New Roman" w:eastAsia="Times New Roman" w:hAnsi="Times New Roman" w:cs="Times New Roman"/>
          <w:sz w:val="24"/>
          <w:szCs w:val="24"/>
          <w:lang w:val="x-none"/>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lang w:val="x-none"/>
        </w:rPr>
        <w:t>.2. У разі недосягнення сторонами згоди спори (розбіжності) вирішуються у судовому порядку.</w:t>
      </w:r>
    </w:p>
    <w:p w14:paraId="50049604" w14:textId="77777777" w:rsidR="0097372E" w:rsidRDefault="0097372E" w:rsidP="0097372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СТРОК ДІЇ ДОГОВОРУ</w:t>
      </w:r>
    </w:p>
    <w:p w14:paraId="5AFBE71A"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12.1. Договір набирає чинності з моменту підписання Договору і діє </w:t>
      </w:r>
      <w:r>
        <w:rPr>
          <w:rFonts w:ascii="Times New Roman" w:eastAsia="Times New Roman" w:hAnsi="Times New Roman" w:cs="Times New Roman"/>
          <w:b/>
          <w:sz w:val="24"/>
          <w:szCs w:val="24"/>
        </w:rPr>
        <w:t xml:space="preserve">до 31 грудня 2024 року. </w:t>
      </w:r>
    </w:p>
    <w:p w14:paraId="0CDDAD82"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 Договір укладається і підписується у 2 примірниках, що мають однакову юридичну силу.</w:t>
      </w:r>
    </w:p>
    <w:p w14:paraId="2F561EA2" w14:textId="77777777" w:rsidR="0097372E" w:rsidRDefault="0097372E" w:rsidP="0097372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ІНШІ  УМОВИ</w:t>
      </w:r>
    </w:p>
    <w:p w14:paraId="15E1EE7E"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13.1. Умови Договору мають однакову зобов’язуючу силу для Сторін і можуть бути змінені за взаємною згодою з обов’язковим складанням письмового документу - додаткової Угоди.</w:t>
      </w:r>
    </w:p>
    <w:p w14:paraId="17870FBF" w14:textId="77777777" w:rsidR="0097372E" w:rsidRDefault="0097372E" w:rsidP="0097372E">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13.2. </w:t>
      </w:r>
      <w:bookmarkStart w:id="7" w:name="o1000"/>
      <w:bookmarkEnd w:id="7"/>
      <w:r>
        <w:rPr>
          <w:rFonts w:ascii="Times New Roman" w:eastAsia="Times New Roman" w:hAnsi="Times New Roman" w:cs="Times New Roman"/>
          <w:sz w:val="24"/>
          <w:szCs w:val="24"/>
        </w:rPr>
        <w:t xml:space="preserve">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ст. 41 ЗУ «Про публічні закупівлі» та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Pr>
          <w:rFonts w:ascii="Times New Roman" w:eastAsia="Times New Roman" w:hAnsi="Times New Roman" w:cs="Times New Roman"/>
          <w:sz w:val="24"/>
          <w:szCs w:val="24"/>
          <w:lang w:val="ru-RU"/>
        </w:rPr>
        <w:t>Кабміну від 12.10.2022 № 1178.</w:t>
      </w:r>
    </w:p>
    <w:p w14:paraId="3373E02A" w14:textId="77777777" w:rsidR="0097372E" w:rsidRDefault="0097372E" w:rsidP="0097372E">
      <w:pPr>
        <w:widowControl w:val="0"/>
        <w:spacing w:after="0" w:line="240" w:lineRule="auto"/>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13. АНТИКОРУПЦІЙНЕ ЗАСТЕРЕЖЕННЯ</w:t>
      </w:r>
    </w:p>
    <w:p w14:paraId="7F6B738F" w14:textId="77777777" w:rsidR="0097372E" w:rsidRDefault="0097372E" w:rsidP="0097372E">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13.1.Сторони підтверджують, що при виконанні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вживання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 вчинення такою особою будь-яких дій з метою отримання неправомірної вигоди (обіцянки неправомірної вигоди) від таких осіб.</w:t>
      </w:r>
    </w:p>
    <w:p w14:paraId="583D4004" w14:textId="77777777" w:rsidR="0097372E" w:rsidRDefault="0097372E" w:rsidP="0097372E">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13.2.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40CDB816" w14:textId="77777777" w:rsidR="0097372E" w:rsidRDefault="0097372E" w:rsidP="0097372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ДОДАТКИ ДО ДОГОВОРУ</w:t>
      </w:r>
    </w:p>
    <w:p w14:paraId="2F1C0DA4" w14:textId="77777777" w:rsidR="0097372E" w:rsidRDefault="0097372E" w:rsidP="0097372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14.1.Невід'ємною частиною цього Договору є: </w:t>
      </w:r>
      <w:r>
        <w:rPr>
          <w:rFonts w:ascii="Times New Roman" w:eastAsia="Times New Roman" w:hAnsi="Times New Roman" w:cs="Times New Roman"/>
          <w:b/>
          <w:sz w:val="24"/>
          <w:szCs w:val="24"/>
        </w:rPr>
        <w:t>Технічна Специфікація.</w:t>
      </w:r>
    </w:p>
    <w:p w14:paraId="62442AC3"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p>
    <w:p w14:paraId="6C29610A" w14:textId="77777777" w:rsidR="0097372E" w:rsidRDefault="0097372E" w:rsidP="0097372E">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15. МІСЦЕЗНАХОДЖЕННЯ ТА БАНКІВСЬКІ РЕКВІЗИТИ СТОРІН</w:t>
      </w:r>
    </w:p>
    <w:p w14:paraId="6CD16AB1"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p>
    <w:p w14:paraId="38F6EE94" w14:textId="77777777" w:rsidR="0097372E" w:rsidRDefault="0097372E" w:rsidP="0097372E">
      <w:pPr>
        <w:spacing w:after="0" w:line="240" w:lineRule="auto"/>
        <w:jc w:val="right"/>
        <w:rPr>
          <w:rFonts w:ascii="Times New Roman" w:eastAsia="Times New Roman" w:hAnsi="Times New Roman" w:cs="Times New Roman"/>
          <w:b/>
          <w:lang w:val="ru-RU" w:eastAsia="ru-RU"/>
        </w:rPr>
      </w:pPr>
      <w:r>
        <w:rPr>
          <w:rFonts w:ascii="Times New Roman" w:eastAsia="Times New Roman" w:hAnsi="Times New Roman" w:cs="Times New Roman"/>
          <w:b/>
          <w:lang w:eastAsia="ru-RU"/>
        </w:rPr>
        <w:t xml:space="preserve">Додаток №1 до договору </w:t>
      </w:r>
    </w:p>
    <w:p w14:paraId="742B7B5B" w14:textId="77777777" w:rsidR="0097372E" w:rsidRDefault="0097372E" w:rsidP="0097372E">
      <w:pPr>
        <w:spacing w:after="0" w:line="240" w:lineRule="auto"/>
        <w:ind w:left="5664" w:firstLine="708"/>
        <w:jc w:val="right"/>
        <w:rPr>
          <w:rFonts w:ascii="Times New Roman" w:eastAsia="Times New Roman" w:hAnsi="Times New Roman" w:cs="Times New Roman"/>
          <w:b/>
          <w:lang w:val="ru-RU" w:eastAsia="ru-RU"/>
        </w:rPr>
      </w:pPr>
      <w:r>
        <w:rPr>
          <w:rFonts w:ascii="Times New Roman" w:eastAsia="Times New Roman" w:hAnsi="Times New Roman" w:cs="Times New Roman"/>
          <w:b/>
          <w:lang w:eastAsia="ru-RU"/>
        </w:rPr>
        <w:t>від_________</w:t>
      </w:r>
      <w:r>
        <w:rPr>
          <w:rFonts w:ascii="Times New Roman" w:eastAsia="Times New Roman" w:hAnsi="Times New Roman" w:cs="Times New Roman"/>
          <w:b/>
          <w:lang w:val="ru-RU" w:eastAsia="ru-RU"/>
        </w:rPr>
        <w:t>___</w:t>
      </w:r>
      <w:r>
        <w:rPr>
          <w:rFonts w:ascii="Times New Roman" w:eastAsia="Times New Roman" w:hAnsi="Times New Roman" w:cs="Times New Roman"/>
          <w:b/>
          <w:lang w:eastAsia="ru-RU"/>
        </w:rPr>
        <w:t xml:space="preserve">___№____ </w:t>
      </w:r>
      <w:r>
        <w:rPr>
          <w:rFonts w:ascii="Times New Roman" w:eastAsia="Times New Roman" w:hAnsi="Times New Roman" w:cs="Times New Roman"/>
          <w:b/>
          <w:lang w:val="ru-RU" w:eastAsia="ru-RU"/>
        </w:rPr>
        <w:t xml:space="preserve">   </w:t>
      </w:r>
    </w:p>
    <w:p w14:paraId="432838DC" w14:textId="77777777" w:rsidR="0097372E" w:rsidRDefault="0097372E" w:rsidP="0097372E">
      <w:pPr>
        <w:spacing w:after="0" w:line="240" w:lineRule="auto"/>
        <w:ind w:firstLine="567"/>
        <w:jc w:val="both"/>
        <w:rPr>
          <w:rFonts w:ascii="Times New Roman" w:eastAsia="Times New Roman" w:hAnsi="Times New Roman" w:cs="Times New Roman"/>
          <w:b/>
          <w:lang w:eastAsia="ru-RU"/>
        </w:rPr>
      </w:pPr>
    </w:p>
    <w:p w14:paraId="791A31DA" w14:textId="77777777" w:rsidR="0097372E" w:rsidRDefault="0097372E" w:rsidP="0097372E">
      <w:pPr>
        <w:spacing w:after="0" w:line="240" w:lineRule="auto"/>
        <w:ind w:firstLine="567"/>
        <w:jc w:val="center"/>
        <w:rPr>
          <w:rFonts w:ascii="Times New Roman" w:eastAsia="Times New Roman" w:hAnsi="Times New Roman" w:cs="Times New Roman"/>
          <w:b/>
          <w:lang w:val="ru-RU" w:eastAsia="ru-RU"/>
        </w:rPr>
      </w:pPr>
    </w:p>
    <w:p w14:paraId="7CF7618B" w14:textId="77777777" w:rsidR="0097372E" w:rsidRDefault="0097372E" w:rsidP="0097372E">
      <w:pPr>
        <w:spacing w:after="0" w:line="240" w:lineRule="auto"/>
        <w:jc w:val="center"/>
        <w:rPr>
          <w:rFonts w:ascii="Times New Roman" w:hAnsi="Times New Roman" w:cs="Times New Roman"/>
          <w:b/>
        </w:rPr>
      </w:pPr>
      <w:r>
        <w:rPr>
          <w:rFonts w:ascii="Times New Roman" w:hAnsi="Times New Roman" w:cs="Times New Roman"/>
          <w:b/>
        </w:rPr>
        <w:t>ТЕХНІЧНА СПЕЦИФІКАЦІЯ</w:t>
      </w:r>
    </w:p>
    <w:p w14:paraId="3965FA52" w14:textId="57FD422D" w:rsidR="0097372E" w:rsidRPr="001A2CC2" w:rsidRDefault="0088316F" w:rsidP="0097372E">
      <w:pPr>
        <w:widowControl w:val="0"/>
        <w:spacing w:after="0" w:line="240" w:lineRule="auto"/>
        <w:jc w:val="center"/>
        <w:rPr>
          <w:rFonts w:ascii="Times New Roman" w:eastAsia="Arial" w:hAnsi="Times New Roman" w:cs="Times New Roman"/>
          <w:b/>
          <w:bCs/>
          <w:i/>
          <w:color w:val="000000"/>
          <w:sz w:val="24"/>
          <w:szCs w:val="24"/>
          <w:lang w:eastAsia="ru-RU"/>
        </w:rPr>
      </w:pPr>
      <w:r w:rsidRPr="0088316F">
        <w:rPr>
          <w:rFonts w:ascii="Times New Roman" w:eastAsia="Times New Roman" w:hAnsi="Times New Roman"/>
          <w:b/>
          <w:color w:val="000000"/>
          <w:sz w:val="24"/>
          <w:szCs w:val="24"/>
        </w:rPr>
        <w:t>Код національного класифікатора України ДК 021:2015 “Єдиний закупівельний словник” – 15510000-6 - Молоко та вершки (Молоко пастеризоване - ДК 021-2015 (CPV) 15511000-3)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
        <w:gridCol w:w="2334"/>
        <w:gridCol w:w="1125"/>
        <w:gridCol w:w="1439"/>
        <w:gridCol w:w="2227"/>
        <w:gridCol w:w="2221"/>
      </w:tblGrid>
      <w:tr w:rsidR="0097372E" w14:paraId="143D8A01" w14:textId="77777777" w:rsidTr="0097372E">
        <w:trPr>
          <w:trHeight w:val="907"/>
        </w:trPr>
        <w:tc>
          <w:tcPr>
            <w:tcW w:w="258" w:type="pct"/>
            <w:tcBorders>
              <w:top w:val="single" w:sz="4" w:space="0" w:color="auto"/>
              <w:left w:val="single" w:sz="4" w:space="0" w:color="auto"/>
              <w:bottom w:val="single" w:sz="4" w:space="0" w:color="auto"/>
              <w:right w:val="single" w:sz="4" w:space="0" w:color="auto"/>
            </w:tcBorders>
            <w:vAlign w:val="center"/>
            <w:hideMark/>
          </w:tcPr>
          <w:p w14:paraId="1840FA20" w14:textId="77777777" w:rsidR="0097372E" w:rsidRDefault="0097372E">
            <w:pPr>
              <w:spacing w:after="0" w:line="240"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w:t>
            </w:r>
          </w:p>
        </w:tc>
        <w:tc>
          <w:tcPr>
            <w:tcW w:w="1184" w:type="pct"/>
            <w:tcBorders>
              <w:top w:val="single" w:sz="4" w:space="0" w:color="auto"/>
              <w:left w:val="single" w:sz="4" w:space="0" w:color="auto"/>
              <w:bottom w:val="single" w:sz="4" w:space="0" w:color="auto"/>
              <w:right w:val="single" w:sz="4" w:space="0" w:color="auto"/>
            </w:tcBorders>
            <w:vAlign w:val="center"/>
            <w:hideMark/>
          </w:tcPr>
          <w:p w14:paraId="0FC86B67" w14:textId="77777777" w:rsidR="0097372E" w:rsidRDefault="0097372E">
            <w:pPr>
              <w:spacing w:after="0" w:line="240"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Найменування товару</w:t>
            </w:r>
            <w:r>
              <w:rPr>
                <w:rFonts w:ascii="Times New Roman" w:hAnsi="Times New Roman" w:cs="Times New Roman"/>
                <w:b/>
                <w:bCs/>
              </w:rPr>
              <w:t xml:space="preserve"> </w:t>
            </w:r>
          </w:p>
        </w:tc>
        <w:tc>
          <w:tcPr>
            <w:tcW w:w="571" w:type="pct"/>
            <w:tcBorders>
              <w:top w:val="single" w:sz="4" w:space="0" w:color="auto"/>
              <w:left w:val="single" w:sz="4" w:space="0" w:color="auto"/>
              <w:bottom w:val="single" w:sz="4" w:space="0" w:color="auto"/>
              <w:right w:val="single" w:sz="4" w:space="0" w:color="auto"/>
            </w:tcBorders>
            <w:vAlign w:val="center"/>
            <w:hideMark/>
          </w:tcPr>
          <w:p w14:paraId="16CD16BA" w14:textId="77777777" w:rsidR="0097372E" w:rsidRDefault="0097372E">
            <w:pPr>
              <w:spacing w:after="0" w:line="240"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Одиниця виміру</w:t>
            </w:r>
          </w:p>
        </w:tc>
        <w:tc>
          <w:tcPr>
            <w:tcW w:w="730" w:type="pct"/>
            <w:tcBorders>
              <w:top w:val="single" w:sz="4" w:space="0" w:color="auto"/>
              <w:left w:val="single" w:sz="4" w:space="0" w:color="auto"/>
              <w:bottom w:val="single" w:sz="4" w:space="0" w:color="auto"/>
              <w:right w:val="single" w:sz="4" w:space="0" w:color="auto"/>
            </w:tcBorders>
            <w:vAlign w:val="center"/>
            <w:hideMark/>
          </w:tcPr>
          <w:p w14:paraId="54ED9BE9" w14:textId="77777777" w:rsidR="0097372E" w:rsidRDefault="0097372E">
            <w:pPr>
              <w:spacing w:after="0" w:line="240" w:lineRule="auto"/>
              <w:jc w:val="center"/>
              <w:rPr>
                <w:rFonts w:ascii="Times New Roman" w:hAnsi="Times New Roman" w:cs="Times New Roman"/>
                <w:b/>
                <w:bCs/>
                <w:color w:val="000000"/>
                <w:lang w:eastAsia="en-US"/>
              </w:rPr>
            </w:pPr>
            <w:r>
              <w:rPr>
                <w:rFonts w:ascii="Times New Roman" w:eastAsia="Times New Roman" w:hAnsi="Times New Roman" w:cs="Times New Roman"/>
                <w:b/>
                <w:i/>
                <w:color w:val="000000"/>
                <w:lang w:eastAsia="ru-RU"/>
              </w:rPr>
              <w:t>Кількість</w:t>
            </w:r>
          </w:p>
        </w:tc>
        <w:tc>
          <w:tcPr>
            <w:tcW w:w="1130" w:type="pct"/>
            <w:tcBorders>
              <w:top w:val="single" w:sz="4" w:space="0" w:color="auto"/>
              <w:left w:val="single" w:sz="4" w:space="0" w:color="auto"/>
              <w:bottom w:val="single" w:sz="4" w:space="0" w:color="auto"/>
              <w:right w:val="single" w:sz="4" w:space="0" w:color="auto"/>
            </w:tcBorders>
            <w:vAlign w:val="center"/>
            <w:hideMark/>
          </w:tcPr>
          <w:p w14:paraId="3A831848" w14:textId="77777777" w:rsidR="0097372E" w:rsidRDefault="0097372E">
            <w:pPr>
              <w:spacing w:after="0" w:line="240"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Ціна, грн. за один.</w:t>
            </w:r>
          </w:p>
          <w:p w14:paraId="52474571" w14:textId="77777777" w:rsidR="0097372E" w:rsidRDefault="0097372E">
            <w:pPr>
              <w:spacing w:after="0" w:line="240"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з/без ПДВ</w:t>
            </w:r>
          </w:p>
        </w:tc>
        <w:tc>
          <w:tcPr>
            <w:tcW w:w="1127" w:type="pct"/>
            <w:tcBorders>
              <w:top w:val="single" w:sz="4" w:space="0" w:color="auto"/>
              <w:left w:val="single" w:sz="4" w:space="0" w:color="auto"/>
              <w:bottom w:val="single" w:sz="4" w:space="0" w:color="auto"/>
              <w:right w:val="single" w:sz="4" w:space="0" w:color="auto"/>
            </w:tcBorders>
            <w:hideMark/>
          </w:tcPr>
          <w:p w14:paraId="133FDE3D" w14:textId="77777777" w:rsidR="0097372E" w:rsidRDefault="0097372E">
            <w:pPr>
              <w:spacing w:after="0" w:line="240"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Сума, грн. з/без ПДВ</w:t>
            </w:r>
          </w:p>
        </w:tc>
      </w:tr>
      <w:tr w:rsidR="0097372E" w14:paraId="4A5E1CF6" w14:textId="77777777" w:rsidTr="0097372E">
        <w:trPr>
          <w:trHeight w:val="275"/>
        </w:trPr>
        <w:tc>
          <w:tcPr>
            <w:tcW w:w="258" w:type="pct"/>
            <w:tcBorders>
              <w:top w:val="single" w:sz="4" w:space="0" w:color="auto"/>
              <w:left w:val="single" w:sz="4" w:space="0" w:color="auto"/>
              <w:bottom w:val="single" w:sz="4" w:space="0" w:color="auto"/>
              <w:right w:val="single" w:sz="4" w:space="0" w:color="auto"/>
            </w:tcBorders>
            <w:vAlign w:val="center"/>
            <w:hideMark/>
          </w:tcPr>
          <w:p w14:paraId="17E3F28D" w14:textId="77777777" w:rsidR="0097372E" w:rsidRDefault="0097372E">
            <w:pPr>
              <w:rPr>
                <w:rFonts w:ascii="Times New Roman" w:hAnsi="Times New Roman" w:cs="Times New Roman"/>
                <w:b/>
                <w:bCs/>
                <w:color w:val="000000"/>
                <w:lang w:eastAsia="en-US"/>
              </w:rPr>
            </w:pPr>
          </w:p>
        </w:tc>
        <w:tc>
          <w:tcPr>
            <w:tcW w:w="1184" w:type="pct"/>
            <w:tcBorders>
              <w:top w:val="single" w:sz="4" w:space="0" w:color="auto"/>
              <w:left w:val="single" w:sz="4" w:space="0" w:color="auto"/>
              <w:bottom w:val="single" w:sz="4" w:space="0" w:color="auto"/>
              <w:right w:val="single" w:sz="4" w:space="0" w:color="auto"/>
            </w:tcBorders>
            <w:vAlign w:val="center"/>
          </w:tcPr>
          <w:p w14:paraId="1EDCC8D1" w14:textId="77777777" w:rsidR="0097372E" w:rsidRDefault="0097372E">
            <w:pPr>
              <w:spacing w:after="0" w:line="240" w:lineRule="auto"/>
              <w:jc w:val="center"/>
              <w:rPr>
                <w:rFonts w:ascii="Times New Roman" w:eastAsia="Times New Roman" w:hAnsi="Times New Roman" w:cs="Times New Roman"/>
                <w:b/>
                <w:lang w:eastAsia="ru-RU"/>
              </w:rPr>
            </w:pPr>
          </w:p>
        </w:tc>
        <w:tc>
          <w:tcPr>
            <w:tcW w:w="571" w:type="pct"/>
            <w:tcBorders>
              <w:top w:val="single" w:sz="4" w:space="0" w:color="auto"/>
              <w:left w:val="single" w:sz="4" w:space="0" w:color="auto"/>
              <w:bottom w:val="single" w:sz="4" w:space="0" w:color="auto"/>
              <w:right w:val="single" w:sz="4" w:space="0" w:color="auto"/>
            </w:tcBorders>
            <w:vAlign w:val="center"/>
            <w:hideMark/>
          </w:tcPr>
          <w:p w14:paraId="1710B93E" w14:textId="2A884841" w:rsidR="0097372E" w:rsidRDefault="0088316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л</w:t>
            </w:r>
          </w:p>
        </w:tc>
        <w:tc>
          <w:tcPr>
            <w:tcW w:w="730" w:type="pct"/>
            <w:tcBorders>
              <w:top w:val="single" w:sz="4" w:space="0" w:color="auto"/>
              <w:left w:val="single" w:sz="4" w:space="0" w:color="auto"/>
              <w:bottom w:val="single" w:sz="4" w:space="0" w:color="auto"/>
              <w:right w:val="single" w:sz="4" w:space="0" w:color="auto"/>
            </w:tcBorders>
            <w:vAlign w:val="center"/>
          </w:tcPr>
          <w:p w14:paraId="779F45A7" w14:textId="77777777" w:rsidR="0097372E" w:rsidRDefault="0097372E">
            <w:pPr>
              <w:spacing w:after="0" w:line="240" w:lineRule="auto"/>
              <w:jc w:val="center"/>
              <w:rPr>
                <w:rFonts w:ascii="Times New Roman" w:hAnsi="Times New Roman" w:cs="Times New Roman"/>
                <w:lang w:eastAsia="en-US"/>
              </w:rPr>
            </w:pPr>
          </w:p>
        </w:tc>
        <w:tc>
          <w:tcPr>
            <w:tcW w:w="1130" w:type="pct"/>
            <w:tcBorders>
              <w:top w:val="single" w:sz="4" w:space="0" w:color="auto"/>
              <w:left w:val="single" w:sz="4" w:space="0" w:color="auto"/>
              <w:bottom w:val="single" w:sz="4" w:space="0" w:color="auto"/>
              <w:right w:val="single" w:sz="4" w:space="0" w:color="auto"/>
            </w:tcBorders>
            <w:vAlign w:val="center"/>
          </w:tcPr>
          <w:p w14:paraId="34401879" w14:textId="77777777" w:rsidR="0097372E" w:rsidRDefault="0097372E">
            <w:pPr>
              <w:spacing w:after="0" w:line="240" w:lineRule="auto"/>
              <w:jc w:val="center"/>
              <w:rPr>
                <w:rFonts w:ascii="Times New Roman" w:hAnsi="Times New Roman" w:cs="Times New Roman"/>
                <w:lang w:eastAsia="en-US"/>
              </w:rPr>
            </w:pPr>
          </w:p>
        </w:tc>
        <w:tc>
          <w:tcPr>
            <w:tcW w:w="1127" w:type="pct"/>
            <w:tcBorders>
              <w:top w:val="single" w:sz="4" w:space="0" w:color="auto"/>
              <w:left w:val="single" w:sz="4" w:space="0" w:color="auto"/>
              <w:bottom w:val="single" w:sz="4" w:space="0" w:color="auto"/>
              <w:right w:val="single" w:sz="4" w:space="0" w:color="auto"/>
            </w:tcBorders>
          </w:tcPr>
          <w:p w14:paraId="19F796BA" w14:textId="77777777" w:rsidR="0097372E" w:rsidRDefault="0097372E">
            <w:pPr>
              <w:spacing w:after="0" w:line="240" w:lineRule="auto"/>
              <w:jc w:val="center"/>
              <w:rPr>
                <w:rFonts w:ascii="Times New Roman" w:hAnsi="Times New Roman" w:cs="Times New Roman"/>
                <w:lang w:eastAsia="en-US"/>
              </w:rPr>
            </w:pPr>
          </w:p>
        </w:tc>
      </w:tr>
      <w:tr w:rsidR="0097372E" w14:paraId="3C177E13" w14:textId="77777777" w:rsidTr="0097372E">
        <w:trPr>
          <w:trHeight w:val="113"/>
        </w:trPr>
        <w:tc>
          <w:tcPr>
            <w:tcW w:w="258" w:type="pct"/>
            <w:tcBorders>
              <w:top w:val="single" w:sz="4" w:space="0" w:color="auto"/>
              <w:left w:val="single" w:sz="4" w:space="0" w:color="auto"/>
              <w:bottom w:val="single" w:sz="4" w:space="0" w:color="auto"/>
              <w:right w:val="single" w:sz="4" w:space="0" w:color="auto"/>
            </w:tcBorders>
            <w:vAlign w:val="center"/>
          </w:tcPr>
          <w:p w14:paraId="2744E881" w14:textId="77777777" w:rsidR="0097372E" w:rsidRDefault="0097372E">
            <w:pPr>
              <w:spacing w:after="0" w:line="240" w:lineRule="auto"/>
              <w:jc w:val="center"/>
              <w:rPr>
                <w:rFonts w:ascii="Times New Roman" w:eastAsia="Times New Roman" w:hAnsi="Times New Roman" w:cs="Times New Roman"/>
                <w:b/>
                <w:lang w:eastAsia="ru-RU"/>
              </w:rPr>
            </w:pPr>
          </w:p>
        </w:tc>
        <w:tc>
          <w:tcPr>
            <w:tcW w:w="2485" w:type="pct"/>
            <w:gridSpan w:val="3"/>
            <w:tcBorders>
              <w:top w:val="single" w:sz="4" w:space="0" w:color="auto"/>
              <w:left w:val="single" w:sz="4" w:space="0" w:color="auto"/>
              <w:bottom w:val="single" w:sz="4" w:space="0" w:color="auto"/>
              <w:right w:val="single" w:sz="4" w:space="0" w:color="auto"/>
            </w:tcBorders>
            <w:vAlign w:val="center"/>
          </w:tcPr>
          <w:p w14:paraId="19986552" w14:textId="77777777" w:rsidR="0097372E" w:rsidRDefault="0097372E">
            <w:pPr>
              <w:spacing w:after="0" w:line="240" w:lineRule="auto"/>
              <w:jc w:val="center"/>
              <w:rPr>
                <w:rFonts w:ascii="Times New Roman" w:hAnsi="Times New Roman" w:cs="Times New Roman"/>
                <w:lang w:eastAsia="en-US"/>
              </w:rPr>
            </w:pPr>
            <w:r>
              <w:rPr>
                <w:rFonts w:ascii="Times New Roman" w:hAnsi="Times New Roman" w:cs="Times New Roman"/>
                <w:lang w:eastAsia="en-US"/>
              </w:rPr>
              <w:t>РАЗОМ</w:t>
            </w:r>
          </w:p>
          <w:p w14:paraId="0673C712" w14:textId="77777777" w:rsidR="0097372E" w:rsidRDefault="0097372E">
            <w:pPr>
              <w:spacing w:after="0" w:line="240" w:lineRule="auto"/>
              <w:jc w:val="center"/>
              <w:rPr>
                <w:rFonts w:ascii="Times New Roman" w:hAnsi="Times New Roman" w:cs="Times New Roman"/>
                <w:lang w:eastAsia="en-US"/>
              </w:rPr>
            </w:pPr>
          </w:p>
        </w:tc>
        <w:tc>
          <w:tcPr>
            <w:tcW w:w="2257" w:type="pct"/>
            <w:gridSpan w:val="2"/>
            <w:tcBorders>
              <w:top w:val="single" w:sz="4" w:space="0" w:color="auto"/>
              <w:left w:val="single" w:sz="4" w:space="0" w:color="auto"/>
              <w:bottom w:val="single" w:sz="4" w:space="0" w:color="auto"/>
              <w:right w:val="single" w:sz="4" w:space="0" w:color="auto"/>
            </w:tcBorders>
            <w:vAlign w:val="center"/>
          </w:tcPr>
          <w:p w14:paraId="22A8AD92" w14:textId="77777777" w:rsidR="0097372E" w:rsidRDefault="0097372E">
            <w:pPr>
              <w:spacing w:after="0" w:line="240" w:lineRule="auto"/>
              <w:jc w:val="center"/>
              <w:rPr>
                <w:rFonts w:ascii="Times New Roman" w:hAnsi="Times New Roman" w:cs="Times New Roman"/>
                <w:lang w:eastAsia="en-US"/>
              </w:rPr>
            </w:pPr>
          </w:p>
        </w:tc>
      </w:tr>
    </w:tbl>
    <w:p w14:paraId="1CDEBC24" w14:textId="77777777" w:rsidR="0097372E" w:rsidRDefault="0097372E" w:rsidP="0097372E">
      <w:pPr>
        <w:spacing w:after="0" w:line="240" w:lineRule="auto"/>
        <w:ind w:firstLine="567"/>
        <w:jc w:val="both"/>
        <w:outlineLvl w:val="2"/>
        <w:rPr>
          <w:rFonts w:ascii="Times New Roman" w:eastAsia="Times New Roman" w:hAnsi="Times New Roman" w:cs="Times New Roman"/>
          <w:i/>
          <w:color w:val="000000"/>
          <w:lang w:eastAsia="ru-RU"/>
        </w:rPr>
      </w:pPr>
    </w:p>
    <w:tbl>
      <w:tblPr>
        <w:tblStyle w:val="1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27"/>
        <w:gridCol w:w="4928"/>
      </w:tblGrid>
      <w:tr w:rsidR="0097372E" w14:paraId="702E7CAD" w14:textId="77777777" w:rsidTr="0097372E">
        <w:tc>
          <w:tcPr>
            <w:tcW w:w="4928" w:type="dxa"/>
            <w:tcBorders>
              <w:top w:val="dotted" w:sz="4" w:space="0" w:color="auto"/>
              <w:left w:val="dotted" w:sz="4" w:space="0" w:color="auto"/>
              <w:bottom w:val="dotted" w:sz="4" w:space="0" w:color="auto"/>
              <w:right w:val="dotted" w:sz="4" w:space="0" w:color="auto"/>
            </w:tcBorders>
            <w:hideMark/>
          </w:tcPr>
          <w:p w14:paraId="27E47FC1" w14:textId="77777777" w:rsidR="0097372E" w:rsidRDefault="0097372E">
            <w:pPr>
              <w:spacing w:line="240" w:lineRule="auto"/>
              <w:jc w:val="both"/>
              <w:rPr>
                <w:rFonts w:ascii="Times New Roman" w:eastAsia="Times New Roman" w:hAnsi="Times New Roman" w:cs="Times New Roman"/>
                <w:b/>
                <w:lang w:eastAsia="ru-RU"/>
              </w:rPr>
            </w:pPr>
            <w:r>
              <w:rPr>
                <w:rFonts w:ascii="Times New Roman" w:eastAsia="Times New Roman" w:hAnsi="Times New Roman"/>
                <w:b/>
                <w:lang w:eastAsia="ru-RU"/>
              </w:rPr>
              <w:t>Замовник</w:t>
            </w:r>
          </w:p>
        </w:tc>
        <w:tc>
          <w:tcPr>
            <w:tcW w:w="4929" w:type="dxa"/>
            <w:tcBorders>
              <w:top w:val="dotted" w:sz="4" w:space="0" w:color="auto"/>
              <w:left w:val="dotted" w:sz="4" w:space="0" w:color="auto"/>
              <w:bottom w:val="dotted" w:sz="4" w:space="0" w:color="auto"/>
              <w:right w:val="dotted" w:sz="4" w:space="0" w:color="auto"/>
            </w:tcBorders>
            <w:hideMark/>
          </w:tcPr>
          <w:p w14:paraId="0405DE51" w14:textId="77777777" w:rsidR="0097372E" w:rsidRDefault="0097372E">
            <w:pPr>
              <w:spacing w:line="240" w:lineRule="auto"/>
              <w:jc w:val="both"/>
              <w:rPr>
                <w:rFonts w:ascii="Times New Roman" w:eastAsia="Times New Roman" w:hAnsi="Times New Roman"/>
                <w:b/>
                <w:lang w:eastAsia="ru-RU"/>
              </w:rPr>
            </w:pPr>
            <w:r>
              <w:rPr>
                <w:rFonts w:ascii="Times New Roman" w:eastAsia="Times New Roman" w:hAnsi="Times New Roman"/>
                <w:b/>
                <w:lang w:eastAsia="ru-RU"/>
              </w:rPr>
              <w:t>Постачальник</w:t>
            </w:r>
          </w:p>
        </w:tc>
      </w:tr>
      <w:tr w:rsidR="0097372E" w14:paraId="123AC259" w14:textId="77777777" w:rsidTr="0097372E">
        <w:tc>
          <w:tcPr>
            <w:tcW w:w="4928" w:type="dxa"/>
            <w:tcBorders>
              <w:top w:val="dotted" w:sz="4" w:space="0" w:color="auto"/>
              <w:left w:val="dotted" w:sz="4" w:space="0" w:color="auto"/>
              <w:bottom w:val="dotted" w:sz="4" w:space="0" w:color="auto"/>
              <w:right w:val="dotted" w:sz="4" w:space="0" w:color="auto"/>
            </w:tcBorders>
          </w:tcPr>
          <w:p w14:paraId="4271DBFA" w14:textId="77777777" w:rsidR="0097372E" w:rsidRDefault="0097372E">
            <w:pPr>
              <w:spacing w:line="240" w:lineRule="auto"/>
              <w:jc w:val="both"/>
              <w:rPr>
                <w:rFonts w:ascii="Times New Roman" w:eastAsia="Times New Roman" w:hAnsi="Times New Roman"/>
                <w:b/>
                <w:lang w:eastAsia="ru-RU"/>
              </w:rPr>
            </w:pPr>
          </w:p>
          <w:p w14:paraId="2510EBA6" w14:textId="77777777" w:rsidR="0097372E" w:rsidRDefault="0097372E">
            <w:pPr>
              <w:spacing w:line="240" w:lineRule="auto"/>
              <w:jc w:val="both"/>
              <w:rPr>
                <w:rFonts w:ascii="Times New Roman" w:eastAsia="Times New Roman" w:hAnsi="Times New Roman"/>
                <w:b/>
                <w:lang w:eastAsia="ru-RU"/>
              </w:rPr>
            </w:pPr>
          </w:p>
          <w:p w14:paraId="152D1361" w14:textId="77777777" w:rsidR="0097372E" w:rsidRDefault="0097372E">
            <w:pPr>
              <w:spacing w:line="240" w:lineRule="auto"/>
              <w:jc w:val="both"/>
              <w:rPr>
                <w:rFonts w:ascii="Times New Roman" w:eastAsia="Times New Roman" w:hAnsi="Times New Roman"/>
                <w:b/>
                <w:lang w:eastAsia="ru-RU"/>
              </w:rPr>
            </w:pPr>
          </w:p>
        </w:tc>
        <w:tc>
          <w:tcPr>
            <w:tcW w:w="4929" w:type="dxa"/>
            <w:tcBorders>
              <w:top w:val="dotted" w:sz="4" w:space="0" w:color="auto"/>
              <w:left w:val="dotted" w:sz="4" w:space="0" w:color="auto"/>
              <w:bottom w:val="dotted" w:sz="4" w:space="0" w:color="auto"/>
              <w:right w:val="dotted" w:sz="4" w:space="0" w:color="auto"/>
            </w:tcBorders>
          </w:tcPr>
          <w:p w14:paraId="7D4D1C11" w14:textId="77777777" w:rsidR="0097372E" w:rsidRDefault="0097372E">
            <w:pPr>
              <w:spacing w:line="240" w:lineRule="auto"/>
              <w:jc w:val="both"/>
              <w:rPr>
                <w:rFonts w:ascii="Times New Roman" w:eastAsia="Times New Roman" w:hAnsi="Times New Roman"/>
                <w:b/>
                <w:lang w:eastAsia="ru-RU"/>
              </w:rPr>
            </w:pPr>
          </w:p>
        </w:tc>
      </w:tr>
    </w:tbl>
    <w:p w14:paraId="733E81B5"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p>
    <w:p w14:paraId="62C49DB0" w14:textId="520B11AA" w:rsidR="002F4486" w:rsidRDefault="002F4486">
      <w:pPr>
        <w:spacing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26363CF9" w14:textId="77777777" w:rsidR="002F4486" w:rsidRPr="002F4486" w:rsidRDefault="002F4486" w:rsidP="002F4486">
      <w:pPr>
        <w:widowControl w:val="0"/>
        <w:spacing w:after="0" w:line="240" w:lineRule="auto"/>
        <w:jc w:val="right"/>
        <w:rPr>
          <w:rFonts w:ascii="Times New Roman" w:eastAsia="Times New Roman" w:hAnsi="Times New Roman" w:cs="Times New Roman"/>
          <w:b/>
          <w:sz w:val="24"/>
          <w:szCs w:val="24"/>
          <w:lang w:val="ru-RU"/>
        </w:rPr>
      </w:pPr>
      <w:r w:rsidRPr="002F4486">
        <w:rPr>
          <w:rFonts w:ascii="Times New Roman" w:eastAsia="Times New Roman" w:hAnsi="Times New Roman" w:cs="Times New Roman"/>
          <w:b/>
          <w:sz w:val="24"/>
          <w:szCs w:val="24"/>
        </w:rPr>
        <w:lastRenderedPageBreak/>
        <w:t>Додаток 4</w:t>
      </w:r>
    </w:p>
    <w:p w14:paraId="09CDD987" w14:textId="77777777" w:rsidR="002F4486" w:rsidRPr="002F4486" w:rsidRDefault="002F4486" w:rsidP="002F4486">
      <w:pPr>
        <w:widowControl w:val="0"/>
        <w:spacing w:after="0" w:line="240" w:lineRule="auto"/>
        <w:jc w:val="right"/>
        <w:rPr>
          <w:rFonts w:ascii="Times New Roman" w:eastAsia="Times New Roman" w:hAnsi="Times New Roman" w:cs="Times New Roman"/>
          <w:i/>
          <w:sz w:val="24"/>
          <w:szCs w:val="24"/>
        </w:rPr>
      </w:pPr>
      <w:r w:rsidRPr="002F4486">
        <w:rPr>
          <w:rFonts w:ascii="Times New Roman" w:eastAsia="Times New Roman" w:hAnsi="Times New Roman" w:cs="Times New Roman"/>
          <w:i/>
          <w:sz w:val="24"/>
          <w:szCs w:val="24"/>
        </w:rPr>
        <w:t>    до  тендерної пропозиції</w:t>
      </w:r>
    </w:p>
    <w:p w14:paraId="391EC4F1" w14:textId="77777777" w:rsidR="002F4486" w:rsidRPr="002F4486" w:rsidRDefault="002F4486" w:rsidP="002F4486">
      <w:pPr>
        <w:widowControl w:val="0"/>
        <w:spacing w:after="0" w:line="240" w:lineRule="auto"/>
        <w:jc w:val="both"/>
        <w:rPr>
          <w:rFonts w:ascii="Times New Roman" w:eastAsia="Times New Roman" w:hAnsi="Times New Roman" w:cs="Times New Roman"/>
          <w:b/>
          <w:sz w:val="24"/>
          <w:szCs w:val="24"/>
        </w:rPr>
      </w:pPr>
    </w:p>
    <w:p w14:paraId="6C763487" w14:textId="77777777" w:rsidR="002F4486" w:rsidRPr="002F4486" w:rsidRDefault="002F4486" w:rsidP="002F4486">
      <w:pPr>
        <w:widowControl w:val="0"/>
        <w:spacing w:after="0" w:line="240" w:lineRule="auto"/>
        <w:jc w:val="center"/>
        <w:rPr>
          <w:rFonts w:ascii="Times New Roman" w:eastAsia="Times New Roman" w:hAnsi="Times New Roman" w:cs="Times New Roman"/>
          <w:sz w:val="24"/>
          <w:szCs w:val="24"/>
          <w:vertAlign w:val="superscript"/>
        </w:rPr>
      </w:pPr>
      <w:r w:rsidRPr="002F4486">
        <w:rPr>
          <w:rFonts w:ascii="Times New Roman" w:eastAsia="Times New Roman" w:hAnsi="Times New Roman" w:cs="Times New Roman"/>
          <w:b/>
          <w:sz w:val="24"/>
          <w:szCs w:val="24"/>
        </w:rPr>
        <w:t>ФОРМА «ТЕНДЕРНА ПРОПОЗИЦІЯ»</w:t>
      </w:r>
    </w:p>
    <w:p w14:paraId="0DCA1D3A" w14:textId="77777777" w:rsidR="002F4486" w:rsidRPr="002F4486" w:rsidRDefault="002F4486" w:rsidP="002F4486">
      <w:pPr>
        <w:widowControl w:val="0"/>
        <w:spacing w:after="0" w:line="240" w:lineRule="auto"/>
        <w:jc w:val="center"/>
        <w:rPr>
          <w:rFonts w:ascii="Times New Roman" w:eastAsia="Times New Roman" w:hAnsi="Times New Roman" w:cs="Times New Roman"/>
          <w:i/>
          <w:sz w:val="24"/>
          <w:szCs w:val="24"/>
        </w:rPr>
      </w:pPr>
      <w:r w:rsidRPr="002F4486">
        <w:rPr>
          <w:rFonts w:ascii="Times New Roman" w:eastAsia="Times New Roman" w:hAnsi="Times New Roman" w:cs="Times New Roman"/>
          <w:i/>
          <w:sz w:val="24"/>
          <w:szCs w:val="24"/>
        </w:rPr>
        <w:t>(форма, яка подається учасником на фірмовому бланку)</w:t>
      </w:r>
    </w:p>
    <w:p w14:paraId="1DCFE90E" w14:textId="77777777" w:rsidR="002F4486" w:rsidRPr="002F4486" w:rsidRDefault="002F4486" w:rsidP="002F4486">
      <w:pPr>
        <w:widowControl w:val="0"/>
        <w:spacing w:after="0" w:line="240" w:lineRule="auto"/>
        <w:jc w:val="both"/>
        <w:rPr>
          <w:rFonts w:ascii="Times New Roman" w:eastAsia="Times New Roman" w:hAnsi="Times New Roman" w:cs="Times New Roman"/>
          <w:sz w:val="24"/>
          <w:szCs w:val="24"/>
        </w:rPr>
      </w:pPr>
    </w:p>
    <w:p w14:paraId="4C2C6D4A" w14:textId="77777777" w:rsidR="002F4486" w:rsidRPr="002F4486" w:rsidRDefault="002F4486" w:rsidP="002F4486">
      <w:pPr>
        <w:widowControl w:val="0"/>
        <w:spacing w:after="0" w:line="240" w:lineRule="auto"/>
        <w:jc w:val="both"/>
        <w:rPr>
          <w:rFonts w:ascii="Times New Roman" w:eastAsia="Times New Roman" w:hAnsi="Times New Roman" w:cs="Times New Roman"/>
          <w:sz w:val="24"/>
          <w:szCs w:val="24"/>
        </w:rPr>
      </w:pPr>
      <w:r w:rsidRPr="002F4486">
        <w:rPr>
          <w:rFonts w:ascii="Times New Roman" w:eastAsia="Times New Roman" w:hAnsi="Times New Roman" w:cs="Times New Roman"/>
          <w:sz w:val="24"/>
          <w:szCs w:val="24"/>
        </w:rPr>
        <w:t>Ми, ___________________________________ (назва Учасника), надаємо свою тендерну пропозицію щодо участі у торгах на закупівлю за предметом ____________________________________ згідно з вимогами тендерної документації.</w:t>
      </w:r>
    </w:p>
    <w:p w14:paraId="5F699A5B" w14:textId="77777777" w:rsidR="002F4486" w:rsidRPr="002F4486" w:rsidRDefault="002F4486" w:rsidP="002F4486">
      <w:pPr>
        <w:widowControl w:val="0"/>
        <w:spacing w:after="0" w:line="240" w:lineRule="auto"/>
        <w:jc w:val="both"/>
        <w:rPr>
          <w:rFonts w:ascii="Times New Roman" w:eastAsia="Times New Roman" w:hAnsi="Times New Roman" w:cs="Times New Roman"/>
          <w:sz w:val="24"/>
          <w:szCs w:val="24"/>
          <w:lang w:val="ru-RU"/>
        </w:rPr>
      </w:pPr>
      <w:r w:rsidRPr="002F4486">
        <w:rPr>
          <w:rFonts w:ascii="Times New Roman" w:eastAsia="Times New Roman" w:hAnsi="Times New Roman" w:cs="Times New Roman"/>
          <w:sz w:val="24"/>
          <w:szCs w:val="24"/>
          <w:lang w:val="ru-RU"/>
        </w:rPr>
        <w:t xml:space="preserve">Вивчивши умови, вимоги тендерної документації ми, уповноважені на </w:t>
      </w:r>
      <w:proofErr w:type="gramStart"/>
      <w:r w:rsidRPr="002F4486">
        <w:rPr>
          <w:rFonts w:ascii="Times New Roman" w:eastAsia="Times New Roman" w:hAnsi="Times New Roman" w:cs="Times New Roman"/>
          <w:sz w:val="24"/>
          <w:szCs w:val="24"/>
          <w:lang w:val="ru-RU"/>
        </w:rPr>
        <w:t>п</w:t>
      </w:r>
      <w:proofErr w:type="gramEnd"/>
      <w:r w:rsidRPr="002F4486">
        <w:rPr>
          <w:rFonts w:ascii="Times New Roman" w:eastAsia="Times New Roman" w:hAnsi="Times New Roman" w:cs="Times New Roman"/>
          <w:sz w:val="24"/>
          <w:szCs w:val="24"/>
          <w:lang w:val="ru-RU"/>
        </w:rPr>
        <w:t xml:space="preserve">ідписання Договору, маємо можливість та погоджуємося виконати вимоги Замовника та Договору на умовах, зазначених у цій тендерній пропозиції: </w:t>
      </w:r>
    </w:p>
    <w:p w14:paraId="297617DB" w14:textId="77777777" w:rsidR="002F4486" w:rsidRPr="002F4486" w:rsidRDefault="002F4486" w:rsidP="002F4486">
      <w:pPr>
        <w:widowControl w:val="0"/>
        <w:spacing w:after="0" w:line="240" w:lineRule="auto"/>
        <w:jc w:val="both"/>
        <w:rPr>
          <w:rFonts w:ascii="Times New Roman" w:eastAsia="Times New Roman" w:hAnsi="Times New Roman" w:cs="Times New Roman"/>
          <w:sz w:val="24"/>
          <w:szCs w:val="24"/>
          <w:lang w:val="ru-RU"/>
        </w:rPr>
      </w:pPr>
      <w:r w:rsidRPr="002F4486">
        <w:rPr>
          <w:rFonts w:ascii="Times New Roman" w:eastAsia="Times New Roman" w:hAnsi="Times New Roman" w:cs="Times New Roman"/>
          <w:sz w:val="24"/>
          <w:szCs w:val="24"/>
          <w:lang w:val="ru-RU"/>
        </w:rPr>
        <w:t xml:space="preserve">Повне найменування учасника__________________________; </w:t>
      </w:r>
    </w:p>
    <w:p w14:paraId="327E014E" w14:textId="77777777" w:rsidR="002F4486" w:rsidRPr="002F4486" w:rsidRDefault="002F4486" w:rsidP="002F4486">
      <w:pPr>
        <w:widowControl w:val="0"/>
        <w:spacing w:after="0" w:line="240" w:lineRule="auto"/>
        <w:jc w:val="both"/>
        <w:rPr>
          <w:rFonts w:ascii="Times New Roman" w:eastAsia="Times New Roman" w:hAnsi="Times New Roman" w:cs="Times New Roman"/>
          <w:sz w:val="24"/>
          <w:szCs w:val="24"/>
          <w:lang w:val="ru-RU"/>
        </w:rPr>
      </w:pPr>
      <w:r w:rsidRPr="002F4486">
        <w:rPr>
          <w:rFonts w:ascii="Times New Roman" w:eastAsia="Times New Roman" w:hAnsi="Times New Roman" w:cs="Times New Roman"/>
          <w:sz w:val="24"/>
          <w:szCs w:val="24"/>
          <w:lang w:val="ru-RU"/>
        </w:rPr>
        <w:t xml:space="preserve">Адреса (юридична і фактична) _________________________;  </w:t>
      </w:r>
    </w:p>
    <w:p w14:paraId="2704D186" w14:textId="77777777" w:rsidR="002F4486" w:rsidRPr="002F4486" w:rsidRDefault="002F4486" w:rsidP="002F4486">
      <w:pPr>
        <w:widowControl w:val="0"/>
        <w:spacing w:after="0" w:line="240" w:lineRule="auto"/>
        <w:jc w:val="both"/>
        <w:rPr>
          <w:rFonts w:ascii="Times New Roman" w:eastAsia="Times New Roman" w:hAnsi="Times New Roman" w:cs="Times New Roman"/>
          <w:sz w:val="24"/>
          <w:szCs w:val="24"/>
          <w:lang w:val="ru-RU"/>
        </w:rPr>
      </w:pPr>
      <w:r w:rsidRPr="002F4486">
        <w:rPr>
          <w:rFonts w:ascii="Times New Roman" w:eastAsia="Times New Roman" w:hAnsi="Times New Roman" w:cs="Times New Roman"/>
          <w:sz w:val="24"/>
          <w:szCs w:val="24"/>
          <w:lang w:val="ru-RU"/>
        </w:rPr>
        <w:t xml:space="preserve">Телефон (факс) __________________; </w:t>
      </w:r>
    </w:p>
    <w:p w14:paraId="7EE6C064" w14:textId="77777777" w:rsidR="002F4486" w:rsidRPr="002F4486" w:rsidRDefault="002F4486" w:rsidP="002F4486">
      <w:pPr>
        <w:widowControl w:val="0"/>
        <w:spacing w:after="0" w:line="240" w:lineRule="auto"/>
        <w:jc w:val="both"/>
        <w:rPr>
          <w:rFonts w:ascii="Times New Roman" w:eastAsia="Times New Roman" w:hAnsi="Times New Roman" w:cs="Times New Roman"/>
          <w:sz w:val="24"/>
          <w:szCs w:val="24"/>
          <w:lang w:val="ru-RU"/>
        </w:rPr>
      </w:pPr>
      <w:proofErr w:type="gramStart"/>
      <w:r w:rsidRPr="002F4486">
        <w:rPr>
          <w:rFonts w:ascii="Times New Roman" w:eastAsia="Times New Roman" w:hAnsi="Times New Roman" w:cs="Times New Roman"/>
          <w:sz w:val="24"/>
          <w:szCs w:val="24"/>
          <w:lang w:val="ru-RU"/>
        </w:rPr>
        <w:t>Е</w:t>
      </w:r>
      <w:proofErr w:type="gramEnd"/>
      <w:r w:rsidRPr="002F4486">
        <w:rPr>
          <w:rFonts w:ascii="Times New Roman" w:eastAsia="Times New Roman" w:hAnsi="Times New Roman" w:cs="Times New Roman"/>
          <w:sz w:val="24"/>
          <w:szCs w:val="24"/>
          <w:lang w:val="ru-RU"/>
        </w:rPr>
        <w:t>-mail ___________________.</w:t>
      </w:r>
    </w:p>
    <w:tbl>
      <w:tblPr>
        <w:tblW w:w="1005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3261"/>
        <w:gridCol w:w="1350"/>
        <w:gridCol w:w="2466"/>
        <w:gridCol w:w="2302"/>
      </w:tblGrid>
      <w:tr w:rsidR="002F4486" w:rsidRPr="002F4486" w14:paraId="72948B85" w14:textId="77777777" w:rsidTr="0088316F">
        <w:tc>
          <w:tcPr>
            <w:tcW w:w="675" w:type="dxa"/>
            <w:tcBorders>
              <w:top w:val="single" w:sz="6" w:space="0" w:color="auto"/>
              <w:left w:val="single" w:sz="6" w:space="0" w:color="auto"/>
              <w:bottom w:val="single" w:sz="6" w:space="0" w:color="auto"/>
              <w:right w:val="single" w:sz="6" w:space="0" w:color="auto"/>
            </w:tcBorders>
          </w:tcPr>
          <w:p w14:paraId="756FBDCD" w14:textId="77777777" w:rsidR="002F4486" w:rsidRPr="002F4486" w:rsidRDefault="002F4486" w:rsidP="002F4486">
            <w:pPr>
              <w:widowControl w:val="0"/>
              <w:spacing w:after="0" w:line="240" w:lineRule="auto"/>
              <w:jc w:val="both"/>
              <w:rPr>
                <w:rFonts w:ascii="Times New Roman" w:eastAsia="Times New Roman" w:hAnsi="Times New Roman" w:cs="Times New Roman"/>
                <w:sz w:val="20"/>
                <w:szCs w:val="20"/>
              </w:rPr>
            </w:pPr>
            <w:r w:rsidRPr="002F4486">
              <w:rPr>
                <w:rFonts w:ascii="Times New Roman" w:eastAsia="Times New Roman" w:hAnsi="Times New Roman" w:cs="Times New Roman"/>
                <w:sz w:val="20"/>
                <w:szCs w:val="20"/>
              </w:rPr>
              <w:t>№</w:t>
            </w:r>
          </w:p>
          <w:p w14:paraId="5AD15CE1" w14:textId="77777777" w:rsidR="002F4486" w:rsidRPr="002F4486" w:rsidRDefault="002F4486" w:rsidP="002F4486">
            <w:pPr>
              <w:widowControl w:val="0"/>
              <w:spacing w:after="0" w:line="240" w:lineRule="auto"/>
              <w:jc w:val="both"/>
              <w:rPr>
                <w:rFonts w:ascii="Times New Roman" w:eastAsia="Times New Roman" w:hAnsi="Times New Roman" w:cs="Times New Roman"/>
                <w:sz w:val="20"/>
                <w:szCs w:val="20"/>
              </w:rPr>
            </w:pPr>
            <w:r w:rsidRPr="002F4486">
              <w:rPr>
                <w:rFonts w:ascii="Times New Roman" w:eastAsia="Times New Roman" w:hAnsi="Times New Roman" w:cs="Times New Roman"/>
                <w:sz w:val="20"/>
                <w:szCs w:val="20"/>
              </w:rPr>
              <w:t>з/п</w:t>
            </w:r>
          </w:p>
        </w:tc>
        <w:tc>
          <w:tcPr>
            <w:tcW w:w="3261" w:type="dxa"/>
            <w:tcBorders>
              <w:top w:val="single" w:sz="6" w:space="0" w:color="auto"/>
              <w:left w:val="single" w:sz="6" w:space="0" w:color="auto"/>
              <w:bottom w:val="single" w:sz="6" w:space="0" w:color="auto"/>
              <w:right w:val="single" w:sz="6" w:space="0" w:color="auto"/>
            </w:tcBorders>
          </w:tcPr>
          <w:p w14:paraId="2CE503DF" w14:textId="77777777" w:rsidR="002F4486" w:rsidRPr="002F4486" w:rsidRDefault="002F4486" w:rsidP="002F4486">
            <w:pPr>
              <w:widowControl w:val="0"/>
              <w:spacing w:after="0" w:line="240" w:lineRule="auto"/>
              <w:jc w:val="both"/>
              <w:rPr>
                <w:rFonts w:ascii="Times New Roman" w:eastAsia="Times New Roman" w:hAnsi="Times New Roman" w:cs="Times New Roman"/>
                <w:b/>
                <w:bCs/>
                <w:sz w:val="20"/>
                <w:szCs w:val="20"/>
              </w:rPr>
            </w:pPr>
            <w:r w:rsidRPr="002F4486">
              <w:rPr>
                <w:rFonts w:ascii="Times New Roman" w:eastAsia="Times New Roman" w:hAnsi="Times New Roman" w:cs="Times New Roman"/>
                <w:sz w:val="20"/>
                <w:szCs w:val="20"/>
              </w:rPr>
              <w:t xml:space="preserve">    </w:t>
            </w:r>
            <w:r w:rsidRPr="002F4486">
              <w:rPr>
                <w:rFonts w:ascii="Times New Roman" w:eastAsia="Times New Roman" w:hAnsi="Times New Roman" w:cs="Times New Roman"/>
                <w:b/>
                <w:bCs/>
                <w:sz w:val="20"/>
                <w:szCs w:val="20"/>
              </w:rPr>
              <w:t>Найменування товару*</w:t>
            </w:r>
          </w:p>
        </w:tc>
        <w:tc>
          <w:tcPr>
            <w:tcW w:w="1350" w:type="dxa"/>
            <w:tcBorders>
              <w:top w:val="single" w:sz="6" w:space="0" w:color="auto"/>
              <w:left w:val="single" w:sz="6" w:space="0" w:color="auto"/>
              <w:bottom w:val="single" w:sz="6" w:space="0" w:color="auto"/>
              <w:right w:val="single" w:sz="6" w:space="0" w:color="auto"/>
            </w:tcBorders>
          </w:tcPr>
          <w:p w14:paraId="68D25D92" w14:textId="77777777" w:rsidR="002F4486" w:rsidRPr="002F4486" w:rsidRDefault="002F4486" w:rsidP="002F4486">
            <w:pPr>
              <w:widowControl w:val="0"/>
              <w:spacing w:after="0" w:line="240" w:lineRule="auto"/>
              <w:jc w:val="both"/>
              <w:rPr>
                <w:rFonts w:ascii="Times New Roman" w:eastAsia="Times New Roman" w:hAnsi="Times New Roman" w:cs="Times New Roman"/>
                <w:b/>
                <w:bCs/>
                <w:sz w:val="20"/>
                <w:szCs w:val="20"/>
              </w:rPr>
            </w:pPr>
            <w:r w:rsidRPr="002F4486">
              <w:rPr>
                <w:rFonts w:ascii="Times New Roman" w:eastAsia="Times New Roman" w:hAnsi="Times New Roman" w:cs="Times New Roman"/>
                <w:b/>
                <w:bCs/>
                <w:sz w:val="20"/>
                <w:szCs w:val="20"/>
              </w:rPr>
              <w:t>Кількість*</w:t>
            </w:r>
          </w:p>
        </w:tc>
        <w:tc>
          <w:tcPr>
            <w:tcW w:w="2466" w:type="dxa"/>
            <w:tcBorders>
              <w:top w:val="single" w:sz="6" w:space="0" w:color="auto"/>
              <w:left w:val="single" w:sz="6" w:space="0" w:color="auto"/>
              <w:bottom w:val="single" w:sz="6" w:space="0" w:color="auto"/>
              <w:right w:val="single" w:sz="6" w:space="0" w:color="auto"/>
            </w:tcBorders>
          </w:tcPr>
          <w:p w14:paraId="695CA8E4" w14:textId="77777777" w:rsidR="002F4486" w:rsidRPr="002F4486" w:rsidRDefault="002F4486" w:rsidP="002F4486">
            <w:pPr>
              <w:widowControl w:val="0"/>
              <w:spacing w:after="0" w:line="240" w:lineRule="auto"/>
              <w:jc w:val="both"/>
              <w:rPr>
                <w:rFonts w:ascii="Times New Roman" w:eastAsia="Times New Roman" w:hAnsi="Times New Roman" w:cs="Times New Roman"/>
                <w:b/>
                <w:bCs/>
                <w:sz w:val="20"/>
                <w:szCs w:val="20"/>
              </w:rPr>
            </w:pPr>
            <w:r w:rsidRPr="002F4486">
              <w:rPr>
                <w:rFonts w:ascii="Times New Roman" w:eastAsia="Times New Roman" w:hAnsi="Times New Roman" w:cs="Times New Roman"/>
                <w:b/>
                <w:bCs/>
                <w:sz w:val="20"/>
                <w:szCs w:val="20"/>
              </w:rPr>
              <w:t xml:space="preserve">Ціна за одиницю, грн., </w:t>
            </w:r>
            <w:r w:rsidRPr="002F4486">
              <w:rPr>
                <w:rFonts w:ascii="Times New Roman" w:eastAsia="Times New Roman" w:hAnsi="Times New Roman" w:cs="Times New Roman"/>
                <w:sz w:val="20"/>
                <w:szCs w:val="20"/>
              </w:rPr>
              <w:t>(включаючи податки і збори, що / або мають бути сплачені, витрат на транспортування, страхування, навантаження, розвантаження, сплату митних тарифів  усіх інших витрат)*</w:t>
            </w:r>
          </w:p>
        </w:tc>
        <w:tc>
          <w:tcPr>
            <w:tcW w:w="2302" w:type="dxa"/>
            <w:tcBorders>
              <w:top w:val="single" w:sz="6" w:space="0" w:color="auto"/>
              <w:left w:val="single" w:sz="6" w:space="0" w:color="auto"/>
              <w:bottom w:val="single" w:sz="6" w:space="0" w:color="auto"/>
              <w:right w:val="single" w:sz="6" w:space="0" w:color="auto"/>
            </w:tcBorders>
          </w:tcPr>
          <w:p w14:paraId="22C82086" w14:textId="77777777" w:rsidR="002F4486" w:rsidRPr="002F4486" w:rsidRDefault="002F4486" w:rsidP="002F4486">
            <w:pPr>
              <w:widowControl w:val="0"/>
              <w:spacing w:after="0" w:line="240" w:lineRule="auto"/>
              <w:jc w:val="both"/>
              <w:rPr>
                <w:rFonts w:ascii="Times New Roman" w:eastAsia="Times New Roman" w:hAnsi="Times New Roman" w:cs="Times New Roman"/>
                <w:b/>
                <w:bCs/>
                <w:sz w:val="20"/>
                <w:szCs w:val="20"/>
              </w:rPr>
            </w:pPr>
            <w:r w:rsidRPr="002F4486">
              <w:rPr>
                <w:rFonts w:ascii="Times New Roman" w:eastAsia="Times New Roman" w:hAnsi="Times New Roman" w:cs="Times New Roman"/>
                <w:b/>
                <w:bCs/>
                <w:sz w:val="20"/>
                <w:szCs w:val="20"/>
              </w:rPr>
              <w:t xml:space="preserve">Загальна вартість, грн., </w:t>
            </w:r>
            <w:r w:rsidRPr="002F4486">
              <w:rPr>
                <w:rFonts w:ascii="Times New Roman" w:eastAsia="Times New Roman" w:hAnsi="Times New Roman" w:cs="Times New Roman"/>
                <w:sz w:val="20"/>
                <w:szCs w:val="20"/>
              </w:rPr>
              <w:t>(включаючи податки і збори, що / або мають бути сплачені, витрат на транспортування, страхування, навантаження, розвантаження, сплату митних тарифів  усіх інших витрат)*</w:t>
            </w:r>
          </w:p>
        </w:tc>
      </w:tr>
      <w:tr w:rsidR="002F4486" w:rsidRPr="002F4486" w14:paraId="693DABCB" w14:textId="77777777" w:rsidTr="0088316F">
        <w:trPr>
          <w:trHeight w:val="261"/>
        </w:trPr>
        <w:tc>
          <w:tcPr>
            <w:tcW w:w="675" w:type="dxa"/>
            <w:tcBorders>
              <w:top w:val="single" w:sz="6" w:space="0" w:color="auto"/>
              <w:left w:val="single" w:sz="6" w:space="0" w:color="auto"/>
              <w:bottom w:val="single" w:sz="6" w:space="0" w:color="auto"/>
              <w:right w:val="single" w:sz="6" w:space="0" w:color="auto"/>
            </w:tcBorders>
          </w:tcPr>
          <w:p w14:paraId="47B95B29" w14:textId="77777777" w:rsidR="002F4486" w:rsidRPr="002F4486" w:rsidRDefault="002F4486" w:rsidP="002F4486">
            <w:pPr>
              <w:widowControl w:val="0"/>
              <w:numPr>
                <w:ilvl w:val="0"/>
                <w:numId w:val="6"/>
              </w:numPr>
              <w:spacing w:after="0" w:line="240" w:lineRule="auto"/>
              <w:jc w:val="both"/>
              <w:rPr>
                <w:rFonts w:ascii="Times New Roman" w:eastAsia="Times New Roman" w:hAnsi="Times New Roman" w:cs="Times New Roman"/>
                <w:b/>
                <w:bCs/>
                <w:sz w:val="24"/>
                <w:szCs w:val="24"/>
              </w:rPr>
            </w:pPr>
          </w:p>
        </w:tc>
        <w:tc>
          <w:tcPr>
            <w:tcW w:w="3261" w:type="dxa"/>
            <w:tcBorders>
              <w:top w:val="single" w:sz="6" w:space="0" w:color="auto"/>
              <w:left w:val="single" w:sz="6" w:space="0" w:color="auto"/>
              <w:bottom w:val="single" w:sz="6" w:space="0" w:color="auto"/>
              <w:right w:val="single" w:sz="6" w:space="0" w:color="auto"/>
            </w:tcBorders>
          </w:tcPr>
          <w:p w14:paraId="2CEB18D3" w14:textId="77777777" w:rsidR="002F4486" w:rsidRPr="002F4486" w:rsidRDefault="002F4486" w:rsidP="002F4486">
            <w:pPr>
              <w:widowControl w:val="0"/>
              <w:spacing w:after="0" w:line="240" w:lineRule="auto"/>
              <w:jc w:val="both"/>
              <w:rPr>
                <w:rFonts w:ascii="Times New Roman" w:eastAsia="Times New Roman" w:hAnsi="Times New Roman" w:cs="Times New Roman"/>
                <w:b/>
                <w:bCs/>
                <w:sz w:val="24"/>
                <w:szCs w:val="24"/>
              </w:rPr>
            </w:pPr>
          </w:p>
        </w:tc>
        <w:tc>
          <w:tcPr>
            <w:tcW w:w="1350" w:type="dxa"/>
            <w:tcBorders>
              <w:top w:val="single" w:sz="6" w:space="0" w:color="auto"/>
              <w:left w:val="single" w:sz="6" w:space="0" w:color="auto"/>
              <w:bottom w:val="single" w:sz="6" w:space="0" w:color="auto"/>
              <w:right w:val="single" w:sz="6" w:space="0" w:color="auto"/>
            </w:tcBorders>
          </w:tcPr>
          <w:p w14:paraId="522423D4" w14:textId="77777777" w:rsidR="002F4486" w:rsidRPr="002F4486" w:rsidRDefault="002F4486" w:rsidP="002F4486">
            <w:pPr>
              <w:widowControl w:val="0"/>
              <w:spacing w:after="0" w:line="240" w:lineRule="auto"/>
              <w:jc w:val="both"/>
              <w:rPr>
                <w:rFonts w:ascii="Times New Roman" w:eastAsia="Times New Roman" w:hAnsi="Times New Roman" w:cs="Times New Roman"/>
                <w:b/>
                <w:bCs/>
                <w:sz w:val="24"/>
                <w:szCs w:val="24"/>
              </w:rPr>
            </w:pPr>
          </w:p>
        </w:tc>
        <w:tc>
          <w:tcPr>
            <w:tcW w:w="2466" w:type="dxa"/>
            <w:tcBorders>
              <w:top w:val="single" w:sz="6" w:space="0" w:color="auto"/>
              <w:left w:val="single" w:sz="6" w:space="0" w:color="auto"/>
              <w:bottom w:val="single" w:sz="6" w:space="0" w:color="auto"/>
              <w:right w:val="single" w:sz="6" w:space="0" w:color="auto"/>
            </w:tcBorders>
          </w:tcPr>
          <w:p w14:paraId="4F7F594D" w14:textId="77777777" w:rsidR="002F4486" w:rsidRPr="002F4486" w:rsidRDefault="002F4486" w:rsidP="002F4486">
            <w:pPr>
              <w:widowControl w:val="0"/>
              <w:spacing w:after="0" w:line="240" w:lineRule="auto"/>
              <w:jc w:val="both"/>
              <w:rPr>
                <w:rFonts w:ascii="Times New Roman" w:eastAsia="Times New Roman" w:hAnsi="Times New Roman" w:cs="Times New Roman"/>
                <w:b/>
                <w:bCs/>
                <w:sz w:val="24"/>
                <w:szCs w:val="24"/>
              </w:rPr>
            </w:pPr>
          </w:p>
        </w:tc>
        <w:tc>
          <w:tcPr>
            <w:tcW w:w="2302" w:type="dxa"/>
            <w:tcBorders>
              <w:top w:val="single" w:sz="6" w:space="0" w:color="auto"/>
              <w:left w:val="single" w:sz="6" w:space="0" w:color="auto"/>
              <w:bottom w:val="single" w:sz="6" w:space="0" w:color="auto"/>
              <w:right w:val="single" w:sz="6" w:space="0" w:color="auto"/>
            </w:tcBorders>
          </w:tcPr>
          <w:p w14:paraId="6391BE48" w14:textId="77777777" w:rsidR="002F4486" w:rsidRPr="002F4486" w:rsidRDefault="002F4486" w:rsidP="002F4486">
            <w:pPr>
              <w:widowControl w:val="0"/>
              <w:spacing w:after="0" w:line="240" w:lineRule="auto"/>
              <w:jc w:val="both"/>
              <w:rPr>
                <w:rFonts w:ascii="Times New Roman" w:eastAsia="Times New Roman" w:hAnsi="Times New Roman" w:cs="Times New Roman"/>
                <w:b/>
                <w:bCs/>
                <w:sz w:val="24"/>
                <w:szCs w:val="24"/>
              </w:rPr>
            </w:pPr>
          </w:p>
        </w:tc>
      </w:tr>
      <w:tr w:rsidR="002F4486" w:rsidRPr="002F4486" w14:paraId="1A0EA9C1" w14:textId="77777777" w:rsidTr="0088316F">
        <w:tc>
          <w:tcPr>
            <w:tcW w:w="675" w:type="dxa"/>
            <w:tcBorders>
              <w:top w:val="single" w:sz="6" w:space="0" w:color="auto"/>
              <w:left w:val="single" w:sz="6" w:space="0" w:color="auto"/>
              <w:bottom w:val="single" w:sz="6" w:space="0" w:color="auto"/>
              <w:right w:val="single" w:sz="6" w:space="0" w:color="auto"/>
            </w:tcBorders>
          </w:tcPr>
          <w:p w14:paraId="6A0DDDD8" w14:textId="77777777" w:rsidR="002F4486" w:rsidRPr="002F4486" w:rsidRDefault="002F4486" w:rsidP="002F4486">
            <w:pPr>
              <w:widowControl w:val="0"/>
              <w:spacing w:after="0" w:line="240" w:lineRule="auto"/>
              <w:jc w:val="both"/>
              <w:rPr>
                <w:rFonts w:ascii="Times New Roman" w:eastAsia="Times New Roman" w:hAnsi="Times New Roman" w:cs="Times New Roman"/>
                <w:b/>
                <w:bCs/>
                <w:sz w:val="24"/>
                <w:szCs w:val="24"/>
              </w:rPr>
            </w:pPr>
          </w:p>
        </w:tc>
        <w:tc>
          <w:tcPr>
            <w:tcW w:w="9379" w:type="dxa"/>
            <w:gridSpan w:val="4"/>
            <w:tcBorders>
              <w:top w:val="single" w:sz="6" w:space="0" w:color="auto"/>
              <w:left w:val="single" w:sz="6" w:space="0" w:color="auto"/>
              <w:bottom w:val="single" w:sz="6" w:space="0" w:color="auto"/>
              <w:right w:val="single" w:sz="6" w:space="0" w:color="auto"/>
            </w:tcBorders>
          </w:tcPr>
          <w:p w14:paraId="3104A3DA" w14:textId="77777777" w:rsidR="002F4486" w:rsidRPr="002F4486" w:rsidRDefault="002F4486" w:rsidP="002F4486">
            <w:pPr>
              <w:widowControl w:val="0"/>
              <w:spacing w:after="0" w:line="240" w:lineRule="auto"/>
              <w:jc w:val="both"/>
              <w:rPr>
                <w:rFonts w:ascii="Times New Roman" w:eastAsia="Times New Roman" w:hAnsi="Times New Roman" w:cs="Times New Roman"/>
                <w:b/>
                <w:bCs/>
                <w:sz w:val="24"/>
                <w:szCs w:val="24"/>
              </w:rPr>
            </w:pPr>
            <w:r w:rsidRPr="002F4486">
              <w:rPr>
                <w:rFonts w:ascii="Times New Roman" w:eastAsia="Times New Roman" w:hAnsi="Times New Roman" w:cs="Times New Roman"/>
                <w:b/>
                <w:bCs/>
                <w:sz w:val="24"/>
                <w:szCs w:val="24"/>
              </w:rPr>
              <w:t>Вартість пропозиції</w:t>
            </w:r>
          </w:p>
        </w:tc>
      </w:tr>
    </w:tbl>
    <w:p w14:paraId="3F93167F" w14:textId="77777777" w:rsidR="002F4486" w:rsidRPr="002F4486" w:rsidRDefault="002F4486" w:rsidP="002F4486">
      <w:pPr>
        <w:widowControl w:val="0"/>
        <w:spacing w:after="0" w:line="240" w:lineRule="auto"/>
        <w:jc w:val="both"/>
        <w:rPr>
          <w:rFonts w:ascii="Times New Roman" w:eastAsia="Times New Roman" w:hAnsi="Times New Roman" w:cs="Times New Roman"/>
          <w:i/>
          <w:sz w:val="20"/>
          <w:szCs w:val="20"/>
        </w:rPr>
      </w:pPr>
      <w:r w:rsidRPr="002F4486">
        <w:rPr>
          <w:rFonts w:ascii="Times New Roman" w:eastAsia="Times New Roman" w:hAnsi="Times New Roman" w:cs="Times New Roman"/>
          <w:i/>
          <w:sz w:val="20"/>
          <w:szCs w:val="20"/>
        </w:rPr>
        <w:t xml:space="preserve">* учасник зазначає найменування товару, одиниця виміру, кількість відповідно до Додатку 2 до тендерної документації.  </w:t>
      </w:r>
    </w:p>
    <w:p w14:paraId="08D2E79F" w14:textId="77777777" w:rsidR="002F4486" w:rsidRPr="002F4486" w:rsidRDefault="002F4486" w:rsidP="002F4486">
      <w:pPr>
        <w:widowControl w:val="0"/>
        <w:spacing w:after="0" w:line="240" w:lineRule="auto"/>
        <w:jc w:val="both"/>
        <w:rPr>
          <w:rFonts w:ascii="Times New Roman" w:eastAsia="Times New Roman" w:hAnsi="Times New Roman" w:cs="Times New Roman"/>
          <w:i/>
          <w:sz w:val="20"/>
          <w:szCs w:val="20"/>
        </w:rPr>
      </w:pPr>
      <w:r w:rsidRPr="002F4486">
        <w:rPr>
          <w:rFonts w:ascii="Times New Roman" w:eastAsia="Times New Roman" w:hAnsi="Times New Roman" w:cs="Times New Roman"/>
          <w:i/>
          <w:sz w:val="20"/>
          <w:szCs w:val="20"/>
          <w:lang w:val="ru-RU"/>
        </w:rPr>
        <w:t>*учасник зазначає</w:t>
      </w:r>
      <w:r w:rsidRPr="002F4486">
        <w:rPr>
          <w:rFonts w:ascii="Times New Roman" w:eastAsia="Times New Roman" w:hAnsi="Times New Roman" w:cs="Times New Roman"/>
          <w:i/>
          <w:sz w:val="20"/>
          <w:szCs w:val="20"/>
        </w:rPr>
        <w:t xml:space="preserve"> або ціну</w:t>
      </w:r>
      <w:r w:rsidRPr="002F4486">
        <w:rPr>
          <w:rFonts w:ascii="Times New Roman" w:eastAsia="Times New Roman" w:hAnsi="Times New Roman" w:cs="Times New Roman"/>
          <w:i/>
          <w:sz w:val="20"/>
          <w:szCs w:val="20"/>
          <w:lang w:val="ru-RU"/>
        </w:rPr>
        <w:t xml:space="preserve"> з ПДВ </w:t>
      </w:r>
      <w:r w:rsidRPr="002F4486">
        <w:rPr>
          <w:rFonts w:ascii="Times New Roman" w:eastAsia="Times New Roman" w:hAnsi="Times New Roman" w:cs="Times New Roman"/>
          <w:i/>
          <w:sz w:val="20"/>
          <w:szCs w:val="20"/>
        </w:rPr>
        <w:t xml:space="preserve">(якщо </w:t>
      </w:r>
      <w:proofErr w:type="gramStart"/>
      <w:r w:rsidRPr="002F4486">
        <w:rPr>
          <w:rFonts w:ascii="Times New Roman" w:eastAsia="Times New Roman" w:hAnsi="Times New Roman" w:cs="Times New Roman"/>
          <w:i/>
          <w:sz w:val="20"/>
          <w:szCs w:val="20"/>
        </w:rPr>
        <w:t>являється</w:t>
      </w:r>
      <w:proofErr w:type="gramEnd"/>
      <w:r w:rsidRPr="002F4486">
        <w:rPr>
          <w:rFonts w:ascii="Times New Roman" w:eastAsia="Times New Roman" w:hAnsi="Times New Roman" w:cs="Times New Roman"/>
          <w:i/>
          <w:sz w:val="20"/>
          <w:szCs w:val="20"/>
        </w:rPr>
        <w:t xml:space="preserve"> платником ПДВ) </w:t>
      </w:r>
      <w:r w:rsidRPr="002F4486">
        <w:rPr>
          <w:rFonts w:ascii="Times New Roman" w:eastAsia="Times New Roman" w:hAnsi="Times New Roman" w:cs="Times New Roman"/>
          <w:i/>
          <w:sz w:val="20"/>
          <w:szCs w:val="20"/>
          <w:lang w:val="ru-RU"/>
        </w:rPr>
        <w:t>або без ПДВ</w:t>
      </w:r>
      <w:r w:rsidRPr="002F4486">
        <w:rPr>
          <w:rFonts w:ascii="Times New Roman" w:eastAsia="Times New Roman" w:hAnsi="Times New Roman" w:cs="Times New Roman"/>
          <w:i/>
          <w:sz w:val="20"/>
          <w:szCs w:val="20"/>
        </w:rPr>
        <w:t xml:space="preserve"> (</w:t>
      </w:r>
      <w:r w:rsidRPr="002F4486">
        <w:rPr>
          <w:rFonts w:ascii="Times New Roman" w:eastAsia="Times New Roman" w:hAnsi="Times New Roman" w:cs="Times New Roman"/>
          <w:i/>
          <w:sz w:val="20"/>
          <w:szCs w:val="20"/>
          <w:lang w:val="ru-RU"/>
        </w:rPr>
        <w:t>якщо учасник не являється платником ПДВ</w:t>
      </w:r>
      <w:r w:rsidRPr="002F4486">
        <w:rPr>
          <w:rFonts w:ascii="Times New Roman" w:eastAsia="Times New Roman" w:hAnsi="Times New Roman" w:cs="Times New Roman"/>
          <w:i/>
          <w:sz w:val="20"/>
          <w:szCs w:val="20"/>
        </w:rPr>
        <w:t>).</w:t>
      </w:r>
    </w:p>
    <w:p w14:paraId="1E0C7E4E" w14:textId="77777777" w:rsidR="002F4486" w:rsidRPr="002F4486" w:rsidRDefault="002F4486" w:rsidP="002F4486">
      <w:pPr>
        <w:widowControl w:val="0"/>
        <w:spacing w:after="0" w:line="240" w:lineRule="auto"/>
        <w:jc w:val="both"/>
        <w:rPr>
          <w:rFonts w:ascii="Times New Roman" w:eastAsia="Times New Roman" w:hAnsi="Times New Roman" w:cs="Times New Roman"/>
          <w:b/>
          <w:i/>
          <w:sz w:val="24"/>
          <w:szCs w:val="24"/>
        </w:rPr>
      </w:pPr>
    </w:p>
    <w:p w14:paraId="60562B02" w14:textId="77777777" w:rsidR="002F4486" w:rsidRPr="002F4486" w:rsidRDefault="002F4486" w:rsidP="002F4486">
      <w:pPr>
        <w:widowControl w:val="0"/>
        <w:spacing w:after="0" w:line="240" w:lineRule="auto"/>
        <w:jc w:val="both"/>
        <w:rPr>
          <w:rFonts w:ascii="Times New Roman" w:eastAsia="Times New Roman" w:hAnsi="Times New Roman" w:cs="Times New Roman"/>
          <w:sz w:val="20"/>
          <w:szCs w:val="20"/>
          <w:lang w:val="ru-RU"/>
        </w:rPr>
      </w:pPr>
      <w:r w:rsidRPr="002F4486">
        <w:rPr>
          <w:rFonts w:ascii="Times New Roman" w:eastAsia="Times New Roman" w:hAnsi="Times New Roman" w:cs="Times New Roman"/>
          <w:sz w:val="20"/>
          <w:szCs w:val="20"/>
          <w:lang w:val="ru-RU"/>
        </w:rPr>
        <w:t xml:space="preserve"> До визнання нас переможцем </w:t>
      </w:r>
      <w:proofErr w:type="gramStart"/>
      <w:r w:rsidRPr="002F4486">
        <w:rPr>
          <w:rFonts w:ascii="Times New Roman" w:eastAsia="Times New Roman" w:hAnsi="Times New Roman" w:cs="Times New Roman"/>
          <w:sz w:val="20"/>
          <w:szCs w:val="20"/>
          <w:lang w:val="ru-RU"/>
        </w:rPr>
        <w:t>Ваше</w:t>
      </w:r>
      <w:proofErr w:type="gramEnd"/>
      <w:r w:rsidRPr="002F4486">
        <w:rPr>
          <w:rFonts w:ascii="Times New Roman" w:eastAsia="Times New Roman" w:hAnsi="Times New Roman" w:cs="Times New Roman"/>
          <w:sz w:val="20"/>
          <w:szCs w:val="20"/>
          <w:lang w:val="ru-RU"/>
        </w:rPr>
        <w:t xml:space="preserve"> оголошення разом з нашою тендерною пропозицією (за умови її відповідності всім вимогам) мають силу попереднього договору між нами. </w:t>
      </w:r>
    </w:p>
    <w:p w14:paraId="64BCE02A" w14:textId="77777777" w:rsidR="002F4486" w:rsidRPr="002F4486" w:rsidRDefault="002F4486" w:rsidP="002F4486">
      <w:pPr>
        <w:widowControl w:val="0"/>
        <w:numPr>
          <w:ilvl w:val="0"/>
          <w:numId w:val="5"/>
        </w:numPr>
        <w:tabs>
          <w:tab w:val="num" w:pos="0"/>
        </w:tabs>
        <w:spacing w:after="0" w:line="240" w:lineRule="auto"/>
        <w:ind w:left="0" w:firstLine="360"/>
        <w:jc w:val="both"/>
        <w:rPr>
          <w:rFonts w:ascii="Times New Roman" w:eastAsia="Times New Roman" w:hAnsi="Times New Roman" w:cs="Times New Roman"/>
          <w:sz w:val="20"/>
          <w:szCs w:val="20"/>
          <w:u w:val="single"/>
          <w:lang w:val="ru-RU"/>
        </w:rPr>
      </w:pPr>
      <w:r w:rsidRPr="002F4486">
        <w:rPr>
          <w:rFonts w:ascii="Times New Roman" w:eastAsia="Times New Roman" w:hAnsi="Times New Roman" w:cs="Times New Roman"/>
          <w:sz w:val="20"/>
          <w:szCs w:val="20"/>
          <w:lang w:val="ru-RU"/>
        </w:rPr>
        <w:t xml:space="preserve">Ми погоджуємося з умовами, що Ви можете відхилити нашу чи всі тендерні пропозиції згідно з Законом та умовами оголошення, та розуміємо, що </w:t>
      </w:r>
      <w:proofErr w:type="gramStart"/>
      <w:r w:rsidRPr="002F4486">
        <w:rPr>
          <w:rFonts w:ascii="Times New Roman" w:eastAsia="Times New Roman" w:hAnsi="Times New Roman" w:cs="Times New Roman"/>
          <w:sz w:val="20"/>
          <w:szCs w:val="20"/>
          <w:lang w:val="ru-RU"/>
        </w:rPr>
        <w:t>Ви не</w:t>
      </w:r>
      <w:proofErr w:type="gramEnd"/>
      <w:r w:rsidRPr="002F4486">
        <w:rPr>
          <w:rFonts w:ascii="Times New Roman" w:eastAsia="Times New Roman" w:hAnsi="Times New Roman" w:cs="Times New Roman"/>
          <w:sz w:val="20"/>
          <w:szCs w:val="20"/>
          <w:lang w:val="ru-RU"/>
        </w:rPr>
        <w:t xml:space="preserve"> обмежені у прийнятті будь-якої іншої пропозиції з більш вигідними для Вас умовами.</w:t>
      </w:r>
    </w:p>
    <w:p w14:paraId="3CF08F70" w14:textId="77777777" w:rsidR="002F4486" w:rsidRPr="002F4486" w:rsidRDefault="002F4486" w:rsidP="002F4486">
      <w:pPr>
        <w:widowControl w:val="0"/>
        <w:numPr>
          <w:ilvl w:val="0"/>
          <w:numId w:val="5"/>
        </w:numPr>
        <w:tabs>
          <w:tab w:val="num" w:pos="0"/>
        </w:tabs>
        <w:spacing w:after="0" w:line="240" w:lineRule="auto"/>
        <w:ind w:left="0" w:firstLine="360"/>
        <w:jc w:val="both"/>
        <w:rPr>
          <w:rFonts w:ascii="Times New Roman" w:eastAsia="Times New Roman" w:hAnsi="Times New Roman" w:cs="Times New Roman"/>
          <w:sz w:val="20"/>
          <w:szCs w:val="20"/>
          <w:lang w:val="ru-RU"/>
        </w:rPr>
      </w:pPr>
      <w:r w:rsidRPr="002F4486">
        <w:rPr>
          <w:rFonts w:ascii="Times New Roman" w:eastAsia="Times New Roman" w:hAnsi="Times New Roman" w:cs="Times New Roman"/>
          <w:sz w:val="20"/>
          <w:szCs w:val="20"/>
          <w:lang w:val="ru-RU"/>
        </w:rPr>
        <w:t>Якщо наша тендерна пропозиція буде відповідати всім критеріям та умовам, що визначені у оголошенні, визнана найбільш економічно вигідною, і Замовником направлено повідомлення про намі</w:t>
      </w:r>
      <w:proofErr w:type="gramStart"/>
      <w:r w:rsidRPr="002F4486">
        <w:rPr>
          <w:rFonts w:ascii="Times New Roman" w:eastAsia="Times New Roman" w:hAnsi="Times New Roman" w:cs="Times New Roman"/>
          <w:sz w:val="20"/>
          <w:szCs w:val="20"/>
          <w:lang w:val="ru-RU"/>
        </w:rPr>
        <w:t>р</w:t>
      </w:r>
      <w:proofErr w:type="gramEnd"/>
      <w:r w:rsidRPr="002F4486">
        <w:rPr>
          <w:rFonts w:ascii="Times New Roman" w:eastAsia="Times New Roman" w:hAnsi="Times New Roman" w:cs="Times New Roman"/>
          <w:sz w:val="20"/>
          <w:szCs w:val="20"/>
          <w:lang w:val="ru-RU"/>
        </w:rPr>
        <w:t xml:space="preserve"> укласти договір, то  ми зобов'язуємося:</w:t>
      </w:r>
    </w:p>
    <w:p w14:paraId="73BB8FE7" w14:textId="77777777" w:rsidR="002F4486" w:rsidRPr="002F4486" w:rsidRDefault="002F4486" w:rsidP="002F4486">
      <w:pPr>
        <w:widowControl w:val="0"/>
        <w:tabs>
          <w:tab w:val="num" w:pos="0"/>
        </w:tabs>
        <w:spacing w:after="0" w:line="240" w:lineRule="auto"/>
        <w:ind w:firstLine="360"/>
        <w:jc w:val="both"/>
        <w:rPr>
          <w:rFonts w:ascii="Times New Roman" w:eastAsia="Times New Roman" w:hAnsi="Times New Roman" w:cs="Times New Roman"/>
          <w:sz w:val="20"/>
          <w:szCs w:val="20"/>
          <w:lang w:val="ru-RU"/>
        </w:rPr>
      </w:pPr>
      <w:r w:rsidRPr="002F4486">
        <w:rPr>
          <w:rFonts w:ascii="Times New Roman" w:eastAsia="Times New Roman" w:hAnsi="Times New Roman" w:cs="Times New Roman"/>
          <w:sz w:val="20"/>
          <w:szCs w:val="20"/>
          <w:lang w:val="ru-RU"/>
        </w:rPr>
        <w:t xml:space="preserve">- взяти на себе зобов'язання виконати всі умови, передбачені проектом договору, згідно з Додатком 3 оголошення та </w:t>
      </w:r>
      <w:proofErr w:type="gramStart"/>
      <w:r w:rsidRPr="002F4486">
        <w:rPr>
          <w:rFonts w:ascii="Times New Roman" w:eastAsia="Times New Roman" w:hAnsi="Times New Roman" w:cs="Times New Roman"/>
          <w:sz w:val="20"/>
          <w:szCs w:val="20"/>
          <w:lang w:val="ru-RU"/>
        </w:rPr>
        <w:t>п</w:t>
      </w:r>
      <w:proofErr w:type="gramEnd"/>
      <w:r w:rsidRPr="002F4486">
        <w:rPr>
          <w:rFonts w:ascii="Times New Roman" w:eastAsia="Times New Roman" w:hAnsi="Times New Roman" w:cs="Times New Roman"/>
          <w:sz w:val="20"/>
          <w:szCs w:val="20"/>
          <w:lang w:val="ru-RU"/>
        </w:rPr>
        <w:t>ідписати договір у редакції Додатку 3 оголошення.</w:t>
      </w:r>
    </w:p>
    <w:p w14:paraId="7D8C9769" w14:textId="77777777" w:rsidR="002F4486" w:rsidRPr="002F4486" w:rsidRDefault="002F4486" w:rsidP="002F4486">
      <w:pPr>
        <w:widowControl w:val="0"/>
        <w:numPr>
          <w:ilvl w:val="0"/>
          <w:numId w:val="5"/>
        </w:numPr>
        <w:tabs>
          <w:tab w:val="num" w:pos="0"/>
        </w:tabs>
        <w:spacing w:after="0" w:line="240" w:lineRule="auto"/>
        <w:ind w:left="0" w:firstLine="360"/>
        <w:jc w:val="both"/>
        <w:rPr>
          <w:rFonts w:ascii="Times New Roman" w:eastAsia="Times New Roman" w:hAnsi="Times New Roman" w:cs="Times New Roman"/>
          <w:sz w:val="20"/>
          <w:szCs w:val="20"/>
          <w:u w:val="single"/>
          <w:lang w:val="ru-RU"/>
        </w:rPr>
      </w:pPr>
      <w:r w:rsidRPr="002F4486">
        <w:rPr>
          <w:rFonts w:ascii="Times New Roman" w:eastAsia="Times New Roman" w:hAnsi="Times New Roman" w:cs="Times New Roman"/>
          <w:sz w:val="20"/>
          <w:szCs w:val="20"/>
          <w:lang w:val="ru-RU"/>
        </w:rPr>
        <w:t>Ми погоджуємося дотримуватися умов цієї пропозиції протягом (зазначити) днів</w:t>
      </w:r>
      <w:r w:rsidRPr="002F4486">
        <w:rPr>
          <w:rFonts w:ascii="Times New Roman" w:eastAsia="Times New Roman" w:hAnsi="Times New Roman" w:cs="Times New Roman"/>
          <w:i/>
          <w:sz w:val="20"/>
          <w:szCs w:val="20"/>
          <w:lang w:val="ru-RU"/>
        </w:rPr>
        <w:t xml:space="preserve"> </w:t>
      </w:r>
      <w:r w:rsidRPr="002F4486">
        <w:rPr>
          <w:rFonts w:ascii="Times New Roman" w:eastAsia="Times New Roman" w:hAnsi="Times New Roman" w:cs="Times New Roman"/>
          <w:sz w:val="20"/>
          <w:szCs w:val="20"/>
          <w:lang w:val="ru-RU"/>
        </w:rPr>
        <w:t>з дня розкриття тендерних пропозицій, встановленого Вами. Наша тендерна пропозиція буде обов'язковою для нас до закінчення зазначеного строку.</w:t>
      </w:r>
    </w:p>
    <w:tbl>
      <w:tblPr>
        <w:tblpPr w:leftFromText="180" w:rightFromText="180" w:vertAnchor="text" w:horzAnchor="margin" w:tblpY="64"/>
        <w:tblW w:w="0" w:type="auto"/>
        <w:tblLayout w:type="fixed"/>
        <w:tblLook w:val="0000" w:firstRow="0" w:lastRow="0" w:firstColumn="0" w:lastColumn="0" w:noHBand="0" w:noVBand="0"/>
      </w:tblPr>
      <w:tblGrid>
        <w:gridCol w:w="3718"/>
        <w:gridCol w:w="2047"/>
        <w:gridCol w:w="1249"/>
        <w:gridCol w:w="2346"/>
      </w:tblGrid>
      <w:tr w:rsidR="002F4486" w:rsidRPr="002F4486" w14:paraId="209E2E6B" w14:textId="77777777" w:rsidTr="0088316F">
        <w:trPr>
          <w:trHeight w:val="23"/>
        </w:trPr>
        <w:tc>
          <w:tcPr>
            <w:tcW w:w="3718" w:type="dxa"/>
            <w:shd w:val="clear" w:color="auto" w:fill="auto"/>
          </w:tcPr>
          <w:p w14:paraId="15999926" w14:textId="77777777" w:rsidR="002F4486" w:rsidRPr="002F4486" w:rsidRDefault="002F4486" w:rsidP="002F4486">
            <w:pPr>
              <w:widowControl w:val="0"/>
              <w:spacing w:after="0" w:line="240" w:lineRule="auto"/>
              <w:jc w:val="both"/>
              <w:rPr>
                <w:rFonts w:ascii="Times New Roman" w:eastAsia="Times New Roman" w:hAnsi="Times New Roman" w:cs="Times New Roman"/>
                <w:sz w:val="24"/>
                <w:szCs w:val="24"/>
                <w:u w:val="single"/>
              </w:rPr>
            </w:pPr>
            <w:r w:rsidRPr="002F4486">
              <w:rPr>
                <w:rFonts w:ascii="Times New Roman" w:eastAsia="Times New Roman" w:hAnsi="Times New Roman" w:cs="Times New Roman"/>
                <w:sz w:val="24"/>
                <w:szCs w:val="24"/>
                <w:u w:val="single"/>
              </w:rPr>
              <w:t>______________________</w:t>
            </w:r>
          </w:p>
        </w:tc>
        <w:tc>
          <w:tcPr>
            <w:tcW w:w="2047" w:type="dxa"/>
            <w:tcBorders>
              <w:bottom w:val="single" w:sz="4" w:space="0" w:color="000000"/>
            </w:tcBorders>
            <w:shd w:val="clear" w:color="auto" w:fill="auto"/>
          </w:tcPr>
          <w:p w14:paraId="4094FFFA" w14:textId="77777777" w:rsidR="002F4486" w:rsidRPr="002F4486" w:rsidRDefault="002F4486" w:rsidP="002F4486">
            <w:pPr>
              <w:widowControl w:val="0"/>
              <w:spacing w:after="0" w:line="240" w:lineRule="auto"/>
              <w:jc w:val="both"/>
              <w:rPr>
                <w:rFonts w:ascii="Times New Roman" w:eastAsia="Times New Roman" w:hAnsi="Times New Roman" w:cs="Times New Roman"/>
                <w:b/>
                <w:sz w:val="24"/>
                <w:szCs w:val="24"/>
                <w:lang w:val="ru-RU"/>
              </w:rPr>
            </w:pPr>
          </w:p>
        </w:tc>
        <w:tc>
          <w:tcPr>
            <w:tcW w:w="1249" w:type="dxa"/>
            <w:shd w:val="clear" w:color="auto" w:fill="auto"/>
          </w:tcPr>
          <w:p w14:paraId="2F2CE400" w14:textId="77777777" w:rsidR="002F4486" w:rsidRPr="002F4486" w:rsidRDefault="002F4486" w:rsidP="002F4486">
            <w:pPr>
              <w:widowControl w:val="0"/>
              <w:spacing w:after="0" w:line="240" w:lineRule="auto"/>
              <w:jc w:val="both"/>
              <w:rPr>
                <w:rFonts w:ascii="Times New Roman" w:eastAsia="Times New Roman" w:hAnsi="Times New Roman" w:cs="Times New Roman"/>
                <w:b/>
                <w:sz w:val="24"/>
                <w:szCs w:val="24"/>
                <w:lang w:val="ru-RU"/>
              </w:rPr>
            </w:pPr>
          </w:p>
        </w:tc>
        <w:tc>
          <w:tcPr>
            <w:tcW w:w="2346" w:type="dxa"/>
            <w:tcBorders>
              <w:bottom w:val="single" w:sz="4" w:space="0" w:color="000000"/>
            </w:tcBorders>
            <w:shd w:val="clear" w:color="auto" w:fill="auto"/>
          </w:tcPr>
          <w:p w14:paraId="6833A718" w14:textId="77777777" w:rsidR="002F4486" w:rsidRPr="002F4486" w:rsidRDefault="002F4486" w:rsidP="002F4486">
            <w:pPr>
              <w:widowControl w:val="0"/>
              <w:spacing w:after="0" w:line="240" w:lineRule="auto"/>
              <w:jc w:val="both"/>
              <w:rPr>
                <w:rFonts w:ascii="Times New Roman" w:eastAsia="Times New Roman" w:hAnsi="Times New Roman" w:cs="Times New Roman"/>
                <w:b/>
                <w:sz w:val="24"/>
                <w:szCs w:val="24"/>
                <w:lang w:val="ru-RU"/>
              </w:rPr>
            </w:pPr>
          </w:p>
        </w:tc>
      </w:tr>
      <w:tr w:rsidR="002F4486" w:rsidRPr="002F4486" w14:paraId="1214D812" w14:textId="77777777" w:rsidTr="0088316F">
        <w:trPr>
          <w:trHeight w:val="256"/>
        </w:trPr>
        <w:tc>
          <w:tcPr>
            <w:tcW w:w="3718" w:type="dxa"/>
            <w:shd w:val="clear" w:color="auto" w:fill="auto"/>
          </w:tcPr>
          <w:p w14:paraId="6F678B85" w14:textId="77777777" w:rsidR="002F4486" w:rsidRPr="002F4486" w:rsidRDefault="002F4486" w:rsidP="002F4486">
            <w:pPr>
              <w:widowControl w:val="0"/>
              <w:spacing w:after="0" w:line="240" w:lineRule="auto"/>
              <w:jc w:val="both"/>
              <w:rPr>
                <w:rFonts w:ascii="Times New Roman" w:eastAsia="Times New Roman" w:hAnsi="Times New Roman" w:cs="Times New Roman"/>
                <w:sz w:val="16"/>
                <w:szCs w:val="16"/>
                <w:lang w:val="ru-RU"/>
              </w:rPr>
            </w:pPr>
            <w:r w:rsidRPr="002F4486">
              <w:rPr>
                <w:rFonts w:ascii="Times New Roman" w:eastAsia="Times New Roman" w:hAnsi="Times New Roman" w:cs="Times New Roman"/>
                <w:sz w:val="16"/>
                <w:szCs w:val="16"/>
                <w:lang w:val="ru-RU"/>
              </w:rPr>
              <w:t xml:space="preserve">               (Посада)</w:t>
            </w:r>
          </w:p>
        </w:tc>
        <w:tc>
          <w:tcPr>
            <w:tcW w:w="2047" w:type="dxa"/>
            <w:tcBorders>
              <w:top w:val="single" w:sz="4" w:space="0" w:color="000000"/>
            </w:tcBorders>
            <w:shd w:val="clear" w:color="auto" w:fill="auto"/>
          </w:tcPr>
          <w:p w14:paraId="7260668C" w14:textId="77777777" w:rsidR="002F4486" w:rsidRPr="002F4486" w:rsidRDefault="002F4486" w:rsidP="002F4486">
            <w:pPr>
              <w:widowControl w:val="0"/>
              <w:spacing w:after="0" w:line="240" w:lineRule="auto"/>
              <w:jc w:val="both"/>
              <w:rPr>
                <w:rFonts w:ascii="Times New Roman" w:eastAsia="Times New Roman" w:hAnsi="Times New Roman" w:cs="Times New Roman"/>
                <w:sz w:val="16"/>
                <w:szCs w:val="16"/>
                <w:lang w:val="ru-RU"/>
              </w:rPr>
            </w:pPr>
            <w:r w:rsidRPr="002F4486">
              <w:rPr>
                <w:rFonts w:ascii="Times New Roman" w:eastAsia="Times New Roman" w:hAnsi="Times New Roman" w:cs="Times New Roman"/>
                <w:sz w:val="16"/>
                <w:szCs w:val="16"/>
                <w:lang w:val="ru-RU"/>
              </w:rPr>
              <w:t>(</w:t>
            </w:r>
            <w:proofErr w:type="gramStart"/>
            <w:r w:rsidRPr="002F4486">
              <w:rPr>
                <w:rFonts w:ascii="Times New Roman" w:eastAsia="Times New Roman" w:hAnsi="Times New Roman" w:cs="Times New Roman"/>
                <w:sz w:val="16"/>
                <w:szCs w:val="16"/>
                <w:lang w:val="ru-RU"/>
              </w:rPr>
              <w:t>п</w:t>
            </w:r>
            <w:proofErr w:type="gramEnd"/>
            <w:r w:rsidRPr="002F4486">
              <w:rPr>
                <w:rFonts w:ascii="Times New Roman" w:eastAsia="Times New Roman" w:hAnsi="Times New Roman" w:cs="Times New Roman"/>
                <w:sz w:val="16"/>
                <w:szCs w:val="16"/>
                <w:lang w:val="ru-RU"/>
              </w:rPr>
              <w:t>ідпис, М.П.)</w:t>
            </w:r>
          </w:p>
        </w:tc>
        <w:tc>
          <w:tcPr>
            <w:tcW w:w="1249" w:type="dxa"/>
            <w:shd w:val="clear" w:color="auto" w:fill="auto"/>
          </w:tcPr>
          <w:p w14:paraId="774B052A" w14:textId="77777777" w:rsidR="002F4486" w:rsidRPr="002F4486" w:rsidRDefault="002F4486" w:rsidP="002F4486">
            <w:pPr>
              <w:widowControl w:val="0"/>
              <w:spacing w:after="0" w:line="240" w:lineRule="auto"/>
              <w:jc w:val="both"/>
              <w:rPr>
                <w:rFonts w:ascii="Times New Roman" w:eastAsia="Times New Roman" w:hAnsi="Times New Roman" w:cs="Times New Roman"/>
                <w:sz w:val="16"/>
                <w:szCs w:val="16"/>
                <w:lang w:val="ru-RU"/>
              </w:rPr>
            </w:pPr>
          </w:p>
        </w:tc>
        <w:tc>
          <w:tcPr>
            <w:tcW w:w="2346" w:type="dxa"/>
            <w:tcBorders>
              <w:top w:val="single" w:sz="4" w:space="0" w:color="000000"/>
            </w:tcBorders>
            <w:shd w:val="clear" w:color="auto" w:fill="auto"/>
          </w:tcPr>
          <w:p w14:paraId="1412034A" w14:textId="77777777" w:rsidR="002F4486" w:rsidRPr="002F4486" w:rsidRDefault="002F4486" w:rsidP="002F4486">
            <w:pPr>
              <w:widowControl w:val="0"/>
              <w:spacing w:after="0" w:line="240" w:lineRule="auto"/>
              <w:jc w:val="both"/>
              <w:rPr>
                <w:rFonts w:ascii="Times New Roman" w:eastAsia="Times New Roman" w:hAnsi="Times New Roman" w:cs="Times New Roman"/>
                <w:sz w:val="16"/>
                <w:szCs w:val="16"/>
                <w:lang w:val="ru-RU"/>
              </w:rPr>
            </w:pPr>
            <w:r w:rsidRPr="002F4486">
              <w:rPr>
                <w:rFonts w:ascii="Times New Roman" w:eastAsia="Times New Roman" w:hAnsi="Times New Roman" w:cs="Times New Roman"/>
                <w:sz w:val="16"/>
                <w:szCs w:val="16"/>
                <w:lang w:val="ru-RU"/>
              </w:rPr>
              <w:t xml:space="preserve">(ініціали та </w:t>
            </w:r>
            <w:proofErr w:type="gramStart"/>
            <w:r w:rsidRPr="002F4486">
              <w:rPr>
                <w:rFonts w:ascii="Times New Roman" w:eastAsia="Times New Roman" w:hAnsi="Times New Roman" w:cs="Times New Roman"/>
                <w:sz w:val="16"/>
                <w:szCs w:val="16"/>
                <w:lang w:val="ru-RU"/>
              </w:rPr>
              <w:t>пр</w:t>
            </w:r>
            <w:proofErr w:type="gramEnd"/>
            <w:r w:rsidRPr="002F4486">
              <w:rPr>
                <w:rFonts w:ascii="Times New Roman" w:eastAsia="Times New Roman" w:hAnsi="Times New Roman" w:cs="Times New Roman"/>
                <w:sz w:val="16"/>
                <w:szCs w:val="16"/>
                <w:lang w:val="ru-RU"/>
              </w:rPr>
              <w:t>ізвище)</w:t>
            </w:r>
          </w:p>
        </w:tc>
      </w:tr>
    </w:tbl>
    <w:p w14:paraId="44B1E821" w14:textId="77777777" w:rsidR="002F4486" w:rsidRPr="002F4486" w:rsidRDefault="002F4486" w:rsidP="002F4486">
      <w:pPr>
        <w:widowControl w:val="0"/>
        <w:spacing w:after="0" w:line="240" w:lineRule="auto"/>
        <w:jc w:val="both"/>
        <w:rPr>
          <w:rFonts w:ascii="Times New Roman" w:eastAsia="Times New Roman" w:hAnsi="Times New Roman" w:cs="Times New Roman"/>
          <w:b/>
          <w:bCs/>
          <w:i/>
          <w:iCs/>
          <w:sz w:val="16"/>
          <w:szCs w:val="16"/>
          <w:lang w:val="ru-RU"/>
        </w:rPr>
      </w:pPr>
      <w:r w:rsidRPr="002F4486">
        <w:rPr>
          <w:rFonts w:ascii="Times New Roman" w:eastAsia="Times New Roman" w:hAnsi="Times New Roman" w:cs="Times New Roman"/>
          <w:b/>
          <w:bCs/>
          <w:i/>
          <w:iCs/>
          <w:sz w:val="16"/>
          <w:szCs w:val="16"/>
          <w:lang w:val="ru-RU"/>
        </w:rPr>
        <w:t xml:space="preserve">Примітка: </w:t>
      </w:r>
    </w:p>
    <w:p w14:paraId="78231FAA" w14:textId="77777777" w:rsidR="002F4486" w:rsidRPr="002F4486" w:rsidRDefault="002F4486" w:rsidP="002F4486">
      <w:pPr>
        <w:widowControl w:val="0"/>
        <w:spacing w:after="0" w:line="240" w:lineRule="auto"/>
        <w:jc w:val="both"/>
        <w:rPr>
          <w:rFonts w:ascii="Times New Roman" w:eastAsia="Times New Roman" w:hAnsi="Times New Roman" w:cs="Times New Roman"/>
          <w:i/>
          <w:iCs/>
          <w:sz w:val="16"/>
          <w:szCs w:val="16"/>
          <w:lang w:val="ru-RU"/>
        </w:rPr>
      </w:pPr>
      <w:r w:rsidRPr="002F4486">
        <w:rPr>
          <w:rFonts w:ascii="Times New Roman" w:eastAsia="Times New Roman" w:hAnsi="Times New Roman" w:cs="Times New Roman"/>
          <w:i/>
          <w:iCs/>
          <w:sz w:val="16"/>
          <w:szCs w:val="16"/>
          <w:lang w:val="ru-RU"/>
        </w:rPr>
        <w:t>1. Учасники повинні дотримуватись встановленої форми та не вносити до неї зміни.</w:t>
      </w:r>
    </w:p>
    <w:p w14:paraId="7682A940" w14:textId="77777777" w:rsidR="002F4486" w:rsidRPr="002F4486" w:rsidRDefault="002F4486" w:rsidP="002F4486">
      <w:pPr>
        <w:widowControl w:val="0"/>
        <w:spacing w:after="0" w:line="240" w:lineRule="auto"/>
        <w:jc w:val="both"/>
        <w:rPr>
          <w:rFonts w:ascii="Times New Roman" w:eastAsia="Times New Roman" w:hAnsi="Times New Roman" w:cs="Times New Roman"/>
          <w:i/>
          <w:iCs/>
          <w:sz w:val="16"/>
          <w:szCs w:val="16"/>
          <w:lang w:val="ru-RU"/>
        </w:rPr>
      </w:pPr>
      <w:r w:rsidRPr="002F4486">
        <w:rPr>
          <w:rFonts w:ascii="Times New Roman" w:eastAsia="Times New Roman" w:hAnsi="Times New Roman" w:cs="Times New Roman"/>
          <w:i/>
          <w:iCs/>
          <w:sz w:val="16"/>
          <w:szCs w:val="16"/>
          <w:lang w:val="ru-RU"/>
        </w:rPr>
        <w:t xml:space="preserve">3. Посада, </w:t>
      </w:r>
      <w:proofErr w:type="gramStart"/>
      <w:r w:rsidRPr="002F4486">
        <w:rPr>
          <w:rFonts w:ascii="Times New Roman" w:eastAsia="Times New Roman" w:hAnsi="Times New Roman" w:cs="Times New Roman"/>
          <w:i/>
          <w:iCs/>
          <w:sz w:val="16"/>
          <w:szCs w:val="16"/>
          <w:lang w:val="ru-RU"/>
        </w:rPr>
        <w:t>пр</w:t>
      </w:r>
      <w:proofErr w:type="gramEnd"/>
      <w:r w:rsidRPr="002F4486">
        <w:rPr>
          <w:rFonts w:ascii="Times New Roman" w:eastAsia="Times New Roman" w:hAnsi="Times New Roman" w:cs="Times New Roman"/>
          <w:i/>
          <w:iCs/>
          <w:sz w:val="16"/>
          <w:szCs w:val="16"/>
          <w:lang w:val="ru-RU"/>
        </w:rPr>
        <w:t xml:space="preserve">ізвище, ініціали, підпис уповноваженої особи Учасника, завірені печаткою. Для </w:t>
      </w:r>
      <w:r w:rsidRPr="002F4486">
        <w:rPr>
          <w:rFonts w:ascii="Times New Roman" w:eastAsia="Times New Roman" w:hAnsi="Times New Roman" w:cs="Times New Roman"/>
          <w:bCs/>
          <w:i/>
          <w:sz w:val="16"/>
          <w:szCs w:val="16"/>
          <w:lang w:val="ru-RU"/>
        </w:rPr>
        <w:t xml:space="preserve"> учасників, які здійснюють діяльність без печатки </w:t>
      </w:r>
      <w:r w:rsidRPr="002F4486">
        <w:rPr>
          <w:rFonts w:ascii="Times New Roman" w:eastAsia="Times New Roman" w:hAnsi="Times New Roman" w:cs="Times New Roman"/>
          <w:bCs/>
          <w:sz w:val="16"/>
          <w:szCs w:val="16"/>
          <w:lang w:val="ru-RU"/>
        </w:rPr>
        <w:t xml:space="preserve"> </w:t>
      </w:r>
      <w:r w:rsidRPr="002F4486">
        <w:rPr>
          <w:rFonts w:ascii="Times New Roman" w:eastAsia="Times New Roman" w:hAnsi="Times New Roman" w:cs="Times New Roman"/>
          <w:bCs/>
          <w:i/>
          <w:sz w:val="16"/>
          <w:szCs w:val="16"/>
          <w:lang w:val="ru-RU"/>
        </w:rPr>
        <w:t>згідно з чинним законодавством,</w:t>
      </w:r>
      <w:r w:rsidRPr="002F4486">
        <w:rPr>
          <w:rFonts w:ascii="Times New Roman" w:eastAsia="Times New Roman" w:hAnsi="Times New Roman" w:cs="Times New Roman"/>
          <w:i/>
          <w:iCs/>
          <w:sz w:val="16"/>
          <w:szCs w:val="16"/>
          <w:lang w:val="ru-RU"/>
        </w:rPr>
        <w:t xml:space="preserve"> вимагається лише </w:t>
      </w:r>
      <w:proofErr w:type="gramStart"/>
      <w:r w:rsidRPr="002F4486">
        <w:rPr>
          <w:rFonts w:ascii="Times New Roman" w:eastAsia="Times New Roman" w:hAnsi="Times New Roman" w:cs="Times New Roman"/>
          <w:i/>
          <w:iCs/>
          <w:sz w:val="16"/>
          <w:szCs w:val="16"/>
          <w:lang w:val="ru-RU"/>
        </w:rPr>
        <w:t>п</w:t>
      </w:r>
      <w:proofErr w:type="gramEnd"/>
      <w:r w:rsidRPr="002F4486">
        <w:rPr>
          <w:rFonts w:ascii="Times New Roman" w:eastAsia="Times New Roman" w:hAnsi="Times New Roman" w:cs="Times New Roman"/>
          <w:i/>
          <w:iCs/>
          <w:sz w:val="16"/>
          <w:szCs w:val="16"/>
          <w:lang w:val="ru-RU"/>
        </w:rPr>
        <w:t>ідпис.</w:t>
      </w:r>
    </w:p>
    <w:p w14:paraId="0DA3FD0E" w14:textId="77777777" w:rsidR="002F4486" w:rsidRPr="002F4486" w:rsidRDefault="002F4486" w:rsidP="002F4486">
      <w:pPr>
        <w:widowControl w:val="0"/>
        <w:spacing w:after="0" w:line="240" w:lineRule="auto"/>
        <w:jc w:val="both"/>
        <w:rPr>
          <w:rFonts w:ascii="Times New Roman" w:eastAsia="Times New Roman" w:hAnsi="Times New Roman" w:cs="Times New Roman"/>
          <w:sz w:val="24"/>
          <w:szCs w:val="24"/>
          <w:lang w:val="ru-RU"/>
        </w:rPr>
      </w:pPr>
    </w:p>
    <w:p w14:paraId="672FBEDA" w14:textId="77777777" w:rsidR="002F4486" w:rsidRPr="002F4486" w:rsidRDefault="002F4486" w:rsidP="002F4486">
      <w:pPr>
        <w:widowControl w:val="0"/>
        <w:spacing w:after="0" w:line="240" w:lineRule="auto"/>
        <w:jc w:val="both"/>
        <w:rPr>
          <w:rFonts w:ascii="Times New Roman" w:eastAsia="Times New Roman" w:hAnsi="Times New Roman" w:cs="Times New Roman"/>
          <w:sz w:val="24"/>
          <w:szCs w:val="24"/>
          <w:lang w:val="ru-RU"/>
        </w:rPr>
      </w:pPr>
    </w:p>
    <w:p w14:paraId="0DB18CE3" w14:textId="77777777" w:rsidR="001E37EF" w:rsidRPr="002F4486" w:rsidRDefault="001E37EF">
      <w:pPr>
        <w:rPr>
          <w:rFonts w:ascii="Times New Roman" w:eastAsia="Times New Roman" w:hAnsi="Times New Roman" w:cs="Times New Roman"/>
          <w:b/>
          <w:sz w:val="24"/>
          <w:szCs w:val="24"/>
          <w:lang w:val="ru-RU"/>
        </w:rPr>
      </w:pPr>
    </w:p>
    <w:sectPr w:rsidR="001E37EF" w:rsidRPr="002F448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A3FEE"/>
    <w:multiLevelType w:val="multilevel"/>
    <w:tmpl w:val="9DFAFB9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390F237A"/>
    <w:multiLevelType w:val="hybridMultilevel"/>
    <w:tmpl w:val="645A6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10660D"/>
    <w:multiLevelType w:val="multilevel"/>
    <w:tmpl w:val="7BA4E23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541872A7"/>
    <w:multiLevelType w:val="multilevel"/>
    <w:tmpl w:val="EF3EE63E"/>
    <w:lvl w:ilvl="0">
      <w:start w:val="1"/>
      <w:numFmt w:val="decimal"/>
      <w:lvlText w:val="%1."/>
      <w:lvlJc w:val="left"/>
      <w:pPr>
        <w:tabs>
          <w:tab w:val="num" w:pos="360"/>
        </w:tabs>
        <w:ind w:left="360" w:hanging="360"/>
      </w:pPr>
      <w:rPr>
        <w:rFonts w:cs="Times New Roman"/>
        <w:b w:val="0"/>
        <w:i w:val="0"/>
        <w:color w:val="auto"/>
        <w:sz w:val="22"/>
        <w:szCs w:val="22"/>
      </w:rPr>
    </w:lvl>
    <w:lvl w:ilvl="1">
      <w:start w:val="1"/>
      <w:numFmt w:val="none"/>
      <w:lvlText w:val="1.1"/>
      <w:lvlJc w:val="left"/>
      <w:pPr>
        <w:tabs>
          <w:tab w:val="num" w:pos="792"/>
        </w:tabs>
        <w:ind w:left="792" w:firstLine="342"/>
      </w:pPr>
      <w:rPr>
        <w:rFonts w:cs="Times New Roman"/>
        <w:b w:val="0"/>
        <w:i w:val="0"/>
        <w:sz w:val="22"/>
        <w:szCs w:val="22"/>
      </w:rPr>
    </w:lvl>
    <w:lvl w:ilvl="2">
      <w:start w:val="1"/>
      <w:numFmt w:val="decimal"/>
      <w:lvlText w:val="%3%1.%2."/>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0"/>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51C"/>
    <w:rsid w:val="00191048"/>
    <w:rsid w:val="001A2CC2"/>
    <w:rsid w:val="001E37EF"/>
    <w:rsid w:val="00202F56"/>
    <w:rsid w:val="0022495B"/>
    <w:rsid w:val="00264018"/>
    <w:rsid w:val="002F4486"/>
    <w:rsid w:val="00347DE1"/>
    <w:rsid w:val="0035061C"/>
    <w:rsid w:val="00351589"/>
    <w:rsid w:val="00481050"/>
    <w:rsid w:val="004A666A"/>
    <w:rsid w:val="00680320"/>
    <w:rsid w:val="006870F4"/>
    <w:rsid w:val="00821C4A"/>
    <w:rsid w:val="0088316F"/>
    <w:rsid w:val="008A05E5"/>
    <w:rsid w:val="00944337"/>
    <w:rsid w:val="0097372E"/>
    <w:rsid w:val="00B0549A"/>
    <w:rsid w:val="00B60C4A"/>
    <w:rsid w:val="00B85D21"/>
    <w:rsid w:val="00C35930"/>
    <w:rsid w:val="00E05387"/>
    <w:rsid w:val="00E1251C"/>
    <w:rsid w:val="00F103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C3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72E"/>
    <w:pPr>
      <w:spacing w:line="256" w:lineRule="auto"/>
    </w:pPr>
    <w:rPr>
      <w:rFonts w:ascii="Calibri" w:eastAsia="Calibri" w:hAnsi="Calibri" w:cs="Calibri"/>
      <w:lang w:eastAsia="uk-UA"/>
    </w:rPr>
  </w:style>
  <w:style w:type="paragraph" w:styleId="1">
    <w:name w:val="heading 1"/>
    <w:basedOn w:val="a"/>
    <w:next w:val="a"/>
    <w:link w:val="10"/>
    <w:uiPriority w:val="9"/>
    <w:qFormat/>
    <w:rsid w:val="0097372E"/>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97372E"/>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97372E"/>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97372E"/>
    <w:pPr>
      <w:keepNext/>
      <w:keepLines/>
      <w:spacing w:before="240" w:after="40"/>
      <w:outlineLvl w:val="3"/>
    </w:pPr>
    <w:rPr>
      <w:b/>
      <w:sz w:val="24"/>
      <w:szCs w:val="24"/>
    </w:rPr>
  </w:style>
  <w:style w:type="paragraph" w:styleId="5">
    <w:name w:val="heading 5"/>
    <w:basedOn w:val="a"/>
    <w:next w:val="a"/>
    <w:link w:val="50"/>
    <w:uiPriority w:val="9"/>
    <w:semiHidden/>
    <w:unhideWhenUsed/>
    <w:qFormat/>
    <w:rsid w:val="0097372E"/>
    <w:pPr>
      <w:keepNext/>
      <w:keepLines/>
      <w:spacing w:before="220" w:after="40"/>
      <w:outlineLvl w:val="4"/>
    </w:pPr>
    <w:rPr>
      <w:b/>
    </w:rPr>
  </w:style>
  <w:style w:type="paragraph" w:styleId="6">
    <w:name w:val="heading 6"/>
    <w:basedOn w:val="a"/>
    <w:next w:val="a"/>
    <w:link w:val="60"/>
    <w:uiPriority w:val="9"/>
    <w:semiHidden/>
    <w:unhideWhenUsed/>
    <w:qFormat/>
    <w:rsid w:val="0097372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72E"/>
    <w:rPr>
      <w:rFonts w:ascii="Calibri" w:eastAsia="Calibri" w:hAnsi="Calibri" w:cs="Calibri"/>
      <w:b/>
      <w:sz w:val="48"/>
      <w:szCs w:val="48"/>
      <w:lang w:eastAsia="uk-UA"/>
    </w:rPr>
  </w:style>
  <w:style w:type="character" w:customStyle="1" w:styleId="20">
    <w:name w:val="Заголовок 2 Знак"/>
    <w:basedOn w:val="a0"/>
    <w:link w:val="2"/>
    <w:uiPriority w:val="9"/>
    <w:semiHidden/>
    <w:rsid w:val="0097372E"/>
    <w:rPr>
      <w:rFonts w:ascii="Calibri" w:eastAsia="Calibri" w:hAnsi="Calibri" w:cs="Calibri"/>
      <w:b/>
      <w:sz w:val="36"/>
      <w:szCs w:val="36"/>
      <w:lang w:eastAsia="uk-UA"/>
    </w:rPr>
  </w:style>
  <w:style w:type="character" w:customStyle="1" w:styleId="30">
    <w:name w:val="Заголовок 3 Знак"/>
    <w:basedOn w:val="a0"/>
    <w:link w:val="3"/>
    <w:uiPriority w:val="9"/>
    <w:semiHidden/>
    <w:rsid w:val="0097372E"/>
    <w:rPr>
      <w:rFonts w:ascii="Calibri" w:eastAsia="Calibri" w:hAnsi="Calibri" w:cs="Calibri"/>
      <w:b/>
      <w:sz w:val="28"/>
      <w:szCs w:val="28"/>
      <w:lang w:eastAsia="uk-UA"/>
    </w:rPr>
  </w:style>
  <w:style w:type="character" w:customStyle="1" w:styleId="40">
    <w:name w:val="Заголовок 4 Знак"/>
    <w:basedOn w:val="a0"/>
    <w:link w:val="4"/>
    <w:uiPriority w:val="9"/>
    <w:semiHidden/>
    <w:rsid w:val="0097372E"/>
    <w:rPr>
      <w:rFonts w:ascii="Calibri" w:eastAsia="Calibri" w:hAnsi="Calibri" w:cs="Calibri"/>
      <w:b/>
      <w:sz w:val="24"/>
      <w:szCs w:val="24"/>
      <w:lang w:eastAsia="uk-UA"/>
    </w:rPr>
  </w:style>
  <w:style w:type="character" w:customStyle="1" w:styleId="50">
    <w:name w:val="Заголовок 5 Знак"/>
    <w:basedOn w:val="a0"/>
    <w:link w:val="5"/>
    <w:uiPriority w:val="9"/>
    <w:semiHidden/>
    <w:rsid w:val="0097372E"/>
    <w:rPr>
      <w:rFonts w:ascii="Calibri" w:eastAsia="Calibri" w:hAnsi="Calibri" w:cs="Calibri"/>
      <w:b/>
      <w:lang w:eastAsia="uk-UA"/>
    </w:rPr>
  </w:style>
  <w:style w:type="character" w:customStyle="1" w:styleId="60">
    <w:name w:val="Заголовок 6 Знак"/>
    <w:basedOn w:val="a0"/>
    <w:link w:val="6"/>
    <w:uiPriority w:val="9"/>
    <w:semiHidden/>
    <w:rsid w:val="0097372E"/>
    <w:rPr>
      <w:rFonts w:ascii="Calibri" w:eastAsia="Calibri" w:hAnsi="Calibri" w:cs="Calibri"/>
      <w:b/>
      <w:sz w:val="20"/>
      <w:szCs w:val="20"/>
      <w:lang w:eastAsia="uk-UA"/>
    </w:rPr>
  </w:style>
  <w:style w:type="character" w:styleId="a3">
    <w:name w:val="Hyperlink"/>
    <w:basedOn w:val="a0"/>
    <w:uiPriority w:val="99"/>
    <w:semiHidden/>
    <w:unhideWhenUsed/>
    <w:rsid w:val="0097372E"/>
    <w:rPr>
      <w:color w:val="0563C1" w:themeColor="hyperlink"/>
      <w:u w:val="single"/>
    </w:rPr>
  </w:style>
  <w:style w:type="character" w:styleId="a4">
    <w:name w:val="FollowedHyperlink"/>
    <w:basedOn w:val="a0"/>
    <w:uiPriority w:val="99"/>
    <w:semiHidden/>
    <w:unhideWhenUsed/>
    <w:rsid w:val="0097372E"/>
    <w:rPr>
      <w:color w:val="954F72" w:themeColor="followedHyperlink"/>
      <w:u w:val="single"/>
    </w:rPr>
  </w:style>
  <w:style w:type="paragraph" w:customStyle="1" w:styleId="msonormal0">
    <w:name w:val="msonormal"/>
    <w:basedOn w:val="a"/>
    <w:uiPriority w:val="99"/>
    <w:qFormat/>
    <w:rsid w:val="0097372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semiHidden/>
    <w:unhideWhenUsed/>
    <w:qFormat/>
    <w:rsid w:val="0097372E"/>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annotation text"/>
    <w:basedOn w:val="a"/>
    <w:link w:val="a7"/>
    <w:uiPriority w:val="99"/>
    <w:semiHidden/>
    <w:unhideWhenUsed/>
    <w:qFormat/>
    <w:rsid w:val="0097372E"/>
    <w:pPr>
      <w:spacing w:line="240" w:lineRule="auto"/>
    </w:pPr>
    <w:rPr>
      <w:sz w:val="20"/>
      <w:szCs w:val="20"/>
    </w:rPr>
  </w:style>
  <w:style w:type="character" w:customStyle="1" w:styleId="a7">
    <w:name w:val="Текст примечания Знак"/>
    <w:basedOn w:val="a0"/>
    <w:link w:val="a6"/>
    <w:uiPriority w:val="99"/>
    <w:semiHidden/>
    <w:rsid w:val="0097372E"/>
    <w:rPr>
      <w:rFonts w:ascii="Calibri" w:eastAsia="Calibri" w:hAnsi="Calibri" w:cs="Calibri"/>
      <w:sz w:val="20"/>
      <w:szCs w:val="20"/>
      <w:lang w:eastAsia="uk-UA"/>
    </w:rPr>
  </w:style>
  <w:style w:type="paragraph" w:styleId="a8">
    <w:name w:val="header"/>
    <w:basedOn w:val="a"/>
    <w:link w:val="a9"/>
    <w:uiPriority w:val="99"/>
    <w:semiHidden/>
    <w:unhideWhenUsed/>
    <w:qFormat/>
    <w:rsid w:val="0097372E"/>
    <w:pPr>
      <w:tabs>
        <w:tab w:val="center" w:pos="4819"/>
        <w:tab w:val="right" w:pos="9639"/>
      </w:tabs>
      <w:spacing w:after="0" w:line="240" w:lineRule="auto"/>
    </w:pPr>
  </w:style>
  <w:style w:type="character" w:customStyle="1" w:styleId="a9">
    <w:name w:val="Верхний колонтитул Знак"/>
    <w:basedOn w:val="a0"/>
    <w:link w:val="a8"/>
    <w:uiPriority w:val="99"/>
    <w:semiHidden/>
    <w:rsid w:val="0097372E"/>
    <w:rPr>
      <w:rFonts w:ascii="Calibri" w:eastAsia="Calibri" w:hAnsi="Calibri" w:cs="Calibri"/>
      <w:lang w:eastAsia="uk-UA"/>
    </w:rPr>
  </w:style>
  <w:style w:type="paragraph" w:styleId="aa">
    <w:name w:val="footer"/>
    <w:basedOn w:val="a"/>
    <w:link w:val="ab"/>
    <w:uiPriority w:val="99"/>
    <w:semiHidden/>
    <w:unhideWhenUsed/>
    <w:qFormat/>
    <w:rsid w:val="0097372E"/>
    <w:pPr>
      <w:tabs>
        <w:tab w:val="center" w:pos="4819"/>
        <w:tab w:val="right" w:pos="9639"/>
      </w:tabs>
      <w:spacing w:after="0" w:line="240" w:lineRule="auto"/>
    </w:pPr>
  </w:style>
  <w:style w:type="character" w:customStyle="1" w:styleId="ab">
    <w:name w:val="Нижний колонтитул Знак"/>
    <w:basedOn w:val="a0"/>
    <w:link w:val="aa"/>
    <w:uiPriority w:val="99"/>
    <w:semiHidden/>
    <w:rsid w:val="0097372E"/>
    <w:rPr>
      <w:rFonts w:ascii="Calibri" w:eastAsia="Calibri" w:hAnsi="Calibri" w:cs="Calibri"/>
      <w:lang w:eastAsia="uk-UA"/>
    </w:rPr>
  </w:style>
  <w:style w:type="paragraph" w:styleId="ac">
    <w:name w:val="Title"/>
    <w:basedOn w:val="a"/>
    <w:next w:val="a"/>
    <w:link w:val="ad"/>
    <w:uiPriority w:val="10"/>
    <w:qFormat/>
    <w:rsid w:val="0097372E"/>
    <w:pPr>
      <w:keepNext/>
      <w:keepLines/>
      <w:spacing w:before="480" w:after="120"/>
    </w:pPr>
    <w:rPr>
      <w:b/>
      <w:sz w:val="72"/>
      <w:szCs w:val="72"/>
    </w:rPr>
  </w:style>
  <w:style w:type="character" w:customStyle="1" w:styleId="ad">
    <w:name w:val="Название Знак"/>
    <w:basedOn w:val="a0"/>
    <w:link w:val="ac"/>
    <w:uiPriority w:val="10"/>
    <w:rsid w:val="0097372E"/>
    <w:rPr>
      <w:rFonts w:ascii="Calibri" w:eastAsia="Calibri" w:hAnsi="Calibri" w:cs="Calibri"/>
      <w:b/>
      <w:sz w:val="72"/>
      <w:szCs w:val="72"/>
      <w:lang w:eastAsia="uk-UA"/>
    </w:rPr>
  </w:style>
  <w:style w:type="paragraph" w:styleId="ae">
    <w:name w:val="Subtitle"/>
    <w:basedOn w:val="a"/>
    <w:next w:val="a"/>
    <w:link w:val="af"/>
    <w:uiPriority w:val="99"/>
    <w:qFormat/>
    <w:rsid w:val="0097372E"/>
    <w:pPr>
      <w:keepNext/>
      <w:keepLines/>
      <w:spacing w:before="360" w:after="80"/>
    </w:pPr>
    <w:rPr>
      <w:rFonts w:ascii="Georgia" w:eastAsia="Georgia" w:hAnsi="Georgia" w:cs="Georgia"/>
      <w:i/>
      <w:color w:val="666666"/>
      <w:sz w:val="48"/>
      <w:szCs w:val="48"/>
    </w:rPr>
  </w:style>
  <w:style w:type="character" w:customStyle="1" w:styleId="af">
    <w:name w:val="Подзаголовок Знак"/>
    <w:basedOn w:val="a0"/>
    <w:link w:val="ae"/>
    <w:uiPriority w:val="99"/>
    <w:rsid w:val="0097372E"/>
    <w:rPr>
      <w:rFonts w:ascii="Georgia" w:eastAsia="Georgia" w:hAnsi="Georgia" w:cs="Georgia"/>
      <w:i/>
      <w:color w:val="666666"/>
      <w:sz w:val="48"/>
      <w:szCs w:val="48"/>
      <w:lang w:eastAsia="uk-UA"/>
    </w:rPr>
  </w:style>
  <w:style w:type="paragraph" w:styleId="af0">
    <w:name w:val="annotation subject"/>
    <w:basedOn w:val="a6"/>
    <w:next w:val="a6"/>
    <w:link w:val="af1"/>
    <w:uiPriority w:val="99"/>
    <w:semiHidden/>
    <w:unhideWhenUsed/>
    <w:qFormat/>
    <w:rsid w:val="0097372E"/>
    <w:rPr>
      <w:b/>
      <w:bCs/>
    </w:rPr>
  </w:style>
  <w:style w:type="character" w:customStyle="1" w:styleId="af1">
    <w:name w:val="Тема примечания Знак"/>
    <w:basedOn w:val="a7"/>
    <w:link w:val="af0"/>
    <w:uiPriority w:val="99"/>
    <w:semiHidden/>
    <w:rsid w:val="0097372E"/>
    <w:rPr>
      <w:rFonts w:ascii="Calibri" w:eastAsia="Calibri" w:hAnsi="Calibri" w:cs="Calibri"/>
      <w:b/>
      <w:bCs/>
      <w:sz w:val="20"/>
      <w:szCs w:val="20"/>
      <w:lang w:eastAsia="uk-UA"/>
    </w:rPr>
  </w:style>
  <w:style w:type="paragraph" w:styleId="af2">
    <w:name w:val="Balloon Text"/>
    <w:basedOn w:val="a"/>
    <w:link w:val="af3"/>
    <w:uiPriority w:val="99"/>
    <w:semiHidden/>
    <w:unhideWhenUsed/>
    <w:qFormat/>
    <w:rsid w:val="0097372E"/>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97372E"/>
    <w:rPr>
      <w:rFonts w:ascii="Segoe UI" w:eastAsia="Calibri" w:hAnsi="Segoe UI" w:cs="Segoe UI"/>
      <w:sz w:val="18"/>
      <w:szCs w:val="18"/>
      <w:lang w:eastAsia="uk-UA"/>
    </w:rPr>
  </w:style>
  <w:style w:type="paragraph" w:styleId="af4">
    <w:name w:val="List Paragraph"/>
    <w:basedOn w:val="a"/>
    <w:uiPriority w:val="34"/>
    <w:qFormat/>
    <w:rsid w:val="0097372E"/>
    <w:pPr>
      <w:ind w:left="720"/>
      <w:contextualSpacing/>
    </w:pPr>
  </w:style>
  <w:style w:type="paragraph" w:customStyle="1" w:styleId="tj">
    <w:name w:val="tj"/>
    <w:basedOn w:val="a"/>
    <w:uiPriority w:val="99"/>
    <w:qFormat/>
    <w:rsid w:val="009737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qFormat/>
    <w:rsid w:val="009737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Нормальний текст"/>
    <w:basedOn w:val="a"/>
    <w:uiPriority w:val="99"/>
    <w:qFormat/>
    <w:rsid w:val="0097372E"/>
    <w:pPr>
      <w:spacing w:before="120" w:after="0" w:line="240" w:lineRule="auto"/>
      <w:ind w:firstLine="567"/>
    </w:pPr>
    <w:rPr>
      <w:rFonts w:ascii="Antiqua" w:eastAsia="Times New Roman" w:hAnsi="Antiqua" w:cs="Times New Roman"/>
      <w:sz w:val="26"/>
      <w:szCs w:val="20"/>
    </w:rPr>
  </w:style>
  <w:style w:type="paragraph" w:customStyle="1" w:styleId="11">
    <w:name w:val="Абзац списка1"/>
    <w:basedOn w:val="a"/>
    <w:uiPriority w:val="99"/>
    <w:qFormat/>
    <w:rsid w:val="0097372E"/>
    <w:pPr>
      <w:spacing w:after="200" w:line="276" w:lineRule="auto"/>
      <w:ind w:left="720"/>
      <w:contextualSpacing/>
    </w:pPr>
    <w:rPr>
      <w:rFonts w:ascii="Times New Roman" w:eastAsia="Times New Roman" w:hAnsi="Times New Roman" w:cs="Times New Roman"/>
      <w:lang w:eastAsia="en-US"/>
    </w:rPr>
  </w:style>
  <w:style w:type="character" w:styleId="af6">
    <w:name w:val="annotation reference"/>
    <w:basedOn w:val="a0"/>
    <w:uiPriority w:val="99"/>
    <w:semiHidden/>
    <w:unhideWhenUsed/>
    <w:rsid w:val="0097372E"/>
    <w:rPr>
      <w:sz w:val="16"/>
      <w:szCs w:val="16"/>
    </w:rPr>
  </w:style>
  <w:style w:type="character" w:customStyle="1" w:styleId="12">
    <w:name w:val="Неразрешенное упоминание1"/>
    <w:basedOn w:val="a0"/>
    <w:uiPriority w:val="99"/>
    <w:semiHidden/>
    <w:rsid w:val="0097372E"/>
    <w:rPr>
      <w:color w:val="605E5C"/>
      <w:shd w:val="clear" w:color="auto" w:fill="E1DFDD"/>
    </w:rPr>
  </w:style>
  <w:style w:type="character" w:customStyle="1" w:styleId="qowt-font2-timesnewroman">
    <w:name w:val="qowt-font2-timesnewroman"/>
    <w:uiPriority w:val="99"/>
    <w:qFormat/>
    <w:rsid w:val="0097372E"/>
    <w:rPr>
      <w:rFonts w:ascii="Times New Roman" w:hAnsi="Times New Roman" w:cs="Times New Roman" w:hint="default"/>
    </w:rPr>
  </w:style>
  <w:style w:type="table" w:styleId="af7">
    <w:name w:val="Table Grid"/>
    <w:basedOn w:val="a1"/>
    <w:uiPriority w:val="39"/>
    <w:rsid w:val="0097372E"/>
    <w:pPr>
      <w:spacing w:after="0" w:line="240" w:lineRule="auto"/>
    </w:pPr>
    <w:rPr>
      <w:rFonts w:ascii="Calibri" w:eastAsia="Calibri" w:hAnsi="Calibri" w:cs="Calibri"/>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97372E"/>
    <w:pPr>
      <w:spacing w:line="256" w:lineRule="auto"/>
    </w:pPr>
    <w:rPr>
      <w:rFonts w:ascii="Calibri" w:eastAsia="Calibri" w:hAnsi="Calibri" w:cs="Calibri"/>
      <w:lang w:eastAsia="uk-UA"/>
    </w:rPr>
    <w:tblPr>
      <w:tblCellMar>
        <w:top w:w="0" w:type="dxa"/>
        <w:left w:w="0" w:type="dxa"/>
        <w:bottom w:w="0" w:type="dxa"/>
        <w:right w:w="0" w:type="dxa"/>
      </w:tblCellMar>
    </w:tblPr>
  </w:style>
  <w:style w:type="table" w:customStyle="1" w:styleId="13">
    <w:name w:val="Сетка таблицы1"/>
    <w:basedOn w:val="a1"/>
    <w:uiPriority w:val="59"/>
    <w:rsid w:val="0097372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page number"/>
    <w:basedOn w:val="a0"/>
    <w:semiHidden/>
    <w:unhideWhenUsed/>
    <w:rsid w:val="009737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72E"/>
    <w:pPr>
      <w:spacing w:line="256" w:lineRule="auto"/>
    </w:pPr>
    <w:rPr>
      <w:rFonts w:ascii="Calibri" w:eastAsia="Calibri" w:hAnsi="Calibri" w:cs="Calibri"/>
      <w:lang w:eastAsia="uk-UA"/>
    </w:rPr>
  </w:style>
  <w:style w:type="paragraph" w:styleId="1">
    <w:name w:val="heading 1"/>
    <w:basedOn w:val="a"/>
    <w:next w:val="a"/>
    <w:link w:val="10"/>
    <w:uiPriority w:val="9"/>
    <w:qFormat/>
    <w:rsid w:val="0097372E"/>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97372E"/>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97372E"/>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97372E"/>
    <w:pPr>
      <w:keepNext/>
      <w:keepLines/>
      <w:spacing w:before="240" w:after="40"/>
      <w:outlineLvl w:val="3"/>
    </w:pPr>
    <w:rPr>
      <w:b/>
      <w:sz w:val="24"/>
      <w:szCs w:val="24"/>
    </w:rPr>
  </w:style>
  <w:style w:type="paragraph" w:styleId="5">
    <w:name w:val="heading 5"/>
    <w:basedOn w:val="a"/>
    <w:next w:val="a"/>
    <w:link w:val="50"/>
    <w:uiPriority w:val="9"/>
    <w:semiHidden/>
    <w:unhideWhenUsed/>
    <w:qFormat/>
    <w:rsid w:val="0097372E"/>
    <w:pPr>
      <w:keepNext/>
      <w:keepLines/>
      <w:spacing w:before="220" w:after="40"/>
      <w:outlineLvl w:val="4"/>
    </w:pPr>
    <w:rPr>
      <w:b/>
    </w:rPr>
  </w:style>
  <w:style w:type="paragraph" w:styleId="6">
    <w:name w:val="heading 6"/>
    <w:basedOn w:val="a"/>
    <w:next w:val="a"/>
    <w:link w:val="60"/>
    <w:uiPriority w:val="9"/>
    <w:semiHidden/>
    <w:unhideWhenUsed/>
    <w:qFormat/>
    <w:rsid w:val="0097372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72E"/>
    <w:rPr>
      <w:rFonts w:ascii="Calibri" w:eastAsia="Calibri" w:hAnsi="Calibri" w:cs="Calibri"/>
      <w:b/>
      <w:sz w:val="48"/>
      <w:szCs w:val="48"/>
      <w:lang w:eastAsia="uk-UA"/>
    </w:rPr>
  </w:style>
  <w:style w:type="character" w:customStyle="1" w:styleId="20">
    <w:name w:val="Заголовок 2 Знак"/>
    <w:basedOn w:val="a0"/>
    <w:link w:val="2"/>
    <w:uiPriority w:val="9"/>
    <w:semiHidden/>
    <w:rsid w:val="0097372E"/>
    <w:rPr>
      <w:rFonts w:ascii="Calibri" w:eastAsia="Calibri" w:hAnsi="Calibri" w:cs="Calibri"/>
      <w:b/>
      <w:sz w:val="36"/>
      <w:szCs w:val="36"/>
      <w:lang w:eastAsia="uk-UA"/>
    </w:rPr>
  </w:style>
  <w:style w:type="character" w:customStyle="1" w:styleId="30">
    <w:name w:val="Заголовок 3 Знак"/>
    <w:basedOn w:val="a0"/>
    <w:link w:val="3"/>
    <w:uiPriority w:val="9"/>
    <w:semiHidden/>
    <w:rsid w:val="0097372E"/>
    <w:rPr>
      <w:rFonts w:ascii="Calibri" w:eastAsia="Calibri" w:hAnsi="Calibri" w:cs="Calibri"/>
      <w:b/>
      <w:sz w:val="28"/>
      <w:szCs w:val="28"/>
      <w:lang w:eastAsia="uk-UA"/>
    </w:rPr>
  </w:style>
  <w:style w:type="character" w:customStyle="1" w:styleId="40">
    <w:name w:val="Заголовок 4 Знак"/>
    <w:basedOn w:val="a0"/>
    <w:link w:val="4"/>
    <w:uiPriority w:val="9"/>
    <w:semiHidden/>
    <w:rsid w:val="0097372E"/>
    <w:rPr>
      <w:rFonts w:ascii="Calibri" w:eastAsia="Calibri" w:hAnsi="Calibri" w:cs="Calibri"/>
      <w:b/>
      <w:sz w:val="24"/>
      <w:szCs w:val="24"/>
      <w:lang w:eastAsia="uk-UA"/>
    </w:rPr>
  </w:style>
  <w:style w:type="character" w:customStyle="1" w:styleId="50">
    <w:name w:val="Заголовок 5 Знак"/>
    <w:basedOn w:val="a0"/>
    <w:link w:val="5"/>
    <w:uiPriority w:val="9"/>
    <w:semiHidden/>
    <w:rsid w:val="0097372E"/>
    <w:rPr>
      <w:rFonts w:ascii="Calibri" w:eastAsia="Calibri" w:hAnsi="Calibri" w:cs="Calibri"/>
      <w:b/>
      <w:lang w:eastAsia="uk-UA"/>
    </w:rPr>
  </w:style>
  <w:style w:type="character" w:customStyle="1" w:styleId="60">
    <w:name w:val="Заголовок 6 Знак"/>
    <w:basedOn w:val="a0"/>
    <w:link w:val="6"/>
    <w:uiPriority w:val="9"/>
    <w:semiHidden/>
    <w:rsid w:val="0097372E"/>
    <w:rPr>
      <w:rFonts w:ascii="Calibri" w:eastAsia="Calibri" w:hAnsi="Calibri" w:cs="Calibri"/>
      <w:b/>
      <w:sz w:val="20"/>
      <w:szCs w:val="20"/>
      <w:lang w:eastAsia="uk-UA"/>
    </w:rPr>
  </w:style>
  <w:style w:type="character" w:styleId="a3">
    <w:name w:val="Hyperlink"/>
    <w:basedOn w:val="a0"/>
    <w:uiPriority w:val="99"/>
    <w:semiHidden/>
    <w:unhideWhenUsed/>
    <w:rsid w:val="0097372E"/>
    <w:rPr>
      <w:color w:val="0563C1" w:themeColor="hyperlink"/>
      <w:u w:val="single"/>
    </w:rPr>
  </w:style>
  <w:style w:type="character" w:styleId="a4">
    <w:name w:val="FollowedHyperlink"/>
    <w:basedOn w:val="a0"/>
    <w:uiPriority w:val="99"/>
    <w:semiHidden/>
    <w:unhideWhenUsed/>
    <w:rsid w:val="0097372E"/>
    <w:rPr>
      <w:color w:val="954F72" w:themeColor="followedHyperlink"/>
      <w:u w:val="single"/>
    </w:rPr>
  </w:style>
  <w:style w:type="paragraph" w:customStyle="1" w:styleId="msonormal0">
    <w:name w:val="msonormal"/>
    <w:basedOn w:val="a"/>
    <w:uiPriority w:val="99"/>
    <w:qFormat/>
    <w:rsid w:val="0097372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semiHidden/>
    <w:unhideWhenUsed/>
    <w:qFormat/>
    <w:rsid w:val="0097372E"/>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annotation text"/>
    <w:basedOn w:val="a"/>
    <w:link w:val="a7"/>
    <w:uiPriority w:val="99"/>
    <w:semiHidden/>
    <w:unhideWhenUsed/>
    <w:qFormat/>
    <w:rsid w:val="0097372E"/>
    <w:pPr>
      <w:spacing w:line="240" w:lineRule="auto"/>
    </w:pPr>
    <w:rPr>
      <w:sz w:val="20"/>
      <w:szCs w:val="20"/>
    </w:rPr>
  </w:style>
  <w:style w:type="character" w:customStyle="1" w:styleId="a7">
    <w:name w:val="Текст примечания Знак"/>
    <w:basedOn w:val="a0"/>
    <w:link w:val="a6"/>
    <w:uiPriority w:val="99"/>
    <w:semiHidden/>
    <w:rsid w:val="0097372E"/>
    <w:rPr>
      <w:rFonts w:ascii="Calibri" w:eastAsia="Calibri" w:hAnsi="Calibri" w:cs="Calibri"/>
      <w:sz w:val="20"/>
      <w:szCs w:val="20"/>
      <w:lang w:eastAsia="uk-UA"/>
    </w:rPr>
  </w:style>
  <w:style w:type="paragraph" w:styleId="a8">
    <w:name w:val="header"/>
    <w:basedOn w:val="a"/>
    <w:link w:val="a9"/>
    <w:uiPriority w:val="99"/>
    <w:semiHidden/>
    <w:unhideWhenUsed/>
    <w:qFormat/>
    <w:rsid w:val="0097372E"/>
    <w:pPr>
      <w:tabs>
        <w:tab w:val="center" w:pos="4819"/>
        <w:tab w:val="right" w:pos="9639"/>
      </w:tabs>
      <w:spacing w:after="0" w:line="240" w:lineRule="auto"/>
    </w:pPr>
  </w:style>
  <w:style w:type="character" w:customStyle="1" w:styleId="a9">
    <w:name w:val="Верхний колонтитул Знак"/>
    <w:basedOn w:val="a0"/>
    <w:link w:val="a8"/>
    <w:uiPriority w:val="99"/>
    <w:semiHidden/>
    <w:rsid w:val="0097372E"/>
    <w:rPr>
      <w:rFonts w:ascii="Calibri" w:eastAsia="Calibri" w:hAnsi="Calibri" w:cs="Calibri"/>
      <w:lang w:eastAsia="uk-UA"/>
    </w:rPr>
  </w:style>
  <w:style w:type="paragraph" w:styleId="aa">
    <w:name w:val="footer"/>
    <w:basedOn w:val="a"/>
    <w:link w:val="ab"/>
    <w:uiPriority w:val="99"/>
    <w:semiHidden/>
    <w:unhideWhenUsed/>
    <w:qFormat/>
    <w:rsid w:val="0097372E"/>
    <w:pPr>
      <w:tabs>
        <w:tab w:val="center" w:pos="4819"/>
        <w:tab w:val="right" w:pos="9639"/>
      </w:tabs>
      <w:spacing w:after="0" w:line="240" w:lineRule="auto"/>
    </w:pPr>
  </w:style>
  <w:style w:type="character" w:customStyle="1" w:styleId="ab">
    <w:name w:val="Нижний колонтитул Знак"/>
    <w:basedOn w:val="a0"/>
    <w:link w:val="aa"/>
    <w:uiPriority w:val="99"/>
    <w:semiHidden/>
    <w:rsid w:val="0097372E"/>
    <w:rPr>
      <w:rFonts w:ascii="Calibri" w:eastAsia="Calibri" w:hAnsi="Calibri" w:cs="Calibri"/>
      <w:lang w:eastAsia="uk-UA"/>
    </w:rPr>
  </w:style>
  <w:style w:type="paragraph" w:styleId="ac">
    <w:name w:val="Title"/>
    <w:basedOn w:val="a"/>
    <w:next w:val="a"/>
    <w:link w:val="ad"/>
    <w:uiPriority w:val="10"/>
    <w:qFormat/>
    <w:rsid w:val="0097372E"/>
    <w:pPr>
      <w:keepNext/>
      <w:keepLines/>
      <w:spacing w:before="480" w:after="120"/>
    </w:pPr>
    <w:rPr>
      <w:b/>
      <w:sz w:val="72"/>
      <w:szCs w:val="72"/>
    </w:rPr>
  </w:style>
  <w:style w:type="character" w:customStyle="1" w:styleId="ad">
    <w:name w:val="Название Знак"/>
    <w:basedOn w:val="a0"/>
    <w:link w:val="ac"/>
    <w:uiPriority w:val="10"/>
    <w:rsid w:val="0097372E"/>
    <w:rPr>
      <w:rFonts w:ascii="Calibri" w:eastAsia="Calibri" w:hAnsi="Calibri" w:cs="Calibri"/>
      <w:b/>
      <w:sz w:val="72"/>
      <w:szCs w:val="72"/>
      <w:lang w:eastAsia="uk-UA"/>
    </w:rPr>
  </w:style>
  <w:style w:type="paragraph" w:styleId="ae">
    <w:name w:val="Subtitle"/>
    <w:basedOn w:val="a"/>
    <w:next w:val="a"/>
    <w:link w:val="af"/>
    <w:uiPriority w:val="99"/>
    <w:qFormat/>
    <w:rsid w:val="0097372E"/>
    <w:pPr>
      <w:keepNext/>
      <w:keepLines/>
      <w:spacing w:before="360" w:after="80"/>
    </w:pPr>
    <w:rPr>
      <w:rFonts w:ascii="Georgia" w:eastAsia="Georgia" w:hAnsi="Georgia" w:cs="Georgia"/>
      <w:i/>
      <w:color w:val="666666"/>
      <w:sz w:val="48"/>
      <w:szCs w:val="48"/>
    </w:rPr>
  </w:style>
  <w:style w:type="character" w:customStyle="1" w:styleId="af">
    <w:name w:val="Подзаголовок Знак"/>
    <w:basedOn w:val="a0"/>
    <w:link w:val="ae"/>
    <w:uiPriority w:val="99"/>
    <w:rsid w:val="0097372E"/>
    <w:rPr>
      <w:rFonts w:ascii="Georgia" w:eastAsia="Georgia" w:hAnsi="Georgia" w:cs="Georgia"/>
      <w:i/>
      <w:color w:val="666666"/>
      <w:sz w:val="48"/>
      <w:szCs w:val="48"/>
      <w:lang w:eastAsia="uk-UA"/>
    </w:rPr>
  </w:style>
  <w:style w:type="paragraph" w:styleId="af0">
    <w:name w:val="annotation subject"/>
    <w:basedOn w:val="a6"/>
    <w:next w:val="a6"/>
    <w:link w:val="af1"/>
    <w:uiPriority w:val="99"/>
    <w:semiHidden/>
    <w:unhideWhenUsed/>
    <w:qFormat/>
    <w:rsid w:val="0097372E"/>
    <w:rPr>
      <w:b/>
      <w:bCs/>
    </w:rPr>
  </w:style>
  <w:style w:type="character" w:customStyle="1" w:styleId="af1">
    <w:name w:val="Тема примечания Знак"/>
    <w:basedOn w:val="a7"/>
    <w:link w:val="af0"/>
    <w:uiPriority w:val="99"/>
    <w:semiHidden/>
    <w:rsid w:val="0097372E"/>
    <w:rPr>
      <w:rFonts w:ascii="Calibri" w:eastAsia="Calibri" w:hAnsi="Calibri" w:cs="Calibri"/>
      <w:b/>
      <w:bCs/>
      <w:sz w:val="20"/>
      <w:szCs w:val="20"/>
      <w:lang w:eastAsia="uk-UA"/>
    </w:rPr>
  </w:style>
  <w:style w:type="paragraph" w:styleId="af2">
    <w:name w:val="Balloon Text"/>
    <w:basedOn w:val="a"/>
    <w:link w:val="af3"/>
    <w:uiPriority w:val="99"/>
    <w:semiHidden/>
    <w:unhideWhenUsed/>
    <w:qFormat/>
    <w:rsid w:val="0097372E"/>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97372E"/>
    <w:rPr>
      <w:rFonts w:ascii="Segoe UI" w:eastAsia="Calibri" w:hAnsi="Segoe UI" w:cs="Segoe UI"/>
      <w:sz w:val="18"/>
      <w:szCs w:val="18"/>
      <w:lang w:eastAsia="uk-UA"/>
    </w:rPr>
  </w:style>
  <w:style w:type="paragraph" w:styleId="af4">
    <w:name w:val="List Paragraph"/>
    <w:basedOn w:val="a"/>
    <w:uiPriority w:val="34"/>
    <w:qFormat/>
    <w:rsid w:val="0097372E"/>
    <w:pPr>
      <w:ind w:left="720"/>
      <w:contextualSpacing/>
    </w:pPr>
  </w:style>
  <w:style w:type="paragraph" w:customStyle="1" w:styleId="tj">
    <w:name w:val="tj"/>
    <w:basedOn w:val="a"/>
    <w:uiPriority w:val="99"/>
    <w:qFormat/>
    <w:rsid w:val="009737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qFormat/>
    <w:rsid w:val="009737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Нормальний текст"/>
    <w:basedOn w:val="a"/>
    <w:uiPriority w:val="99"/>
    <w:qFormat/>
    <w:rsid w:val="0097372E"/>
    <w:pPr>
      <w:spacing w:before="120" w:after="0" w:line="240" w:lineRule="auto"/>
      <w:ind w:firstLine="567"/>
    </w:pPr>
    <w:rPr>
      <w:rFonts w:ascii="Antiqua" w:eastAsia="Times New Roman" w:hAnsi="Antiqua" w:cs="Times New Roman"/>
      <w:sz w:val="26"/>
      <w:szCs w:val="20"/>
    </w:rPr>
  </w:style>
  <w:style w:type="paragraph" w:customStyle="1" w:styleId="11">
    <w:name w:val="Абзац списка1"/>
    <w:basedOn w:val="a"/>
    <w:uiPriority w:val="99"/>
    <w:qFormat/>
    <w:rsid w:val="0097372E"/>
    <w:pPr>
      <w:spacing w:after="200" w:line="276" w:lineRule="auto"/>
      <w:ind w:left="720"/>
      <w:contextualSpacing/>
    </w:pPr>
    <w:rPr>
      <w:rFonts w:ascii="Times New Roman" w:eastAsia="Times New Roman" w:hAnsi="Times New Roman" w:cs="Times New Roman"/>
      <w:lang w:eastAsia="en-US"/>
    </w:rPr>
  </w:style>
  <w:style w:type="character" w:styleId="af6">
    <w:name w:val="annotation reference"/>
    <w:basedOn w:val="a0"/>
    <w:uiPriority w:val="99"/>
    <w:semiHidden/>
    <w:unhideWhenUsed/>
    <w:rsid w:val="0097372E"/>
    <w:rPr>
      <w:sz w:val="16"/>
      <w:szCs w:val="16"/>
    </w:rPr>
  </w:style>
  <w:style w:type="character" w:customStyle="1" w:styleId="12">
    <w:name w:val="Неразрешенное упоминание1"/>
    <w:basedOn w:val="a0"/>
    <w:uiPriority w:val="99"/>
    <w:semiHidden/>
    <w:rsid w:val="0097372E"/>
    <w:rPr>
      <w:color w:val="605E5C"/>
      <w:shd w:val="clear" w:color="auto" w:fill="E1DFDD"/>
    </w:rPr>
  </w:style>
  <w:style w:type="character" w:customStyle="1" w:styleId="qowt-font2-timesnewroman">
    <w:name w:val="qowt-font2-timesnewroman"/>
    <w:uiPriority w:val="99"/>
    <w:qFormat/>
    <w:rsid w:val="0097372E"/>
    <w:rPr>
      <w:rFonts w:ascii="Times New Roman" w:hAnsi="Times New Roman" w:cs="Times New Roman" w:hint="default"/>
    </w:rPr>
  </w:style>
  <w:style w:type="table" w:styleId="af7">
    <w:name w:val="Table Grid"/>
    <w:basedOn w:val="a1"/>
    <w:uiPriority w:val="39"/>
    <w:rsid w:val="0097372E"/>
    <w:pPr>
      <w:spacing w:after="0" w:line="240" w:lineRule="auto"/>
    </w:pPr>
    <w:rPr>
      <w:rFonts w:ascii="Calibri" w:eastAsia="Calibri" w:hAnsi="Calibri" w:cs="Calibri"/>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97372E"/>
    <w:pPr>
      <w:spacing w:line="256" w:lineRule="auto"/>
    </w:pPr>
    <w:rPr>
      <w:rFonts w:ascii="Calibri" w:eastAsia="Calibri" w:hAnsi="Calibri" w:cs="Calibri"/>
      <w:lang w:eastAsia="uk-UA"/>
    </w:rPr>
    <w:tblPr>
      <w:tblCellMar>
        <w:top w:w="0" w:type="dxa"/>
        <w:left w:w="0" w:type="dxa"/>
        <w:bottom w:w="0" w:type="dxa"/>
        <w:right w:w="0" w:type="dxa"/>
      </w:tblCellMar>
    </w:tblPr>
  </w:style>
  <w:style w:type="table" w:customStyle="1" w:styleId="13">
    <w:name w:val="Сетка таблицы1"/>
    <w:basedOn w:val="a1"/>
    <w:uiPriority w:val="59"/>
    <w:rsid w:val="0097372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page number"/>
    <w:basedOn w:val="a0"/>
    <w:semiHidden/>
    <w:unhideWhenUsed/>
    <w:rsid w:val="009737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1660">
      <w:bodyDiv w:val="1"/>
      <w:marLeft w:val="0"/>
      <w:marRight w:val="0"/>
      <w:marTop w:val="0"/>
      <w:marBottom w:val="0"/>
      <w:divBdr>
        <w:top w:val="none" w:sz="0" w:space="0" w:color="auto"/>
        <w:left w:val="none" w:sz="0" w:space="0" w:color="auto"/>
        <w:bottom w:val="none" w:sz="0" w:space="0" w:color="auto"/>
        <w:right w:val="none" w:sz="0" w:space="0" w:color="auto"/>
      </w:divBdr>
    </w:div>
    <w:div w:id="148789744">
      <w:bodyDiv w:val="1"/>
      <w:marLeft w:val="0"/>
      <w:marRight w:val="0"/>
      <w:marTop w:val="0"/>
      <w:marBottom w:val="0"/>
      <w:divBdr>
        <w:top w:val="none" w:sz="0" w:space="0" w:color="auto"/>
        <w:left w:val="none" w:sz="0" w:space="0" w:color="auto"/>
        <w:bottom w:val="none" w:sz="0" w:space="0" w:color="auto"/>
        <w:right w:val="none" w:sz="0" w:space="0" w:color="auto"/>
      </w:divBdr>
    </w:div>
    <w:div w:id="185994696">
      <w:bodyDiv w:val="1"/>
      <w:marLeft w:val="0"/>
      <w:marRight w:val="0"/>
      <w:marTop w:val="0"/>
      <w:marBottom w:val="0"/>
      <w:divBdr>
        <w:top w:val="none" w:sz="0" w:space="0" w:color="auto"/>
        <w:left w:val="none" w:sz="0" w:space="0" w:color="auto"/>
        <w:bottom w:val="none" w:sz="0" w:space="0" w:color="auto"/>
        <w:right w:val="none" w:sz="0" w:space="0" w:color="auto"/>
      </w:divBdr>
    </w:div>
    <w:div w:id="873540181">
      <w:bodyDiv w:val="1"/>
      <w:marLeft w:val="0"/>
      <w:marRight w:val="0"/>
      <w:marTop w:val="0"/>
      <w:marBottom w:val="0"/>
      <w:divBdr>
        <w:top w:val="none" w:sz="0" w:space="0" w:color="auto"/>
        <w:left w:val="none" w:sz="0" w:space="0" w:color="auto"/>
        <w:bottom w:val="none" w:sz="0" w:space="0" w:color="auto"/>
        <w:right w:val="none" w:sz="0" w:space="0" w:color="auto"/>
      </w:divBdr>
    </w:div>
    <w:div w:id="1219828746">
      <w:bodyDiv w:val="1"/>
      <w:marLeft w:val="0"/>
      <w:marRight w:val="0"/>
      <w:marTop w:val="0"/>
      <w:marBottom w:val="0"/>
      <w:divBdr>
        <w:top w:val="none" w:sz="0" w:space="0" w:color="auto"/>
        <w:left w:val="none" w:sz="0" w:space="0" w:color="auto"/>
        <w:bottom w:val="none" w:sz="0" w:space="0" w:color="auto"/>
        <w:right w:val="none" w:sz="0" w:space="0" w:color="auto"/>
      </w:divBdr>
    </w:div>
    <w:div w:id="165583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922-19" TargetMode="External"/><Relationship Id="rId3" Type="http://schemas.microsoft.com/office/2007/relationships/stylesWithEffects" Target="stylesWithEffect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62868</Words>
  <Characters>35835</Characters>
  <Application>Microsoft Office Word</Application>
  <DocSecurity>0</DocSecurity>
  <Lines>298</Lines>
  <Paragraphs>197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98506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Зеновія</dc:creator>
  <cp:lastModifiedBy>Користувач Windows</cp:lastModifiedBy>
  <cp:revision>2</cp:revision>
  <dcterms:created xsi:type="dcterms:W3CDTF">2024-03-04T08:56:00Z</dcterms:created>
  <dcterms:modified xsi:type="dcterms:W3CDTF">2024-03-04T08:56:00Z</dcterms:modified>
</cp:coreProperties>
</file>