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78601F9B" w:rsidR="003512B6" w:rsidRPr="0052529E" w:rsidRDefault="00984916" w:rsidP="0052529E">
      <w:pPr>
        <w:jc w:val="center"/>
        <w:rPr>
          <w:lang w:val="uk-UA"/>
        </w:rPr>
      </w:pPr>
      <w:r>
        <w:rPr>
          <w:lang w:val="uk-UA"/>
        </w:rPr>
        <w:t>с</w:t>
      </w:r>
      <w:r w:rsidR="003512B6" w:rsidRPr="0052529E">
        <w:rPr>
          <w:lang w:val="uk-UA"/>
        </w:rPr>
        <w:t xml:space="preserve">.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003512B6" w:rsidRPr="0052529E">
        <w:rPr>
          <w:lang w:val="uk-UA"/>
        </w:rPr>
        <w:t xml:space="preserve">«___» _________ </w:t>
      </w:r>
      <w:r w:rsidR="00DE0078" w:rsidRPr="0052529E">
        <w:rPr>
          <w:lang w:val="uk-UA"/>
        </w:rPr>
        <w:t>202</w:t>
      </w:r>
      <w:r w:rsidR="009F1145">
        <w:rPr>
          <w:lang w:val="uk-UA"/>
        </w:rPr>
        <w:t>__</w:t>
      </w:r>
      <w:r w:rsidR="003512B6"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2A98CA17" w:rsidR="003512B6" w:rsidRDefault="003512B6" w:rsidP="004251C9">
      <w:pPr>
        <w:rPr>
          <w:lang w:val="uk-UA"/>
        </w:rPr>
      </w:pPr>
      <w:r w:rsidRPr="0052529E">
        <w:rPr>
          <w:lang w:val="uk-UA"/>
        </w:rPr>
        <w:t>1.2. Товаром за да</w:t>
      </w:r>
      <w:r w:rsidR="00940129">
        <w:rPr>
          <w:lang w:val="uk-UA"/>
        </w:rPr>
        <w:t xml:space="preserve">ми Договором є харчові продукти за </w:t>
      </w:r>
      <w:r w:rsidR="004251C9" w:rsidRPr="004251C9">
        <w:rPr>
          <w:u w:val="single"/>
          <w:lang w:val="uk-UA"/>
        </w:rPr>
        <w:t xml:space="preserve">ДК 021:2015- </w:t>
      </w:r>
      <w:r w:rsidR="004251C9" w:rsidRPr="004251C9">
        <w:rPr>
          <w:color w:val="000000"/>
          <w:u w:val="single"/>
          <w:lang w:val="uk-UA"/>
        </w:rPr>
        <w:t>03220000-9 Овочі, фрукти та горіхи</w:t>
      </w:r>
      <w:r w:rsidR="004251C9" w:rsidRPr="004251C9">
        <w:rPr>
          <w:color w:val="000000"/>
        </w:rPr>
        <w:t> </w:t>
      </w:r>
      <w:r w:rsidR="004251C9" w:rsidRPr="004251C9">
        <w:rPr>
          <w:color w:val="000000"/>
          <w:u w:val="single"/>
          <w:lang w:val="uk-UA"/>
        </w:rPr>
        <w:t xml:space="preserve">  </w:t>
      </w:r>
      <w:r w:rsidR="004251C9" w:rsidRPr="004251C9">
        <w:rPr>
          <w:u w:val="single"/>
          <w:lang w:val="uk-UA"/>
        </w:rPr>
        <w:t xml:space="preserve"> </w:t>
      </w:r>
      <w:r w:rsidR="00D65B6B">
        <w:rPr>
          <w:u w:val="single"/>
          <w:lang w:val="uk-UA"/>
        </w:rPr>
        <w:t>(Буряк, капуста, морква, цибуля, апельсини, яблука, банани, лимони, мандарини,</w:t>
      </w:r>
      <w:r w:rsidR="00C55C2E">
        <w:rPr>
          <w:u w:val="single"/>
          <w:lang w:val="uk-UA"/>
        </w:rPr>
        <w:t xml:space="preserve"> персики,</w:t>
      </w:r>
      <w:r w:rsidR="00D65B6B">
        <w:rPr>
          <w:u w:val="single"/>
          <w:lang w:val="uk-UA"/>
        </w:rPr>
        <w:t xml:space="preserve"> огірки, помідори</w:t>
      </w:r>
      <w:r w:rsidR="00C55C2E">
        <w:rPr>
          <w:u w:val="single"/>
          <w:lang w:val="uk-UA"/>
        </w:rPr>
        <w:t xml:space="preserve"> </w:t>
      </w:r>
      <w:r w:rsidR="004251C9" w:rsidRPr="004251C9">
        <w:rPr>
          <w:u w:val="single"/>
          <w:lang w:val="uk-UA"/>
        </w:rPr>
        <w:t xml:space="preserve"> )</w:t>
      </w:r>
      <w:r w:rsidR="00075618" w:rsidRPr="0052529E">
        <w:rPr>
          <w:b/>
          <w:lang w:val="uk-UA"/>
        </w:rPr>
        <w:t xml:space="preserve"> </w:t>
      </w:r>
      <w:r w:rsidRPr="0052529E">
        <w:rPr>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FA67E98" w14:textId="77777777" w:rsidR="008C5571" w:rsidRPr="005F6A2F" w:rsidRDefault="003512B6" w:rsidP="008C5571">
      <w:pPr>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008C5571" w:rsidRPr="005F6A2F">
        <w:t xml:space="preserve">Товар </w:t>
      </w:r>
      <w:proofErr w:type="spellStart"/>
      <w:r w:rsidR="008C5571" w:rsidRPr="005F6A2F">
        <w:t>має</w:t>
      </w:r>
      <w:proofErr w:type="spellEnd"/>
      <w:r w:rsidR="008C5571" w:rsidRPr="005F6A2F">
        <w:t xml:space="preserve"> </w:t>
      </w:r>
      <w:proofErr w:type="spellStart"/>
      <w:r w:rsidR="008C5571" w:rsidRPr="005F6A2F">
        <w:t>постачатися</w:t>
      </w:r>
      <w:proofErr w:type="spellEnd"/>
      <w:r w:rsidR="008C5571" w:rsidRPr="005F6A2F">
        <w:t xml:space="preserve"> з </w:t>
      </w:r>
      <w:proofErr w:type="spellStart"/>
      <w:r w:rsidR="008C5571" w:rsidRPr="005F6A2F">
        <w:t>терміном</w:t>
      </w:r>
      <w:proofErr w:type="spellEnd"/>
      <w:r w:rsidR="008C5571" w:rsidRPr="005F6A2F">
        <w:t xml:space="preserve"> </w:t>
      </w:r>
      <w:proofErr w:type="spellStart"/>
      <w:r w:rsidR="008C5571" w:rsidRPr="005F6A2F">
        <w:t>придатності</w:t>
      </w:r>
      <w:proofErr w:type="spellEnd"/>
      <w:r w:rsidR="008C5571" w:rsidRPr="005F6A2F">
        <w:t xml:space="preserve"> не </w:t>
      </w:r>
      <w:proofErr w:type="spellStart"/>
      <w:r w:rsidR="008C5571" w:rsidRPr="005F6A2F">
        <w:t>менше</w:t>
      </w:r>
      <w:proofErr w:type="spellEnd"/>
      <w:r w:rsidR="008C5571" w:rsidRPr="005F6A2F">
        <w:t xml:space="preserve"> 80% </w:t>
      </w:r>
      <w:proofErr w:type="spellStart"/>
      <w:r w:rsidR="008C5571" w:rsidRPr="005F6A2F">
        <w:t>загального</w:t>
      </w:r>
      <w:proofErr w:type="spellEnd"/>
      <w:r w:rsidR="008C5571" w:rsidRPr="005F6A2F">
        <w:t xml:space="preserve"> </w:t>
      </w:r>
      <w:proofErr w:type="spellStart"/>
      <w:r w:rsidR="008C5571" w:rsidRPr="005F6A2F">
        <w:t>терміну</w:t>
      </w:r>
      <w:proofErr w:type="spellEnd"/>
      <w:r w:rsidR="008C5571" w:rsidRPr="005F6A2F">
        <w:t xml:space="preserve"> </w:t>
      </w:r>
      <w:proofErr w:type="spellStart"/>
      <w:r w:rsidR="008C5571" w:rsidRPr="005F6A2F">
        <w:t>зберігання</w:t>
      </w:r>
      <w:proofErr w:type="spellEnd"/>
      <w:r w:rsidR="008C5571" w:rsidRPr="005F6A2F">
        <w:t>.</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1328D80" w14:textId="77777777" w:rsidR="004870CF" w:rsidRPr="00BF083A" w:rsidRDefault="004870CF" w:rsidP="004870CF">
      <w:pPr>
        <w:tabs>
          <w:tab w:val="left" w:pos="1440"/>
        </w:tabs>
        <w:jc w:val="center"/>
      </w:pPr>
      <w:r>
        <w:rPr>
          <w:b/>
          <w:bCs/>
          <w:lang w:val="uk-UA"/>
        </w:rPr>
        <w:t>5</w:t>
      </w:r>
      <w:r w:rsidRPr="00BF083A">
        <w:rPr>
          <w:b/>
          <w:bCs/>
        </w:rPr>
        <w:t>. ПОСТАВКА ТОВАРІВ</w:t>
      </w:r>
    </w:p>
    <w:p w14:paraId="2B6B2551" w14:textId="6884D665"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D07FB6">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8936" w:type="dxa"/>
        <w:tblInd w:w="137" w:type="dxa"/>
        <w:tblLook w:val="04A0" w:firstRow="1" w:lastRow="0" w:firstColumn="1" w:lastColumn="0" w:noHBand="0" w:noVBand="1"/>
      </w:tblPr>
      <w:tblGrid>
        <w:gridCol w:w="9270"/>
        <w:gridCol w:w="222"/>
      </w:tblGrid>
      <w:tr w:rsidR="004870CF" w:rsidRPr="000C2344" w14:paraId="71693A7D" w14:textId="77777777" w:rsidTr="00E0310D">
        <w:trPr>
          <w:trHeight w:val="748"/>
        </w:trPr>
        <w:tc>
          <w:tcPr>
            <w:tcW w:w="8700" w:type="dxa"/>
          </w:tcPr>
          <w:p w14:paraId="60D233C1" w14:textId="36F3CB14" w:rsidR="004870CF" w:rsidRPr="00FE5FB0" w:rsidRDefault="00C15273" w:rsidP="00FE5FB0">
            <w:pPr>
              <w:tabs>
                <w:tab w:val="left" w:pos="6390"/>
              </w:tabs>
              <w:rPr>
                <w:lang w:val="uk-UA"/>
              </w:rPr>
            </w:pPr>
            <w:r>
              <w:rPr>
                <w:lang w:val="uk-UA"/>
              </w:rPr>
              <w:t xml:space="preserve">                                 </w:t>
            </w:r>
            <w:bookmarkStart w:id="0" w:name="_GoBack"/>
            <w:bookmarkEnd w:id="0"/>
            <w:r w:rsidR="00E0310D">
              <w:t>Заклад</w:t>
            </w:r>
            <w:r w:rsidR="00FE5FB0">
              <w:tab/>
            </w:r>
            <w:r w:rsidR="00FE5FB0">
              <w:rPr>
                <w:lang w:val="uk-UA"/>
              </w:rPr>
              <w:t>Адрес</w:t>
            </w:r>
          </w:p>
        </w:tc>
        <w:tc>
          <w:tcPr>
            <w:tcW w:w="236" w:type="dxa"/>
          </w:tcPr>
          <w:p w14:paraId="7B1861B4" w14:textId="012EFD5E" w:rsidR="004870CF" w:rsidRPr="000C2344" w:rsidRDefault="004870CF" w:rsidP="00FE5FB0"/>
        </w:tc>
      </w:tr>
      <w:tr w:rsidR="004870CF" w:rsidRPr="00EB795E" w14:paraId="4B6A5A61" w14:textId="77777777" w:rsidTr="00E0310D">
        <w:trPr>
          <w:trHeight w:val="1641"/>
        </w:trPr>
        <w:tc>
          <w:tcPr>
            <w:tcW w:w="8700" w:type="dxa"/>
          </w:tcPr>
          <w:tbl>
            <w:tblPr>
              <w:tblStyle w:val="a4"/>
              <w:tblW w:w="9072" w:type="dxa"/>
              <w:tblInd w:w="137" w:type="dxa"/>
              <w:tblLook w:val="04A0" w:firstRow="1" w:lastRow="0" w:firstColumn="1" w:lastColumn="0" w:noHBand="0" w:noVBand="1"/>
            </w:tblPr>
            <w:tblGrid>
              <w:gridCol w:w="4820"/>
              <w:gridCol w:w="4252"/>
            </w:tblGrid>
            <w:tr w:rsidR="00E0310D" w:rsidRPr="009F1145" w14:paraId="69E57010" w14:textId="77777777" w:rsidTr="000B48C8">
              <w:trPr>
                <w:trHeight w:val="422"/>
              </w:trPr>
              <w:tc>
                <w:tcPr>
                  <w:tcW w:w="4820" w:type="dxa"/>
                </w:tcPr>
                <w:p w14:paraId="3A452F24" w14:textId="77777777" w:rsidR="00E0310D" w:rsidRDefault="00E0310D" w:rsidP="00E0310D">
                  <w:pPr>
                    <w:tabs>
                      <w:tab w:val="center" w:pos="2302"/>
                      <w:tab w:val="right" w:pos="4604"/>
                    </w:tabs>
                    <w:jc w:val="center"/>
                    <w:rPr>
                      <w:lang w:val="uk-UA"/>
                    </w:rPr>
                  </w:pPr>
                  <w:r>
                    <w:rPr>
                      <w:lang w:val="uk-UA"/>
                    </w:rPr>
                    <w:t xml:space="preserve">КУ «Центр надання соціальних послуг» відділення стаціонарного догляду для постійного або тимчасового проживання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p w14:paraId="0B2E3FA3" w14:textId="77777777" w:rsidR="00E0310D" w:rsidRPr="009F1145" w:rsidRDefault="00E0310D" w:rsidP="00E0310D">
                  <w:pPr>
                    <w:tabs>
                      <w:tab w:val="center" w:pos="2302"/>
                      <w:tab w:val="right" w:pos="4604"/>
                    </w:tabs>
                    <w:rPr>
                      <w:lang w:val="uk-UA"/>
                    </w:rPr>
                  </w:pPr>
                </w:p>
              </w:tc>
              <w:tc>
                <w:tcPr>
                  <w:tcW w:w="4252" w:type="dxa"/>
                </w:tcPr>
                <w:p w14:paraId="084C159A" w14:textId="77777777" w:rsidR="00E0310D" w:rsidRPr="009F1145" w:rsidRDefault="00E0310D" w:rsidP="00E0310D">
                  <w:pPr>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вул.Шпитальна,17</w:t>
                  </w:r>
                </w:p>
              </w:tc>
            </w:tr>
          </w:tbl>
          <w:p w14:paraId="4304FD97" w14:textId="50D85514" w:rsidR="004870CF" w:rsidRPr="009F1145" w:rsidRDefault="004870CF" w:rsidP="00A468E1">
            <w:pPr>
              <w:jc w:val="center"/>
              <w:rPr>
                <w:lang w:val="uk-UA"/>
              </w:rPr>
            </w:pPr>
          </w:p>
        </w:tc>
        <w:tc>
          <w:tcPr>
            <w:tcW w:w="236" w:type="dxa"/>
          </w:tcPr>
          <w:p w14:paraId="318160C6" w14:textId="577F7C81" w:rsidR="004870CF" w:rsidRPr="009F1145" w:rsidRDefault="004870CF" w:rsidP="00A468E1">
            <w:pPr>
              <w:jc w:val="center"/>
              <w:rPr>
                <w:lang w:val="uk-UA"/>
              </w:rPr>
            </w:pPr>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lastRenderedPageBreak/>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628B8182"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нас</w:t>
      </w:r>
      <w:r w:rsidR="00D07FB6">
        <w:rPr>
          <w:lang w:val="uk-UA"/>
        </w:rPr>
        <w:t>т</w:t>
      </w:r>
      <w:r w:rsidRPr="00C65B67">
        <w:rPr>
          <w:lang w:val="uk-UA"/>
        </w:rPr>
        <w:t>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lastRenderedPageBreak/>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w:t>
      </w:r>
      <w:proofErr w:type="spellStart"/>
      <w:r w:rsidRPr="00D86E01">
        <w:t>України</w:t>
      </w:r>
      <w:proofErr w:type="spellEnd"/>
      <w:r w:rsidRPr="00D86E01">
        <w:t>.</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22A4FD10" w:rsidR="003512B6" w:rsidRPr="0052529E" w:rsidRDefault="003512B6" w:rsidP="0052529E">
      <w:pPr>
        <w:jc w:val="both"/>
        <w:rPr>
          <w:lang w:val="uk-UA"/>
        </w:rPr>
      </w:pPr>
      <w:r w:rsidRPr="00937D7E">
        <w:rPr>
          <w:lang w:val="uk-UA"/>
        </w:rPr>
        <w:t xml:space="preserve">10.1. </w:t>
      </w:r>
      <w:proofErr w:type="spellStart"/>
      <w:proofErr w:type="gramStart"/>
      <w:r w:rsidR="00937D7E" w:rsidRPr="00937D7E">
        <w:rPr>
          <w:color w:val="000000"/>
        </w:rPr>
        <w:t>Цей</w:t>
      </w:r>
      <w:proofErr w:type="spellEnd"/>
      <w:r w:rsidR="00937D7E">
        <w:rPr>
          <w:color w:val="000000"/>
          <w:lang w:val="uk-UA"/>
        </w:rPr>
        <w:t xml:space="preserve"> </w:t>
      </w:r>
      <w:r w:rsidR="00937D7E" w:rsidRPr="00937D7E">
        <w:rPr>
          <w:color w:val="000000"/>
        </w:rPr>
        <w:t xml:space="preserve"> </w:t>
      </w:r>
      <w:proofErr w:type="spellStart"/>
      <w:r w:rsidR="00937D7E" w:rsidRPr="00937D7E">
        <w:rPr>
          <w:color w:val="000000"/>
        </w:rPr>
        <w:t>Договір</w:t>
      </w:r>
      <w:proofErr w:type="spellEnd"/>
      <w:proofErr w:type="gramEnd"/>
      <w:r w:rsidR="00937D7E" w:rsidRPr="00937D7E">
        <w:rPr>
          <w:color w:val="000000"/>
        </w:rPr>
        <w:t xml:space="preserve"> </w:t>
      </w:r>
      <w:proofErr w:type="spellStart"/>
      <w:r w:rsidR="00937D7E" w:rsidRPr="00937D7E">
        <w:rPr>
          <w:color w:val="000000"/>
        </w:rPr>
        <w:t>наб</w:t>
      </w:r>
      <w:r w:rsidR="00937D7E">
        <w:rPr>
          <w:color w:val="000000"/>
        </w:rPr>
        <w:t>ирає</w:t>
      </w:r>
      <w:proofErr w:type="spellEnd"/>
      <w:r w:rsidR="00937D7E">
        <w:rPr>
          <w:color w:val="000000"/>
        </w:rPr>
        <w:t xml:space="preserve"> </w:t>
      </w:r>
      <w:proofErr w:type="spellStart"/>
      <w:r w:rsidR="00937D7E">
        <w:rPr>
          <w:color w:val="000000"/>
        </w:rPr>
        <w:t>чинності</w:t>
      </w:r>
      <w:proofErr w:type="spellEnd"/>
      <w:r w:rsidR="00937D7E">
        <w:rPr>
          <w:color w:val="000000"/>
        </w:rPr>
        <w:t xml:space="preserve"> з ______________  та </w:t>
      </w:r>
      <w:r w:rsidR="00937D7E" w:rsidRPr="00937D7E">
        <w:rPr>
          <w:color w:val="000000"/>
        </w:rPr>
        <w:t xml:space="preserve"> </w:t>
      </w:r>
      <w:proofErr w:type="spellStart"/>
      <w:r w:rsidR="00937D7E" w:rsidRPr="00937D7E">
        <w:rPr>
          <w:color w:val="000000"/>
        </w:rPr>
        <w:t>діє</w:t>
      </w:r>
      <w:proofErr w:type="spellEnd"/>
      <w:r w:rsidR="00937D7E" w:rsidRPr="00937D7E">
        <w:rPr>
          <w:color w:val="000000"/>
        </w:rPr>
        <w:t xml:space="preserve"> до 31.12.2023 рок</w:t>
      </w:r>
      <w:r w:rsidR="00937D7E">
        <w:rPr>
          <w:color w:val="000000"/>
          <w:lang w:val="uk-UA"/>
        </w:rPr>
        <w:t>у</w:t>
      </w:r>
      <w:r w:rsidRPr="0052529E">
        <w:rPr>
          <w:lang w:val="uk-UA"/>
        </w:rPr>
        <w:t xml:space="preserve">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sidRPr="002D38AF">
        <w:rPr>
          <w:rFonts w:ascii="Times New Roman" w:hAnsi="Times New Roman"/>
          <w:sz w:val="24"/>
          <w:szCs w:val="24"/>
          <w:lang w:val="uk-UA"/>
        </w:rPr>
        <w:lastRenderedPageBreak/>
        <w:t>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6509127" w:rsidR="00851D2F"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E65C580" w14:textId="77777777" w:rsidR="00187D18" w:rsidRDefault="00187D18" w:rsidP="00187D18">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0156A1CF" w14:textId="77777777" w:rsidR="00187D18" w:rsidRPr="00804079" w:rsidRDefault="00187D18" w:rsidP="00187D18">
      <w:pPr>
        <w:keepLines/>
        <w:ind w:firstLine="720"/>
        <w:jc w:val="both"/>
        <w:rPr>
          <w:rFonts w:ascii="Book Antiqua" w:eastAsia="Times New Roman" w:hAnsi="Book Antiqua"/>
          <w:sz w:val="20"/>
          <w:szCs w:val="20"/>
        </w:rPr>
      </w:pPr>
      <w:r w:rsidRPr="00804079">
        <w:rPr>
          <w:rFonts w:ascii="Book Antiqua" w:eastAsia="Times New Roman" w:hAnsi="Book Antiqua"/>
          <w:sz w:val="20"/>
          <w:szCs w:val="20"/>
        </w:rPr>
        <w:t>1</w:t>
      </w:r>
      <w:r w:rsidRPr="00ED109E">
        <w:t xml:space="preserve">) </w:t>
      </w:r>
      <w:proofErr w:type="spellStart"/>
      <w:r w:rsidRPr="00ED109E">
        <w:t>зменшення</w:t>
      </w:r>
      <w:proofErr w:type="spellEnd"/>
      <w:r w:rsidRPr="00ED109E">
        <w:t xml:space="preserve"> </w:t>
      </w:r>
      <w:proofErr w:type="spellStart"/>
      <w:r w:rsidRPr="00ED109E">
        <w:t>обсягів</w:t>
      </w:r>
      <w:proofErr w:type="spellEnd"/>
      <w:r w:rsidRPr="00ED109E">
        <w:t xml:space="preserve"> </w:t>
      </w:r>
      <w:proofErr w:type="spellStart"/>
      <w:r w:rsidRPr="00ED109E">
        <w:t>закупівлі</w:t>
      </w:r>
      <w:proofErr w:type="spellEnd"/>
      <w:r w:rsidRPr="00ED109E">
        <w:t xml:space="preserve">, </w:t>
      </w:r>
      <w:proofErr w:type="spellStart"/>
      <w:r w:rsidRPr="00ED109E">
        <w:t>зокрема</w:t>
      </w:r>
      <w:proofErr w:type="spellEnd"/>
      <w:r w:rsidRPr="00ED109E">
        <w:t xml:space="preserve"> з </w:t>
      </w:r>
      <w:proofErr w:type="spellStart"/>
      <w:r w:rsidRPr="00ED109E">
        <w:t>урахуванням</w:t>
      </w:r>
      <w:proofErr w:type="spellEnd"/>
      <w:r w:rsidRPr="00ED109E">
        <w:t xml:space="preserve"> фактичного </w:t>
      </w:r>
      <w:proofErr w:type="spellStart"/>
      <w:r w:rsidRPr="00ED109E">
        <w:t>обсягу</w:t>
      </w:r>
      <w:proofErr w:type="spellEnd"/>
      <w:r w:rsidRPr="00ED109E">
        <w:t xml:space="preserve"> </w:t>
      </w:r>
      <w:proofErr w:type="spellStart"/>
      <w:r w:rsidRPr="00ED109E">
        <w:t>видатків</w:t>
      </w:r>
      <w:proofErr w:type="spellEnd"/>
      <w:r w:rsidRPr="00ED109E">
        <w:t xml:space="preserve"> </w:t>
      </w:r>
      <w:proofErr w:type="spellStart"/>
      <w:r w:rsidRPr="00ED109E">
        <w:t>Замовника</w:t>
      </w:r>
      <w:proofErr w:type="spellEnd"/>
      <w:r w:rsidRPr="00ED109E">
        <w:t>.</w:t>
      </w:r>
      <w:r w:rsidRPr="00804079">
        <w:rPr>
          <w:rFonts w:ascii="Book Antiqua" w:eastAsia="Times New Roman" w:hAnsi="Book Antiqua"/>
          <w:sz w:val="20"/>
          <w:szCs w:val="20"/>
        </w:rPr>
        <w:t xml:space="preserve"> </w:t>
      </w:r>
    </w:p>
    <w:p w14:paraId="738A41A9" w14:textId="77777777" w:rsidR="00187D18" w:rsidRPr="00ED109E" w:rsidRDefault="00187D18" w:rsidP="00187D18">
      <w:pPr>
        <w:keepLines/>
        <w:ind w:firstLine="720"/>
        <w:jc w:val="both"/>
        <w:rPr>
          <w:rFonts w:ascii="Book Antiqua" w:eastAsia="Times New Roman" w:hAnsi="Book Antiqua"/>
          <w:i/>
          <w:shd w:val="clear" w:color="auto" w:fill="D9D9D9"/>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до договору</w:t>
      </w:r>
      <w:proofErr w:type="gramEnd"/>
      <w:r w:rsidRPr="00ED109E">
        <w:rPr>
          <w:rFonts w:ascii="Book Antiqua" w:eastAsia="Times New Roman" w:hAnsi="Book Antiqua"/>
          <w:i/>
        </w:rPr>
        <w:t xml:space="preserve">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зокрема</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урахуванням</w:t>
      </w:r>
      <w:proofErr w:type="spellEnd"/>
      <w:r w:rsidRPr="00ED109E">
        <w:rPr>
          <w:rFonts w:ascii="Book Antiqua" w:eastAsia="Times New Roman" w:hAnsi="Book Antiqua"/>
          <w:i/>
        </w:rPr>
        <w:t xml:space="preserve"> фактичного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видатків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а </w:t>
      </w:r>
      <w:proofErr w:type="spellStart"/>
      <w:r w:rsidRPr="00ED109E">
        <w:rPr>
          <w:rFonts w:ascii="Book Antiqua" w:eastAsia="Times New Roman" w:hAnsi="Book Antiqua"/>
          <w:i/>
        </w:rPr>
        <w:t>також</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споживчої</w:t>
      </w:r>
      <w:proofErr w:type="spellEnd"/>
      <w:r w:rsidRPr="00ED109E">
        <w:rPr>
          <w:rFonts w:ascii="Book Antiqua" w:eastAsia="Times New Roman" w:hAnsi="Book Antiqua"/>
          <w:i/>
        </w:rPr>
        <w:t xml:space="preserve"> потреби товару. У такому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залежно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таких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w:t>
      </w:r>
    </w:p>
    <w:p w14:paraId="1A05EAD5" w14:textId="77777777" w:rsidR="00187D18" w:rsidRPr="00ED109E" w:rsidRDefault="00187D18" w:rsidP="00187D18">
      <w:pPr>
        <w:keepLines/>
        <w:ind w:firstLine="720"/>
        <w:jc w:val="both"/>
      </w:pPr>
      <w:r w:rsidRPr="00804079">
        <w:rPr>
          <w:rFonts w:ascii="Book Antiqua" w:eastAsia="Times New Roman" w:hAnsi="Book Antiqua"/>
          <w:sz w:val="20"/>
          <w:szCs w:val="20"/>
        </w:rPr>
        <w:lastRenderedPageBreak/>
        <w:t>2</w:t>
      </w:r>
      <w:r w:rsidRPr="00ED109E">
        <w:t xml:space="preserve">) </w:t>
      </w:r>
      <w:proofErr w:type="spellStart"/>
      <w:r w:rsidRPr="00ED109E">
        <w:t>погодження</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у </w:t>
      </w:r>
      <w:proofErr w:type="spellStart"/>
      <w:r w:rsidRPr="00ED109E">
        <w:t>разі</w:t>
      </w:r>
      <w:proofErr w:type="spellEnd"/>
      <w:r w:rsidRPr="00ED109E">
        <w:t xml:space="preserve"> </w:t>
      </w:r>
      <w:proofErr w:type="spellStart"/>
      <w:r w:rsidRPr="00ED109E">
        <w:t>коливання</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що</w:t>
      </w:r>
      <w:proofErr w:type="spellEnd"/>
      <w:r w:rsidRPr="00ED109E">
        <w:t xml:space="preserve"> </w:t>
      </w:r>
      <w:proofErr w:type="spellStart"/>
      <w:r w:rsidRPr="00ED109E">
        <w:t>відбулося</w:t>
      </w:r>
      <w:proofErr w:type="spellEnd"/>
      <w:r w:rsidRPr="00ED109E">
        <w:t xml:space="preserve"> з моменту </w:t>
      </w:r>
      <w:proofErr w:type="spellStart"/>
      <w:r w:rsidRPr="00ED109E">
        <w:t>укладення</w:t>
      </w:r>
      <w:proofErr w:type="spellEnd"/>
      <w:r w:rsidRPr="00ED109E">
        <w:t xml:space="preserve"> договору про </w:t>
      </w:r>
      <w:proofErr w:type="spellStart"/>
      <w:r w:rsidRPr="00ED109E">
        <w:t>закупівлю</w:t>
      </w:r>
      <w:proofErr w:type="spellEnd"/>
      <w:r w:rsidRPr="00ED109E">
        <w:t xml:space="preserve"> </w:t>
      </w:r>
      <w:proofErr w:type="spellStart"/>
      <w:r w:rsidRPr="00ED109E">
        <w:t>або</w:t>
      </w:r>
      <w:proofErr w:type="spellEnd"/>
      <w:r w:rsidRPr="00ED109E">
        <w:t xml:space="preserve"> </w:t>
      </w:r>
      <w:proofErr w:type="spellStart"/>
      <w:r w:rsidRPr="00ED109E">
        <w:t>останнього</w:t>
      </w:r>
      <w:proofErr w:type="spellEnd"/>
      <w:r w:rsidRPr="00ED109E">
        <w:t xml:space="preserve"> </w:t>
      </w:r>
      <w:proofErr w:type="spellStart"/>
      <w:r w:rsidRPr="00ED109E">
        <w:t>внесення</w:t>
      </w:r>
      <w:proofErr w:type="spellEnd"/>
      <w:r w:rsidRPr="00ED109E">
        <w:t xml:space="preserve"> </w:t>
      </w:r>
      <w:proofErr w:type="spellStart"/>
      <w:r w:rsidRPr="00ED109E">
        <w:t>змін</w:t>
      </w:r>
      <w:proofErr w:type="spellEnd"/>
      <w:r w:rsidRPr="00ED109E">
        <w:t xml:space="preserve"> до договору про </w:t>
      </w:r>
      <w:proofErr w:type="spellStart"/>
      <w:r w:rsidRPr="00ED109E">
        <w:t>закупівлю</w:t>
      </w:r>
      <w:proofErr w:type="spellEnd"/>
      <w:r w:rsidRPr="00ED109E">
        <w:t xml:space="preserve"> в </w:t>
      </w:r>
      <w:proofErr w:type="spellStart"/>
      <w:r w:rsidRPr="00ED109E">
        <w:t>частині</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Зміна</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здійснюється</w:t>
      </w:r>
      <w:proofErr w:type="spellEnd"/>
      <w:r w:rsidRPr="00ED109E">
        <w:t xml:space="preserve"> </w:t>
      </w:r>
      <w:proofErr w:type="spellStart"/>
      <w:r w:rsidRPr="00ED109E">
        <w:t>пропорційно</w:t>
      </w:r>
      <w:proofErr w:type="spellEnd"/>
      <w:r w:rsidRPr="00ED109E">
        <w:t xml:space="preserve"> </w:t>
      </w:r>
      <w:proofErr w:type="spellStart"/>
      <w:r w:rsidRPr="00ED109E">
        <w:t>коливанню</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відсоток</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не </w:t>
      </w:r>
      <w:proofErr w:type="spellStart"/>
      <w:r w:rsidRPr="00ED109E">
        <w:t>може</w:t>
      </w:r>
      <w:proofErr w:type="spellEnd"/>
      <w:r w:rsidRPr="00ED109E">
        <w:t xml:space="preserve"> </w:t>
      </w:r>
      <w:proofErr w:type="spellStart"/>
      <w:r w:rsidRPr="00ED109E">
        <w:t>перевищувати</w:t>
      </w:r>
      <w:proofErr w:type="spellEnd"/>
      <w:r w:rsidRPr="00ED109E">
        <w:t xml:space="preserve"> </w:t>
      </w:r>
      <w:proofErr w:type="spellStart"/>
      <w:r w:rsidRPr="00ED109E">
        <w:t>відсоток</w:t>
      </w:r>
      <w:proofErr w:type="spellEnd"/>
      <w:r w:rsidRPr="00ED109E">
        <w:t xml:space="preserve"> </w:t>
      </w:r>
      <w:proofErr w:type="spellStart"/>
      <w:r w:rsidRPr="00ED109E">
        <w:t>коливання</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такого товару на ринку) за </w:t>
      </w:r>
      <w:proofErr w:type="spellStart"/>
      <w:r w:rsidRPr="00ED109E">
        <w:t>умови</w:t>
      </w:r>
      <w:proofErr w:type="spellEnd"/>
      <w:r w:rsidRPr="00ED109E">
        <w:t xml:space="preserve"> документального </w:t>
      </w:r>
      <w:proofErr w:type="spellStart"/>
      <w:r w:rsidRPr="00ED109E">
        <w:t>підтвердження</w:t>
      </w:r>
      <w:proofErr w:type="spellEnd"/>
      <w:r w:rsidRPr="00ED109E">
        <w:t xml:space="preserve"> такого </w:t>
      </w:r>
      <w:proofErr w:type="spellStart"/>
      <w:r w:rsidRPr="00ED109E">
        <w:t>коливання</w:t>
      </w:r>
      <w:proofErr w:type="spellEnd"/>
      <w:r w:rsidRPr="00ED109E">
        <w:t xml:space="preserve"> та не повинна </w:t>
      </w:r>
      <w:proofErr w:type="spellStart"/>
      <w:r w:rsidRPr="00ED109E">
        <w:t>призвести</w:t>
      </w:r>
      <w:proofErr w:type="spellEnd"/>
      <w:r w:rsidRPr="00ED109E">
        <w:t xml:space="preserve"> до </w:t>
      </w:r>
      <w:proofErr w:type="spellStart"/>
      <w:r w:rsidRPr="00ED109E">
        <w:t>збільшення</w:t>
      </w:r>
      <w:proofErr w:type="spellEnd"/>
      <w:r w:rsidRPr="00ED109E">
        <w:t xml:space="preserve"> </w:t>
      </w:r>
      <w:proofErr w:type="spellStart"/>
      <w:r w:rsidRPr="00ED109E">
        <w:t>суми</w:t>
      </w:r>
      <w:proofErr w:type="spellEnd"/>
      <w:r w:rsidRPr="00ED109E">
        <w:t xml:space="preserve">, </w:t>
      </w:r>
      <w:proofErr w:type="spellStart"/>
      <w:r w:rsidRPr="00ED109E">
        <w:t>визначеної</w:t>
      </w:r>
      <w:proofErr w:type="spellEnd"/>
      <w:r w:rsidRPr="00ED109E">
        <w:t xml:space="preserve">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на момент </w:t>
      </w:r>
      <w:proofErr w:type="spellStart"/>
      <w:r w:rsidRPr="00ED109E">
        <w:t>його</w:t>
      </w:r>
      <w:proofErr w:type="spellEnd"/>
      <w:r w:rsidRPr="00ED109E">
        <w:t xml:space="preserve"> </w:t>
      </w:r>
      <w:proofErr w:type="spellStart"/>
      <w:r w:rsidRPr="00ED109E">
        <w:t>укладення</w:t>
      </w:r>
      <w:proofErr w:type="spellEnd"/>
      <w:r w:rsidRPr="00ED109E">
        <w:t xml:space="preserve">. </w:t>
      </w:r>
    </w:p>
    <w:p w14:paraId="700EA4C0" w14:textId="77777777" w:rsidR="00187D18" w:rsidRPr="00ED109E" w:rsidRDefault="00187D18" w:rsidP="00187D18">
      <w:pPr>
        <w:keepLines/>
        <w:ind w:firstLine="720"/>
        <w:jc w:val="both"/>
        <w:rPr>
          <w:rFonts w:ascii="Book Antiqua" w:eastAsia="Times New Roman" w:hAnsi="Book Antiqua"/>
          <w:shd w:val="clear" w:color="auto" w:fill="CCCCCC"/>
        </w:rPr>
      </w:pPr>
      <w:r w:rsidRPr="00ED109E">
        <w:rPr>
          <w:rFonts w:ascii="Book Antiqua" w:eastAsia="Times New Roman" w:hAnsi="Book Antiqua"/>
          <w:i/>
        </w:rPr>
        <w:t xml:space="preserve">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w:t>
      </w:r>
      <w:proofErr w:type="gramStart"/>
      <w:r w:rsidRPr="00ED109E">
        <w:rPr>
          <w:rFonts w:ascii="Book Antiqua" w:eastAsia="Times New Roman" w:hAnsi="Book Antiqua"/>
          <w:i/>
        </w:rPr>
        <w:t>товару  на</w:t>
      </w:r>
      <w:proofErr w:type="gramEnd"/>
      <w:r w:rsidRPr="00ED109E">
        <w:rPr>
          <w:rFonts w:ascii="Book Antiqua" w:eastAsia="Times New Roman" w:hAnsi="Book Antiqua"/>
          <w:i/>
        </w:rPr>
        <w:t xml:space="preserve"> ринку,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відбулося</w:t>
      </w:r>
      <w:proofErr w:type="spellEnd"/>
      <w:r w:rsidRPr="00ED109E">
        <w:rPr>
          <w:rFonts w:ascii="Book Antiqua" w:eastAsia="Times New Roman" w:hAnsi="Book Antiqua"/>
          <w:i/>
        </w:rPr>
        <w:t xml:space="preserve"> з моменту </w:t>
      </w:r>
      <w:proofErr w:type="spellStart"/>
      <w:r w:rsidRPr="00ED109E">
        <w:rPr>
          <w:rFonts w:ascii="Book Antiqua" w:eastAsia="Times New Roman" w:hAnsi="Book Antiqua"/>
          <w:i/>
        </w:rPr>
        <w:t>укладення</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останнього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внесення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w:t>
      </w:r>
      <w:proofErr w:type="spellEnd"/>
      <w:r w:rsidRPr="00ED109E">
        <w:rPr>
          <w:rFonts w:ascii="Book Antiqua" w:eastAsia="Times New Roman" w:hAnsi="Book Antiqua"/>
          <w:i/>
        </w:rPr>
        <w:t xml:space="preserve"> до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Постачальник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письмово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звертається</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Наявність</w:t>
      </w:r>
      <w:proofErr w:type="spellEnd"/>
      <w:r w:rsidRPr="00ED109E">
        <w:rPr>
          <w:rFonts w:ascii="Book Antiqua" w:eastAsia="Times New Roman" w:hAnsi="Book Antiqua"/>
          <w:i/>
        </w:rPr>
        <w:t xml:space="preserve"> факту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w:t>
      </w:r>
      <w:proofErr w:type="gramStart"/>
      <w:r w:rsidRPr="00ED109E">
        <w:rPr>
          <w:rFonts w:ascii="Book Antiqua" w:eastAsia="Times New Roman" w:hAnsi="Book Antiqua"/>
          <w:i/>
        </w:rPr>
        <w:t>на ринку</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довідкою</w:t>
      </w:r>
      <w:proofErr w:type="spellEnd"/>
      <w:r w:rsidRPr="00ED109E">
        <w:rPr>
          <w:rFonts w:ascii="Book Antiqua" w:eastAsia="Times New Roman" w:hAnsi="Book Antiqua"/>
          <w:i/>
        </w:rPr>
        <w:t xml:space="preserve">/ми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листом/ми (</w:t>
      </w:r>
      <w:proofErr w:type="spellStart"/>
      <w:r w:rsidRPr="00ED109E">
        <w:rPr>
          <w:rFonts w:ascii="Book Antiqua" w:eastAsia="Times New Roman" w:hAnsi="Book Antiqua"/>
          <w:i/>
        </w:rPr>
        <w:t>завіреними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копіями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довідки</w:t>
      </w:r>
      <w:proofErr w:type="spellEnd"/>
      <w:r w:rsidRPr="00ED109E">
        <w:rPr>
          <w:rFonts w:ascii="Book Antiqua" w:eastAsia="Times New Roman" w:hAnsi="Book Antiqua"/>
          <w:i/>
        </w:rPr>
        <w:t>/</w:t>
      </w:r>
      <w:proofErr w:type="spellStart"/>
      <w:r w:rsidRPr="00ED109E">
        <w:rPr>
          <w:rFonts w:ascii="Book Antiqua" w:eastAsia="Times New Roman" w:hAnsi="Book Antiqua"/>
          <w:i/>
        </w:rPr>
        <w:t>ок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листа/</w:t>
      </w:r>
      <w:proofErr w:type="spellStart"/>
      <w:r w:rsidRPr="00ED109E">
        <w:rPr>
          <w:rFonts w:ascii="Book Antiqua" w:eastAsia="Times New Roman" w:hAnsi="Book Antiqua"/>
          <w:i/>
        </w:rPr>
        <w:t>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установ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організацій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надавати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інформацію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на ринку. До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приймається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між</w:t>
      </w:r>
      <w:proofErr w:type="spellEnd"/>
      <w:r w:rsidRPr="00ED109E">
        <w:rPr>
          <w:rFonts w:ascii="Book Antiqua" w:eastAsia="Times New Roman" w:hAnsi="Book Antiqua"/>
          <w:i/>
        </w:rPr>
        <w:t xml:space="preserve"> датою початку строку </w:t>
      </w:r>
      <w:proofErr w:type="spellStart"/>
      <w:r w:rsidRPr="00ED109E">
        <w:rPr>
          <w:rFonts w:ascii="Book Antiqua" w:eastAsia="Times New Roman" w:hAnsi="Book Antiqua"/>
          <w:i/>
        </w:rPr>
        <w:t>дії</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вперше</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відповідної</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додаткової</w:t>
      </w:r>
      <w:proofErr w:type="spellEnd"/>
      <w:r w:rsidRPr="00ED109E">
        <w:rPr>
          <w:rFonts w:ascii="Book Antiqua" w:eastAsia="Times New Roman" w:hAnsi="Book Antiqua"/>
          <w:i/>
        </w:rPr>
        <w:t xml:space="preserve"> угоди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вдруге</w:t>
      </w:r>
      <w:proofErr w:type="spellEnd"/>
      <w:r w:rsidRPr="00ED109E">
        <w:rPr>
          <w:rFonts w:ascii="Book Antiqua" w:eastAsia="Times New Roman" w:hAnsi="Book Antiqua"/>
          <w:i/>
        </w:rPr>
        <w:t xml:space="preserve"> і </w:t>
      </w:r>
      <w:proofErr w:type="spellStart"/>
      <w:r w:rsidRPr="00ED109E">
        <w:rPr>
          <w:rFonts w:ascii="Book Antiqua" w:eastAsia="Times New Roman" w:hAnsi="Book Antiqua"/>
          <w:i/>
        </w:rPr>
        <w:t>надалі</w:t>
      </w:r>
      <w:proofErr w:type="spellEnd"/>
      <w:r w:rsidRPr="00ED109E">
        <w:rPr>
          <w:rFonts w:ascii="Book Antiqua" w:eastAsia="Times New Roman" w:hAnsi="Book Antiqua"/>
          <w:i/>
        </w:rPr>
        <w:t xml:space="preserve">) та датою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товар;</w:t>
      </w:r>
    </w:p>
    <w:p w14:paraId="7CD33C81" w14:textId="77777777" w:rsidR="00187D18" w:rsidRPr="00804079" w:rsidRDefault="00187D18" w:rsidP="00187D18">
      <w:pPr>
        <w:ind w:firstLine="708"/>
        <w:rPr>
          <w:i/>
        </w:rPr>
      </w:pPr>
      <w:r w:rsidRPr="00804079">
        <w:t xml:space="preserve">3) </w:t>
      </w:r>
      <w:proofErr w:type="spellStart"/>
      <w:r w:rsidRPr="00804079">
        <w:t>покращення</w:t>
      </w:r>
      <w:proofErr w:type="spellEnd"/>
      <w:r w:rsidRPr="00804079">
        <w:t xml:space="preserve"> </w:t>
      </w:r>
      <w:proofErr w:type="spellStart"/>
      <w:r w:rsidRPr="00804079">
        <w:t>якості</w:t>
      </w:r>
      <w:proofErr w:type="spellEnd"/>
      <w:r w:rsidRPr="00804079">
        <w:t xml:space="preserve"> предмета </w:t>
      </w:r>
      <w:proofErr w:type="spellStart"/>
      <w:r w:rsidRPr="00804079">
        <w:t>закупівлі</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таке</w:t>
      </w:r>
      <w:proofErr w:type="spellEnd"/>
      <w:r w:rsidRPr="00804079">
        <w:t xml:space="preserve"> </w:t>
      </w:r>
      <w:proofErr w:type="spellStart"/>
      <w:r w:rsidRPr="00804079">
        <w:t>покращення</w:t>
      </w:r>
      <w:proofErr w:type="spellEnd"/>
      <w:r w:rsidRPr="00804079">
        <w:t xml:space="preserve"> не </w:t>
      </w:r>
      <w:proofErr w:type="spellStart"/>
      <w:r w:rsidRPr="00804079">
        <w:t>призведе</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rPr>
          <w:i/>
        </w:rPr>
        <w:t xml:space="preserve">. </w:t>
      </w:r>
    </w:p>
    <w:p w14:paraId="4EC50A49" w14:textId="77777777" w:rsidR="00187D18" w:rsidRPr="00ED109E" w:rsidRDefault="00187D18" w:rsidP="00187D18">
      <w:pPr>
        <w:keepLines/>
        <w:shd w:val="clear" w:color="auto" w:fill="FFFFFF" w:themeFill="background1"/>
        <w:ind w:firstLine="720"/>
        <w:jc w:val="both"/>
        <w:rPr>
          <w:rFonts w:ascii="Book Antiqua" w:eastAsia="Times New Roman" w:hAnsi="Book Antiqua"/>
          <w:i/>
          <w:shd w:val="clear" w:color="auto" w:fill="D3D3D3"/>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до договору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предмета </w:t>
      </w:r>
      <w:proofErr w:type="spellStart"/>
      <w:proofErr w:type="gram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за</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умови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така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зміна</w:t>
      </w:r>
      <w:proofErr w:type="spellEnd"/>
      <w:r w:rsidRPr="00ED109E">
        <w:rPr>
          <w:rFonts w:ascii="Book Antiqua" w:eastAsia="Times New Roman" w:hAnsi="Book Antiqua"/>
          <w:i/>
        </w:rPr>
        <w:t xml:space="preserve"> не </w:t>
      </w:r>
      <w:proofErr w:type="spellStart"/>
      <w:r w:rsidRPr="00ED109E">
        <w:rPr>
          <w:rFonts w:ascii="Book Antiqua" w:eastAsia="Times New Roman" w:hAnsi="Book Antiqua"/>
          <w:i/>
        </w:rPr>
        <w:t>призведе</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відповідає</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тендерній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документації</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встановлення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вимог</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функціональних</w:t>
      </w:r>
      <w:proofErr w:type="spellEnd"/>
      <w:r w:rsidRPr="00ED109E">
        <w:rPr>
          <w:rFonts w:ascii="Book Antiqua" w:eastAsia="Times New Roman" w:hAnsi="Book Antiqua"/>
          <w:i/>
        </w:rPr>
        <w:t xml:space="preserve"> характеристик до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і є </w:t>
      </w:r>
      <w:proofErr w:type="spellStart"/>
      <w:r w:rsidRPr="00ED109E">
        <w:rPr>
          <w:rFonts w:ascii="Book Antiqua" w:eastAsia="Times New Roman" w:hAnsi="Book Antiqua"/>
          <w:i/>
        </w:rPr>
        <w:t>покращенням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його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бути </w:t>
      </w:r>
      <w:proofErr w:type="spellStart"/>
      <w:r w:rsidRPr="00ED109E">
        <w:rPr>
          <w:rFonts w:ascii="Book Antiqua" w:eastAsia="Times New Roman" w:hAnsi="Book Antiqua"/>
          <w:i/>
        </w:rPr>
        <w:t>документи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технічного</w:t>
      </w:r>
      <w:proofErr w:type="spellEnd"/>
      <w:r w:rsidRPr="00ED109E">
        <w:rPr>
          <w:rFonts w:ascii="Book Antiqua" w:eastAsia="Times New Roman" w:hAnsi="Book Antiqua"/>
          <w:i/>
        </w:rPr>
        <w:t xml:space="preserve"> характеру з </w:t>
      </w:r>
      <w:proofErr w:type="spellStart"/>
      <w:r w:rsidRPr="00ED109E">
        <w:rPr>
          <w:rFonts w:ascii="Book Antiqua" w:eastAsia="Times New Roman" w:hAnsi="Book Antiqua"/>
          <w:i/>
        </w:rPr>
        <w:t>відповідними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висновками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уповноваженими</w:t>
      </w:r>
      <w:proofErr w:type="spellEnd"/>
      <w:r w:rsidRPr="00ED109E">
        <w:rPr>
          <w:rFonts w:ascii="Book Antiqua" w:eastAsia="Times New Roman" w:hAnsi="Book Antiqua"/>
          <w:i/>
        </w:rPr>
        <w:t xml:space="preserve"> органами,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свідчать</w:t>
      </w:r>
      <w:proofErr w:type="spellEnd"/>
      <w:r w:rsidRPr="00ED109E">
        <w:rPr>
          <w:rFonts w:ascii="Book Antiqua" w:eastAsia="Times New Roman" w:hAnsi="Book Antiqua"/>
          <w:i/>
        </w:rPr>
        <w:t xml:space="preserve"> про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яке не </w:t>
      </w:r>
      <w:proofErr w:type="spellStart"/>
      <w:r w:rsidRPr="00ED109E">
        <w:rPr>
          <w:rFonts w:ascii="Book Antiqua" w:eastAsia="Times New Roman" w:hAnsi="Book Antiqua"/>
          <w:i/>
        </w:rPr>
        <w:t>впливає</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функціональні</w:t>
      </w:r>
      <w:proofErr w:type="spellEnd"/>
      <w:r w:rsidRPr="00ED109E">
        <w:rPr>
          <w:rFonts w:ascii="Book Antiqua" w:eastAsia="Times New Roman" w:hAnsi="Book Antiqua"/>
          <w:i/>
        </w:rPr>
        <w:t xml:space="preserve"> характеристики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w:t>
      </w:r>
    </w:p>
    <w:p w14:paraId="7828823C" w14:textId="77777777" w:rsidR="00187D18" w:rsidRPr="00804079" w:rsidRDefault="00187D18" w:rsidP="00187D18">
      <w:pPr>
        <w:ind w:firstLine="708"/>
      </w:pPr>
      <w:r w:rsidRPr="00804079">
        <w:t xml:space="preserve">4) </w:t>
      </w:r>
      <w:proofErr w:type="spellStart"/>
      <w:r w:rsidRPr="00804079">
        <w:t>продовження</w:t>
      </w:r>
      <w:proofErr w:type="spellEnd"/>
      <w:r w:rsidRPr="00804079">
        <w:t xml:space="preserve"> строку </w:t>
      </w:r>
      <w:proofErr w:type="spellStart"/>
      <w:r w:rsidRPr="00804079">
        <w:t>дії</w:t>
      </w:r>
      <w:proofErr w:type="spellEnd"/>
      <w:r w:rsidRPr="00804079">
        <w:t xml:space="preserve"> договору про </w:t>
      </w:r>
      <w:proofErr w:type="spellStart"/>
      <w:r w:rsidRPr="00804079">
        <w:t>закупівлю</w:t>
      </w:r>
      <w:proofErr w:type="spellEnd"/>
      <w:r w:rsidRPr="00804079">
        <w:t xml:space="preserve"> та строку </w:t>
      </w:r>
      <w:proofErr w:type="spellStart"/>
      <w:r w:rsidRPr="00804079">
        <w:t>виконання</w:t>
      </w:r>
      <w:proofErr w:type="spellEnd"/>
      <w:r w:rsidRPr="00804079">
        <w:t xml:space="preserve"> </w:t>
      </w:r>
      <w:proofErr w:type="spellStart"/>
      <w:r w:rsidRPr="00804079">
        <w:t>зобов’язань</w:t>
      </w:r>
      <w:proofErr w:type="spellEnd"/>
      <w:r w:rsidRPr="00804079">
        <w:t xml:space="preserve"> </w:t>
      </w:r>
      <w:proofErr w:type="spellStart"/>
      <w:r w:rsidRPr="00804079">
        <w:t>щодо</w:t>
      </w:r>
      <w:proofErr w:type="spellEnd"/>
      <w:r w:rsidRPr="00804079">
        <w:t xml:space="preserve"> </w:t>
      </w:r>
      <w:proofErr w:type="spellStart"/>
      <w:r w:rsidRPr="00804079">
        <w:rPr>
          <w:i/>
        </w:rPr>
        <w:t>передачі</w:t>
      </w:r>
      <w:proofErr w:type="spellEnd"/>
      <w:r w:rsidRPr="00804079">
        <w:rPr>
          <w:i/>
        </w:rPr>
        <w:t xml:space="preserve"> товару, </w:t>
      </w:r>
      <w:r w:rsidRPr="00804079">
        <w:t xml:space="preserve">у </w:t>
      </w:r>
      <w:proofErr w:type="spellStart"/>
      <w:r w:rsidRPr="00804079">
        <w:t>разі</w:t>
      </w:r>
      <w:proofErr w:type="spellEnd"/>
      <w:r w:rsidRPr="00804079">
        <w:t xml:space="preserve"> </w:t>
      </w:r>
      <w:proofErr w:type="spellStart"/>
      <w:r w:rsidRPr="00804079">
        <w:t>виникнення</w:t>
      </w:r>
      <w:proofErr w:type="spellEnd"/>
      <w:r w:rsidRPr="00804079">
        <w:t xml:space="preserve"> документально </w:t>
      </w:r>
      <w:proofErr w:type="spellStart"/>
      <w:r w:rsidRPr="00804079">
        <w:t>підтверджених</w:t>
      </w:r>
      <w:proofErr w:type="spellEnd"/>
      <w:r w:rsidRPr="00804079">
        <w:t xml:space="preserve"> </w:t>
      </w:r>
      <w:proofErr w:type="spellStart"/>
      <w:r w:rsidRPr="00804079">
        <w:t>об’єктивних</w:t>
      </w:r>
      <w:proofErr w:type="spellEnd"/>
      <w:r w:rsidRPr="00804079">
        <w:t xml:space="preserve"> </w:t>
      </w:r>
      <w:proofErr w:type="spellStart"/>
      <w:r w:rsidRPr="00804079">
        <w:t>обставин</w:t>
      </w:r>
      <w:proofErr w:type="spellEnd"/>
      <w:r w:rsidRPr="00804079">
        <w:t xml:space="preserve">, </w:t>
      </w:r>
      <w:proofErr w:type="spellStart"/>
      <w:r w:rsidRPr="00804079">
        <w:t>що</w:t>
      </w:r>
      <w:proofErr w:type="spellEnd"/>
      <w:r w:rsidRPr="00804079">
        <w:t xml:space="preserve"> </w:t>
      </w:r>
      <w:proofErr w:type="spellStart"/>
      <w:r w:rsidRPr="00804079">
        <w:t>спричинили</w:t>
      </w:r>
      <w:proofErr w:type="spellEnd"/>
      <w:r w:rsidRPr="00804079">
        <w:t xml:space="preserve"> </w:t>
      </w:r>
      <w:proofErr w:type="spellStart"/>
      <w:r w:rsidRPr="00804079">
        <w:t>таке</w:t>
      </w:r>
      <w:proofErr w:type="spellEnd"/>
      <w:r w:rsidRPr="00804079">
        <w:t xml:space="preserve"> </w:t>
      </w:r>
      <w:proofErr w:type="spellStart"/>
      <w:r w:rsidRPr="00804079">
        <w:t>продовження</w:t>
      </w:r>
      <w:proofErr w:type="spellEnd"/>
      <w:r w:rsidRPr="00804079">
        <w:t xml:space="preserve">, у тому </w:t>
      </w:r>
      <w:proofErr w:type="spellStart"/>
      <w:r w:rsidRPr="00804079">
        <w:t>числі</w:t>
      </w:r>
      <w:proofErr w:type="spellEnd"/>
      <w:r w:rsidRPr="00804079">
        <w:t xml:space="preserve"> </w:t>
      </w:r>
      <w:proofErr w:type="spellStart"/>
      <w:r w:rsidRPr="00804079">
        <w:t>обставин</w:t>
      </w:r>
      <w:proofErr w:type="spellEnd"/>
      <w:r w:rsidRPr="00804079">
        <w:t xml:space="preserve"> </w:t>
      </w:r>
      <w:proofErr w:type="spellStart"/>
      <w:r w:rsidRPr="00804079">
        <w:t>непереборної</w:t>
      </w:r>
      <w:proofErr w:type="spellEnd"/>
      <w:r w:rsidRPr="00804079">
        <w:t xml:space="preserve"> </w:t>
      </w:r>
      <w:proofErr w:type="spellStart"/>
      <w:r w:rsidRPr="00804079">
        <w:t>сили</w:t>
      </w:r>
      <w:proofErr w:type="spellEnd"/>
      <w:r w:rsidRPr="00804079">
        <w:t xml:space="preserve">, </w:t>
      </w:r>
      <w:proofErr w:type="spellStart"/>
      <w:r w:rsidRPr="00804079">
        <w:t>затримки</w:t>
      </w:r>
      <w:proofErr w:type="spellEnd"/>
      <w:r w:rsidRPr="00804079">
        <w:t xml:space="preserve"> </w:t>
      </w:r>
      <w:proofErr w:type="spellStart"/>
      <w:r w:rsidRPr="00804079">
        <w:t>фінансування</w:t>
      </w:r>
      <w:proofErr w:type="spellEnd"/>
      <w:r w:rsidRPr="00804079">
        <w:t xml:space="preserve"> </w:t>
      </w:r>
      <w:proofErr w:type="spellStart"/>
      <w:r w:rsidRPr="00804079">
        <w:t>витрат</w:t>
      </w:r>
      <w:proofErr w:type="spellEnd"/>
      <w:r w:rsidRPr="00804079">
        <w:t xml:space="preserve"> </w:t>
      </w:r>
      <w:proofErr w:type="spellStart"/>
      <w:r w:rsidRPr="00804079">
        <w:t>замовника</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такі</w:t>
      </w:r>
      <w:proofErr w:type="spellEnd"/>
      <w:r w:rsidRPr="00804079">
        <w:t xml:space="preserve"> </w:t>
      </w:r>
      <w:proofErr w:type="spellStart"/>
      <w:r w:rsidRPr="00804079">
        <w:t>зміни</w:t>
      </w:r>
      <w:proofErr w:type="spellEnd"/>
      <w:r w:rsidRPr="00804079">
        <w:t xml:space="preserve"> не </w:t>
      </w:r>
      <w:proofErr w:type="spellStart"/>
      <w:r w:rsidRPr="00804079">
        <w:t>призведуть</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w:t>
      </w:r>
    </w:p>
    <w:p w14:paraId="45193155" w14:textId="77777777" w:rsidR="00187D18" w:rsidRPr="00ED109E" w:rsidRDefault="00187D18" w:rsidP="00187D18">
      <w:pPr>
        <w:keepLines/>
        <w:ind w:firstLine="720"/>
        <w:jc w:val="both"/>
        <w:rPr>
          <w:rFonts w:ascii="Book Antiqua" w:eastAsia="Times New Roman" w:hAnsi="Book Antiqua"/>
          <w:shd w:val="clear" w:color="auto" w:fill="D3D3D3"/>
        </w:rPr>
      </w:pPr>
      <w:r w:rsidRPr="00ED109E">
        <w:rPr>
          <w:rFonts w:ascii="Book Antiqua" w:eastAsia="Times New Roman" w:hAnsi="Book Antiqua"/>
          <w:i/>
        </w:rPr>
        <w:t xml:space="preserve">Форма документального </w:t>
      </w:r>
      <w:proofErr w:type="spellStart"/>
      <w:r w:rsidRPr="00ED109E">
        <w:rPr>
          <w:rFonts w:ascii="Book Antiqua" w:eastAsia="Times New Roman" w:hAnsi="Book Antiqua"/>
          <w:i/>
        </w:rPr>
        <w:t>підтвердження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визначатиметься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Замовником</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у момент</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виникнення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огляду</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їхні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особливості</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дотриманням</w:t>
      </w:r>
      <w:proofErr w:type="spellEnd"/>
      <w:r w:rsidRPr="00ED109E">
        <w:rPr>
          <w:rFonts w:ascii="Book Antiqua" w:eastAsia="Times New Roman" w:hAnsi="Book Antiqua"/>
          <w:i/>
        </w:rPr>
        <w:t xml:space="preserve"> чинного </w:t>
      </w:r>
      <w:proofErr w:type="spellStart"/>
      <w:r w:rsidRPr="00ED109E">
        <w:rPr>
          <w:rFonts w:ascii="Book Antiqua" w:eastAsia="Times New Roman" w:hAnsi="Book Antiqua"/>
          <w:i/>
        </w:rPr>
        <w:t>законодавства</w:t>
      </w:r>
      <w:proofErr w:type="spellEnd"/>
      <w:r w:rsidRPr="00ED109E">
        <w:rPr>
          <w:rFonts w:ascii="Book Antiqua" w:eastAsia="Times New Roman" w:hAnsi="Book Antiqua"/>
        </w:rPr>
        <w:t>;</w:t>
      </w:r>
    </w:p>
    <w:p w14:paraId="72865554" w14:textId="77777777" w:rsidR="00187D18" w:rsidRPr="00804079" w:rsidRDefault="00187D18" w:rsidP="00187D18">
      <w:pPr>
        <w:ind w:firstLine="708"/>
      </w:pPr>
      <w:r w:rsidRPr="00804079">
        <w:t xml:space="preserve">5) </w:t>
      </w:r>
      <w:proofErr w:type="spellStart"/>
      <w:r w:rsidRPr="00804079">
        <w:t>погодження</w:t>
      </w:r>
      <w:proofErr w:type="spellEnd"/>
      <w:r w:rsidRPr="00804079">
        <w:t xml:space="preserve">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в </w:t>
      </w:r>
      <w:proofErr w:type="spellStart"/>
      <w:r w:rsidRPr="00804079">
        <w:t>бік</w:t>
      </w:r>
      <w:proofErr w:type="spellEnd"/>
      <w:r w:rsidRPr="00804079">
        <w:t xml:space="preserve"> </w:t>
      </w:r>
      <w:proofErr w:type="spellStart"/>
      <w:r w:rsidRPr="00804079">
        <w:t>зменшення</w:t>
      </w:r>
      <w:proofErr w:type="spellEnd"/>
      <w:r w:rsidRPr="00804079">
        <w:t xml:space="preserve"> (без </w:t>
      </w:r>
      <w:proofErr w:type="spellStart"/>
      <w:r w:rsidRPr="00804079">
        <w:t>зміни</w:t>
      </w:r>
      <w:proofErr w:type="spellEnd"/>
      <w:r w:rsidRPr="00804079">
        <w:t xml:space="preserve"> </w:t>
      </w:r>
      <w:proofErr w:type="spellStart"/>
      <w:r w:rsidRPr="00804079">
        <w:t>кількості</w:t>
      </w:r>
      <w:proofErr w:type="spellEnd"/>
      <w:r w:rsidRPr="00804079">
        <w:t xml:space="preserve"> (</w:t>
      </w:r>
      <w:proofErr w:type="spellStart"/>
      <w:r w:rsidRPr="00804079">
        <w:t>обсягу</w:t>
      </w:r>
      <w:proofErr w:type="spellEnd"/>
      <w:r w:rsidRPr="00804079">
        <w:t xml:space="preserve">) та </w:t>
      </w:r>
      <w:proofErr w:type="spellStart"/>
      <w:r w:rsidRPr="00804079">
        <w:t>якості</w:t>
      </w:r>
      <w:proofErr w:type="spellEnd"/>
      <w:r w:rsidRPr="00804079">
        <w:t xml:space="preserve"> </w:t>
      </w:r>
      <w:proofErr w:type="spellStart"/>
      <w:r w:rsidRPr="00804079">
        <w:rPr>
          <w:i/>
        </w:rPr>
        <w:t>товарів</w:t>
      </w:r>
      <w:proofErr w:type="spellEnd"/>
      <w:r w:rsidRPr="00804079">
        <w:rPr>
          <w:i/>
        </w:rPr>
        <w:t xml:space="preserve">, </w:t>
      </w:r>
      <w:proofErr w:type="spellStart"/>
      <w:r w:rsidRPr="00804079">
        <w:rPr>
          <w:i/>
        </w:rPr>
        <w:t>робіт</w:t>
      </w:r>
      <w:proofErr w:type="spellEnd"/>
      <w:r w:rsidRPr="00804079">
        <w:rPr>
          <w:i/>
        </w:rPr>
        <w:t xml:space="preserve"> і </w:t>
      </w:r>
      <w:proofErr w:type="spellStart"/>
      <w:r w:rsidRPr="00804079">
        <w:rPr>
          <w:i/>
        </w:rPr>
        <w:t>послу</w:t>
      </w:r>
      <w:r w:rsidRPr="00804079">
        <w:t>г</w:t>
      </w:r>
      <w:proofErr w:type="spellEnd"/>
      <w:r w:rsidRPr="00804079">
        <w:t xml:space="preserve">), у тому </w:t>
      </w:r>
      <w:proofErr w:type="spellStart"/>
      <w:r w:rsidRPr="00804079">
        <w:t>числі</w:t>
      </w:r>
      <w:proofErr w:type="spellEnd"/>
      <w:r w:rsidRPr="00804079">
        <w:t xml:space="preserve"> у </w:t>
      </w:r>
      <w:proofErr w:type="spellStart"/>
      <w:r w:rsidRPr="00804079">
        <w:t>разі</w:t>
      </w:r>
      <w:proofErr w:type="spellEnd"/>
      <w:r w:rsidRPr="00804079">
        <w:t xml:space="preserve"> </w:t>
      </w:r>
      <w:proofErr w:type="spellStart"/>
      <w:r w:rsidRPr="00804079">
        <w:t>коливання</w:t>
      </w:r>
      <w:proofErr w:type="spellEnd"/>
      <w:r w:rsidRPr="00804079">
        <w:t xml:space="preserve"> </w:t>
      </w:r>
      <w:proofErr w:type="spellStart"/>
      <w:r w:rsidRPr="00804079">
        <w:t>ціни</w:t>
      </w:r>
      <w:proofErr w:type="spellEnd"/>
      <w:r w:rsidRPr="00804079">
        <w:t xml:space="preserve"> товару </w:t>
      </w:r>
      <w:proofErr w:type="gramStart"/>
      <w:r w:rsidRPr="00804079">
        <w:t>на ринку</w:t>
      </w:r>
      <w:proofErr w:type="gramEnd"/>
      <w:r w:rsidRPr="00804079">
        <w:t xml:space="preserve">. </w:t>
      </w:r>
    </w:p>
    <w:p w14:paraId="26847459" w14:textId="77777777" w:rsidR="00187D18" w:rsidRPr="001418DA" w:rsidRDefault="00187D18" w:rsidP="00187D18">
      <w:pPr>
        <w:keepLines/>
        <w:ind w:firstLine="720"/>
        <w:jc w:val="both"/>
        <w:rPr>
          <w:rFonts w:ascii="Book Antiqua" w:eastAsia="Times New Roman" w:hAnsi="Book Antiqua"/>
          <w:i/>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узгодженої</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кількості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та </w:t>
      </w:r>
      <w:proofErr w:type="spellStart"/>
      <w:r w:rsidRPr="001418DA">
        <w:rPr>
          <w:rFonts w:ascii="Book Antiqua" w:eastAsia="Times New Roman" w:hAnsi="Book Antiqua"/>
          <w:i/>
        </w:rPr>
        <w:t>якості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товарів</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робіт</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послуг</w:t>
      </w:r>
      <w:proofErr w:type="spellEnd"/>
      <w:r w:rsidRPr="001418DA">
        <w:rPr>
          <w:rFonts w:ascii="Book Antiqua" w:eastAsia="Times New Roman" w:hAnsi="Book Antiqua"/>
          <w:i/>
        </w:rPr>
        <w:t>;</w:t>
      </w:r>
    </w:p>
    <w:p w14:paraId="4270457C" w14:textId="77777777" w:rsidR="00187D18" w:rsidRPr="00804079" w:rsidRDefault="00187D18" w:rsidP="00187D18">
      <w:pPr>
        <w:ind w:firstLine="567"/>
      </w:pPr>
      <w:r w:rsidRPr="00804079">
        <w:t xml:space="preserve">6)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ставок </w:t>
      </w:r>
      <w:proofErr w:type="spellStart"/>
      <w:r w:rsidRPr="00804079">
        <w:t>податків</w:t>
      </w:r>
      <w:proofErr w:type="spellEnd"/>
      <w:r w:rsidRPr="00804079">
        <w:t xml:space="preserve"> і </w:t>
      </w:r>
      <w:proofErr w:type="spellStart"/>
      <w:r w:rsidRPr="00804079">
        <w:t>зборів</w:t>
      </w:r>
      <w:proofErr w:type="spellEnd"/>
      <w:r w:rsidRPr="00804079">
        <w:t xml:space="preserve"> та/</w:t>
      </w:r>
      <w:proofErr w:type="spellStart"/>
      <w:r w:rsidRPr="00804079">
        <w:t>або</w:t>
      </w:r>
      <w:proofErr w:type="spellEnd"/>
      <w:r w:rsidRPr="00804079">
        <w:t xml:space="preserve"> </w:t>
      </w:r>
      <w:proofErr w:type="spellStart"/>
      <w:r w:rsidRPr="00804079">
        <w:t>зміною</w:t>
      </w:r>
      <w:proofErr w:type="spellEnd"/>
      <w:r w:rsidRPr="00804079">
        <w:t xml:space="preserve"> умов </w:t>
      </w:r>
      <w:proofErr w:type="spellStart"/>
      <w:r w:rsidRPr="00804079">
        <w:t>щодо</w:t>
      </w:r>
      <w:proofErr w:type="spellEnd"/>
      <w:r w:rsidRPr="00804079">
        <w:t xml:space="preserve"> </w:t>
      </w:r>
      <w:proofErr w:type="spellStart"/>
      <w:r w:rsidRPr="00804079">
        <w:t>надання</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таких ставок та/</w:t>
      </w:r>
      <w:proofErr w:type="spellStart"/>
      <w:r w:rsidRPr="00804079">
        <w:t>або</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а </w:t>
      </w:r>
      <w:proofErr w:type="spellStart"/>
      <w:r w:rsidRPr="00804079">
        <w:t>також</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w:t>
      </w:r>
      <w:proofErr w:type="spellStart"/>
      <w:r w:rsidRPr="00804079">
        <w:t>податкового</w:t>
      </w:r>
      <w:proofErr w:type="spellEnd"/>
      <w:r w:rsidRPr="00804079">
        <w:t xml:space="preserve"> </w:t>
      </w:r>
      <w:proofErr w:type="spellStart"/>
      <w:r w:rsidRPr="00804079">
        <w:t>навантаження</w:t>
      </w:r>
      <w:proofErr w:type="spellEnd"/>
      <w:r w:rsidRPr="00804079">
        <w:t xml:space="preserve"> </w:t>
      </w:r>
      <w:proofErr w:type="spellStart"/>
      <w:r w:rsidRPr="00804079">
        <w:t>внаслідок</w:t>
      </w:r>
      <w:proofErr w:type="spellEnd"/>
      <w:r w:rsidRPr="00804079">
        <w:t xml:space="preserve"> </w:t>
      </w:r>
      <w:proofErr w:type="spellStart"/>
      <w:r w:rsidRPr="00804079">
        <w:t>зміни</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
    <w:p w14:paraId="68268701" w14:textId="77777777" w:rsidR="00187D18" w:rsidRPr="001418DA" w:rsidRDefault="00187D18" w:rsidP="00187D18">
      <w:pPr>
        <w:keepLines/>
        <w:ind w:firstLine="567"/>
        <w:jc w:val="both"/>
        <w:rPr>
          <w:rFonts w:ascii="Book Antiqua" w:eastAsia="Times New Roman" w:hAnsi="Book Antiqua"/>
          <w:i/>
          <w:shd w:val="clear" w:color="auto" w:fill="D3D3D3"/>
        </w:rPr>
      </w:pPr>
      <w:proofErr w:type="spellStart"/>
      <w:r w:rsidRPr="001418DA">
        <w:rPr>
          <w:rFonts w:ascii="Book Antiqua" w:eastAsia="Times New Roman" w:hAnsi="Book Antiqua"/>
          <w:i/>
        </w:rPr>
        <w:lastRenderedPageBreak/>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згідно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із</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законодавством</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Зміна</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відбуватися</w:t>
      </w:r>
      <w:proofErr w:type="spellEnd"/>
      <w:r w:rsidRPr="001418DA">
        <w:rPr>
          <w:rFonts w:ascii="Book Antiqua" w:eastAsia="Times New Roman" w:hAnsi="Book Antiqua"/>
          <w:i/>
        </w:rPr>
        <w:t xml:space="preserve"> як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збільшення</w:t>
      </w:r>
      <w:proofErr w:type="spellEnd"/>
      <w:r w:rsidRPr="001418DA">
        <w:rPr>
          <w:rFonts w:ascii="Book Antiqua" w:eastAsia="Times New Roman" w:hAnsi="Book Antiqua"/>
          <w:i/>
        </w:rPr>
        <w:t xml:space="preserve">, так і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сума Договору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змінюватися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залежно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закупівлі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Підтвердженням</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можливості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внесення</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будуть</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чинні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введені</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дію</w:t>
      </w:r>
      <w:proofErr w:type="spellEnd"/>
      <w:r w:rsidRPr="001418DA">
        <w:rPr>
          <w:rFonts w:ascii="Book Antiqua" w:eastAsia="Times New Roman" w:hAnsi="Book Antiqua"/>
          <w:i/>
        </w:rPr>
        <w:t>) нормативно-</w:t>
      </w:r>
      <w:proofErr w:type="spellStart"/>
      <w:r w:rsidRPr="001418DA">
        <w:rPr>
          <w:rFonts w:ascii="Book Antiqua" w:eastAsia="Times New Roman" w:hAnsi="Book Antiqua"/>
          <w:i/>
        </w:rPr>
        <w:t>правові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акти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Держави</w:t>
      </w:r>
      <w:proofErr w:type="spellEnd"/>
      <w:r w:rsidRPr="001418DA">
        <w:rPr>
          <w:rFonts w:ascii="Book Antiqua" w:eastAsia="Times New Roman" w:hAnsi="Book Antiqua"/>
          <w:i/>
        </w:rPr>
        <w:t>;</w:t>
      </w:r>
    </w:p>
    <w:p w14:paraId="29160CDA" w14:textId="77777777" w:rsidR="00187D18" w:rsidRPr="00804079" w:rsidRDefault="00187D18" w:rsidP="00187D18">
      <w:pPr>
        <w:ind w:firstLine="567"/>
      </w:pPr>
      <w:r w:rsidRPr="00804079">
        <w:t xml:space="preserve">7) </w:t>
      </w:r>
      <w:proofErr w:type="spellStart"/>
      <w:r w:rsidRPr="00804079">
        <w:t>зміни</w:t>
      </w:r>
      <w:proofErr w:type="spellEnd"/>
      <w:r w:rsidRPr="00804079">
        <w:t xml:space="preserve"> </w:t>
      </w:r>
      <w:proofErr w:type="spellStart"/>
      <w:r w:rsidRPr="00804079">
        <w:t>встановленого</w:t>
      </w:r>
      <w:proofErr w:type="spellEnd"/>
      <w:r w:rsidRPr="00804079">
        <w:t xml:space="preserve"> </w:t>
      </w:r>
      <w:proofErr w:type="spellStart"/>
      <w:r w:rsidRPr="00804079">
        <w:t>згідно</w:t>
      </w:r>
      <w:proofErr w:type="spellEnd"/>
      <w:r w:rsidRPr="00804079">
        <w:t xml:space="preserve"> </w:t>
      </w:r>
      <w:proofErr w:type="spellStart"/>
      <w:r w:rsidRPr="00804079">
        <w:t>із</w:t>
      </w:r>
      <w:proofErr w:type="spellEnd"/>
      <w:r w:rsidRPr="00804079">
        <w:t xml:space="preserve"> </w:t>
      </w:r>
      <w:proofErr w:type="spellStart"/>
      <w:r w:rsidRPr="00804079">
        <w:t>законодавством</w:t>
      </w:r>
      <w:proofErr w:type="spellEnd"/>
      <w:r w:rsidRPr="00804079">
        <w:t xml:space="preserve"> органами </w:t>
      </w:r>
      <w:proofErr w:type="spellStart"/>
      <w:r w:rsidRPr="00804079">
        <w:t>державної</w:t>
      </w:r>
      <w:proofErr w:type="spellEnd"/>
      <w:r w:rsidRPr="00804079">
        <w:t xml:space="preserve"> статистики </w:t>
      </w:r>
      <w:proofErr w:type="spellStart"/>
      <w:r w:rsidRPr="00804079">
        <w:t>індексу</w:t>
      </w:r>
      <w:proofErr w:type="spellEnd"/>
      <w:r w:rsidRPr="00804079">
        <w:t xml:space="preserve"> </w:t>
      </w:r>
      <w:proofErr w:type="spellStart"/>
      <w:r w:rsidRPr="00804079">
        <w:t>споживчих</w:t>
      </w:r>
      <w:proofErr w:type="spellEnd"/>
      <w:r w:rsidRPr="00804079">
        <w:t xml:space="preserve"> </w:t>
      </w:r>
      <w:proofErr w:type="spellStart"/>
      <w:r w:rsidRPr="00804079">
        <w:t>цін</w:t>
      </w:r>
      <w:proofErr w:type="spellEnd"/>
      <w:r w:rsidRPr="00804079">
        <w:t xml:space="preserve">, </w:t>
      </w:r>
      <w:proofErr w:type="spellStart"/>
      <w:r w:rsidRPr="00804079">
        <w:t>зміни</w:t>
      </w:r>
      <w:proofErr w:type="spellEnd"/>
      <w:r w:rsidRPr="00804079">
        <w:t xml:space="preserve"> курсу </w:t>
      </w:r>
      <w:proofErr w:type="spellStart"/>
      <w:r w:rsidRPr="00804079">
        <w:t>іноземної</w:t>
      </w:r>
      <w:proofErr w:type="spellEnd"/>
      <w:r w:rsidRPr="00804079">
        <w:t xml:space="preserve"> </w:t>
      </w:r>
      <w:proofErr w:type="spellStart"/>
      <w:r w:rsidRPr="00804079">
        <w:t>валюти</w:t>
      </w:r>
      <w:proofErr w:type="spellEnd"/>
      <w:r w:rsidRPr="00804079">
        <w:t xml:space="preserve">, </w:t>
      </w:r>
      <w:proofErr w:type="spellStart"/>
      <w:r w:rsidRPr="00804079">
        <w:t>зміни</w:t>
      </w:r>
      <w:proofErr w:type="spellEnd"/>
      <w:r w:rsidRPr="00804079">
        <w:t xml:space="preserve"> </w:t>
      </w:r>
      <w:proofErr w:type="spellStart"/>
      <w:r w:rsidRPr="00804079">
        <w:t>біржових</w:t>
      </w:r>
      <w:proofErr w:type="spellEnd"/>
      <w:r w:rsidRPr="00804079">
        <w:t xml:space="preserve"> </w:t>
      </w:r>
      <w:proofErr w:type="spellStart"/>
      <w:r w:rsidRPr="00804079">
        <w:t>котирувань</w:t>
      </w:r>
      <w:proofErr w:type="spellEnd"/>
      <w:r w:rsidRPr="00804079">
        <w:t xml:space="preserve"> </w:t>
      </w:r>
      <w:proofErr w:type="spellStart"/>
      <w:r w:rsidRPr="00804079">
        <w:t>або</w:t>
      </w:r>
      <w:proofErr w:type="spellEnd"/>
      <w:r w:rsidRPr="00804079">
        <w:t xml:space="preserve"> </w:t>
      </w:r>
      <w:proofErr w:type="spellStart"/>
      <w:r w:rsidRPr="00804079">
        <w:t>показників</w:t>
      </w:r>
      <w:proofErr w:type="spellEnd"/>
      <w:r w:rsidRPr="00804079">
        <w:t xml:space="preserve"> </w:t>
      </w:r>
      <w:proofErr w:type="spellStart"/>
      <w:r w:rsidRPr="00804079">
        <w:t>Platts</w:t>
      </w:r>
      <w:proofErr w:type="spellEnd"/>
      <w:r w:rsidRPr="00804079">
        <w:t xml:space="preserve">, ARGUS, </w:t>
      </w:r>
      <w:proofErr w:type="spellStart"/>
      <w:r w:rsidRPr="00804079">
        <w:t>регульованих</w:t>
      </w:r>
      <w:proofErr w:type="spellEnd"/>
      <w:r w:rsidRPr="00804079">
        <w:t xml:space="preserve"> </w:t>
      </w:r>
      <w:proofErr w:type="spellStart"/>
      <w:r w:rsidRPr="00804079">
        <w:t>цін</w:t>
      </w:r>
      <w:proofErr w:type="spellEnd"/>
      <w:r w:rsidRPr="00804079">
        <w:t xml:space="preserve"> (</w:t>
      </w:r>
      <w:proofErr w:type="spellStart"/>
      <w:r w:rsidRPr="00804079">
        <w:t>тарифів</w:t>
      </w:r>
      <w:proofErr w:type="spellEnd"/>
      <w:r w:rsidRPr="00804079">
        <w:t xml:space="preserve">), </w:t>
      </w:r>
      <w:proofErr w:type="spellStart"/>
      <w:r w:rsidRPr="00804079">
        <w:t>нормативів</w:t>
      </w:r>
      <w:proofErr w:type="spellEnd"/>
      <w:r w:rsidRPr="00804079">
        <w:t xml:space="preserve">, </w:t>
      </w:r>
      <w:proofErr w:type="spellStart"/>
      <w:r w:rsidRPr="00804079">
        <w:t>середньозважених</w:t>
      </w:r>
      <w:proofErr w:type="spellEnd"/>
      <w:r w:rsidRPr="00804079">
        <w:t xml:space="preserve"> </w:t>
      </w:r>
      <w:proofErr w:type="spellStart"/>
      <w:r w:rsidRPr="00804079">
        <w:t>цін</w:t>
      </w:r>
      <w:proofErr w:type="spellEnd"/>
      <w:r w:rsidRPr="00804079">
        <w:t xml:space="preserve"> на </w:t>
      </w:r>
      <w:proofErr w:type="spellStart"/>
      <w:r w:rsidRPr="00804079">
        <w:t>електроенергію</w:t>
      </w:r>
      <w:proofErr w:type="spellEnd"/>
      <w:r w:rsidRPr="00804079">
        <w:t xml:space="preserve"> </w:t>
      </w:r>
      <w:proofErr w:type="gramStart"/>
      <w:r w:rsidRPr="00804079">
        <w:t>на ринку</w:t>
      </w:r>
      <w:proofErr w:type="gramEnd"/>
      <w:r w:rsidRPr="00804079">
        <w:t xml:space="preserve"> “на </w:t>
      </w:r>
      <w:proofErr w:type="spellStart"/>
      <w:r w:rsidRPr="00804079">
        <w:t>добу</w:t>
      </w:r>
      <w:proofErr w:type="spellEnd"/>
      <w:r w:rsidRPr="00804079">
        <w:t xml:space="preserve"> наперед”, </w:t>
      </w:r>
      <w:proofErr w:type="spellStart"/>
      <w:r w:rsidRPr="00804079">
        <w:t>що</w:t>
      </w:r>
      <w:proofErr w:type="spellEnd"/>
      <w:r w:rsidRPr="00804079">
        <w:t xml:space="preserve"> </w:t>
      </w:r>
      <w:proofErr w:type="spellStart"/>
      <w:r w:rsidRPr="00804079">
        <w:t>застосовуються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разі</w:t>
      </w:r>
      <w:proofErr w:type="spellEnd"/>
      <w:r w:rsidRPr="00804079">
        <w:t xml:space="preserve"> </w:t>
      </w:r>
      <w:proofErr w:type="spellStart"/>
      <w:r w:rsidRPr="00804079">
        <w:t>встановлення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порядку </w:t>
      </w:r>
      <w:proofErr w:type="spellStart"/>
      <w:r w:rsidRPr="00804079">
        <w:t>зміни</w:t>
      </w:r>
      <w:proofErr w:type="spellEnd"/>
      <w:r w:rsidRPr="00804079">
        <w:t xml:space="preserve"> </w:t>
      </w:r>
      <w:proofErr w:type="spellStart"/>
      <w:r w:rsidRPr="00804079">
        <w:t>ціни</w:t>
      </w:r>
      <w:proofErr w:type="spellEnd"/>
      <w:r w:rsidRPr="00804079">
        <w:t xml:space="preserve">. </w:t>
      </w:r>
    </w:p>
    <w:p w14:paraId="4DF7D8B7" w14:textId="77777777" w:rsidR="00187D18" w:rsidRPr="00804079" w:rsidRDefault="00187D18" w:rsidP="00187D18">
      <w:pPr>
        <w:keepLines/>
        <w:ind w:firstLine="720"/>
        <w:jc w:val="both"/>
        <w:rPr>
          <w:rFonts w:ascii="Book Antiqua" w:eastAsia="Times New Roman" w:hAnsi="Book Antiqua"/>
          <w:i/>
          <w:sz w:val="20"/>
          <w:szCs w:val="20"/>
        </w:rPr>
      </w:pPr>
      <w:proofErr w:type="spellStart"/>
      <w:r w:rsidRPr="00246C7B">
        <w:rPr>
          <w:rFonts w:ascii="Book Antiqua" w:eastAsia="Times New Roman" w:hAnsi="Book Antiqua"/>
          <w:i/>
        </w:rPr>
        <w:t>Сторони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внести </w:t>
      </w:r>
      <w:proofErr w:type="spellStart"/>
      <w:r w:rsidRPr="00246C7B">
        <w:rPr>
          <w:rFonts w:ascii="Book Antiqua" w:eastAsia="Times New Roman" w:hAnsi="Book Antiqua"/>
          <w:i/>
        </w:rPr>
        <w:t>відповідні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разі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тарифів</w:t>
      </w:r>
      <w:proofErr w:type="spellEnd"/>
      <w:r w:rsidRPr="00246C7B">
        <w:rPr>
          <w:rFonts w:ascii="Book Antiqua" w:eastAsia="Times New Roman" w:hAnsi="Book Antiqua"/>
          <w:i/>
        </w:rPr>
        <w:t xml:space="preserve">), при </w:t>
      </w:r>
      <w:proofErr w:type="spellStart"/>
      <w:r w:rsidRPr="00246C7B">
        <w:rPr>
          <w:rFonts w:ascii="Book Antiqua" w:eastAsia="Times New Roman" w:hAnsi="Book Antiqua"/>
          <w:i/>
        </w:rPr>
        <w:t>цьому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підтвердженням</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можливості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внесення</w:t>
      </w:r>
      <w:proofErr w:type="spellEnd"/>
      <w:r w:rsidRPr="00246C7B">
        <w:rPr>
          <w:rFonts w:ascii="Book Antiqua" w:eastAsia="Times New Roman" w:hAnsi="Book Antiqua"/>
          <w:i/>
        </w:rPr>
        <w:t xml:space="preserve"> таких </w:t>
      </w:r>
      <w:proofErr w:type="spellStart"/>
      <w:r w:rsidRPr="00246C7B">
        <w:rPr>
          <w:rFonts w:ascii="Book Antiqua" w:eastAsia="Times New Roman" w:hAnsi="Book Antiqua"/>
          <w:i/>
        </w:rPr>
        <w:t>змін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чинні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введені</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дію</w:t>
      </w:r>
      <w:proofErr w:type="spellEnd"/>
      <w:r w:rsidRPr="00246C7B">
        <w:rPr>
          <w:rFonts w:ascii="Book Antiqua" w:eastAsia="Times New Roman" w:hAnsi="Book Antiqua"/>
          <w:i/>
        </w:rPr>
        <w:t>) нормативно-</w:t>
      </w:r>
      <w:proofErr w:type="spellStart"/>
      <w:r w:rsidRPr="00246C7B">
        <w:rPr>
          <w:rFonts w:ascii="Book Antiqua" w:eastAsia="Times New Roman" w:hAnsi="Book Antiqua"/>
          <w:i/>
        </w:rPr>
        <w:t>правові</w:t>
      </w:r>
      <w:proofErr w:type="spellEnd"/>
      <w:r w:rsidRPr="00246C7B">
        <w:rPr>
          <w:rFonts w:ascii="Book Antiqua" w:eastAsia="Times New Roman" w:hAnsi="Book Antiqua"/>
          <w:i/>
        </w:rPr>
        <w:t xml:space="preserve"> </w:t>
      </w:r>
      <w:proofErr w:type="spellStart"/>
      <w:proofErr w:type="gramStart"/>
      <w:r w:rsidRPr="00246C7B">
        <w:rPr>
          <w:rFonts w:ascii="Book Antiqua" w:eastAsia="Times New Roman" w:hAnsi="Book Antiqua"/>
          <w:i/>
        </w:rPr>
        <w:t>акти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відповідного</w:t>
      </w:r>
      <w:proofErr w:type="spellEnd"/>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уповноваженого</w:t>
      </w:r>
      <w:proofErr w:type="spellEnd"/>
      <w:r w:rsidRPr="00246C7B">
        <w:rPr>
          <w:rFonts w:ascii="Book Antiqua" w:eastAsia="Times New Roman" w:hAnsi="Book Antiqua"/>
          <w:i/>
        </w:rPr>
        <w:t xml:space="preserve"> органу </w:t>
      </w:r>
      <w:proofErr w:type="spellStart"/>
      <w:r w:rsidRPr="00246C7B">
        <w:rPr>
          <w:rFonts w:ascii="Book Antiqua" w:eastAsia="Times New Roman" w:hAnsi="Book Antiqua"/>
          <w:i/>
        </w:rPr>
        <w:t>або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Держави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щодо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встановлення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804079">
        <w:rPr>
          <w:rFonts w:ascii="Book Antiqua" w:eastAsia="Times New Roman" w:hAnsi="Book Antiqua"/>
          <w:i/>
          <w:sz w:val="20"/>
          <w:szCs w:val="20"/>
        </w:rPr>
        <w:t xml:space="preserve">; </w:t>
      </w:r>
    </w:p>
    <w:p w14:paraId="3841D64C" w14:textId="77777777" w:rsidR="00187D18" w:rsidRPr="00246C7B" w:rsidRDefault="00187D18" w:rsidP="00187D18">
      <w:pPr>
        <w:keepLines/>
        <w:ind w:firstLine="720"/>
        <w:jc w:val="both"/>
        <w:rPr>
          <w:rFonts w:ascii="Book Antiqua" w:eastAsia="Times New Roman" w:hAnsi="Book Antiqua"/>
          <w:i/>
          <w:shd w:val="clear" w:color="auto" w:fill="D3D3D3"/>
        </w:rPr>
      </w:pPr>
      <w:r w:rsidRPr="00246C7B">
        <w:t xml:space="preserve">8) </w:t>
      </w:r>
      <w:proofErr w:type="spellStart"/>
      <w:r w:rsidRPr="00246C7B">
        <w:t>зміни</w:t>
      </w:r>
      <w:proofErr w:type="spellEnd"/>
      <w:r w:rsidRPr="00246C7B">
        <w:t xml:space="preserve"> умов у </w:t>
      </w:r>
      <w:proofErr w:type="spellStart"/>
      <w:r w:rsidRPr="00246C7B">
        <w:t>зв’язку</w:t>
      </w:r>
      <w:proofErr w:type="spellEnd"/>
      <w:r w:rsidRPr="00246C7B">
        <w:t xml:space="preserve"> </w:t>
      </w:r>
      <w:proofErr w:type="spellStart"/>
      <w:r w:rsidRPr="00246C7B">
        <w:t>із</w:t>
      </w:r>
      <w:proofErr w:type="spellEnd"/>
      <w:r w:rsidRPr="00246C7B">
        <w:t xml:space="preserve"> </w:t>
      </w:r>
      <w:proofErr w:type="spellStart"/>
      <w:r w:rsidRPr="00246C7B">
        <w:t>застосуванням</w:t>
      </w:r>
      <w:proofErr w:type="spellEnd"/>
      <w:r w:rsidRPr="00246C7B">
        <w:t xml:space="preserve"> </w:t>
      </w:r>
      <w:proofErr w:type="spellStart"/>
      <w:r w:rsidRPr="00246C7B">
        <w:t>положень</w:t>
      </w:r>
      <w:proofErr w:type="spellEnd"/>
      <w:r w:rsidRPr="00246C7B">
        <w:t xml:space="preserve"> </w:t>
      </w:r>
      <w:proofErr w:type="spellStart"/>
      <w:r w:rsidRPr="00246C7B">
        <w:t>частини</w:t>
      </w:r>
      <w:proofErr w:type="spellEnd"/>
      <w:r w:rsidRPr="00246C7B">
        <w:t xml:space="preserve"> </w:t>
      </w:r>
      <w:proofErr w:type="spellStart"/>
      <w:r w:rsidRPr="00246C7B">
        <w:t>шостої</w:t>
      </w:r>
      <w:proofErr w:type="spellEnd"/>
      <w:r w:rsidRPr="00246C7B">
        <w:t xml:space="preserve"> </w:t>
      </w:r>
      <w:proofErr w:type="spellStart"/>
      <w:r w:rsidRPr="00246C7B">
        <w:t>статті</w:t>
      </w:r>
      <w:proofErr w:type="spellEnd"/>
      <w:r w:rsidRPr="00246C7B">
        <w:t xml:space="preserve"> 41 Закону</w:t>
      </w:r>
      <w:r w:rsidRPr="00246C7B">
        <w:rPr>
          <w:i/>
        </w:rPr>
        <w:t>,</w:t>
      </w:r>
      <w:r w:rsidRPr="00246C7B">
        <w:rPr>
          <w:rFonts w:ascii="Book Antiqua" w:eastAsia="Times New Roman" w:hAnsi="Book Antiqua"/>
          <w:i/>
        </w:rPr>
        <w:t xml:space="preserve"> а </w:t>
      </w:r>
      <w:proofErr w:type="spellStart"/>
      <w:r w:rsidRPr="00246C7B">
        <w:rPr>
          <w:rFonts w:ascii="Book Antiqua" w:eastAsia="Times New Roman" w:hAnsi="Book Antiqua"/>
          <w:i/>
        </w:rPr>
        <w:t>саме</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може</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продовжена</w:t>
      </w:r>
      <w:proofErr w:type="spellEnd"/>
      <w:r w:rsidRPr="00246C7B">
        <w:rPr>
          <w:rFonts w:ascii="Book Antiqua" w:eastAsia="Times New Roman" w:hAnsi="Book Antiqua"/>
          <w:i/>
        </w:rPr>
        <w:t xml:space="preserve"> </w:t>
      </w:r>
      <w:proofErr w:type="gramStart"/>
      <w:r w:rsidRPr="00246C7B">
        <w:rPr>
          <w:rFonts w:ascii="Book Antiqua" w:eastAsia="Times New Roman" w:hAnsi="Book Antiqua"/>
          <w:i/>
        </w:rPr>
        <w:t>на строк</w:t>
      </w:r>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достатній</w:t>
      </w:r>
      <w:proofErr w:type="spellEnd"/>
      <w:r w:rsidRPr="00246C7B">
        <w:rPr>
          <w:rFonts w:ascii="Book Antiqua" w:eastAsia="Times New Roman" w:hAnsi="Book Antiqua"/>
          <w:i/>
        </w:rPr>
        <w:t xml:space="preserve"> для </w:t>
      </w:r>
      <w:proofErr w:type="spellStart"/>
      <w:r w:rsidRPr="00246C7B">
        <w:rPr>
          <w:rFonts w:ascii="Book Antiqua" w:eastAsia="Times New Roman" w:hAnsi="Book Antiqua"/>
          <w:i/>
        </w:rPr>
        <w:t>проведення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 xml:space="preserve"> на початку </w:t>
      </w:r>
      <w:proofErr w:type="spellStart"/>
      <w:r w:rsidRPr="00246C7B">
        <w:rPr>
          <w:rFonts w:ascii="Book Antiqua" w:eastAsia="Times New Roman" w:hAnsi="Book Antiqua"/>
          <w:i/>
        </w:rPr>
        <w:t>наступного</w:t>
      </w:r>
      <w:proofErr w:type="spellEnd"/>
      <w:r w:rsidRPr="00246C7B">
        <w:rPr>
          <w:rFonts w:ascii="Book Antiqua" w:eastAsia="Times New Roman" w:hAnsi="Book Antiqua"/>
          <w:i/>
        </w:rPr>
        <w:t xml:space="preserve"> року в </w:t>
      </w:r>
      <w:proofErr w:type="spellStart"/>
      <w:r w:rsidRPr="00246C7B">
        <w:rPr>
          <w:rFonts w:ascii="Book Antiqua" w:eastAsia="Times New Roman" w:hAnsi="Book Antiqua"/>
          <w:i/>
        </w:rPr>
        <w:t>обсязі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w:t>
      </w:r>
      <w:proofErr w:type="spellEnd"/>
      <w:r w:rsidRPr="00246C7B">
        <w:rPr>
          <w:rFonts w:ascii="Book Antiqua" w:eastAsia="Times New Roman" w:hAnsi="Book Antiqua"/>
          <w:i/>
        </w:rPr>
        <w:t xml:space="preserve"> не </w:t>
      </w:r>
      <w:proofErr w:type="spellStart"/>
      <w:r w:rsidRPr="00246C7B">
        <w:rPr>
          <w:rFonts w:ascii="Book Antiqua" w:eastAsia="Times New Roman" w:hAnsi="Book Antiqua"/>
          <w:i/>
        </w:rPr>
        <w:t>перевищує</w:t>
      </w:r>
      <w:proofErr w:type="spellEnd"/>
      <w:r w:rsidRPr="00246C7B">
        <w:rPr>
          <w:rFonts w:ascii="Book Antiqua" w:eastAsia="Times New Roman" w:hAnsi="Book Antiqua"/>
          <w:i/>
        </w:rPr>
        <w:t xml:space="preserve"> 20 </w:t>
      </w:r>
      <w:proofErr w:type="spellStart"/>
      <w:r w:rsidRPr="00246C7B">
        <w:rPr>
          <w:rFonts w:ascii="Book Antiqua" w:eastAsia="Times New Roman" w:hAnsi="Book Antiqua"/>
          <w:i/>
        </w:rPr>
        <w:t>відсотків</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визначеної</w:t>
      </w:r>
      <w:proofErr w:type="spellEnd"/>
      <w:r w:rsidRPr="00246C7B">
        <w:rPr>
          <w:rFonts w:ascii="Book Antiqua" w:eastAsia="Times New Roman" w:hAnsi="Book Antiqua"/>
          <w:i/>
        </w:rPr>
        <w:t xml:space="preserve"> в початковому </w:t>
      </w:r>
      <w:proofErr w:type="spellStart"/>
      <w:r w:rsidRPr="00246C7B">
        <w:rPr>
          <w:rFonts w:ascii="Book Antiqua" w:eastAsia="Times New Roman" w:hAnsi="Book Antiqua"/>
          <w:i/>
        </w:rPr>
        <w:t>договорі</w:t>
      </w:r>
      <w:proofErr w:type="spellEnd"/>
      <w:r w:rsidRPr="00246C7B">
        <w:rPr>
          <w:rFonts w:ascii="Book Antiqua" w:eastAsia="Times New Roman" w:hAnsi="Book Antiqua"/>
          <w:i/>
        </w:rPr>
        <w:t xml:space="preserve">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укладеному</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попередньому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році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якщо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видатки</w:t>
      </w:r>
      <w:proofErr w:type="spellEnd"/>
      <w:r w:rsidRPr="00246C7B">
        <w:rPr>
          <w:rFonts w:ascii="Book Antiqua" w:eastAsia="Times New Roman" w:hAnsi="Book Antiqua"/>
          <w:i/>
        </w:rPr>
        <w:t xml:space="preserve"> на </w:t>
      </w:r>
      <w:proofErr w:type="spellStart"/>
      <w:r w:rsidRPr="00246C7B">
        <w:rPr>
          <w:rFonts w:ascii="Book Antiqua" w:eastAsia="Times New Roman" w:hAnsi="Book Antiqua"/>
          <w:i/>
        </w:rPr>
        <w:t>досягнення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цієї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цілі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затверджено</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установленому</w:t>
      </w:r>
      <w:proofErr w:type="spellEnd"/>
      <w:r w:rsidRPr="00246C7B">
        <w:rPr>
          <w:rFonts w:ascii="Book Antiqua" w:eastAsia="Times New Roman" w:hAnsi="Book Antiqua"/>
          <w:i/>
        </w:rPr>
        <w:t xml:space="preserve"> порядку.</w:t>
      </w:r>
      <w:r w:rsidRPr="00246C7B">
        <w:rPr>
          <w:rFonts w:ascii="Book Antiqua" w:eastAsia="Times New Roman" w:hAnsi="Book Antiqua"/>
          <w:i/>
          <w:shd w:val="clear" w:color="auto" w:fill="D3D3D3"/>
        </w:rPr>
        <w:t xml:space="preserve"> </w:t>
      </w:r>
    </w:p>
    <w:p w14:paraId="50C6F813" w14:textId="77777777" w:rsidR="00187D18" w:rsidRPr="00246C7B" w:rsidRDefault="00187D18" w:rsidP="00187D18">
      <w:pPr>
        <w:keepLines/>
        <w:ind w:firstLine="720"/>
        <w:jc w:val="both"/>
        <w:rPr>
          <w:rFonts w:ascii="Book Antiqua" w:eastAsia="Times New Roman" w:hAnsi="Book Antiqua"/>
          <w:b/>
        </w:rPr>
      </w:pPr>
      <w:proofErr w:type="spellStart"/>
      <w:r w:rsidRPr="00246C7B">
        <w:rPr>
          <w:rFonts w:ascii="Book Antiqua" w:eastAsia="Times New Roman" w:hAnsi="Book Antiqua"/>
          <w:i/>
        </w:rPr>
        <w:t>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внесені</w:t>
      </w:r>
      <w:proofErr w:type="spellEnd"/>
      <w:r w:rsidRPr="00246C7B">
        <w:rPr>
          <w:rFonts w:ascii="Book Antiqua" w:eastAsia="Times New Roman" w:hAnsi="Book Antiqua"/>
          <w:i/>
        </w:rPr>
        <w:t xml:space="preserve"> до </w:t>
      </w:r>
      <w:proofErr w:type="spellStart"/>
      <w:r w:rsidRPr="00246C7B">
        <w:rPr>
          <w:rFonts w:ascii="Book Antiqua" w:eastAsia="Times New Roman" w:hAnsi="Book Antiqua"/>
          <w:i/>
        </w:rPr>
        <w:t>закінчення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терміну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дії</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20 %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відраховуватись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початкової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укладеного</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на момент </w:t>
      </w:r>
      <w:proofErr w:type="spellStart"/>
      <w:r w:rsidRPr="00246C7B">
        <w:rPr>
          <w:rFonts w:ascii="Book Antiqua" w:eastAsia="Times New Roman" w:hAnsi="Book Antiqua"/>
          <w:i/>
        </w:rPr>
        <w:t>укладення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згідно</w:t>
      </w:r>
      <w:proofErr w:type="spellEnd"/>
      <w:r w:rsidRPr="00246C7B">
        <w:rPr>
          <w:rFonts w:ascii="Book Antiqua" w:eastAsia="Times New Roman" w:hAnsi="Book Antiqua"/>
          <w:i/>
        </w:rPr>
        <w:t xml:space="preserve"> з </w:t>
      </w:r>
      <w:proofErr w:type="spellStart"/>
      <w:r w:rsidRPr="00246C7B">
        <w:rPr>
          <w:rFonts w:ascii="Book Antiqua" w:eastAsia="Times New Roman" w:hAnsi="Book Antiqua"/>
          <w:i/>
        </w:rPr>
        <w:t>ціною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переможця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w:t>
      </w:r>
    </w:p>
    <w:p w14:paraId="0BDD73B1" w14:textId="49ABFDC7" w:rsidR="00187D18" w:rsidRPr="00187D18" w:rsidRDefault="00187D18" w:rsidP="00851D2F">
      <w:pPr>
        <w:pStyle w:val="1"/>
        <w:ind w:firstLine="708"/>
        <w:jc w:val="both"/>
        <w:rPr>
          <w:rFonts w:ascii="Times New Roman" w:hAnsi="Times New Roman"/>
          <w:sz w:val="24"/>
          <w:szCs w:val="24"/>
        </w:rPr>
      </w:pPr>
    </w:p>
    <w:p w14:paraId="6633A923" w14:textId="66EC887E" w:rsidR="00187D18" w:rsidRDefault="00187D18" w:rsidP="00851D2F">
      <w:pPr>
        <w:pStyle w:val="1"/>
        <w:ind w:firstLine="708"/>
        <w:jc w:val="both"/>
        <w:rPr>
          <w:rFonts w:ascii="Times New Roman" w:hAnsi="Times New Roman"/>
          <w:sz w:val="24"/>
          <w:szCs w:val="24"/>
          <w:lang w:val="uk-UA"/>
        </w:rPr>
      </w:pPr>
    </w:p>
    <w:p w14:paraId="1B3D2F61" w14:textId="154F5B68" w:rsidR="00187D18" w:rsidRDefault="00187D18" w:rsidP="00851D2F">
      <w:pPr>
        <w:pStyle w:val="1"/>
        <w:ind w:firstLine="708"/>
        <w:jc w:val="both"/>
        <w:rPr>
          <w:rFonts w:ascii="Times New Roman" w:hAnsi="Times New Roman"/>
          <w:sz w:val="24"/>
          <w:szCs w:val="24"/>
          <w:lang w:val="uk-UA"/>
        </w:rPr>
      </w:pPr>
    </w:p>
    <w:p w14:paraId="7C204F2A" w14:textId="185222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lastRenderedPageBreak/>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40129" w:rsidRPr="0052529E" w14:paraId="3D8631F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CE6AC5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86E1A6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2F9015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5B571D3"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DC71D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008E654"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90374" w14:textId="77777777" w:rsidR="00940129" w:rsidRPr="0052529E" w:rsidRDefault="00940129" w:rsidP="00A468E1">
            <w:pPr>
              <w:tabs>
                <w:tab w:val="left" w:pos="540"/>
              </w:tabs>
              <w:jc w:val="both"/>
              <w:rPr>
                <w:lang w:val="uk-UA" w:eastAsia="en-US"/>
              </w:rPr>
            </w:pPr>
          </w:p>
        </w:tc>
      </w:tr>
      <w:tr w:rsidR="00940129" w:rsidRPr="0052529E" w14:paraId="4E77074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3691E3"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87A4A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6C3954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843522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9B3C8BB"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128A5F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3F47B" w14:textId="77777777" w:rsidR="00940129" w:rsidRPr="0052529E" w:rsidRDefault="00940129" w:rsidP="00A468E1">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2544F"/>
    <w:rsid w:val="0005111F"/>
    <w:rsid w:val="00075618"/>
    <w:rsid w:val="000757FF"/>
    <w:rsid w:val="000C0B41"/>
    <w:rsid w:val="000C4119"/>
    <w:rsid w:val="0010652F"/>
    <w:rsid w:val="0011460F"/>
    <w:rsid w:val="00133A01"/>
    <w:rsid w:val="001370FA"/>
    <w:rsid w:val="0017179F"/>
    <w:rsid w:val="00187D18"/>
    <w:rsid w:val="001C6C0E"/>
    <w:rsid w:val="001F5CBE"/>
    <w:rsid w:val="00202699"/>
    <w:rsid w:val="002466AE"/>
    <w:rsid w:val="00250D63"/>
    <w:rsid w:val="00260BCC"/>
    <w:rsid w:val="00265A78"/>
    <w:rsid w:val="00271C82"/>
    <w:rsid w:val="002B2A15"/>
    <w:rsid w:val="002D38AF"/>
    <w:rsid w:val="00314E8F"/>
    <w:rsid w:val="003512B6"/>
    <w:rsid w:val="0036460E"/>
    <w:rsid w:val="003C15B4"/>
    <w:rsid w:val="003E4EC8"/>
    <w:rsid w:val="004122AB"/>
    <w:rsid w:val="00415E17"/>
    <w:rsid w:val="004251C9"/>
    <w:rsid w:val="00444C76"/>
    <w:rsid w:val="004658C6"/>
    <w:rsid w:val="004870CF"/>
    <w:rsid w:val="004A4FF7"/>
    <w:rsid w:val="004D2F9B"/>
    <w:rsid w:val="004D6B1A"/>
    <w:rsid w:val="0052529E"/>
    <w:rsid w:val="00540AA1"/>
    <w:rsid w:val="005530A7"/>
    <w:rsid w:val="00553BE4"/>
    <w:rsid w:val="00576286"/>
    <w:rsid w:val="005D23BB"/>
    <w:rsid w:val="006632FB"/>
    <w:rsid w:val="0067508A"/>
    <w:rsid w:val="006F7452"/>
    <w:rsid w:val="00742CA7"/>
    <w:rsid w:val="007A4A20"/>
    <w:rsid w:val="007C149F"/>
    <w:rsid w:val="007C669E"/>
    <w:rsid w:val="007D687A"/>
    <w:rsid w:val="00851D2F"/>
    <w:rsid w:val="008948B2"/>
    <w:rsid w:val="008C4E4A"/>
    <w:rsid w:val="008C5571"/>
    <w:rsid w:val="008C6A6F"/>
    <w:rsid w:val="00905B42"/>
    <w:rsid w:val="00937D7E"/>
    <w:rsid w:val="00940129"/>
    <w:rsid w:val="00943E8B"/>
    <w:rsid w:val="00956EF8"/>
    <w:rsid w:val="009760AD"/>
    <w:rsid w:val="00984916"/>
    <w:rsid w:val="009A7B2E"/>
    <w:rsid w:val="009D52D1"/>
    <w:rsid w:val="009F1145"/>
    <w:rsid w:val="00AE631D"/>
    <w:rsid w:val="00B0073C"/>
    <w:rsid w:val="00B04112"/>
    <w:rsid w:val="00B22773"/>
    <w:rsid w:val="00B529CF"/>
    <w:rsid w:val="00B9054A"/>
    <w:rsid w:val="00BD213E"/>
    <w:rsid w:val="00C15273"/>
    <w:rsid w:val="00C54900"/>
    <w:rsid w:val="00C55C2E"/>
    <w:rsid w:val="00C65B67"/>
    <w:rsid w:val="00C90308"/>
    <w:rsid w:val="00C9424B"/>
    <w:rsid w:val="00D07FB6"/>
    <w:rsid w:val="00D401AE"/>
    <w:rsid w:val="00D65B6B"/>
    <w:rsid w:val="00D86E01"/>
    <w:rsid w:val="00DC5223"/>
    <w:rsid w:val="00DE0078"/>
    <w:rsid w:val="00E0310D"/>
    <w:rsid w:val="00E073C2"/>
    <w:rsid w:val="00E43C15"/>
    <w:rsid w:val="00E61C04"/>
    <w:rsid w:val="00EB795E"/>
    <w:rsid w:val="00ED06C4"/>
    <w:rsid w:val="00F5162D"/>
    <w:rsid w:val="00FE5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54">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490949169">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16353</Words>
  <Characters>9322</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2023-01-17T08:20:00Z</dcterms:created>
  <dcterms:modified xsi:type="dcterms:W3CDTF">2023-01-30T07:18:00Z</dcterms:modified>
</cp:coreProperties>
</file>