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B702FA" w:rsidRDefault="00BB2515" w:rsidP="00420484">
      <w:pPr>
        <w:spacing w:after="0" w:line="240" w:lineRule="auto"/>
        <w:ind w:left="5660" w:firstLine="700"/>
        <w:jc w:val="right"/>
        <w:rPr>
          <w:rFonts w:ascii="Times New Roman" w:eastAsia="Times New Roman" w:hAnsi="Times New Roman" w:cs="Times New Roman"/>
        </w:rPr>
      </w:pPr>
      <w:r w:rsidRPr="00B702FA">
        <w:rPr>
          <w:rFonts w:ascii="Times New Roman" w:eastAsia="Calibri" w:hAnsi="Times New Roman" w:cs="Times New Roman"/>
          <w:b/>
          <w:color w:val="000000" w:themeColor="text1"/>
          <w:lang w:eastAsia="ru-RU"/>
        </w:rPr>
        <w:t xml:space="preserve"> </w:t>
      </w:r>
      <w:r w:rsidR="00420484" w:rsidRPr="00B702FA">
        <w:rPr>
          <w:rFonts w:ascii="Times New Roman" w:eastAsia="Times New Roman" w:hAnsi="Times New Roman" w:cs="Times New Roman"/>
          <w:b/>
          <w:color w:val="000000"/>
        </w:rPr>
        <w:t>ДОДАТОК 2</w:t>
      </w:r>
    </w:p>
    <w:p w14:paraId="11065C46" w14:textId="77777777" w:rsidR="00420484" w:rsidRPr="00B702FA" w:rsidRDefault="00420484" w:rsidP="00420484">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i/>
          <w:color w:val="000000"/>
        </w:rPr>
        <w:t>до тендерної документації</w:t>
      </w:r>
    </w:p>
    <w:p w14:paraId="175F6DB9" w14:textId="3C0EA18D" w:rsidR="008479CB" w:rsidRPr="00B702FA"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B702FA" w:rsidRDefault="00420484" w:rsidP="00420484">
      <w:pPr>
        <w:spacing w:before="240" w:after="0" w:line="240" w:lineRule="auto"/>
        <w:jc w:val="center"/>
        <w:rPr>
          <w:rFonts w:ascii="Times New Roman" w:eastAsia="Times New Roman" w:hAnsi="Times New Roman" w:cs="Times New Roman"/>
          <w:b/>
          <w:iCs/>
          <w:color w:val="000000"/>
        </w:rPr>
      </w:pPr>
      <w:r w:rsidRPr="00B702FA">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B702FA"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B702FA" w:rsidRDefault="0049453E" w:rsidP="0049453E">
      <w:pPr>
        <w:spacing w:after="0"/>
        <w:ind w:firstLine="708"/>
        <w:jc w:val="center"/>
        <w:rPr>
          <w:rFonts w:ascii="Times New Roman" w:eastAsia="Calibri" w:hAnsi="Times New Roman" w:cs="Times New Roman"/>
          <w:b/>
          <w:iCs/>
        </w:rPr>
      </w:pPr>
      <w:r w:rsidRPr="00B702FA">
        <w:rPr>
          <w:rFonts w:ascii="Times New Roman" w:hAnsi="Times New Roman" w:cs="Times New Roman"/>
          <w:b/>
          <w:iCs/>
          <w:highlight w:val="white"/>
        </w:rPr>
        <w:t>ТЕХНІЧНА СПЕЦИФІКАЦІЯ</w:t>
      </w:r>
    </w:p>
    <w:p w14:paraId="77E0586A" w14:textId="77777777" w:rsidR="0049453E" w:rsidRPr="00B702FA" w:rsidRDefault="0049453E" w:rsidP="0049453E">
      <w:pPr>
        <w:spacing w:after="0"/>
        <w:ind w:right="57"/>
        <w:jc w:val="center"/>
        <w:rPr>
          <w:rFonts w:ascii="Times New Roman" w:hAnsi="Times New Roman" w:cs="Times New Roman"/>
          <w:b/>
          <w:lang w:eastAsia="ar-SA"/>
        </w:rPr>
      </w:pPr>
      <w:r w:rsidRPr="00B702FA">
        <w:rPr>
          <w:rFonts w:ascii="Times New Roman" w:hAnsi="Times New Roman" w:cs="Times New Roman"/>
          <w:b/>
          <w:lang w:eastAsia="ar-SA"/>
        </w:rPr>
        <w:t>Медико-технічні вимоги до предмета закупівлі:</w:t>
      </w:r>
    </w:p>
    <w:p w14:paraId="65FC1A50" w14:textId="71CA1A34" w:rsidR="005A3CAC" w:rsidRPr="00B702FA" w:rsidRDefault="0049453E" w:rsidP="00FB4519">
      <w:pPr>
        <w:spacing w:after="0" w:line="240" w:lineRule="auto"/>
        <w:jc w:val="center"/>
        <w:rPr>
          <w:rFonts w:ascii="Times New Roman" w:hAnsi="Times New Roman" w:cs="Times New Roman"/>
          <w:b/>
          <w:bCs/>
        </w:rPr>
      </w:pPr>
      <w:r w:rsidRPr="00B702FA">
        <w:rPr>
          <w:rFonts w:ascii="Times New Roman" w:hAnsi="Times New Roman" w:cs="Times New Roman"/>
          <w:b/>
          <w:bCs/>
        </w:rPr>
        <w:t xml:space="preserve">Предмет закупівлі: </w:t>
      </w:r>
      <w:bookmarkStart w:id="0" w:name="_Hlk126568654"/>
      <w:r w:rsidR="00FB0B1B">
        <w:rPr>
          <w:rFonts w:ascii="Times New Roman" w:hAnsi="Times New Roman" w:cs="Times New Roman"/>
          <w:b/>
          <w:bCs/>
        </w:rPr>
        <w:t>Лабораторні реактиви</w:t>
      </w:r>
    </w:p>
    <w:p w14:paraId="40019A0E" w14:textId="6D78EFFB" w:rsidR="00A1119C" w:rsidRPr="00B702FA" w:rsidRDefault="00FB4519" w:rsidP="00FB4519">
      <w:pPr>
        <w:spacing w:after="0" w:line="240" w:lineRule="auto"/>
        <w:jc w:val="center"/>
        <w:rPr>
          <w:rFonts w:ascii="Times New Roman" w:eastAsia="Times New Roman" w:hAnsi="Times New Roman" w:cs="Times New Roman"/>
          <w:b/>
          <w:bCs/>
          <w:iCs/>
        </w:rPr>
      </w:pPr>
      <w:r w:rsidRPr="00B702FA">
        <w:rPr>
          <w:rFonts w:ascii="Times New Roman" w:hAnsi="Times New Roman" w:cs="Times New Roman"/>
          <w:b/>
          <w:bCs/>
        </w:rPr>
        <w:t xml:space="preserve"> (код ДК 021:2015 Єдиного закупівельного словника </w:t>
      </w:r>
      <w:bookmarkEnd w:id="0"/>
      <w:r w:rsidR="00FB0B1B">
        <w:rPr>
          <w:rFonts w:ascii="Times New Roman" w:hAnsi="Times New Roman" w:cs="Times New Roman"/>
          <w:b/>
          <w:bCs/>
        </w:rPr>
        <w:t>33690000-3 – Лікарські засоби різні</w:t>
      </w:r>
      <w:r w:rsidRPr="00B702FA">
        <w:rPr>
          <w:rFonts w:ascii="Times New Roman" w:hAnsi="Times New Roman" w:cs="Times New Roman"/>
          <w:b/>
          <w:bCs/>
        </w:rPr>
        <w:t>)</w:t>
      </w:r>
    </w:p>
    <w:p w14:paraId="45424681" w14:textId="77777777" w:rsidR="00091FDA" w:rsidRPr="00B702FA" w:rsidRDefault="00091FDA" w:rsidP="0089401A">
      <w:pPr>
        <w:spacing w:after="0" w:line="240" w:lineRule="auto"/>
        <w:ind w:firstLine="708"/>
        <w:jc w:val="center"/>
        <w:rPr>
          <w:rFonts w:ascii="Times New Roman" w:eastAsia="Calibri" w:hAnsi="Times New Roman" w:cs="Times New Roman"/>
          <w:b/>
        </w:rPr>
      </w:pPr>
    </w:p>
    <w:p w14:paraId="27D96DC6" w14:textId="2D9A0C55"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5B551C12" w14:textId="293C76EE"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rPr>
        <w:t xml:space="preserve">Технічні специфікації не повинні містити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B702FA">
        <w:rPr>
          <w:rFonts w:ascii="Times New Roman" w:eastAsia="Times New Roman" w:hAnsi="Times New Roman" w:cs="Times New Roman"/>
          <w:bCs/>
        </w:rPr>
        <w:t>повинно бути обґрунтованим та містити вираз «або еквівалент».</w:t>
      </w:r>
    </w:p>
    <w:p w14:paraId="2F75427D" w14:textId="0FAB484E"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iCs/>
        </w:rPr>
      </w:pPr>
      <w:r w:rsidRPr="00B702FA">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0847639" w14:textId="709DF1D9"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rPr>
      </w:pPr>
      <w:r w:rsidRPr="00B702FA">
        <w:rPr>
          <w:rFonts w:ascii="Times New Roman" w:eastAsia="Times New Roman" w:hAnsi="Times New Roman" w:cs="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34B8471E" w14:textId="39018285"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702FA">
        <w:rPr>
          <w:rFonts w:ascii="Times New Roman" w:eastAsia="Times New Roman" w:hAnsi="Times New Roman" w:cs="Times New Roman"/>
          <w:bCs/>
        </w:rPr>
        <w:t>До кожного посилання повинен додаватися вираз «або еквівалент».</w:t>
      </w:r>
    </w:p>
    <w:p w14:paraId="6CDD6420" w14:textId="6C2101DC" w:rsidR="00A1119C" w:rsidRDefault="00A1119C" w:rsidP="00A1119C">
      <w:pPr>
        <w:shd w:val="clear" w:color="auto" w:fill="FFFFFF"/>
        <w:spacing w:after="0" w:line="240" w:lineRule="auto"/>
        <w:ind w:firstLine="720"/>
        <w:jc w:val="both"/>
        <w:rPr>
          <w:rFonts w:ascii="Times New Roman" w:eastAsia="Times New Roman" w:hAnsi="Times New Roman" w:cs="Times New Roman"/>
          <w:u w:val="single"/>
        </w:rPr>
      </w:pPr>
      <w:r w:rsidRPr="00B702FA">
        <w:rPr>
          <w:rFonts w:ascii="Times New Roman" w:eastAsia="Times New Roman" w:hAnsi="Times New Roman" w:cs="Times New Roman"/>
        </w:rPr>
        <w:t xml:space="preserve">Якщо Учасником пропонується </w:t>
      </w:r>
      <w:r w:rsidRPr="00B702FA">
        <w:rPr>
          <w:rFonts w:ascii="Times New Roman" w:eastAsia="Times New Roman" w:hAnsi="Times New Roman" w:cs="Times New Roman"/>
          <w:bCs/>
          <w:u w:val="single"/>
        </w:rPr>
        <w:t>еквівалент товару</w:t>
      </w:r>
      <w:r w:rsidRPr="00B702FA">
        <w:rPr>
          <w:rFonts w:ascii="Times New Roman" w:eastAsia="Times New Roman" w:hAnsi="Times New Roman" w:cs="Times New Roman"/>
          <w:b/>
        </w:rPr>
        <w:t xml:space="preserve"> </w:t>
      </w:r>
      <w:r w:rsidRPr="00B702FA">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B702FA">
        <w:rPr>
          <w:rFonts w:ascii="Times New Roman" w:eastAsia="Times New Roman" w:hAnsi="Times New Roman" w:cs="Times New Roman"/>
          <w:u w:val="single"/>
        </w:rPr>
        <w:t>таблицю</w:t>
      </w:r>
      <w:r w:rsidRPr="00B702FA">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B702FA">
        <w:rPr>
          <w:rFonts w:ascii="Times New Roman" w:eastAsia="Times New Roman" w:hAnsi="Times New Roman" w:cs="Times New Roman"/>
          <w:iCs/>
          <w:u w:val="single"/>
        </w:rPr>
        <w:t>Таблиця повинна містити точну назву товару, яка пропонується учасником.</w:t>
      </w:r>
      <w:r w:rsidRPr="00B702FA">
        <w:rPr>
          <w:rFonts w:ascii="Times New Roman" w:eastAsia="Times New Roman" w:hAnsi="Times New Roman" w:cs="Times New Roman"/>
          <w:i/>
          <w:u w:val="single"/>
        </w:rPr>
        <w:t xml:space="preserve"> </w:t>
      </w:r>
      <w:r w:rsidRPr="00B702FA">
        <w:rPr>
          <w:rFonts w:ascii="Times New Roman" w:eastAsia="Times New Roman" w:hAnsi="Times New Roman" w:cs="Times New Roman"/>
          <w:iCs/>
          <w:u w:val="single"/>
        </w:rPr>
        <w:t>У випадку якщо учасником буде зазначено назву товару, яка буде містити словосполучення «або еквівалент»</w:t>
      </w:r>
      <w:r w:rsidRPr="00B702FA">
        <w:rPr>
          <w:rFonts w:ascii="Times New Roman" w:eastAsia="Times New Roman" w:hAnsi="Times New Roman" w:cs="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49514A09" w14:textId="7CC3F52A" w:rsidR="00870A2B" w:rsidRPr="00870A2B" w:rsidRDefault="00870A2B" w:rsidP="00870A2B">
      <w:pPr>
        <w:pStyle w:val="aa"/>
        <w:spacing w:after="0"/>
        <w:ind w:firstLine="709"/>
        <w:jc w:val="both"/>
        <w:rPr>
          <w:rFonts w:ascii="Times New Roman" w:hAnsi="Times New Roman" w:cs="Times New Roman"/>
          <w:sz w:val="22"/>
          <w:szCs w:val="22"/>
          <w:lang w:val="uk-UA"/>
        </w:rPr>
      </w:pPr>
      <w:r w:rsidRPr="000A07F8">
        <w:rPr>
          <w:rFonts w:ascii="Times New Roman" w:hAnsi="Times New Roman" w:cs="Times New Roman"/>
          <w:b/>
          <w:bCs/>
          <w:sz w:val="22"/>
          <w:szCs w:val="22"/>
          <w:lang w:val="uk-UA"/>
        </w:rPr>
        <w:t>Еквівалентом (аналогом)</w:t>
      </w:r>
      <w:r w:rsidRPr="00FB0B1B">
        <w:rPr>
          <w:rFonts w:ascii="Times New Roman" w:hAnsi="Times New Roman" w:cs="Times New Roman"/>
          <w:sz w:val="22"/>
          <w:szCs w:val="22"/>
          <w:lang w:val="uk-UA"/>
        </w:rPr>
        <w:t xml:space="preserve"> в розумінні цієї тендерної документації конкурсних торгів  є товар якість, діюча речовина(міжнародна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наведеним вимогам та бути біодоступним та біоеквівалентним в порівнянні з реактивом, що є предметом закупівлі.</w:t>
      </w:r>
    </w:p>
    <w:p w14:paraId="045704B5" w14:textId="77777777"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highlight w:val="white"/>
        </w:rPr>
      </w:pPr>
      <w:r w:rsidRPr="00B702FA">
        <w:rPr>
          <w:rFonts w:ascii="Times New Roman" w:eastAsia="Times New Roman" w:hAnsi="Times New Roman" w:cs="Times New Roman"/>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95C4895" w14:textId="77777777"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rPr>
      </w:pPr>
      <w:r w:rsidRPr="00B702FA">
        <w:rPr>
          <w:rFonts w:ascii="Times New Roman" w:eastAsia="Times New Roman" w:hAnsi="Times New Roman" w:cs="Times New Roman"/>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w:t>
      </w:r>
      <w:r w:rsidRPr="00B702FA">
        <w:rPr>
          <w:rFonts w:ascii="Times New Roman" w:eastAsia="Times New Roman" w:hAnsi="Times New Roman" w:cs="Times New Roman"/>
        </w:rPr>
        <w:lastRenderedPageBreak/>
        <w:t>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C442F2C" w14:textId="77777777" w:rsidR="00811869" w:rsidRPr="00B702FA" w:rsidRDefault="00811869" w:rsidP="00811869">
      <w:pPr>
        <w:shd w:val="clear" w:color="auto" w:fill="FFFFFF"/>
        <w:spacing w:after="0" w:line="240" w:lineRule="auto"/>
        <w:ind w:firstLine="720"/>
        <w:jc w:val="both"/>
        <w:rPr>
          <w:rFonts w:ascii="Times New Roman" w:eastAsia="Times New Roman" w:hAnsi="Times New Roman" w:cs="Times New Roman"/>
          <w:b/>
          <w:color w:val="000000"/>
        </w:rPr>
      </w:pPr>
      <w:r w:rsidRPr="00B702FA">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B702FA">
        <w:rPr>
          <w:rFonts w:ascii="Times New Roman" w:eastAsia="Times New Roman" w:hAnsi="Times New Roman" w:cs="Times New Roman"/>
          <w:b/>
          <w:color w:val="000000"/>
        </w:rPr>
        <w:t xml:space="preserve">є: </w:t>
      </w:r>
    </w:p>
    <w:p w14:paraId="3ED29156" w14:textId="4226A7FA" w:rsidR="00811869" w:rsidRPr="00B702FA" w:rsidRDefault="00811869" w:rsidP="008118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t xml:space="preserve"> технічна специфікація, складена учасником згідно </w:t>
      </w:r>
      <w:r w:rsidRPr="00B702FA">
        <w:rPr>
          <w:rFonts w:ascii="Times New Roman" w:eastAsia="Times New Roman" w:hAnsi="Times New Roman" w:cs="Times New Roman"/>
          <w:b/>
        </w:rPr>
        <w:t>Таблиці 1</w:t>
      </w:r>
      <w:r w:rsidRPr="00B702FA">
        <w:rPr>
          <w:rFonts w:ascii="Times New Roman" w:eastAsia="Times New Roman" w:hAnsi="Times New Roman" w:cs="Times New Roman"/>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B702FA">
        <w:rPr>
          <w:rFonts w:ascii="Times New Roman" w:eastAsia="Times New Roman" w:hAnsi="Times New Roman" w:cs="Times New Roman"/>
          <w:bCs/>
          <w:iCs/>
          <w:u w:val="single"/>
        </w:rPr>
        <w:t>у</w:t>
      </w:r>
      <w:r w:rsidRPr="00B702FA">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B702FA">
        <w:rPr>
          <w:rFonts w:ascii="Times New Roman" w:eastAsia="Times New Roman" w:hAnsi="Times New Roman" w:cs="Times New Roman"/>
          <w:color w:val="000000"/>
        </w:rPr>
        <w:t xml:space="preserve"> </w:t>
      </w:r>
      <w:r w:rsidRPr="00B702FA">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r w:rsidR="005A3CAC" w:rsidRPr="00B702FA">
        <w:rPr>
          <w:rFonts w:ascii="Times New Roman" w:eastAsia="Times New Roman" w:hAnsi="Times New Roman" w:cs="Times New Roman"/>
        </w:rPr>
        <w:tab/>
      </w:r>
    </w:p>
    <w:p w14:paraId="2F1E6EBA" w14:textId="539B5915" w:rsidR="00811869"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B702FA">
        <w:rPr>
          <w:rFonts w:ascii="Times New Roman" w:eastAsia="Times New Roman" w:hAnsi="Times New Roman" w:cs="Times New Roman"/>
          <w:b/>
          <w:i/>
          <w:highlight w:val="white"/>
        </w:rPr>
        <w:t xml:space="preserve">       Таблиця</w:t>
      </w:r>
      <w:r w:rsidR="00FC52F0" w:rsidRPr="00B702FA">
        <w:rPr>
          <w:rFonts w:ascii="Times New Roman" w:eastAsia="Times New Roman" w:hAnsi="Times New Roman" w:cs="Times New Roman"/>
          <w:b/>
          <w:i/>
          <w:highlight w:val="white"/>
        </w:rPr>
        <w:t xml:space="preserve"> </w:t>
      </w:r>
      <w:r w:rsidRPr="00B702FA">
        <w:rPr>
          <w:rFonts w:ascii="Times New Roman" w:eastAsia="Times New Roman" w:hAnsi="Times New Roman" w:cs="Times New Roman"/>
          <w:b/>
          <w:i/>
          <w:highlight w:val="white"/>
        </w:rPr>
        <w:t>1</w:t>
      </w:r>
    </w:p>
    <w:p w14:paraId="09B55FDC" w14:textId="77777777" w:rsidR="00FB0B1B" w:rsidRPr="00B702FA" w:rsidRDefault="00FB0B1B"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00"/>
        <w:gridCol w:w="720"/>
        <w:gridCol w:w="720"/>
        <w:gridCol w:w="2160"/>
        <w:gridCol w:w="2936"/>
      </w:tblGrid>
      <w:tr w:rsidR="00FB0B1B" w:rsidRPr="00DD394C" w14:paraId="41C768F2" w14:textId="77777777" w:rsidTr="00FB0B1B">
        <w:trPr>
          <w:trHeight w:val="20"/>
        </w:trPr>
        <w:tc>
          <w:tcPr>
            <w:tcW w:w="540" w:type="dxa"/>
            <w:vAlign w:val="center"/>
          </w:tcPr>
          <w:p w14:paraId="0E2B3D9D" w14:textId="77777777" w:rsidR="00FB0B1B" w:rsidRPr="00DD394C" w:rsidRDefault="00FB0B1B" w:rsidP="00FB0B1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t>№</w:t>
            </w:r>
          </w:p>
          <w:p w14:paraId="2BE7567A"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b/>
                <w:color w:val="000000"/>
              </w:rPr>
              <w:t>з/п</w:t>
            </w:r>
          </w:p>
        </w:tc>
        <w:tc>
          <w:tcPr>
            <w:tcW w:w="2700" w:type="dxa"/>
            <w:vAlign w:val="center"/>
          </w:tcPr>
          <w:p w14:paraId="64ED40C3" w14:textId="77777777" w:rsidR="00FB0B1B" w:rsidRPr="00DD394C" w:rsidRDefault="00FB0B1B" w:rsidP="00FB0B1B">
            <w:pPr>
              <w:tabs>
                <w:tab w:val="left" w:pos="2715"/>
              </w:tabs>
              <w:spacing w:after="0" w:line="240" w:lineRule="auto"/>
              <w:rPr>
                <w:rFonts w:ascii="Times New Roman" w:hAnsi="Times New Roman" w:cs="Times New Roman"/>
                <w:b/>
                <w:color w:val="000000"/>
              </w:rPr>
            </w:pPr>
            <w:r w:rsidRPr="00DD394C">
              <w:rPr>
                <w:rFonts w:ascii="Times New Roman" w:hAnsi="Times New Roman" w:cs="Times New Roman"/>
                <w:b/>
                <w:color w:val="000000"/>
              </w:rPr>
              <w:t>Назва товару та форма випуску</w:t>
            </w:r>
          </w:p>
        </w:tc>
        <w:tc>
          <w:tcPr>
            <w:tcW w:w="720" w:type="dxa"/>
            <w:vAlign w:val="center"/>
          </w:tcPr>
          <w:p w14:paraId="7CDA6CC0"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b/>
                <w:color w:val="000000"/>
              </w:rPr>
              <w:t>Од. виміру</w:t>
            </w:r>
          </w:p>
        </w:tc>
        <w:tc>
          <w:tcPr>
            <w:tcW w:w="720" w:type="dxa"/>
            <w:vAlign w:val="center"/>
          </w:tcPr>
          <w:p w14:paraId="628B01E0"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b/>
                <w:color w:val="000000"/>
              </w:rPr>
              <w:t>К-ть</w:t>
            </w:r>
          </w:p>
        </w:tc>
        <w:tc>
          <w:tcPr>
            <w:tcW w:w="2160" w:type="dxa"/>
            <w:vAlign w:val="center"/>
          </w:tcPr>
          <w:p w14:paraId="09D3DF98" w14:textId="77777777" w:rsidR="00FB0B1B" w:rsidRPr="00DD394C" w:rsidRDefault="00FB0B1B" w:rsidP="00FB0B1B">
            <w:pPr>
              <w:tabs>
                <w:tab w:val="left" w:pos="2715"/>
              </w:tabs>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t>Національний класифікатор НК 024:2019</w:t>
            </w:r>
          </w:p>
        </w:tc>
        <w:tc>
          <w:tcPr>
            <w:tcW w:w="2936" w:type="dxa"/>
          </w:tcPr>
          <w:p w14:paraId="20358F4E" w14:textId="77777777" w:rsidR="00FB0B1B" w:rsidRPr="00DD394C" w:rsidRDefault="00FB0B1B" w:rsidP="00FB0B1B">
            <w:pPr>
              <w:tabs>
                <w:tab w:val="left" w:pos="2715"/>
              </w:tabs>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t>Детальний опис технічних характеристик</w:t>
            </w:r>
          </w:p>
        </w:tc>
      </w:tr>
      <w:tr w:rsidR="00FB0B1B" w:rsidRPr="00DD394C" w14:paraId="4E152946" w14:textId="77777777" w:rsidTr="0016417B">
        <w:trPr>
          <w:trHeight w:val="20"/>
        </w:trPr>
        <w:tc>
          <w:tcPr>
            <w:tcW w:w="540" w:type="dxa"/>
            <w:vAlign w:val="center"/>
          </w:tcPr>
          <w:p w14:paraId="1A11DBF1" w14:textId="77777777" w:rsidR="00FB0B1B" w:rsidRPr="00DD394C" w:rsidRDefault="00FB0B1B" w:rsidP="00FB0B1B">
            <w:pPr>
              <w:spacing w:after="0" w:line="240" w:lineRule="auto"/>
              <w:jc w:val="center"/>
              <w:rPr>
                <w:rFonts w:ascii="Times New Roman" w:hAnsi="Times New Roman" w:cs="Times New Roman"/>
                <w:b/>
                <w:color w:val="000000"/>
                <w:lang w:val="en-US"/>
              </w:rPr>
            </w:pPr>
            <w:r w:rsidRPr="00DD394C">
              <w:rPr>
                <w:rFonts w:ascii="Times New Roman" w:hAnsi="Times New Roman" w:cs="Times New Roman"/>
                <w:b/>
                <w:color w:val="000000"/>
                <w:lang w:val="en-US"/>
              </w:rPr>
              <w:t>1</w:t>
            </w:r>
          </w:p>
        </w:tc>
        <w:tc>
          <w:tcPr>
            <w:tcW w:w="2700" w:type="dxa"/>
            <w:vAlign w:val="center"/>
          </w:tcPr>
          <w:p w14:paraId="3A2F5FBA" w14:textId="77777777" w:rsidR="00FB0B1B" w:rsidRPr="00DD394C" w:rsidRDefault="00FB0B1B" w:rsidP="0016417B">
            <w:pPr>
              <w:spacing w:after="0" w:line="240" w:lineRule="auto"/>
              <w:jc w:val="center"/>
              <w:rPr>
                <w:rFonts w:ascii="Times New Roman" w:hAnsi="Times New Roman" w:cs="Times New Roman"/>
                <w:b/>
              </w:rPr>
            </w:pPr>
            <w:r w:rsidRPr="00DD394C">
              <w:rPr>
                <w:rFonts w:ascii="Times New Roman" w:hAnsi="Times New Roman" w:cs="Times New Roman"/>
                <w:b/>
              </w:rPr>
              <w:t xml:space="preserve">Розчин для промивання </w:t>
            </w:r>
            <w:r w:rsidRPr="00DD394C">
              <w:rPr>
                <w:rFonts w:ascii="Times New Roman" w:hAnsi="Times New Roman" w:cs="Times New Roman"/>
                <w:b/>
                <w:color w:val="000000"/>
                <w:lang w:val="en-US"/>
              </w:rPr>
              <w:t>HTI</w:t>
            </w:r>
            <w:r w:rsidRPr="00DD394C">
              <w:rPr>
                <w:rFonts w:ascii="Times New Roman" w:hAnsi="Times New Roman" w:cs="Times New Roman"/>
                <w:b/>
              </w:rPr>
              <w:t>, фасування: 1л (</w:t>
            </w:r>
            <w:r w:rsidRPr="00DD394C">
              <w:rPr>
                <w:rFonts w:ascii="Times New Roman" w:hAnsi="Times New Roman" w:cs="Times New Roman"/>
                <w:b/>
                <w:lang w:val="en-US"/>
              </w:rPr>
              <w:t>Enzymatic</w:t>
            </w:r>
            <w:r w:rsidRPr="00DD394C">
              <w:rPr>
                <w:rFonts w:ascii="Times New Roman" w:hAnsi="Times New Roman" w:cs="Times New Roman"/>
                <w:b/>
              </w:rPr>
              <w:t xml:space="preserve"> </w:t>
            </w:r>
            <w:r w:rsidRPr="00DD394C">
              <w:rPr>
                <w:rFonts w:ascii="Times New Roman" w:hAnsi="Times New Roman" w:cs="Times New Roman"/>
                <w:b/>
                <w:lang w:val="en-US"/>
              </w:rPr>
              <w:t>Cleanser</w:t>
            </w:r>
            <w:r w:rsidRPr="00DD394C">
              <w:rPr>
                <w:rFonts w:ascii="Times New Roman" w:hAnsi="Times New Roman" w:cs="Times New Roman"/>
                <w:b/>
              </w:rPr>
              <w:t>)</w:t>
            </w:r>
          </w:p>
          <w:p w14:paraId="46783EBB" w14:textId="77777777" w:rsidR="00FB0B1B" w:rsidRPr="00DD394C" w:rsidRDefault="00FB0B1B" w:rsidP="0016417B">
            <w:pPr>
              <w:spacing w:after="0" w:line="240" w:lineRule="auto"/>
              <w:jc w:val="center"/>
              <w:rPr>
                <w:rFonts w:ascii="Times New Roman" w:hAnsi="Times New Roman" w:cs="Times New Roman"/>
                <w:b/>
              </w:rPr>
            </w:pPr>
          </w:p>
        </w:tc>
        <w:tc>
          <w:tcPr>
            <w:tcW w:w="720" w:type="dxa"/>
            <w:vAlign w:val="center"/>
          </w:tcPr>
          <w:p w14:paraId="0E0B75D0" w14:textId="77777777" w:rsidR="00FB0B1B" w:rsidRPr="00DD394C" w:rsidRDefault="00FB0B1B" w:rsidP="0016417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шт</w:t>
            </w:r>
          </w:p>
        </w:tc>
        <w:tc>
          <w:tcPr>
            <w:tcW w:w="720" w:type="dxa"/>
            <w:vAlign w:val="center"/>
          </w:tcPr>
          <w:p w14:paraId="68B352EC" w14:textId="77777777" w:rsidR="00FB0B1B" w:rsidRPr="00DD394C" w:rsidRDefault="00FB0B1B" w:rsidP="0016417B">
            <w:pPr>
              <w:spacing w:after="0" w:line="240" w:lineRule="auto"/>
              <w:jc w:val="center"/>
              <w:rPr>
                <w:rFonts w:ascii="Times New Roman" w:hAnsi="Times New Roman" w:cs="Times New Roman"/>
                <w:color w:val="000000"/>
                <w:lang w:val="en-US"/>
              </w:rPr>
            </w:pPr>
            <w:r w:rsidRPr="00DD394C">
              <w:rPr>
                <w:rFonts w:ascii="Times New Roman" w:hAnsi="Times New Roman" w:cs="Times New Roman"/>
                <w:color w:val="000000"/>
                <w:lang w:val="en-US"/>
              </w:rPr>
              <w:t>18</w:t>
            </w:r>
          </w:p>
        </w:tc>
        <w:tc>
          <w:tcPr>
            <w:tcW w:w="2160" w:type="dxa"/>
            <w:vAlign w:val="center"/>
          </w:tcPr>
          <w:p w14:paraId="428127F0" w14:textId="027AF11A" w:rsidR="00FB0B1B" w:rsidRPr="00DD394C" w:rsidRDefault="00FB0B1B" w:rsidP="0016417B">
            <w:pPr>
              <w:spacing w:after="0" w:line="240" w:lineRule="auto"/>
              <w:jc w:val="center"/>
              <w:rPr>
                <w:rFonts w:ascii="Times New Roman" w:hAnsi="Times New Roman" w:cs="Times New Roman"/>
              </w:rPr>
            </w:pPr>
            <w:r w:rsidRPr="00DD394C">
              <w:rPr>
                <w:rFonts w:ascii="Times New Roman" w:hAnsi="Times New Roman" w:cs="Times New Roman"/>
              </w:rPr>
              <w:t>НК 024:2019(59058)</w:t>
            </w:r>
            <w:r w:rsidR="006A70C0">
              <w:rPr>
                <w:rFonts w:ascii="Times New Roman" w:hAnsi="Times New Roman" w:cs="Times New Roman"/>
              </w:rPr>
              <w:t xml:space="preserve"> </w:t>
            </w:r>
            <w:r w:rsidRPr="00DD394C">
              <w:rPr>
                <w:rFonts w:ascii="Times New Roman" w:hAnsi="Times New Roman" w:cs="Times New Roman"/>
              </w:rPr>
              <w:t>Миючий / очищуючий розчин ІВД, для автоматизованих / полуавтоматізіванних систем</w:t>
            </w:r>
          </w:p>
        </w:tc>
        <w:tc>
          <w:tcPr>
            <w:tcW w:w="2936" w:type="dxa"/>
          </w:tcPr>
          <w:p w14:paraId="6FE5F3DB" w14:textId="77777777" w:rsidR="00FB0B1B" w:rsidRPr="00DD394C" w:rsidRDefault="00FB0B1B" w:rsidP="00DD394C">
            <w:pPr>
              <w:pStyle w:val="a3"/>
              <w:rPr>
                <w:noProof/>
                <w:color w:val="000000"/>
                <w:sz w:val="22"/>
                <w:szCs w:val="22"/>
              </w:rPr>
            </w:pPr>
            <w:r w:rsidRPr="00DD394C">
              <w:rPr>
                <w:bCs/>
                <w:noProof/>
                <w:color w:val="000000"/>
                <w:sz w:val="22"/>
                <w:szCs w:val="22"/>
              </w:rPr>
              <w:t>Призначення:</w:t>
            </w:r>
            <w:r w:rsidRPr="00DD394C">
              <w:rPr>
                <w:noProof/>
                <w:color w:val="000000"/>
                <w:sz w:val="22"/>
                <w:szCs w:val="22"/>
              </w:rPr>
              <w:t xml:space="preserve"> Для очищення рідинно-провідних магістралей у гематологічних аналізаторах</w:t>
            </w:r>
          </w:p>
          <w:p w14:paraId="63C9184F" w14:textId="77777777" w:rsidR="00FB0B1B" w:rsidRPr="00DD394C" w:rsidRDefault="00FB0B1B" w:rsidP="00DD394C">
            <w:pPr>
              <w:pStyle w:val="a3"/>
              <w:rPr>
                <w:bCs/>
                <w:noProof/>
                <w:color w:val="000000"/>
                <w:sz w:val="22"/>
                <w:szCs w:val="22"/>
              </w:rPr>
            </w:pPr>
            <w:r w:rsidRPr="00DD394C">
              <w:rPr>
                <w:bCs/>
                <w:noProof/>
                <w:color w:val="000000"/>
                <w:sz w:val="22"/>
                <w:szCs w:val="22"/>
              </w:rPr>
              <w:t>ХАРАКТЕРИСТИКА:</w:t>
            </w:r>
            <w:r w:rsidRPr="00DD394C">
              <w:rPr>
                <w:noProof/>
                <w:color w:val="000000"/>
                <w:sz w:val="22"/>
                <w:szCs w:val="22"/>
              </w:rPr>
              <w:t xml:space="preserve"> Буферний водний розчин з фіксованими параметрами рН, електропровідності (мікроСіменс на см) та осмолярності (міліОсмоль на кг). Рідина синього кольору</w:t>
            </w:r>
          </w:p>
          <w:p w14:paraId="34B6835D" w14:textId="77777777" w:rsidR="00FB0B1B" w:rsidRPr="00DD394C" w:rsidRDefault="00FB0B1B" w:rsidP="00DD394C">
            <w:pPr>
              <w:pStyle w:val="a3"/>
              <w:rPr>
                <w:noProof/>
                <w:color w:val="000000"/>
                <w:sz w:val="22"/>
                <w:szCs w:val="22"/>
              </w:rPr>
            </w:pPr>
            <w:r w:rsidRPr="00DD394C">
              <w:rPr>
                <w:bCs/>
                <w:noProof/>
                <w:color w:val="000000"/>
                <w:sz w:val="22"/>
                <w:szCs w:val="22"/>
              </w:rPr>
              <w:t>Об’єм фасування, л: 1</w:t>
            </w:r>
          </w:p>
          <w:p w14:paraId="58DA5981" w14:textId="77777777" w:rsidR="00FB0B1B" w:rsidRPr="00DD394C" w:rsidRDefault="00FB0B1B" w:rsidP="00DD394C">
            <w:pPr>
              <w:pStyle w:val="a3"/>
              <w:rPr>
                <w:noProof/>
                <w:color w:val="000000"/>
                <w:sz w:val="22"/>
                <w:szCs w:val="22"/>
              </w:rPr>
            </w:pPr>
            <w:r w:rsidRPr="00DD394C">
              <w:rPr>
                <w:noProof/>
                <w:color w:val="000000"/>
                <w:sz w:val="22"/>
                <w:szCs w:val="22"/>
              </w:rPr>
              <w:t>Пакування: Пластиковий флакон</w:t>
            </w:r>
          </w:p>
          <w:p w14:paraId="4BA89815" w14:textId="77777777" w:rsidR="00FB0B1B" w:rsidRPr="00DD394C" w:rsidRDefault="00FB0B1B" w:rsidP="00DD394C">
            <w:pPr>
              <w:pStyle w:val="a3"/>
              <w:rPr>
                <w:bCs/>
                <w:noProof/>
                <w:color w:val="000000"/>
                <w:sz w:val="22"/>
                <w:szCs w:val="22"/>
              </w:rPr>
            </w:pPr>
            <w:r w:rsidRPr="00DD394C">
              <w:rPr>
                <w:bCs/>
                <w:noProof/>
                <w:color w:val="000000"/>
                <w:sz w:val="22"/>
                <w:szCs w:val="22"/>
              </w:rPr>
              <w:t>Внутрішній діаметр горловини  флакону,мм  : 25</w:t>
            </w:r>
          </w:p>
          <w:p w14:paraId="1DDF3EE3" w14:textId="77777777" w:rsidR="00FB0B1B" w:rsidRPr="00DD394C" w:rsidRDefault="00FB0B1B" w:rsidP="00DD394C">
            <w:pPr>
              <w:pStyle w:val="a3"/>
              <w:rPr>
                <w:noProof/>
                <w:color w:val="000000"/>
                <w:sz w:val="22"/>
                <w:szCs w:val="22"/>
              </w:rPr>
            </w:pPr>
            <w:r w:rsidRPr="00DD394C">
              <w:rPr>
                <w:bCs/>
                <w:noProof/>
                <w:color w:val="000000"/>
                <w:sz w:val="22"/>
                <w:szCs w:val="22"/>
              </w:rPr>
              <w:t>Склад продукту</w:t>
            </w:r>
            <w:r w:rsidRPr="00DD394C">
              <w:rPr>
                <w:noProof/>
                <w:color w:val="000000"/>
                <w:sz w:val="22"/>
                <w:szCs w:val="22"/>
              </w:rPr>
              <w:t xml:space="preserve"> Протеолітичний фермент &lt;1% , Хлорид натрію &lt;0.6%</w:t>
            </w:r>
          </w:p>
          <w:p w14:paraId="187C5B77" w14:textId="77777777" w:rsidR="00FB0B1B" w:rsidRPr="00DD394C" w:rsidRDefault="00FB0B1B" w:rsidP="00DD394C">
            <w:pPr>
              <w:pStyle w:val="a3"/>
              <w:rPr>
                <w:noProof/>
                <w:color w:val="000000"/>
                <w:sz w:val="22"/>
                <w:szCs w:val="22"/>
              </w:rPr>
            </w:pPr>
            <w:r w:rsidRPr="00DD394C">
              <w:rPr>
                <w:noProof/>
                <w:color w:val="000000"/>
                <w:sz w:val="22"/>
                <w:szCs w:val="22"/>
              </w:rPr>
              <w:t>Буфера та стабілізатори &lt;1.0% ,Консерватори та сурфактанти&lt;0.4% Продукт повинен мати відповідне маркування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w:t>
            </w:r>
          </w:p>
          <w:p w14:paraId="75CDA544" w14:textId="77777777" w:rsidR="00FB0B1B" w:rsidRPr="00DD394C" w:rsidRDefault="00FB0B1B" w:rsidP="00DD394C">
            <w:pPr>
              <w:pStyle w:val="a3"/>
              <w:rPr>
                <w:noProof/>
                <w:color w:val="000000"/>
                <w:sz w:val="22"/>
                <w:szCs w:val="22"/>
              </w:rPr>
            </w:pPr>
            <w:r w:rsidRPr="00DD394C">
              <w:rPr>
                <w:noProof/>
                <w:color w:val="000000"/>
                <w:sz w:val="22"/>
                <w:szCs w:val="22"/>
              </w:rPr>
              <w:t>Температура зберігання, С: 4-35</w:t>
            </w:r>
          </w:p>
          <w:p w14:paraId="6D4A1504" w14:textId="77777777" w:rsidR="00FB0B1B" w:rsidRPr="00DD394C" w:rsidRDefault="00FB0B1B" w:rsidP="00DD394C">
            <w:pPr>
              <w:pStyle w:val="a3"/>
              <w:rPr>
                <w:noProof/>
                <w:color w:val="000000"/>
                <w:sz w:val="22"/>
                <w:szCs w:val="22"/>
              </w:rPr>
            </w:pPr>
            <w:r w:rsidRPr="00DD394C">
              <w:rPr>
                <w:bCs/>
                <w:noProof/>
                <w:color w:val="000000"/>
                <w:sz w:val="22"/>
                <w:szCs w:val="22"/>
              </w:rPr>
              <w:t>Загальний термін придатності, місяців: 24</w:t>
            </w:r>
          </w:p>
        </w:tc>
      </w:tr>
      <w:tr w:rsidR="00FB0B1B" w:rsidRPr="00DD394C" w14:paraId="19D00922" w14:textId="77777777" w:rsidTr="0016417B">
        <w:trPr>
          <w:trHeight w:val="20"/>
        </w:trPr>
        <w:tc>
          <w:tcPr>
            <w:tcW w:w="540" w:type="dxa"/>
            <w:vAlign w:val="center"/>
          </w:tcPr>
          <w:p w14:paraId="1CDD2EC9" w14:textId="77777777" w:rsidR="00FB0B1B" w:rsidRPr="00DD394C" w:rsidRDefault="00FB0B1B" w:rsidP="00FB0B1B">
            <w:pPr>
              <w:spacing w:after="0" w:line="240" w:lineRule="auto"/>
              <w:jc w:val="center"/>
              <w:rPr>
                <w:rFonts w:ascii="Times New Roman" w:hAnsi="Times New Roman" w:cs="Times New Roman"/>
                <w:b/>
                <w:color w:val="000000"/>
                <w:lang w:val="en-US"/>
              </w:rPr>
            </w:pPr>
            <w:r w:rsidRPr="00DD394C">
              <w:rPr>
                <w:rFonts w:ascii="Times New Roman" w:hAnsi="Times New Roman" w:cs="Times New Roman"/>
                <w:b/>
                <w:color w:val="000000"/>
                <w:lang w:val="en-US"/>
              </w:rPr>
              <w:lastRenderedPageBreak/>
              <w:t>2</w:t>
            </w:r>
          </w:p>
        </w:tc>
        <w:tc>
          <w:tcPr>
            <w:tcW w:w="2700" w:type="dxa"/>
            <w:vAlign w:val="center"/>
          </w:tcPr>
          <w:p w14:paraId="6C588C04" w14:textId="77777777" w:rsidR="00FB0B1B" w:rsidRPr="00DD394C" w:rsidRDefault="00FB0B1B" w:rsidP="0016417B">
            <w:pPr>
              <w:spacing w:after="0" w:line="240" w:lineRule="auto"/>
              <w:jc w:val="center"/>
              <w:rPr>
                <w:rFonts w:ascii="Times New Roman" w:hAnsi="Times New Roman" w:cs="Times New Roman"/>
                <w:b/>
              </w:rPr>
            </w:pPr>
            <w:r w:rsidRPr="00DD394C">
              <w:rPr>
                <w:rFonts w:ascii="Times New Roman" w:hAnsi="Times New Roman" w:cs="Times New Roman"/>
                <w:b/>
              </w:rPr>
              <w:t xml:space="preserve">Лізуючий розчин </w:t>
            </w:r>
            <w:r w:rsidRPr="00DD394C">
              <w:rPr>
                <w:rFonts w:ascii="Times New Roman" w:hAnsi="Times New Roman" w:cs="Times New Roman"/>
                <w:b/>
                <w:color w:val="000000"/>
                <w:lang w:val="en-US"/>
              </w:rPr>
              <w:t>HTI</w:t>
            </w:r>
            <w:r w:rsidRPr="00DD394C">
              <w:rPr>
                <w:rFonts w:ascii="Times New Roman" w:hAnsi="Times New Roman" w:cs="Times New Roman"/>
                <w:b/>
              </w:rPr>
              <w:t>, фасування: 500мл (</w:t>
            </w:r>
            <w:r w:rsidRPr="00DD394C">
              <w:rPr>
                <w:rFonts w:ascii="Times New Roman" w:hAnsi="Times New Roman" w:cs="Times New Roman"/>
                <w:b/>
                <w:lang w:val="en-US"/>
              </w:rPr>
              <w:t>Lytic</w:t>
            </w:r>
            <w:r w:rsidRPr="00DD394C">
              <w:rPr>
                <w:rFonts w:ascii="Times New Roman" w:hAnsi="Times New Roman" w:cs="Times New Roman"/>
                <w:b/>
              </w:rPr>
              <w:t xml:space="preserve"> </w:t>
            </w:r>
            <w:r w:rsidRPr="00DD394C">
              <w:rPr>
                <w:rFonts w:ascii="Times New Roman" w:hAnsi="Times New Roman" w:cs="Times New Roman"/>
                <w:b/>
                <w:lang w:val="en-US"/>
              </w:rPr>
              <w:t>Reagent</w:t>
            </w:r>
            <w:r w:rsidRPr="00DD394C">
              <w:rPr>
                <w:rFonts w:ascii="Times New Roman" w:hAnsi="Times New Roman" w:cs="Times New Roman"/>
                <w:b/>
              </w:rPr>
              <w:t>)</w:t>
            </w:r>
          </w:p>
          <w:p w14:paraId="1C005BBC" w14:textId="77777777" w:rsidR="00FB0B1B" w:rsidRPr="00DD394C" w:rsidRDefault="00FB0B1B" w:rsidP="0016417B">
            <w:pPr>
              <w:spacing w:after="0" w:line="240" w:lineRule="auto"/>
              <w:jc w:val="center"/>
              <w:rPr>
                <w:rFonts w:ascii="Times New Roman" w:hAnsi="Times New Roman" w:cs="Times New Roman"/>
                <w:b/>
              </w:rPr>
            </w:pPr>
          </w:p>
        </w:tc>
        <w:tc>
          <w:tcPr>
            <w:tcW w:w="720" w:type="dxa"/>
            <w:vAlign w:val="center"/>
          </w:tcPr>
          <w:p w14:paraId="54CBEC86" w14:textId="77777777" w:rsidR="00FB0B1B" w:rsidRPr="00DD394C" w:rsidRDefault="00FB0B1B" w:rsidP="0016417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шт</w:t>
            </w:r>
          </w:p>
        </w:tc>
        <w:tc>
          <w:tcPr>
            <w:tcW w:w="720" w:type="dxa"/>
            <w:vAlign w:val="center"/>
          </w:tcPr>
          <w:p w14:paraId="2E3DB77C" w14:textId="77777777" w:rsidR="00FB0B1B" w:rsidRPr="00DD394C" w:rsidRDefault="00FB0B1B" w:rsidP="0016417B">
            <w:pPr>
              <w:spacing w:after="0" w:line="240" w:lineRule="auto"/>
              <w:jc w:val="center"/>
              <w:rPr>
                <w:rFonts w:ascii="Times New Roman" w:hAnsi="Times New Roman" w:cs="Times New Roman"/>
                <w:color w:val="000000"/>
                <w:lang w:val="en-US"/>
              </w:rPr>
            </w:pPr>
            <w:r w:rsidRPr="00DD394C">
              <w:rPr>
                <w:rFonts w:ascii="Times New Roman" w:hAnsi="Times New Roman" w:cs="Times New Roman"/>
                <w:color w:val="000000"/>
                <w:lang w:val="en-US"/>
              </w:rPr>
              <w:t>6</w:t>
            </w:r>
          </w:p>
        </w:tc>
        <w:tc>
          <w:tcPr>
            <w:tcW w:w="2160" w:type="dxa"/>
            <w:vAlign w:val="center"/>
          </w:tcPr>
          <w:p w14:paraId="28E31DE2" w14:textId="4FDDFF76" w:rsidR="006A70C0" w:rsidRDefault="00FB0B1B" w:rsidP="0016417B">
            <w:pPr>
              <w:spacing w:after="0" w:line="240" w:lineRule="auto"/>
              <w:jc w:val="center"/>
              <w:rPr>
                <w:rFonts w:ascii="Times New Roman" w:hAnsi="Times New Roman" w:cs="Times New Roman"/>
              </w:rPr>
            </w:pPr>
            <w:r w:rsidRPr="00DD394C">
              <w:rPr>
                <w:rFonts w:ascii="Times New Roman" w:hAnsi="Times New Roman" w:cs="Times New Roman"/>
              </w:rPr>
              <w:t>НК 024:2019  61165</w:t>
            </w:r>
            <w:r w:rsidR="006A70C0">
              <w:rPr>
                <w:rFonts w:ascii="Times New Roman" w:hAnsi="Times New Roman" w:cs="Times New Roman"/>
              </w:rPr>
              <w:t xml:space="preserve"> </w:t>
            </w:r>
          </w:p>
          <w:p w14:paraId="10B4CB9E" w14:textId="52372714" w:rsidR="00FB0B1B" w:rsidRPr="00DD394C" w:rsidRDefault="00FB0B1B" w:rsidP="0016417B">
            <w:pPr>
              <w:spacing w:after="0" w:line="240" w:lineRule="auto"/>
              <w:jc w:val="center"/>
              <w:rPr>
                <w:rFonts w:ascii="Times New Roman" w:hAnsi="Times New Roman" w:cs="Times New Roman"/>
              </w:rPr>
            </w:pPr>
            <w:r w:rsidRPr="00DD394C">
              <w:rPr>
                <w:rFonts w:ascii="Times New Roman" w:hAnsi="Times New Roman" w:cs="Times New Roman"/>
              </w:rPr>
              <w:t>Реагент для лізису клітин крові ІВД</w:t>
            </w:r>
          </w:p>
          <w:p w14:paraId="02F42F63" w14:textId="77777777" w:rsidR="00FB0B1B" w:rsidRPr="00DD394C" w:rsidRDefault="00FB0B1B" w:rsidP="0016417B">
            <w:pPr>
              <w:spacing w:after="0" w:line="240" w:lineRule="auto"/>
              <w:jc w:val="center"/>
              <w:rPr>
                <w:rFonts w:ascii="Times New Roman" w:hAnsi="Times New Roman" w:cs="Times New Roman"/>
              </w:rPr>
            </w:pPr>
          </w:p>
        </w:tc>
        <w:tc>
          <w:tcPr>
            <w:tcW w:w="2936" w:type="dxa"/>
          </w:tcPr>
          <w:p w14:paraId="6CCAAB46" w14:textId="77777777" w:rsidR="00FB0B1B" w:rsidRPr="00DD394C" w:rsidRDefault="00FB0B1B" w:rsidP="00DD394C">
            <w:pPr>
              <w:pStyle w:val="a3"/>
              <w:rPr>
                <w:noProof/>
                <w:color w:val="000000"/>
                <w:sz w:val="22"/>
                <w:szCs w:val="22"/>
              </w:rPr>
            </w:pPr>
            <w:r w:rsidRPr="00DD394C">
              <w:rPr>
                <w:bCs/>
                <w:noProof/>
                <w:color w:val="000000"/>
                <w:sz w:val="22"/>
                <w:szCs w:val="22"/>
              </w:rPr>
              <w:t>Призначення :</w:t>
            </w:r>
            <w:r w:rsidRPr="00DD394C">
              <w:rPr>
                <w:noProof/>
                <w:color w:val="000000"/>
                <w:sz w:val="22"/>
                <w:szCs w:val="22"/>
              </w:rPr>
              <w:t xml:space="preserve"> Для руйнування  еритроцитів крові при підрахунку лейкоцитів</w:t>
            </w:r>
          </w:p>
          <w:p w14:paraId="3619931F" w14:textId="77777777" w:rsidR="00FB0B1B" w:rsidRPr="00DD394C" w:rsidRDefault="00FB0B1B" w:rsidP="00DD394C">
            <w:pPr>
              <w:pStyle w:val="a3"/>
              <w:rPr>
                <w:noProof/>
                <w:color w:val="000000"/>
                <w:sz w:val="22"/>
                <w:szCs w:val="22"/>
              </w:rPr>
            </w:pPr>
            <w:r w:rsidRPr="00DD394C">
              <w:rPr>
                <w:bCs/>
                <w:noProof/>
                <w:color w:val="000000"/>
                <w:sz w:val="22"/>
                <w:szCs w:val="22"/>
              </w:rPr>
              <w:t>ХАРАКТЕРИСТИКА:</w:t>
            </w:r>
            <w:r w:rsidRPr="00DD394C">
              <w:rPr>
                <w:noProof/>
                <w:color w:val="000000"/>
                <w:sz w:val="22"/>
                <w:szCs w:val="22"/>
              </w:rPr>
              <w:t>Водний розчин з фіксованими параметрами рН. Безбарвна рідина</w:t>
            </w:r>
          </w:p>
          <w:p w14:paraId="0E2DCC07" w14:textId="77777777" w:rsidR="00FB0B1B" w:rsidRPr="00DD394C" w:rsidRDefault="00FB0B1B" w:rsidP="00DD394C">
            <w:pPr>
              <w:pStyle w:val="a3"/>
              <w:rPr>
                <w:noProof/>
                <w:color w:val="000000"/>
                <w:sz w:val="22"/>
                <w:szCs w:val="22"/>
              </w:rPr>
            </w:pPr>
            <w:r w:rsidRPr="00DD394C">
              <w:rPr>
                <w:bCs/>
                <w:noProof/>
                <w:color w:val="000000"/>
                <w:sz w:val="22"/>
                <w:szCs w:val="22"/>
              </w:rPr>
              <w:t>Об’єм фасування, л: 0,</w:t>
            </w:r>
            <w:r w:rsidRPr="00DD394C">
              <w:rPr>
                <w:noProof/>
                <w:color w:val="000000"/>
                <w:sz w:val="22"/>
                <w:szCs w:val="22"/>
              </w:rPr>
              <w:t>5</w:t>
            </w:r>
          </w:p>
          <w:p w14:paraId="0DF8F220" w14:textId="77777777" w:rsidR="00FB0B1B" w:rsidRPr="00DD394C" w:rsidRDefault="00FB0B1B" w:rsidP="00DD394C">
            <w:pPr>
              <w:pStyle w:val="a3"/>
              <w:rPr>
                <w:noProof/>
                <w:color w:val="000000"/>
                <w:sz w:val="22"/>
                <w:szCs w:val="22"/>
              </w:rPr>
            </w:pPr>
            <w:r w:rsidRPr="00DD394C">
              <w:rPr>
                <w:noProof/>
                <w:color w:val="000000"/>
                <w:sz w:val="22"/>
                <w:szCs w:val="22"/>
              </w:rPr>
              <w:t>Пакування: Пластиковий флакон</w:t>
            </w:r>
          </w:p>
          <w:p w14:paraId="226D7757" w14:textId="77777777" w:rsidR="00FB0B1B" w:rsidRPr="00DD394C" w:rsidRDefault="00FB0B1B" w:rsidP="00DD394C">
            <w:pPr>
              <w:pStyle w:val="a3"/>
              <w:rPr>
                <w:noProof/>
                <w:color w:val="000000"/>
                <w:sz w:val="22"/>
                <w:szCs w:val="22"/>
              </w:rPr>
            </w:pPr>
            <w:r w:rsidRPr="00DD394C">
              <w:rPr>
                <w:noProof/>
                <w:color w:val="000000"/>
                <w:sz w:val="22"/>
                <w:szCs w:val="22"/>
              </w:rPr>
              <w:t>Розмір флакону (Ш х Д х В), см :75 х 75 х 225</w:t>
            </w:r>
          </w:p>
          <w:p w14:paraId="5C88038B" w14:textId="77777777" w:rsidR="00FB0B1B" w:rsidRPr="00DD394C" w:rsidRDefault="00FB0B1B" w:rsidP="00DD394C">
            <w:pPr>
              <w:pStyle w:val="a3"/>
              <w:rPr>
                <w:bCs/>
                <w:noProof/>
                <w:color w:val="000000"/>
                <w:sz w:val="22"/>
                <w:szCs w:val="22"/>
              </w:rPr>
            </w:pPr>
            <w:r w:rsidRPr="00DD394C">
              <w:rPr>
                <w:bCs/>
                <w:noProof/>
                <w:color w:val="000000"/>
                <w:sz w:val="22"/>
                <w:szCs w:val="22"/>
              </w:rPr>
              <w:t>Внутрішній діаметр горловини  флакону,мм  : 25</w:t>
            </w:r>
          </w:p>
          <w:p w14:paraId="68FCDB83" w14:textId="77777777" w:rsidR="00FB0B1B" w:rsidRPr="00DD394C" w:rsidRDefault="00FB0B1B" w:rsidP="00DD394C">
            <w:pPr>
              <w:pStyle w:val="a3"/>
              <w:rPr>
                <w:noProof/>
                <w:color w:val="000000"/>
                <w:sz w:val="22"/>
                <w:szCs w:val="22"/>
              </w:rPr>
            </w:pPr>
            <w:r w:rsidRPr="00DD394C">
              <w:rPr>
                <w:noProof/>
                <w:color w:val="000000"/>
                <w:sz w:val="22"/>
                <w:szCs w:val="22"/>
              </w:rPr>
              <w:t>Кришка: З контролем першого вскриття</w:t>
            </w:r>
            <w:r w:rsidRPr="00DD394C">
              <w:rPr>
                <w:bCs/>
                <w:noProof/>
                <w:color w:val="000000"/>
                <w:sz w:val="22"/>
                <w:szCs w:val="22"/>
              </w:rPr>
              <w:t xml:space="preserve">                                                Склад продукту:    </w:t>
            </w:r>
            <w:r w:rsidRPr="00DD394C">
              <w:rPr>
                <w:noProof/>
                <w:color w:val="000000"/>
                <w:sz w:val="22"/>
                <w:szCs w:val="22"/>
              </w:rPr>
              <w:t>Тетродецілтріметіламонія бромід 23 г/л; Буфери та стабилізатори &lt; 0.2% Солі ЄДТА &lt; 0.1% Запобіжні речовини &lt; 0.2%  рН 7.2;</w:t>
            </w:r>
          </w:p>
          <w:p w14:paraId="477E1FA2" w14:textId="77777777" w:rsidR="00FB0B1B" w:rsidRPr="00DD394C" w:rsidRDefault="00FB0B1B" w:rsidP="00DD394C">
            <w:pPr>
              <w:pStyle w:val="a3"/>
              <w:rPr>
                <w:noProof/>
                <w:color w:val="000000"/>
                <w:sz w:val="22"/>
                <w:szCs w:val="22"/>
              </w:rPr>
            </w:pPr>
            <w:r w:rsidRPr="00DD394C">
              <w:rPr>
                <w:noProof/>
                <w:color w:val="000000"/>
                <w:sz w:val="22"/>
                <w:szCs w:val="22"/>
              </w:rPr>
              <w:t>Температура зберігання,С:  4-35</w:t>
            </w:r>
          </w:p>
          <w:p w14:paraId="4C906B08" w14:textId="77777777" w:rsidR="00FB0B1B" w:rsidRPr="00DD394C" w:rsidRDefault="00FB0B1B" w:rsidP="00DD394C">
            <w:pPr>
              <w:pStyle w:val="a3"/>
              <w:rPr>
                <w:noProof/>
                <w:color w:val="000000"/>
                <w:sz w:val="22"/>
                <w:szCs w:val="22"/>
              </w:rPr>
            </w:pPr>
            <w:r w:rsidRPr="00DD394C">
              <w:rPr>
                <w:noProof/>
                <w:color w:val="000000"/>
                <w:sz w:val="22"/>
                <w:szCs w:val="22"/>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w:t>
            </w:r>
          </w:p>
          <w:p w14:paraId="5B67024C" w14:textId="77777777" w:rsidR="00FB0B1B" w:rsidRPr="00DD394C" w:rsidRDefault="00FB0B1B" w:rsidP="00DD394C">
            <w:pPr>
              <w:pStyle w:val="a3"/>
              <w:rPr>
                <w:bCs/>
                <w:noProof/>
                <w:color w:val="000000"/>
                <w:sz w:val="22"/>
                <w:szCs w:val="22"/>
              </w:rPr>
            </w:pPr>
            <w:r w:rsidRPr="00DD394C">
              <w:rPr>
                <w:bCs/>
                <w:noProof/>
                <w:color w:val="000000"/>
                <w:sz w:val="22"/>
                <w:szCs w:val="22"/>
              </w:rPr>
              <w:t>Загальний термін придатності, місяців:</w:t>
            </w:r>
            <w:r w:rsidRPr="00DD394C">
              <w:rPr>
                <w:noProof/>
                <w:color w:val="000000"/>
                <w:sz w:val="22"/>
                <w:szCs w:val="22"/>
              </w:rPr>
              <w:t xml:space="preserve"> 24</w:t>
            </w:r>
          </w:p>
        </w:tc>
      </w:tr>
      <w:tr w:rsidR="00FB0B1B" w:rsidRPr="00DD394C" w14:paraId="51EE706D" w14:textId="77777777" w:rsidTr="0016417B">
        <w:trPr>
          <w:trHeight w:val="20"/>
        </w:trPr>
        <w:tc>
          <w:tcPr>
            <w:tcW w:w="540" w:type="dxa"/>
            <w:vAlign w:val="center"/>
          </w:tcPr>
          <w:p w14:paraId="5CFB29ED" w14:textId="77777777" w:rsidR="00FB0B1B" w:rsidRPr="00DD394C" w:rsidRDefault="00FB0B1B" w:rsidP="00FB0B1B">
            <w:pPr>
              <w:spacing w:after="0" w:line="240" w:lineRule="auto"/>
              <w:jc w:val="center"/>
              <w:rPr>
                <w:rFonts w:ascii="Times New Roman" w:hAnsi="Times New Roman" w:cs="Times New Roman"/>
                <w:b/>
                <w:color w:val="000000"/>
                <w:lang w:val="en-US"/>
              </w:rPr>
            </w:pPr>
            <w:r w:rsidRPr="00DD394C">
              <w:rPr>
                <w:rFonts w:ascii="Times New Roman" w:hAnsi="Times New Roman" w:cs="Times New Roman"/>
                <w:b/>
                <w:color w:val="000000"/>
                <w:lang w:val="en-US"/>
              </w:rPr>
              <w:t>3</w:t>
            </w:r>
          </w:p>
        </w:tc>
        <w:tc>
          <w:tcPr>
            <w:tcW w:w="2700" w:type="dxa"/>
            <w:vAlign w:val="center"/>
          </w:tcPr>
          <w:p w14:paraId="2A845B5D" w14:textId="77777777" w:rsidR="00FB0B1B" w:rsidRPr="00DD394C" w:rsidRDefault="00FB0B1B" w:rsidP="0016417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t>Розчин ізотонічний,</w:t>
            </w:r>
          </w:p>
          <w:p w14:paraId="32B1D8B3" w14:textId="77777777" w:rsidR="00FB0B1B" w:rsidRPr="00DD394C" w:rsidRDefault="00FB0B1B" w:rsidP="0016417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t xml:space="preserve">фасування </w:t>
            </w:r>
            <w:smartTag w:uri="urn:schemas-microsoft-com:office:smarttags" w:element="metricconverter">
              <w:smartTagPr>
                <w:attr w:name="ProductID" w:val="20 л"/>
              </w:smartTagPr>
              <w:r w:rsidRPr="00DD394C">
                <w:rPr>
                  <w:rFonts w:ascii="Times New Roman" w:hAnsi="Times New Roman" w:cs="Times New Roman"/>
                  <w:b/>
                  <w:color w:val="000000"/>
                </w:rPr>
                <w:t>20 л</w:t>
              </w:r>
            </w:smartTag>
          </w:p>
          <w:p w14:paraId="6BD323AA" w14:textId="77777777" w:rsidR="00FB0B1B" w:rsidRPr="00DD394C" w:rsidRDefault="00FB0B1B" w:rsidP="0016417B">
            <w:pPr>
              <w:spacing w:after="0" w:line="240" w:lineRule="auto"/>
              <w:jc w:val="center"/>
              <w:rPr>
                <w:rFonts w:ascii="Times New Roman" w:hAnsi="Times New Roman" w:cs="Times New Roman"/>
                <w:b/>
              </w:rPr>
            </w:pPr>
            <w:r w:rsidRPr="00DD394C">
              <w:rPr>
                <w:rFonts w:ascii="Times New Roman" w:hAnsi="Times New Roman" w:cs="Times New Roman"/>
                <w:b/>
                <w:color w:val="000000"/>
              </w:rPr>
              <w:t xml:space="preserve">( </w:t>
            </w:r>
            <w:r w:rsidRPr="00DD394C">
              <w:rPr>
                <w:rFonts w:ascii="Times New Roman" w:hAnsi="Times New Roman" w:cs="Times New Roman"/>
                <w:b/>
                <w:color w:val="000000"/>
                <w:lang w:val="en-US"/>
              </w:rPr>
              <w:t>HTI</w:t>
            </w:r>
            <w:r w:rsidRPr="00DD394C">
              <w:rPr>
                <w:rFonts w:ascii="Times New Roman" w:hAnsi="Times New Roman" w:cs="Times New Roman"/>
                <w:b/>
                <w:color w:val="000000"/>
              </w:rPr>
              <w:t xml:space="preserve"> </w:t>
            </w:r>
            <w:r w:rsidRPr="00DD394C">
              <w:rPr>
                <w:rFonts w:ascii="Times New Roman" w:hAnsi="Times New Roman" w:cs="Times New Roman"/>
                <w:b/>
                <w:color w:val="000000"/>
                <w:lang w:val="en-US"/>
              </w:rPr>
              <w:t>Diluent</w:t>
            </w:r>
            <w:r w:rsidRPr="00DD394C">
              <w:rPr>
                <w:rFonts w:ascii="Times New Roman" w:hAnsi="Times New Roman" w:cs="Times New Roman"/>
                <w:b/>
                <w:color w:val="000000"/>
              </w:rPr>
              <w:t>)</w:t>
            </w:r>
          </w:p>
        </w:tc>
        <w:tc>
          <w:tcPr>
            <w:tcW w:w="720" w:type="dxa"/>
            <w:vAlign w:val="center"/>
          </w:tcPr>
          <w:p w14:paraId="1E0C2C64" w14:textId="77777777" w:rsidR="00FB0B1B" w:rsidRPr="00DD394C" w:rsidRDefault="00FB0B1B" w:rsidP="0016417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шт</w:t>
            </w:r>
          </w:p>
        </w:tc>
        <w:tc>
          <w:tcPr>
            <w:tcW w:w="720" w:type="dxa"/>
            <w:vAlign w:val="center"/>
          </w:tcPr>
          <w:p w14:paraId="540FC714" w14:textId="77777777" w:rsidR="00FB0B1B" w:rsidRPr="00DD394C" w:rsidRDefault="00FB0B1B" w:rsidP="0016417B">
            <w:pPr>
              <w:spacing w:after="0" w:line="240" w:lineRule="auto"/>
              <w:jc w:val="center"/>
              <w:rPr>
                <w:rFonts w:ascii="Times New Roman" w:hAnsi="Times New Roman" w:cs="Times New Roman"/>
                <w:color w:val="000000"/>
                <w:lang w:val="en-US"/>
              </w:rPr>
            </w:pPr>
            <w:r w:rsidRPr="00DD394C">
              <w:rPr>
                <w:rFonts w:ascii="Times New Roman" w:hAnsi="Times New Roman" w:cs="Times New Roman"/>
                <w:color w:val="000000"/>
                <w:lang w:val="en-US"/>
              </w:rPr>
              <w:t>6</w:t>
            </w:r>
          </w:p>
        </w:tc>
        <w:tc>
          <w:tcPr>
            <w:tcW w:w="2160" w:type="dxa"/>
            <w:vAlign w:val="center"/>
          </w:tcPr>
          <w:p w14:paraId="7C55206E" w14:textId="0FC0C843" w:rsidR="00FB0B1B" w:rsidRPr="00DD394C" w:rsidRDefault="00FB0B1B" w:rsidP="0016417B">
            <w:pPr>
              <w:spacing w:after="0" w:line="240" w:lineRule="auto"/>
              <w:jc w:val="center"/>
              <w:rPr>
                <w:rFonts w:ascii="Times New Roman" w:hAnsi="Times New Roman" w:cs="Times New Roman"/>
              </w:rPr>
            </w:pPr>
            <w:r w:rsidRPr="00DD394C">
              <w:rPr>
                <w:rFonts w:ascii="Times New Roman" w:hAnsi="Times New Roman" w:cs="Times New Roman"/>
              </w:rPr>
              <w:t>НК 024:2019</w:t>
            </w:r>
          </w:p>
          <w:p w14:paraId="68CA17D1" w14:textId="77777777" w:rsidR="00FB0B1B" w:rsidRPr="00DD394C" w:rsidRDefault="00FB0B1B" w:rsidP="0016417B">
            <w:pPr>
              <w:spacing w:after="0" w:line="240" w:lineRule="auto"/>
              <w:jc w:val="center"/>
              <w:rPr>
                <w:rFonts w:ascii="Times New Roman" w:hAnsi="Times New Roman" w:cs="Times New Roman"/>
              </w:rPr>
            </w:pPr>
            <w:r w:rsidRPr="00DD394C">
              <w:rPr>
                <w:rFonts w:ascii="Times New Roman" w:hAnsi="Times New Roman" w:cs="Times New Roman"/>
              </w:rPr>
              <w:t>58237 Буферний розчинник зразків ІВД, автоматичні / напівавтоматичні системи</w:t>
            </w:r>
          </w:p>
        </w:tc>
        <w:tc>
          <w:tcPr>
            <w:tcW w:w="2936" w:type="dxa"/>
          </w:tcPr>
          <w:p w14:paraId="2C009082" w14:textId="77777777" w:rsidR="00FB0B1B" w:rsidRPr="00DD394C" w:rsidRDefault="00FB0B1B" w:rsidP="00DD394C">
            <w:pPr>
              <w:pStyle w:val="a3"/>
              <w:rPr>
                <w:noProof/>
                <w:color w:val="000000"/>
                <w:sz w:val="22"/>
                <w:szCs w:val="22"/>
              </w:rPr>
            </w:pPr>
            <w:r w:rsidRPr="00DD394C">
              <w:rPr>
                <w:noProof/>
                <w:color w:val="000000"/>
                <w:sz w:val="22"/>
                <w:szCs w:val="22"/>
              </w:rPr>
              <w:t>Призначення: Для розведення при підрахунку числа та розміру клітин у гематологічних аналізаторах</w:t>
            </w:r>
          </w:p>
          <w:p w14:paraId="2CB48E10" w14:textId="77777777" w:rsidR="00FB0B1B" w:rsidRPr="00DD394C" w:rsidRDefault="00FB0B1B" w:rsidP="00DD394C">
            <w:pPr>
              <w:pStyle w:val="a3"/>
              <w:rPr>
                <w:noProof/>
                <w:color w:val="000000"/>
                <w:sz w:val="22"/>
                <w:szCs w:val="22"/>
              </w:rPr>
            </w:pPr>
            <w:r w:rsidRPr="00DD394C">
              <w:rPr>
                <w:noProof/>
                <w:color w:val="000000"/>
                <w:sz w:val="22"/>
                <w:szCs w:val="22"/>
              </w:rPr>
              <w:t>Характеристика: Буферний водний розчин з фіксованими параметрами рН, електропровідності (мікроСіменс на см) та осмолярності (міліОсмоль на кг). Безбарвна рідина.</w:t>
            </w:r>
          </w:p>
          <w:p w14:paraId="25BAD68D" w14:textId="77777777" w:rsidR="00FB0B1B" w:rsidRPr="00DD394C" w:rsidRDefault="00FB0B1B" w:rsidP="00DD394C">
            <w:pPr>
              <w:pStyle w:val="a3"/>
              <w:rPr>
                <w:noProof/>
                <w:color w:val="000000"/>
                <w:sz w:val="22"/>
                <w:szCs w:val="22"/>
              </w:rPr>
            </w:pPr>
            <w:r w:rsidRPr="00DD394C">
              <w:rPr>
                <w:noProof/>
                <w:color w:val="000000"/>
                <w:sz w:val="22"/>
                <w:szCs w:val="22"/>
              </w:rPr>
              <w:t xml:space="preserve">Об’єм фасування, л: </w:t>
            </w:r>
            <w:smartTag w:uri="urn:schemas-microsoft-com:office:smarttags" w:element="metricconverter">
              <w:smartTagPr>
                <w:attr w:name="ProductID" w:val="20 л"/>
              </w:smartTagPr>
              <w:r w:rsidRPr="00DD394C">
                <w:rPr>
                  <w:noProof/>
                  <w:color w:val="000000"/>
                  <w:sz w:val="22"/>
                  <w:szCs w:val="22"/>
                </w:rPr>
                <w:t>20 л</w:t>
              </w:r>
            </w:smartTag>
            <w:r w:rsidRPr="00DD394C">
              <w:rPr>
                <w:noProof/>
                <w:color w:val="000000"/>
                <w:sz w:val="22"/>
                <w:szCs w:val="22"/>
              </w:rPr>
              <w:t>.</w:t>
            </w:r>
          </w:p>
          <w:p w14:paraId="0BC5B7CB" w14:textId="77777777" w:rsidR="00FB0B1B" w:rsidRPr="00DD394C" w:rsidRDefault="00FB0B1B" w:rsidP="00DD394C">
            <w:pPr>
              <w:pStyle w:val="a3"/>
              <w:rPr>
                <w:noProof/>
                <w:color w:val="000000"/>
                <w:sz w:val="22"/>
                <w:szCs w:val="22"/>
              </w:rPr>
            </w:pPr>
            <w:r w:rsidRPr="00DD394C">
              <w:rPr>
                <w:noProof/>
                <w:color w:val="000000"/>
                <w:sz w:val="22"/>
                <w:szCs w:val="22"/>
              </w:rPr>
              <w:t>Упаковка: М’який пластиковий контейнер, поміщений у картонну коробку</w:t>
            </w:r>
          </w:p>
          <w:p w14:paraId="3B288EAF" w14:textId="77777777" w:rsidR="00FB0B1B" w:rsidRPr="00DD394C" w:rsidRDefault="00FB0B1B" w:rsidP="00DD394C">
            <w:pPr>
              <w:pStyle w:val="a3"/>
              <w:rPr>
                <w:noProof/>
                <w:color w:val="000000"/>
                <w:sz w:val="22"/>
                <w:szCs w:val="22"/>
              </w:rPr>
            </w:pPr>
            <w:r w:rsidRPr="00DD394C">
              <w:rPr>
                <w:noProof/>
                <w:color w:val="000000"/>
                <w:sz w:val="22"/>
                <w:szCs w:val="22"/>
              </w:rPr>
              <w:t>Розмір зовнішньої картонної упаковки</w:t>
            </w:r>
          </w:p>
          <w:p w14:paraId="1DF6A24C" w14:textId="77777777" w:rsidR="00FB0B1B" w:rsidRPr="00DD394C" w:rsidRDefault="00FB0B1B" w:rsidP="00DD394C">
            <w:pPr>
              <w:pStyle w:val="a3"/>
              <w:rPr>
                <w:noProof/>
                <w:color w:val="000000"/>
                <w:sz w:val="22"/>
                <w:szCs w:val="22"/>
              </w:rPr>
            </w:pPr>
            <w:r w:rsidRPr="00DD394C">
              <w:rPr>
                <w:noProof/>
                <w:color w:val="000000"/>
                <w:sz w:val="22"/>
                <w:szCs w:val="22"/>
              </w:rPr>
              <w:lastRenderedPageBreak/>
              <w:t>Внутрішній діаметр горловини  контейнеру, мм: 32</w:t>
            </w:r>
          </w:p>
          <w:p w14:paraId="19BD0578" w14:textId="77777777" w:rsidR="00FB0B1B" w:rsidRPr="00DD394C" w:rsidRDefault="00FB0B1B" w:rsidP="00DD394C">
            <w:pPr>
              <w:pStyle w:val="a3"/>
              <w:rPr>
                <w:noProof/>
                <w:color w:val="000000"/>
                <w:sz w:val="22"/>
                <w:szCs w:val="22"/>
              </w:rPr>
            </w:pPr>
            <w:r w:rsidRPr="00DD394C">
              <w:rPr>
                <w:noProof/>
                <w:color w:val="000000"/>
                <w:sz w:val="22"/>
                <w:szCs w:val="22"/>
              </w:rPr>
              <w:t>Склад продукту:  Сульфат натрію &lt;2.0%  Хлорид натрію &lt;0.025%   Лимонна кислота &lt;0.2%  Буфери &lt;0.2%  Солі ЄДТА &lt;0.1%  Запобіжні речовини &lt;0.15%  Протимікробні  речовини &lt;0.2%  Стабілізатори &lt;0.04%</w:t>
            </w:r>
          </w:p>
          <w:p w14:paraId="0387877E" w14:textId="77777777" w:rsidR="00FB0B1B" w:rsidRPr="00DD394C" w:rsidRDefault="00FB0B1B" w:rsidP="00DD394C">
            <w:pPr>
              <w:pStyle w:val="a3"/>
              <w:rPr>
                <w:noProof/>
                <w:color w:val="000000"/>
                <w:sz w:val="22"/>
                <w:szCs w:val="22"/>
              </w:rPr>
            </w:pPr>
            <w:r w:rsidRPr="00DD394C">
              <w:rPr>
                <w:noProof/>
                <w:color w:val="000000"/>
                <w:sz w:val="22"/>
                <w:szCs w:val="22"/>
              </w:rPr>
              <w:t>Загальний термін придатності, місяців: 24</w:t>
            </w:r>
          </w:p>
          <w:p w14:paraId="01659769" w14:textId="77777777" w:rsidR="00FB0B1B" w:rsidRPr="00DD394C" w:rsidRDefault="00FB0B1B" w:rsidP="00DD394C">
            <w:pPr>
              <w:pStyle w:val="a3"/>
              <w:rPr>
                <w:noProof/>
                <w:color w:val="000000"/>
                <w:sz w:val="22"/>
                <w:szCs w:val="22"/>
              </w:rPr>
            </w:pPr>
            <w:r w:rsidRPr="00DD394C">
              <w:rPr>
                <w:noProof/>
                <w:color w:val="000000"/>
                <w:sz w:val="22"/>
                <w:szCs w:val="22"/>
              </w:rPr>
              <w:t>Гарантійний термін придатності розчину після вскриття, до повного використання</w:t>
            </w:r>
          </w:p>
          <w:p w14:paraId="316E582F" w14:textId="77777777" w:rsidR="00FB0B1B" w:rsidRPr="00DD394C" w:rsidRDefault="00FB0B1B" w:rsidP="00DD394C">
            <w:pPr>
              <w:pStyle w:val="a3"/>
              <w:rPr>
                <w:noProof/>
                <w:color w:val="000000"/>
                <w:sz w:val="22"/>
                <w:szCs w:val="22"/>
              </w:rPr>
            </w:pPr>
            <w:r w:rsidRPr="00DD394C">
              <w:rPr>
                <w:noProof/>
                <w:color w:val="000000"/>
                <w:sz w:val="22"/>
                <w:szCs w:val="22"/>
              </w:rPr>
              <w:t>Температура зберігання,С:  4-35</w:t>
            </w:r>
          </w:p>
          <w:p w14:paraId="7139D006" w14:textId="77777777" w:rsidR="00FB0B1B" w:rsidRPr="00DD394C" w:rsidRDefault="00FB0B1B" w:rsidP="00DD394C">
            <w:pPr>
              <w:pStyle w:val="a3"/>
              <w:rPr>
                <w:bCs/>
                <w:noProof/>
                <w:color w:val="000000"/>
                <w:sz w:val="22"/>
                <w:szCs w:val="22"/>
              </w:rPr>
            </w:pPr>
            <w:r w:rsidRPr="00DD394C">
              <w:rPr>
                <w:noProof/>
                <w:color w:val="000000"/>
                <w:sz w:val="22"/>
                <w:szCs w:val="22"/>
              </w:rPr>
              <w:t>Продукт повинен мати відповідне маркування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w:t>
            </w:r>
          </w:p>
        </w:tc>
      </w:tr>
      <w:tr w:rsidR="00FB0B1B" w:rsidRPr="00DD394C" w14:paraId="07734C2D" w14:textId="77777777" w:rsidTr="0016417B">
        <w:trPr>
          <w:trHeight w:val="20"/>
        </w:trPr>
        <w:tc>
          <w:tcPr>
            <w:tcW w:w="540" w:type="dxa"/>
            <w:vAlign w:val="center"/>
          </w:tcPr>
          <w:p w14:paraId="435BD998" w14:textId="77777777" w:rsidR="00FB0B1B" w:rsidRPr="00DD394C" w:rsidRDefault="00FB0B1B" w:rsidP="00FB0B1B">
            <w:pPr>
              <w:spacing w:after="0" w:line="240" w:lineRule="auto"/>
              <w:jc w:val="center"/>
              <w:rPr>
                <w:rFonts w:ascii="Times New Roman" w:hAnsi="Times New Roman" w:cs="Times New Roman"/>
                <w:b/>
                <w:color w:val="000000"/>
                <w:lang w:val="en-US"/>
              </w:rPr>
            </w:pPr>
            <w:r w:rsidRPr="00DD394C">
              <w:rPr>
                <w:rFonts w:ascii="Times New Roman" w:hAnsi="Times New Roman" w:cs="Times New Roman"/>
                <w:b/>
                <w:color w:val="000000"/>
                <w:lang w:val="en-US"/>
              </w:rPr>
              <w:lastRenderedPageBreak/>
              <w:t>4</w:t>
            </w:r>
          </w:p>
        </w:tc>
        <w:tc>
          <w:tcPr>
            <w:tcW w:w="2700" w:type="dxa"/>
            <w:vAlign w:val="center"/>
          </w:tcPr>
          <w:p w14:paraId="35B76773" w14:textId="77777777" w:rsidR="00FB0B1B" w:rsidRPr="00DD394C" w:rsidRDefault="00FB0B1B" w:rsidP="0016417B">
            <w:pPr>
              <w:spacing w:after="0" w:line="240" w:lineRule="auto"/>
              <w:jc w:val="center"/>
              <w:rPr>
                <w:rFonts w:ascii="Times New Roman" w:hAnsi="Times New Roman" w:cs="Times New Roman"/>
                <w:b/>
              </w:rPr>
            </w:pPr>
            <w:r w:rsidRPr="00DD394C">
              <w:rPr>
                <w:rFonts w:ascii="Times New Roman" w:hAnsi="Times New Roman" w:cs="Times New Roman"/>
                <w:b/>
              </w:rPr>
              <w:t>Розчин для очистки, фасування: 50 мл (</w:t>
            </w:r>
            <w:r w:rsidRPr="00DD394C">
              <w:rPr>
                <w:rFonts w:ascii="Times New Roman" w:hAnsi="Times New Roman" w:cs="Times New Roman"/>
                <w:b/>
                <w:lang w:val="en-US"/>
              </w:rPr>
              <w:t>Cleaning</w:t>
            </w:r>
            <w:r w:rsidRPr="00DD394C">
              <w:rPr>
                <w:rFonts w:ascii="Times New Roman" w:hAnsi="Times New Roman" w:cs="Times New Roman"/>
                <w:b/>
              </w:rPr>
              <w:t xml:space="preserve"> </w:t>
            </w:r>
            <w:r w:rsidRPr="00DD394C">
              <w:rPr>
                <w:rFonts w:ascii="Times New Roman" w:hAnsi="Times New Roman" w:cs="Times New Roman"/>
                <w:b/>
                <w:lang w:val="en-US"/>
              </w:rPr>
              <w:t>Solution</w:t>
            </w:r>
            <w:r w:rsidRPr="00DD394C">
              <w:rPr>
                <w:rFonts w:ascii="Times New Roman" w:hAnsi="Times New Roman" w:cs="Times New Roman"/>
                <w:b/>
              </w:rPr>
              <w:t>)</w:t>
            </w:r>
          </w:p>
          <w:p w14:paraId="58086857" w14:textId="77777777" w:rsidR="00FB0B1B" w:rsidRPr="00DD394C" w:rsidRDefault="00FB0B1B" w:rsidP="0016417B">
            <w:pPr>
              <w:spacing w:after="0" w:line="240" w:lineRule="auto"/>
              <w:jc w:val="center"/>
              <w:rPr>
                <w:rFonts w:ascii="Times New Roman" w:hAnsi="Times New Roman" w:cs="Times New Roman"/>
                <w:b/>
                <w:color w:val="000000"/>
              </w:rPr>
            </w:pPr>
          </w:p>
        </w:tc>
        <w:tc>
          <w:tcPr>
            <w:tcW w:w="720" w:type="dxa"/>
            <w:vAlign w:val="center"/>
          </w:tcPr>
          <w:p w14:paraId="5597A8F9" w14:textId="77777777" w:rsidR="00FB0B1B" w:rsidRPr="00DD394C" w:rsidRDefault="00FB0B1B" w:rsidP="0016417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шт</w:t>
            </w:r>
          </w:p>
        </w:tc>
        <w:tc>
          <w:tcPr>
            <w:tcW w:w="720" w:type="dxa"/>
            <w:vAlign w:val="center"/>
          </w:tcPr>
          <w:p w14:paraId="363A2A5B" w14:textId="77777777" w:rsidR="00FB0B1B" w:rsidRPr="00DD394C" w:rsidRDefault="00FB0B1B" w:rsidP="0016417B">
            <w:pPr>
              <w:spacing w:after="0" w:line="240" w:lineRule="auto"/>
              <w:jc w:val="center"/>
              <w:rPr>
                <w:rFonts w:ascii="Times New Roman" w:hAnsi="Times New Roman" w:cs="Times New Roman"/>
                <w:color w:val="000000"/>
                <w:lang w:val="en-US"/>
              </w:rPr>
            </w:pPr>
            <w:r w:rsidRPr="00DD394C">
              <w:rPr>
                <w:rFonts w:ascii="Times New Roman" w:hAnsi="Times New Roman" w:cs="Times New Roman"/>
                <w:color w:val="000000"/>
                <w:lang w:val="en-US"/>
              </w:rPr>
              <w:t>10</w:t>
            </w:r>
          </w:p>
        </w:tc>
        <w:tc>
          <w:tcPr>
            <w:tcW w:w="2160" w:type="dxa"/>
            <w:vAlign w:val="center"/>
          </w:tcPr>
          <w:p w14:paraId="7077ACFD" w14:textId="71CF715A" w:rsidR="00FB0B1B" w:rsidRPr="00DD394C" w:rsidRDefault="00FB0B1B" w:rsidP="0016417B">
            <w:pPr>
              <w:spacing w:after="0" w:line="240" w:lineRule="auto"/>
              <w:jc w:val="center"/>
              <w:rPr>
                <w:rFonts w:ascii="Times New Roman" w:hAnsi="Times New Roman" w:cs="Times New Roman"/>
              </w:rPr>
            </w:pPr>
            <w:r w:rsidRPr="00DD394C">
              <w:rPr>
                <w:rFonts w:ascii="Times New Roman" w:hAnsi="Times New Roman" w:cs="Times New Roman"/>
              </w:rPr>
              <w:t>НК 024:2019</w:t>
            </w:r>
          </w:p>
          <w:p w14:paraId="3A344E23" w14:textId="3E3C80AF" w:rsidR="00FB0B1B" w:rsidRPr="00DD394C" w:rsidRDefault="00FB0B1B" w:rsidP="0016417B">
            <w:pPr>
              <w:spacing w:after="0" w:line="240" w:lineRule="auto"/>
              <w:jc w:val="center"/>
              <w:rPr>
                <w:rFonts w:ascii="Times New Roman" w:hAnsi="Times New Roman" w:cs="Times New Roman"/>
              </w:rPr>
            </w:pPr>
            <w:r w:rsidRPr="00DD394C">
              <w:rPr>
                <w:rFonts w:ascii="Times New Roman" w:hAnsi="Times New Roman" w:cs="Times New Roman"/>
              </w:rPr>
              <w:t>59058 Миючий / очищуючий розчин ІВД, для автоматизованих / полуавтоматізіванних систем</w:t>
            </w:r>
          </w:p>
        </w:tc>
        <w:tc>
          <w:tcPr>
            <w:tcW w:w="2936" w:type="dxa"/>
          </w:tcPr>
          <w:p w14:paraId="03A661AC" w14:textId="77777777" w:rsidR="00FB0B1B" w:rsidRPr="00DD394C" w:rsidRDefault="00FB0B1B" w:rsidP="00DD394C">
            <w:pPr>
              <w:pStyle w:val="a3"/>
              <w:rPr>
                <w:noProof/>
                <w:color w:val="000000"/>
                <w:sz w:val="22"/>
                <w:szCs w:val="22"/>
              </w:rPr>
            </w:pPr>
            <w:r w:rsidRPr="00DD394C">
              <w:rPr>
                <w:noProof/>
                <w:color w:val="000000"/>
                <w:sz w:val="22"/>
                <w:szCs w:val="22"/>
              </w:rPr>
              <w:t>Призначення</w:t>
            </w:r>
            <w:r w:rsidRPr="00DD394C">
              <w:rPr>
                <w:bCs/>
                <w:noProof/>
                <w:color w:val="000000"/>
                <w:sz w:val="22"/>
                <w:szCs w:val="22"/>
              </w:rPr>
              <w:t>:</w:t>
            </w:r>
            <w:r w:rsidRPr="00DD394C">
              <w:rPr>
                <w:noProof/>
                <w:color w:val="000000"/>
                <w:sz w:val="22"/>
                <w:szCs w:val="22"/>
              </w:rPr>
              <w:t xml:space="preserve"> Високоактивний розчин для видалення засорів, для  термінового/екстреного обслуговування аналізатора.</w:t>
            </w:r>
          </w:p>
          <w:p w14:paraId="20FDA581" w14:textId="77777777" w:rsidR="00FB0B1B" w:rsidRPr="00DD394C" w:rsidRDefault="00FB0B1B" w:rsidP="00DD394C">
            <w:pPr>
              <w:pStyle w:val="a3"/>
              <w:rPr>
                <w:bCs/>
                <w:noProof/>
                <w:color w:val="000000"/>
                <w:sz w:val="22"/>
                <w:szCs w:val="22"/>
              </w:rPr>
            </w:pPr>
            <w:r w:rsidRPr="00DD394C">
              <w:rPr>
                <w:bCs/>
                <w:noProof/>
                <w:color w:val="000000"/>
                <w:sz w:val="22"/>
                <w:szCs w:val="22"/>
              </w:rPr>
              <w:t>Характеристика:</w:t>
            </w:r>
            <w:r w:rsidRPr="00DD394C">
              <w:rPr>
                <w:noProof/>
                <w:color w:val="000000"/>
                <w:sz w:val="22"/>
                <w:szCs w:val="22"/>
              </w:rPr>
              <w:t xml:space="preserve"> Прозора безбарвна рідина</w:t>
            </w:r>
          </w:p>
          <w:p w14:paraId="3DC30B2C" w14:textId="77777777" w:rsidR="00FB0B1B" w:rsidRPr="00DD394C" w:rsidRDefault="00FB0B1B" w:rsidP="00DD394C">
            <w:pPr>
              <w:pStyle w:val="a3"/>
              <w:rPr>
                <w:noProof/>
                <w:color w:val="000000"/>
                <w:sz w:val="22"/>
                <w:szCs w:val="22"/>
              </w:rPr>
            </w:pPr>
            <w:r w:rsidRPr="00DD394C">
              <w:rPr>
                <w:bCs/>
                <w:noProof/>
                <w:color w:val="000000"/>
                <w:sz w:val="22"/>
                <w:szCs w:val="22"/>
              </w:rPr>
              <w:t>Об’єм фасування, л :</w:t>
            </w:r>
            <w:r w:rsidRPr="00DD394C">
              <w:rPr>
                <w:noProof/>
                <w:color w:val="000000"/>
                <w:sz w:val="22"/>
                <w:szCs w:val="22"/>
              </w:rPr>
              <w:t xml:space="preserve"> 0,05.</w:t>
            </w:r>
          </w:p>
          <w:p w14:paraId="7E90717F" w14:textId="77777777" w:rsidR="00FB0B1B" w:rsidRPr="00DD394C" w:rsidRDefault="00FB0B1B" w:rsidP="00DD394C">
            <w:pPr>
              <w:pStyle w:val="a3"/>
              <w:rPr>
                <w:noProof/>
                <w:color w:val="000000"/>
                <w:sz w:val="22"/>
                <w:szCs w:val="22"/>
              </w:rPr>
            </w:pPr>
            <w:r w:rsidRPr="00DD394C">
              <w:rPr>
                <w:noProof/>
                <w:color w:val="000000"/>
                <w:sz w:val="22"/>
                <w:szCs w:val="22"/>
              </w:rPr>
              <w:t>Пакування: Пластиковий флакон</w:t>
            </w:r>
          </w:p>
          <w:p w14:paraId="065EFF2A" w14:textId="77777777" w:rsidR="00FB0B1B" w:rsidRPr="00DD394C" w:rsidRDefault="00FB0B1B" w:rsidP="00DD394C">
            <w:pPr>
              <w:pStyle w:val="a3"/>
              <w:rPr>
                <w:bCs/>
                <w:noProof/>
                <w:color w:val="000000"/>
                <w:sz w:val="22"/>
                <w:szCs w:val="22"/>
              </w:rPr>
            </w:pPr>
            <w:r w:rsidRPr="00DD394C">
              <w:rPr>
                <w:bCs/>
                <w:noProof/>
                <w:color w:val="000000"/>
                <w:sz w:val="22"/>
                <w:szCs w:val="22"/>
              </w:rPr>
              <w:t>Склад продукту</w:t>
            </w:r>
            <w:r w:rsidRPr="00DD394C">
              <w:rPr>
                <w:noProof/>
                <w:color w:val="000000"/>
                <w:sz w:val="22"/>
                <w:szCs w:val="22"/>
              </w:rPr>
              <w:t xml:space="preserve"> Гипохлорид натрия &lt;20g/L, Гидроксид натрия,    Тритон X100.</w:t>
            </w:r>
          </w:p>
          <w:p w14:paraId="056FA2A3" w14:textId="77777777" w:rsidR="00FB0B1B" w:rsidRPr="00DD394C" w:rsidRDefault="00FB0B1B" w:rsidP="00DD394C">
            <w:pPr>
              <w:pStyle w:val="a3"/>
              <w:rPr>
                <w:noProof/>
                <w:color w:val="000000"/>
                <w:sz w:val="22"/>
                <w:szCs w:val="22"/>
              </w:rPr>
            </w:pPr>
            <w:r w:rsidRPr="00DD394C">
              <w:rPr>
                <w:bCs/>
                <w:noProof/>
                <w:color w:val="000000"/>
                <w:sz w:val="22"/>
                <w:szCs w:val="22"/>
              </w:rPr>
              <w:t xml:space="preserve">Загальний термін придатності, місяців: </w:t>
            </w:r>
            <w:r w:rsidRPr="00DD394C">
              <w:rPr>
                <w:noProof/>
                <w:color w:val="000000"/>
                <w:sz w:val="22"/>
                <w:szCs w:val="22"/>
              </w:rPr>
              <w:t xml:space="preserve">24   </w:t>
            </w:r>
            <w:r w:rsidRPr="00DD394C">
              <w:rPr>
                <w:bCs/>
                <w:noProof/>
                <w:color w:val="000000"/>
                <w:sz w:val="22"/>
                <w:szCs w:val="22"/>
              </w:rPr>
              <w:t xml:space="preserve">                                                    Гарантійний термін придатності розчину після вскриття, </w:t>
            </w:r>
            <w:r w:rsidRPr="00DD394C">
              <w:rPr>
                <w:noProof/>
                <w:color w:val="000000"/>
                <w:sz w:val="22"/>
                <w:szCs w:val="22"/>
              </w:rPr>
              <w:t>до повного використання Температура зберігання,С:  4-35</w:t>
            </w:r>
          </w:p>
          <w:p w14:paraId="26BEF96B" w14:textId="77777777" w:rsidR="00FB0B1B" w:rsidRPr="00DD394C" w:rsidRDefault="00FB0B1B" w:rsidP="00DD394C">
            <w:pPr>
              <w:pStyle w:val="a3"/>
              <w:rPr>
                <w:noProof/>
                <w:color w:val="000000"/>
                <w:sz w:val="22"/>
                <w:szCs w:val="22"/>
              </w:rPr>
            </w:pPr>
            <w:r w:rsidRPr="00DD394C">
              <w:rPr>
                <w:noProof/>
                <w:color w:val="000000"/>
                <w:sz w:val="22"/>
                <w:szCs w:val="22"/>
              </w:rPr>
              <w:t xml:space="preserve">Продукт повинен мати відповідне маркування із обов’язковим зазначенням наступної інформації: назва продукту,  дата  </w:t>
            </w:r>
            <w:r w:rsidRPr="00DD394C">
              <w:rPr>
                <w:noProof/>
                <w:color w:val="000000"/>
                <w:sz w:val="22"/>
                <w:szCs w:val="22"/>
              </w:rPr>
              <w:lastRenderedPageBreak/>
              <w:t>виготовлення продукту, кінцева дата придатності, номер та дата державної реєстрації, його призначенням до застосування.</w:t>
            </w:r>
          </w:p>
        </w:tc>
      </w:tr>
      <w:tr w:rsidR="00FB0B1B" w:rsidRPr="00DD394C" w14:paraId="1E8C5EE3" w14:textId="77777777" w:rsidTr="0016417B">
        <w:trPr>
          <w:trHeight w:val="20"/>
        </w:trPr>
        <w:tc>
          <w:tcPr>
            <w:tcW w:w="540" w:type="dxa"/>
            <w:vAlign w:val="center"/>
          </w:tcPr>
          <w:p w14:paraId="6D3E06B4" w14:textId="77777777" w:rsidR="00FB0B1B" w:rsidRPr="00DD394C" w:rsidRDefault="00FB0B1B" w:rsidP="00FB0B1B">
            <w:pPr>
              <w:spacing w:after="0" w:line="240" w:lineRule="auto"/>
              <w:jc w:val="center"/>
              <w:rPr>
                <w:rFonts w:ascii="Times New Roman" w:hAnsi="Times New Roman" w:cs="Times New Roman"/>
                <w:b/>
                <w:color w:val="000000"/>
                <w:lang w:val="en-US"/>
              </w:rPr>
            </w:pPr>
            <w:r w:rsidRPr="00DD394C">
              <w:rPr>
                <w:rFonts w:ascii="Times New Roman" w:hAnsi="Times New Roman" w:cs="Times New Roman"/>
                <w:b/>
                <w:color w:val="000000"/>
                <w:lang w:val="en-US"/>
              </w:rPr>
              <w:lastRenderedPageBreak/>
              <w:t>5</w:t>
            </w:r>
          </w:p>
        </w:tc>
        <w:tc>
          <w:tcPr>
            <w:tcW w:w="2700" w:type="dxa"/>
            <w:vAlign w:val="center"/>
          </w:tcPr>
          <w:p w14:paraId="7F94159B" w14:textId="32217E23" w:rsidR="00FB0B1B" w:rsidRPr="00DD394C" w:rsidRDefault="00FB0B1B" w:rsidP="0016417B">
            <w:pPr>
              <w:spacing w:after="0" w:line="240" w:lineRule="auto"/>
              <w:jc w:val="center"/>
              <w:rPr>
                <w:rFonts w:ascii="Times New Roman" w:hAnsi="Times New Roman" w:cs="Times New Roman"/>
                <w:b/>
              </w:rPr>
            </w:pPr>
            <w:r w:rsidRPr="00DD394C">
              <w:rPr>
                <w:rFonts w:ascii="Times New Roman" w:hAnsi="Times New Roman" w:cs="Times New Roman"/>
                <w:b/>
              </w:rPr>
              <w:t xml:space="preserve">Матеріал контролю гематологічний атестований багато параметричний Para 12 Extend </w:t>
            </w:r>
            <w:r w:rsidRPr="00DD394C">
              <w:rPr>
                <w:rFonts w:ascii="Times New Roman" w:hAnsi="Times New Roman" w:cs="Times New Roman"/>
                <w:b/>
                <w:color w:val="000000"/>
                <w:lang w:val="en-US"/>
              </w:rPr>
              <w:t>Normal</w:t>
            </w:r>
            <w:r w:rsidRPr="00DD394C">
              <w:rPr>
                <w:rFonts w:ascii="Times New Roman" w:hAnsi="Times New Roman" w:cs="Times New Roman"/>
                <w:b/>
                <w:color w:val="000000"/>
              </w:rPr>
              <w:t>,</w:t>
            </w:r>
            <w:r w:rsidRPr="00DD394C">
              <w:rPr>
                <w:rFonts w:ascii="Times New Roman" w:hAnsi="Times New Roman" w:cs="Times New Roman"/>
                <w:b/>
              </w:rPr>
              <w:t>: 1 x 2.5 мл</w:t>
            </w:r>
          </w:p>
          <w:p w14:paraId="6F0DE300" w14:textId="77777777" w:rsidR="00FB0B1B" w:rsidRPr="00DD394C" w:rsidRDefault="00FB0B1B" w:rsidP="0016417B">
            <w:pPr>
              <w:spacing w:after="0" w:line="240" w:lineRule="auto"/>
              <w:jc w:val="center"/>
              <w:rPr>
                <w:rFonts w:ascii="Times New Roman" w:hAnsi="Times New Roman" w:cs="Times New Roman"/>
                <w:b/>
              </w:rPr>
            </w:pPr>
          </w:p>
        </w:tc>
        <w:tc>
          <w:tcPr>
            <w:tcW w:w="720" w:type="dxa"/>
            <w:vAlign w:val="center"/>
          </w:tcPr>
          <w:p w14:paraId="02CA7568" w14:textId="77777777" w:rsidR="00FB0B1B" w:rsidRPr="00DD394C" w:rsidRDefault="00FB0B1B" w:rsidP="0016417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шт</w:t>
            </w:r>
          </w:p>
        </w:tc>
        <w:tc>
          <w:tcPr>
            <w:tcW w:w="720" w:type="dxa"/>
            <w:vAlign w:val="center"/>
          </w:tcPr>
          <w:p w14:paraId="2C06DABE" w14:textId="77777777" w:rsidR="00FB0B1B" w:rsidRPr="00DD394C" w:rsidRDefault="00FB0B1B" w:rsidP="0016417B">
            <w:pPr>
              <w:spacing w:after="0" w:line="240" w:lineRule="auto"/>
              <w:jc w:val="center"/>
              <w:rPr>
                <w:rFonts w:ascii="Times New Roman" w:hAnsi="Times New Roman" w:cs="Times New Roman"/>
                <w:color w:val="000000"/>
                <w:lang w:val="en-US"/>
              </w:rPr>
            </w:pPr>
            <w:r w:rsidRPr="00DD394C">
              <w:rPr>
                <w:rFonts w:ascii="Times New Roman" w:hAnsi="Times New Roman" w:cs="Times New Roman"/>
                <w:color w:val="000000"/>
                <w:lang w:val="en-US"/>
              </w:rPr>
              <w:t>6</w:t>
            </w:r>
          </w:p>
          <w:p w14:paraId="1E027B34" w14:textId="77777777" w:rsidR="00FB0B1B" w:rsidRPr="00DD394C" w:rsidRDefault="00FB0B1B" w:rsidP="0016417B">
            <w:pPr>
              <w:spacing w:after="0" w:line="240" w:lineRule="auto"/>
              <w:jc w:val="center"/>
              <w:rPr>
                <w:rFonts w:ascii="Times New Roman" w:hAnsi="Times New Roman" w:cs="Times New Roman"/>
                <w:color w:val="000000"/>
              </w:rPr>
            </w:pPr>
          </w:p>
        </w:tc>
        <w:tc>
          <w:tcPr>
            <w:tcW w:w="2160" w:type="dxa"/>
            <w:vAlign w:val="center"/>
          </w:tcPr>
          <w:p w14:paraId="603D2BA4" w14:textId="5D4E7DD1" w:rsidR="00FB0B1B" w:rsidRPr="00DD394C" w:rsidRDefault="00FB0B1B" w:rsidP="0016417B">
            <w:pPr>
              <w:spacing w:after="0" w:line="240" w:lineRule="auto"/>
              <w:jc w:val="center"/>
              <w:rPr>
                <w:rFonts w:ascii="Times New Roman" w:hAnsi="Times New Roman" w:cs="Times New Roman"/>
              </w:rPr>
            </w:pPr>
            <w:r w:rsidRPr="00DD394C">
              <w:rPr>
                <w:rFonts w:ascii="Times New Roman" w:hAnsi="Times New Roman" w:cs="Times New Roman"/>
              </w:rPr>
              <w:t>НК 024:2019</w:t>
            </w:r>
            <w:r w:rsidR="006A70C0">
              <w:rPr>
                <w:rFonts w:ascii="Times New Roman" w:hAnsi="Times New Roman" w:cs="Times New Roman"/>
              </w:rPr>
              <w:t xml:space="preserve"> </w:t>
            </w:r>
            <w:r w:rsidRPr="00DD394C">
              <w:rPr>
                <w:rFonts w:ascii="Times New Roman" w:hAnsi="Times New Roman" w:cs="Times New Roman"/>
              </w:rPr>
              <w:t>30531</w:t>
            </w:r>
          </w:p>
          <w:p w14:paraId="25C023CC" w14:textId="77777777" w:rsidR="00FB0B1B" w:rsidRPr="00DD394C" w:rsidRDefault="00FB0B1B" w:rsidP="0016417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Гематологічний контроль / калібратор</w:t>
            </w:r>
          </w:p>
          <w:p w14:paraId="572A0E31" w14:textId="77777777" w:rsidR="00FB0B1B" w:rsidRPr="00DD394C" w:rsidRDefault="00FB0B1B" w:rsidP="0016417B">
            <w:pPr>
              <w:spacing w:after="0" w:line="240" w:lineRule="auto"/>
              <w:jc w:val="center"/>
              <w:rPr>
                <w:rFonts w:ascii="Times New Roman" w:hAnsi="Times New Roman" w:cs="Times New Roman"/>
                <w:color w:val="000000"/>
              </w:rPr>
            </w:pPr>
          </w:p>
        </w:tc>
        <w:tc>
          <w:tcPr>
            <w:tcW w:w="2936" w:type="dxa"/>
          </w:tcPr>
          <w:p w14:paraId="036F59C7" w14:textId="77777777" w:rsidR="00FB0B1B" w:rsidRPr="00DD394C" w:rsidRDefault="00FB0B1B" w:rsidP="00DD394C">
            <w:pPr>
              <w:pStyle w:val="a3"/>
              <w:rPr>
                <w:noProof/>
                <w:color w:val="000000"/>
                <w:sz w:val="22"/>
                <w:szCs w:val="22"/>
              </w:rPr>
            </w:pPr>
            <w:r w:rsidRPr="00DD394C">
              <w:rPr>
                <w:noProof/>
                <w:color w:val="000000"/>
                <w:sz w:val="22"/>
                <w:szCs w:val="22"/>
              </w:rPr>
              <w:t>Призначення : оцінка точності та достовірності результатів, отриманих на гематологічних аналізаторах.</w:t>
            </w:r>
            <w:r w:rsidRPr="00DD394C">
              <w:rPr>
                <w:noProof/>
                <w:color w:val="000000"/>
                <w:sz w:val="22"/>
                <w:szCs w:val="22"/>
              </w:rPr>
              <w:br/>
              <w:t>Об’єм фасування, мл-2,5</w:t>
            </w:r>
          </w:p>
          <w:p w14:paraId="61D3D0F4" w14:textId="77777777" w:rsidR="00FB0B1B" w:rsidRPr="00DD394C" w:rsidRDefault="00FB0B1B" w:rsidP="00DD394C">
            <w:pPr>
              <w:pStyle w:val="a3"/>
              <w:rPr>
                <w:noProof/>
                <w:color w:val="000000"/>
                <w:sz w:val="22"/>
                <w:szCs w:val="22"/>
              </w:rPr>
            </w:pPr>
            <w:r w:rsidRPr="00DD394C">
              <w:rPr>
                <w:noProof/>
                <w:color w:val="000000"/>
                <w:sz w:val="22"/>
                <w:szCs w:val="22"/>
              </w:rPr>
              <w:t>Температура зберігання, С – 2-8</w:t>
            </w:r>
          </w:p>
          <w:p w14:paraId="1603FA2F" w14:textId="77777777" w:rsidR="00FB0B1B" w:rsidRPr="00DD394C" w:rsidRDefault="00FB0B1B" w:rsidP="00DD394C">
            <w:pPr>
              <w:pStyle w:val="a3"/>
              <w:rPr>
                <w:noProof/>
                <w:color w:val="000000"/>
                <w:sz w:val="22"/>
                <w:szCs w:val="22"/>
              </w:rPr>
            </w:pPr>
            <w:r w:rsidRPr="00DD394C">
              <w:rPr>
                <w:noProof/>
                <w:color w:val="000000"/>
                <w:sz w:val="22"/>
                <w:szCs w:val="22"/>
              </w:rPr>
              <w:t>Наявність у паспорті атестованих значень: для Rayto RT7600</w:t>
            </w:r>
          </w:p>
          <w:p w14:paraId="31A192E0" w14:textId="77777777" w:rsidR="00FB0B1B" w:rsidRPr="00DD394C" w:rsidRDefault="00FB0B1B" w:rsidP="00DD394C">
            <w:pPr>
              <w:pStyle w:val="xfmc2"/>
              <w:shd w:val="clear" w:color="auto" w:fill="FFFFFF"/>
              <w:spacing w:before="0" w:beforeAutospacing="0" w:after="0" w:afterAutospacing="0"/>
              <w:ind w:left="34"/>
              <w:rPr>
                <w:color w:val="000000"/>
                <w:sz w:val="22"/>
                <w:szCs w:val="22"/>
              </w:rPr>
            </w:pPr>
            <w:r w:rsidRPr="00DD394C">
              <w:rPr>
                <w:noProof/>
                <w:color w:val="000000"/>
                <w:sz w:val="22"/>
                <w:szCs w:val="22"/>
              </w:rPr>
              <w:t>Загальний термін придатності, місяців : 6</w:t>
            </w:r>
            <w:r w:rsidRPr="00DD394C">
              <w:rPr>
                <w:noProof/>
                <w:color w:val="000000"/>
                <w:sz w:val="22"/>
                <w:szCs w:val="22"/>
              </w:rPr>
              <w:br/>
              <w:t>Гарантований термін придатності  після вскриття, днів – 30</w:t>
            </w:r>
          </w:p>
        </w:tc>
      </w:tr>
      <w:tr w:rsidR="00FB0B1B" w:rsidRPr="00DD394C" w14:paraId="5F7A40D4" w14:textId="77777777" w:rsidTr="00FB0B1B">
        <w:trPr>
          <w:trHeight w:val="20"/>
        </w:trPr>
        <w:tc>
          <w:tcPr>
            <w:tcW w:w="540" w:type="dxa"/>
            <w:vAlign w:val="center"/>
          </w:tcPr>
          <w:p w14:paraId="0A20F732" w14:textId="77777777" w:rsidR="00FB0B1B" w:rsidRPr="00DD394C" w:rsidRDefault="00FB0B1B" w:rsidP="00FB0B1B">
            <w:pPr>
              <w:spacing w:after="0" w:line="240" w:lineRule="auto"/>
              <w:jc w:val="center"/>
              <w:rPr>
                <w:rFonts w:ascii="Times New Roman" w:hAnsi="Times New Roman" w:cs="Times New Roman"/>
                <w:b/>
                <w:color w:val="000000"/>
                <w:lang w:val="en-US"/>
              </w:rPr>
            </w:pPr>
            <w:r w:rsidRPr="00DD394C">
              <w:rPr>
                <w:rFonts w:ascii="Times New Roman" w:hAnsi="Times New Roman" w:cs="Times New Roman"/>
                <w:b/>
                <w:color w:val="000000"/>
                <w:lang w:val="en-US"/>
              </w:rPr>
              <w:t>6</w:t>
            </w:r>
          </w:p>
        </w:tc>
        <w:tc>
          <w:tcPr>
            <w:tcW w:w="2700" w:type="dxa"/>
            <w:vAlign w:val="center"/>
          </w:tcPr>
          <w:p w14:paraId="2DB7ECA4"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Діагностичні тест смужки для напівкількісного визначення кетонових тіл в сечі</w:t>
            </w:r>
          </w:p>
        </w:tc>
        <w:tc>
          <w:tcPr>
            <w:tcW w:w="720" w:type="dxa"/>
            <w:vAlign w:val="center"/>
          </w:tcPr>
          <w:p w14:paraId="03FE2141"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Уп.</w:t>
            </w:r>
          </w:p>
        </w:tc>
        <w:tc>
          <w:tcPr>
            <w:tcW w:w="720" w:type="dxa"/>
            <w:vAlign w:val="center"/>
          </w:tcPr>
          <w:p w14:paraId="474E6DA4" w14:textId="77777777" w:rsidR="00FB0B1B" w:rsidRPr="00DD394C" w:rsidRDefault="00FB0B1B" w:rsidP="00FB0B1B">
            <w:pPr>
              <w:spacing w:after="0" w:line="240" w:lineRule="auto"/>
              <w:jc w:val="center"/>
              <w:rPr>
                <w:rFonts w:ascii="Times New Roman" w:hAnsi="Times New Roman" w:cs="Times New Roman"/>
                <w:color w:val="000000"/>
                <w:lang w:val="en-US"/>
              </w:rPr>
            </w:pPr>
            <w:r w:rsidRPr="00DD394C">
              <w:rPr>
                <w:rFonts w:ascii="Times New Roman" w:hAnsi="Times New Roman" w:cs="Times New Roman"/>
                <w:color w:val="000000"/>
                <w:lang w:val="en-US"/>
              </w:rPr>
              <w:t>25</w:t>
            </w:r>
          </w:p>
        </w:tc>
        <w:tc>
          <w:tcPr>
            <w:tcW w:w="2160" w:type="dxa"/>
            <w:vAlign w:val="center"/>
          </w:tcPr>
          <w:p w14:paraId="26D0FACE" w14:textId="1F7EEBDC"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54519</w:t>
            </w:r>
          </w:p>
          <w:p w14:paraId="3A327C97"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 xml:space="preserve">Кетони сечі IVD, набір, колориметрична тест-смужка, експрес-аналіз </w:t>
            </w:r>
          </w:p>
          <w:p w14:paraId="3DE278D5"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34426443"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Діагностичні тест смужки Кетофан призначені для напівкількісного аналізу сечі. </w:t>
            </w:r>
          </w:p>
          <w:p w14:paraId="720D32DB"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Фасовка-50 тестових смужок в упаковці.</w:t>
            </w:r>
          </w:p>
          <w:p w14:paraId="7F64F790"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Кетофан призначений для визначення кетонових тіл в сечі. Діагностичні тест смужки призначені тільки для </w:t>
            </w:r>
            <w:r w:rsidRPr="00DD394C">
              <w:rPr>
                <w:rFonts w:ascii="Times New Roman" w:hAnsi="Times New Roman" w:cs="Times New Roman"/>
                <w:color w:val="000000"/>
                <w:lang w:val="en-US"/>
              </w:rPr>
              <w:t>in</w:t>
            </w:r>
            <w:r w:rsidRPr="00DD394C">
              <w:rPr>
                <w:rFonts w:ascii="Times New Roman" w:hAnsi="Times New Roman" w:cs="Times New Roman"/>
                <w:color w:val="000000"/>
              </w:rPr>
              <w:t xml:space="preserve"> </w:t>
            </w:r>
            <w:r w:rsidRPr="00DD394C">
              <w:rPr>
                <w:rFonts w:ascii="Times New Roman" w:hAnsi="Times New Roman" w:cs="Times New Roman"/>
                <w:color w:val="000000"/>
                <w:lang w:val="en-US"/>
              </w:rPr>
              <w:t>vitro</w:t>
            </w:r>
            <w:r w:rsidRPr="00DD394C">
              <w:rPr>
                <w:rFonts w:ascii="Times New Roman" w:hAnsi="Times New Roman" w:cs="Times New Roman"/>
                <w:color w:val="000000"/>
              </w:rPr>
              <w:t xml:space="preserve"> діагностики професійно навченим персоналом. Зберігати в щільно закритій заводській тарі в сухому і темному місці (з +</w:t>
            </w:r>
            <w:smartTag w:uri="urn:schemas-microsoft-com:office:smarttags" w:element="metricconverter">
              <w:smartTagPr>
                <w:attr w:name="ProductID" w:val="2 ﾰC"/>
              </w:smartTagPr>
              <w:r w:rsidRPr="00DD394C">
                <w:rPr>
                  <w:rFonts w:ascii="Times New Roman" w:hAnsi="Times New Roman" w:cs="Times New Roman"/>
                  <w:color w:val="000000"/>
                </w:rPr>
                <w:t xml:space="preserve">2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30 ﾰC"/>
              </w:smartTagPr>
              <w:r w:rsidRPr="00DD394C">
                <w:rPr>
                  <w:rFonts w:ascii="Times New Roman" w:hAnsi="Times New Roman" w:cs="Times New Roman"/>
                  <w:color w:val="000000"/>
                  <w:shd w:val="clear" w:color="auto" w:fill="FFFFFF"/>
                </w:rPr>
                <w:t>30 °C</w:t>
              </w:r>
            </w:smartTag>
            <w:r w:rsidRPr="00DD394C">
              <w:rPr>
                <w:rFonts w:ascii="Times New Roman" w:hAnsi="Times New Roman" w:cs="Times New Roman"/>
                <w:color w:val="000000"/>
                <w:shd w:val="clear" w:color="auto" w:fill="FFFFFF"/>
              </w:rPr>
              <w:t>). Смужки слід охороняти від вологого повітря, прямого сонячного світла, підвищеної температури і хімічних випарів у лабораторії.</w:t>
            </w:r>
          </w:p>
        </w:tc>
      </w:tr>
      <w:tr w:rsidR="00FB0B1B" w:rsidRPr="00DD394C" w14:paraId="63D87932" w14:textId="77777777" w:rsidTr="00FB0B1B">
        <w:trPr>
          <w:trHeight w:val="20"/>
        </w:trPr>
        <w:tc>
          <w:tcPr>
            <w:tcW w:w="540" w:type="dxa"/>
            <w:vAlign w:val="center"/>
          </w:tcPr>
          <w:p w14:paraId="7015E60C" w14:textId="77777777" w:rsidR="00FB0B1B" w:rsidRPr="00DD394C" w:rsidRDefault="00FB0B1B" w:rsidP="00FB0B1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t>7</w:t>
            </w:r>
          </w:p>
        </w:tc>
        <w:tc>
          <w:tcPr>
            <w:tcW w:w="2700" w:type="dxa"/>
            <w:vAlign w:val="center"/>
          </w:tcPr>
          <w:p w14:paraId="13273CD1"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Діагностичні тест смужки призначені для визначення глюкози в сечі</w:t>
            </w:r>
          </w:p>
        </w:tc>
        <w:tc>
          <w:tcPr>
            <w:tcW w:w="720" w:type="dxa"/>
            <w:vAlign w:val="center"/>
          </w:tcPr>
          <w:p w14:paraId="6354EB7A"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уп</w:t>
            </w:r>
          </w:p>
        </w:tc>
        <w:tc>
          <w:tcPr>
            <w:tcW w:w="720" w:type="dxa"/>
            <w:vAlign w:val="center"/>
          </w:tcPr>
          <w:p w14:paraId="4BDA8116"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20</w:t>
            </w:r>
          </w:p>
        </w:tc>
        <w:tc>
          <w:tcPr>
            <w:tcW w:w="2160" w:type="dxa"/>
            <w:vAlign w:val="center"/>
          </w:tcPr>
          <w:p w14:paraId="1896F3B3" w14:textId="63854342" w:rsidR="00FB0B1B" w:rsidRPr="00DD394C" w:rsidRDefault="006A70C0"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Pr>
                <w:rFonts w:ascii="Times New Roman" w:hAnsi="Times New Roman" w:cs="Times New Roman"/>
                <w:color w:val="000000"/>
              </w:rPr>
              <w:t xml:space="preserve"> </w:t>
            </w:r>
            <w:r w:rsidR="00FB0B1B" w:rsidRPr="00DD394C">
              <w:rPr>
                <w:rFonts w:ascii="Times New Roman" w:hAnsi="Times New Roman" w:cs="Times New Roman"/>
                <w:color w:val="000000"/>
                <w:shd w:val="clear" w:color="auto" w:fill="FDFEFD"/>
              </w:rPr>
              <w:t>54518  Глюкоза сечі IVD, набір, колориметрична тест-смужка, експрес-аналіз</w:t>
            </w:r>
          </w:p>
        </w:tc>
        <w:tc>
          <w:tcPr>
            <w:tcW w:w="2936" w:type="dxa"/>
          </w:tcPr>
          <w:p w14:paraId="720FD12C"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Набір діагностичних тест-смужок Глюфан №50 призначені для напівкількісного аналізу сечі- визначення глюкози в сечі. Діагностичні тест смужки призначені тільки для </w:t>
            </w:r>
            <w:r w:rsidRPr="00DD394C">
              <w:rPr>
                <w:rFonts w:ascii="Times New Roman" w:hAnsi="Times New Roman" w:cs="Times New Roman"/>
                <w:color w:val="000000"/>
                <w:lang w:val="en-US"/>
              </w:rPr>
              <w:t>in</w:t>
            </w:r>
            <w:r w:rsidRPr="00DD394C">
              <w:rPr>
                <w:rFonts w:ascii="Times New Roman" w:hAnsi="Times New Roman" w:cs="Times New Roman"/>
                <w:color w:val="000000"/>
              </w:rPr>
              <w:t xml:space="preserve"> </w:t>
            </w:r>
            <w:r w:rsidRPr="00DD394C">
              <w:rPr>
                <w:rFonts w:ascii="Times New Roman" w:hAnsi="Times New Roman" w:cs="Times New Roman"/>
                <w:color w:val="000000"/>
                <w:lang w:val="en-US"/>
              </w:rPr>
              <w:t>vitro</w:t>
            </w:r>
            <w:r w:rsidRPr="00DD394C">
              <w:rPr>
                <w:rFonts w:ascii="Times New Roman" w:hAnsi="Times New Roman" w:cs="Times New Roman"/>
                <w:color w:val="000000"/>
              </w:rPr>
              <w:t xml:space="preserve"> діагностики професійно навченим персоналом. Зберігати в щільно закритій заводській тарі в сухому і темному місці (з +</w:t>
            </w:r>
            <w:smartTag w:uri="urn:schemas-microsoft-com:office:smarttags" w:element="metricconverter">
              <w:smartTagPr>
                <w:attr w:name="ProductID" w:val="2 ﾰC"/>
              </w:smartTagPr>
              <w:r w:rsidRPr="00DD394C">
                <w:rPr>
                  <w:rFonts w:ascii="Times New Roman" w:hAnsi="Times New Roman" w:cs="Times New Roman"/>
                  <w:color w:val="000000"/>
                </w:rPr>
                <w:t xml:space="preserve">2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30 ﾰC"/>
              </w:smartTagPr>
              <w:r w:rsidRPr="00DD394C">
                <w:rPr>
                  <w:rFonts w:ascii="Times New Roman" w:hAnsi="Times New Roman" w:cs="Times New Roman"/>
                  <w:color w:val="000000"/>
                  <w:shd w:val="clear" w:color="auto" w:fill="FFFFFF"/>
                </w:rPr>
                <w:t>30 °C</w:t>
              </w:r>
            </w:smartTag>
            <w:r w:rsidRPr="00DD394C">
              <w:rPr>
                <w:rFonts w:ascii="Times New Roman" w:hAnsi="Times New Roman" w:cs="Times New Roman"/>
                <w:color w:val="000000"/>
                <w:shd w:val="clear" w:color="auto" w:fill="FFFFFF"/>
              </w:rPr>
              <w:t xml:space="preserve">). </w:t>
            </w:r>
            <w:r w:rsidRPr="00DD394C">
              <w:rPr>
                <w:rFonts w:ascii="Times New Roman" w:hAnsi="Times New Roman" w:cs="Times New Roman"/>
                <w:color w:val="000000"/>
                <w:shd w:val="clear" w:color="auto" w:fill="FFFFFF"/>
              </w:rPr>
              <w:lastRenderedPageBreak/>
              <w:t>Смужки слід охороняти від вологого повітря, прямого сонячного світла, підвищеної температури і хімічних випарів у лабораторії.</w:t>
            </w:r>
          </w:p>
        </w:tc>
      </w:tr>
      <w:tr w:rsidR="00FB0B1B" w:rsidRPr="00DD394C" w14:paraId="45736275" w14:textId="77777777" w:rsidTr="00FB0B1B">
        <w:trPr>
          <w:trHeight w:val="20"/>
        </w:trPr>
        <w:tc>
          <w:tcPr>
            <w:tcW w:w="540" w:type="dxa"/>
            <w:vAlign w:val="center"/>
          </w:tcPr>
          <w:p w14:paraId="02AE68E1" w14:textId="77777777" w:rsidR="00FB0B1B" w:rsidRPr="00DD394C" w:rsidRDefault="00FB0B1B" w:rsidP="00FB0B1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lastRenderedPageBreak/>
              <w:t>8</w:t>
            </w:r>
          </w:p>
        </w:tc>
        <w:tc>
          <w:tcPr>
            <w:tcW w:w="2700" w:type="dxa"/>
            <w:vAlign w:val="center"/>
          </w:tcPr>
          <w:p w14:paraId="77FA40EC" w14:textId="77777777" w:rsidR="00FB0B1B" w:rsidRPr="00DD394C" w:rsidRDefault="00FB0B1B" w:rsidP="00FB0B1B">
            <w:pPr>
              <w:pStyle w:val="aa"/>
              <w:spacing w:after="0"/>
              <w:ind w:left="-108"/>
              <w:rPr>
                <w:rFonts w:ascii="Times New Roman" w:hAnsi="Times New Roman" w:cs="Times New Roman"/>
                <w:b/>
                <w:sz w:val="22"/>
                <w:szCs w:val="22"/>
                <w:lang w:val="uk-UA"/>
              </w:rPr>
            </w:pPr>
            <w:r w:rsidRPr="00DD394C">
              <w:rPr>
                <w:rFonts w:ascii="Times New Roman" w:hAnsi="Times New Roman" w:cs="Times New Roman"/>
                <w:b/>
                <w:sz w:val="22"/>
                <w:szCs w:val="22"/>
                <w:lang w:val="uk-UA"/>
              </w:rPr>
              <w:t xml:space="preserve">Набір реагентів   для визначення загальної активності альфа-амілази                              в сироватці, плазмі крові та сечі </w:t>
            </w:r>
            <w:r w:rsidRPr="00DD394C">
              <w:rPr>
                <w:rFonts w:ascii="Times New Roman" w:hAnsi="Times New Roman" w:cs="Times New Roman"/>
                <w:b/>
                <w:sz w:val="22"/>
                <w:szCs w:val="22"/>
              </w:rPr>
              <w:t>α</w:t>
            </w:r>
            <w:r w:rsidRPr="00DD394C">
              <w:rPr>
                <w:rFonts w:ascii="Times New Roman" w:hAnsi="Times New Roman" w:cs="Times New Roman"/>
                <w:b/>
                <w:sz w:val="22"/>
                <w:szCs w:val="22"/>
                <w:lang w:val="uk-UA"/>
              </w:rPr>
              <w:t>–АМІЛАЗА-кін. «СпЛ»</w:t>
            </w:r>
          </w:p>
          <w:p w14:paraId="56999EFD" w14:textId="77777777" w:rsidR="00FB0B1B" w:rsidRPr="00DD394C" w:rsidRDefault="00FB0B1B" w:rsidP="00FB0B1B">
            <w:pPr>
              <w:spacing w:after="0" w:line="240" w:lineRule="auto"/>
              <w:rPr>
                <w:rFonts w:ascii="Times New Roman" w:hAnsi="Times New Roman" w:cs="Times New Roman"/>
                <w:b/>
                <w:color w:val="000000"/>
              </w:rPr>
            </w:pPr>
          </w:p>
        </w:tc>
        <w:tc>
          <w:tcPr>
            <w:tcW w:w="720" w:type="dxa"/>
            <w:vAlign w:val="center"/>
          </w:tcPr>
          <w:p w14:paraId="5E75270D"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4F680114"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w:t>
            </w:r>
          </w:p>
          <w:p w14:paraId="63FE308F" w14:textId="77777777" w:rsidR="00FB0B1B" w:rsidRPr="00DD394C" w:rsidRDefault="00FB0B1B" w:rsidP="00FB0B1B">
            <w:pPr>
              <w:spacing w:after="0" w:line="240" w:lineRule="auto"/>
              <w:jc w:val="center"/>
              <w:rPr>
                <w:rFonts w:ascii="Times New Roman" w:hAnsi="Times New Roman" w:cs="Times New Roman"/>
                <w:color w:val="000000"/>
              </w:rPr>
            </w:pPr>
          </w:p>
        </w:tc>
        <w:tc>
          <w:tcPr>
            <w:tcW w:w="2160" w:type="dxa"/>
            <w:vAlign w:val="center"/>
          </w:tcPr>
          <w:p w14:paraId="2999C50D" w14:textId="5752F38D" w:rsidR="00FB0B1B" w:rsidRPr="00DD394C" w:rsidRDefault="006A70C0" w:rsidP="00FB0B1B">
            <w:pPr>
              <w:spacing w:after="0" w:line="240" w:lineRule="auto"/>
              <w:jc w:val="center"/>
              <w:rPr>
                <w:rFonts w:ascii="Times New Roman" w:hAnsi="Times New Roman" w:cs="Times New Roman"/>
                <w:color w:val="000000"/>
                <w:shd w:val="clear" w:color="auto" w:fill="FDFEFD"/>
              </w:rPr>
            </w:pPr>
            <w:r w:rsidRPr="00DD394C">
              <w:rPr>
                <w:rFonts w:ascii="Times New Roman" w:hAnsi="Times New Roman" w:cs="Times New Roman"/>
                <w:color w:val="000000"/>
              </w:rPr>
              <w:t>НК 024:2019</w:t>
            </w:r>
            <w:r>
              <w:rPr>
                <w:rFonts w:ascii="Times New Roman" w:hAnsi="Times New Roman" w:cs="Times New Roman"/>
                <w:color w:val="000000"/>
              </w:rPr>
              <w:t xml:space="preserve"> </w:t>
            </w:r>
            <w:r w:rsidR="00FB0B1B" w:rsidRPr="00DD394C">
              <w:rPr>
                <w:rFonts w:ascii="Times New Roman" w:hAnsi="Times New Roman" w:cs="Times New Roman"/>
              </w:rPr>
              <w:t xml:space="preserve">52941  Загальна амілаза IVD, реагент </w:t>
            </w:r>
          </w:p>
        </w:tc>
        <w:tc>
          <w:tcPr>
            <w:tcW w:w="2936" w:type="dxa"/>
          </w:tcPr>
          <w:p w14:paraId="0B295B2B" w14:textId="77777777" w:rsidR="00FB0B1B" w:rsidRPr="00DD394C" w:rsidRDefault="00FB0B1B" w:rsidP="00DD394C">
            <w:pPr>
              <w:spacing w:after="0" w:line="240" w:lineRule="auto"/>
              <w:rPr>
                <w:rFonts w:ascii="Times New Roman" w:hAnsi="Times New Roman" w:cs="Times New Roman"/>
                <w:bCs/>
                <w:color w:val="000000"/>
              </w:rPr>
            </w:pPr>
            <w:r w:rsidRPr="00DD394C">
              <w:rPr>
                <w:rFonts w:ascii="Times New Roman" w:hAnsi="Times New Roman" w:cs="Times New Roman"/>
                <w:bCs/>
                <w:color w:val="000000"/>
              </w:rPr>
              <w:t>Склад набору</w:t>
            </w:r>
          </w:p>
          <w:p w14:paraId="4C9B331F" w14:textId="77777777" w:rsidR="00FB0B1B" w:rsidRPr="00DD394C" w:rsidRDefault="00FB0B1B" w:rsidP="00DD394C">
            <w:pPr>
              <w:spacing w:after="0" w:line="240" w:lineRule="auto"/>
              <w:rPr>
                <w:rFonts w:ascii="Times New Roman" w:hAnsi="Times New Roman" w:cs="Times New Roman"/>
                <w:bCs/>
                <w:color w:val="000000"/>
              </w:rPr>
            </w:pPr>
            <w:r w:rsidRPr="00DD394C">
              <w:rPr>
                <w:rFonts w:ascii="Times New Roman" w:hAnsi="Times New Roman" w:cs="Times New Roman"/>
                <w:bCs/>
                <w:color w:val="000000"/>
              </w:rPr>
              <w:t>1. Реагент 1.</w:t>
            </w:r>
            <w:r w:rsidRPr="00DD394C">
              <w:rPr>
                <w:rFonts w:ascii="Times New Roman" w:hAnsi="Times New Roman" w:cs="Times New Roman"/>
                <w:bCs/>
              </w:rPr>
              <w:t xml:space="preserve">  </w:t>
            </w:r>
            <w:r w:rsidRPr="00DD394C">
              <w:rPr>
                <w:rFonts w:ascii="Times New Roman" w:hAnsi="Times New Roman" w:cs="Times New Roman"/>
                <w:bCs/>
                <w:color w:val="000000"/>
                <w:lang w:val="en-US"/>
              </w:rPr>
              <w:t>CNPG</w:t>
            </w:r>
            <w:r w:rsidRPr="00DD394C">
              <w:rPr>
                <w:rFonts w:ascii="Times New Roman" w:hAnsi="Times New Roman" w:cs="Times New Roman"/>
                <w:bCs/>
                <w:color w:val="000000"/>
                <w:vertAlign w:val="subscript"/>
              </w:rPr>
              <w:t xml:space="preserve">3  </w:t>
            </w:r>
            <w:r w:rsidRPr="00DD394C">
              <w:rPr>
                <w:rFonts w:ascii="Times New Roman" w:hAnsi="Times New Roman" w:cs="Times New Roman"/>
                <w:bCs/>
              </w:rPr>
              <w:t xml:space="preserve">2.25 ммоль/л, </w:t>
            </w:r>
            <w:r w:rsidRPr="00DD394C">
              <w:rPr>
                <w:rFonts w:ascii="Times New Roman" w:hAnsi="Times New Roman" w:cs="Times New Roman"/>
                <w:bCs/>
                <w:lang w:val="en-US"/>
              </w:rPr>
              <w:t>MES</w:t>
            </w:r>
            <w:r w:rsidRPr="00DD394C">
              <w:rPr>
                <w:rFonts w:ascii="Times New Roman" w:hAnsi="Times New Roman" w:cs="Times New Roman"/>
                <w:bCs/>
              </w:rPr>
              <w:t xml:space="preserve"> рН 6.2, натрію хлорид -350 ммоль/л, кальцію ацетат – 6 ммоль/л, </w:t>
            </w:r>
            <w:r w:rsidRPr="00DD394C">
              <w:rPr>
                <w:rFonts w:ascii="Times New Roman" w:hAnsi="Times New Roman" w:cs="Times New Roman"/>
                <w:bCs/>
                <w:color w:val="000000"/>
              </w:rPr>
              <w:t>калію тіоціонат – 900 ммоль/л, натрію азід – 0.95 г/л</w:t>
            </w:r>
            <w:r w:rsidRPr="00DD394C">
              <w:rPr>
                <w:rFonts w:ascii="Times New Roman" w:hAnsi="Times New Roman" w:cs="Times New Roman"/>
                <w:bCs/>
              </w:rPr>
              <w:t>.</w:t>
            </w:r>
          </w:p>
          <w:p w14:paraId="7905166F" w14:textId="77777777" w:rsidR="00FB0B1B" w:rsidRPr="00DD394C" w:rsidRDefault="00FB0B1B" w:rsidP="00DD394C">
            <w:pPr>
              <w:spacing w:after="0" w:line="240" w:lineRule="auto"/>
              <w:rPr>
                <w:rFonts w:ascii="Times New Roman" w:hAnsi="Times New Roman" w:cs="Times New Roman"/>
                <w:bCs/>
                <w:color w:val="000000"/>
              </w:rPr>
            </w:pPr>
            <w:r w:rsidRPr="00DD394C">
              <w:rPr>
                <w:rFonts w:ascii="Times New Roman" w:hAnsi="Times New Roman" w:cs="Times New Roman"/>
                <w:bCs/>
                <w:color w:val="000000"/>
              </w:rPr>
              <w:t>Аналітичні характеристики</w:t>
            </w:r>
          </w:p>
          <w:p w14:paraId="533A88EC" w14:textId="77777777" w:rsidR="00FB0B1B" w:rsidRPr="00DD394C" w:rsidRDefault="00FB0B1B" w:rsidP="00DD394C">
            <w:pPr>
              <w:pStyle w:val="3"/>
              <w:spacing w:after="0" w:line="240" w:lineRule="auto"/>
              <w:rPr>
                <w:rFonts w:ascii="Times New Roman" w:hAnsi="Times New Roman" w:cs="Times New Roman"/>
                <w:bCs/>
                <w:sz w:val="22"/>
                <w:szCs w:val="22"/>
                <w:lang w:eastAsia="ru-RU"/>
              </w:rPr>
            </w:pPr>
            <w:r w:rsidRPr="00DD394C">
              <w:rPr>
                <w:rFonts w:ascii="Times New Roman" w:hAnsi="Times New Roman" w:cs="Times New Roman"/>
                <w:bCs/>
                <w:sz w:val="22"/>
                <w:szCs w:val="22"/>
                <w:lang w:eastAsia="ru-RU"/>
              </w:rPr>
              <w:t xml:space="preserve">1. Лінійність вимірювального діапазону: від нижньої межі 20 Од/л до 2000 Од/л. </w:t>
            </w:r>
          </w:p>
          <w:p w14:paraId="07A3B575"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bCs/>
                <w:color w:val="000000"/>
              </w:rPr>
              <w:t>2.</w:t>
            </w:r>
            <w:r w:rsidRPr="00DD394C">
              <w:rPr>
                <w:rFonts w:ascii="Times New Roman" w:hAnsi="Times New Roman" w:cs="Times New Roman"/>
                <w:bCs/>
              </w:rPr>
              <w:t xml:space="preserve"> Чутливість</w:t>
            </w:r>
            <w:r w:rsidRPr="00DD394C">
              <w:rPr>
                <w:rFonts w:ascii="Times New Roman" w:hAnsi="Times New Roman" w:cs="Times New Roman"/>
              </w:rPr>
              <w:t xml:space="preserve"> не менш 10 Од/л</w:t>
            </w:r>
          </w:p>
          <w:p w14:paraId="2E74F650"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3. Коефіцієнт варіації результатів визначень – не більш 5 %.</w:t>
            </w:r>
          </w:p>
          <w:p w14:paraId="581A265D"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Фасовка: Р1 2х 250 мл</w:t>
            </w:r>
          </w:p>
          <w:p w14:paraId="7E3EACAD" w14:textId="77777777" w:rsidR="00FB0B1B" w:rsidRPr="00DD394C" w:rsidRDefault="00FB0B1B" w:rsidP="00DD394C">
            <w:pPr>
              <w:spacing w:after="0" w:line="240" w:lineRule="auto"/>
              <w:rPr>
                <w:rFonts w:ascii="Times New Roman" w:hAnsi="Times New Roman" w:cs="Times New Roman"/>
                <w:color w:val="000000"/>
              </w:rPr>
            </w:pPr>
          </w:p>
        </w:tc>
      </w:tr>
      <w:tr w:rsidR="00FB0B1B" w:rsidRPr="00DD394C" w14:paraId="2A2C6054" w14:textId="77777777" w:rsidTr="0016417B">
        <w:trPr>
          <w:trHeight w:val="20"/>
        </w:trPr>
        <w:tc>
          <w:tcPr>
            <w:tcW w:w="540" w:type="dxa"/>
            <w:vAlign w:val="center"/>
          </w:tcPr>
          <w:p w14:paraId="7694F4D9" w14:textId="77777777" w:rsidR="00FB0B1B" w:rsidRPr="00DD394C" w:rsidRDefault="00FB0B1B" w:rsidP="00FB0B1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t>9</w:t>
            </w:r>
          </w:p>
        </w:tc>
        <w:tc>
          <w:tcPr>
            <w:tcW w:w="2700" w:type="dxa"/>
            <w:vAlign w:val="center"/>
          </w:tcPr>
          <w:p w14:paraId="4B821A93" w14:textId="77777777" w:rsidR="00FB0B1B" w:rsidRPr="00DD394C" w:rsidRDefault="00FB0B1B" w:rsidP="0016417B">
            <w:pPr>
              <w:spacing w:after="0" w:line="240" w:lineRule="auto"/>
              <w:jc w:val="center"/>
              <w:rPr>
                <w:rFonts w:ascii="Times New Roman" w:hAnsi="Times New Roman" w:cs="Times New Roman"/>
                <w:b/>
              </w:rPr>
            </w:pPr>
            <w:r w:rsidRPr="00DD394C">
              <w:rPr>
                <w:rFonts w:ascii="Times New Roman" w:hAnsi="Times New Roman" w:cs="Times New Roman"/>
                <w:b/>
              </w:rPr>
              <w:t>Набір реагентів для визначення кількості</w:t>
            </w:r>
          </w:p>
          <w:p w14:paraId="5942490D" w14:textId="77777777" w:rsidR="00FB0B1B" w:rsidRPr="00DD394C" w:rsidRDefault="00FB0B1B" w:rsidP="0016417B">
            <w:pPr>
              <w:spacing w:after="0" w:line="240" w:lineRule="auto"/>
              <w:jc w:val="center"/>
              <w:rPr>
                <w:rFonts w:ascii="Times New Roman" w:hAnsi="Times New Roman" w:cs="Times New Roman"/>
                <w:b/>
              </w:rPr>
            </w:pPr>
            <w:r w:rsidRPr="00DD394C">
              <w:rPr>
                <w:rFonts w:ascii="Times New Roman" w:hAnsi="Times New Roman" w:cs="Times New Roman"/>
                <w:b/>
              </w:rPr>
              <w:t>сечовини в сироватці, плазмі крові та сечі по Бертло</w:t>
            </w:r>
          </w:p>
          <w:p w14:paraId="5EF954C8" w14:textId="77777777" w:rsidR="00FB0B1B" w:rsidRPr="00DD394C" w:rsidRDefault="00FB0B1B" w:rsidP="0016417B">
            <w:pPr>
              <w:spacing w:after="0" w:line="240" w:lineRule="auto"/>
              <w:jc w:val="center"/>
              <w:rPr>
                <w:rFonts w:ascii="Times New Roman" w:hAnsi="Times New Roman" w:cs="Times New Roman"/>
                <w:b/>
                <w:color w:val="000000"/>
              </w:rPr>
            </w:pPr>
            <w:r w:rsidRPr="00DD394C">
              <w:rPr>
                <w:rFonts w:ascii="Times New Roman" w:hAnsi="Times New Roman" w:cs="Times New Roman"/>
                <w:b/>
              </w:rPr>
              <w:t>СЕЧОВИНА «СпЛ »</w:t>
            </w:r>
          </w:p>
        </w:tc>
        <w:tc>
          <w:tcPr>
            <w:tcW w:w="720" w:type="dxa"/>
            <w:vAlign w:val="center"/>
          </w:tcPr>
          <w:p w14:paraId="1E366D6D" w14:textId="77777777" w:rsidR="00FB0B1B" w:rsidRPr="00DD394C" w:rsidRDefault="00FB0B1B" w:rsidP="0016417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2910B03D" w14:textId="77777777" w:rsidR="00FB0B1B" w:rsidRPr="00DD394C" w:rsidRDefault="00FB0B1B" w:rsidP="0016417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4</w:t>
            </w:r>
          </w:p>
        </w:tc>
        <w:tc>
          <w:tcPr>
            <w:tcW w:w="2160" w:type="dxa"/>
            <w:vAlign w:val="center"/>
          </w:tcPr>
          <w:p w14:paraId="0045CC23" w14:textId="1E227B1D" w:rsidR="00FB0B1B" w:rsidRPr="00DD394C" w:rsidRDefault="006A70C0" w:rsidP="0016417B">
            <w:pPr>
              <w:spacing w:after="0" w:line="240" w:lineRule="auto"/>
              <w:jc w:val="center"/>
              <w:rPr>
                <w:rFonts w:ascii="Times New Roman" w:hAnsi="Times New Roman" w:cs="Times New Roman"/>
              </w:rPr>
            </w:pPr>
            <w:r w:rsidRPr="00DD394C">
              <w:rPr>
                <w:rFonts w:ascii="Times New Roman" w:hAnsi="Times New Roman" w:cs="Times New Roman"/>
                <w:color w:val="000000"/>
              </w:rPr>
              <w:t>НК 024:2019</w:t>
            </w:r>
            <w:r>
              <w:rPr>
                <w:rFonts w:ascii="Times New Roman" w:hAnsi="Times New Roman" w:cs="Times New Roman"/>
                <w:color w:val="000000"/>
              </w:rPr>
              <w:t xml:space="preserve"> </w:t>
            </w:r>
            <w:r w:rsidR="00FB0B1B" w:rsidRPr="00DD394C">
              <w:rPr>
                <w:rFonts w:ascii="Times New Roman" w:hAnsi="Times New Roman" w:cs="Times New Roman"/>
              </w:rPr>
              <w:t>53587  Сечовина (Urea) IVD, набір, ферментний спектрофотометричн ий аналіз</w:t>
            </w:r>
          </w:p>
        </w:tc>
        <w:tc>
          <w:tcPr>
            <w:tcW w:w="2936" w:type="dxa"/>
          </w:tcPr>
          <w:p w14:paraId="10B50221"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Склад набору</w:t>
            </w:r>
          </w:p>
          <w:p w14:paraId="0B1F744D"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 xml:space="preserve">1. Реагент 1. Буфер: фосфат - 50 ммоль/л; ЭДТА - 2 ммоль/л;   натрію саліцилат -  </w:t>
            </w:r>
          </w:p>
          <w:p w14:paraId="50BD5451"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 xml:space="preserve"> 400 ммоль/л;  натрію  нітропрусид - 10 ммоль/л.</w:t>
            </w:r>
          </w:p>
          <w:p w14:paraId="0A58891E"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2. Реагент 2. Буфер:  Натрію гіпохлорит  - 140 ммоль/л; натрію гідроксид - 150 ммоль/л.</w:t>
            </w:r>
          </w:p>
          <w:p w14:paraId="0190F9DA"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3. Реагент 3. Ензими: уреаза  - 3000 Од/мл.</w:t>
            </w:r>
          </w:p>
          <w:p w14:paraId="31CDCB48"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 xml:space="preserve">4. Стандарт. Водний розчин сечовини – 8,3 ммоль/л. </w:t>
            </w:r>
          </w:p>
          <w:p w14:paraId="3EFC4DA4"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Аналітичні характеристики</w:t>
            </w:r>
          </w:p>
          <w:p w14:paraId="703B72AA"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bCs/>
              </w:rPr>
              <w:t>1. Лінійність вимірювального</w:t>
            </w:r>
            <w:r w:rsidRPr="00DD394C">
              <w:rPr>
                <w:rFonts w:ascii="Times New Roman" w:hAnsi="Times New Roman" w:cs="Times New Roman"/>
              </w:rPr>
              <w:t xml:space="preserve"> діапазону: від нижньої межі 2 ммоль/л до 33.3 ммоль/л.</w:t>
            </w:r>
          </w:p>
          <w:p w14:paraId="33AAE370"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color w:val="000000"/>
              </w:rPr>
              <w:t>2.</w:t>
            </w:r>
            <w:r w:rsidRPr="00DD394C">
              <w:rPr>
                <w:rFonts w:ascii="Times New Roman" w:hAnsi="Times New Roman" w:cs="Times New Roman"/>
              </w:rPr>
              <w:t xml:space="preserve"> Чутливість не менш 1 ммоль/л.</w:t>
            </w:r>
          </w:p>
          <w:p w14:paraId="3DE406F2"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rPr>
              <w:t>3.  Коефіцієнт варіації результатів визначень – не більш 5%.</w:t>
            </w:r>
          </w:p>
          <w:p w14:paraId="6FEB41C9"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color w:val="000000"/>
              </w:rPr>
              <w:t xml:space="preserve">Фасування: </w:t>
            </w:r>
            <w:r w:rsidRPr="00DD394C">
              <w:rPr>
                <w:rFonts w:ascii="Times New Roman" w:hAnsi="Times New Roman" w:cs="Times New Roman"/>
              </w:rPr>
              <w:t>Р1 1х100 мл</w:t>
            </w:r>
          </w:p>
          <w:p w14:paraId="2F47ADFD"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Р2 1х100 мл</w:t>
            </w:r>
          </w:p>
          <w:p w14:paraId="6BEA8106"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Р3 1х1 мл</w:t>
            </w:r>
          </w:p>
          <w:p w14:paraId="1E64B346"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Стандарт 1х1 мл</w:t>
            </w:r>
          </w:p>
          <w:p w14:paraId="183E5415" w14:textId="77777777" w:rsidR="00FB0B1B" w:rsidRPr="00DD394C" w:rsidRDefault="00FB0B1B" w:rsidP="00DD394C">
            <w:pPr>
              <w:spacing w:after="0" w:line="240" w:lineRule="auto"/>
              <w:rPr>
                <w:rFonts w:ascii="Times New Roman" w:hAnsi="Times New Roman" w:cs="Times New Roman"/>
                <w:color w:val="000000"/>
              </w:rPr>
            </w:pPr>
          </w:p>
        </w:tc>
      </w:tr>
      <w:tr w:rsidR="00FB0B1B" w:rsidRPr="00DD394C" w14:paraId="266A850A" w14:textId="77777777" w:rsidTr="00BB0D0A">
        <w:trPr>
          <w:trHeight w:val="20"/>
        </w:trPr>
        <w:tc>
          <w:tcPr>
            <w:tcW w:w="540" w:type="dxa"/>
            <w:vAlign w:val="center"/>
          </w:tcPr>
          <w:p w14:paraId="037840EC" w14:textId="77777777" w:rsidR="00FB0B1B" w:rsidRPr="00DD394C" w:rsidRDefault="00FB0B1B" w:rsidP="00FB0B1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t>10</w:t>
            </w:r>
          </w:p>
        </w:tc>
        <w:tc>
          <w:tcPr>
            <w:tcW w:w="2700" w:type="dxa"/>
            <w:vAlign w:val="center"/>
          </w:tcPr>
          <w:p w14:paraId="375F5F5F" w14:textId="78DEF9A9" w:rsidR="00FB0B1B" w:rsidRPr="00DD394C" w:rsidRDefault="00FB0B1B" w:rsidP="00BB0D0A">
            <w:pPr>
              <w:pStyle w:val="1"/>
              <w:spacing w:before="0" w:after="0"/>
              <w:jc w:val="center"/>
              <w:rPr>
                <w:rFonts w:ascii="Times New Roman" w:hAnsi="Times New Roman"/>
                <w:sz w:val="22"/>
                <w:szCs w:val="22"/>
              </w:rPr>
            </w:pPr>
            <w:r w:rsidRPr="00DD394C">
              <w:rPr>
                <w:rFonts w:ascii="Times New Roman" w:hAnsi="Times New Roman"/>
                <w:sz w:val="22"/>
                <w:szCs w:val="22"/>
              </w:rPr>
              <w:t xml:space="preserve">Набір реагентів для </w:t>
            </w:r>
            <w:r w:rsidRPr="00DD394C">
              <w:rPr>
                <w:rFonts w:ascii="Times New Roman" w:hAnsi="Times New Roman"/>
                <w:sz w:val="22"/>
                <w:szCs w:val="22"/>
              </w:rPr>
              <w:lastRenderedPageBreak/>
              <w:t>визначення кількості</w:t>
            </w:r>
          </w:p>
          <w:p w14:paraId="60DA9DD8" w14:textId="77777777" w:rsidR="00FB0B1B" w:rsidRPr="00DD394C" w:rsidRDefault="00FB0B1B" w:rsidP="00BB0D0A">
            <w:pPr>
              <w:pStyle w:val="aa"/>
              <w:spacing w:after="0"/>
              <w:jc w:val="center"/>
              <w:rPr>
                <w:rFonts w:ascii="Times New Roman" w:hAnsi="Times New Roman" w:cs="Times New Roman"/>
                <w:b/>
                <w:sz w:val="22"/>
                <w:szCs w:val="22"/>
              </w:rPr>
            </w:pPr>
            <w:r w:rsidRPr="00DD394C">
              <w:rPr>
                <w:rFonts w:ascii="Times New Roman" w:hAnsi="Times New Roman" w:cs="Times New Roman"/>
                <w:b/>
                <w:sz w:val="22"/>
                <w:szCs w:val="22"/>
              </w:rPr>
              <w:t>креатин</w:t>
            </w:r>
            <w:r w:rsidRPr="00DD394C">
              <w:rPr>
                <w:rFonts w:ascii="Times New Roman" w:hAnsi="Times New Roman" w:cs="Times New Roman"/>
                <w:b/>
                <w:sz w:val="22"/>
                <w:szCs w:val="22"/>
                <w:lang w:val="en-US"/>
              </w:rPr>
              <w:t>i</w:t>
            </w:r>
            <w:r w:rsidRPr="00DD394C">
              <w:rPr>
                <w:rFonts w:ascii="Times New Roman" w:hAnsi="Times New Roman" w:cs="Times New Roman"/>
                <w:b/>
                <w:sz w:val="22"/>
                <w:szCs w:val="22"/>
              </w:rPr>
              <w:t>ну в сироватці, плазмі крові та сеч</w:t>
            </w:r>
            <w:r w:rsidRPr="00DD394C">
              <w:rPr>
                <w:rFonts w:ascii="Times New Roman" w:hAnsi="Times New Roman" w:cs="Times New Roman"/>
                <w:b/>
                <w:sz w:val="22"/>
                <w:szCs w:val="22"/>
                <w:lang w:val="en-US"/>
              </w:rPr>
              <w:t>i</w:t>
            </w:r>
          </w:p>
          <w:p w14:paraId="3DE65B9C" w14:textId="77777777" w:rsidR="00FB0B1B" w:rsidRPr="00DD394C" w:rsidRDefault="00FB0B1B" w:rsidP="00BB0D0A">
            <w:pPr>
              <w:spacing w:after="0" w:line="240" w:lineRule="auto"/>
              <w:jc w:val="center"/>
              <w:rPr>
                <w:rFonts w:ascii="Times New Roman" w:hAnsi="Times New Roman" w:cs="Times New Roman"/>
                <w:b/>
                <w:color w:val="000000"/>
              </w:rPr>
            </w:pPr>
            <w:r w:rsidRPr="00DD394C">
              <w:rPr>
                <w:rFonts w:ascii="Times New Roman" w:hAnsi="Times New Roman" w:cs="Times New Roman"/>
                <w:b/>
                <w:bCs/>
              </w:rPr>
              <w:t>КРЕАТИН</w:t>
            </w:r>
            <w:r w:rsidRPr="00DD394C">
              <w:rPr>
                <w:rFonts w:ascii="Times New Roman" w:hAnsi="Times New Roman" w:cs="Times New Roman"/>
                <w:b/>
                <w:bCs/>
                <w:lang w:val="en-US"/>
              </w:rPr>
              <w:t>I</w:t>
            </w:r>
            <w:r w:rsidRPr="00DD394C">
              <w:rPr>
                <w:rFonts w:ascii="Times New Roman" w:hAnsi="Times New Roman" w:cs="Times New Roman"/>
                <w:b/>
                <w:bCs/>
              </w:rPr>
              <w:t>Н–кін. «СпЛ»</w:t>
            </w:r>
          </w:p>
        </w:tc>
        <w:tc>
          <w:tcPr>
            <w:tcW w:w="720" w:type="dxa"/>
            <w:vAlign w:val="center"/>
          </w:tcPr>
          <w:p w14:paraId="495537FA" w14:textId="77777777" w:rsidR="00FB0B1B" w:rsidRPr="00DD394C" w:rsidRDefault="00FB0B1B" w:rsidP="00BB0D0A">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Наб.</w:t>
            </w:r>
          </w:p>
        </w:tc>
        <w:tc>
          <w:tcPr>
            <w:tcW w:w="720" w:type="dxa"/>
            <w:vAlign w:val="center"/>
          </w:tcPr>
          <w:p w14:paraId="65515686" w14:textId="77777777" w:rsidR="00FB0B1B" w:rsidRPr="00DD394C" w:rsidRDefault="00FB0B1B" w:rsidP="00BB0D0A">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w:t>
            </w:r>
          </w:p>
        </w:tc>
        <w:tc>
          <w:tcPr>
            <w:tcW w:w="2160" w:type="dxa"/>
            <w:vAlign w:val="center"/>
          </w:tcPr>
          <w:p w14:paraId="7C713150" w14:textId="44063899" w:rsidR="00FB0B1B" w:rsidRPr="00DD394C" w:rsidRDefault="00FB0B1B" w:rsidP="00BB0D0A">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53250</w:t>
            </w:r>
          </w:p>
          <w:p w14:paraId="1D7DB3B7" w14:textId="77777777" w:rsidR="00FB0B1B" w:rsidRPr="00DD394C" w:rsidRDefault="00FB0B1B" w:rsidP="00BB0D0A">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Креатинін IVD, набір, ферментний спектрофотометричний аналіз</w:t>
            </w:r>
          </w:p>
          <w:p w14:paraId="7A642B73" w14:textId="77777777" w:rsidR="00FB0B1B" w:rsidRPr="00DD394C" w:rsidRDefault="00FB0B1B" w:rsidP="00BB0D0A">
            <w:pPr>
              <w:spacing w:after="0" w:line="240" w:lineRule="auto"/>
              <w:jc w:val="center"/>
              <w:rPr>
                <w:rFonts w:ascii="Times New Roman" w:hAnsi="Times New Roman" w:cs="Times New Roman"/>
                <w:color w:val="000000"/>
              </w:rPr>
            </w:pPr>
          </w:p>
        </w:tc>
        <w:tc>
          <w:tcPr>
            <w:tcW w:w="2936" w:type="dxa"/>
          </w:tcPr>
          <w:p w14:paraId="6FE3CEEA"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lastRenderedPageBreak/>
              <w:t>Склад набору</w:t>
            </w:r>
          </w:p>
          <w:p w14:paraId="1185D5D4"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lastRenderedPageBreak/>
              <w:t>1. Реагент 1. Пікриновий реагент: пікринова кислота – 17.5 ммоль/л.</w:t>
            </w:r>
          </w:p>
          <w:p w14:paraId="5668F25E"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2. Реагент 2. Лужний реагент: гідроксид натрію -  0.29 ммоль/л.</w:t>
            </w:r>
          </w:p>
          <w:p w14:paraId="1326DD83"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3. Стандарт. Водний розчин  креатиніну - 177  мкмоль/л.</w:t>
            </w:r>
          </w:p>
          <w:p w14:paraId="550CAA81"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Аналітичні характеристики</w:t>
            </w:r>
          </w:p>
          <w:p w14:paraId="61F5EE61"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 xml:space="preserve">1. Лінійність вимірювального діапазону: від нижньої межі 26 мкмоль/л до 1000 мкмоль/л. </w:t>
            </w:r>
          </w:p>
          <w:p w14:paraId="32C6DF13"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color w:val="000000"/>
              </w:rPr>
              <w:t>2.</w:t>
            </w:r>
            <w:r w:rsidRPr="00DD394C">
              <w:rPr>
                <w:rFonts w:ascii="Times New Roman" w:hAnsi="Times New Roman" w:cs="Times New Roman"/>
              </w:rPr>
              <w:t xml:space="preserve"> Чутливість не менш 15 мкмоль/л.</w:t>
            </w:r>
          </w:p>
          <w:p w14:paraId="12689B98"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3. Коефіцієнт варіації результатів визначень – не більш 5%.</w:t>
            </w:r>
          </w:p>
          <w:p w14:paraId="5225D8D4"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Фасування: Р1 1х100 мл</w:t>
            </w:r>
          </w:p>
          <w:p w14:paraId="10FC2937"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 xml:space="preserve">                   Р2 1х100 мл</w:t>
            </w:r>
          </w:p>
          <w:p w14:paraId="34C5E18C"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 xml:space="preserve">                     тандарт 1х3 мл</w:t>
            </w:r>
          </w:p>
        </w:tc>
      </w:tr>
      <w:tr w:rsidR="00FB0B1B" w:rsidRPr="00DD394C" w14:paraId="1CC378A5" w14:textId="77777777" w:rsidTr="0016417B">
        <w:trPr>
          <w:trHeight w:val="20"/>
        </w:trPr>
        <w:tc>
          <w:tcPr>
            <w:tcW w:w="540" w:type="dxa"/>
            <w:vAlign w:val="center"/>
          </w:tcPr>
          <w:p w14:paraId="5F7E878E" w14:textId="77777777" w:rsidR="00FB0B1B" w:rsidRPr="00DD394C" w:rsidRDefault="00FB0B1B" w:rsidP="00FB0B1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lastRenderedPageBreak/>
              <w:t>11</w:t>
            </w:r>
          </w:p>
        </w:tc>
        <w:tc>
          <w:tcPr>
            <w:tcW w:w="2700" w:type="dxa"/>
            <w:vAlign w:val="center"/>
          </w:tcPr>
          <w:p w14:paraId="142331E6" w14:textId="49F0BFE8" w:rsidR="00FB0B1B" w:rsidRPr="00DD394C" w:rsidRDefault="00FB0B1B" w:rsidP="0016417B">
            <w:pPr>
              <w:spacing w:after="0" w:line="240" w:lineRule="auto"/>
              <w:jc w:val="center"/>
              <w:rPr>
                <w:rFonts w:ascii="Times New Roman" w:hAnsi="Times New Roman" w:cs="Times New Roman"/>
                <w:b/>
              </w:rPr>
            </w:pPr>
            <w:r w:rsidRPr="00DD394C">
              <w:rPr>
                <w:rFonts w:ascii="Times New Roman" w:hAnsi="Times New Roman" w:cs="Times New Roman"/>
                <w:b/>
              </w:rPr>
              <w:t>Набір реагентів для визначення</w:t>
            </w:r>
          </w:p>
          <w:p w14:paraId="253DF9D5" w14:textId="77777777" w:rsidR="00FB0B1B" w:rsidRPr="00DD394C" w:rsidRDefault="00FB0B1B" w:rsidP="0016417B">
            <w:pPr>
              <w:spacing w:after="0" w:line="240" w:lineRule="auto"/>
              <w:jc w:val="center"/>
              <w:rPr>
                <w:rFonts w:ascii="Times New Roman" w:hAnsi="Times New Roman" w:cs="Times New Roman"/>
                <w:b/>
              </w:rPr>
            </w:pPr>
            <w:r w:rsidRPr="00DD394C">
              <w:rPr>
                <w:rFonts w:ascii="Times New Roman" w:hAnsi="Times New Roman" w:cs="Times New Roman"/>
                <w:b/>
              </w:rPr>
              <w:t>кількості загального і прямого білірубіну в сироватці або плазмі крові</w:t>
            </w:r>
          </w:p>
          <w:p w14:paraId="55A61979" w14:textId="77777777" w:rsidR="00FB0B1B" w:rsidRPr="00DD394C" w:rsidRDefault="00FB0B1B" w:rsidP="0016417B">
            <w:pPr>
              <w:pStyle w:val="1"/>
              <w:spacing w:before="0" w:after="0"/>
              <w:jc w:val="center"/>
              <w:rPr>
                <w:rFonts w:ascii="Times New Roman" w:hAnsi="Times New Roman"/>
                <w:sz w:val="22"/>
                <w:szCs w:val="22"/>
                <w:lang w:val="uk-UA"/>
              </w:rPr>
            </w:pPr>
            <w:r w:rsidRPr="00DD394C">
              <w:rPr>
                <w:rFonts w:ascii="Times New Roman" w:hAnsi="Times New Roman"/>
                <w:bCs w:val="0"/>
                <w:sz w:val="22"/>
                <w:szCs w:val="22"/>
              </w:rPr>
              <w:t>БІЛІРУБІН по Йєндрашіку «СпЛ»</w:t>
            </w:r>
          </w:p>
        </w:tc>
        <w:tc>
          <w:tcPr>
            <w:tcW w:w="720" w:type="dxa"/>
            <w:vAlign w:val="center"/>
          </w:tcPr>
          <w:p w14:paraId="602C2088" w14:textId="77777777" w:rsidR="00FB0B1B" w:rsidRPr="00DD394C" w:rsidRDefault="00FB0B1B" w:rsidP="0016417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17E8D8A0" w14:textId="77777777" w:rsidR="00FB0B1B" w:rsidRPr="00DD394C" w:rsidRDefault="00FB0B1B" w:rsidP="0016417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6</w:t>
            </w:r>
          </w:p>
        </w:tc>
        <w:tc>
          <w:tcPr>
            <w:tcW w:w="2160" w:type="dxa"/>
            <w:vAlign w:val="center"/>
          </w:tcPr>
          <w:p w14:paraId="5ACB3615" w14:textId="0D425688" w:rsidR="00FB0B1B" w:rsidRPr="00DD394C" w:rsidRDefault="006A70C0" w:rsidP="0016417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Pr>
                <w:rFonts w:ascii="Times New Roman" w:hAnsi="Times New Roman" w:cs="Times New Roman"/>
                <w:color w:val="000000"/>
              </w:rPr>
              <w:t xml:space="preserve"> </w:t>
            </w:r>
            <w:r w:rsidR="00FB0B1B" w:rsidRPr="00DD394C">
              <w:rPr>
                <w:rFonts w:ascii="Times New Roman" w:hAnsi="Times New Roman" w:cs="Times New Roman"/>
              </w:rPr>
              <w:t>63410 Загальний / кон'югований (прямий) білірубін ІВД, комплект, спектрофотометрія</w:t>
            </w:r>
          </w:p>
        </w:tc>
        <w:tc>
          <w:tcPr>
            <w:tcW w:w="2936" w:type="dxa"/>
          </w:tcPr>
          <w:p w14:paraId="40E6BA2A" w14:textId="77777777" w:rsidR="00FB0B1B" w:rsidRPr="00DD394C" w:rsidRDefault="00FB0B1B" w:rsidP="00DD394C">
            <w:pPr>
              <w:spacing w:after="0" w:line="240" w:lineRule="auto"/>
              <w:ind w:left="709"/>
              <w:rPr>
                <w:rFonts w:ascii="Times New Roman" w:hAnsi="Times New Roman" w:cs="Times New Roman"/>
                <w:bCs/>
              </w:rPr>
            </w:pPr>
            <w:r w:rsidRPr="00DD394C">
              <w:rPr>
                <w:rFonts w:ascii="Times New Roman" w:hAnsi="Times New Roman" w:cs="Times New Roman"/>
                <w:bCs/>
              </w:rPr>
              <w:t>Склад набору</w:t>
            </w:r>
          </w:p>
          <w:p w14:paraId="6E80C4BB"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1. Реагент 1. Сульфанілова кислота - 30 ммоль/л, соляна кислота - 400 ммоль/л.</w:t>
            </w:r>
          </w:p>
          <w:p w14:paraId="5D083437"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2. Реагент 2.  Нітрит натрію - 50 ммоль/л.</w:t>
            </w:r>
          </w:p>
          <w:p w14:paraId="1EC80C9B"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3. Реагент 3. Кофеїн - 100 ммоль/л.</w:t>
            </w:r>
          </w:p>
          <w:p w14:paraId="7B985BFD"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Аналітичні характеристики</w:t>
            </w:r>
          </w:p>
          <w:p w14:paraId="1F0DF644"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 xml:space="preserve">1. Лінійність вимірювального діапазону: 3.4-340 мкмоль/л. </w:t>
            </w:r>
          </w:p>
          <w:p w14:paraId="75AD6431"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2. Чутливість не менш 3.4 мкмоль/л.</w:t>
            </w:r>
          </w:p>
          <w:p w14:paraId="17E9B5AC"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3. Коефіцієнт варіації результатів визначень – не більш</w:t>
            </w:r>
            <w:r w:rsidRPr="00DD394C">
              <w:rPr>
                <w:rFonts w:ascii="Times New Roman" w:hAnsi="Times New Roman" w:cs="Times New Roman"/>
                <w:bCs/>
                <w:color w:val="FF0000"/>
              </w:rPr>
              <w:t xml:space="preserve"> </w:t>
            </w:r>
            <w:r w:rsidRPr="00DD394C">
              <w:rPr>
                <w:rFonts w:ascii="Times New Roman" w:hAnsi="Times New Roman" w:cs="Times New Roman"/>
                <w:bCs/>
              </w:rPr>
              <w:t>5%.</w:t>
            </w:r>
          </w:p>
          <w:p w14:paraId="7BEB4359"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bCs/>
              </w:rPr>
              <w:t>Фасування: Р1 1х100</w:t>
            </w:r>
            <w:r w:rsidRPr="00DD394C">
              <w:rPr>
                <w:rFonts w:ascii="Times New Roman" w:hAnsi="Times New Roman" w:cs="Times New Roman"/>
              </w:rPr>
              <w:t xml:space="preserve"> мл</w:t>
            </w:r>
          </w:p>
          <w:p w14:paraId="0B83B28F"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Р2 1х5 мл</w:t>
            </w:r>
          </w:p>
          <w:p w14:paraId="5665C9ED"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Р3 1х270 мл</w:t>
            </w:r>
          </w:p>
          <w:p w14:paraId="1A0068DC" w14:textId="77777777" w:rsidR="00FB0B1B" w:rsidRPr="00DD394C" w:rsidRDefault="00FB0B1B" w:rsidP="00DD394C">
            <w:pPr>
              <w:spacing w:after="0" w:line="240" w:lineRule="auto"/>
              <w:rPr>
                <w:rFonts w:ascii="Times New Roman" w:hAnsi="Times New Roman" w:cs="Times New Roman"/>
                <w:b/>
              </w:rPr>
            </w:pPr>
          </w:p>
        </w:tc>
      </w:tr>
      <w:tr w:rsidR="00FB0B1B" w:rsidRPr="00DD394C" w14:paraId="0207391D" w14:textId="77777777" w:rsidTr="00FB0B1B">
        <w:trPr>
          <w:trHeight w:val="20"/>
        </w:trPr>
        <w:tc>
          <w:tcPr>
            <w:tcW w:w="540" w:type="dxa"/>
            <w:vAlign w:val="center"/>
          </w:tcPr>
          <w:p w14:paraId="11F818AD" w14:textId="77777777" w:rsidR="00FB0B1B" w:rsidRPr="00DD394C" w:rsidRDefault="00FB0B1B" w:rsidP="00FB0B1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t>12</w:t>
            </w:r>
          </w:p>
        </w:tc>
        <w:tc>
          <w:tcPr>
            <w:tcW w:w="2700" w:type="dxa"/>
            <w:vAlign w:val="center"/>
          </w:tcPr>
          <w:p w14:paraId="75D76A4E" w14:textId="77777777" w:rsidR="00FB0B1B" w:rsidRPr="00DD394C" w:rsidRDefault="00FB0B1B" w:rsidP="00FB0B1B">
            <w:pPr>
              <w:spacing w:after="0" w:line="240" w:lineRule="auto"/>
              <w:rPr>
                <w:rFonts w:ascii="Times New Roman" w:hAnsi="Times New Roman" w:cs="Times New Roman"/>
                <w:b/>
              </w:rPr>
            </w:pPr>
            <w:r w:rsidRPr="00DD394C">
              <w:rPr>
                <w:rFonts w:ascii="Times New Roman" w:hAnsi="Times New Roman" w:cs="Times New Roman"/>
                <w:b/>
              </w:rPr>
              <w:t xml:space="preserve">Набір реагентів для визначення </w:t>
            </w:r>
            <w:r w:rsidRPr="00DD394C">
              <w:rPr>
                <w:rFonts w:ascii="Times New Roman" w:hAnsi="Times New Roman" w:cs="Times New Roman"/>
                <w:b/>
                <w:bCs/>
              </w:rPr>
              <w:t>концентрації</w:t>
            </w:r>
            <w:r w:rsidRPr="00DD394C">
              <w:rPr>
                <w:rFonts w:ascii="Times New Roman" w:hAnsi="Times New Roman" w:cs="Times New Roman"/>
                <w:b/>
              </w:rPr>
              <w:t xml:space="preserve"> </w:t>
            </w:r>
          </w:p>
          <w:p w14:paraId="64161AC9" w14:textId="77777777" w:rsidR="00FB0B1B" w:rsidRPr="00DD394C" w:rsidRDefault="00FB0B1B" w:rsidP="00FB0B1B">
            <w:pPr>
              <w:spacing w:after="0" w:line="240" w:lineRule="auto"/>
              <w:rPr>
                <w:rFonts w:ascii="Times New Roman" w:hAnsi="Times New Roman" w:cs="Times New Roman"/>
                <w:b/>
              </w:rPr>
            </w:pPr>
            <w:r w:rsidRPr="00DD394C">
              <w:rPr>
                <w:rFonts w:ascii="Times New Roman" w:hAnsi="Times New Roman" w:cs="Times New Roman"/>
                <w:b/>
              </w:rPr>
              <w:t>аланінамінотрансферази в сироватці, плазмі крові</w:t>
            </w:r>
          </w:p>
          <w:p w14:paraId="3F0E72F4" w14:textId="77777777" w:rsidR="00FB0B1B" w:rsidRPr="00DD394C" w:rsidRDefault="00FB0B1B" w:rsidP="00FB0B1B">
            <w:pPr>
              <w:pStyle w:val="1"/>
              <w:spacing w:before="0" w:after="0"/>
              <w:rPr>
                <w:rFonts w:ascii="Times New Roman" w:hAnsi="Times New Roman"/>
                <w:sz w:val="22"/>
                <w:szCs w:val="22"/>
                <w:lang w:val="uk-UA"/>
              </w:rPr>
            </w:pPr>
            <w:r w:rsidRPr="00DD394C">
              <w:rPr>
                <w:rFonts w:ascii="Times New Roman" w:hAnsi="Times New Roman"/>
                <w:sz w:val="22"/>
                <w:szCs w:val="22"/>
              </w:rPr>
              <w:t>АЛТ «СпЛ»</w:t>
            </w:r>
          </w:p>
        </w:tc>
        <w:tc>
          <w:tcPr>
            <w:tcW w:w="720" w:type="dxa"/>
            <w:vAlign w:val="center"/>
          </w:tcPr>
          <w:p w14:paraId="285CBDA1"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08E38BCE"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w:t>
            </w:r>
          </w:p>
        </w:tc>
        <w:tc>
          <w:tcPr>
            <w:tcW w:w="2160" w:type="dxa"/>
            <w:vAlign w:val="center"/>
          </w:tcPr>
          <w:p w14:paraId="1C7707CC" w14:textId="6E5F1B82" w:rsidR="00FB0B1B" w:rsidRPr="00DD394C" w:rsidRDefault="006A70C0"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Pr>
                <w:rFonts w:ascii="Times New Roman" w:hAnsi="Times New Roman" w:cs="Times New Roman"/>
                <w:color w:val="000000"/>
              </w:rPr>
              <w:t xml:space="preserve"> </w:t>
            </w:r>
            <w:r w:rsidR="00FB0B1B" w:rsidRPr="00DD394C">
              <w:rPr>
                <w:rFonts w:ascii="Times New Roman" w:hAnsi="Times New Roman" w:cs="Times New Roman"/>
              </w:rPr>
              <w:t>52924 Аланінамінотрансфе раза (ALT) IVD, набір, спектрофотометричн ий аналіз</w:t>
            </w:r>
          </w:p>
        </w:tc>
        <w:tc>
          <w:tcPr>
            <w:tcW w:w="2936" w:type="dxa"/>
          </w:tcPr>
          <w:p w14:paraId="1D72EC29"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Склад набору</w:t>
            </w:r>
          </w:p>
          <w:p w14:paraId="5CDAAC92"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1. Реагент 1. Субстрат: DL-Аланін - 200 ммоль/л; α- кетоглютарат - 2 ммоль/л.</w:t>
            </w:r>
          </w:p>
          <w:p w14:paraId="4C1B4869"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2. Реагент 2. Проявник: 2,4-динітрофенілгідразин (ДНФГ) - 1 ммоль/л.</w:t>
            </w:r>
          </w:p>
          <w:p w14:paraId="4DB5C926"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3. Реагент 3. Натрію гідроксид 0.4 N концентрат 20х.</w:t>
            </w:r>
          </w:p>
          <w:p w14:paraId="51F28AF3"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4. Калібратор. Розчин пірувату - 2.0  ммоль/л.</w:t>
            </w:r>
          </w:p>
          <w:p w14:paraId="60C96571" w14:textId="77777777" w:rsidR="00FB0B1B" w:rsidRPr="00DD394C" w:rsidRDefault="00FB0B1B" w:rsidP="00DD394C">
            <w:pPr>
              <w:spacing w:after="0" w:line="240" w:lineRule="auto"/>
              <w:rPr>
                <w:rFonts w:ascii="Times New Roman" w:hAnsi="Times New Roman" w:cs="Times New Roman"/>
                <w:bCs/>
                <w:color w:val="000000"/>
              </w:rPr>
            </w:pPr>
            <w:r w:rsidRPr="00DD394C">
              <w:rPr>
                <w:rFonts w:ascii="Times New Roman" w:hAnsi="Times New Roman" w:cs="Times New Roman"/>
                <w:bCs/>
                <w:color w:val="000000"/>
              </w:rPr>
              <w:t>Аналітичні характеристики</w:t>
            </w:r>
          </w:p>
          <w:p w14:paraId="29457FBC"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lastRenderedPageBreak/>
              <w:t xml:space="preserve">1. Лінійність вимірювального діапазону: 0.028  -  1.01  мккат/л. </w:t>
            </w:r>
          </w:p>
          <w:p w14:paraId="6A422769"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color w:val="000000"/>
              </w:rPr>
              <w:t>2.</w:t>
            </w:r>
            <w:r w:rsidRPr="00DD394C">
              <w:rPr>
                <w:rFonts w:ascii="Times New Roman" w:hAnsi="Times New Roman" w:cs="Times New Roman"/>
                <w:bCs/>
              </w:rPr>
              <w:t xml:space="preserve"> Чутливість не менш  0.028 мккат/л .</w:t>
            </w:r>
          </w:p>
          <w:p w14:paraId="06EED85D"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3. Коефіцієнт варіації результатів визначень - не більш 6%.</w:t>
            </w:r>
          </w:p>
          <w:p w14:paraId="13EF2CDF"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bCs/>
              </w:rPr>
              <w:t>Фасування: Р1 1х50</w:t>
            </w:r>
            <w:r w:rsidRPr="00DD394C">
              <w:rPr>
                <w:rFonts w:ascii="Times New Roman" w:hAnsi="Times New Roman" w:cs="Times New Roman"/>
              </w:rPr>
              <w:t xml:space="preserve"> мл</w:t>
            </w:r>
          </w:p>
          <w:p w14:paraId="59992C9E"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Р2 1х50 мл</w:t>
            </w:r>
          </w:p>
          <w:p w14:paraId="64519FC9"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Р3 1х25 мл</w:t>
            </w:r>
          </w:p>
          <w:p w14:paraId="2A6BBB8F" w14:textId="77777777" w:rsidR="00FB0B1B" w:rsidRPr="00DD394C" w:rsidRDefault="00FB0B1B" w:rsidP="00DD394C">
            <w:pPr>
              <w:spacing w:after="0" w:line="240" w:lineRule="auto"/>
              <w:rPr>
                <w:rFonts w:ascii="Times New Roman" w:hAnsi="Times New Roman" w:cs="Times New Roman"/>
                <w:b/>
              </w:rPr>
            </w:pPr>
            <w:r w:rsidRPr="00DD394C">
              <w:rPr>
                <w:rFonts w:ascii="Times New Roman" w:hAnsi="Times New Roman" w:cs="Times New Roman"/>
              </w:rPr>
              <w:t>Калибратор 1х4 мл</w:t>
            </w:r>
          </w:p>
        </w:tc>
      </w:tr>
      <w:tr w:rsidR="00FB0B1B" w:rsidRPr="00DD394C" w14:paraId="76252B54" w14:textId="77777777" w:rsidTr="00FB0B1B">
        <w:trPr>
          <w:trHeight w:val="20"/>
        </w:trPr>
        <w:tc>
          <w:tcPr>
            <w:tcW w:w="540" w:type="dxa"/>
            <w:vAlign w:val="center"/>
          </w:tcPr>
          <w:p w14:paraId="6A26D10B" w14:textId="77777777" w:rsidR="00FB0B1B" w:rsidRPr="00DD394C" w:rsidRDefault="00FB0B1B" w:rsidP="00FB0B1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lastRenderedPageBreak/>
              <w:t>13</w:t>
            </w:r>
          </w:p>
        </w:tc>
        <w:tc>
          <w:tcPr>
            <w:tcW w:w="2700" w:type="dxa"/>
            <w:vAlign w:val="center"/>
          </w:tcPr>
          <w:p w14:paraId="6E2E8616" w14:textId="77777777" w:rsidR="00FB0B1B" w:rsidRPr="00DD394C" w:rsidRDefault="00FB0B1B" w:rsidP="00FB0B1B">
            <w:pPr>
              <w:spacing w:after="0" w:line="240" w:lineRule="auto"/>
              <w:rPr>
                <w:rFonts w:ascii="Times New Roman" w:hAnsi="Times New Roman" w:cs="Times New Roman"/>
                <w:b/>
              </w:rPr>
            </w:pPr>
            <w:r w:rsidRPr="00DD394C">
              <w:rPr>
                <w:rFonts w:ascii="Times New Roman" w:hAnsi="Times New Roman" w:cs="Times New Roman"/>
                <w:b/>
              </w:rPr>
              <w:t xml:space="preserve">Набір реагентів для визначення </w:t>
            </w:r>
            <w:r w:rsidRPr="00DD394C">
              <w:rPr>
                <w:rFonts w:ascii="Times New Roman" w:hAnsi="Times New Roman" w:cs="Times New Roman"/>
                <w:b/>
                <w:bCs/>
              </w:rPr>
              <w:t>концентрації</w:t>
            </w:r>
            <w:r w:rsidRPr="00DD394C">
              <w:rPr>
                <w:rFonts w:ascii="Times New Roman" w:hAnsi="Times New Roman" w:cs="Times New Roman"/>
                <w:b/>
              </w:rPr>
              <w:t xml:space="preserve"> </w:t>
            </w:r>
          </w:p>
          <w:p w14:paraId="09DAEAD6" w14:textId="77777777" w:rsidR="00FB0B1B" w:rsidRPr="00DD394C" w:rsidRDefault="00FB0B1B" w:rsidP="00FB0B1B">
            <w:pPr>
              <w:spacing w:after="0" w:line="240" w:lineRule="auto"/>
              <w:rPr>
                <w:rFonts w:ascii="Times New Roman" w:hAnsi="Times New Roman" w:cs="Times New Roman"/>
                <w:b/>
              </w:rPr>
            </w:pPr>
            <w:r w:rsidRPr="00DD394C">
              <w:rPr>
                <w:rFonts w:ascii="Times New Roman" w:hAnsi="Times New Roman" w:cs="Times New Roman"/>
                <w:b/>
              </w:rPr>
              <w:t>аспартатамінотрансферази в сироватці, плазмі крові</w:t>
            </w:r>
          </w:p>
          <w:p w14:paraId="2E6FDC80" w14:textId="77777777" w:rsidR="00FB0B1B" w:rsidRPr="00DD394C" w:rsidRDefault="00FB0B1B" w:rsidP="00FB0B1B">
            <w:pPr>
              <w:pStyle w:val="1"/>
              <w:spacing w:before="0" w:after="0"/>
              <w:rPr>
                <w:rFonts w:ascii="Times New Roman" w:hAnsi="Times New Roman"/>
                <w:sz w:val="22"/>
                <w:szCs w:val="22"/>
                <w:lang w:val="uk-UA"/>
              </w:rPr>
            </w:pPr>
            <w:r w:rsidRPr="00DD394C">
              <w:rPr>
                <w:rFonts w:ascii="Times New Roman" w:hAnsi="Times New Roman"/>
                <w:sz w:val="22"/>
                <w:szCs w:val="22"/>
              </w:rPr>
              <w:t>АСТ «СпЛ»</w:t>
            </w:r>
          </w:p>
        </w:tc>
        <w:tc>
          <w:tcPr>
            <w:tcW w:w="720" w:type="dxa"/>
            <w:vAlign w:val="center"/>
          </w:tcPr>
          <w:p w14:paraId="146ADC4A"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6291C8CA"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w:t>
            </w:r>
          </w:p>
        </w:tc>
        <w:tc>
          <w:tcPr>
            <w:tcW w:w="2160" w:type="dxa"/>
            <w:vAlign w:val="center"/>
          </w:tcPr>
          <w:p w14:paraId="0DD0D948" w14:textId="4BECB989" w:rsidR="00FB0B1B" w:rsidRPr="00DD394C" w:rsidRDefault="006A70C0"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Pr>
                <w:rFonts w:ascii="Times New Roman" w:hAnsi="Times New Roman" w:cs="Times New Roman"/>
                <w:color w:val="000000"/>
              </w:rPr>
              <w:t xml:space="preserve"> </w:t>
            </w:r>
            <w:r w:rsidR="00FB0B1B" w:rsidRPr="00DD394C">
              <w:rPr>
                <w:rFonts w:ascii="Times New Roman" w:hAnsi="Times New Roman" w:cs="Times New Roman"/>
              </w:rPr>
              <w:t>38499 Комплект для визначення активності аспартат амінотрансферази</w:t>
            </w:r>
          </w:p>
        </w:tc>
        <w:tc>
          <w:tcPr>
            <w:tcW w:w="2936" w:type="dxa"/>
          </w:tcPr>
          <w:p w14:paraId="202C6837" w14:textId="77777777" w:rsidR="00FB0B1B" w:rsidRPr="00DD394C" w:rsidRDefault="00FB0B1B" w:rsidP="00DD394C">
            <w:pPr>
              <w:spacing w:after="0" w:line="240" w:lineRule="auto"/>
              <w:rPr>
                <w:rFonts w:ascii="Times New Roman" w:hAnsi="Times New Roman" w:cs="Times New Roman"/>
                <w:bCs/>
                <w:color w:val="000000"/>
              </w:rPr>
            </w:pPr>
            <w:r w:rsidRPr="00DD394C">
              <w:rPr>
                <w:rFonts w:ascii="Times New Roman" w:hAnsi="Times New Roman" w:cs="Times New Roman"/>
                <w:bCs/>
                <w:color w:val="000000"/>
              </w:rPr>
              <w:t>Склад набору</w:t>
            </w:r>
          </w:p>
          <w:p w14:paraId="62A6BD47"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 xml:space="preserve">1. Реагент 1. Субстрат: DL-Аспартат  - 100 ммоль/л; α- кетоглютарат - 2 ммоль/л. </w:t>
            </w:r>
          </w:p>
          <w:p w14:paraId="31B82895"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2. Реагент 2. Проявник: 2,4-динітрофенілгідразин (ДНФГ) - 1 ммоль/л.</w:t>
            </w:r>
          </w:p>
          <w:p w14:paraId="00F9A32A"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3. Реагент 3. Натрію гідроксид 0.4 N концентрат 20х.</w:t>
            </w:r>
          </w:p>
          <w:p w14:paraId="03F53D3B"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4. Калібратор. Розчин пірувату - 2.0 ммоль/л.</w:t>
            </w:r>
          </w:p>
          <w:p w14:paraId="723AB209"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5. Інструкція з використання.</w:t>
            </w:r>
          </w:p>
          <w:p w14:paraId="50CCF20C"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6. Паспорт.</w:t>
            </w:r>
          </w:p>
          <w:p w14:paraId="616E8ACD" w14:textId="77777777" w:rsidR="00FB0B1B" w:rsidRPr="00DD394C" w:rsidRDefault="00FB0B1B" w:rsidP="00DD394C">
            <w:pPr>
              <w:spacing w:after="0" w:line="240" w:lineRule="auto"/>
              <w:rPr>
                <w:rFonts w:ascii="Times New Roman" w:hAnsi="Times New Roman" w:cs="Times New Roman"/>
                <w:bCs/>
                <w:color w:val="000000"/>
              </w:rPr>
            </w:pPr>
            <w:r w:rsidRPr="00DD394C">
              <w:rPr>
                <w:rFonts w:ascii="Times New Roman" w:hAnsi="Times New Roman" w:cs="Times New Roman"/>
                <w:bCs/>
                <w:color w:val="000000"/>
              </w:rPr>
              <w:t>Аналітичні характеристики</w:t>
            </w:r>
          </w:p>
          <w:p w14:paraId="68CFCF82"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bCs/>
              </w:rPr>
              <w:t>1. Лінійність</w:t>
            </w:r>
            <w:r w:rsidRPr="00DD394C">
              <w:rPr>
                <w:rFonts w:ascii="Times New Roman" w:hAnsi="Times New Roman" w:cs="Times New Roman"/>
              </w:rPr>
              <w:t xml:space="preserve"> вимірювального діапазону: 0.028 -  1.01  мккат/л. </w:t>
            </w:r>
          </w:p>
          <w:p w14:paraId="0758A3CB"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color w:val="000000"/>
              </w:rPr>
              <w:t>2.</w:t>
            </w:r>
            <w:r w:rsidRPr="00DD394C">
              <w:rPr>
                <w:rFonts w:ascii="Times New Roman" w:hAnsi="Times New Roman" w:cs="Times New Roman"/>
              </w:rPr>
              <w:t xml:space="preserve"> Чутливість не менш  0.028 мккат/л .</w:t>
            </w:r>
          </w:p>
          <w:p w14:paraId="6E9055FF"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3. Коефіцієнт варіації результатів визначень - не більш 6%.</w:t>
            </w:r>
          </w:p>
          <w:p w14:paraId="323FFAC5"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bCs/>
              </w:rPr>
              <w:t>Фасування:</w:t>
            </w:r>
            <w:r w:rsidRPr="00DD394C">
              <w:rPr>
                <w:rFonts w:ascii="Times New Roman" w:hAnsi="Times New Roman" w:cs="Times New Roman"/>
                <w:b/>
              </w:rPr>
              <w:t xml:space="preserve"> </w:t>
            </w:r>
            <w:r w:rsidRPr="00DD394C">
              <w:rPr>
                <w:rFonts w:ascii="Times New Roman" w:hAnsi="Times New Roman" w:cs="Times New Roman"/>
              </w:rPr>
              <w:t>Р1 1х50 мл</w:t>
            </w:r>
          </w:p>
          <w:p w14:paraId="5B841708"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Р2 1х50 мл</w:t>
            </w:r>
          </w:p>
          <w:p w14:paraId="757461F9"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Р3 1х25 мл</w:t>
            </w:r>
          </w:p>
          <w:p w14:paraId="0CDF8605" w14:textId="77777777" w:rsidR="00FB0B1B" w:rsidRPr="00DD394C" w:rsidRDefault="00FB0B1B" w:rsidP="00DD394C">
            <w:pPr>
              <w:spacing w:after="0" w:line="240" w:lineRule="auto"/>
              <w:rPr>
                <w:rFonts w:ascii="Times New Roman" w:hAnsi="Times New Roman" w:cs="Times New Roman"/>
                <w:b/>
              </w:rPr>
            </w:pPr>
            <w:r w:rsidRPr="00DD394C">
              <w:rPr>
                <w:rFonts w:ascii="Times New Roman" w:hAnsi="Times New Roman" w:cs="Times New Roman"/>
              </w:rPr>
              <w:t>Калибратор 1х4 мл</w:t>
            </w:r>
          </w:p>
        </w:tc>
      </w:tr>
      <w:tr w:rsidR="00FB0B1B" w:rsidRPr="00DD394C" w14:paraId="634562C4" w14:textId="77777777" w:rsidTr="00FB0B1B">
        <w:trPr>
          <w:trHeight w:val="20"/>
        </w:trPr>
        <w:tc>
          <w:tcPr>
            <w:tcW w:w="540" w:type="dxa"/>
            <w:vAlign w:val="center"/>
          </w:tcPr>
          <w:p w14:paraId="0AFC3A98" w14:textId="77777777" w:rsidR="00FB0B1B" w:rsidRPr="00DD394C" w:rsidRDefault="00FB0B1B" w:rsidP="00FB0B1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t>14</w:t>
            </w:r>
          </w:p>
        </w:tc>
        <w:tc>
          <w:tcPr>
            <w:tcW w:w="2700" w:type="dxa"/>
            <w:vAlign w:val="center"/>
          </w:tcPr>
          <w:p w14:paraId="09607D1D" w14:textId="77777777" w:rsidR="00FB0B1B" w:rsidRPr="00DD394C" w:rsidRDefault="00FB0B1B" w:rsidP="00FB0B1B">
            <w:pPr>
              <w:pStyle w:val="1"/>
              <w:spacing w:before="0" w:after="0"/>
              <w:rPr>
                <w:rFonts w:ascii="Times New Roman" w:hAnsi="Times New Roman"/>
                <w:sz w:val="22"/>
                <w:szCs w:val="22"/>
              </w:rPr>
            </w:pPr>
            <w:r w:rsidRPr="00DD394C">
              <w:rPr>
                <w:rFonts w:ascii="Times New Roman" w:hAnsi="Times New Roman"/>
                <w:sz w:val="22"/>
                <w:szCs w:val="22"/>
              </w:rPr>
              <w:t xml:space="preserve">Набір реагентів для визначення кількості </w:t>
            </w:r>
          </w:p>
          <w:p w14:paraId="55AC753C" w14:textId="77777777" w:rsidR="00FB0B1B" w:rsidRPr="00DD394C" w:rsidRDefault="00FB0B1B" w:rsidP="00FB0B1B">
            <w:pPr>
              <w:pStyle w:val="1"/>
              <w:spacing w:before="0" w:after="0"/>
              <w:rPr>
                <w:rFonts w:ascii="Times New Roman" w:hAnsi="Times New Roman"/>
                <w:sz w:val="22"/>
                <w:szCs w:val="22"/>
              </w:rPr>
            </w:pPr>
            <w:r w:rsidRPr="00DD394C">
              <w:rPr>
                <w:rFonts w:ascii="Times New Roman" w:hAnsi="Times New Roman"/>
                <w:bCs w:val="0"/>
                <w:sz w:val="22"/>
                <w:szCs w:val="22"/>
              </w:rPr>
              <w:t>загального білка</w:t>
            </w:r>
            <w:r w:rsidRPr="00DD394C">
              <w:rPr>
                <w:rFonts w:ascii="Times New Roman" w:hAnsi="Times New Roman"/>
                <w:sz w:val="22"/>
                <w:szCs w:val="22"/>
              </w:rPr>
              <w:t xml:space="preserve"> в сироватці або плазмі крові</w:t>
            </w:r>
          </w:p>
          <w:p w14:paraId="541A655F" w14:textId="77777777" w:rsidR="00FB0B1B" w:rsidRPr="00DD394C" w:rsidRDefault="00FB0B1B" w:rsidP="00FB0B1B">
            <w:pPr>
              <w:pStyle w:val="1"/>
              <w:spacing w:before="0" w:after="0"/>
              <w:rPr>
                <w:rFonts w:ascii="Times New Roman" w:hAnsi="Times New Roman"/>
                <w:sz w:val="22"/>
                <w:szCs w:val="22"/>
                <w:lang w:val="uk-UA"/>
              </w:rPr>
            </w:pPr>
            <w:r w:rsidRPr="00DD394C">
              <w:rPr>
                <w:rFonts w:ascii="Times New Roman" w:hAnsi="Times New Roman"/>
                <w:bCs w:val="0"/>
                <w:sz w:val="22"/>
                <w:szCs w:val="22"/>
              </w:rPr>
              <w:t>ЗАГАЛЬНИЙ  БIЛОК  «СпЛ»</w:t>
            </w:r>
          </w:p>
        </w:tc>
        <w:tc>
          <w:tcPr>
            <w:tcW w:w="720" w:type="dxa"/>
            <w:vAlign w:val="center"/>
          </w:tcPr>
          <w:p w14:paraId="13AFE0E8"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5D53CD44"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w:t>
            </w:r>
          </w:p>
        </w:tc>
        <w:tc>
          <w:tcPr>
            <w:tcW w:w="2160" w:type="dxa"/>
            <w:vAlign w:val="center"/>
          </w:tcPr>
          <w:p w14:paraId="72F69140" w14:textId="55083A3A" w:rsidR="00FB0B1B" w:rsidRPr="00DD394C" w:rsidRDefault="006A70C0" w:rsidP="00FB0B1B">
            <w:pPr>
              <w:spacing w:after="0" w:line="240" w:lineRule="auto"/>
              <w:jc w:val="center"/>
              <w:rPr>
                <w:rFonts w:ascii="Times New Roman" w:hAnsi="Times New Roman" w:cs="Times New Roman"/>
              </w:rPr>
            </w:pPr>
            <w:r w:rsidRPr="00DD394C">
              <w:rPr>
                <w:rFonts w:ascii="Times New Roman" w:hAnsi="Times New Roman" w:cs="Times New Roman"/>
                <w:color w:val="000000"/>
              </w:rPr>
              <w:t>НК 024:2019</w:t>
            </w:r>
            <w:r>
              <w:rPr>
                <w:rFonts w:ascii="Times New Roman" w:hAnsi="Times New Roman" w:cs="Times New Roman"/>
                <w:color w:val="000000"/>
              </w:rPr>
              <w:t xml:space="preserve"> </w:t>
            </w:r>
            <w:r w:rsidR="00FB0B1B" w:rsidRPr="00DD394C">
              <w:rPr>
                <w:rFonts w:ascii="Times New Roman" w:hAnsi="Times New Roman" w:cs="Times New Roman"/>
              </w:rPr>
              <w:t>61900  Загальний білок ІВД, набір, спектрофотометричн ий аналіз</w:t>
            </w:r>
          </w:p>
        </w:tc>
        <w:tc>
          <w:tcPr>
            <w:tcW w:w="2936" w:type="dxa"/>
          </w:tcPr>
          <w:p w14:paraId="782F4580"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Склад набору</w:t>
            </w:r>
          </w:p>
          <w:p w14:paraId="488A2614"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1. Реагент 1. Натрій калію тартрат - 15 ммоль /л; натрій йодид - 100 ммоль/л;  калію йодид - 5 ммоль/л; сульфат міді (II) - 19 ммоль/л.</w:t>
            </w:r>
            <w:r w:rsidRPr="00DD394C">
              <w:rPr>
                <w:rFonts w:ascii="Times New Roman" w:hAnsi="Times New Roman" w:cs="Times New Roman"/>
                <w:bCs/>
              </w:rPr>
              <w:br/>
              <w:t>2. Стандарт. Розчин альбуміну - 70 г/л.</w:t>
            </w:r>
          </w:p>
          <w:p w14:paraId="76E39A5D" w14:textId="77777777" w:rsidR="00FB0B1B" w:rsidRPr="00DD394C" w:rsidRDefault="00FB0B1B" w:rsidP="00DD394C">
            <w:pPr>
              <w:spacing w:after="0" w:line="240" w:lineRule="auto"/>
              <w:rPr>
                <w:rFonts w:ascii="Times New Roman" w:hAnsi="Times New Roman" w:cs="Times New Roman"/>
                <w:bCs/>
              </w:rPr>
            </w:pPr>
            <w:r w:rsidRPr="00DD394C">
              <w:rPr>
                <w:rFonts w:ascii="Times New Roman" w:hAnsi="Times New Roman" w:cs="Times New Roman"/>
                <w:bCs/>
              </w:rPr>
              <w:t>Аналітичні характеристики</w:t>
            </w:r>
          </w:p>
          <w:p w14:paraId="14A5DE78"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 xml:space="preserve">1. Лінійність вимірювального діапазону: від нижньої межі 5 г/л до 150 г/л. </w:t>
            </w:r>
          </w:p>
          <w:p w14:paraId="3A545EA9"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color w:val="000000"/>
              </w:rPr>
              <w:t>2.</w:t>
            </w:r>
            <w:r w:rsidRPr="00DD394C">
              <w:rPr>
                <w:rFonts w:ascii="Times New Roman" w:hAnsi="Times New Roman" w:cs="Times New Roman"/>
              </w:rPr>
              <w:t xml:space="preserve"> Чутливість не менш  5 г/л.</w:t>
            </w:r>
          </w:p>
          <w:p w14:paraId="51C054A8"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3. Коефіцієнт варіації результатів визначень – не більш 3%.</w:t>
            </w:r>
          </w:p>
          <w:p w14:paraId="5A7C9403"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lastRenderedPageBreak/>
              <w:t>Фасовка: Р1 1х250 мл</w:t>
            </w:r>
          </w:p>
          <w:p w14:paraId="78470EE7"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Стандарт 1х5 мл</w:t>
            </w:r>
          </w:p>
          <w:p w14:paraId="5913AFA0" w14:textId="77777777" w:rsidR="00FB0B1B" w:rsidRPr="00DD394C" w:rsidRDefault="00FB0B1B" w:rsidP="00DD394C">
            <w:pPr>
              <w:spacing w:after="0" w:line="240" w:lineRule="auto"/>
              <w:rPr>
                <w:rFonts w:ascii="Times New Roman" w:hAnsi="Times New Roman" w:cs="Times New Roman"/>
                <w:b/>
              </w:rPr>
            </w:pPr>
          </w:p>
        </w:tc>
      </w:tr>
      <w:tr w:rsidR="00FB0B1B" w:rsidRPr="00DD394C" w14:paraId="59684CE5" w14:textId="77777777" w:rsidTr="00FB0B1B">
        <w:trPr>
          <w:trHeight w:val="20"/>
        </w:trPr>
        <w:tc>
          <w:tcPr>
            <w:tcW w:w="540" w:type="dxa"/>
            <w:vAlign w:val="center"/>
          </w:tcPr>
          <w:p w14:paraId="77EAEAA4" w14:textId="77777777" w:rsidR="00FB0B1B" w:rsidRPr="00DD394C" w:rsidRDefault="00FB0B1B" w:rsidP="00FB0B1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lastRenderedPageBreak/>
              <w:t>15</w:t>
            </w:r>
          </w:p>
        </w:tc>
        <w:tc>
          <w:tcPr>
            <w:tcW w:w="2700" w:type="dxa"/>
            <w:vAlign w:val="center"/>
          </w:tcPr>
          <w:p w14:paraId="0A3895EF"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 xml:space="preserve">Набір реагентів для визначення активності аланін-амінотрансферази – 400 </w:t>
            </w:r>
          </w:p>
        </w:tc>
        <w:tc>
          <w:tcPr>
            <w:tcW w:w="720" w:type="dxa"/>
            <w:vAlign w:val="center"/>
          </w:tcPr>
          <w:p w14:paraId="37DCAB25"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279E828F"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5</w:t>
            </w:r>
          </w:p>
        </w:tc>
        <w:tc>
          <w:tcPr>
            <w:tcW w:w="2160" w:type="dxa"/>
            <w:vAlign w:val="center"/>
          </w:tcPr>
          <w:p w14:paraId="070372CE" w14:textId="23CDE428"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38556</w:t>
            </w:r>
          </w:p>
          <w:p w14:paraId="2A580DEC"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Набір аланін-амінотрансферази</w:t>
            </w:r>
          </w:p>
          <w:p w14:paraId="0F1ADC59"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1483EBFF"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Набір призначений для визначення активності аланін-амінотрансферази – 400 визначень. Зберігання набору –при температурі від +</w:t>
            </w:r>
            <w:smartTag w:uri="urn:schemas-microsoft-com:office:smarttags" w:element="metricconverter">
              <w:smartTagPr>
                <w:attr w:name="ProductID" w:val="2 ﾰC"/>
              </w:smartTagPr>
              <w:r w:rsidRPr="00DD394C">
                <w:rPr>
                  <w:rFonts w:ascii="Times New Roman" w:hAnsi="Times New Roman" w:cs="Times New Roman"/>
                  <w:color w:val="000000"/>
                </w:rPr>
                <w:t xml:space="preserve">2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25 ﾰC"/>
              </w:smartTagPr>
              <w:r w:rsidRPr="00DD394C">
                <w:rPr>
                  <w:rFonts w:ascii="Times New Roman" w:hAnsi="Times New Roman" w:cs="Times New Roman"/>
                  <w:color w:val="000000"/>
                </w:rPr>
                <w:t>25</w:t>
              </w:r>
              <w:r w:rsidRPr="00DD394C">
                <w:rPr>
                  <w:rFonts w:ascii="Times New Roman" w:hAnsi="Times New Roman" w:cs="Times New Roman"/>
                  <w:color w:val="000000"/>
                  <w:shd w:val="clear" w:color="auto" w:fill="FFFFFF"/>
                </w:rPr>
                <w:t xml:space="preserve"> °C</w:t>
              </w:r>
            </w:smartTag>
            <w:r w:rsidRPr="00DD394C">
              <w:rPr>
                <w:rFonts w:ascii="Times New Roman" w:hAnsi="Times New Roman" w:cs="Times New Roman"/>
                <w:color w:val="000000"/>
                <w:shd w:val="clear" w:color="auto" w:fill="FFFFFF"/>
              </w:rPr>
              <w:t>.</w:t>
            </w:r>
          </w:p>
          <w:p w14:paraId="240148D1"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Склад набору:</w:t>
            </w:r>
          </w:p>
          <w:p w14:paraId="60532FB9"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1.Субстратний розчин для АлАТ – 105 мл</w:t>
            </w:r>
          </w:p>
          <w:p w14:paraId="725AB614"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2. Розчин 2,4-динітрофенілгідразину – 105 мл</w:t>
            </w:r>
          </w:p>
          <w:p w14:paraId="1D08105C"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3.Стандартний розчин пірувату натрія 2 ммоль/л – 3 мл</w:t>
            </w:r>
          </w:p>
        </w:tc>
      </w:tr>
      <w:tr w:rsidR="00FB0B1B" w:rsidRPr="00DD394C" w14:paraId="6F58B903" w14:textId="77777777" w:rsidTr="00FB0B1B">
        <w:trPr>
          <w:trHeight w:val="20"/>
        </w:trPr>
        <w:tc>
          <w:tcPr>
            <w:tcW w:w="540" w:type="dxa"/>
            <w:vAlign w:val="center"/>
          </w:tcPr>
          <w:p w14:paraId="115AE53B" w14:textId="77777777" w:rsidR="00FB0B1B" w:rsidRPr="00DD394C" w:rsidRDefault="00FB0B1B" w:rsidP="00FB0B1B">
            <w:pPr>
              <w:spacing w:after="0" w:line="240" w:lineRule="auto"/>
              <w:jc w:val="center"/>
              <w:rPr>
                <w:rFonts w:ascii="Times New Roman" w:hAnsi="Times New Roman" w:cs="Times New Roman"/>
                <w:b/>
                <w:color w:val="000000"/>
              </w:rPr>
            </w:pPr>
            <w:r w:rsidRPr="00DD394C">
              <w:rPr>
                <w:rFonts w:ascii="Times New Roman" w:hAnsi="Times New Roman" w:cs="Times New Roman"/>
                <w:b/>
                <w:color w:val="000000"/>
              </w:rPr>
              <w:t>16</w:t>
            </w:r>
          </w:p>
        </w:tc>
        <w:tc>
          <w:tcPr>
            <w:tcW w:w="2700" w:type="dxa"/>
            <w:vAlign w:val="center"/>
          </w:tcPr>
          <w:p w14:paraId="6718BB75"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Набір реагентів для визначення активності аспартат-амінотрансфераза – 400</w:t>
            </w:r>
          </w:p>
        </w:tc>
        <w:tc>
          <w:tcPr>
            <w:tcW w:w="720" w:type="dxa"/>
            <w:vAlign w:val="center"/>
          </w:tcPr>
          <w:p w14:paraId="3ADC6C18"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352BA079"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w:t>
            </w:r>
          </w:p>
        </w:tc>
        <w:tc>
          <w:tcPr>
            <w:tcW w:w="2160" w:type="dxa"/>
            <w:vAlign w:val="center"/>
          </w:tcPr>
          <w:p w14:paraId="65B80DEF" w14:textId="1B3D2E0E"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38499</w:t>
            </w:r>
          </w:p>
          <w:p w14:paraId="60FB6AB4"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Комплект для визначення активності аспартат амінотрансферази</w:t>
            </w:r>
          </w:p>
          <w:p w14:paraId="28397646"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3F7B3113"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Набір призначений для визначення активності аспартат-амінотрансфераза – 400 визначень. Зберігання набору –при температурі від +</w:t>
            </w:r>
            <w:smartTag w:uri="urn:schemas-microsoft-com:office:smarttags" w:element="metricconverter">
              <w:smartTagPr>
                <w:attr w:name="ProductID" w:val="2 ﾰC"/>
              </w:smartTagPr>
              <w:r w:rsidRPr="00DD394C">
                <w:rPr>
                  <w:rFonts w:ascii="Times New Roman" w:hAnsi="Times New Roman" w:cs="Times New Roman"/>
                  <w:color w:val="000000"/>
                </w:rPr>
                <w:t xml:space="preserve">2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25 ﾰC"/>
              </w:smartTagPr>
              <w:r w:rsidRPr="00DD394C">
                <w:rPr>
                  <w:rFonts w:ascii="Times New Roman" w:hAnsi="Times New Roman" w:cs="Times New Roman"/>
                  <w:color w:val="000000"/>
                </w:rPr>
                <w:t>25</w:t>
              </w:r>
              <w:r w:rsidRPr="00DD394C">
                <w:rPr>
                  <w:rFonts w:ascii="Times New Roman" w:hAnsi="Times New Roman" w:cs="Times New Roman"/>
                  <w:color w:val="000000"/>
                  <w:shd w:val="clear" w:color="auto" w:fill="FFFFFF"/>
                </w:rPr>
                <w:t xml:space="preserve"> °C</w:t>
              </w:r>
            </w:smartTag>
            <w:r w:rsidRPr="00DD394C">
              <w:rPr>
                <w:rFonts w:ascii="Times New Roman" w:hAnsi="Times New Roman" w:cs="Times New Roman"/>
                <w:color w:val="000000"/>
                <w:shd w:val="clear" w:color="auto" w:fill="FFFFFF"/>
              </w:rPr>
              <w:t>.</w:t>
            </w:r>
          </w:p>
          <w:p w14:paraId="741670FA"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Склад набору:</w:t>
            </w:r>
          </w:p>
          <w:p w14:paraId="1BF9272D"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1.Субстратний розчин для АсАТ – 105 мл</w:t>
            </w:r>
          </w:p>
          <w:p w14:paraId="4060A2AB"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2. Розчин 2,4-динітрофенілгідразину – 105 мл</w:t>
            </w:r>
          </w:p>
          <w:p w14:paraId="564D523C"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3.Стандартний розчин пірувату натрія 2 ммоль/л – 3 мл</w:t>
            </w:r>
          </w:p>
        </w:tc>
      </w:tr>
      <w:tr w:rsidR="00FB0B1B" w:rsidRPr="00DD394C" w14:paraId="7453F6F5" w14:textId="77777777" w:rsidTr="00FB0B1B">
        <w:trPr>
          <w:trHeight w:val="851"/>
        </w:trPr>
        <w:tc>
          <w:tcPr>
            <w:tcW w:w="540" w:type="dxa"/>
            <w:vAlign w:val="center"/>
          </w:tcPr>
          <w:p w14:paraId="39BE938A"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17</w:t>
            </w:r>
          </w:p>
        </w:tc>
        <w:tc>
          <w:tcPr>
            <w:tcW w:w="2700" w:type="dxa"/>
            <w:vAlign w:val="center"/>
          </w:tcPr>
          <w:p w14:paraId="5F2EDAE4"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rPr>
              <w:t>Діагностичний моноклональний реагент анти-D, 10мл\фл</w:t>
            </w:r>
          </w:p>
        </w:tc>
        <w:tc>
          <w:tcPr>
            <w:tcW w:w="720" w:type="dxa"/>
            <w:vAlign w:val="center"/>
          </w:tcPr>
          <w:p w14:paraId="23903ACA"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Фл.</w:t>
            </w:r>
          </w:p>
        </w:tc>
        <w:tc>
          <w:tcPr>
            <w:tcW w:w="720" w:type="dxa"/>
            <w:vAlign w:val="center"/>
          </w:tcPr>
          <w:p w14:paraId="6F2C28AD"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10</w:t>
            </w:r>
          </w:p>
          <w:p w14:paraId="0C217820" w14:textId="77777777" w:rsidR="00FB0B1B" w:rsidRPr="00DD394C" w:rsidRDefault="00FB0B1B" w:rsidP="00FB0B1B">
            <w:pPr>
              <w:spacing w:after="0" w:line="240" w:lineRule="auto"/>
              <w:jc w:val="center"/>
              <w:rPr>
                <w:rFonts w:ascii="Times New Roman" w:hAnsi="Times New Roman" w:cs="Times New Roman"/>
                <w:color w:val="000000"/>
              </w:rPr>
            </w:pPr>
          </w:p>
        </w:tc>
        <w:tc>
          <w:tcPr>
            <w:tcW w:w="2160" w:type="dxa"/>
            <w:vAlign w:val="center"/>
          </w:tcPr>
          <w:p w14:paraId="7B0A2017" w14:textId="43C6CD5A"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52647</w:t>
            </w:r>
            <w:r w:rsidR="006A70C0">
              <w:rPr>
                <w:rFonts w:ascii="Times New Roman" w:hAnsi="Times New Roman" w:cs="Times New Roman"/>
                <w:color w:val="000000"/>
              </w:rPr>
              <w:t xml:space="preserve"> </w:t>
            </w:r>
          </w:p>
          <w:p w14:paraId="4E7E0299"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Анти-</w:t>
            </w:r>
            <w:r w:rsidRPr="00DD394C">
              <w:rPr>
                <w:rFonts w:ascii="Times New Roman" w:hAnsi="Times New Roman" w:cs="Times New Roman"/>
                <w:color w:val="000000"/>
                <w:lang w:val="en-US"/>
              </w:rPr>
              <w:t>Rh</w:t>
            </w:r>
            <w:r w:rsidRPr="00DD394C">
              <w:rPr>
                <w:rFonts w:ascii="Times New Roman" w:hAnsi="Times New Roman" w:cs="Times New Roman"/>
                <w:color w:val="000000"/>
              </w:rPr>
              <w:t>(</w:t>
            </w:r>
            <w:r w:rsidRPr="00DD394C">
              <w:rPr>
                <w:rFonts w:ascii="Times New Roman" w:hAnsi="Times New Roman" w:cs="Times New Roman"/>
                <w:color w:val="000000"/>
                <w:lang w:val="en-US"/>
              </w:rPr>
              <w:t>D</w:t>
            </w:r>
            <w:r w:rsidRPr="00DD394C">
              <w:rPr>
                <w:rFonts w:ascii="Times New Roman" w:hAnsi="Times New Roman" w:cs="Times New Roman"/>
                <w:color w:val="000000"/>
              </w:rPr>
              <w:t xml:space="preserve">) групове типування еритроцитів </w:t>
            </w:r>
            <w:r w:rsidRPr="00DD394C">
              <w:rPr>
                <w:rFonts w:ascii="Times New Roman" w:hAnsi="Times New Roman" w:cs="Times New Roman"/>
                <w:color w:val="000000"/>
                <w:lang w:val="en-US"/>
              </w:rPr>
              <w:t>IVD</w:t>
            </w:r>
            <w:r w:rsidRPr="00DD394C">
              <w:rPr>
                <w:rFonts w:ascii="Times New Roman" w:hAnsi="Times New Roman" w:cs="Times New Roman"/>
                <w:color w:val="000000"/>
              </w:rPr>
              <w:t xml:space="preserve">, антитіла </w:t>
            </w:r>
          </w:p>
          <w:p w14:paraId="53368551" w14:textId="77777777" w:rsidR="00FB0B1B" w:rsidRPr="00DD394C" w:rsidRDefault="00FB0B1B" w:rsidP="00FB0B1B">
            <w:pPr>
              <w:spacing w:after="0" w:line="240" w:lineRule="auto"/>
              <w:jc w:val="center"/>
              <w:rPr>
                <w:rFonts w:ascii="Times New Roman" w:hAnsi="Times New Roman" w:cs="Times New Roman"/>
                <w:color w:val="000000"/>
              </w:rPr>
            </w:pPr>
          </w:p>
          <w:p w14:paraId="6DA5572E"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7B0E68FB"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Діагностичний моноклональний реагент анти-D, системи Rhesus, призначений для виявлення антигену D еритроцитів людини за допомогою прямої реакції аглютинації у будь-якій її модифікаці: в пробірках, на площині, в мікроплаті та нейтральних гелевих картах.</w:t>
            </w:r>
          </w:p>
          <w:p w14:paraId="72DE6D53"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Пластиковий флакон з вмістом моноклональних антитіл. Прозора або з незначною опалесценцією рідина.</w:t>
            </w:r>
          </w:p>
          <w:p w14:paraId="5A150B00"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bCs/>
              </w:rPr>
              <w:t>Загальний термін придатності 2,5 роки.</w:t>
            </w:r>
          </w:p>
        </w:tc>
      </w:tr>
      <w:tr w:rsidR="00FB0B1B" w:rsidRPr="00DD394C" w14:paraId="33DFD262" w14:textId="77777777" w:rsidTr="00FB0B1B">
        <w:trPr>
          <w:trHeight w:val="851"/>
        </w:trPr>
        <w:tc>
          <w:tcPr>
            <w:tcW w:w="540" w:type="dxa"/>
            <w:vAlign w:val="center"/>
          </w:tcPr>
          <w:p w14:paraId="54360DCA"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18</w:t>
            </w:r>
          </w:p>
        </w:tc>
        <w:tc>
          <w:tcPr>
            <w:tcW w:w="2700" w:type="dxa"/>
            <w:vAlign w:val="center"/>
          </w:tcPr>
          <w:p w14:paraId="38BBD0BB"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 xml:space="preserve">Тромбопластин   </w:t>
            </w:r>
          </w:p>
        </w:tc>
        <w:tc>
          <w:tcPr>
            <w:tcW w:w="720" w:type="dxa"/>
            <w:vAlign w:val="center"/>
          </w:tcPr>
          <w:p w14:paraId="18436150"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Фл.</w:t>
            </w:r>
          </w:p>
        </w:tc>
        <w:tc>
          <w:tcPr>
            <w:tcW w:w="720" w:type="dxa"/>
            <w:vAlign w:val="center"/>
          </w:tcPr>
          <w:p w14:paraId="6BF9098F"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15</w:t>
            </w:r>
          </w:p>
        </w:tc>
        <w:tc>
          <w:tcPr>
            <w:tcW w:w="2160" w:type="dxa"/>
            <w:vAlign w:val="center"/>
          </w:tcPr>
          <w:p w14:paraId="4BF0A870" w14:textId="720FFCD2"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38553</w:t>
            </w:r>
          </w:p>
          <w:p w14:paraId="6A7AA355"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Активізований часовий комплект для тромбопластину</w:t>
            </w:r>
          </w:p>
          <w:p w14:paraId="7DD8DB20"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035B665F"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Тромбопластин використовується для визначення протромбінового часу (протромбінів індекс) плазми крові ( метод Квіка).</w:t>
            </w:r>
          </w:p>
          <w:p w14:paraId="6472F4D8"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lastRenderedPageBreak/>
              <w:t>Склад:</w:t>
            </w:r>
          </w:p>
          <w:p w14:paraId="2927F45D" w14:textId="77777777" w:rsidR="00FB0B1B" w:rsidRPr="00DD394C" w:rsidRDefault="00FB0B1B" w:rsidP="00DD394C">
            <w:pPr>
              <w:widowControl w:val="0"/>
              <w:numPr>
                <w:ilvl w:val="0"/>
                <w:numId w:val="30"/>
              </w:numPr>
              <w:suppressAutoHyphens/>
              <w:autoSpaceDE w:val="0"/>
              <w:spacing w:after="0" w:line="240" w:lineRule="auto"/>
              <w:ind w:firstLine="0"/>
              <w:rPr>
                <w:rFonts w:ascii="Times New Roman" w:hAnsi="Times New Roman" w:cs="Times New Roman"/>
                <w:color w:val="000000"/>
              </w:rPr>
            </w:pPr>
            <w:r w:rsidRPr="00DD394C">
              <w:rPr>
                <w:rFonts w:ascii="Times New Roman" w:hAnsi="Times New Roman" w:cs="Times New Roman"/>
                <w:color w:val="000000"/>
              </w:rPr>
              <w:t xml:space="preserve">Тромбопластин, </w:t>
            </w:r>
            <w:smartTag w:uri="urn:schemas-microsoft-com:office:smarttags" w:element="metricconverter">
              <w:smartTagPr>
                <w:attr w:name="ProductID" w:val="1 г"/>
              </w:smartTagPr>
              <w:r w:rsidRPr="00DD394C">
                <w:rPr>
                  <w:rFonts w:ascii="Times New Roman" w:hAnsi="Times New Roman" w:cs="Times New Roman"/>
                  <w:color w:val="000000"/>
                </w:rPr>
                <w:t>1 г</w:t>
              </w:r>
            </w:smartTag>
            <w:r w:rsidRPr="00DD394C">
              <w:rPr>
                <w:rFonts w:ascii="Times New Roman" w:hAnsi="Times New Roman" w:cs="Times New Roman"/>
                <w:color w:val="000000"/>
              </w:rPr>
              <w:t xml:space="preserve"> </w:t>
            </w:r>
          </w:p>
          <w:p w14:paraId="7CD64ADB" w14:textId="77777777" w:rsidR="00FB0B1B" w:rsidRPr="00DD394C" w:rsidRDefault="00FB0B1B" w:rsidP="00DD394C">
            <w:pPr>
              <w:widowControl w:val="0"/>
              <w:numPr>
                <w:ilvl w:val="0"/>
                <w:numId w:val="30"/>
              </w:numPr>
              <w:suppressAutoHyphens/>
              <w:autoSpaceDE w:val="0"/>
              <w:spacing w:after="0" w:line="240" w:lineRule="auto"/>
              <w:ind w:firstLine="0"/>
              <w:rPr>
                <w:rFonts w:ascii="Times New Roman" w:hAnsi="Times New Roman" w:cs="Times New Roman"/>
                <w:color w:val="000000"/>
              </w:rPr>
            </w:pPr>
            <w:r w:rsidRPr="00DD394C">
              <w:rPr>
                <w:rFonts w:ascii="Times New Roman" w:hAnsi="Times New Roman" w:cs="Times New Roman"/>
                <w:color w:val="000000"/>
              </w:rPr>
              <w:t>Інструкція по використанню – 1 шт</w:t>
            </w:r>
          </w:p>
          <w:p w14:paraId="4402A0CE"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Тромбопластин зберігають при температурі +</w:t>
            </w:r>
            <w:smartTag w:uri="urn:schemas-microsoft-com:office:smarttags" w:element="metricconverter">
              <w:smartTagPr>
                <w:attr w:name="ProductID" w:val="2 ﾰC"/>
              </w:smartTagPr>
              <w:r w:rsidRPr="00DD394C">
                <w:rPr>
                  <w:rFonts w:ascii="Times New Roman" w:hAnsi="Times New Roman" w:cs="Times New Roman"/>
                  <w:color w:val="000000"/>
                </w:rPr>
                <w:t xml:space="preserve">2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20 ﾰC"/>
              </w:smartTagPr>
              <w:r w:rsidRPr="00DD394C">
                <w:rPr>
                  <w:rFonts w:ascii="Times New Roman" w:hAnsi="Times New Roman" w:cs="Times New Roman"/>
                  <w:color w:val="000000"/>
                  <w:shd w:val="clear" w:color="auto" w:fill="FFFFFF"/>
                </w:rPr>
                <w:t>20 °C</w:t>
              </w:r>
            </w:smartTag>
            <w:r w:rsidRPr="00DD394C">
              <w:rPr>
                <w:rFonts w:ascii="Times New Roman" w:hAnsi="Times New Roman" w:cs="Times New Roman"/>
                <w:color w:val="000000"/>
                <w:shd w:val="clear" w:color="auto" w:fill="FFFFFF"/>
              </w:rPr>
              <w:t>. Термін зберігання тромбопластину – 1 рік.</w:t>
            </w:r>
          </w:p>
        </w:tc>
      </w:tr>
      <w:tr w:rsidR="00FB0B1B" w:rsidRPr="00DD394C" w14:paraId="072285A2" w14:textId="77777777" w:rsidTr="00FB0B1B">
        <w:trPr>
          <w:trHeight w:val="983"/>
        </w:trPr>
        <w:tc>
          <w:tcPr>
            <w:tcW w:w="540" w:type="dxa"/>
            <w:vAlign w:val="center"/>
          </w:tcPr>
          <w:p w14:paraId="2C96C162"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19</w:t>
            </w:r>
          </w:p>
        </w:tc>
        <w:tc>
          <w:tcPr>
            <w:tcW w:w="2700" w:type="dxa"/>
            <w:vAlign w:val="center"/>
          </w:tcPr>
          <w:p w14:paraId="2E85A6E4"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 xml:space="preserve">Набір для визначення концентрації сечовини у сечі та сироватці крові людини «Сечовина У» </w:t>
            </w:r>
          </w:p>
        </w:tc>
        <w:tc>
          <w:tcPr>
            <w:tcW w:w="720" w:type="dxa"/>
            <w:vAlign w:val="center"/>
          </w:tcPr>
          <w:p w14:paraId="58604DF2"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019B23F2"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20</w:t>
            </w:r>
          </w:p>
        </w:tc>
        <w:tc>
          <w:tcPr>
            <w:tcW w:w="2160" w:type="dxa"/>
            <w:vAlign w:val="center"/>
          </w:tcPr>
          <w:p w14:paraId="37BEA506" w14:textId="22AB26A1"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53587</w:t>
            </w:r>
          </w:p>
          <w:p w14:paraId="27CDB42B"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shd w:val="clear" w:color="auto" w:fill="FDFEFD"/>
              </w:rPr>
              <w:t>Сечовина (Urea) IVD, набір, ферментний спектрофотометричний аналіз</w:t>
            </w:r>
            <w:r w:rsidRPr="00DD394C">
              <w:rPr>
                <w:rFonts w:ascii="Times New Roman" w:hAnsi="Times New Roman" w:cs="Times New Roman"/>
                <w:color w:val="000000"/>
              </w:rPr>
              <w:t xml:space="preserve"> </w:t>
            </w:r>
          </w:p>
        </w:tc>
        <w:tc>
          <w:tcPr>
            <w:tcW w:w="2936" w:type="dxa"/>
          </w:tcPr>
          <w:p w14:paraId="1985A486"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Набір призначений для визначення концентрації сечовини у сечі та сироватці крові людини в клініко-діагностичних і біохімічних лабораторіях і науково-дослідницькій практиці. Набір розрахований на 200 напівмікровизначень.</w:t>
            </w:r>
          </w:p>
          <w:p w14:paraId="3705666C"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rPr>
              <w:t>Зберігання набору –при температурі від +</w:t>
            </w:r>
            <w:smartTag w:uri="urn:schemas-microsoft-com:office:smarttags" w:element="metricconverter">
              <w:smartTagPr>
                <w:attr w:name="ProductID" w:val="2 ﾰC"/>
              </w:smartTagPr>
              <w:r w:rsidRPr="00DD394C">
                <w:rPr>
                  <w:rFonts w:ascii="Times New Roman" w:hAnsi="Times New Roman" w:cs="Times New Roman"/>
                  <w:color w:val="000000"/>
                </w:rPr>
                <w:t xml:space="preserve">2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8 ﾰC"/>
              </w:smartTagPr>
              <w:r w:rsidRPr="00DD394C">
                <w:rPr>
                  <w:rFonts w:ascii="Times New Roman" w:hAnsi="Times New Roman" w:cs="Times New Roman"/>
                  <w:color w:val="000000"/>
                  <w:shd w:val="clear" w:color="auto" w:fill="FFFFFF"/>
                </w:rPr>
                <w:t>8 °C</w:t>
              </w:r>
            </w:smartTag>
            <w:r w:rsidRPr="00DD394C">
              <w:rPr>
                <w:rFonts w:ascii="Times New Roman" w:hAnsi="Times New Roman" w:cs="Times New Roman"/>
                <w:color w:val="000000"/>
                <w:shd w:val="clear" w:color="auto" w:fill="FFFFFF"/>
              </w:rPr>
              <w:t>.</w:t>
            </w:r>
          </w:p>
          <w:p w14:paraId="65370A7C"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Гарантійний термін придатності набору – 24 місяця від дня виготовлення.</w:t>
            </w:r>
          </w:p>
          <w:p w14:paraId="0B9A1B4E"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Склад набору:</w:t>
            </w:r>
          </w:p>
          <w:p w14:paraId="32163429"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1.Буферний розчин</w:t>
            </w:r>
          </w:p>
          <w:p w14:paraId="18DBE4E9"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 фосфатний буфер (120 </w:t>
            </w:r>
            <w:r w:rsidRPr="00DD394C">
              <w:rPr>
                <w:rFonts w:ascii="Times New Roman" w:hAnsi="Times New Roman" w:cs="Times New Roman"/>
                <w:color w:val="000000"/>
                <w:shd w:val="clear" w:color="auto" w:fill="FFFFFF"/>
              </w:rPr>
              <w:t>±6</w:t>
            </w:r>
            <w:r w:rsidRPr="00DD394C">
              <w:rPr>
                <w:rFonts w:ascii="Times New Roman" w:hAnsi="Times New Roman" w:cs="Times New Roman"/>
                <w:color w:val="000000"/>
              </w:rPr>
              <w:t>) ммоль/л – 2 флакони по (100</w:t>
            </w:r>
            <w:r w:rsidRPr="00DD394C">
              <w:rPr>
                <w:rFonts w:ascii="Times New Roman" w:hAnsi="Times New Roman" w:cs="Times New Roman"/>
                <w:color w:val="000000"/>
                <w:shd w:val="clear" w:color="auto" w:fill="FFFFFF"/>
              </w:rPr>
              <w:t>±2</w:t>
            </w:r>
            <w:r w:rsidRPr="00DD394C">
              <w:rPr>
                <w:rFonts w:ascii="Times New Roman" w:hAnsi="Times New Roman" w:cs="Times New Roman"/>
                <w:color w:val="000000"/>
              </w:rPr>
              <w:t>) мл</w:t>
            </w:r>
          </w:p>
          <w:p w14:paraId="46E97438"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 саліцилат натрію (60 </w:t>
            </w:r>
            <w:r w:rsidRPr="00DD394C">
              <w:rPr>
                <w:rFonts w:ascii="Times New Roman" w:hAnsi="Times New Roman" w:cs="Times New Roman"/>
                <w:color w:val="000000"/>
                <w:shd w:val="clear" w:color="auto" w:fill="FFFFFF"/>
              </w:rPr>
              <w:t>±3</w:t>
            </w:r>
            <w:r w:rsidRPr="00DD394C">
              <w:rPr>
                <w:rFonts w:ascii="Times New Roman" w:hAnsi="Times New Roman" w:cs="Times New Roman"/>
                <w:color w:val="000000"/>
              </w:rPr>
              <w:t>) ммоль/л – 1 флакон з (100</w:t>
            </w:r>
            <w:r w:rsidRPr="00DD394C">
              <w:rPr>
                <w:rFonts w:ascii="Times New Roman" w:hAnsi="Times New Roman" w:cs="Times New Roman"/>
                <w:color w:val="000000"/>
                <w:shd w:val="clear" w:color="auto" w:fill="FFFFFF"/>
              </w:rPr>
              <w:t>±2</w:t>
            </w:r>
            <w:r w:rsidRPr="00DD394C">
              <w:rPr>
                <w:rFonts w:ascii="Times New Roman" w:hAnsi="Times New Roman" w:cs="Times New Roman"/>
                <w:color w:val="000000"/>
              </w:rPr>
              <w:t>) мл</w:t>
            </w:r>
          </w:p>
          <w:p w14:paraId="051C5D51"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нітропрусид натрію (5,0</w:t>
            </w:r>
            <w:r w:rsidRPr="00DD394C">
              <w:rPr>
                <w:rFonts w:ascii="Times New Roman" w:hAnsi="Times New Roman" w:cs="Times New Roman"/>
                <w:color w:val="000000"/>
                <w:shd w:val="clear" w:color="auto" w:fill="FFFFFF"/>
              </w:rPr>
              <w:t>±0,2</w:t>
            </w:r>
            <w:r w:rsidRPr="00DD394C">
              <w:rPr>
                <w:rFonts w:ascii="Times New Roman" w:hAnsi="Times New Roman" w:cs="Times New Roman"/>
                <w:color w:val="000000"/>
              </w:rPr>
              <w:t>) ммоль/л  - 3 флакони по (100</w:t>
            </w:r>
            <w:r w:rsidRPr="00DD394C">
              <w:rPr>
                <w:rFonts w:ascii="Times New Roman" w:hAnsi="Times New Roman" w:cs="Times New Roman"/>
                <w:color w:val="000000"/>
                <w:shd w:val="clear" w:color="auto" w:fill="FFFFFF"/>
              </w:rPr>
              <w:t>±2</w:t>
            </w:r>
            <w:r w:rsidRPr="00DD394C">
              <w:rPr>
                <w:rFonts w:ascii="Times New Roman" w:hAnsi="Times New Roman" w:cs="Times New Roman"/>
                <w:color w:val="000000"/>
              </w:rPr>
              <w:t>) мл</w:t>
            </w:r>
          </w:p>
          <w:p w14:paraId="2C349F27"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-ЕДТО кислота (1,00 </w:t>
            </w:r>
            <w:r w:rsidRPr="00DD394C">
              <w:rPr>
                <w:rFonts w:ascii="Times New Roman" w:hAnsi="Times New Roman" w:cs="Times New Roman"/>
                <w:color w:val="000000"/>
                <w:shd w:val="clear" w:color="auto" w:fill="FFFFFF"/>
              </w:rPr>
              <w:t>± 0,05</w:t>
            </w:r>
            <w:r w:rsidRPr="00DD394C">
              <w:rPr>
                <w:rFonts w:ascii="Times New Roman" w:hAnsi="Times New Roman" w:cs="Times New Roman"/>
                <w:color w:val="000000"/>
              </w:rPr>
              <w:t>) ммоль/л;</w:t>
            </w:r>
          </w:p>
          <w:p w14:paraId="79CA73E1"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2. Гіпохлоритний реагент – 2 флакони по (100</w:t>
            </w:r>
            <w:r w:rsidRPr="00DD394C">
              <w:rPr>
                <w:rFonts w:ascii="Times New Roman" w:hAnsi="Times New Roman" w:cs="Times New Roman"/>
                <w:color w:val="000000"/>
                <w:shd w:val="clear" w:color="auto" w:fill="FFFFFF"/>
              </w:rPr>
              <w:t>±2</w:t>
            </w:r>
            <w:r w:rsidRPr="00DD394C">
              <w:rPr>
                <w:rFonts w:ascii="Times New Roman" w:hAnsi="Times New Roman" w:cs="Times New Roman"/>
                <w:color w:val="000000"/>
              </w:rPr>
              <w:t>) мл</w:t>
            </w:r>
          </w:p>
          <w:p w14:paraId="66CC8156"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 гіпохлорит натрію (10,0 </w:t>
            </w:r>
            <w:r w:rsidRPr="00DD394C">
              <w:rPr>
                <w:rFonts w:ascii="Times New Roman" w:hAnsi="Times New Roman" w:cs="Times New Roman"/>
                <w:color w:val="000000"/>
                <w:shd w:val="clear" w:color="auto" w:fill="FFFFFF"/>
              </w:rPr>
              <w:t>±0,5</w:t>
            </w:r>
            <w:r w:rsidRPr="00DD394C">
              <w:rPr>
                <w:rFonts w:ascii="Times New Roman" w:hAnsi="Times New Roman" w:cs="Times New Roman"/>
                <w:color w:val="000000"/>
              </w:rPr>
              <w:t>) ммоль/л – 1флакон з (100</w:t>
            </w:r>
            <w:r w:rsidRPr="00DD394C">
              <w:rPr>
                <w:rFonts w:ascii="Times New Roman" w:hAnsi="Times New Roman" w:cs="Times New Roman"/>
                <w:color w:val="000000"/>
                <w:shd w:val="clear" w:color="auto" w:fill="FFFFFF"/>
              </w:rPr>
              <w:t>±2</w:t>
            </w:r>
            <w:r w:rsidRPr="00DD394C">
              <w:rPr>
                <w:rFonts w:ascii="Times New Roman" w:hAnsi="Times New Roman" w:cs="Times New Roman"/>
                <w:color w:val="000000"/>
              </w:rPr>
              <w:t>) мл</w:t>
            </w:r>
          </w:p>
          <w:p w14:paraId="4E8AB129"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гідроокис натрію (0,40</w:t>
            </w:r>
            <w:r w:rsidRPr="00DD394C">
              <w:rPr>
                <w:rFonts w:ascii="Times New Roman" w:hAnsi="Times New Roman" w:cs="Times New Roman"/>
                <w:color w:val="000000"/>
                <w:shd w:val="clear" w:color="auto" w:fill="FFFFFF"/>
              </w:rPr>
              <w:t>±0,02</w:t>
            </w:r>
            <w:r w:rsidRPr="00DD394C">
              <w:rPr>
                <w:rFonts w:ascii="Times New Roman" w:hAnsi="Times New Roman" w:cs="Times New Roman"/>
                <w:color w:val="000000"/>
              </w:rPr>
              <w:t>) моль/л  - 3 флакони ао (100</w:t>
            </w:r>
            <w:r w:rsidRPr="00DD394C">
              <w:rPr>
                <w:rFonts w:ascii="Times New Roman" w:hAnsi="Times New Roman" w:cs="Times New Roman"/>
                <w:color w:val="000000"/>
                <w:shd w:val="clear" w:color="auto" w:fill="FFFFFF"/>
              </w:rPr>
              <w:t>±2</w:t>
            </w:r>
            <w:r w:rsidRPr="00DD394C">
              <w:rPr>
                <w:rFonts w:ascii="Times New Roman" w:hAnsi="Times New Roman" w:cs="Times New Roman"/>
                <w:color w:val="000000"/>
              </w:rPr>
              <w:t>) мл;</w:t>
            </w:r>
          </w:p>
          <w:p w14:paraId="39BB4178"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3. Калібрувальний розчин сечовини</w:t>
            </w:r>
          </w:p>
          <w:p w14:paraId="5FCB6EAF"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сечовина (10,0</w:t>
            </w:r>
            <w:r w:rsidRPr="00DD394C">
              <w:rPr>
                <w:rFonts w:ascii="Times New Roman" w:hAnsi="Times New Roman" w:cs="Times New Roman"/>
                <w:color w:val="000000"/>
                <w:shd w:val="clear" w:color="auto" w:fill="FFFFFF"/>
              </w:rPr>
              <w:t>±0,5</w:t>
            </w:r>
            <w:r w:rsidRPr="00DD394C">
              <w:rPr>
                <w:rFonts w:ascii="Times New Roman" w:hAnsi="Times New Roman" w:cs="Times New Roman"/>
                <w:color w:val="000000"/>
              </w:rPr>
              <w:t>) ммоль/л</w:t>
            </w:r>
          </w:p>
          <w:p w14:paraId="1A622477"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у перерахунку на азот сечовини (4,67</w:t>
            </w:r>
            <w:r w:rsidRPr="00DD394C">
              <w:rPr>
                <w:rFonts w:ascii="Times New Roman" w:hAnsi="Times New Roman" w:cs="Times New Roman"/>
                <w:color w:val="000000"/>
                <w:shd w:val="clear" w:color="auto" w:fill="FFFFFF"/>
              </w:rPr>
              <w:t>±0,10</w:t>
            </w:r>
            <w:r w:rsidRPr="00DD394C">
              <w:rPr>
                <w:rFonts w:ascii="Times New Roman" w:hAnsi="Times New Roman" w:cs="Times New Roman"/>
                <w:color w:val="000000"/>
              </w:rPr>
              <w:t>) ммоль/л  - 1 флакон з (5,0</w:t>
            </w:r>
            <w:r w:rsidRPr="00DD394C">
              <w:rPr>
                <w:rFonts w:ascii="Times New Roman" w:hAnsi="Times New Roman" w:cs="Times New Roman"/>
                <w:color w:val="000000"/>
                <w:shd w:val="clear" w:color="auto" w:fill="FFFFFF"/>
              </w:rPr>
              <w:t>±0,5</w:t>
            </w:r>
            <w:r w:rsidRPr="00DD394C">
              <w:rPr>
                <w:rFonts w:ascii="Times New Roman" w:hAnsi="Times New Roman" w:cs="Times New Roman"/>
                <w:color w:val="000000"/>
              </w:rPr>
              <w:t>) мл;</w:t>
            </w:r>
          </w:p>
          <w:p w14:paraId="421DAA7E"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4. Уреаза концентрат 5 кМОд/мл – 2 пробірки по </w:t>
            </w:r>
            <w:r w:rsidRPr="00DD394C">
              <w:rPr>
                <w:rFonts w:ascii="Times New Roman" w:hAnsi="Times New Roman" w:cs="Times New Roman"/>
                <w:color w:val="000000"/>
              </w:rPr>
              <w:lastRenderedPageBreak/>
              <w:t>(0,50</w:t>
            </w:r>
            <w:r w:rsidRPr="00DD394C">
              <w:rPr>
                <w:rFonts w:ascii="Times New Roman" w:hAnsi="Times New Roman" w:cs="Times New Roman"/>
                <w:color w:val="000000"/>
                <w:shd w:val="clear" w:color="auto" w:fill="FFFFFF"/>
              </w:rPr>
              <w:t>±0,05</w:t>
            </w:r>
            <w:r w:rsidRPr="00DD394C">
              <w:rPr>
                <w:rFonts w:ascii="Times New Roman" w:hAnsi="Times New Roman" w:cs="Times New Roman"/>
                <w:color w:val="000000"/>
              </w:rPr>
              <w:t>) мл або 1 пробірка з (0,50</w:t>
            </w:r>
            <w:r w:rsidRPr="00DD394C">
              <w:rPr>
                <w:rFonts w:ascii="Times New Roman" w:hAnsi="Times New Roman" w:cs="Times New Roman"/>
                <w:color w:val="000000"/>
                <w:shd w:val="clear" w:color="auto" w:fill="FFFFFF"/>
              </w:rPr>
              <w:t>±0,05</w:t>
            </w:r>
            <w:r w:rsidRPr="00DD394C">
              <w:rPr>
                <w:rFonts w:ascii="Times New Roman" w:hAnsi="Times New Roman" w:cs="Times New Roman"/>
                <w:color w:val="000000"/>
              </w:rPr>
              <w:t>) мл або 3 пробірки по (0,50</w:t>
            </w:r>
            <w:r w:rsidRPr="00DD394C">
              <w:rPr>
                <w:rFonts w:ascii="Times New Roman" w:hAnsi="Times New Roman" w:cs="Times New Roman"/>
                <w:color w:val="000000"/>
                <w:shd w:val="clear" w:color="auto" w:fill="FFFFFF"/>
              </w:rPr>
              <w:t>±0,05</w:t>
            </w:r>
            <w:r w:rsidRPr="00DD394C">
              <w:rPr>
                <w:rFonts w:ascii="Times New Roman" w:hAnsi="Times New Roman" w:cs="Times New Roman"/>
                <w:color w:val="000000"/>
              </w:rPr>
              <w:t>) мл.</w:t>
            </w:r>
          </w:p>
        </w:tc>
      </w:tr>
      <w:tr w:rsidR="00FB0B1B" w:rsidRPr="00DD394C" w14:paraId="330654B4" w14:textId="77777777" w:rsidTr="00FB0B1B">
        <w:trPr>
          <w:trHeight w:val="983"/>
        </w:trPr>
        <w:tc>
          <w:tcPr>
            <w:tcW w:w="540" w:type="dxa"/>
            <w:vAlign w:val="center"/>
          </w:tcPr>
          <w:p w14:paraId="526D53DE"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20</w:t>
            </w:r>
          </w:p>
        </w:tc>
        <w:tc>
          <w:tcPr>
            <w:tcW w:w="2700" w:type="dxa"/>
            <w:vAlign w:val="center"/>
          </w:tcPr>
          <w:p w14:paraId="47375872"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rPr>
              <w:t xml:space="preserve">Набір для визначення концентрації загального та прямого білірубіну у сироватці крові </w:t>
            </w:r>
            <w:r w:rsidRPr="00DD394C">
              <w:rPr>
                <w:rFonts w:ascii="Times New Roman" w:hAnsi="Times New Roman" w:cs="Times New Roman"/>
                <w:b/>
                <w:color w:val="000000"/>
              </w:rPr>
              <w:t xml:space="preserve">«Білірубін» </w:t>
            </w:r>
          </w:p>
        </w:tc>
        <w:tc>
          <w:tcPr>
            <w:tcW w:w="720" w:type="dxa"/>
            <w:vAlign w:val="center"/>
          </w:tcPr>
          <w:p w14:paraId="3148DD5D"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53610B5B"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30</w:t>
            </w:r>
          </w:p>
        </w:tc>
        <w:tc>
          <w:tcPr>
            <w:tcW w:w="2160" w:type="dxa"/>
            <w:vAlign w:val="center"/>
          </w:tcPr>
          <w:p w14:paraId="4CFD8257" w14:textId="15A43D18"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30157</w:t>
            </w:r>
          </w:p>
          <w:p w14:paraId="347E2D1B"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Набір реагентів для вимірювання білірубіну</w:t>
            </w:r>
          </w:p>
          <w:p w14:paraId="6795350E"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62214887"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Набір для визначення прямого та загального білірубіну у сироватці крові (за методом Єндрашика).</w:t>
            </w:r>
          </w:p>
          <w:p w14:paraId="31E85935"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rPr>
              <w:t>Набір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визначаємих концентрацій - від 2 мг/л до 200 мг/л (від 3,4 мкмоль/л до 340 мкмоль/л). Коефіцієнт варіації визначення - не більше 5 %.</w:t>
            </w:r>
            <w:r w:rsidRPr="00DD394C">
              <w:rPr>
                <w:rFonts w:ascii="Times New Roman" w:hAnsi="Times New Roman" w:cs="Times New Roman"/>
                <w:color w:val="000000"/>
              </w:rPr>
              <w:t>Зберігання набору- при температурі від+2 до +16С</w:t>
            </w:r>
          </w:p>
          <w:p w14:paraId="39B30AE4"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Гарантійний термін придатності -24 місяців від дня виготовлення.</w:t>
            </w:r>
          </w:p>
          <w:p w14:paraId="24B58EFE"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Склад набору:</w:t>
            </w:r>
          </w:p>
          <w:p w14:paraId="643B68A8" w14:textId="77777777" w:rsidR="00FB0B1B" w:rsidRPr="00DD394C" w:rsidRDefault="00FB0B1B" w:rsidP="00DD394C">
            <w:pPr>
              <w:numPr>
                <w:ilvl w:val="0"/>
                <w:numId w:val="18"/>
              </w:numPr>
              <w:spacing w:after="0" w:line="240" w:lineRule="auto"/>
              <w:ind w:firstLine="0"/>
              <w:rPr>
                <w:rFonts w:ascii="Times New Roman" w:hAnsi="Times New Roman" w:cs="Times New Roman"/>
                <w:color w:val="000000"/>
              </w:rPr>
            </w:pPr>
            <w:r w:rsidRPr="00DD394C">
              <w:rPr>
                <w:rFonts w:ascii="Times New Roman" w:hAnsi="Times New Roman" w:cs="Times New Roman"/>
                <w:color w:val="000000"/>
              </w:rPr>
              <w:t>Розчин сульфанілової кислоти -1флакон (50</w:t>
            </w:r>
            <w:r w:rsidRPr="00DD394C">
              <w:rPr>
                <w:rFonts w:ascii="Times New Roman" w:hAnsi="Times New Roman" w:cs="Times New Roman"/>
                <w:i/>
                <w:color w:val="000000"/>
                <w:u w:val="single"/>
              </w:rPr>
              <w:t>+2</w:t>
            </w:r>
            <w:r w:rsidRPr="00DD394C">
              <w:rPr>
                <w:rFonts w:ascii="Times New Roman" w:hAnsi="Times New Roman" w:cs="Times New Roman"/>
                <w:color w:val="000000"/>
              </w:rPr>
              <w:t>)мл</w:t>
            </w:r>
          </w:p>
          <w:p w14:paraId="562AF2AF" w14:textId="77777777" w:rsidR="00FB0B1B" w:rsidRPr="00DD394C" w:rsidRDefault="00FB0B1B" w:rsidP="00DD394C">
            <w:pPr>
              <w:numPr>
                <w:ilvl w:val="0"/>
                <w:numId w:val="18"/>
              </w:numPr>
              <w:spacing w:after="0" w:line="240" w:lineRule="auto"/>
              <w:ind w:firstLine="0"/>
              <w:rPr>
                <w:rFonts w:ascii="Times New Roman" w:hAnsi="Times New Roman" w:cs="Times New Roman"/>
                <w:color w:val="000000"/>
              </w:rPr>
            </w:pPr>
            <w:r w:rsidRPr="00DD394C">
              <w:rPr>
                <w:rFonts w:ascii="Times New Roman" w:hAnsi="Times New Roman" w:cs="Times New Roman"/>
                <w:color w:val="000000"/>
              </w:rPr>
              <w:t>Кофеїновий реактив (концентрат)- 2 флакони (50</w:t>
            </w:r>
            <w:r w:rsidRPr="00DD394C">
              <w:rPr>
                <w:rFonts w:ascii="Times New Roman" w:hAnsi="Times New Roman" w:cs="Times New Roman"/>
                <w:i/>
                <w:color w:val="000000"/>
                <w:u w:val="single"/>
              </w:rPr>
              <w:t>+2</w:t>
            </w:r>
            <w:r w:rsidRPr="00DD394C">
              <w:rPr>
                <w:rFonts w:ascii="Times New Roman" w:hAnsi="Times New Roman" w:cs="Times New Roman"/>
                <w:color w:val="000000"/>
              </w:rPr>
              <w:t xml:space="preserve">)мл </w:t>
            </w:r>
          </w:p>
          <w:p w14:paraId="48AD14DE" w14:textId="77777777" w:rsidR="00FB0B1B" w:rsidRPr="00DD394C" w:rsidRDefault="00FB0B1B" w:rsidP="00DD394C">
            <w:pPr>
              <w:numPr>
                <w:ilvl w:val="0"/>
                <w:numId w:val="18"/>
              </w:numPr>
              <w:spacing w:after="0" w:line="240" w:lineRule="auto"/>
              <w:ind w:firstLine="0"/>
              <w:rPr>
                <w:rFonts w:ascii="Times New Roman" w:hAnsi="Times New Roman" w:cs="Times New Roman"/>
                <w:color w:val="000000"/>
              </w:rPr>
            </w:pPr>
            <w:r w:rsidRPr="00DD394C">
              <w:rPr>
                <w:rFonts w:ascii="Times New Roman" w:hAnsi="Times New Roman" w:cs="Times New Roman"/>
                <w:color w:val="000000"/>
              </w:rPr>
              <w:t>Розчин нітриту натрію 350 ммоль\л- 1ампула (5,0</w:t>
            </w:r>
            <w:r w:rsidRPr="00DD394C">
              <w:rPr>
                <w:rFonts w:ascii="Times New Roman" w:hAnsi="Times New Roman" w:cs="Times New Roman"/>
                <w:i/>
                <w:color w:val="000000"/>
                <w:u w:val="single"/>
              </w:rPr>
              <w:t>+0,3</w:t>
            </w:r>
            <w:r w:rsidRPr="00DD394C">
              <w:rPr>
                <w:rFonts w:ascii="Times New Roman" w:hAnsi="Times New Roman" w:cs="Times New Roman"/>
                <w:color w:val="000000"/>
              </w:rPr>
              <w:t>)мл</w:t>
            </w:r>
          </w:p>
        </w:tc>
      </w:tr>
      <w:tr w:rsidR="00FB0B1B" w:rsidRPr="00DD394C" w14:paraId="12523D04" w14:textId="77777777" w:rsidTr="00FB0B1B">
        <w:trPr>
          <w:trHeight w:val="983"/>
        </w:trPr>
        <w:tc>
          <w:tcPr>
            <w:tcW w:w="540" w:type="dxa"/>
            <w:vAlign w:val="center"/>
          </w:tcPr>
          <w:p w14:paraId="14EC3EE2"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21</w:t>
            </w:r>
          </w:p>
        </w:tc>
        <w:tc>
          <w:tcPr>
            <w:tcW w:w="2700" w:type="dxa"/>
            <w:vAlign w:val="center"/>
          </w:tcPr>
          <w:p w14:paraId="46350E23"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rPr>
              <w:t xml:space="preserve">Набір для визначення концентрації глюкози у біологічних рідинах глюкозооксидазним методом </w:t>
            </w:r>
            <w:r w:rsidRPr="00DD394C">
              <w:rPr>
                <w:rFonts w:ascii="Times New Roman" w:hAnsi="Times New Roman" w:cs="Times New Roman"/>
                <w:b/>
                <w:color w:val="000000"/>
              </w:rPr>
              <w:t xml:space="preserve">«Глюкоза –Ф» </w:t>
            </w:r>
          </w:p>
        </w:tc>
        <w:tc>
          <w:tcPr>
            <w:tcW w:w="720" w:type="dxa"/>
            <w:vAlign w:val="center"/>
          </w:tcPr>
          <w:p w14:paraId="7C6C2ABB"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5CB035DA"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110</w:t>
            </w:r>
          </w:p>
        </w:tc>
        <w:tc>
          <w:tcPr>
            <w:tcW w:w="2160" w:type="dxa"/>
            <w:vAlign w:val="center"/>
          </w:tcPr>
          <w:p w14:paraId="6F0ED804" w14:textId="2697AAC2"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53301</w:t>
            </w:r>
          </w:p>
          <w:p w14:paraId="2781F9E8"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Глюкоза IVD, набір, ферментний спектрофотометричний аналіз</w:t>
            </w:r>
          </w:p>
          <w:p w14:paraId="405CF4D9"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492A122E"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Набір застосовується для визначення концентрації глюкози у цільній крові (пзазмі), сироватці крові, сечі та спинномозковій рідини (СМР) людини в клініко-діагностичних і біохімічних лабораторіях і науково-дослідницькій практиці. </w:t>
            </w:r>
            <w:r w:rsidRPr="00DD394C">
              <w:rPr>
                <w:rFonts w:ascii="Times New Roman" w:hAnsi="Times New Roman" w:cs="Times New Roman"/>
              </w:rPr>
              <w:t xml:space="preserve">Набір розрахований на 50 макро-, 100 напівмікро- чи 200 мікровизначень (сумарний об'єм робочого розчину 200 мл) з урахуванням холостих та калібрувальних проб. Діапазон визначаємих концентрацій - від 0,056 </w:t>
            </w:r>
            <w:r w:rsidRPr="00DD394C">
              <w:rPr>
                <w:rFonts w:ascii="Times New Roman" w:hAnsi="Times New Roman" w:cs="Times New Roman"/>
              </w:rPr>
              <w:lastRenderedPageBreak/>
              <w:t>ммоль/л до 25 ммоль/л або від 10 мг/л до 4500 мг/л. Коефіцієнт варіації визначення - не більше 5 %.</w:t>
            </w:r>
            <w:r w:rsidRPr="00DD394C">
              <w:rPr>
                <w:rFonts w:ascii="Times New Roman" w:hAnsi="Times New Roman" w:cs="Times New Roman"/>
                <w:color w:val="000000"/>
              </w:rPr>
              <w:t>.</w:t>
            </w:r>
          </w:p>
          <w:p w14:paraId="6E085762"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rPr>
              <w:t>Зберігання набору –при температурі від +</w:t>
            </w:r>
            <w:smartTag w:uri="urn:schemas-microsoft-com:office:smarttags" w:element="metricconverter">
              <w:smartTagPr>
                <w:attr w:name="ProductID" w:val="2 ﾰC"/>
              </w:smartTagPr>
              <w:r w:rsidRPr="00DD394C">
                <w:rPr>
                  <w:rFonts w:ascii="Times New Roman" w:hAnsi="Times New Roman" w:cs="Times New Roman"/>
                  <w:color w:val="000000"/>
                </w:rPr>
                <w:t xml:space="preserve">2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16 ﾰC"/>
              </w:smartTagPr>
              <w:r w:rsidRPr="00DD394C">
                <w:rPr>
                  <w:rFonts w:ascii="Times New Roman" w:hAnsi="Times New Roman" w:cs="Times New Roman"/>
                  <w:color w:val="000000"/>
                  <w:shd w:val="clear" w:color="auto" w:fill="FFFFFF"/>
                </w:rPr>
                <w:t>16 °C</w:t>
              </w:r>
            </w:smartTag>
            <w:r w:rsidRPr="00DD394C">
              <w:rPr>
                <w:rFonts w:ascii="Times New Roman" w:hAnsi="Times New Roman" w:cs="Times New Roman"/>
                <w:color w:val="000000"/>
                <w:shd w:val="clear" w:color="auto" w:fill="FFFFFF"/>
              </w:rPr>
              <w:t>.</w:t>
            </w:r>
          </w:p>
          <w:p w14:paraId="510D414A"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Гарантійний термін придатності набору – 24 місяця від дня виготовлення.</w:t>
            </w:r>
          </w:p>
          <w:p w14:paraId="048E82F0"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Склад набору:</w:t>
            </w:r>
          </w:p>
          <w:p w14:paraId="6A41D680"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xml:space="preserve">1.Ензими (розчин) </w:t>
            </w:r>
          </w:p>
          <w:p w14:paraId="7ACED7DE"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1 флакон з (100 ± 2 ) мл або 2 флакони по (50 ±2)мл;</w:t>
            </w:r>
          </w:p>
          <w:p w14:paraId="6C3C6B03"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xml:space="preserve">- пероксидаза (2200 ±220) </w:t>
            </w:r>
            <w:r w:rsidRPr="00DD394C">
              <w:rPr>
                <w:rFonts w:ascii="Times New Roman" w:hAnsi="Times New Roman" w:cs="Times New Roman"/>
                <w:color w:val="000000"/>
                <w:shd w:val="clear" w:color="auto" w:fill="FFFFFF"/>
                <w:lang w:val="en-US"/>
              </w:rPr>
              <w:t>U</w:t>
            </w:r>
            <w:r w:rsidRPr="00DD394C">
              <w:rPr>
                <w:rFonts w:ascii="Times New Roman" w:hAnsi="Times New Roman" w:cs="Times New Roman"/>
                <w:color w:val="000000"/>
                <w:shd w:val="clear" w:color="auto" w:fill="FFFFFF"/>
              </w:rPr>
              <w:t>/л;</w:t>
            </w:r>
          </w:p>
          <w:p w14:paraId="64E24C98"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-β,</w:t>
            </w:r>
            <w:r w:rsidRPr="00DD394C">
              <w:rPr>
                <w:rFonts w:ascii="Times New Roman" w:hAnsi="Times New Roman" w:cs="Times New Roman"/>
                <w:color w:val="000000"/>
                <w:shd w:val="clear" w:color="auto" w:fill="FFFFFF"/>
                <w:lang w:val="en-US"/>
              </w:rPr>
              <w:t>D</w:t>
            </w:r>
            <w:r w:rsidRPr="00DD394C">
              <w:rPr>
                <w:rFonts w:ascii="Times New Roman" w:hAnsi="Times New Roman" w:cs="Times New Roman"/>
                <w:color w:val="000000"/>
                <w:shd w:val="clear" w:color="auto" w:fill="FFFFFF"/>
              </w:rPr>
              <w:t xml:space="preserve">-глюкозооксидаза (18000±1800) </w:t>
            </w:r>
            <w:r w:rsidRPr="00DD394C">
              <w:rPr>
                <w:rFonts w:ascii="Times New Roman" w:hAnsi="Times New Roman" w:cs="Times New Roman"/>
                <w:color w:val="000000"/>
                <w:shd w:val="clear" w:color="auto" w:fill="FFFFFF"/>
                <w:lang w:val="en-US"/>
              </w:rPr>
              <w:t>U</w:t>
            </w:r>
            <w:r w:rsidRPr="00DD394C">
              <w:rPr>
                <w:rFonts w:ascii="Times New Roman" w:hAnsi="Times New Roman" w:cs="Times New Roman"/>
                <w:color w:val="000000"/>
                <w:shd w:val="clear" w:color="auto" w:fill="FFFFFF"/>
              </w:rPr>
              <w:t>/л;</w:t>
            </w:r>
          </w:p>
          <w:p w14:paraId="58A162D2"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- 4-амінофеназон (110 ± 11) мг/л;</w:t>
            </w:r>
          </w:p>
          <w:p w14:paraId="4258F8F1"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стабілізатори, активатори.</w:t>
            </w:r>
          </w:p>
          <w:p w14:paraId="6A53098B"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xml:space="preserve">2. Буферний розчин </w:t>
            </w:r>
          </w:p>
          <w:p w14:paraId="0EA20B17"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xml:space="preserve"> - 1 флакон з (100 ± 2) мл або 2 флакони по (50 ± 2) мл;</w:t>
            </w:r>
          </w:p>
          <w:p w14:paraId="799032EA"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-фосфатний буфер (рН 7,2-7,34) (0,10 ± 0,01) моль/л;</w:t>
            </w:r>
          </w:p>
          <w:p w14:paraId="2BFE38BD"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фенол (190 ± 19) мг/л;</w:t>
            </w:r>
          </w:p>
          <w:p w14:paraId="52D37CB5"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стабілізатори.</w:t>
            </w:r>
          </w:p>
          <w:p w14:paraId="166401A0"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3. Антикоагулянт – 1 флакон або пакет;</w:t>
            </w:r>
          </w:p>
          <w:p w14:paraId="159F10BF"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shd w:val="clear" w:color="auto" w:fill="FFFFFF"/>
              </w:rPr>
              <w:t>4. Калібрувальний розчин глюкози (10,0 ± 0,5) ммоль/л – 1 ампула з (5,0 ± 0,5 мл) або (1802 ± 90) мг/л.</w:t>
            </w:r>
          </w:p>
        </w:tc>
      </w:tr>
      <w:tr w:rsidR="00FB0B1B" w:rsidRPr="00DD394C" w14:paraId="73F401FE" w14:textId="77777777" w:rsidTr="00FB0B1B">
        <w:trPr>
          <w:trHeight w:val="983"/>
        </w:trPr>
        <w:tc>
          <w:tcPr>
            <w:tcW w:w="540" w:type="dxa"/>
            <w:vAlign w:val="center"/>
          </w:tcPr>
          <w:p w14:paraId="77FB7CD2"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22</w:t>
            </w:r>
          </w:p>
        </w:tc>
        <w:tc>
          <w:tcPr>
            <w:tcW w:w="2700" w:type="dxa"/>
            <w:vAlign w:val="center"/>
          </w:tcPr>
          <w:p w14:paraId="05F0713D"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 xml:space="preserve">Набір реактивів для визначення концентрації гемоглобіну геміглобінціанідним методом  </w:t>
            </w:r>
          </w:p>
        </w:tc>
        <w:tc>
          <w:tcPr>
            <w:tcW w:w="720" w:type="dxa"/>
            <w:vAlign w:val="center"/>
          </w:tcPr>
          <w:p w14:paraId="7434E8D4"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2CD50BA5"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10</w:t>
            </w:r>
          </w:p>
        </w:tc>
        <w:tc>
          <w:tcPr>
            <w:tcW w:w="2160" w:type="dxa"/>
            <w:vAlign w:val="center"/>
          </w:tcPr>
          <w:p w14:paraId="042C91E3" w14:textId="6332E874"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30535</w:t>
            </w:r>
          </w:p>
          <w:p w14:paraId="3CE555E1"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Набір реагентів для визначення гемоглобіну</w:t>
            </w:r>
          </w:p>
          <w:p w14:paraId="451C7D38"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70FC9712"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rPr>
              <w:t xml:space="preserve">Набір застосовується для визначення концентрації гемоглобіну у крові людини в клініко-діагностичних і біохімічних лабораторіях і науково-дослідницькій практиці. </w:t>
            </w:r>
            <w:r w:rsidRPr="00DD394C">
              <w:rPr>
                <w:rFonts w:ascii="Times New Roman" w:hAnsi="Times New Roman" w:cs="Times New Roman"/>
              </w:rPr>
              <w:t>Набір розрахований на 400 макро-, 800 напівмікровизначень гемоглобіну. Діапазон визначаємих концентрацій - від 30 г/л до 200 г/л. Коефіцієнт варіації визначення - не більше 2 %.</w:t>
            </w:r>
            <w:r w:rsidRPr="00DD394C">
              <w:rPr>
                <w:rFonts w:ascii="Times New Roman" w:hAnsi="Times New Roman" w:cs="Times New Roman"/>
                <w:color w:val="000000"/>
              </w:rPr>
              <w:t>Зберігання набору –при температурі від +</w:t>
            </w:r>
            <w:smartTag w:uri="urn:schemas-microsoft-com:office:smarttags" w:element="metricconverter">
              <w:smartTagPr>
                <w:attr w:name="ProductID" w:val="2 ﾰC"/>
              </w:smartTagPr>
              <w:r w:rsidRPr="00DD394C">
                <w:rPr>
                  <w:rFonts w:ascii="Times New Roman" w:hAnsi="Times New Roman" w:cs="Times New Roman"/>
                  <w:color w:val="000000"/>
                </w:rPr>
                <w:t xml:space="preserve">2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8 ﾰC"/>
              </w:smartTagPr>
              <w:r w:rsidRPr="00DD394C">
                <w:rPr>
                  <w:rFonts w:ascii="Times New Roman" w:hAnsi="Times New Roman" w:cs="Times New Roman"/>
                  <w:color w:val="000000"/>
                  <w:shd w:val="clear" w:color="auto" w:fill="FFFFFF"/>
                </w:rPr>
                <w:t>8 °C</w:t>
              </w:r>
            </w:smartTag>
            <w:r w:rsidRPr="00DD394C">
              <w:rPr>
                <w:rFonts w:ascii="Times New Roman" w:hAnsi="Times New Roman" w:cs="Times New Roman"/>
                <w:color w:val="000000"/>
                <w:shd w:val="clear" w:color="auto" w:fill="FFFFFF"/>
              </w:rPr>
              <w:t>.</w:t>
            </w:r>
          </w:p>
          <w:p w14:paraId="253C838E"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Гарантійний термін придатності набору – 12 місяця від дня виготовлення.</w:t>
            </w:r>
          </w:p>
          <w:p w14:paraId="1D8F955C"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lastRenderedPageBreak/>
              <w:t>Склад набору:</w:t>
            </w:r>
          </w:p>
          <w:p w14:paraId="2861BBCC"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1.Окислювальний реагент – 1 флакон з (50 </w:t>
            </w:r>
            <w:r w:rsidRPr="00DD394C">
              <w:rPr>
                <w:rFonts w:ascii="Times New Roman" w:hAnsi="Times New Roman" w:cs="Times New Roman"/>
                <w:color w:val="000000"/>
                <w:shd w:val="clear" w:color="auto" w:fill="FFFFFF"/>
              </w:rPr>
              <w:t>±2</w:t>
            </w:r>
            <w:r w:rsidRPr="00DD394C">
              <w:rPr>
                <w:rFonts w:ascii="Times New Roman" w:hAnsi="Times New Roman" w:cs="Times New Roman"/>
                <w:color w:val="000000"/>
              </w:rPr>
              <w:t>) мл або 2 флакони по (50</w:t>
            </w:r>
            <w:r w:rsidRPr="00DD394C">
              <w:rPr>
                <w:rFonts w:ascii="Times New Roman" w:hAnsi="Times New Roman" w:cs="Times New Roman"/>
                <w:color w:val="000000"/>
                <w:shd w:val="clear" w:color="auto" w:fill="FFFFFF"/>
              </w:rPr>
              <w:t>± 2</w:t>
            </w:r>
            <w:r w:rsidRPr="00DD394C">
              <w:rPr>
                <w:rFonts w:ascii="Times New Roman" w:hAnsi="Times New Roman" w:cs="Times New Roman"/>
                <w:color w:val="000000"/>
              </w:rPr>
              <w:t>) мл.</w:t>
            </w:r>
          </w:p>
          <w:p w14:paraId="486E3EA0"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2. Калібрувальний розчин геміглобінціанідину (відповідає пробі крові з концентрацією гемоглобіну (150</w:t>
            </w:r>
            <w:r w:rsidRPr="00DD394C">
              <w:rPr>
                <w:rFonts w:ascii="Times New Roman" w:hAnsi="Times New Roman" w:cs="Times New Roman"/>
                <w:color w:val="000000"/>
                <w:shd w:val="clear" w:color="auto" w:fill="FFFFFF"/>
              </w:rPr>
              <w:t>±3</w:t>
            </w:r>
            <w:r w:rsidRPr="00DD394C">
              <w:rPr>
                <w:rFonts w:ascii="Times New Roman" w:hAnsi="Times New Roman" w:cs="Times New Roman"/>
                <w:color w:val="000000"/>
              </w:rPr>
              <w:t xml:space="preserve">) г/л)  - 1 ампула з ( 5,0 </w:t>
            </w:r>
            <w:r w:rsidRPr="00DD394C">
              <w:rPr>
                <w:rFonts w:ascii="Times New Roman" w:hAnsi="Times New Roman" w:cs="Times New Roman"/>
                <w:color w:val="000000"/>
                <w:shd w:val="clear" w:color="auto" w:fill="FFFFFF"/>
              </w:rPr>
              <w:t>± 0,5</w:t>
            </w:r>
            <w:r w:rsidRPr="00DD394C">
              <w:rPr>
                <w:rFonts w:ascii="Times New Roman" w:hAnsi="Times New Roman" w:cs="Times New Roman"/>
                <w:color w:val="000000"/>
              </w:rPr>
              <w:t>) мл.</w:t>
            </w:r>
          </w:p>
          <w:p w14:paraId="48655ED6"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3. Ацетонціангідрин – 1 ампула з (1,5 </w:t>
            </w:r>
            <w:r w:rsidRPr="00DD394C">
              <w:rPr>
                <w:rFonts w:ascii="Times New Roman" w:hAnsi="Times New Roman" w:cs="Times New Roman"/>
                <w:color w:val="000000"/>
                <w:shd w:val="clear" w:color="auto" w:fill="FFFFFF"/>
              </w:rPr>
              <w:t>± 0,1</w:t>
            </w:r>
            <w:r w:rsidRPr="00DD394C">
              <w:rPr>
                <w:rFonts w:ascii="Times New Roman" w:hAnsi="Times New Roman" w:cs="Times New Roman"/>
                <w:color w:val="000000"/>
              </w:rPr>
              <w:t xml:space="preserve">) мл або 2 ампули по (1,5 </w:t>
            </w:r>
            <w:r w:rsidRPr="00DD394C">
              <w:rPr>
                <w:rFonts w:ascii="Times New Roman" w:hAnsi="Times New Roman" w:cs="Times New Roman"/>
                <w:color w:val="000000"/>
                <w:shd w:val="clear" w:color="auto" w:fill="FFFFFF"/>
              </w:rPr>
              <w:t>± 0,1</w:t>
            </w:r>
            <w:r w:rsidRPr="00DD394C">
              <w:rPr>
                <w:rFonts w:ascii="Times New Roman" w:hAnsi="Times New Roman" w:cs="Times New Roman"/>
                <w:color w:val="000000"/>
              </w:rPr>
              <w:t>) мл.</w:t>
            </w:r>
          </w:p>
        </w:tc>
      </w:tr>
      <w:tr w:rsidR="00FB0B1B" w:rsidRPr="00DD394C" w14:paraId="0C4D55D0" w14:textId="77777777" w:rsidTr="00FB0B1B">
        <w:trPr>
          <w:trHeight w:val="983"/>
        </w:trPr>
        <w:tc>
          <w:tcPr>
            <w:tcW w:w="540" w:type="dxa"/>
            <w:vAlign w:val="center"/>
          </w:tcPr>
          <w:p w14:paraId="72FD6DB3"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23</w:t>
            </w:r>
          </w:p>
        </w:tc>
        <w:tc>
          <w:tcPr>
            <w:tcW w:w="2700" w:type="dxa"/>
            <w:vAlign w:val="center"/>
          </w:tcPr>
          <w:p w14:paraId="7F6652C0"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 xml:space="preserve">Набір реактивів для визначення концентрацій калію у сироватці або плазмі крові людини  «Калій» </w:t>
            </w:r>
          </w:p>
        </w:tc>
        <w:tc>
          <w:tcPr>
            <w:tcW w:w="720" w:type="dxa"/>
            <w:vAlign w:val="center"/>
          </w:tcPr>
          <w:p w14:paraId="13819127"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6CAA5351"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30</w:t>
            </w:r>
          </w:p>
        </w:tc>
        <w:tc>
          <w:tcPr>
            <w:tcW w:w="2160" w:type="dxa"/>
            <w:vAlign w:val="center"/>
          </w:tcPr>
          <w:p w14:paraId="5D4B3592" w14:textId="1ABFBBE9"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30192</w:t>
            </w:r>
          </w:p>
          <w:p w14:paraId="295318A7"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Набір реагентів для вимірювання калію</w:t>
            </w:r>
          </w:p>
          <w:p w14:paraId="73E586BF" w14:textId="77777777" w:rsidR="00FB0B1B" w:rsidRPr="00DD394C" w:rsidRDefault="00FB0B1B" w:rsidP="00FB0B1B">
            <w:pPr>
              <w:spacing w:after="0" w:line="240" w:lineRule="auto"/>
              <w:jc w:val="center"/>
              <w:rPr>
                <w:rFonts w:ascii="Times New Roman" w:hAnsi="Times New Roman" w:cs="Times New Roman"/>
                <w:color w:val="000000"/>
              </w:rPr>
            </w:pPr>
          </w:p>
          <w:p w14:paraId="476F438C"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127F3CEF"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Набір призначений для визначення концентрацій калію у сироватці або плазмі крові людини в клініко-діагностичних і біохімічних лабораторіях і науково-дослідницькій практиці. Набір розрахований на 25 макро-, 50 напівмікро-,100 мікровизначень </w:t>
            </w:r>
            <w:r w:rsidRPr="00DD394C">
              <w:rPr>
                <w:rFonts w:ascii="Times New Roman" w:hAnsi="Times New Roman" w:cs="Times New Roman"/>
              </w:rPr>
              <w:t>(з урахуванням холостих та калібрувальних проб)</w:t>
            </w:r>
            <w:r w:rsidRPr="00DD394C">
              <w:rPr>
                <w:rFonts w:ascii="Times New Roman" w:hAnsi="Times New Roman" w:cs="Times New Roman"/>
                <w:color w:val="000000"/>
              </w:rPr>
              <w:t>.</w:t>
            </w:r>
          </w:p>
          <w:p w14:paraId="365165F5"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rPr>
              <w:t>Зберігання набору –при температурі від +</w:t>
            </w:r>
            <w:smartTag w:uri="urn:schemas-microsoft-com:office:smarttags" w:element="metricconverter">
              <w:smartTagPr>
                <w:attr w:name="ProductID" w:val="18 ﾰC"/>
              </w:smartTagPr>
              <w:r w:rsidRPr="00DD394C">
                <w:rPr>
                  <w:rFonts w:ascii="Times New Roman" w:hAnsi="Times New Roman" w:cs="Times New Roman"/>
                  <w:color w:val="000000"/>
                </w:rPr>
                <w:t xml:space="preserve">18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25 ﾰC"/>
              </w:smartTagPr>
              <w:r w:rsidRPr="00DD394C">
                <w:rPr>
                  <w:rFonts w:ascii="Times New Roman" w:hAnsi="Times New Roman" w:cs="Times New Roman"/>
                  <w:color w:val="000000"/>
                </w:rPr>
                <w:t>25</w:t>
              </w:r>
              <w:r w:rsidRPr="00DD394C">
                <w:rPr>
                  <w:rFonts w:ascii="Times New Roman" w:hAnsi="Times New Roman" w:cs="Times New Roman"/>
                  <w:color w:val="000000"/>
                  <w:shd w:val="clear" w:color="auto" w:fill="FFFFFF"/>
                </w:rPr>
                <w:t xml:space="preserve"> °C</w:t>
              </w:r>
            </w:smartTag>
            <w:r w:rsidRPr="00DD394C">
              <w:rPr>
                <w:rFonts w:ascii="Times New Roman" w:hAnsi="Times New Roman" w:cs="Times New Roman"/>
                <w:color w:val="000000"/>
                <w:shd w:val="clear" w:color="auto" w:fill="FFFFFF"/>
              </w:rPr>
              <w:t>.</w:t>
            </w:r>
          </w:p>
          <w:p w14:paraId="6BC12644"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xml:space="preserve">Гарантійний термін придатності набору </w:t>
            </w:r>
          </w:p>
          <w:p w14:paraId="6BE5FCBB"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xml:space="preserve">- </w:t>
            </w:r>
            <w:r w:rsidRPr="00DD394C">
              <w:rPr>
                <w:rFonts w:ascii="Times New Roman" w:hAnsi="Times New Roman" w:cs="Times New Roman"/>
                <w:color w:val="000000"/>
              </w:rPr>
              <w:t>12</w:t>
            </w:r>
            <w:r w:rsidRPr="00DD394C">
              <w:rPr>
                <w:rFonts w:ascii="Times New Roman" w:hAnsi="Times New Roman" w:cs="Times New Roman"/>
                <w:color w:val="000000"/>
                <w:shd w:val="clear" w:color="auto" w:fill="FFFFFF"/>
              </w:rPr>
              <w:t xml:space="preserve"> місяців від дня виготовлення.</w:t>
            </w:r>
          </w:p>
          <w:p w14:paraId="711D7FDA"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Склад набору:</w:t>
            </w:r>
          </w:p>
          <w:p w14:paraId="13BEBA05"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rPr>
              <w:t>1.Осаджуючий реагент  - 1 флакон з (100</w:t>
            </w:r>
            <w:r w:rsidRPr="00DD394C">
              <w:rPr>
                <w:rFonts w:ascii="Times New Roman" w:hAnsi="Times New Roman" w:cs="Times New Roman"/>
                <w:color w:val="000000"/>
                <w:shd w:val="clear" w:color="auto" w:fill="FFFFFF"/>
              </w:rPr>
              <w:t>±2) мл або 2 флакони по (50±2) мл;</w:t>
            </w:r>
          </w:p>
          <w:p w14:paraId="16F313FB"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тетрафенілборат натрію – (35,00±1,75) ммоль/л;</w:t>
            </w:r>
          </w:p>
          <w:p w14:paraId="06524693"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 натрій їдкий  - (200±10) ммоль/л</w:t>
            </w:r>
          </w:p>
          <w:p w14:paraId="1D6A2655"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shd w:val="clear" w:color="auto" w:fill="FFFFFF"/>
              </w:rPr>
              <w:t>2. калібрувальний розчин калію з концентрацією ( 5,00±0,25) ммоль/л  - 1 флакон з (1,0±0,1) мл.</w:t>
            </w:r>
          </w:p>
        </w:tc>
      </w:tr>
      <w:tr w:rsidR="00FB0B1B" w:rsidRPr="00DD394C" w14:paraId="57196D07" w14:textId="77777777" w:rsidTr="00FB0B1B">
        <w:trPr>
          <w:trHeight w:val="983"/>
        </w:trPr>
        <w:tc>
          <w:tcPr>
            <w:tcW w:w="540" w:type="dxa"/>
            <w:vAlign w:val="center"/>
          </w:tcPr>
          <w:p w14:paraId="0DE1B241"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24</w:t>
            </w:r>
          </w:p>
        </w:tc>
        <w:tc>
          <w:tcPr>
            <w:tcW w:w="2700" w:type="dxa"/>
            <w:vAlign w:val="center"/>
          </w:tcPr>
          <w:p w14:paraId="2680291A"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 xml:space="preserve">Набір реактивів  для визначення концентрації альбуміну у сироватці крові людини «Альбумін» </w:t>
            </w:r>
          </w:p>
        </w:tc>
        <w:tc>
          <w:tcPr>
            <w:tcW w:w="720" w:type="dxa"/>
            <w:vAlign w:val="center"/>
          </w:tcPr>
          <w:p w14:paraId="1DB59AD9"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5B02267C"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5</w:t>
            </w:r>
          </w:p>
        </w:tc>
        <w:tc>
          <w:tcPr>
            <w:tcW w:w="2160" w:type="dxa"/>
            <w:vAlign w:val="center"/>
          </w:tcPr>
          <w:p w14:paraId="7C8B50F7" w14:textId="6A6197F0"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30155</w:t>
            </w:r>
          </w:p>
          <w:p w14:paraId="07ADFF7B"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Набір реагентів для вимірювання альбуміну</w:t>
            </w:r>
          </w:p>
          <w:p w14:paraId="392ECCF4"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53797A1E"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Набір розрахований на 250макро-,500 напівмікро-, 1000 мікровизначень альбуміну (з урахуванням холостих та калібрувальних проб).</w:t>
            </w:r>
          </w:p>
          <w:p w14:paraId="764EA3B1"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Діапазон визначення концентрації – від 5г\л до 60г\л.</w:t>
            </w:r>
          </w:p>
          <w:p w14:paraId="41EAB27D"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Коефіцієнт визначення варіації - не більше 3%</w:t>
            </w:r>
          </w:p>
          <w:p w14:paraId="63CE428B"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Зберігання набору- при температурі від+2 до +16С</w:t>
            </w:r>
          </w:p>
          <w:p w14:paraId="7ADBC63A"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lastRenderedPageBreak/>
              <w:t>Гарантійний термін придатності -24 місяців від дня виготовлення.</w:t>
            </w:r>
          </w:p>
          <w:p w14:paraId="5C50A950"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Склад набору:</w:t>
            </w:r>
          </w:p>
          <w:p w14:paraId="1D7C40D9" w14:textId="77777777" w:rsidR="00FB0B1B" w:rsidRPr="00DD394C" w:rsidRDefault="00FB0B1B" w:rsidP="00DD394C">
            <w:pPr>
              <w:numPr>
                <w:ilvl w:val="0"/>
                <w:numId w:val="7"/>
              </w:numPr>
              <w:spacing w:after="0" w:line="240" w:lineRule="auto"/>
              <w:ind w:firstLine="0"/>
              <w:rPr>
                <w:rFonts w:ascii="Times New Roman" w:hAnsi="Times New Roman" w:cs="Times New Roman"/>
                <w:color w:val="000000"/>
              </w:rPr>
            </w:pPr>
            <w:r w:rsidRPr="00DD394C">
              <w:rPr>
                <w:rFonts w:ascii="Times New Roman" w:hAnsi="Times New Roman" w:cs="Times New Roman"/>
                <w:color w:val="000000"/>
              </w:rPr>
              <w:t>Реагент на альбумін (брокрезиловий зелений,детергент, ацетатний буфер рН) - 1флакони по (50</w:t>
            </w:r>
            <w:r w:rsidRPr="00DD394C">
              <w:rPr>
                <w:rFonts w:ascii="Times New Roman" w:hAnsi="Times New Roman" w:cs="Times New Roman"/>
                <w:i/>
                <w:color w:val="000000"/>
                <w:u w:val="single"/>
              </w:rPr>
              <w:t>+5</w:t>
            </w:r>
            <w:r w:rsidRPr="00DD394C">
              <w:rPr>
                <w:rFonts w:ascii="Times New Roman" w:hAnsi="Times New Roman" w:cs="Times New Roman"/>
                <w:color w:val="000000"/>
              </w:rPr>
              <w:t>)мл</w:t>
            </w:r>
          </w:p>
          <w:p w14:paraId="42D0960E" w14:textId="77777777" w:rsidR="00FB0B1B" w:rsidRPr="00DD394C" w:rsidRDefault="00FB0B1B" w:rsidP="00DD394C">
            <w:pPr>
              <w:numPr>
                <w:ilvl w:val="0"/>
                <w:numId w:val="7"/>
              </w:numPr>
              <w:spacing w:after="0" w:line="240" w:lineRule="auto"/>
              <w:ind w:firstLine="0"/>
              <w:rPr>
                <w:rFonts w:ascii="Times New Roman" w:hAnsi="Times New Roman" w:cs="Times New Roman"/>
                <w:color w:val="000000"/>
              </w:rPr>
            </w:pPr>
            <w:r w:rsidRPr="00DD394C">
              <w:rPr>
                <w:rFonts w:ascii="Times New Roman" w:hAnsi="Times New Roman" w:cs="Times New Roman"/>
                <w:color w:val="000000"/>
              </w:rPr>
              <w:t>Ліофілізований альбумін для приготування 2мл калібрувального розчину флакони по (50</w:t>
            </w:r>
            <w:r w:rsidRPr="00DD394C">
              <w:rPr>
                <w:rFonts w:ascii="Times New Roman" w:hAnsi="Times New Roman" w:cs="Times New Roman"/>
                <w:i/>
                <w:color w:val="000000"/>
                <w:u w:val="single"/>
              </w:rPr>
              <w:t>+2</w:t>
            </w:r>
            <w:r w:rsidRPr="00DD394C">
              <w:rPr>
                <w:rFonts w:ascii="Times New Roman" w:hAnsi="Times New Roman" w:cs="Times New Roman"/>
                <w:color w:val="000000"/>
              </w:rPr>
              <w:t>)г\л або 2мл готового розчину альбуміну флакони по (50</w:t>
            </w:r>
            <w:r w:rsidRPr="00DD394C">
              <w:rPr>
                <w:rFonts w:ascii="Times New Roman" w:hAnsi="Times New Roman" w:cs="Times New Roman"/>
                <w:i/>
                <w:color w:val="000000"/>
                <w:u w:val="single"/>
              </w:rPr>
              <w:t>+2</w:t>
            </w:r>
            <w:r w:rsidRPr="00DD394C">
              <w:rPr>
                <w:rFonts w:ascii="Times New Roman" w:hAnsi="Times New Roman" w:cs="Times New Roman"/>
                <w:color w:val="000000"/>
              </w:rPr>
              <w:t>)г\л – 1 флакон.</w:t>
            </w:r>
          </w:p>
        </w:tc>
      </w:tr>
      <w:tr w:rsidR="00FB0B1B" w:rsidRPr="00DD394C" w14:paraId="40D8A59D" w14:textId="77777777" w:rsidTr="00FB0B1B">
        <w:trPr>
          <w:trHeight w:val="983"/>
        </w:trPr>
        <w:tc>
          <w:tcPr>
            <w:tcW w:w="540" w:type="dxa"/>
            <w:vAlign w:val="center"/>
          </w:tcPr>
          <w:p w14:paraId="05788C80"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25</w:t>
            </w:r>
          </w:p>
        </w:tc>
        <w:tc>
          <w:tcPr>
            <w:tcW w:w="2700" w:type="dxa"/>
            <w:vAlign w:val="center"/>
          </w:tcPr>
          <w:p w14:paraId="7CB2ADA3"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rPr>
              <w:t>Набір для визначення концентрації загального холестерину та його ефірів у сироватці крові людини</w:t>
            </w:r>
            <w:r w:rsidRPr="00DD394C">
              <w:rPr>
                <w:rFonts w:ascii="Times New Roman" w:hAnsi="Times New Roman" w:cs="Times New Roman"/>
                <w:b/>
                <w:color w:val="000000"/>
              </w:rPr>
              <w:t xml:space="preserve"> «Холестерин Ф» </w:t>
            </w:r>
          </w:p>
        </w:tc>
        <w:tc>
          <w:tcPr>
            <w:tcW w:w="720" w:type="dxa"/>
            <w:vAlign w:val="center"/>
          </w:tcPr>
          <w:p w14:paraId="6DBC4DAF"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6BFD1BFF"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5</w:t>
            </w:r>
          </w:p>
        </w:tc>
        <w:tc>
          <w:tcPr>
            <w:tcW w:w="2160" w:type="dxa"/>
            <w:vAlign w:val="center"/>
          </w:tcPr>
          <w:p w14:paraId="6827F55A" w14:textId="1368A9ED"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30159</w:t>
            </w:r>
          </w:p>
          <w:p w14:paraId="5FFC774D"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Набір реагентів для вимірювання холестерину загального</w:t>
            </w:r>
          </w:p>
          <w:p w14:paraId="7379BD9B"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206BCE15"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Набір призначений для визначення концентрації холестерину та еферів холестерину у сироватці крові і плазмі людини ферментативним методом у в клініко-діагностичних і біохімічних лабораторіях і науково-дослідницькій практиці. Набір розрахований на 200 мікро-, 100 напівмікро, 50 макровизначень(з урахуванням холостих та калібрувальних проб).</w:t>
            </w:r>
          </w:p>
          <w:p w14:paraId="62CDCF52"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rPr>
              <w:t>Зберігання набору –при температурі від +</w:t>
            </w:r>
            <w:smartTag w:uri="urn:schemas-microsoft-com:office:smarttags" w:element="metricconverter">
              <w:smartTagPr>
                <w:attr w:name="ProductID" w:val="2 ﾰC"/>
              </w:smartTagPr>
              <w:r w:rsidRPr="00DD394C">
                <w:rPr>
                  <w:rFonts w:ascii="Times New Roman" w:hAnsi="Times New Roman" w:cs="Times New Roman"/>
                  <w:color w:val="000000"/>
                </w:rPr>
                <w:t xml:space="preserve">2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8 ﾰC"/>
              </w:smartTagPr>
              <w:r w:rsidRPr="00DD394C">
                <w:rPr>
                  <w:rFonts w:ascii="Times New Roman" w:hAnsi="Times New Roman" w:cs="Times New Roman"/>
                  <w:color w:val="000000"/>
                  <w:shd w:val="clear" w:color="auto" w:fill="FFFFFF"/>
                </w:rPr>
                <w:t>8 °C</w:t>
              </w:r>
            </w:smartTag>
            <w:r w:rsidRPr="00DD394C">
              <w:rPr>
                <w:rFonts w:ascii="Times New Roman" w:hAnsi="Times New Roman" w:cs="Times New Roman"/>
                <w:color w:val="000000"/>
                <w:shd w:val="clear" w:color="auto" w:fill="FFFFFF"/>
              </w:rPr>
              <w:t>.</w:t>
            </w:r>
          </w:p>
          <w:p w14:paraId="0C9778E0"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Гарантійний термін придатності набору – 12 місяця від дня виготовлення.</w:t>
            </w:r>
          </w:p>
          <w:p w14:paraId="2A04D50F"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shd w:val="clear" w:color="auto" w:fill="FFFFFF"/>
              </w:rPr>
              <w:t>Склад набору:</w:t>
            </w:r>
          </w:p>
          <w:p w14:paraId="166E7652"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1.Ензимний реагент – 2 флакони по (100</w:t>
            </w:r>
            <w:r w:rsidRPr="00DD394C">
              <w:rPr>
                <w:rFonts w:ascii="Times New Roman" w:hAnsi="Times New Roman" w:cs="Times New Roman"/>
                <w:color w:val="000000"/>
                <w:shd w:val="clear" w:color="auto" w:fill="FFFFFF"/>
              </w:rPr>
              <w:t>±2</w:t>
            </w:r>
            <w:r w:rsidRPr="00DD394C">
              <w:rPr>
                <w:rFonts w:ascii="Times New Roman" w:hAnsi="Times New Roman" w:cs="Times New Roman"/>
                <w:color w:val="000000"/>
              </w:rPr>
              <w:t>)мл або 4 флакони по (50</w:t>
            </w:r>
            <w:r w:rsidRPr="00DD394C">
              <w:rPr>
                <w:rFonts w:ascii="Times New Roman" w:hAnsi="Times New Roman" w:cs="Times New Roman"/>
                <w:color w:val="000000"/>
                <w:shd w:val="clear" w:color="auto" w:fill="FFFFFF"/>
              </w:rPr>
              <w:t>±2</w:t>
            </w:r>
            <w:r w:rsidRPr="00DD394C">
              <w:rPr>
                <w:rFonts w:ascii="Times New Roman" w:hAnsi="Times New Roman" w:cs="Times New Roman"/>
                <w:color w:val="000000"/>
              </w:rPr>
              <w:t>) мл:</w:t>
            </w:r>
          </w:p>
          <w:p w14:paraId="26BDE169"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холестеринестераза (150</w:t>
            </w:r>
            <w:r w:rsidRPr="00DD394C">
              <w:rPr>
                <w:rFonts w:ascii="Times New Roman" w:hAnsi="Times New Roman" w:cs="Times New Roman"/>
                <w:color w:val="000000"/>
                <w:shd w:val="clear" w:color="auto" w:fill="FFFFFF"/>
              </w:rPr>
              <w:t>±15</w:t>
            </w:r>
            <w:r w:rsidRPr="00DD394C">
              <w:rPr>
                <w:rFonts w:ascii="Times New Roman" w:hAnsi="Times New Roman" w:cs="Times New Roman"/>
                <w:color w:val="000000"/>
              </w:rPr>
              <w:t>) Е/л</w:t>
            </w:r>
          </w:p>
          <w:p w14:paraId="5D7D46C5"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холестиериноксидаза (100</w:t>
            </w:r>
            <w:r w:rsidRPr="00DD394C">
              <w:rPr>
                <w:rFonts w:ascii="Times New Roman" w:hAnsi="Times New Roman" w:cs="Times New Roman"/>
                <w:color w:val="000000"/>
                <w:shd w:val="clear" w:color="auto" w:fill="FFFFFF"/>
              </w:rPr>
              <w:t>±10</w:t>
            </w:r>
            <w:r w:rsidRPr="00DD394C">
              <w:rPr>
                <w:rFonts w:ascii="Times New Roman" w:hAnsi="Times New Roman" w:cs="Times New Roman"/>
                <w:color w:val="000000"/>
              </w:rPr>
              <w:t xml:space="preserve">) Е/л  </w:t>
            </w:r>
          </w:p>
          <w:p w14:paraId="2A10D44D"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пероксидаза (5,0</w:t>
            </w:r>
            <w:r w:rsidRPr="00DD394C">
              <w:rPr>
                <w:rFonts w:ascii="Times New Roman" w:hAnsi="Times New Roman" w:cs="Times New Roman"/>
                <w:color w:val="000000"/>
                <w:shd w:val="clear" w:color="auto" w:fill="FFFFFF"/>
              </w:rPr>
              <w:t>±0,5</w:t>
            </w:r>
            <w:r w:rsidRPr="00DD394C">
              <w:rPr>
                <w:rFonts w:ascii="Times New Roman" w:hAnsi="Times New Roman" w:cs="Times New Roman"/>
                <w:color w:val="000000"/>
              </w:rPr>
              <w:t xml:space="preserve">) КЕ/л  </w:t>
            </w:r>
          </w:p>
          <w:p w14:paraId="62AD548E"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- 4-амінофеназон (0,300</w:t>
            </w:r>
            <w:r w:rsidRPr="00DD394C">
              <w:rPr>
                <w:rFonts w:ascii="Times New Roman" w:hAnsi="Times New Roman" w:cs="Times New Roman"/>
                <w:color w:val="000000"/>
                <w:shd w:val="clear" w:color="auto" w:fill="FFFFFF"/>
              </w:rPr>
              <w:t>±0,015</w:t>
            </w:r>
            <w:r w:rsidRPr="00DD394C">
              <w:rPr>
                <w:rFonts w:ascii="Times New Roman" w:hAnsi="Times New Roman" w:cs="Times New Roman"/>
                <w:color w:val="000000"/>
              </w:rPr>
              <w:t xml:space="preserve">) ммоль/л </w:t>
            </w:r>
          </w:p>
          <w:p w14:paraId="2E91A979"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фенол (30,0</w:t>
            </w:r>
            <w:r w:rsidRPr="00DD394C">
              <w:rPr>
                <w:rFonts w:ascii="Times New Roman" w:hAnsi="Times New Roman" w:cs="Times New Roman"/>
                <w:color w:val="000000"/>
                <w:shd w:val="clear" w:color="auto" w:fill="FFFFFF"/>
              </w:rPr>
              <w:t>±1,5</w:t>
            </w:r>
            <w:r w:rsidRPr="00DD394C">
              <w:rPr>
                <w:rFonts w:ascii="Times New Roman" w:hAnsi="Times New Roman" w:cs="Times New Roman"/>
                <w:color w:val="000000"/>
              </w:rPr>
              <w:t>) ммоль/л</w:t>
            </w:r>
          </w:p>
          <w:p w14:paraId="251F514A"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ТРІС (30,0</w:t>
            </w:r>
            <w:r w:rsidRPr="00DD394C">
              <w:rPr>
                <w:rFonts w:ascii="Times New Roman" w:hAnsi="Times New Roman" w:cs="Times New Roman"/>
                <w:color w:val="000000"/>
                <w:shd w:val="clear" w:color="auto" w:fill="FFFFFF"/>
              </w:rPr>
              <w:t>±1,5</w:t>
            </w:r>
            <w:r w:rsidRPr="00DD394C">
              <w:rPr>
                <w:rFonts w:ascii="Times New Roman" w:hAnsi="Times New Roman" w:cs="Times New Roman"/>
                <w:color w:val="000000"/>
              </w:rPr>
              <w:t xml:space="preserve">) ммоль/л </w:t>
            </w:r>
          </w:p>
          <w:p w14:paraId="3D7E3E8D"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 стабілізатори, активатори </w:t>
            </w:r>
          </w:p>
          <w:p w14:paraId="2F3289AE"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lastRenderedPageBreak/>
              <w:t>2. Калібрувальний розчин холестерину з концентрацією (5,17</w:t>
            </w:r>
            <w:r w:rsidRPr="00DD394C">
              <w:rPr>
                <w:rFonts w:ascii="Times New Roman" w:hAnsi="Times New Roman" w:cs="Times New Roman"/>
                <w:color w:val="000000"/>
                <w:shd w:val="clear" w:color="auto" w:fill="FFFFFF"/>
              </w:rPr>
              <w:t>±0,10</w:t>
            </w:r>
            <w:r w:rsidRPr="00DD394C">
              <w:rPr>
                <w:rFonts w:ascii="Times New Roman" w:hAnsi="Times New Roman" w:cs="Times New Roman"/>
                <w:color w:val="000000"/>
              </w:rPr>
              <w:t>) ммоль/л – 1 ампула або флакон (1,5</w:t>
            </w:r>
            <w:r w:rsidRPr="00DD394C">
              <w:rPr>
                <w:rFonts w:ascii="Times New Roman" w:hAnsi="Times New Roman" w:cs="Times New Roman"/>
                <w:color w:val="000000"/>
                <w:shd w:val="clear" w:color="auto" w:fill="FFFFFF"/>
              </w:rPr>
              <w:t>±0,1</w:t>
            </w:r>
            <w:r w:rsidRPr="00DD394C">
              <w:rPr>
                <w:rFonts w:ascii="Times New Roman" w:hAnsi="Times New Roman" w:cs="Times New Roman"/>
                <w:color w:val="000000"/>
              </w:rPr>
              <w:t>) мл.</w:t>
            </w:r>
          </w:p>
        </w:tc>
      </w:tr>
      <w:tr w:rsidR="00FB0B1B" w:rsidRPr="00DD394C" w14:paraId="38A25AC3" w14:textId="77777777" w:rsidTr="00FB0B1B">
        <w:trPr>
          <w:trHeight w:val="428"/>
        </w:trPr>
        <w:tc>
          <w:tcPr>
            <w:tcW w:w="540" w:type="dxa"/>
            <w:vAlign w:val="center"/>
          </w:tcPr>
          <w:p w14:paraId="525643DD"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26</w:t>
            </w:r>
          </w:p>
        </w:tc>
        <w:tc>
          <w:tcPr>
            <w:tcW w:w="2700" w:type="dxa"/>
            <w:vAlign w:val="center"/>
          </w:tcPr>
          <w:p w14:paraId="5276483B" w14:textId="77777777" w:rsidR="00FB0B1B" w:rsidRPr="00DD394C" w:rsidRDefault="00FB0B1B" w:rsidP="00FB0B1B">
            <w:pPr>
              <w:spacing w:after="0" w:line="240" w:lineRule="auto"/>
              <w:rPr>
                <w:rFonts w:ascii="Times New Roman" w:hAnsi="Times New Roman" w:cs="Times New Roman"/>
                <w:b/>
              </w:rPr>
            </w:pPr>
            <w:r w:rsidRPr="00DD394C">
              <w:rPr>
                <w:rFonts w:ascii="Times New Roman" w:hAnsi="Times New Roman" w:cs="Times New Roman"/>
                <w:b/>
              </w:rPr>
              <w:t>Діагностикум  для виявлення С-реактивного білку в сироватці крові людини 200 визначень</w:t>
            </w:r>
          </w:p>
          <w:p w14:paraId="1EBDDC32" w14:textId="77777777" w:rsidR="00FB0B1B" w:rsidRPr="00DD394C" w:rsidRDefault="00FB0B1B" w:rsidP="00FB0B1B">
            <w:pPr>
              <w:spacing w:after="0" w:line="240" w:lineRule="auto"/>
              <w:rPr>
                <w:rFonts w:ascii="Times New Roman" w:hAnsi="Times New Roman" w:cs="Times New Roman"/>
                <w:b/>
                <w:color w:val="000000"/>
              </w:rPr>
            </w:pPr>
          </w:p>
        </w:tc>
        <w:tc>
          <w:tcPr>
            <w:tcW w:w="720" w:type="dxa"/>
            <w:vAlign w:val="center"/>
          </w:tcPr>
          <w:p w14:paraId="74B53F0E"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6840F492"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5</w:t>
            </w:r>
          </w:p>
          <w:p w14:paraId="1EF361E1" w14:textId="77777777" w:rsidR="00FB0B1B" w:rsidRPr="00DD394C" w:rsidRDefault="00FB0B1B" w:rsidP="00FB0B1B">
            <w:pPr>
              <w:spacing w:after="0" w:line="240" w:lineRule="auto"/>
              <w:jc w:val="center"/>
              <w:rPr>
                <w:rFonts w:ascii="Times New Roman" w:hAnsi="Times New Roman" w:cs="Times New Roman"/>
                <w:color w:val="000000"/>
              </w:rPr>
            </w:pPr>
          </w:p>
        </w:tc>
        <w:tc>
          <w:tcPr>
            <w:tcW w:w="2160" w:type="dxa"/>
            <w:vAlign w:val="center"/>
          </w:tcPr>
          <w:p w14:paraId="79FEAA3C" w14:textId="16428886"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53707</w:t>
            </w:r>
          </w:p>
          <w:p w14:paraId="39D5B429"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C-реактивний білок (СРБ) IVD, реагент</w:t>
            </w:r>
          </w:p>
          <w:p w14:paraId="566D662E"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3DF5D205"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Набір розрахований на 200 визначень з урахуванням холостих проб при витраті робочого розчину відповідно.</w:t>
            </w:r>
          </w:p>
          <w:p w14:paraId="1A86E575"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Склад набору: </w:t>
            </w:r>
          </w:p>
          <w:p w14:paraId="441D7299"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1. Реагент 1. Латексна суспензія, 2 мл (1шт)</w:t>
            </w:r>
          </w:p>
          <w:p w14:paraId="38C24128"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2. Реагент 2. Розчинник, 14 мл (1 шт)</w:t>
            </w:r>
          </w:p>
          <w:p w14:paraId="0F4A72C0"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3. Реагент 3. Позитивний контроль, який містить СРБ більш 6 мг/1 мг/л, 0,2 мл (1 шт)</w:t>
            </w:r>
          </w:p>
          <w:p w14:paraId="3620F3B6"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4. Реагент 4. Негативний контроль, який містить СРБ менш 6 мг/1 мг/л, 0,2 мл (1 шт)</w:t>
            </w:r>
          </w:p>
          <w:p w14:paraId="29325D4B"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5. Палички для розмішування сироваток (100шт)</w:t>
            </w:r>
          </w:p>
          <w:p w14:paraId="0C31C75D"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6. Тестовий слайд (2шт)</w:t>
            </w:r>
          </w:p>
          <w:p w14:paraId="6CB9E857"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7. Інструкція з використання</w:t>
            </w:r>
          </w:p>
          <w:p w14:paraId="33133C3B"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8. Паспорт</w:t>
            </w:r>
          </w:p>
          <w:p w14:paraId="03FA6932"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Гарантійний термін зберігання становить 12 місяців з дня виготовлення набору. Набір повинен зберігатися при температурі від +</w:t>
            </w:r>
            <w:smartTag w:uri="urn:schemas-microsoft-com:office:smarttags" w:element="metricconverter">
              <w:smartTagPr>
                <w:attr w:name="ProductID" w:val="4 ﾰC"/>
              </w:smartTagPr>
              <w:r w:rsidRPr="00DD394C">
                <w:rPr>
                  <w:rFonts w:ascii="Times New Roman" w:hAnsi="Times New Roman" w:cs="Times New Roman"/>
                  <w:color w:val="000000"/>
                </w:rPr>
                <w:t xml:space="preserve">4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10 ﾰC"/>
              </w:smartTagPr>
              <w:r w:rsidRPr="00DD394C">
                <w:rPr>
                  <w:rFonts w:ascii="Times New Roman" w:hAnsi="Times New Roman" w:cs="Times New Roman"/>
                  <w:color w:val="000000"/>
                  <w:shd w:val="clear" w:color="auto" w:fill="FFFFFF"/>
                </w:rPr>
                <w:t>10 °C</w:t>
              </w:r>
            </w:smartTag>
            <w:r w:rsidRPr="00DD394C">
              <w:rPr>
                <w:rFonts w:ascii="Times New Roman" w:hAnsi="Times New Roman" w:cs="Times New Roman"/>
                <w:color w:val="000000"/>
                <w:shd w:val="clear" w:color="auto" w:fill="FFFFFF"/>
              </w:rPr>
              <w:t>. Не допускається замороження.</w:t>
            </w:r>
          </w:p>
        </w:tc>
      </w:tr>
      <w:tr w:rsidR="00FB0B1B" w:rsidRPr="00DD394C" w14:paraId="5072562C" w14:textId="77777777" w:rsidTr="00FB0B1B">
        <w:trPr>
          <w:trHeight w:val="20"/>
        </w:trPr>
        <w:tc>
          <w:tcPr>
            <w:tcW w:w="540" w:type="dxa"/>
            <w:vAlign w:val="center"/>
          </w:tcPr>
          <w:p w14:paraId="4780BC23"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27</w:t>
            </w:r>
          </w:p>
        </w:tc>
        <w:tc>
          <w:tcPr>
            <w:tcW w:w="2700" w:type="dxa"/>
            <w:vAlign w:val="center"/>
          </w:tcPr>
          <w:p w14:paraId="30BE67A1"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Діагностикум  для виявлення ревматоїдного фактору в сироватці крові людини.</w:t>
            </w:r>
          </w:p>
          <w:p w14:paraId="139A47F5" w14:textId="77777777" w:rsidR="00FB0B1B" w:rsidRPr="00DD394C" w:rsidRDefault="00FB0B1B" w:rsidP="00FB0B1B">
            <w:pPr>
              <w:spacing w:after="0" w:line="240" w:lineRule="auto"/>
              <w:rPr>
                <w:rFonts w:ascii="Times New Roman" w:hAnsi="Times New Roman" w:cs="Times New Roman"/>
                <w:b/>
                <w:color w:val="000000"/>
              </w:rPr>
            </w:pPr>
          </w:p>
        </w:tc>
        <w:tc>
          <w:tcPr>
            <w:tcW w:w="720" w:type="dxa"/>
            <w:vAlign w:val="center"/>
          </w:tcPr>
          <w:p w14:paraId="20C74BE3"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18B6FAB1"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1</w:t>
            </w:r>
          </w:p>
        </w:tc>
        <w:tc>
          <w:tcPr>
            <w:tcW w:w="2160" w:type="dxa"/>
            <w:vAlign w:val="center"/>
          </w:tcPr>
          <w:p w14:paraId="3EBC06C2" w14:textId="4FC64276"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55112</w:t>
            </w:r>
          </w:p>
          <w:p w14:paraId="4E5C0BA1"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 xml:space="preserve">Ревматоїдний фактор IVD, набір, реакція аглютинації </w:t>
            </w:r>
          </w:p>
          <w:p w14:paraId="3C370072"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2518F0E7"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Набір розрахований на 200 визначень з урахуванням холостих проб при витраті робочого розчину.</w:t>
            </w:r>
          </w:p>
          <w:p w14:paraId="48DE9F71"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Склад набору: </w:t>
            </w:r>
          </w:p>
          <w:p w14:paraId="1F977D82"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1. Реагент 1. Латексна суспензія, 2 мл (1шт)</w:t>
            </w:r>
          </w:p>
          <w:p w14:paraId="11B69455"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2. Реагент 2. Розчинник, 14 мл (1 шт)</w:t>
            </w:r>
          </w:p>
          <w:p w14:paraId="24654BE2"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3. Реагент 3. Позитивний контроль, який містить РФ більш 12 МОд/мл, 0,2 мл (1 шт)</w:t>
            </w:r>
          </w:p>
          <w:p w14:paraId="5D1CF01F"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4. Реагент 4. Негативний контроль, який містить РФ менш 12 МОд/мл, 0,2 мл (1 шт)</w:t>
            </w:r>
          </w:p>
          <w:p w14:paraId="3A34B8FE"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5. Палички для розмішування сироваток (100шт)</w:t>
            </w:r>
          </w:p>
          <w:p w14:paraId="13A9B90D"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6. Тестовий слайд (2шт)</w:t>
            </w:r>
          </w:p>
          <w:p w14:paraId="712CD3DA"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lastRenderedPageBreak/>
              <w:t>7. Інструкція з використання</w:t>
            </w:r>
          </w:p>
          <w:p w14:paraId="5FC851DF"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8. Паспорт</w:t>
            </w:r>
          </w:p>
          <w:p w14:paraId="22F9C5A2"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Гарантійний термін зберігання становить 1 рік з дня виготовлення набору</w:t>
            </w:r>
          </w:p>
          <w:p w14:paraId="631FA7B9"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Набір повинен зберігатися при температурі від +</w:t>
            </w:r>
            <w:smartTag w:uri="urn:schemas-microsoft-com:office:smarttags" w:element="metricconverter">
              <w:smartTagPr>
                <w:attr w:name="ProductID" w:val="4 ﾰC"/>
              </w:smartTagPr>
              <w:r w:rsidRPr="00DD394C">
                <w:rPr>
                  <w:rFonts w:ascii="Times New Roman" w:hAnsi="Times New Roman" w:cs="Times New Roman"/>
                  <w:color w:val="000000"/>
                </w:rPr>
                <w:t xml:space="preserve">4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10 ﾰC"/>
              </w:smartTagPr>
              <w:r w:rsidRPr="00DD394C">
                <w:rPr>
                  <w:rFonts w:ascii="Times New Roman" w:hAnsi="Times New Roman" w:cs="Times New Roman"/>
                  <w:color w:val="000000"/>
                  <w:shd w:val="clear" w:color="auto" w:fill="FFFFFF"/>
                </w:rPr>
                <w:t>10 °C</w:t>
              </w:r>
            </w:smartTag>
            <w:r w:rsidRPr="00DD394C">
              <w:rPr>
                <w:rFonts w:ascii="Times New Roman" w:hAnsi="Times New Roman" w:cs="Times New Roman"/>
                <w:color w:val="000000"/>
                <w:shd w:val="clear" w:color="auto" w:fill="FFFFFF"/>
              </w:rPr>
              <w:t>. Не допускається замороження.</w:t>
            </w:r>
          </w:p>
        </w:tc>
      </w:tr>
      <w:tr w:rsidR="00FB0B1B" w:rsidRPr="00DD394C" w14:paraId="3627E5FE" w14:textId="77777777" w:rsidTr="00FB0B1B">
        <w:trPr>
          <w:trHeight w:val="20"/>
        </w:trPr>
        <w:tc>
          <w:tcPr>
            <w:tcW w:w="540" w:type="dxa"/>
            <w:vAlign w:val="center"/>
          </w:tcPr>
          <w:p w14:paraId="4D60BA63"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28</w:t>
            </w:r>
          </w:p>
        </w:tc>
        <w:tc>
          <w:tcPr>
            <w:tcW w:w="2700" w:type="dxa"/>
            <w:vAlign w:val="center"/>
          </w:tcPr>
          <w:p w14:paraId="12DB5118"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 xml:space="preserve">Діагностикум  для виявлення антистрептолізину –О в сироватці крові людини. </w:t>
            </w:r>
          </w:p>
        </w:tc>
        <w:tc>
          <w:tcPr>
            <w:tcW w:w="720" w:type="dxa"/>
            <w:vAlign w:val="center"/>
          </w:tcPr>
          <w:p w14:paraId="02C2B321"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Наб.</w:t>
            </w:r>
          </w:p>
        </w:tc>
        <w:tc>
          <w:tcPr>
            <w:tcW w:w="720" w:type="dxa"/>
            <w:vAlign w:val="center"/>
          </w:tcPr>
          <w:p w14:paraId="025EAF51"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1</w:t>
            </w:r>
          </w:p>
        </w:tc>
        <w:tc>
          <w:tcPr>
            <w:tcW w:w="2160" w:type="dxa"/>
            <w:vAlign w:val="center"/>
          </w:tcPr>
          <w:p w14:paraId="05785DFF" w14:textId="701FF7CF"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37756</w:t>
            </w:r>
          </w:p>
          <w:p w14:paraId="75BAA026"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Комплект для ідентифікації антитіл до антистрептолізин</w:t>
            </w:r>
          </w:p>
          <w:p w14:paraId="139EC3F0"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4CCF8ACE"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Набір розрахований на 200 визначень з урахуванням холостих проб при витраті робочого розчину. </w:t>
            </w:r>
          </w:p>
          <w:p w14:paraId="510CD8A7"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Склад набору: </w:t>
            </w:r>
          </w:p>
          <w:p w14:paraId="74E05402"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1. Реагент 1. Латексна суспензія, 2 мл (1шт)</w:t>
            </w:r>
          </w:p>
          <w:p w14:paraId="5D03CCA8"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2. Реагент 2. Розчинник, 14 мл (1 шт)</w:t>
            </w:r>
          </w:p>
          <w:p w14:paraId="75CF33A7"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3. Реагент 3. Позитивний контроль, який містить АСЛО більш 200 МОд/мл, 0,2 мл (1 шт)</w:t>
            </w:r>
          </w:p>
          <w:p w14:paraId="28FD79B7"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4. Реагент 4. Негативний контроль, який містить АСЛО менш 200 МОд/мл, 0,2 мл (1 шт)</w:t>
            </w:r>
          </w:p>
          <w:p w14:paraId="1F3338A0"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5. Палички для розмішування сироваток (100шт)</w:t>
            </w:r>
          </w:p>
          <w:p w14:paraId="0B100F1F"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6. Тестовий слайд (2шт)</w:t>
            </w:r>
          </w:p>
          <w:p w14:paraId="0220C632"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7. Інструкція з використання</w:t>
            </w:r>
          </w:p>
          <w:p w14:paraId="3E602CE7"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8. Паспорт</w:t>
            </w:r>
          </w:p>
          <w:p w14:paraId="0AA7715D"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Гарантійний термін зберігання становить 1 рік з дня виготовлення набору</w:t>
            </w:r>
          </w:p>
          <w:p w14:paraId="54B4C64A"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Набір повинен зберігатися при температурі від +</w:t>
            </w:r>
            <w:smartTag w:uri="urn:schemas-microsoft-com:office:smarttags" w:element="metricconverter">
              <w:smartTagPr>
                <w:attr w:name="ProductID" w:val="4 ﾰC"/>
              </w:smartTagPr>
              <w:r w:rsidRPr="00DD394C">
                <w:rPr>
                  <w:rFonts w:ascii="Times New Roman" w:hAnsi="Times New Roman" w:cs="Times New Roman"/>
                  <w:color w:val="000000"/>
                </w:rPr>
                <w:t xml:space="preserve">4 </w:t>
              </w:r>
              <w:r w:rsidRPr="00DD394C">
                <w:rPr>
                  <w:rFonts w:ascii="Times New Roman" w:hAnsi="Times New Roman" w:cs="Times New Roman"/>
                  <w:color w:val="000000"/>
                  <w:shd w:val="clear" w:color="auto" w:fill="FFFFFF"/>
                </w:rPr>
                <w:t>°C</w:t>
              </w:r>
            </w:smartTag>
            <w:r w:rsidRPr="00DD394C">
              <w:rPr>
                <w:rFonts w:ascii="Times New Roman" w:hAnsi="Times New Roman" w:cs="Times New Roman"/>
                <w:color w:val="000000"/>
                <w:shd w:val="clear" w:color="auto" w:fill="FFFFFF"/>
              </w:rPr>
              <w:t xml:space="preserve"> до + </w:t>
            </w:r>
            <w:smartTag w:uri="urn:schemas-microsoft-com:office:smarttags" w:element="metricconverter">
              <w:smartTagPr>
                <w:attr w:name="ProductID" w:val="10 ﾰC"/>
              </w:smartTagPr>
              <w:r w:rsidRPr="00DD394C">
                <w:rPr>
                  <w:rFonts w:ascii="Times New Roman" w:hAnsi="Times New Roman" w:cs="Times New Roman"/>
                  <w:color w:val="000000"/>
                  <w:shd w:val="clear" w:color="auto" w:fill="FFFFFF"/>
                </w:rPr>
                <w:t>10 °C</w:t>
              </w:r>
            </w:smartTag>
            <w:r w:rsidRPr="00DD394C">
              <w:rPr>
                <w:rFonts w:ascii="Times New Roman" w:hAnsi="Times New Roman" w:cs="Times New Roman"/>
                <w:color w:val="000000"/>
                <w:shd w:val="clear" w:color="auto" w:fill="FFFFFF"/>
              </w:rPr>
              <w:t>. Не допускається замороження.</w:t>
            </w:r>
          </w:p>
        </w:tc>
      </w:tr>
      <w:tr w:rsidR="00FB0B1B" w:rsidRPr="00DD394C" w14:paraId="713C183F" w14:textId="77777777" w:rsidTr="00FB0B1B">
        <w:trPr>
          <w:trHeight w:val="20"/>
        </w:trPr>
        <w:tc>
          <w:tcPr>
            <w:tcW w:w="540" w:type="dxa"/>
            <w:vAlign w:val="center"/>
          </w:tcPr>
          <w:p w14:paraId="33AF0456"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29</w:t>
            </w:r>
          </w:p>
        </w:tc>
        <w:tc>
          <w:tcPr>
            <w:tcW w:w="2700" w:type="dxa"/>
            <w:vAlign w:val="center"/>
          </w:tcPr>
          <w:p w14:paraId="5C462085" w14:textId="77777777" w:rsidR="00FB0B1B" w:rsidRPr="00DD394C" w:rsidRDefault="00FB0B1B" w:rsidP="00FB0B1B">
            <w:pPr>
              <w:spacing w:after="0" w:line="240" w:lineRule="auto"/>
              <w:rPr>
                <w:rFonts w:ascii="Times New Roman" w:hAnsi="Times New Roman" w:cs="Times New Roman"/>
                <w:b/>
                <w:bCs/>
                <w:color w:val="000000"/>
              </w:rPr>
            </w:pPr>
            <w:r w:rsidRPr="00DD394C">
              <w:rPr>
                <w:rFonts w:ascii="Times New Roman" w:hAnsi="Times New Roman" w:cs="Times New Roman"/>
                <w:b/>
                <w:bCs/>
                <w:color w:val="000000"/>
              </w:rPr>
              <w:t>Тест на виявлення Тропоніну І, W46-C4P, №1</w:t>
            </w:r>
          </w:p>
          <w:p w14:paraId="095A80E3" w14:textId="77777777" w:rsidR="00FB0B1B" w:rsidRPr="00DD394C" w:rsidRDefault="00FB0B1B" w:rsidP="00FB0B1B">
            <w:pPr>
              <w:spacing w:after="0" w:line="240" w:lineRule="auto"/>
              <w:rPr>
                <w:rFonts w:ascii="Times New Roman" w:hAnsi="Times New Roman" w:cs="Times New Roman"/>
                <w:b/>
              </w:rPr>
            </w:pPr>
          </w:p>
        </w:tc>
        <w:tc>
          <w:tcPr>
            <w:tcW w:w="720" w:type="dxa"/>
            <w:vAlign w:val="center"/>
          </w:tcPr>
          <w:p w14:paraId="700F2D86"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шт</w:t>
            </w:r>
          </w:p>
        </w:tc>
        <w:tc>
          <w:tcPr>
            <w:tcW w:w="720" w:type="dxa"/>
            <w:vAlign w:val="center"/>
          </w:tcPr>
          <w:p w14:paraId="11525C34"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200</w:t>
            </w:r>
          </w:p>
        </w:tc>
        <w:tc>
          <w:tcPr>
            <w:tcW w:w="2160" w:type="dxa"/>
            <w:vAlign w:val="center"/>
          </w:tcPr>
          <w:p w14:paraId="1FA7E75F" w14:textId="7D4804BF"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rPr>
              <w:t>НК 024:2019</w:t>
            </w:r>
            <w:r w:rsidR="006A70C0">
              <w:rPr>
                <w:rFonts w:ascii="Times New Roman" w:hAnsi="Times New Roman" w:cs="Times New Roman"/>
              </w:rPr>
              <w:t xml:space="preserve"> </w:t>
            </w:r>
            <w:r w:rsidRPr="00DD394C">
              <w:rPr>
                <w:rFonts w:ascii="Times New Roman" w:hAnsi="Times New Roman" w:cs="Times New Roman"/>
                <w:color w:val="000000"/>
              </w:rPr>
              <w:t>46989</w:t>
            </w:r>
          </w:p>
          <w:p w14:paraId="0763EEFF" w14:textId="77777777" w:rsidR="00FB0B1B" w:rsidRPr="00DD394C" w:rsidRDefault="00FB0B1B" w:rsidP="00FB0B1B">
            <w:pPr>
              <w:spacing w:after="0" w:line="240" w:lineRule="auto"/>
              <w:rPr>
                <w:rFonts w:ascii="Times New Roman" w:hAnsi="Times New Roman" w:cs="Times New Roman"/>
              </w:rPr>
            </w:pPr>
            <w:r w:rsidRPr="00DD394C">
              <w:rPr>
                <w:rFonts w:ascii="Times New Roman" w:hAnsi="Times New Roman" w:cs="Times New Roman"/>
                <w:color w:val="000000"/>
              </w:rPr>
              <w:t>Тропонін I IVD, набір, імунохроматографічний аналіз, експрес-аналіз</w:t>
            </w:r>
          </w:p>
        </w:tc>
        <w:tc>
          <w:tcPr>
            <w:tcW w:w="2936" w:type="dxa"/>
          </w:tcPr>
          <w:p w14:paraId="1FD46B0E"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Загальний термін придатності: не менше 24 міс</w:t>
            </w:r>
          </w:p>
          <w:p w14:paraId="331BB754"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Процедура тестування проводиться при температурі 10 – 30 С. </w:t>
            </w:r>
          </w:p>
          <w:p w14:paraId="4954D0AE"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Тест-касета, зразок та буфер мають бути доведені до вказаної температури. </w:t>
            </w:r>
          </w:p>
          <w:p w14:paraId="55D681C5"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Зразок для аналізу: цільна венозна кров, капілярна кров, сироватка, плазма.</w:t>
            </w:r>
          </w:p>
          <w:p w14:paraId="213D4540"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Отримання результатів: 15 – 30 хв.</w:t>
            </w:r>
          </w:p>
          <w:p w14:paraId="46966431"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Чутливість не нижче 98,00%</w:t>
            </w:r>
          </w:p>
          <w:p w14:paraId="128E91A2"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Специфічність дорівнює 100,00%</w:t>
            </w:r>
          </w:p>
          <w:p w14:paraId="0275A190"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lastRenderedPageBreak/>
              <w:t>Пороговий рівень становить: 1,0 нг/мл.</w:t>
            </w:r>
          </w:p>
          <w:p w14:paraId="75C3BD25"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саше разом з тестом;                                                                                       скарифікатором та спиртовою серветкою, інструкцією українською мовою.</w:t>
            </w:r>
          </w:p>
        </w:tc>
      </w:tr>
      <w:tr w:rsidR="00FB0B1B" w:rsidRPr="00DD394C" w14:paraId="4CB97ECB" w14:textId="77777777" w:rsidTr="00456B17">
        <w:trPr>
          <w:trHeight w:val="20"/>
        </w:trPr>
        <w:tc>
          <w:tcPr>
            <w:tcW w:w="540" w:type="dxa"/>
            <w:vAlign w:val="center"/>
          </w:tcPr>
          <w:p w14:paraId="297B17B5"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30</w:t>
            </w:r>
          </w:p>
        </w:tc>
        <w:tc>
          <w:tcPr>
            <w:tcW w:w="2700" w:type="dxa"/>
            <w:vAlign w:val="center"/>
          </w:tcPr>
          <w:p w14:paraId="7249471A" w14:textId="77777777" w:rsidR="00FB0B1B" w:rsidRPr="00DD394C" w:rsidRDefault="00FB0B1B" w:rsidP="00456B17">
            <w:pPr>
              <w:spacing w:after="0" w:line="240" w:lineRule="auto"/>
              <w:jc w:val="center"/>
              <w:rPr>
                <w:rFonts w:ascii="Times New Roman" w:hAnsi="Times New Roman" w:cs="Times New Roman"/>
                <w:b/>
              </w:rPr>
            </w:pPr>
            <w:r w:rsidRPr="00DD394C">
              <w:rPr>
                <w:rFonts w:ascii="Times New Roman" w:hAnsi="Times New Roman" w:cs="Times New Roman"/>
                <w:b/>
              </w:rPr>
              <w:t>Антиген кардіоліпіновий для реакції мікропреципітації</w:t>
            </w:r>
          </w:p>
          <w:p w14:paraId="0039B42C" w14:textId="77777777" w:rsidR="00FB0B1B" w:rsidRPr="00DD394C" w:rsidRDefault="00FB0B1B" w:rsidP="00456B17">
            <w:pPr>
              <w:pStyle w:val="xfmc2"/>
              <w:shd w:val="clear" w:color="auto" w:fill="FFFFFF"/>
              <w:spacing w:before="0" w:beforeAutospacing="0" w:after="0" w:afterAutospacing="0"/>
              <w:ind w:left="34"/>
              <w:jc w:val="center"/>
              <w:rPr>
                <w:b/>
                <w:color w:val="000000"/>
                <w:sz w:val="22"/>
                <w:szCs w:val="22"/>
              </w:rPr>
            </w:pPr>
          </w:p>
        </w:tc>
        <w:tc>
          <w:tcPr>
            <w:tcW w:w="720" w:type="dxa"/>
            <w:vAlign w:val="center"/>
          </w:tcPr>
          <w:p w14:paraId="40C1BC0C" w14:textId="336BB42A" w:rsidR="00FB0B1B" w:rsidRPr="00456B17" w:rsidRDefault="00456B17" w:rsidP="00456B17">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w:t>
            </w:r>
            <w:r w:rsidR="00FB0B1B" w:rsidRPr="00DD394C">
              <w:rPr>
                <w:rFonts w:ascii="Times New Roman" w:hAnsi="Times New Roman" w:cs="Times New Roman"/>
                <w:color w:val="000000"/>
              </w:rPr>
              <w:t>а</w:t>
            </w:r>
            <w:r>
              <w:rPr>
                <w:rFonts w:ascii="Times New Roman" w:hAnsi="Times New Roman" w:cs="Times New Roman"/>
                <w:color w:val="000000"/>
              </w:rPr>
              <w:t>б.</w:t>
            </w:r>
          </w:p>
        </w:tc>
        <w:tc>
          <w:tcPr>
            <w:tcW w:w="720" w:type="dxa"/>
            <w:vAlign w:val="center"/>
          </w:tcPr>
          <w:p w14:paraId="6357FDD0" w14:textId="77777777" w:rsidR="00FB0B1B" w:rsidRPr="00DD394C" w:rsidRDefault="00FB0B1B" w:rsidP="00456B17">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4</w:t>
            </w:r>
          </w:p>
        </w:tc>
        <w:tc>
          <w:tcPr>
            <w:tcW w:w="2160" w:type="dxa"/>
            <w:vAlign w:val="center"/>
          </w:tcPr>
          <w:p w14:paraId="41B0FA8A" w14:textId="533A241C" w:rsidR="00FB0B1B" w:rsidRPr="00DD394C" w:rsidRDefault="00FB0B1B" w:rsidP="00456B17">
            <w:pPr>
              <w:spacing w:after="0" w:line="240" w:lineRule="auto"/>
              <w:jc w:val="center"/>
              <w:rPr>
                <w:rFonts w:ascii="Times New Roman" w:hAnsi="Times New Roman" w:cs="Times New Roman"/>
                <w:color w:val="000000"/>
                <w:bdr w:val="none" w:sz="0" w:space="0" w:color="auto" w:frame="1"/>
                <w:shd w:val="clear" w:color="auto" w:fill="FDFEFD"/>
              </w:rPr>
            </w:pPr>
            <w:r w:rsidRPr="00DD394C">
              <w:rPr>
                <w:rFonts w:ascii="Times New Roman" w:hAnsi="Times New Roman" w:cs="Times New Roman"/>
                <w:color w:val="000000"/>
              </w:rPr>
              <w:t xml:space="preserve">НК 024:2019 </w:t>
            </w:r>
            <w:r w:rsidR="006A70C0">
              <w:rPr>
                <w:rFonts w:ascii="Times New Roman" w:hAnsi="Times New Roman" w:cs="Times New Roman"/>
                <w:color w:val="000000"/>
              </w:rPr>
              <w:t xml:space="preserve"> </w:t>
            </w:r>
            <w:r w:rsidRPr="00DD394C">
              <w:rPr>
                <w:rFonts w:ascii="Times New Roman" w:hAnsi="Times New Roman" w:cs="Times New Roman"/>
                <w:color w:val="000000"/>
                <w:bdr w:val="none" w:sz="0" w:space="0" w:color="auto" w:frame="1"/>
                <w:shd w:val="clear" w:color="auto" w:fill="FDFEFD"/>
              </w:rPr>
              <w:t>51819</w:t>
            </w:r>
          </w:p>
          <w:p w14:paraId="3D886224" w14:textId="77777777" w:rsidR="00FB0B1B" w:rsidRPr="00DD394C" w:rsidRDefault="00FB0B1B" w:rsidP="00456B17">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bdr w:val="none" w:sz="0" w:space="0" w:color="auto" w:frame="1"/>
                <w:shd w:val="clear" w:color="auto" w:fill="FDFEFD"/>
                <w:lang w:val="en-US"/>
              </w:rPr>
              <w:t>Treponema</w:t>
            </w:r>
            <w:r w:rsidRPr="00DD394C">
              <w:rPr>
                <w:rFonts w:ascii="Times New Roman" w:hAnsi="Times New Roman" w:cs="Times New Roman"/>
                <w:color w:val="000000"/>
                <w:bdr w:val="none" w:sz="0" w:space="0" w:color="auto" w:frame="1"/>
                <w:shd w:val="clear" w:color="auto" w:fill="FDFEFD"/>
              </w:rPr>
              <w:t xml:space="preserve"> </w:t>
            </w:r>
            <w:r w:rsidRPr="00DD394C">
              <w:rPr>
                <w:rFonts w:ascii="Times New Roman" w:hAnsi="Times New Roman" w:cs="Times New Roman"/>
                <w:color w:val="000000"/>
                <w:bdr w:val="none" w:sz="0" w:space="0" w:color="auto" w:frame="1"/>
                <w:shd w:val="clear" w:color="auto" w:fill="FDFEFD"/>
                <w:lang w:val="en-US"/>
              </w:rPr>
              <w:t>pallidum</w:t>
            </w:r>
            <w:r w:rsidRPr="00DD394C">
              <w:rPr>
                <w:rFonts w:ascii="Times New Roman" w:hAnsi="Times New Roman" w:cs="Times New Roman"/>
                <w:color w:val="000000"/>
                <w:bdr w:val="none" w:sz="0" w:space="0" w:color="auto" w:frame="1"/>
                <w:shd w:val="clear" w:color="auto" w:fill="FDFEFD"/>
              </w:rPr>
              <w:t xml:space="preserve"> </w:t>
            </w:r>
            <w:r w:rsidRPr="00DD394C">
              <w:rPr>
                <w:rFonts w:ascii="Times New Roman" w:hAnsi="Times New Roman" w:cs="Times New Roman"/>
                <w:color w:val="000000"/>
                <w:bdr w:val="none" w:sz="0" w:space="0" w:color="auto" w:frame="1"/>
                <w:shd w:val="clear" w:color="auto" w:fill="FDFEFD"/>
                <w:lang w:val="en-US"/>
              </w:rPr>
              <w:t>reagin</w:t>
            </w:r>
            <w:r w:rsidRPr="00DD394C">
              <w:rPr>
                <w:rFonts w:ascii="Times New Roman" w:hAnsi="Times New Roman" w:cs="Times New Roman"/>
                <w:color w:val="000000"/>
                <w:bdr w:val="none" w:sz="0" w:space="0" w:color="auto" w:frame="1"/>
                <w:shd w:val="clear" w:color="auto" w:fill="FDFEFD"/>
              </w:rPr>
              <w:t xml:space="preserve"> </w:t>
            </w:r>
            <w:r w:rsidRPr="00DD394C">
              <w:rPr>
                <w:rFonts w:ascii="Times New Roman" w:hAnsi="Times New Roman" w:cs="Times New Roman"/>
                <w:color w:val="000000"/>
                <w:bdr w:val="none" w:sz="0" w:space="0" w:color="auto" w:frame="1"/>
                <w:shd w:val="clear" w:color="auto" w:fill="FDFEFD"/>
                <w:lang w:val="en-US"/>
              </w:rPr>
              <w:t>antibody</w:t>
            </w:r>
            <w:r w:rsidRPr="00DD394C">
              <w:rPr>
                <w:rFonts w:ascii="Times New Roman" w:hAnsi="Times New Roman" w:cs="Times New Roman"/>
                <w:color w:val="000000"/>
                <w:bdr w:val="none" w:sz="0" w:space="0" w:color="auto" w:frame="1"/>
                <w:shd w:val="clear" w:color="auto" w:fill="FDFEFD"/>
              </w:rPr>
              <w:t xml:space="preserve"> </w:t>
            </w:r>
            <w:r w:rsidRPr="00DD394C">
              <w:rPr>
                <w:rFonts w:ascii="Times New Roman" w:hAnsi="Times New Roman" w:cs="Times New Roman"/>
                <w:color w:val="000000"/>
                <w:bdr w:val="none" w:sz="0" w:space="0" w:color="auto" w:frame="1"/>
                <w:shd w:val="clear" w:color="auto" w:fill="FDFEFD"/>
                <w:lang w:val="en-US"/>
              </w:rPr>
              <w:t>IVD</w:t>
            </w:r>
            <w:r w:rsidRPr="00DD394C">
              <w:rPr>
                <w:rFonts w:ascii="Times New Roman" w:hAnsi="Times New Roman" w:cs="Times New Roman"/>
                <w:color w:val="000000"/>
                <w:bdr w:val="none" w:sz="0" w:space="0" w:color="auto" w:frame="1"/>
                <w:shd w:val="clear" w:color="auto" w:fill="FDFEFD"/>
              </w:rPr>
              <w:t>, набір, реакція аглютинації</w:t>
            </w:r>
          </w:p>
        </w:tc>
        <w:tc>
          <w:tcPr>
            <w:tcW w:w="2936" w:type="dxa"/>
          </w:tcPr>
          <w:p w14:paraId="3429C909" w14:textId="77777777" w:rsidR="00FB0B1B" w:rsidRPr="00DD394C" w:rsidRDefault="00FB0B1B" w:rsidP="00DD394C">
            <w:pPr>
              <w:pStyle w:val="xfmc2"/>
              <w:shd w:val="clear" w:color="auto" w:fill="FFFFFF"/>
              <w:spacing w:before="0" w:beforeAutospacing="0" w:after="0" w:afterAutospacing="0"/>
              <w:ind w:left="34"/>
              <w:rPr>
                <w:color w:val="000000"/>
                <w:sz w:val="22"/>
                <w:szCs w:val="22"/>
              </w:rPr>
            </w:pPr>
            <w:r w:rsidRPr="00DD394C">
              <w:rPr>
                <w:color w:val="000000"/>
                <w:sz w:val="22"/>
                <w:szCs w:val="22"/>
              </w:rPr>
              <w:t>Набір виявляє антитіла до збудника сифілісу та розрахований не менше ніж на 500 досліджень. Набір являє собою розчин трьох високоочищених ліпідів: кардіоліпіну, лецитину, холестерину в абсолютованому етиловому спирті.</w:t>
            </w:r>
          </w:p>
          <w:p w14:paraId="42121C76" w14:textId="77777777" w:rsidR="00FB0B1B" w:rsidRPr="00DD394C" w:rsidRDefault="00FB0B1B" w:rsidP="00DD394C">
            <w:pPr>
              <w:pStyle w:val="xfmc2"/>
              <w:shd w:val="clear" w:color="auto" w:fill="FFFFFF"/>
              <w:spacing w:before="0" w:beforeAutospacing="0" w:after="0" w:afterAutospacing="0"/>
              <w:ind w:left="34"/>
              <w:rPr>
                <w:color w:val="000000"/>
                <w:sz w:val="22"/>
                <w:szCs w:val="22"/>
              </w:rPr>
            </w:pPr>
            <w:r w:rsidRPr="00DD394C">
              <w:rPr>
                <w:color w:val="000000"/>
                <w:sz w:val="22"/>
                <w:szCs w:val="22"/>
              </w:rPr>
              <w:t>Прозорий безбарвний розчин зі специфічним запахом спирту. Допускається випадання кристалів холестерину при температурі нижче 10° С, які легко розчиняються при температурі (37 ± 1) ° С.</w:t>
            </w:r>
          </w:p>
          <w:p w14:paraId="4BDAAB91" w14:textId="77777777" w:rsidR="00FB0B1B" w:rsidRPr="00DD394C" w:rsidRDefault="00FB0B1B" w:rsidP="00DD394C">
            <w:pPr>
              <w:pStyle w:val="xfmc2"/>
              <w:shd w:val="clear" w:color="auto" w:fill="FFFFFF"/>
              <w:spacing w:before="0" w:beforeAutospacing="0" w:after="0" w:afterAutospacing="0"/>
              <w:ind w:left="34"/>
              <w:rPr>
                <w:color w:val="000000"/>
                <w:sz w:val="22"/>
                <w:szCs w:val="22"/>
              </w:rPr>
            </w:pPr>
            <w:r w:rsidRPr="00DD394C">
              <w:rPr>
                <w:color w:val="000000"/>
                <w:sz w:val="22"/>
                <w:szCs w:val="22"/>
              </w:rPr>
              <w:t>Набір складатися з:</w:t>
            </w:r>
          </w:p>
          <w:p w14:paraId="1EF4A535" w14:textId="77777777" w:rsidR="00FB0B1B" w:rsidRPr="00DD394C" w:rsidRDefault="00FB0B1B" w:rsidP="00DD394C">
            <w:pPr>
              <w:pStyle w:val="xfmc2"/>
              <w:shd w:val="clear" w:color="auto" w:fill="FFFFFF"/>
              <w:spacing w:before="0" w:beforeAutospacing="0" w:after="0" w:afterAutospacing="0"/>
              <w:ind w:left="34"/>
              <w:rPr>
                <w:color w:val="000000"/>
                <w:sz w:val="22"/>
                <w:szCs w:val="22"/>
              </w:rPr>
            </w:pPr>
            <w:r w:rsidRPr="00DD394C">
              <w:rPr>
                <w:color w:val="000000"/>
                <w:sz w:val="22"/>
                <w:szCs w:val="22"/>
              </w:rPr>
              <w:t>               1.) Кардіоліпіновий антиген.1 мл препарату містить: кардіоліпін – 0,03 %, лецитин – 0,27 %, холестерин – 0,9 %</w:t>
            </w:r>
          </w:p>
          <w:p w14:paraId="2A729954" w14:textId="77777777" w:rsidR="00FB0B1B" w:rsidRPr="00DD394C" w:rsidRDefault="00FB0B1B" w:rsidP="00DD394C">
            <w:pPr>
              <w:pStyle w:val="xfmc2"/>
              <w:shd w:val="clear" w:color="auto" w:fill="FFFFFF"/>
              <w:spacing w:before="0" w:beforeAutospacing="0" w:after="0" w:afterAutospacing="0"/>
              <w:ind w:left="34"/>
              <w:rPr>
                <w:color w:val="000000"/>
                <w:sz w:val="22"/>
                <w:szCs w:val="22"/>
              </w:rPr>
            </w:pPr>
            <w:r w:rsidRPr="00DD394C">
              <w:rPr>
                <w:color w:val="000000"/>
                <w:sz w:val="22"/>
                <w:szCs w:val="22"/>
              </w:rPr>
              <w:t>               2.) Розчин холін-хлориду: холін-хлорид - 70%, натрію хлорид.</w:t>
            </w:r>
          </w:p>
          <w:p w14:paraId="0970F267" w14:textId="77777777" w:rsidR="00FB0B1B" w:rsidRPr="00DD394C" w:rsidRDefault="00FB0B1B" w:rsidP="00DD394C">
            <w:pPr>
              <w:pStyle w:val="xfmc2"/>
              <w:shd w:val="clear" w:color="auto" w:fill="FFFFFF"/>
              <w:spacing w:before="0" w:beforeAutospacing="0" w:after="0" w:afterAutospacing="0"/>
              <w:ind w:left="34"/>
              <w:rPr>
                <w:color w:val="000000"/>
                <w:sz w:val="22"/>
                <w:szCs w:val="22"/>
              </w:rPr>
            </w:pPr>
            <w:r w:rsidRPr="00DD394C">
              <w:rPr>
                <w:color w:val="000000"/>
                <w:sz w:val="22"/>
                <w:szCs w:val="22"/>
              </w:rPr>
              <w:t>               3.) Позитивний контроль (слабопозитивний, рідкий), готовий до використання - інактивовані специфічні імуноглобуліни людини, що містить реагінові антитіла до антигенів T.pallidum.</w:t>
            </w:r>
          </w:p>
          <w:p w14:paraId="4D100673" w14:textId="77777777" w:rsidR="00FB0B1B" w:rsidRPr="00DD394C" w:rsidRDefault="00FB0B1B" w:rsidP="00DD394C">
            <w:pPr>
              <w:pStyle w:val="xfmc2"/>
              <w:shd w:val="clear" w:color="auto" w:fill="FFFFFF"/>
              <w:spacing w:before="0" w:beforeAutospacing="0" w:after="0" w:afterAutospacing="0"/>
              <w:ind w:left="34"/>
              <w:rPr>
                <w:color w:val="000000"/>
                <w:sz w:val="22"/>
                <w:szCs w:val="22"/>
              </w:rPr>
            </w:pPr>
            <w:r w:rsidRPr="00DD394C">
              <w:rPr>
                <w:color w:val="000000"/>
                <w:sz w:val="22"/>
                <w:szCs w:val="22"/>
              </w:rPr>
              <w:t xml:space="preserve">4.) Скарифікатор ампульний (за умов використання ампул з кільцем чи точкою облому наявність </w:t>
            </w:r>
            <w:r w:rsidRPr="00DD394C">
              <w:rPr>
                <w:color w:val="000000"/>
                <w:sz w:val="22"/>
                <w:szCs w:val="22"/>
              </w:rPr>
              <w:lastRenderedPageBreak/>
              <w:t>скарифікатору не обов’язкова).</w:t>
            </w:r>
          </w:p>
          <w:p w14:paraId="7AD449FB" w14:textId="77777777" w:rsidR="00FB0B1B" w:rsidRPr="00DD394C" w:rsidRDefault="00FB0B1B" w:rsidP="00DD394C">
            <w:pPr>
              <w:pStyle w:val="xfmc2"/>
              <w:shd w:val="clear" w:color="auto" w:fill="FFFFFF"/>
              <w:spacing w:before="0" w:beforeAutospacing="0" w:after="0" w:afterAutospacing="0"/>
              <w:ind w:left="34"/>
              <w:rPr>
                <w:color w:val="000000"/>
                <w:sz w:val="22"/>
                <w:szCs w:val="22"/>
              </w:rPr>
            </w:pPr>
            <w:r w:rsidRPr="00DD394C">
              <w:rPr>
                <w:color w:val="000000"/>
                <w:sz w:val="22"/>
                <w:szCs w:val="22"/>
              </w:rPr>
              <w:t>Форма випуску: Кардіоліпіновий антиген розфасований у скляні ампули (5 × 2 мл), холін-хлорид розфасований у скляні флакони (1 × 5 мл), позитивний контроль розфасований у пластикові мікропробірки (1 × 1 мл). Реагенти вкладені в коробки з картону разом з інструкцією з використання і скарифікатором (за потреби).</w:t>
            </w:r>
          </w:p>
          <w:p w14:paraId="3D272B14" w14:textId="77777777" w:rsidR="00FB0B1B" w:rsidRPr="00DD394C" w:rsidRDefault="00FB0B1B" w:rsidP="00DD394C">
            <w:pPr>
              <w:pStyle w:val="xfmc2"/>
              <w:shd w:val="clear" w:color="auto" w:fill="FFFFFF"/>
              <w:spacing w:before="0" w:beforeAutospacing="0" w:after="0" w:afterAutospacing="0"/>
              <w:rPr>
                <w:color w:val="000000"/>
                <w:sz w:val="22"/>
                <w:szCs w:val="22"/>
              </w:rPr>
            </w:pPr>
            <w:r w:rsidRPr="00DD394C">
              <w:rPr>
                <w:color w:val="000000"/>
                <w:sz w:val="22"/>
                <w:szCs w:val="22"/>
              </w:rPr>
              <w:t xml:space="preserve"> Заморожувати не дозволяється. Умови зберігання та транспортування: набір зберігається і транспортується в захищеному від світла місці за температури (2-8) </w:t>
            </w:r>
          </w:p>
          <w:p w14:paraId="22AC72B6" w14:textId="77777777" w:rsidR="00FB0B1B" w:rsidRPr="00DD394C" w:rsidRDefault="00FB0B1B" w:rsidP="00DD394C">
            <w:pPr>
              <w:pStyle w:val="xfmc2"/>
              <w:shd w:val="clear" w:color="auto" w:fill="FFFFFF"/>
              <w:spacing w:before="0" w:beforeAutospacing="0" w:after="0" w:afterAutospacing="0"/>
              <w:ind w:left="34"/>
              <w:rPr>
                <w:color w:val="000000"/>
                <w:sz w:val="22"/>
                <w:szCs w:val="22"/>
              </w:rPr>
            </w:pPr>
            <w:r w:rsidRPr="00DD394C">
              <w:rPr>
                <w:sz w:val="22"/>
                <w:szCs w:val="22"/>
              </w:rPr>
              <w:t>Дозволяється транспортування за температури (9-25) ºС протягом десяти діб.</w:t>
            </w:r>
          </w:p>
        </w:tc>
      </w:tr>
      <w:tr w:rsidR="00FB0B1B" w:rsidRPr="00DD394C" w14:paraId="13FD5531" w14:textId="77777777" w:rsidTr="00FB0B1B">
        <w:trPr>
          <w:trHeight w:val="20"/>
        </w:trPr>
        <w:tc>
          <w:tcPr>
            <w:tcW w:w="540" w:type="dxa"/>
            <w:vAlign w:val="center"/>
          </w:tcPr>
          <w:p w14:paraId="034200F3"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31</w:t>
            </w:r>
          </w:p>
        </w:tc>
        <w:tc>
          <w:tcPr>
            <w:tcW w:w="2700" w:type="dxa"/>
            <w:vAlign w:val="center"/>
          </w:tcPr>
          <w:p w14:paraId="162B1D88"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Натрій лимоннокислий 3х – заміщений 2 - водн.</w:t>
            </w:r>
          </w:p>
        </w:tc>
        <w:tc>
          <w:tcPr>
            <w:tcW w:w="720" w:type="dxa"/>
            <w:vAlign w:val="center"/>
          </w:tcPr>
          <w:p w14:paraId="0F18A72E"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Кг.</w:t>
            </w:r>
          </w:p>
        </w:tc>
        <w:tc>
          <w:tcPr>
            <w:tcW w:w="720" w:type="dxa"/>
            <w:vAlign w:val="center"/>
          </w:tcPr>
          <w:p w14:paraId="3FD23FBE"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1</w:t>
            </w:r>
          </w:p>
        </w:tc>
        <w:tc>
          <w:tcPr>
            <w:tcW w:w="2160" w:type="dxa"/>
            <w:vAlign w:val="center"/>
          </w:tcPr>
          <w:p w14:paraId="7FE4200E" w14:textId="18EDDF43"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6A70C0">
              <w:rPr>
                <w:rFonts w:ascii="Times New Roman" w:hAnsi="Times New Roman" w:cs="Times New Roman"/>
                <w:color w:val="000000"/>
              </w:rPr>
              <w:t xml:space="preserve"> </w:t>
            </w:r>
            <w:r w:rsidRPr="00DD394C">
              <w:rPr>
                <w:rFonts w:ascii="Times New Roman" w:hAnsi="Times New Roman" w:cs="Times New Roman"/>
                <w:color w:val="000000"/>
              </w:rPr>
              <w:t>33354</w:t>
            </w:r>
          </w:p>
          <w:p w14:paraId="6DAEB697"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Добавка для культурного середовища</w:t>
            </w:r>
          </w:p>
          <w:p w14:paraId="629FA249"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2121A5DC"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Натрій лимоннокислий 3-зам. 2-вод.,  </w:t>
            </w:r>
            <w:r w:rsidRPr="00DD394C">
              <w:rPr>
                <w:rFonts w:ascii="Times New Roman" w:hAnsi="Times New Roman" w:cs="Times New Roman"/>
                <w:color w:val="000000"/>
                <w:lang w:val="en-US"/>
              </w:rPr>
              <w:t>C</w:t>
            </w:r>
            <w:r w:rsidRPr="00DD394C">
              <w:rPr>
                <w:rFonts w:ascii="Times New Roman" w:hAnsi="Times New Roman" w:cs="Times New Roman"/>
                <w:color w:val="000000"/>
              </w:rPr>
              <w:t>6</w:t>
            </w:r>
            <w:r w:rsidRPr="00DD394C">
              <w:rPr>
                <w:rFonts w:ascii="Times New Roman" w:hAnsi="Times New Roman" w:cs="Times New Roman"/>
                <w:color w:val="000000"/>
                <w:lang w:val="en-US"/>
              </w:rPr>
              <w:t>H</w:t>
            </w:r>
            <w:r w:rsidRPr="00DD394C">
              <w:rPr>
                <w:rFonts w:ascii="Times New Roman" w:hAnsi="Times New Roman" w:cs="Times New Roman"/>
                <w:color w:val="000000"/>
              </w:rPr>
              <w:t>5</w:t>
            </w:r>
            <w:r w:rsidRPr="00DD394C">
              <w:rPr>
                <w:rFonts w:ascii="Times New Roman" w:hAnsi="Times New Roman" w:cs="Times New Roman"/>
                <w:color w:val="000000"/>
                <w:lang w:val="en-US"/>
              </w:rPr>
              <w:t>O</w:t>
            </w:r>
            <w:r w:rsidRPr="00DD394C">
              <w:rPr>
                <w:rFonts w:ascii="Times New Roman" w:hAnsi="Times New Roman" w:cs="Times New Roman"/>
                <w:color w:val="000000"/>
              </w:rPr>
              <w:t>7</w:t>
            </w:r>
            <w:r w:rsidRPr="00DD394C">
              <w:rPr>
                <w:rFonts w:ascii="Times New Roman" w:hAnsi="Times New Roman" w:cs="Times New Roman"/>
                <w:color w:val="000000"/>
                <w:lang w:val="en-US"/>
              </w:rPr>
              <w:t>Na</w:t>
            </w:r>
            <w:r w:rsidRPr="00DD394C">
              <w:rPr>
                <w:rFonts w:ascii="Times New Roman" w:hAnsi="Times New Roman" w:cs="Times New Roman"/>
                <w:color w:val="000000"/>
              </w:rPr>
              <w:t xml:space="preserve">3 </w:t>
            </w:r>
            <w:r w:rsidRPr="00DD394C">
              <w:rPr>
                <w:rFonts w:ascii="Times New Roman" w:hAnsi="Times New Roman" w:cs="Times New Roman"/>
                <w:color w:val="000000"/>
                <w:lang w:val="en-US"/>
              </w:rPr>
              <w:t>x</w:t>
            </w:r>
            <w:r w:rsidRPr="00DD394C">
              <w:rPr>
                <w:rFonts w:ascii="Times New Roman" w:hAnsi="Times New Roman" w:cs="Times New Roman"/>
                <w:color w:val="000000"/>
              </w:rPr>
              <w:t xml:space="preserve"> 2</w:t>
            </w:r>
            <w:r w:rsidRPr="00DD394C">
              <w:rPr>
                <w:rFonts w:ascii="Times New Roman" w:hAnsi="Times New Roman" w:cs="Times New Roman"/>
                <w:color w:val="000000"/>
                <w:lang w:val="en-US"/>
              </w:rPr>
              <w:t>H</w:t>
            </w:r>
            <w:r w:rsidRPr="00DD394C">
              <w:rPr>
                <w:rFonts w:ascii="Times New Roman" w:hAnsi="Times New Roman" w:cs="Times New Roman"/>
                <w:color w:val="000000"/>
              </w:rPr>
              <w:t>2</w:t>
            </w:r>
            <w:r w:rsidRPr="00DD394C">
              <w:rPr>
                <w:rFonts w:ascii="Times New Roman" w:hAnsi="Times New Roman" w:cs="Times New Roman"/>
                <w:color w:val="000000"/>
                <w:lang w:val="en-US"/>
              </w:rPr>
              <w:t>O</w:t>
            </w:r>
          </w:p>
          <w:p w14:paraId="22E4AC82"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Зовнішній вигляд – безбарвні або білі кристали, без запаху</w:t>
            </w:r>
          </w:p>
          <w:p w14:paraId="39BACAEC"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rPr>
              <w:t xml:space="preserve">Масова частка основної речовини - </w:t>
            </w:r>
            <w:r w:rsidRPr="00DD394C">
              <w:rPr>
                <w:rFonts w:ascii="Times New Roman" w:hAnsi="Times New Roman" w:cs="Times New Roman"/>
                <w:color w:val="000000"/>
                <w:shd w:val="clear" w:color="auto" w:fill="FFFFFF"/>
              </w:rPr>
              <w:t>≥ 99,9 %. Вологість - ≤ 11 %</w:t>
            </w:r>
          </w:p>
          <w:p w14:paraId="4E079574"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Гарантійний термін зберігання – 2  роки з дня виготовлення.</w:t>
            </w:r>
          </w:p>
        </w:tc>
      </w:tr>
      <w:tr w:rsidR="00FB0B1B" w:rsidRPr="00DD394C" w14:paraId="0F0C3313" w14:textId="77777777" w:rsidTr="00FB0B1B">
        <w:trPr>
          <w:trHeight w:val="1484"/>
        </w:trPr>
        <w:tc>
          <w:tcPr>
            <w:tcW w:w="540" w:type="dxa"/>
            <w:vAlign w:val="center"/>
          </w:tcPr>
          <w:p w14:paraId="78B9E84D"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32</w:t>
            </w:r>
          </w:p>
        </w:tc>
        <w:tc>
          <w:tcPr>
            <w:tcW w:w="2700" w:type="dxa"/>
            <w:vAlign w:val="center"/>
          </w:tcPr>
          <w:p w14:paraId="0F11D853"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 xml:space="preserve">Кислота азотна </w:t>
            </w:r>
            <w:smartTag w:uri="urn:schemas-microsoft-com:office:smarttags" w:element="metricconverter">
              <w:smartTagPr>
                <w:attr w:name="ProductID" w:val="1,4 кг"/>
              </w:smartTagPr>
              <w:r w:rsidRPr="00DD394C">
                <w:rPr>
                  <w:rFonts w:ascii="Times New Roman" w:hAnsi="Times New Roman" w:cs="Times New Roman"/>
                  <w:b/>
                  <w:color w:val="000000"/>
                </w:rPr>
                <w:t>1,4 кг</w:t>
              </w:r>
            </w:smartTag>
          </w:p>
        </w:tc>
        <w:tc>
          <w:tcPr>
            <w:tcW w:w="720" w:type="dxa"/>
            <w:vAlign w:val="center"/>
          </w:tcPr>
          <w:p w14:paraId="3AA48F7E"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Фл.</w:t>
            </w:r>
          </w:p>
        </w:tc>
        <w:tc>
          <w:tcPr>
            <w:tcW w:w="720" w:type="dxa"/>
            <w:vAlign w:val="center"/>
          </w:tcPr>
          <w:p w14:paraId="5621961C"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w:t>
            </w:r>
          </w:p>
        </w:tc>
        <w:tc>
          <w:tcPr>
            <w:tcW w:w="2160" w:type="dxa"/>
            <w:vAlign w:val="center"/>
          </w:tcPr>
          <w:p w14:paraId="618898FF" w14:textId="7E1DB782"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8C72F7">
              <w:rPr>
                <w:rFonts w:ascii="Times New Roman" w:hAnsi="Times New Roman" w:cs="Times New Roman"/>
                <w:color w:val="000000"/>
              </w:rPr>
              <w:t xml:space="preserve"> </w:t>
            </w:r>
            <w:r w:rsidRPr="00DD394C">
              <w:rPr>
                <w:rFonts w:ascii="Times New Roman" w:hAnsi="Times New Roman" w:cs="Times New Roman"/>
                <w:color w:val="000000"/>
              </w:rPr>
              <w:t>33354</w:t>
            </w:r>
          </w:p>
          <w:p w14:paraId="50624CE5"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Добавка для культурного середовища</w:t>
            </w:r>
          </w:p>
        </w:tc>
        <w:tc>
          <w:tcPr>
            <w:tcW w:w="2936" w:type="dxa"/>
          </w:tcPr>
          <w:p w14:paraId="662CDA5C"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Азотна кислота, </w:t>
            </w:r>
            <w:r w:rsidRPr="00DD394C">
              <w:rPr>
                <w:rFonts w:ascii="Times New Roman" w:hAnsi="Times New Roman" w:cs="Times New Roman"/>
                <w:color w:val="000000"/>
                <w:lang w:val="en-US"/>
              </w:rPr>
              <w:t>HNO</w:t>
            </w:r>
            <w:r w:rsidRPr="00DD394C">
              <w:rPr>
                <w:rFonts w:ascii="Times New Roman" w:hAnsi="Times New Roman" w:cs="Times New Roman"/>
                <w:color w:val="000000"/>
              </w:rPr>
              <w:t>3</w:t>
            </w:r>
          </w:p>
          <w:p w14:paraId="61C1EE36"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rPr>
              <w:t xml:space="preserve">Вміст основної речовини - </w:t>
            </w:r>
            <w:r w:rsidRPr="00DD394C">
              <w:rPr>
                <w:rFonts w:ascii="Times New Roman" w:hAnsi="Times New Roman" w:cs="Times New Roman"/>
                <w:color w:val="000000"/>
                <w:shd w:val="clear" w:color="auto" w:fill="FFFFFF"/>
              </w:rPr>
              <w:t>≥ 56,0 %</w:t>
            </w:r>
          </w:p>
          <w:p w14:paraId="67DC71F2"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Гарантійний термін зберігання – 6  місяців з дня виготовлення.</w:t>
            </w:r>
          </w:p>
        </w:tc>
      </w:tr>
      <w:tr w:rsidR="00FB0B1B" w:rsidRPr="00DD394C" w14:paraId="7D67895D" w14:textId="77777777" w:rsidTr="00FB0B1B">
        <w:trPr>
          <w:trHeight w:val="1484"/>
        </w:trPr>
        <w:tc>
          <w:tcPr>
            <w:tcW w:w="540" w:type="dxa"/>
            <w:vAlign w:val="center"/>
          </w:tcPr>
          <w:p w14:paraId="6210116E" w14:textId="77777777" w:rsidR="00FB0B1B" w:rsidRPr="00DD394C" w:rsidRDefault="00FB0B1B" w:rsidP="00FB0B1B">
            <w:pPr>
              <w:tabs>
                <w:tab w:val="left" w:pos="2715"/>
              </w:tabs>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33</w:t>
            </w:r>
          </w:p>
        </w:tc>
        <w:tc>
          <w:tcPr>
            <w:tcW w:w="2700" w:type="dxa"/>
            <w:vAlign w:val="center"/>
          </w:tcPr>
          <w:p w14:paraId="1D798546"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Сульфасаліцилова кислота</w:t>
            </w:r>
          </w:p>
        </w:tc>
        <w:tc>
          <w:tcPr>
            <w:tcW w:w="720" w:type="dxa"/>
            <w:vAlign w:val="center"/>
          </w:tcPr>
          <w:p w14:paraId="59FA9FE0"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Кг.</w:t>
            </w:r>
          </w:p>
        </w:tc>
        <w:tc>
          <w:tcPr>
            <w:tcW w:w="720" w:type="dxa"/>
            <w:vAlign w:val="center"/>
          </w:tcPr>
          <w:p w14:paraId="7ED43F38"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w:t>
            </w:r>
          </w:p>
        </w:tc>
        <w:tc>
          <w:tcPr>
            <w:tcW w:w="2160" w:type="dxa"/>
            <w:vAlign w:val="center"/>
          </w:tcPr>
          <w:p w14:paraId="2F8A484C" w14:textId="7EA36743"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8C72F7">
              <w:rPr>
                <w:rFonts w:ascii="Times New Roman" w:hAnsi="Times New Roman" w:cs="Times New Roman"/>
                <w:color w:val="000000"/>
              </w:rPr>
              <w:t xml:space="preserve"> </w:t>
            </w:r>
            <w:r w:rsidRPr="00DD394C">
              <w:rPr>
                <w:rFonts w:ascii="Times New Roman" w:hAnsi="Times New Roman" w:cs="Times New Roman"/>
                <w:color w:val="000000"/>
              </w:rPr>
              <w:t>33354</w:t>
            </w:r>
          </w:p>
          <w:p w14:paraId="67045650"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Добавка для культурного середовища</w:t>
            </w:r>
          </w:p>
          <w:p w14:paraId="2C701893"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636B8D40"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Сульфасаліцилова кислота, </w:t>
            </w:r>
            <w:r w:rsidRPr="00DD394C">
              <w:rPr>
                <w:rFonts w:ascii="Times New Roman" w:hAnsi="Times New Roman" w:cs="Times New Roman"/>
                <w:color w:val="000000"/>
                <w:lang w:val="en-US"/>
              </w:rPr>
              <w:t>HO</w:t>
            </w:r>
            <w:r w:rsidRPr="00DD394C">
              <w:rPr>
                <w:rFonts w:ascii="Times New Roman" w:hAnsi="Times New Roman" w:cs="Times New Roman"/>
                <w:color w:val="000000"/>
              </w:rPr>
              <w:t>3</w:t>
            </w:r>
            <w:r w:rsidRPr="00DD394C">
              <w:rPr>
                <w:rFonts w:ascii="Times New Roman" w:hAnsi="Times New Roman" w:cs="Times New Roman"/>
                <w:color w:val="000000"/>
                <w:lang w:val="en-US"/>
              </w:rPr>
              <w:t>S</w:t>
            </w:r>
            <w:r w:rsidRPr="00DD394C">
              <w:rPr>
                <w:rFonts w:ascii="Times New Roman" w:hAnsi="Times New Roman" w:cs="Times New Roman"/>
                <w:color w:val="000000"/>
              </w:rPr>
              <w:t>(</w:t>
            </w:r>
            <w:r w:rsidRPr="00DD394C">
              <w:rPr>
                <w:rFonts w:ascii="Times New Roman" w:hAnsi="Times New Roman" w:cs="Times New Roman"/>
                <w:color w:val="000000"/>
                <w:lang w:val="en-US"/>
              </w:rPr>
              <w:t>HO</w:t>
            </w:r>
            <w:r w:rsidRPr="00DD394C">
              <w:rPr>
                <w:rFonts w:ascii="Times New Roman" w:hAnsi="Times New Roman" w:cs="Times New Roman"/>
                <w:color w:val="000000"/>
              </w:rPr>
              <w:t>)</w:t>
            </w:r>
            <w:r w:rsidRPr="00DD394C">
              <w:rPr>
                <w:rFonts w:ascii="Times New Roman" w:hAnsi="Times New Roman" w:cs="Times New Roman"/>
                <w:color w:val="000000"/>
                <w:lang w:val="en-US"/>
              </w:rPr>
              <w:t>C</w:t>
            </w:r>
            <w:r w:rsidRPr="00DD394C">
              <w:rPr>
                <w:rFonts w:ascii="Times New Roman" w:hAnsi="Times New Roman" w:cs="Times New Roman"/>
                <w:color w:val="000000"/>
              </w:rPr>
              <w:t>6</w:t>
            </w:r>
            <w:r w:rsidRPr="00DD394C">
              <w:rPr>
                <w:rFonts w:ascii="Times New Roman" w:hAnsi="Times New Roman" w:cs="Times New Roman"/>
                <w:color w:val="000000"/>
                <w:lang w:val="en-US"/>
              </w:rPr>
              <w:t>H</w:t>
            </w:r>
            <w:r w:rsidRPr="00DD394C">
              <w:rPr>
                <w:rFonts w:ascii="Times New Roman" w:hAnsi="Times New Roman" w:cs="Times New Roman"/>
                <w:color w:val="000000"/>
              </w:rPr>
              <w:t>3</w:t>
            </w:r>
            <w:r w:rsidRPr="00DD394C">
              <w:rPr>
                <w:rFonts w:ascii="Times New Roman" w:hAnsi="Times New Roman" w:cs="Times New Roman"/>
                <w:color w:val="000000"/>
                <w:lang w:val="en-US"/>
              </w:rPr>
              <w:t>COOH</w:t>
            </w:r>
            <w:r w:rsidRPr="00DD394C">
              <w:rPr>
                <w:rFonts w:ascii="Times New Roman" w:hAnsi="Times New Roman" w:cs="Times New Roman"/>
                <w:color w:val="000000"/>
              </w:rPr>
              <w:t xml:space="preserve"> </w:t>
            </w:r>
            <w:r w:rsidRPr="00DD394C">
              <w:rPr>
                <w:rFonts w:ascii="Times New Roman" w:hAnsi="Times New Roman" w:cs="Times New Roman"/>
                <w:color w:val="000000"/>
                <w:lang w:val="en-US"/>
              </w:rPr>
              <w:t>x</w:t>
            </w:r>
            <w:r w:rsidRPr="00DD394C">
              <w:rPr>
                <w:rFonts w:ascii="Times New Roman" w:hAnsi="Times New Roman" w:cs="Times New Roman"/>
                <w:color w:val="000000"/>
              </w:rPr>
              <w:t xml:space="preserve"> 2</w:t>
            </w:r>
            <w:r w:rsidRPr="00DD394C">
              <w:rPr>
                <w:rFonts w:ascii="Times New Roman" w:hAnsi="Times New Roman" w:cs="Times New Roman"/>
                <w:color w:val="000000"/>
                <w:lang w:val="en-US"/>
              </w:rPr>
              <w:t>H</w:t>
            </w:r>
            <w:r w:rsidRPr="00DD394C">
              <w:rPr>
                <w:rFonts w:ascii="Times New Roman" w:hAnsi="Times New Roman" w:cs="Times New Roman"/>
                <w:color w:val="000000"/>
              </w:rPr>
              <w:t>20</w:t>
            </w:r>
          </w:p>
          <w:p w14:paraId="3016C5E4"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rPr>
              <w:t xml:space="preserve">Вміст основної речовини - </w:t>
            </w:r>
            <w:r w:rsidRPr="00DD394C">
              <w:rPr>
                <w:rFonts w:ascii="Times New Roman" w:hAnsi="Times New Roman" w:cs="Times New Roman"/>
                <w:color w:val="000000"/>
                <w:shd w:val="clear" w:color="auto" w:fill="FFFFFF"/>
              </w:rPr>
              <w:t>≥ 99-104 %. Вільна кислота - ≤ 5,5 %. Вода - ≤ 22 %</w:t>
            </w:r>
          </w:p>
          <w:p w14:paraId="74B2760B"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Гарантійний термін зберігання – 3  роки з дня виготовлення.</w:t>
            </w:r>
          </w:p>
        </w:tc>
      </w:tr>
      <w:tr w:rsidR="00FB0B1B" w:rsidRPr="00DD394C" w14:paraId="174AB989" w14:textId="77777777" w:rsidTr="00212473">
        <w:trPr>
          <w:trHeight w:val="709"/>
        </w:trPr>
        <w:tc>
          <w:tcPr>
            <w:tcW w:w="540" w:type="dxa"/>
            <w:vAlign w:val="center"/>
          </w:tcPr>
          <w:p w14:paraId="080DC148"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lastRenderedPageBreak/>
              <w:t>34</w:t>
            </w:r>
          </w:p>
        </w:tc>
        <w:tc>
          <w:tcPr>
            <w:tcW w:w="2700" w:type="dxa"/>
            <w:vAlign w:val="center"/>
          </w:tcPr>
          <w:p w14:paraId="12BC8A73" w14:textId="77777777" w:rsidR="00FB0B1B" w:rsidRPr="00DD394C" w:rsidRDefault="00FB0B1B" w:rsidP="00212473">
            <w:pPr>
              <w:pStyle w:val="xfmc2"/>
              <w:shd w:val="clear" w:color="auto" w:fill="FFFFFF"/>
              <w:spacing w:before="0" w:beforeAutospacing="0" w:after="0" w:afterAutospacing="0"/>
              <w:ind w:left="34"/>
              <w:jc w:val="center"/>
              <w:rPr>
                <w:b/>
                <w:color w:val="000000"/>
                <w:sz w:val="22"/>
                <w:szCs w:val="22"/>
              </w:rPr>
            </w:pPr>
            <w:r w:rsidRPr="00DD394C">
              <w:rPr>
                <w:b/>
                <w:sz w:val="22"/>
                <w:szCs w:val="22"/>
              </w:rPr>
              <w:t>Крохмаль водорозчинний</w:t>
            </w:r>
          </w:p>
        </w:tc>
        <w:tc>
          <w:tcPr>
            <w:tcW w:w="720" w:type="dxa"/>
            <w:vAlign w:val="center"/>
          </w:tcPr>
          <w:p w14:paraId="66182675" w14:textId="77777777" w:rsidR="00FB0B1B" w:rsidRPr="00DD394C" w:rsidRDefault="00FB0B1B" w:rsidP="00212473">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кг</w:t>
            </w:r>
          </w:p>
        </w:tc>
        <w:tc>
          <w:tcPr>
            <w:tcW w:w="720" w:type="dxa"/>
            <w:vAlign w:val="center"/>
          </w:tcPr>
          <w:p w14:paraId="478837B0" w14:textId="77777777" w:rsidR="00FB0B1B" w:rsidRPr="00DD394C" w:rsidRDefault="00FB0B1B" w:rsidP="00212473">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0,1</w:t>
            </w:r>
          </w:p>
        </w:tc>
        <w:tc>
          <w:tcPr>
            <w:tcW w:w="2160" w:type="dxa"/>
            <w:vAlign w:val="center"/>
          </w:tcPr>
          <w:p w14:paraId="4FCD24F7" w14:textId="77E3A9A2" w:rsidR="00FB0B1B" w:rsidRPr="00DD394C" w:rsidRDefault="00FB0B1B" w:rsidP="00212473">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8C72F7">
              <w:rPr>
                <w:rFonts w:ascii="Times New Roman" w:hAnsi="Times New Roman" w:cs="Times New Roman"/>
                <w:color w:val="000000"/>
              </w:rPr>
              <w:t xml:space="preserve"> </w:t>
            </w:r>
            <w:r w:rsidRPr="00DD394C">
              <w:rPr>
                <w:rFonts w:ascii="Times New Roman" w:hAnsi="Times New Roman" w:cs="Times New Roman"/>
                <w:color w:val="000000"/>
              </w:rPr>
              <w:t>33354</w:t>
            </w:r>
          </w:p>
          <w:p w14:paraId="0C100342" w14:textId="77777777" w:rsidR="00FB0B1B" w:rsidRPr="00DD394C" w:rsidRDefault="00FB0B1B" w:rsidP="00212473">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Добавка для культурного середовища</w:t>
            </w:r>
          </w:p>
          <w:p w14:paraId="5D59A130" w14:textId="77777777" w:rsidR="00FB0B1B" w:rsidRPr="00DD394C" w:rsidRDefault="00FB0B1B" w:rsidP="00212473">
            <w:pPr>
              <w:spacing w:after="0" w:line="240" w:lineRule="auto"/>
              <w:jc w:val="center"/>
              <w:rPr>
                <w:rFonts w:ascii="Times New Roman" w:hAnsi="Times New Roman" w:cs="Times New Roman"/>
                <w:color w:val="000000"/>
              </w:rPr>
            </w:pPr>
          </w:p>
        </w:tc>
        <w:tc>
          <w:tcPr>
            <w:tcW w:w="2936" w:type="dxa"/>
          </w:tcPr>
          <w:p w14:paraId="5289A0B4" w14:textId="77777777" w:rsidR="00FB0B1B" w:rsidRPr="00DD394C" w:rsidRDefault="00FB0B1B" w:rsidP="00DD394C">
            <w:pPr>
              <w:pStyle w:val="xfmc2"/>
              <w:shd w:val="clear" w:color="auto" w:fill="FFFFFF"/>
              <w:spacing w:before="0" w:beforeAutospacing="0" w:after="0" w:afterAutospacing="0"/>
              <w:ind w:left="34"/>
              <w:rPr>
                <w:spacing w:val="-6"/>
                <w:sz w:val="22"/>
                <w:szCs w:val="22"/>
              </w:rPr>
            </w:pPr>
            <w:r w:rsidRPr="00DD394C">
              <w:rPr>
                <w:spacing w:val="-1"/>
                <w:sz w:val="22"/>
                <w:szCs w:val="22"/>
              </w:rPr>
              <w:t>Крохмаль</w:t>
            </w:r>
            <w:r w:rsidRPr="00DD394C">
              <w:rPr>
                <w:spacing w:val="-16"/>
                <w:sz w:val="22"/>
                <w:szCs w:val="22"/>
              </w:rPr>
              <w:t xml:space="preserve"> </w:t>
            </w:r>
            <w:r w:rsidRPr="00DD394C">
              <w:rPr>
                <w:sz w:val="22"/>
                <w:szCs w:val="22"/>
              </w:rPr>
              <w:t>водорозчинний,</w:t>
            </w:r>
            <w:r w:rsidRPr="00DD394C">
              <w:rPr>
                <w:spacing w:val="-16"/>
                <w:sz w:val="22"/>
                <w:szCs w:val="22"/>
              </w:rPr>
              <w:t xml:space="preserve"> </w:t>
            </w:r>
            <w:r w:rsidRPr="00DD394C">
              <w:rPr>
                <w:sz w:val="22"/>
                <w:szCs w:val="22"/>
              </w:rPr>
              <w:t>(С</w:t>
            </w:r>
            <w:r w:rsidRPr="00DD394C">
              <w:rPr>
                <w:sz w:val="22"/>
                <w:szCs w:val="22"/>
                <w:vertAlign w:val="subscript"/>
              </w:rPr>
              <w:t>6</w:t>
            </w:r>
            <w:r w:rsidRPr="00DD394C">
              <w:rPr>
                <w:sz w:val="22"/>
                <w:szCs w:val="22"/>
              </w:rPr>
              <w:t>Н</w:t>
            </w:r>
            <w:r w:rsidRPr="00DD394C">
              <w:rPr>
                <w:sz w:val="22"/>
                <w:szCs w:val="22"/>
                <w:vertAlign w:val="subscript"/>
              </w:rPr>
              <w:t>10</w:t>
            </w:r>
            <w:r w:rsidRPr="00DD394C">
              <w:rPr>
                <w:sz w:val="22"/>
                <w:szCs w:val="22"/>
              </w:rPr>
              <w:t>О</w:t>
            </w:r>
            <w:r w:rsidRPr="00DD394C">
              <w:rPr>
                <w:sz w:val="22"/>
                <w:szCs w:val="22"/>
                <w:vertAlign w:val="subscript"/>
              </w:rPr>
              <w:t>5</w:t>
            </w:r>
            <w:r w:rsidRPr="00DD394C">
              <w:rPr>
                <w:sz w:val="22"/>
                <w:szCs w:val="22"/>
              </w:rPr>
              <w:t>)</w:t>
            </w:r>
            <w:r w:rsidRPr="00DD394C">
              <w:rPr>
                <w:sz w:val="22"/>
                <w:szCs w:val="22"/>
                <w:vertAlign w:val="subscript"/>
              </w:rPr>
              <w:t>n</w:t>
            </w:r>
          </w:p>
          <w:p w14:paraId="04E6F34F" w14:textId="77777777" w:rsidR="00FB0B1B" w:rsidRPr="00DD394C" w:rsidRDefault="00FB0B1B" w:rsidP="00DD394C">
            <w:pPr>
              <w:pStyle w:val="xfmc2"/>
              <w:shd w:val="clear" w:color="auto" w:fill="FFFFFF"/>
              <w:spacing w:before="0" w:beforeAutospacing="0" w:after="0" w:afterAutospacing="0"/>
              <w:ind w:left="34"/>
              <w:rPr>
                <w:spacing w:val="-5"/>
                <w:sz w:val="22"/>
                <w:szCs w:val="22"/>
              </w:rPr>
            </w:pPr>
            <w:r w:rsidRPr="00DD394C">
              <w:rPr>
                <w:spacing w:val="-6"/>
                <w:sz w:val="22"/>
                <w:szCs w:val="22"/>
              </w:rPr>
              <w:t xml:space="preserve">Зовнішній вигляд: </w:t>
            </w:r>
            <w:r w:rsidRPr="00DD394C">
              <w:rPr>
                <w:spacing w:val="-5"/>
                <w:sz w:val="22"/>
                <w:szCs w:val="22"/>
              </w:rPr>
              <w:t>порошок білого або злегка</w:t>
            </w:r>
            <w:r w:rsidRPr="00DD394C">
              <w:rPr>
                <w:spacing w:val="-4"/>
                <w:sz w:val="22"/>
                <w:szCs w:val="22"/>
              </w:rPr>
              <w:t xml:space="preserve"> </w:t>
            </w:r>
            <w:r w:rsidRPr="00DD394C">
              <w:rPr>
                <w:spacing w:val="-6"/>
                <w:sz w:val="22"/>
                <w:szCs w:val="22"/>
              </w:rPr>
              <w:t>кремового</w:t>
            </w:r>
            <w:r w:rsidRPr="00DD394C">
              <w:rPr>
                <w:spacing w:val="-12"/>
                <w:sz w:val="22"/>
                <w:szCs w:val="22"/>
              </w:rPr>
              <w:t xml:space="preserve"> </w:t>
            </w:r>
            <w:r w:rsidRPr="00DD394C">
              <w:rPr>
                <w:spacing w:val="-5"/>
                <w:sz w:val="22"/>
                <w:szCs w:val="22"/>
              </w:rPr>
              <w:t>кольору,</w:t>
            </w:r>
            <w:r w:rsidRPr="00DD394C">
              <w:rPr>
                <w:spacing w:val="-12"/>
                <w:sz w:val="22"/>
                <w:szCs w:val="22"/>
              </w:rPr>
              <w:t xml:space="preserve"> </w:t>
            </w:r>
            <w:r w:rsidRPr="00DD394C">
              <w:rPr>
                <w:spacing w:val="-5"/>
                <w:sz w:val="22"/>
                <w:szCs w:val="22"/>
              </w:rPr>
              <w:t>розчинний</w:t>
            </w:r>
            <w:r w:rsidRPr="00DD394C">
              <w:rPr>
                <w:spacing w:val="-11"/>
                <w:sz w:val="22"/>
                <w:szCs w:val="22"/>
              </w:rPr>
              <w:t xml:space="preserve"> </w:t>
            </w:r>
            <w:r w:rsidRPr="00DD394C">
              <w:rPr>
                <w:spacing w:val="-5"/>
                <w:sz w:val="22"/>
                <w:szCs w:val="22"/>
              </w:rPr>
              <w:t>у</w:t>
            </w:r>
            <w:r w:rsidRPr="00DD394C">
              <w:rPr>
                <w:spacing w:val="-12"/>
                <w:sz w:val="22"/>
                <w:szCs w:val="22"/>
              </w:rPr>
              <w:t xml:space="preserve"> </w:t>
            </w:r>
            <w:r w:rsidRPr="00DD394C">
              <w:rPr>
                <w:spacing w:val="-5"/>
                <w:sz w:val="22"/>
                <w:szCs w:val="22"/>
              </w:rPr>
              <w:t>киплячій</w:t>
            </w:r>
            <w:r w:rsidRPr="00DD394C">
              <w:rPr>
                <w:spacing w:val="-11"/>
                <w:sz w:val="22"/>
                <w:szCs w:val="22"/>
              </w:rPr>
              <w:t xml:space="preserve"> </w:t>
            </w:r>
            <w:r w:rsidRPr="00DD394C">
              <w:rPr>
                <w:spacing w:val="-5"/>
                <w:sz w:val="22"/>
                <w:szCs w:val="22"/>
              </w:rPr>
              <w:t>воді;</w:t>
            </w:r>
          </w:p>
          <w:p w14:paraId="2B10CFFA" w14:textId="77777777" w:rsidR="00FB0B1B" w:rsidRPr="00DD394C" w:rsidRDefault="00FB0B1B" w:rsidP="00DD394C">
            <w:pPr>
              <w:pStyle w:val="xfmc2"/>
              <w:shd w:val="clear" w:color="auto" w:fill="FFFFFF"/>
              <w:spacing w:before="0" w:beforeAutospacing="0" w:after="0" w:afterAutospacing="0"/>
              <w:ind w:left="34"/>
              <w:rPr>
                <w:sz w:val="22"/>
                <w:szCs w:val="22"/>
              </w:rPr>
            </w:pPr>
            <w:r w:rsidRPr="00DD394C">
              <w:rPr>
                <w:spacing w:val="-5"/>
                <w:sz w:val="22"/>
                <w:szCs w:val="22"/>
              </w:rPr>
              <w:t>Вода,</w:t>
            </w:r>
            <w:r w:rsidRPr="00DD394C">
              <w:rPr>
                <w:spacing w:val="-12"/>
                <w:sz w:val="22"/>
                <w:szCs w:val="22"/>
              </w:rPr>
              <w:t xml:space="preserve"> </w:t>
            </w:r>
            <w:r w:rsidRPr="00DD394C">
              <w:rPr>
                <w:spacing w:val="-4"/>
                <w:sz w:val="22"/>
                <w:szCs w:val="22"/>
              </w:rPr>
              <w:t xml:space="preserve">%- </w:t>
            </w:r>
            <w:r w:rsidRPr="00DD394C">
              <w:rPr>
                <w:sz w:val="22"/>
                <w:szCs w:val="22"/>
              </w:rPr>
              <w:t> 12</w:t>
            </w:r>
          </w:p>
          <w:p w14:paraId="3F077F17" w14:textId="77777777" w:rsidR="00FB0B1B" w:rsidRPr="00DD394C" w:rsidRDefault="00FB0B1B" w:rsidP="00DD394C">
            <w:pPr>
              <w:pStyle w:val="xfmc2"/>
              <w:shd w:val="clear" w:color="auto" w:fill="FFFFFF"/>
              <w:spacing w:before="0" w:beforeAutospacing="0" w:after="0" w:afterAutospacing="0"/>
              <w:ind w:left="34"/>
              <w:rPr>
                <w:spacing w:val="-5"/>
                <w:sz w:val="22"/>
                <w:szCs w:val="22"/>
              </w:rPr>
            </w:pPr>
            <w:r w:rsidRPr="00DD394C">
              <w:rPr>
                <w:spacing w:val="-5"/>
                <w:sz w:val="22"/>
                <w:szCs w:val="22"/>
              </w:rPr>
              <w:t>Речовини,</w:t>
            </w:r>
            <w:r w:rsidRPr="00DD394C">
              <w:rPr>
                <w:spacing w:val="-12"/>
                <w:sz w:val="22"/>
                <w:szCs w:val="22"/>
              </w:rPr>
              <w:t xml:space="preserve"> </w:t>
            </w:r>
            <w:r w:rsidRPr="00DD394C">
              <w:rPr>
                <w:spacing w:val="-5"/>
                <w:sz w:val="22"/>
                <w:szCs w:val="22"/>
              </w:rPr>
              <w:t>що</w:t>
            </w:r>
            <w:r w:rsidRPr="00DD394C">
              <w:rPr>
                <w:spacing w:val="-12"/>
                <w:sz w:val="22"/>
                <w:szCs w:val="22"/>
              </w:rPr>
              <w:t xml:space="preserve"> </w:t>
            </w:r>
            <w:r w:rsidRPr="00DD394C">
              <w:rPr>
                <w:spacing w:val="-5"/>
                <w:sz w:val="22"/>
                <w:szCs w:val="22"/>
              </w:rPr>
              <w:t>відновлюють</w:t>
            </w:r>
            <w:r w:rsidRPr="00DD394C">
              <w:rPr>
                <w:spacing w:val="-7"/>
                <w:sz w:val="22"/>
                <w:szCs w:val="22"/>
              </w:rPr>
              <w:t xml:space="preserve"> </w:t>
            </w:r>
            <w:r w:rsidRPr="00DD394C">
              <w:rPr>
                <w:spacing w:val="-5"/>
                <w:sz w:val="22"/>
                <w:szCs w:val="22"/>
              </w:rPr>
              <w:t>йод</w:t>
            </w:r>
            <w:r w:rsidRPr="00DD394C">
              <w:rPr>
                <w:spacing w:val="-12"/>
                <w:sz w:val="22"/>
                <w:szCs w:val="22"/>
              </w:rPr>
              <w:t xml:space="preserve"> </w:t>
            </w:r>
            <w:r w:rsidRPr="00DD394C">
              <w:rPr>
                <w:spacing w:val="-5"/>
                <w:sz w:val="22"/>
                <w:szCs w:val="22"/>
              </w:rPr>
              <w:t>(</w:t>
            </w:r>
            <w:r w:rsidRPr="00DD394C">
              <w:rPr>
                <w:spacing w:val="-13"/>
                <w:sz w:val="22"/>
                <w:szCs w:val="22"/>
              </w:rPr>
              <w:t xml:space="preserve"> </w:t>
            </w:r>
            <w:r w:rsidRPr="00DD394C">
              <w:rPr>
                <w:spacing w:val="-5"/>
                <w:sz w:val="22"/>
                <w:szCs w:val="22"/>
              </w:rPr>
              <w:t>в</w:t>
            </w:r>
            <w:r w:rsidRPr="00DD394C">
              <w:rPr>
                <w:spacing w:val="-13"/>
                <w:sz w:val="22"/>
                <w:szCs w:val="22"/>
              </w:rPr>
              <w:t xml:space="preserve"> </w:t>
            </w:r>
            <w:r w:rsidRPr="00DD394C">
              <w:rPr>
                <w:spacing w:val="-5"/>
                <w:sz w:val="22"/>
                <w:szCs w:val="22"/>
              </w:rPr>
              <w:t>перерахунку</w:t>
            </w:r>
            <w:r w:rsidRPr="00DD394C">
              <w:rPr>
                <w:spacing w:val="-12"/>
                <w:sz w:val="22"/>
                <w:szCs w:val="22"/>
              </w:rPr>
              <w:t xml:space="preserve"> </w:t>
            </w:r>
            <w:r w:rsidRPr="00DD394C">
              <w:rPr>
                <w:spacing w:val="-5"/>
                <w:sz w:val="22"/>
                <w:szCs w:val="22"/>
              </w:rPr>
              <w:t>на</w:t>
            </w:r>
            <w:r w:rsidRPr="00DD394C">
              <w:rPr>
                <w:spacing w:val="-57"/>
                <w:sz w:val="22"/>
                <w:szCs w:val="22"/>
              </w:rPr>
              <w:t xml:space="preserve"> </w:t>
            </w:r>
            <w:r w:rsidRPr="00DD394C">
              <w:rPr>
                <w:sz w:val="22"/>
                <w:szCs w:val="22"/>
              </w:rPr>
              <w:t>глюкозу),</w:t>
            </w:r>
            <w:r w:rsidRPr="00DD394C">
              <w:rPr>
                <w:spacing w:val="-13"/>
                <w:sz w:val="22"/>
                <w:szCs w:val="22"/>
              </w:rPr>
              <w:t xml:space="preserve"> </w:t>
            </w:r>
            <w:r w:rsidRPr="00DD394C">
              <w:rPr>
                <w:sz w:val="22"/>
                <w:szCs w:val="22"/>
              </w:rPr>
              <w:t xml:space="preserve">%- </w:t>
            </w:r>
            <w:r w:rsidRPr="00DD394C">
              <w:rPr>
                <w:sz w:val="22"/>
                <w:szCs w:val="22"/>
              </w:rPr>
              <w:t> 0,03</w:t>
            </w:r>
          </w:p>
          <w:p w14:paraId="1DA363F5" w14:textId="77777777" w:rsidR="00FB0B1B" w:rsidRPr="00DD394C" w:rsidRDefault="00FB0B1B" w:rsidP="00DD394C">
            <w:pPr>
              <w:pStyle w:val="xfmc2"/>
              <w:shd w:val="clear" w:color="auto" w:fill="FFFFFF"/>
              <w:spacing w:before="0" w:beforeAutospacing="0" w:after="0" w:afterAutospacing="0"/>
              <w:ind w:left="34"/>
              <w:rPr>
                <w:sz w:val="22"/>
                <w:szCs w:val="22"/>
              </w:rPr>
            </w:pPr>
            <w:r w:rsidRPr="00DD394C">
              <w:rPr>
                <w:sz w:val="22"/>
                <w:szCs w:val="22"/>
              </w:rPr>
              <w:t>рН 5%</w:t>
            </w:r>
            <w:r w:rsidRPr="00DD394C">
              <w:rPr>
                <w:spacing w:val="-3"/>
                <w:sz w:val="22"/>
                <w:szCs w:val="22"/>
              </w:rPr>
              <w:t xml:space="preserve"> </w:t>
            </w:r>
            <w:r w:rsidRPr="00DD394C">
              <w:rPr>
                <w:sz w:val="22"/>
                <w:szCs w:val="22"/>
              </w:rPr>
              <w:t>розчину</w:t>
            </w:r>
            <w:r w:rsidRPr="00DD394C">
              <w:rPr>
                <w:spacing w:val="2"/>
                <w:sz w:val="22"/>
                <w:szCs w:val="22"/>
              </w:rPr>
              <w:t xml:space="preserve"> </w:t>
            </w:r>
            <w:r w:rsidRPr="00DD394C">
              <w:rPr>
                <w:sz w:val="22"/>
                <w:szCs w:val="22"/>
              </w:rPr>
              <w:t>крохмалю- 4,5-6,0</w:t>
            </w:r>
          </w:p>
          <w:p w14:paraId="203E763D" w14:textId="77777777" w:rsidR="00FB0B1B" w:rsidRPr="00DD394C" w:rsidRDefault="00FB0B1B" w:rsidP="00DD394C">
            <w:pPr>
              <w:pStyle w:val="xfmc2"/>
              <w:shd w:val="clear" w:color="auto" w:fill="FFFFFF"/>
              <w:spacing w:before="0" w:beforeAutospacing="0" w:after="0" w:afterAutospacing="0"/>
              <w:ind w:left="34"/>
              <w:rPr>
                <w:color w:val="000000"/>
                <w:sz w:val="22"/>
                <w:szCs w:val="22"/>
              </w:rPr>
            </w:pPr>
            <w:r w:rsidRPr="00DD394C">
              <w:rPr>
                <w:sz w:val="22"/>
                <w:szCs w:val="22"/>
              </w:rPr>
              <w:t>Гарантійний термін</w:t>
            </w:r>
            <w:r w:rsidRPr="00DD394C">
              <w:rPr>
                <w:spacing w:val="1"/>
                <w:sz w:val="22"/>
                <w:szCs w:val="22"/>
              </w:rPr>
              <w:t xml:space="preserve"> </w:t>
            </w:r>
            <w:r w:rsidRPr="00DD394C">
              <w:rPr>
                <w:sz w:val="22"/>
                <w:szCs w:val="22"/>
              </w:rPr>
              <w:t>зберігання:</w:t>
            </w:r>
            <w:r w:rsidRPr="00DD394C">
              <w:rPr>
                <w:spacing w:val="1"/>
                <w:sz w:val="22"/>
                <w:szCs w:val="22"/>
              </w:rPr>
              <w:t xml:space="preserve"> </w:t>
            </w:r>
            <w:r w:rsidRPr="00DD394C">
              <w:rPr>
                <w:sz w:val="22"/>
                <w:szCs w:val="22"/>
              </w:rPr>
              <w:t>3 роки</w:t>
            </w:r>
            <w:r w:rsidRPr="00DD394C">
              <w:rPr>
                <w:spacing w:val="4"/>
                <w:sz w:val="22"/>
                <w:szCs w:val="22"/>
              </w:rPr>
              <w:t xml:space="preserve"> </w:t>
            </w:r>
            <w:r w:rsidRPr="00DD394C">
              <w:rPr>
                <w:sz w:val="22"/>
                <w:szCs w:val="22"/>
              </w:rPr>
              <w:t>з</w:t>
            </w:r>
            <w:r w:rsidRPr="00DD394C">
              <w:rPr>
                <w:spacing w:val="1"/>
                <w:sz w:val="22"/>
                <w:szCs w:val="22"/>
              </w:rPr>
              <w:t xml:space="preserve"> </w:t>
            </w:r>
            <w:r w:rsidRPr="00DD394C">
              <w:rPr>
                <w:sz w:val="22"/>
                <w:szCs w:val="22"/>
              </w:rPr>
              <w:t>дня</w:t>
            </w:r>
            <w:r w:rsidRPr="00DD394C">
              <w:rPr>
                <w:spacing w:val="2"/>
                <w:sz w:val="22"/>
                <w:szCs w:val="22"/>
              </w:rPr>
              <w:t xml:space="preserve"> </w:t>
            </w:r>
            <w:r w:rsidRPr="00DD394C">
              <w:rPr>
                <w:sz w:val="22"/>
                <w:szCs w:val="22"/>
              </w:rPr>
              <w:t>виготовлення.</w:t>
            </w:r>
          </w:p>
        </w:tc>
      </w:tr>
      <w:tr w:rsidR="00FB0B1B" w:rsidRPr="00DD394C" w14:paraId="4608CB2B" w14:textId="77777777" w:rsidTr="00FB0B1B">
        <w:trPr>
          <w:trHeight w:val="709"/>
        </w:trPr>
        <w:tc>
          <w:tcPr>
            <w:tcW w:w="540" w:type="dxa"/>
            <w:vAlign w:val="center"/>
          </w:tcPr>
          <w:p w14:paraId="28BC792A"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35</w:t>
            </w:r>
          </w:p>
        </w:tc>
        <w:tc>
          <w:tcPr>
            <w:tcW w:w="2700" w:type="dxa"/>
            <w:vAlign w:val="center"/>
          </w:tcPr>
          <w:p w14:paraId="6181032B"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color w:val="000000"/>
              </w:rPr>
              <w:t xml:space="preserve">Натрій щавлевокислий </w:t>
            </w:r>
          </w:p>
        </w:tc>
        <w:tc>
          <w:tcPr>
            <w:tcW w:w="720" w:type="dxa"/>
            <w:vAlign w:val="center"/>
          </w:tcPr>
          <w:p w14:paraId="2D636A54"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Кг.</w:t>
            </w:r>
          </w:p>
        </w:tc>
        <w:tc>
          <w:tcPr>
            <w:tcW w:w="720" w:type="dxa"/>
            <w:vAlign w:val="center"/>
          </w:tcPr>
          <w:p w14:paraId="59F2ECF5"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0,5</w:t>
            </w:r>
          </w:p>
        </w:tc>
        <w:tc>
          <w:tcPr>
            <w:tcW w:w="2160" w:type="dxa"/>
            <w:vAlign w:val="center"/>
          </w:tcPr>
          <w:p w14:paraId="5779680A" w14:textId="2AEED78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НК 024:2019</w:t>
            </w:r>
            <w:r w:rsidR="008C72F7">
              <w:rPr>
                <w:rFonts w:ascii="Times New Roman" w:hAnsi="Times New Roman" w:cs="Times New Roman"/>
                <w:color w:val="000000"/>
              </w:rPr>
              <w:t xml:space="preserve"> </w:t>
            </w:r>
            <w:r w:rsidRPr="00DD394C">
              <w:rPr>
                <w:rFonts w:ascii="Times New Roman" w:hAnsi="Times New Roman" w:cs="Times New Roman"/>
                <w:color w:val="000000"/>
              </w:rPr>
              <w:t>33354</w:t>
            </w:r>
          </w:p>
          <w:p w14:paraId="67993D31"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Добавка для культурного середовища</w:t>
            </w:r>
          </w:p>
          <w:p w14:paraId="7CCD80C6" w14:textId="77777777" w:rsidR="00FB0B1B" w:rsidRPr="00DD394C" w:rsidRDefault="00FB0B1B" w:rsidP="00FB0B1B">
            <w:pPr>
              <w:spacing w:after="0" w:line="240" w:lineRule="auto"/>
              <w:jc w:val="center"/>
              <w:rPr>
                <w:rFonts w:ascii="Times New Roman" w:hAnsi="Times New Roman" w:cs="Times New Roman"/>
                <w:color w:val="000000"/>
              </w:rPr>
            </w:pPr>
          </w:p>
        </w:tc>
        <w:tc>
          <w:tcPr>
            <w:tcW w:w="2936" w:type="dxa"/>
          </w:tcPr>
          <w:p w14:paraId="72D2356C"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 xml:space="preserve">Натрій щавлевокислий, </w:t>
            </w:r>
            <w:r w:rsidRPr="00DD394C">
              <w:rPr>
                <w:rFonts w:ascii="Times New Roman" w:hAnsi="Times New Roman" w:cs="Times New Roman"/>
                <w:color w:val="000000"/>
                <w:lang w:val="en-US"/>
              </w:rPr>
              <w:t>Na</w:t>
            </w:r>
            <w:r w:rsidRPr="00DD394C">
              <w:rPr>
                <w:rFonts w:ascii="Times New Roman" w:hAnsi="Times New Roman" w:cs="Times New Roman"/>
                <w:color w:val="000000"/>
              </w:rPr>
              <w:t>2</w:t>
            </w:r>
            <w:r w:rsidRPr="00DD394C">
              <w:rPr>
                <w:rFonts w:ascii="Times New Roman" w:hAnsi="Times New Roman" w:cs="Times New Roman"/>
                <w:color w:val="000000"/>
                <w:lang w:val="en-US"/>
              </w:rPr>
              <w:t>C</w:t>
            </w:r>
            <w:r w:rsidRPr="00DD394C">
              <w:rPr>
                <w:rFonts w:ascii="Times New Roman" w:hAnsi="Times New Roman" w:cs="Times New Roman"/>
                <w:color w:val="000000"/>
              </w:rPr>
              <w:t>2</w:t>
            </w:r>
            <w:r w:rsidRPr="00DD394C">
              <w:rPr>
                <w:rFonts w:ascii="Times New Roman" w:hAnsi="Times New Roman" w:cs="Times New Roman"/>
                <w:color w:val="000000"/>
                <w:lang w:val="en-US"/>
              </w:rPr>
              <w:t>O</w:t>
            </w:r>
            <w:r w:rsidRPr="00DD394C">
              <w:rPr>
                <w:rFonts w:ascii="Times New Roman" w:hAnsi="Times New Roman" w:cs="Times New Roman"/>
                <w:color w:val="000000"/>
              </w:rPr>
              <w:t>4</w:t>
            </w:r>
          </w:p>
          <w:p w14:paraId="05585611" w14:textId="77777777" w:rsidR="00FB0B1B" w:rsidRPr="00DD394C" w:rsidRDefault="00FB0B1B" w:rsidP="00DD394C">
            <w:pPr>
              <w:spacing w:after="0" w:line="240" w:lineRule="auto"/>
              <w:rPr>
                <w:rFonts w:ascii="Times New Roman" w:hAnsi="Times New Roman" w:cs="Times New Roman"/>
                <w:color w:val="000000"/>
                <w:shd w:val="clear" w:color="auto" w:fill="FFFFFF"/>
              </w:rPr>
            </w:pPr>
            <w:r w:rsidRPr="00DD394C">
              <w:rPr>
                <w:rFonts w:ascii="Times New Roman" w:hAnsi="Times New Roman" w:cs="Times New Roman"/>
                <w:color w:val="000000"/>
              </w:rPr>
              <w:t xml:space="preserve">Вміст основної речовини - </w:t>
            </w:r>
            <w:r w:rsidRPr="00DD394C">
              <w:rPr>
                <w:rFonts w:ascii="Times New Roman" w:hAnsi="Times New Roman" w:cs="Times New Roman"/>
                <w:color w:val="000000"/>
                <w:shd w:val="clear" w:color="auto" w:fill="FFFFFF"/>
              </w:rPr>
              <w:t>≥ 99,9 %. рН 2,5% водного розчину – 6,5-8,5</w:t>
            </w:r>
          </w:p>
          <w:p w14:paraId="28EA77F5" w14:textId="77777777" w:rsidR="00FB0B1B" w:rsidRPr="00DD394C" w:rsidRDefault="00FB0B1B" w:rsidP="00DD394C">
            <w:pPr>
              <w:spacing w:after="0" w:line="240" w:lineRule="auto"/>
              <w:rPr>
                <w:rFonts w:ascii="Times New Roman" w:hAnsi="Times New Roman" w:cs="Times New Roman"/>
                <w:color w:val="000000"/>
              </w:rPr>
            </w:pPr>
            <w:r w:rsidRPr="00DD394C">
              <w:rPr>
                <w:rFonts w:ascii="Times New Roman" w:hAnsi="Times New Roman" w:cs="Times New Roman"/>
                <w:color w:val="000000"/>
              </w:rPr>
              <w:t>Гарантійний термін зберігання – 3  роки з дня виготовлення.</w:t>
            </w:r>
          </w:p>
        </w:tc>
      </w:tr>
      <w:tr w:rsidR="00FB0B1B" w:rsidRPr="00DD394C" w14:paraId="480AA991" w14:textId="77777777" w:rsidTr="00FB0B1B">
        <w:trPr>
          <w:trHeight w:val="709"/>
        </w:trPr>
        <w:tc>
          <w:tcPr>
            <w:tcW w:w="540" w:type="dxa"/>
            <w:vAlign w:val="center"/>
          </w:tcPr>
          <w:p w14:paraId="5A67104E" w14:textId="77777777" w:rsidR="00FB0B1B" w:rsidRPr="00DD394C" w:rsidRDefault="00FB0B1B" w:rsidP="00FB0B1B">
            <w:pPr>
              <w:spacing w:after="0" w:line="240" w:lineRule="auto"/>
              <w:jc w:val="center"/>
              <w:rPr>
                <w:rFonts w:ascii="Times New Roman" w:hAnsi="Times New Roman" w:cs="Times New Roman"/>
                <w:color w:val="000000"/>
                <w:lang w:val="en-US"/>
              </w:rPr>
            </w:pPr>
            <w:r w:rsidRPr="00DD394C">
              <w:rPr>
                <w:rFonts w:ascii="Times New Roman" w:hAnsi="Times New Roman" w:cs="Times New Roman"/>
                <w:color w:val="000000"/>
                <w:lang w:val="en-US"/>
              </w:rPr>
              <w:t>36</w:t>
            </w:r>
          </w:p>
        </w:tc>
        <w:tc>
          <w:tcPr>
            <w:tcW w:w="2700" w:type="dxa"/>
            <w:vAlign w:val="center"/>
          </w:tcPr>
          <w:p w14:paraId="3EE95874"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bCs/>
              </w:rPr>
              <w:t>Тест для виявлення Гепатиту В (HBsAg)</w:t>
            </w:r>
          </w:p>
        </w:tc>
        <w:tc>
          <w:tcPr>
            <w:tcW w:w="720" w:type="dxa"/>
            <w:vAlign w:val="center"/>
          </w:tcPr>
          <w:p w14:paraId="18F324FF"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lang w:val="en-US"/>
              </w:rPr>
              <w:t>Шт</w:t>
            </w:r>
            <w:r w:rsidRPr="00DD394C">
              <w:rPr>
                <w:rFonts w:ascii="Times New Roman" w:hAnsi="Times New Roman" w:cs="Times New Roman"/>
                <w:color w:val="000000"/>
              </w:rPr>
              <w:t>.</w:t>
            </w:r>
          </w:p>
        </w:tc>
        <w:tc>
          <w:tcPr>
            <w:tcW w:w="720" w:type="dxa"/>
            <w:vAlign w:val="center"/>
          </w:tcPr>
          <w:p w14:paraId="42DF0FB9"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200</w:t>
            </w:r>
          </w:p>
        </w:tc>
        <w:tc>
          <w:tcPr>
            <w:tcW w:w="2160" w:type="dxa"/>
            <w:vAlign w:val="center"/>
          </w:tcPr>
          <w:p w14:paraId="3131B6DE" w14:textId="77777777" w:rsidR="008C72F7" w:rsidRDefault="00FB0B1B" w:rsidP="00FB0B1B">
            <w:pPr>
              <w:spacing w:after="0" w:line="240" w:lineRule="auto"/>
              <w:jc w:val="center"/>
              <w:rPr>
                <w:rFonts w:ascii="Times New Roman" w:hAnsi="Times New Roman" w:cs="Times New Roman"/>
                <w:bCs/>
              </w:rPr>
            </w:pPr>
            <w:r w:rsidRPr="00DD394C">
              <w:rPr>
                <w:rFonts w:ascii="Times New Roman" w:hAnsi="Times New Roman" w:cs="Times New Roman"/>
              </w:rPr>
              <w:t xml:space="preserve">НК 024:2019 </w:t>
            </w:r>
            <w:r w:rsidRPr="00DD394C">
              <w:rPr>
                <w:rFonts w:ascii="Times New Roman" w:hAnsi="Times New Roman" w:cs="Times New Roman"/>
                <w:bCs/>
              </w:rPr>
              <w:t>30830</w:t>
            </w:r>
          </w:p>
          <w:p w14:paraId="026AF1D2" w14:textId="6D5356B1"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rPr>
              <w:t xml:space="preserve">Тест для виявлення Гепатиту В (HBsAg) </w:t>
            </w:r>
          </w:p>
        </w:tc>
        <w:tc>
          <w:tcPr>
            <w:tcW w:w="2936" w:type="dxa"/>
          </w:tcPr>
          <w:p w14:paraId="5BCBAEF3"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Загальний термін придатності: не менше 24 міс</w:t>
            </w:r>
          </w:p>
          <w:p w14:paraId="300379D2"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Процедура тестування проводиться при температурі       10 – 30 С. Тест-касета, зразок та буфер мають бути доведені до вказаної температури.</w:t>
            </w:r>
          </w:p>
          <w:p w14:paraId="10653A18"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Зразок для аналізу: цільна венозна кров, капілярна кров, сироватка, плазма.</w:t>
            </w:r>
          </w:p>
          <w:p w14:paraId="1672652A"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Отримання результатів: 15 – 30 хв.</w:t>
            </w:r>
          </w:p>
          <w:p w14:paraId="3D9FC9CF"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Чутливість: не нижче 99,00%</w:t>
            </w:r>
          </w:p>
          <w:p w14:paraId="360DE3F7"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Специфічність: не нижче 99,00%</w:t>
            </w:r>
          </w:p>
          <w:p w14:paraId="4DEF456F"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Зберігання: як при кімнатній температурі, так і в умовах побутового холодильника (t від +2 до +30° С)</w:t>
            </w:r>
          </w:p>
          <w:p w14:paraId="6F4790D5" w14:textId="77777777" w:rsidR="00FB0B1B" w:rsidRPr="00DD394C" w:rsidRDefault="00FB0B1B" w:rsidP="00DD394C">
            <w:pPr>
              <w:spacing w:after="0" w:line="240" w:lineRule="auto"/>
              <w:rPr>
                <w:rFonts w:ascii="Times New Roman" w:hAnsi="Times New Roman" w:cs="Times New Roman"/>
              </w:rPr>
            </w:pPr>
            <w:r w:rsidRPr="00DD394C">
              <w:rPr>
                <w:rFonts w:ascii="Times New Roman" w:hAnsi="Times New Roman" w:cs="Times New Roman"/>
              </w:rPr>
              <w:t xml:space="preserve">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скарифікатором та спиртовою серветкою, </w:t>
            </w:r>
            <w:r w:rsidRPr="00DD394C">
              <w:rPr>
                <w:rFonts w:ascii="Times New Roman" w:hAnsi="Times New Roman" w:cs="Times New Roman"/>
              </w:rPr>
              <w:lastRenderedPageBreak/>
              <w:t>інструкцією українською мовою.</w:t>
            </w:r>
          </w:p>
          <w:p w14:paraId="278C2F98" w14:textId="77777777" w:rsidR="00FB0B1B" w:rsidRPr="00DD394C" w:rsidRDefault="00FB0B1B" w:rsidP="00DD394C">
            <w:pPr>
              <w:spacing w:after="0" w:line="240" w:lineRule="auto"/>
              <w:rPr>
                <w:rFonts w:ascii="Times New Roman" w:hAnsi="Times New Roman" w:cs="Times New Roman"/>
                <w:color w:val="000000"/>
              </w:rPr>
            </w:pPr>
          </w:p>
        </w:tc>
      </w:tr>
      <w:tr w:rsidR="00FB0B1B" w:rsidRPr="00DD394C" w14:paraId="4B28A15A" w14:textId="77777777" w:rsidTr="00FB0B1B">
        <w:trPr>
          <w:trHeight w:val="709"/>
        </w:trPr>
        <w:tc>
          <w:tcPr>
            <w:tcW w:w="540" w:type="dxa"/>
            <w:vAlign w:val="center"/>
          </w:tcPr>
          <w:p w14:paraId="5C18073A" w14:textId="77777777" w:rsidR="00FB0B1B" w:rsidRPr="00DD394C" w:rsidRDefault="00FB0B1B" w:rsidP="00FB0B1B">
            <w:pPr>
              <w:spacing w:after="0" w:line="240" w:lineRule="auto"/>
              <w:jc w:val="center"/>
              <w:rPr>
                <w:rFonts w:ascii="Times New Roman" w:hAnsi="Times New Roman" w:cs="Times New Roman"/>
                <w:color w:val="000000"/>
                <w:lang w:val="en-US"/>
              </w:rPr>
            </w:pPr>
            <w:r w:rsidRPr="00DD394C">
              <w:rPr>
                <w:rFonts w:ascii="Times New Roman" w:hAnsi="Times New Roman" w:cs="Times New Roman"/>
                <w:color w:val="000000"/>
                <w:lang w:val="en-US"/>
              </w:rPr>
              <w:lastRenderedPageBreak/>
              <w:t>37</w:t>
            </w:r>
          </w:p>
        </w:tc>
        <w:tc>
          <w:tcPr>
            <w:tcW w:w="2700" w:type="dxa"/>
            <w:vAlign w:val="center"/>
          </w:tcPr>
          <w:p w14:paraId="20DA16F6" w14:textId="77777777" w:rsidR="00FB0B1B" w:rsidRPr="00DD394C" w:rsidRDefault="00FB0B1B" w:rsidP="00FB0B1B">
            <w:pPr>
              <w:spacing w:after="0" w:line="240" w:lineRule="auto"/>
              <w:rPr>
                <w:rFonts w:ascii="Times New Roman" w:hAnsi="Times New Roman" w:cs="Times New Roman"/>
                <w:b/>
                <w:color w:val="000000"/>
              </w:rPr>
            </w:pPr>
            <w:r w:rsidRPr="00DD394C">
              <w:rPr>
                <w:rFonts w:ascii="Times New Roman" w:hAnsi="Times New Roman" w:cs="Times New Roman"/>
                <w:b/>
              </w:rPr>
              <w:t>Тест для виявлення Гепатиту С (HCV)</w:t>
            </w:r>
          </w:p>
        </w:tc>
        <w:tc>
          <w:tcPr>
            <w:tcW w:w="720" w:type="dxa"/>
            <w:vAlign w:val="center"/>
          </w:tcPr>
          <w:p w14:paraId="69AF9B81"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Шт..</w:t>
            </w:r>
          </w:p>
        </w:tc>
        <w:tc>
          <w:tcPr>
            <w:tcW w:w="720" w:type="dxa"/>
            <w:vAlign w:val="center"/>
          </w:tcPr>
          <w:p w14:paraId="10ED904A" w14:textId="77777777" w:rsidR="00FB0B1B" w:rsidRPr="00DD394C" w:rsidRDefault="00FB0B1B" w:rsidP="00FB0B1B">
            <w:pPr>
              <w:spacing w:after="0" w:line="240" w:lineRule="auto"/>
              <w:jc w:val="center"/>
              <w:rPr>
                <w:rFonts w:ascii="Times New Roman" w:hAnsi="Times New Roman" w:cs="Times New Roman"/>
                <w:color w:val="000000"/>
              </w:rPr>
            </w:pPr>
            <w:r w:rsidRPr="00DD394C">
              <w:rPr>
                <w:rFonts w:ascii="Times New Roman" w:hAnsi="Times New Roman" w:cs="Times New Roman"/>
                <w:color w:val="000000"/>
              </w:rPr>
              <w:t>200</w:t>
            </w:r>
          </w:p>
        </w:tc>
        <w:tc>
          <w:tcPr>
            <w:tcW w:w="2160" w:type="dxa"/>
            <w:vAlign w:val="center"/>
          </w:tcPr>
          <w:p w14:paraId="0598D623" w14:textId="77777777" w:rsidR="008C72F7" w:rsidRDefault="00FB0B1B" w:rsidP="00FB0B1B">
            <w:pPr>
              <w:spacing w:after="0" w:line="240" w:lineRule="auto"/>
              <w:rPr>
                <w:rFonts w:ascii="Times New Roman" w:hAnsi="Times New Roman" w:cs="Times New Roman"/>
              </w:rPr>
            </w:pPr>
            <w:r w:rsidRPr="00DD394C">
              <w:rPr>
                <w:rFonts w:ascii="Times New Roman" w:hAnsi="Times New Roman" w:cs="Times New Roman"/>
              </w:rPr>
              <w:t>НК 024:2019 30829</w:t>
            </w:r>
          </w:p>
          <w:p w14:paraId="04C513FE" w14:textId="46033F1B" w:rsidR="00FB0B1B" w:rsidRPr="00DD394C" w:rsidRDefault="00FB0B1B" w:rsidP="00FB0B1B">
            <w:pPr>
              <w:spacing w:after="0" w:line="240" w:lineRule="auto"/>
              <w:rPr>
                <w:rFonts w:ascii="Times New Roman" w:hAnsi="Times New Roman" w:cs="Times New Roman"/>
              </w:rPr>
            </w:pPr>
            <w:r w:rsidRPr="00DD394C">
              <w:rPr>
                <w:rFonts w:ascii="Times New Roman" w:hAnsi="Times New Roman" w:cs="Times New Roman"/>
              </w:rPr>
              <w:t>Тест для виявлення Гепатиту С (HCV)</w:t>
            </w:r>
          </w:p>
          <w:p w14:paraId="179CB817" w14:textId="77777777" w:rsidR="00FB0B1B" w:rsidRPr="00DD394C" w:rsidRDefault="00FB0B1B" w:rsidP="00FB0B1B">
            <w:pPr>
              <w:spacing w:after="0" w:line="240" w:lineRule="auto"/>
              <w:jc w:val="center"/>
              <w:rPr>
                <w:rFonts w:ascii="Times New Roman" w:hAnsi="Times New Roman" w:cs="Times New Roman"/>
              </w:rPr>
            </w:pPr>
          </w:p>
        </w:tc>
        <w:tc>
          <w:tcPr>
            <w:tcW w:w="2936" w:type="dxa"/>
          </w:tcPr>
          <w:p w14:paraId="724F0266"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Загальний термін придатності: не менше 24 міс</w:t>
            </w:r>
          </w:p>
          <w:p w14:paraId="5C1BFE29"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Процедура тестування проводиться при температурі 10 – 30 С. Тест-касета, зразок та буфер мають бути доведені до вказаної температури.</w:t>
            </w:r>
          </w:p>
          <w:p w14:paraId="38F25585"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Зразок для аналізу: цільна венозна кров, капілярна кров, сироватка, плазма.</w:t>
            </w:r>
          </w:p>
          <w:p w14:paraId="43C79500"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Отримання результатів: 15 – 30 хв.</w:t>
            </w:r>
          </w:p>
          <w:p w14:paraId="5AABF7FE"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Чутливість: не нижче 99,00%</w:t>
            </w:r>
          </w:p>
          <w:p w14:paraId="1255A0B2"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Специфічність: не нижче 99,00%</w:t>
            </w:r>
          </w:p>
          <w:p w14:paraId="7A0282D6"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Зберігання: як при кімнатній температурі, так і в умовах побутового холодильника (t від +2 до +30° С)</w:t>
            </w:r>
          </w:p>
          <w:p w14:paraId="4D623218" w14:textId="77777777" w:rsidR="00FB0B1B" w:rsidRPr="00DD394C" w:rsidRDefault="00FB0B1B" w:rsidP="00DD394C">
            <w:pPr>
              <w:pStyle w:val="xfmc1"/>
              <w:shd w:val="clear" w:color="auto" w:fill="FFFFFF"/>
              <w:spacing w:before="0" w:beforeAutospacing="0" w:after="0" w:afterAutospacing="0"/>
              <w:rPr>
                <w:color w:val="000000"/>
                <w:sz w:val="22"/>
                <w:szCs w:val="22"/>
                <w:lang w:eastAsia="ru-RU"/>
              </w:rPr>
            </w:pPr>
            <w:r w:rsidRPr="00DD394C">
              <w:rPr>
                <w:color w:val="000000"/>
                <w:sz w:val="22"/>
                <w:szCs w:val="22"/>
                <w:lang w:eastAsia="ru-RU"/>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скарифікатором та спиртовою серветкою інструкцією українською мовою.</w:t>
            </w:r>
          </w:p>
        </w:tc>
      </w:tr>
    </w:tbl>
    <w:p w14:paraId="32976B20" w14:textId="77777777" w:rsidR="00FC52F0" w:rsidRPr="00B702FA" w:rsidRDefault="00FC52F0" w:rsidP="00A13465">
      <w:pPr>
        <w:suppressAutoHyphens/>
        <w:spacing w:after="0" w:line="240" w:lineRule="auto"/>
        <w:ind w:left="900"/>
        <w:jc w:val="center"/>
        <w:rPr>
          <w:rFonts w:ascii="Times New Roman" w:eastAsia="Times New Roman" w:hAnsi="Times New Roman" w:cs="Times New Roman"/>
          <w:b/>
          <w:kern w:val="1"/>
          <w:lang w:eastAsia="ru-RU"/>
        </w:rPr>
      </w:pPr>
    </w:p>
    <w:p w14:paraId="6682FF6D" w14:textId="77777777" w:rsidR="00FC52F0" w:rsidRPr="00B702FA" w:rsidRDefault="00FC52F0" w:rsidP="00A13465">
      <w:pPr>
        <w:suppressAutoHyphens/>
        <w:spacing w:after="0" w:line="240" w:lineRule="auto"/>
        <w:ind w:left="900"/>
        <w:jc w:val="center"/>
        <w:rPr>
          <w:rFonts w:ascii="Times New Roman" w:eastAsia="Times New Roman" w:hAnsi="Times New Roman" w:cs="Times New Roman"/>
          <w:b/>
          <w:kern w:val="1"/>
          <w:lang w:eastAsia="ru-RU"/>
        </w:rPr>
      </w:pPr>
    </w:p>
    <w:p w14:paraId="5BD60822" w14:textId="75F581D7" w:rsidR="00A13465" w:rsidRPr="00B702FA"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r w:rsidRPr="00B702FA">
        <w:rPr>
          <w:rFonts w:ascii="Times New Roman" w:eastAsia="Times New Roman" w:hAnsi="Times New Roman" w:cs="Times New Roman"/>
          <w:b/>
          <w:kern w:val="1"/>
          <w:lang w:eastAsia="ru-RU"/>
        </w:rPr>
        <w:t>Загальні вимоги до предмету закупівлі:</w:t>
      </w:r>
    </w:p>
    <w:p w14:paraId="3D02D46C" w14:textId="77777777" w:rsidR="00A13465" w:rsidRPr="00B702FA"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p>
    <w:p w14:paraId="299B4D08" w14:textId="605826CC" w:rsidR="00FB0B1B" w:rsidRPr="00FB0B1B" w:rsidRDefault="00870A2B" w:rsidP="00870A2B">
      <w:pPr>
        <w:pStyle w:val="22"/>
        <w:shd w:val="clear" w:color="auto" w:fill="FFFFFF"/>
        <w:ind w:left="0" w:firstLine="709"/>
        <w:jc w:val="both"/>
        <w:rPr>
          <w:rFonts w:eastAsia="Arial Unicode MS"/>
          <w:color w:val="000000"/>
          <w:sz w:val="22"/>
          <w:szCs w:val="22"/>
          <w:lang w:eastAsia="ru-RU"/>
        </w:rPr>
      </w:pPr>
      <w:r w:rsidRPr="00870A2B">
        <w:rPr>
          <w:sz w:val="22"/>
          <w:szCs w:val="22"/>
          <w:lang w:eastAsia="ru-RU"/>
        </w:rPr>
        <w:t>1.</w:t>
      </w:r>
      <w:r>
        <w:rPr>
          <w:sz w:val="22"/>
          <w:szCs w:val="22"/>
          <w:lang w:eastAsia="ru-RU"/>
        </w:rPr>
        <w:t xml:space="preserve"> </w:t>
      </w:r>
      <w:r w:rsidR="00FB0B1B" w:rsidRPr="00FB0B1B">
        <w:rPr>
          <w:sz w:val="22"/>
          <w:szCs w:val="22"/>
          <w:lang w:eastAsia="ru-RU"/>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w:t>
      </w:r>
      <w:r w:rsidRPr="00870A2B">
        <w:rPr>
          <w:sz w:val="22"/>
          <w:szCs w:val="22"/>
          <w:u w:val="single"/>
          <w:lang w:eastAsia="ru-RU"/>
        </w:rPr>
        <w:t xml:space="preserve">Учаснику необхідно в складі тендерної пропозиції </w:t>
      </w:r>
      <w:r w:rsidR="00FB0B1B" w:rsidRPr="00870A2B">
        <w:rPr>
          <w:sz w:val="22"/>
          <w:szCs w:val="22"/>
          <w:u w:val="single"/>
          <w:lang w:eastAsia="ru-RU"/>
        </w:rPr>
        <w:t>надати оригінали гарантійних листів виробників або їх офіційних представників</w:t>
      </w:r>
      <w:r w:rsidR="00FB0B1B" w:rsidRPr="00FB0B1B">
        <w:rPr>
          <w:sz w:val="22"/>
          <w:szCs w:val="22"/>
          <w:lang w:eastAsia="ru-RU"/>
        </w:rPr>
        <w:t xml:space="preserve">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w:t>
      </w:r>
      <w:r w:rsidR="00FB0B1B" w:rsidRPr="00870A2B">
        <w:rPr>
          <w:sz w:val="22"/>
          <w:szCs w:val="22"/>
          <w:u w:val="single"/>
          <w:lang w:eastAsia="ru-RU"/>
        </w:rPr>
        <w:t>Гарантійний лист виробника повинен містити повну назву учасника, номер оголошення, а також назву предмету закупівлі згідно з оголошенням</w:t>
      </w:r>
      <w:r w:rsidR="00FB0B1B" w:rsidRPr="00FB0B1B">
        <w:rPr>
          <w:sz w:val="22"/>
          <w:szCs w:val="22"/>
          <w:lang w:eastAsia="ru-RU"/>
        </w:rPr>
        <w:t>.</w:t>
      </w:r>
    </w:p>
    <w:p w14:paraId="45E6FD6E" w14:textId="77777777" w:rsidR="00FB0B1B" w:rsidRPr="00870A2B" w:rsidRDefault="00FB0B1B" w:rsidP="00FB0B1B">
      <w:pPr>
        <w:shd w:val="clear" w:color="auto" w:fill="FFFFFF"/>
        <w:spacing w:after="0" w:line="240" w:lineRule="auto"/>
        <w:ind w:firstLine="709"/>
        <w:jc w:val="both"/>
        <w:rPr>
          <w:rFonts w:ascii="Times New Roman" w:hAnsi="Times New Roman" w:cs="Times New Roman"/>
          <w:i/>
          <w:iCs/>
          <w:lang w:eastAsia="ru-RU"/>
        </w:rPr>
      </w:pPr>
      <w:r w:rsidRPr="00870A2B">
        <w:rPr>
          <w:rFonts w:ascii="Times New Roman" w:hAnsi="Times New Roman" w:cs="Times New Roman"/>
          <w:i/>
          <w:iCs/>
          <w:lang w:eastAsia="ru-RU"/>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14:paraId="4995306A" w14:textId="3D6765D1" w:rsidR="00FB0B1B" w:rsidRPr="00FB0B1B" w:rsidRDefault="00FB0B1B" w:rsidP="00FB0B1B">
      <w:pPr>
        <w:spacing w:after="0" w:line="240" w:lineRule="auto"/>
        <w:ind w:firstLine="709"/>
        <w:jc w:val="both"/>
        <w:rPr>
          <w:rFonts w:ascii="Times New Roman" w:hAnsi="Times New Roman" w:cs="Times New Roman"/>
          <w:bCs/>
          <w:iCs/>
        </w:rPr>
      </w:pPr>
      <w:r w:rsidRPr="00FB0B1B">
        <w:rPr>
          <w:rFonts w:ascii="Times New Roman" w:hAnsi="Times New Roman" w:cs="Times New Roman"/>
          <w:lang w:eastAsia="ru-RU"/>
        </w:rPr>
        <w:lastRenderedPageBreak/>
        <w:t xml:space="preserve">Учасник, який подав </w:t>
      </w:r>
      <w:r w:rsidRPr="00FB0B1B">
        <w:rPr>
          <w:rFonts w:ascii="Times New Roman" w:hAnsi="Times New Roman" w:cs="Times New Roman"/>
        </w:rPr>
        <w:t>Еквівалент (аналог) товару</w:t>
      </w:r>
      <w:r w:rsidRPr="00FB0B1B">
        <w:rPr>
          <w:rFonts w:ascii="Times New Roman" w:hAnsi="Times New Roman" w:cs="Times New Roman"/>
          <w:lang w:eastAsia="ru-RU"/>
        </w:rPr>
        <w:t xml:space="preserve">, повинен надати для більш детального ознайомлення з якістю, зразки заявленого товару з сертифікатами якості, які відповідають вимогам Замовника. Зразки усіх </w:t>
      </w:r>
      <w:r w:rsidR="00870A2B">
        <w:rPr>
          <w:rFonts w:ascii="Times New Roman" w:hAnsi="Times New Roman" w:cs="Times New Roman"/>
          <w:lang w:eastAsia="ru-RU"/>
        </w:rPr>
        <w:t xml:space="preserve">еквівалентних </w:t>
      </w:r>
      <w:r w:rsidRPr="00FB0B1B">
        <w:rPr>
          <w:rFonts w:ascii="Times New Roman" w:hAnsi="Times New Roman" w:cs="Times New Roman"/>
          <w:lang w:eastAsia="ru-RU"/>
        </w:rPr>
        <w:t>позицій закупівлі повинні бути надані протягом двох робочих днів, з дня проведення аукціону. Якщо Учасник не надає зразки, його Пропозиція відхиляється. У разі невідповідності зразків вимогам замовника, Пропозиція учасника відхиляється.</w:t>
      </w:r>
      <w:r w:rsidRPr="00FB0B1B">
        <w:rPr>
          <w:rFonts w:ascii="Times New Roman" w:hAnsi="Times New Roman" w:cs="Times New Roman"/>
          <w:bCs/>
          <w:iCs/>
        </w:rPr>
        <w:t xml:space="preserve"> </w:t>
      </w:r>
    </w:p>
    <w:p w14:paraId="7B6F28F9" w14:textId="77777777" w:rsidR="00FB0B1B" w:rsidRPr="00FB0B1B" w:rsidRDefault="00FB0B1B" w:rsidP="00FB0B1B">
      <w:pPr>
        <w:spacing w:after="0" w:line="240" w:lineRule="auto"/>
        <w:ind w:firstLine="709"/>
        <w:jc w:val="both"/>
        <w:rPr>
          <w:rFonts w:ascii="Times New Roman" w:hAnsi="Times New Roman" w:cs="Times New Roman"/>
          <w:bCs/>
          <w:color w:val="000000"/>
        </w:rPr>
      </w:pPr>
      <w:r w:rsidRPr="00870A2B">
        <w:rPr>
          <w:rFonts w:ascii="Times New Roman" w:hAnsi="Times New Roman" w:cs="Times New Roman"/>
          <w:bCs/>
          <w:i/>
          <w:iCs/>
          <w:color w:val="000000"/>
        </w:rPr>
        <w:t xml:space="preserve">У разі якщо Учасник пропонує у складі своєї тендерної пропозиції еквівалент товару, то він повинен подати порівняльну характеристику запропонованого ним товару (детальне обґрунтування співвідношення) та товару, що визначена в медико-технічних вимогах Замовника, а також надати належним чином </w:t>
      </w:r>
      <w:r w:rsidRPr="00870A2B">
        <w:rPr>
          <w:rFonts w:ascii="Times New Roman" w:hAnsi="Times New Roman" w:cs="Times New Roman"/>
          <w:i/>
          <w:iCs/>
          <w:color w:val="000000"/>
        </w:rPr>
        <w:t>засвідчені копії документів, які підтверджують еквівалентність запропонованого товару</w:t>
      </w:r>
      <w:r w:rsidRPr="00870A2B">
        <w:rPr>
          <w:rFonts w:ascii="Times New Roman" w:hAnsi="Times New Roman" w:cs="Times New Roman"/>
          <w:bCs/>
          <w:i/>
          <w:iCs/>
          <w:color w:val="000000"/>
        </w:rPr>
        <w:t>, зазначеному у цій документації. У разі відсутності таких підтверджуючих документів запропонований як еквівалент товар оцінюватись не буде</w:t>
      </w:r>
      <w:r w:rsidRPr="00FB0B1B">
        <w:rPr>
          <w:rFonts w:ascii="Times New Roman" w:hAnsi="Times New Roman" w:cs="Times New Roman"/>
          <w:bCs/>
          <w:color w:val="000000"/>
        </w:rPr>
        <w:t>.</w:t>
      </w:r>
    </w:p>
    <w:p w14:paraId="7283C9D2" w14:textId="77777777" w:rsidR="00FB0B1B" w:rsidRPr="00FB0B1B" w:rsidRDefault="00FB0B1B" w:rsidP="00FB0B1B">
      <w:pPr>
        <w:pStyle w:val="aa"/>
        <w:spacing w:after="0"/>
        <w:ind w:firstLine="709"/>
        <w:jc w:val="both"/>
        <w:rPr>
          <w:rFonts w:ascii="Times New Roman" w:hAnsi="Times New Roman" w:cs="Times New Roman"/>
          <w:sz w:val="22"/>
          <w:szCs w:val="22"/>
          <w:lang w:val="uk-UA"/>
        </w:rPr>
      </w:pPr>
      <w:r w:rsidRPr="00FB0B1B">
        <w:rPr>
          <w:rFonts w:ascii="Times New Roman" w:hAnsi="Times New Roman" w:cs="Times New Roman"/>
          <w:sz w:val="22"/>
          <w:szCs w:val="22"/>
          <w:lang w:val="uk-UA"/>
        </w:rPr>
        <w:t xml:space="preserve">2. Учасник у складі тендерної пропозиції </w:t>
      </w:r>
      <w:r w:rsidRPr="00DD394C">
        <w:rPr>
          <w:rFonts w:ascii="Times New Roman" w:hAnsi="Times New Roman" w:cs="Times New Roman"/>
          <w:sz w:val="22"/>
          <w:szCs w:val="22"/>
          <w:u w:val="single"/>
          <w:lang w:val="uk-UA"/>
        </w:rPr>
        <w:t>повинен надати довідку</w:t>
      </w:r>
      <w:r w:rsidRPr="00FB0B1B">
        <w:rPr>
          <w:rFonts w:ascii="Times New Roman" w:hAnsi="Times New Roman" w:cs="Times New Roman"/>
          <w:sz w:val="22"/>
          <w:szCs w:val="22"/>
          <w:lang w:val="uk-UA"/>
        </w:rPr>
        <w:t xml:space="preserve">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w:t>
      </w:r>
    </w:p>
    <w:p w14:paraId="3EF26829" w14:textId="1C052674" w:rsidR="00FB0B1B" w:rsidRPr="00FB0B1B" w:rsidRDefault="00FB0B1B" w:rsidP="00FB0B1B">
      <w:pPr>
        <w:pStyle w:val="aa"/>
        <w:spacing w:after="0"/>
        <w:ind w:firstLine="709"/>
        <w:jc w:val="both"/>
        <w:rPr>
          <w:rFonts w:ascii="Times New Roman" w:hAnsi="Times New Roman" w:cs="Times New Roman"/>
          <w:sz w:val="22"/>
          <w:szCs w:val="22"/>
          <w:lang w:val="uk-UA"/>
        </w:rPr>
      </w:pPr>
      <w:r w:rsidRPr="00FB0B1B">
        <w:rPr>
          <w:rFonts w:ascii="Times New Roman" w:hAnsi="Times New Roman" w:cs="Times New Roman"/>
          <w:sz w:val="22"/>
          <w:szCs w:val="22"/>
          <w:lang w:val="uk-UA"/>
        </w:rPr>
        <w:t>3.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медико – технічним вимогам вказаним в даній документації.</w:t>
      </w:r>
    </w:p>
    <w:p w14:paraId="20F22B73" w14:textId="177AC22B" w:rsidR="00895CC8" w:rsidRPr="00FB0B1B" w:rsidRDefault="000A07F8" w:rsidP="00FB0B1B">
      <w:pPr>
        <w:spacing w:after="0" w:line="240" w:lineRule="auto"/>
        <w:ind w:firstLine="709"/>
        <w:jc w:val="both"/>
        <w:rPr>
          <w:rFonts w:ascii="Times New Roman" w:hAnsi="Times New Roman" w:cs="Times New Roman"/>
        </w:rPr>
      </w:pPr>
      <w:r>
        <w:rPr>
          <w:rFonts w:ascii="Times New Roman" w:hAnsi="Times New Roman" w:cs="Times New Roman"/>
        </w:rPr>
        <w:t>4</w:t>
      </w:r>
      <w:r w:rsidR="00895CC8" w:rsidRPr="00FB0B1B">
        <w:rPr>
          <w:rFonts w:ascii="Times New Roman" w:hAnsi="Times New Roman" w:cs="Times New Roman"/>
        </w:rPr>
        <w:t xml:space="preserve">. </w:t>
      </w:r>
      <w:r w:rsidR="00061EC5" w:rsidRPr="00FB0B1B">
        <w:rPr>
          <w:rFonts w:ascii="Times New Roman" w:hAnsi="Times New Roman"/>
        </w:rPr>
        <w:t>Строк придатності на момент поставки  повинен бути не менш 80% від загального терміну придатності, встановленого інструкцією щодо застосування.</w:t>
      </w:r>
    </w:p>
    <w:p w14:paraId="74FB66F1" w14:textId="1935FBB4" w:rsidR="00895CC8" w:rsidRPr="00FB0B1B" w:rsidRDefault="000A07F8" w:rsidP="00FB0B1B">
      <w:pPr>
        <w:spacing w:after="0" w:line="240" w:lineRule="auto"/>
        <w:ind w:firstLine="709"/>
        <w:jc w:val="both"/>
        <w:rPr>
          <w:rFonts w:ascii="Times New Roman" w:hAnsi="Times New Roman" w:cs="Times New Roman"/>
        </w:rPr>
      </w:pPr>
      <w:r>
        <w:rPr>
          <w:rFonts w:ascii="Times New Roman" w:hAnsi="Times New Roman" w:cs="Times New Roman"/>
        </w:rPr>
        <w:t>5</w:t>
      </w:r>
      <w:r w:rsidR="00895CC8" w:rsidRPr="00FB0B1B">
        <w:rPr>
          <w:rFonts w:ascii="Times New Roman" w:hAnsi="Times New Roman" w:cs="Times New Roman"/>
        </w:rPr>
        <w:t xml:space="preserve">. </w:t>
      </w:r>
      <w:r w:rsidR="00B11594" w:rsidRPr="00FB0B1B">
        <w:rPr>
          <w:rFonts w:ascii="Times New Roman" w:hAnsi="Times New Roman"/>
        </w:rPr>
        <w:t xml:space="preserve">У разі якщо товар виявляється неякісним, фальсифікованим та незареєстрованим згідно </w:t>
      </w:r>
      <w:r w:rsidR="00FC52F0" w:rsidRPr="00FB0B1B">
        <w:rPr>
          <w:rFonts w:ascii="Times New Roman" w:hAnsi="Times New Roman"/>
        </w:rPr>
        <w:t>чинного законодавства</w:t>
      </w:r>
      <w:r w:rsidR="00B11594" w:rsidRPr="00FB0B1B">
        <w:rPr>
          <w:rFonts w:ascii="Times New Roman" w:hAnsi="Times New Roman"/>
        </w:rPr>
        <w:t>, то заміна, повернення</w:t>
      </w:r>
      <w:r w:rsidR="00FC52F0" w:rsidRPr="00FB0B1B">
        <w:rPr>
          <w:rFonts w:ascii="Times New Roman" w:hAnsi="Times New Roman"/>
        </w:rPr>
        <w:t xml:space="preserve"> </w:t>
      </w:r>
      <w:r w:rsidR="00B11594" w:rsidRPr="00FB0B1B">
        <w:rPr>
          <w:rFonts w:ascii="Times New Roman" w:hAnsi="Times New Roman"/>
        </w:rPr>
        <w:t>проводиться за рахунок Учасника.</w:t>
      </w:r>
      <w:r w:rsidR="00812420" w:rsidRPr="00FB0B1B">
        <w:rPr>
          <w:rFonts w:ascii="Times New Roman" w:eastAsia="Times New Roman" w:hAnsi="Times New Roman" w:cs="Times New Roman"/>
          <w:kern w:val="2"/>
          <w:lang w:eastAsia="ru-RU"/>
        </w:rPr>
        <w:t xml:space="preserve"> Всі витрати, пов’язані із заміною товару належної якості несе Учасник (Постачальник).</w:t>
      </w:r>
    </w:p>
    <w:p w14:paraId="68634109" w14:textId="46DC24CE" w:rsidR="00895CC8" w:rsidRPr="00FB0B1B" w:rsidRDefault="000A07F8" w:rsidP="00FB0B1B">
      <w:pPr>
        <w:spacing w:after="0" w:line="240" w:lineRule="auto"/>
        <w:ind w:firstLine="709"/>
        <w:jc w:val="both"/>
        <w:rPr>
          <w:rFonts w:ascii="Times New Roman" w:hAnsi="Times New Roman" w:cs="Times New Roman"/>
        </w:rPr>
      </w:pPr>
      <w:r>
        <w:rPr>
          <w:rFonts w:ascii="Times New Roman" w:hAnsi="Times New Roman" w:cs="Times New Roman"/>
        </w:rPr>
        <w:t>6</w:t>
      </w:r>
      <w:r w:rsidR="00895CC8" w:rsidRPr="00FB0B1B">
        <w:rPr>
          <w:rFonts w:ascii="Times New Roman" w:hAnsi="Times New Roman" w:cs="Times New Roman"/>
        </w:rPr>
        <w:t xml:space="preserve">. </w:t>
      </w:r>
      <w:r w:rsidR="00FB4519" w:rsidRPr="00FB0B1B">
        <w:rPr>
          <w:rFonts w:ascii="Times New Roman" w:hAnsi="Times New Roman" w:cs="Times New Roman"/>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sidR="00F166BF" w:rsidRPr="00FB0B1B">
        <w:rPr>
          <w:rFonts w:ascii="Times New Roman" w:eastAsia="Times New Roman" w:hAnsi="Times New Roman" w:cs="Times New Roman"/>
          <w:kern w:val="2"/>
          <w:lang w:eastAsia="ru-RU"/>
        </w:rPr>
        <w:t xml:space="preserve"> </w:t>
      </w:r>
    </w:p>
    <w:p w14:paraId="3316FB20" w14:textId="7A3B37BE" w:rsidR="00895CC8" w:rsidRPr="00FB0B1B" w:rsidRDefault="000A07F8" w:rsidP="00FB0B1B">
      <w:pPr>
        <w:spacing w:after="0" w:line="240" w:lineRule="auto"/>
        <w:ind w:firstLine="709"/>
        <w:jc w:val="both"/>
        <w:rPr>
          <w:rFonts w:ascii="Times New Roman" w:hAnsi="Times New Roman" w:cs="Times New Roman"/>
        </w:rPr>
      </w:pPr>
      <w:r>
        <w:rPr>
          <w:rFonts w:ascii="Times New Roman" w:hAnsi="Times New Roman" w:cs="Times New Roman"/>
        </w:rPr>
        <w:t>7</w:t>
      </w:r>
      <w:r w:rsidR="00895CC8" w:rsidRPr="00FB0B1B">
        <w:rPr>
          <w:rFonts w:ascii="Times New Roman" w:hAnsi="Times New Roman" w:cs="Times New Roman"/>
        </w:rPr>
        <w:t xml:space="preserve">. </w:t>
      </w:r>
      <w:r w:rsidR="00497460" w:rsidRPr="00FB0B1B">
        <w:rPr>
          <w:rFonts w:ascii="Times New Roman" w:eastAsia="Times New Roman" w:hAnsi="Times New Roman"/>
          <w:color w:val="000000"/>
        </w:rPr>
        <w:t>Товар має бути поставлений Постачальником за замовленням Замовника окремими партіями</w:t>
      </w:r>
      <w:r w:rsidR="00EC116B" w:rsidRPr="00FB0B1B">
        <w:rPr>
          <w:rFonts w:ascii="Times New Roman" w:eastAsia="Times New Roman" w:hAnsi="Times New Roman"/>
          <w:color w:val="000000"/>
        </w:rPr>
        <w:t xml:space="preserve"> протягом 3-х робочих днів з дня отримання зам</w:t>
      </w:r>
      <w:r w:rsidR="00F81A12" w:rsidRPr="00FB0B1B">
        <w:rPr>
          <w:rFonts w:ascii="Times New Roman" w:eastAsia="Times New Roman" w:hAnsi="Times New Roman"/>
          <w:color w:val="000000"/>
        </w:rPr>
        <w:t>о</w:t>
      </w:r>
      <w:r w:rsidR="00EC116B" w:rsidRPr="00FB0B1B">
        <w:rPr>
          <w:rFonts w:ascii="Times New Roman" w:eastAsia="Times New Roman" w:hAnsi="Times New Roman"/>
          <w:color w:val="000000"/>
        </w:rPr>
        <w:t>влення</w:t>
      </w:r>
      <w:r w:rsidR="00497460" w:rsidRPr="00FB0B1B">
        <w:rPr>
          <w:rFonts w:ascii="Times New Roman" w:eastAsia="Times New Roman" w:hAnsi="Times New Roman"/>
          <w:color w:val="000000"/>
        </w:rPr>
        <w:t>. Замовлення направляються Постачальнику засобами електронної пошти або в телефонному режимі, які будуть зазначені в реквізитах Договору</w:t>
      </w:r>
      <w:r w:rsidR="00AE1AF8" w:rsidRPr="00FB0B1B">
        <w:rPr>
          <w:rFonts w:ascii="Times New Roman" w:eastAsia="Times New Roman" w:hAnsi="Times New Roman"/>
          <w:color w:val="000000"/>
        </w:rPr>
        <w:t xml:space="preserve"> про закупівлю</w:t>
      </w:r>
      <w:r w:rsidR="00497460" w:rsidRPr="00FB0B1B">
        <w:rPr>
          <w:rFonts w:ascii="Times New Roman" w:eastAsia="Times New Roman" w:hAnsi="Times New Roman"/>
          <w:color w:val="000000"/>
        </w:rPr>
        <w:t>. </w:t>
      </w:r>
    </w:p>
    <w:p w14:paraId="3FE6606F" w14:textId="76A57D1C" w:rsidR="00497460" w:rsidRPr="00FB0B1B" w:rsidRDefault="00DD394C" w:rsidP="00FB0B1B">
      <w:pPr>
        <w:spacing w:after="0" w:line="240" w:lineRule="auto"/>
        <w:ind w:firstLine="709"/>
        <w:jc w:val="both"/>
        <w:rPr>
          <w:rFonts w:ascii="Times New Roman" w:hAnsi="Times New Roman" w:cs="Times New Roman"/>
        </w:rPr>
      </w:pPr>
      <w:r>
        <w:rPr>
          <w:rFonts w:ascii="Times New Roman" w:hAnsi="Times New Roman" w:cs="Times New Roman"/>
        </w:rPr>
        <w:t>8</w:t>
      </w:r>
      <w:r w:rsidR="00895CC8" w:rsidRPr="00FB0B1B">
        <w:rPr>
          <w:rFonts w:ascii="Times New Roman" w:hAnsi="Times New Roman" w:cs="Times New Roman"/>
        </w:rPr>
        <w:t xml:space="preserve">. </w:t>
      </w:r>
      <w:r w:rsidR="00497460" w:rsidRPr="00FB0B1B">
        <w:rPr>
          <w:rFonts w:ascii="Times New Roman" w:eastAsia="Times New Roman" w:hAnsi="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00497460" w:rsidRPr="00FB0B1B">
        <w:rPr>
          <w:rFonts w:ascii="Times New Roman" w:eastAsia="Times New Roman" w:hAnsi="Times New Roman"/>
          <w:color w:val="000000"/>
          <w:u w:val="single"/>
        </w:rPr>
        <w:t>м.Вінниця, Хмельницьке шосе,96</w:t>
      </w:r>
      <w:r w:rsidR="00497460" w:rsidRPr="00FB0B1B">
        <w:rPr>
          <w:rFonts w:ascii="Times New Roman" w:eastAsia="Times New Roman" w:hAnsi="Times New Roman"/>
          <w:color w:val="000000"/>
        </w:rPr>
        <w:t>.</w:t>
      </w:r>
    </w:p>
    <w:sectPr w:rsidR="00497460" w:rsidRPr="00FB0B1B"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4"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8"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0"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1"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4"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9"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0"/>
  </w:num>
  <w:num w:numId="6">
    <w:abstractNumId w:val="8"/>
  </w:num>
  <w:num w:numId="7">
    <w:abstractNumId w:val="12"/>
  </w:num>
  <w:num w:numId="8">
    <w:abstractNumId w:val="20"/>
  </w:num>
  <w:num w:numId="9">
    <w:abstractNumId w:val="2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0"/>
  </w:num>
  <w:num w:numId="18">
    <w:abstractNumId w:val="7"/>
  </w:num>
  <w:num w:numId="19">
    <w:abstractNumId w:val="22"/>
  </w:num>
  <w:num w:numId="20">
    <w:abstractNumId w:val="11"/>
  </w:num>
  <w:num w:numId="21">
    <w:abstractNumId w:val="31"/>
  </w:num>
  <w:num w:numId="22">
    <w:abstractNumId w:val="6"/>
  </w:num>
  <w:num w:numId="23">
    <w:abstractNumId w:val="10"/>
  </w:num>
  <w:num w:numId="24">
    <w:abstractNumId w:val="14"/>
  </w:num>
  <w:num w:numId="25">
    <w:abstractNumId w:val="9"/>
  </w:num>
  <w:num w:numId="26">
    <w:abstractNumId w:val="29"/>
  </w:num>
  <w:num w:numId="27">
    <w:abstractNumId w:val="21"/>
  </w:num>
  <w:num w:numId="28">
    <w:abstractNumId w:val="16"/>
  </w:num>
  <w:num w:numId="29">
    <w:abstractNumId w:val="24"/>
  </w:num>
  <w:num w:numId="30">
    <w:abstractNumId w:val="18"/>
  </w:num>
  <w:num w:numId="31">
    <w:abstractNumId w:val="13"/>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FA"/>
    <w:rsid w:val="00030F39"/>
    <w:rsid w:val="00035A62"/>
    <w:rsid w:val="00061EC5"/>
    <w:rsid w:val="00091FDA"/>
    <w:rsid w:val="000A07F8"/>
    <w:rsid w:val="00106D3C"/>
    <w:rsid w:val="00145130"/>
    <w:rsid w:val="00162B3C"/>
    <w:rsid w:val="0016417B"/>
    <w:rsid w:val="00170446"/>
    <w:rsid w:val="00180456"/>
    <w:rsid w:val="001A1C20"/>
    <w:rsid w:val="001D79AD"/>
    <w:rsid w:val="001F62EE"/>
    <w:rsid w:val="00212473"/>
    <w:rsid w:val="00256C39"/>
    <w:rsid w:val="00296F72"/>
    <w:rsid w:val="002A7086"/>
    <w:rsid w:val="002B4227"/>
    <w:rsid w:val="002D4FC4"/>
    <w:rsid w:val="002F6864"/>
    <w:rsid w:val="003113C8"/>
    <w:rsid w:val="00330577"/>
    <w:rsid w:val="00352031"/>
    <w:rsid w:val="00394A45"/>
    <w:rsid w:val="003A69DB"/>
    <w:rsid w:val="003B0902"/>
    <w:rsid w:val="003D4A81"/>
    <w:rsid w:val="00405E2F"/>
    <w:rsid w:val="00420484"/>
    <w:rsid w:val="00427E63"/>
    <w:rsid w:val="00431741"/>
    <w:rsid w:val="00436EA5"/>
    <w:rsid w:val="00456B17"/>
    <w:rsid w:val="00462937"/>
    <w:rsid w:val="0049453E"/>
    <w:rsid w:val="0049514C"/>
    <w:rsid w:val="00497460"/>
    <w:rsid w:val="00572F0D"/>
    <w:rsid w:val="005A35AF"/>
    <w:rsid w:val="005A3CAC"/>
    <w:rsid w:val="00665EDE"/>
    <w:rsid w:val="00690323"/>
    <w:rsid w:val="0069135F"/>
    <w:rsid w:val="006A70C0"/>
    <w:rsid w:val="006D259B"/>
    <w:rsid w:val="006D7CFA"/>
    <w:rsid w:val="006E602F"/>
    <w:rsid w:val="006F7494"/>
    <w:rsid w:val="0074150A"/>
    <w:rsid w:val="007521FC"/>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97232B"/>
    <w:rsid w:val="00984AA5"/>
    <w:rsid w:val="00A1119C"/>
    <w:rsid w:val="00A12844"/>
    <w:rsid w:val="00A13465"/>
    <w:rsid w:val="00A22644"/>
    <w:rsid w:val="00A360F4"/>
    <w:rsid w:val="00A40367"/>
    <w:rsid w:val="00A530C3"/>
    <w:rsid w:val="00A56692"/>
    <w:rsid w:val="00A71C76"/>
    <w:rsid w:val="00A84292"/>
    <w:rsid w:val="00A8504F"/>
    <w:rsid w:val="00AE1AF8"/>
    <w:rsid w:val="00B11594"/>
    <w:rsid w:val="00B12014"/>
    <w:rsid w:val="00B702FA"/>
    <w:rsid w:val="00BB0D0A"/>
    <w:rsid w:val="00BB2515"/>
    <w:rsid w:val="00BB4BE7"/>
    <w:rsid w:val="00BD5D09"/>
    <w:rsid w:val="00C40184"/>
    <w:rsid w:val="00C51D3D"/>
    <w:rsid w:val="00C54DE6"/>
    <w:rsid w:val="00CB30CB"/>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21</Pages>
  <Words>5522</Words>
  <Characters>31480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39</cp:revision>
  <cp:lastPrinted>2020-09-04T07:52:00Z</cp:lastPrinted>
  <dcterms:created xsi:type="dcterms:W3CDTF">2023-01-31T14:15:00Z</dcterms:created>
  <dcterms:modified xsi:type="dcterms:W3CDTF">2023-05-10T09:14:00Z</dcterms:modified>
</cp:coreProperties>
</file>