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7" w:rsidRPr="006D158C" w:rsidRDefault="00DD4367" w:rsidP="00DD43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D158C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DD4367" w:rsidRPr="006D158C" w:rsidRDefault="00DD4367" w:rsidP="00DD43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D158C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DD4367" w:rsidRPr="006D158C" w:rsidRDefault="00DD4367" w:rsidP="00DD43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D4367" w:rsidRPr="00D73E87" w:rsidRDefault="00DD4367" w:rsidP="00DD4367">
      <w:pPr>
        <w:pStyle w:val="1"/>
        <w:tabs>
          <w:tab w:val="left" w:pos="9900"/>
        </w:tabs>
        <w:ind w:left="5812" w:right="-284"/>
        <w:jc w:val="right"/>
        <w:rPr>
          <w:rFonts w:ascii="Times New Roman" w:hAnsi="Times New Roman"/>
          <w:i/>
          <w:sz w:val="16"/>
          <w:szCs w:val="16"/>
        </w:rPr>
      </w:pP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</w:rPr>
      </w:pPr>
      <w:r w:rsidRPr="00760B9C">
        <w:rPr>
          <w:b/>
          <w:color w:val="000000"/>
        </w:rPr>
        <w:t xml:space="preserve">Інформація про технічні, якісні та інші характеристики предмета закупівлі «Дрова паливні твердих порід» ДК 021:2015-03410000-7 Деревина </w:t>
      </w: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851"/>
        <w:gridCol w:w="1417"/>
        <w:gridCol w:w="3935"/>
      </w:tblGrid>
      <w:tr w:rsidR="00DD4367" w:rsidRPr="00760B9C" w:rsidTr="00C20ABF">
        <w:trPr>
          <w:trHeight w:val="437"/>
        </w:trPr>
        <w:tc>
          <w:tcPr>
            <w:tcW w:w="817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№ з/п</w:t>
            </w:r>
          </w:p>
        </w:tc>
        <w:tc>
          <w:tcPr>
            <w:tcW w:w="2835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Найменування</w:t>
            </w:r>
          </w:p>
        </w:tc>
        <w:tc>
          <w:tcPr>
            <w:tcW w:w="851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Од. вим</w:t>
            </w:r>
          </w:p>
        </w:tc>
        <w:tc>
          <w:tcPr>
            <w:tcW w:w="1417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Кількість</w:t>
            </w:r>
          </w:p>
        </w:tc>
        <w:tc>
          <w:tcPr>
            <w:tcW w:w="3935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Породи</w:t>
            </w:r>
          </w:p>
        </w:tc>
      </w:tr>
      <w:tr w:rsidR="00DD4367" w:rsidRPr="00760B9C" w:rsidTr="00C20ABF">
        <w:tc>
          <w:tcPr>
            <w:tcW w:w="817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 xml:space="preserve">Дрова паливні твердих порід </w:t>
            </w:r>
          </w:p>
        </w:tc>
        <w:tc>
          <w:tcPr>
            <w:tcW w:w="851" w:type="dxa"/>
            <w:vAlign w:val="center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0B9C">
              <w:rPr>
                <w:color w:val="000000"/>
              </w:rPr>
              <w:t>м. куб</w:t>
            </w:r>
          </w:p>
        </w:tc>
        <w:tc>
          <w:tcPr>
            <w:tcW w:w="1417" w:type="dxa"/>
            <w:vAlign w:val="center"/>
          </w:tcPr>
          <w:p w:rsidR="00DD4367" w:rsidRPr="00760B9C" w:rsidRDefault="00091AA0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D4367" w:rsidRPr="00760B9C">
              <w:rPr>
                <w:color w:val="000000"/>
              </w:rPr>
              <w:t>0</w:t>
            </w:r>
          </w:p>
        </w:tc>
        <w:tc>
          <w:tcPr>
            <w:tcW w:w="3935" w:type="dxa"/>
          </w:tcPr>
          <w:p w:rsidR="00DD4367" w:rsidRPr="00760B9C" w:rsidRDefault="00DD4367" w:rsidP="00FC5C2E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Бук, я</w:t>
            </w:r>
            <w:r w:rsidRPr="00760B9C">
              <w:rPr>
                <w:color w:val="000000"/>
              </w:rPr>
              <w:t xml:space="preserve">сен, дуб, </w:t>
            </w:r>
            <w:r>
              <w:rPr>
                <w:color w:val="000000"/>
              </w:rPr>
              <w:t>береза</w:t>
            </w:r>
            <w:r w:rsidRPr="00760B9C">
              <w:rPr>
                <w:color w:val="000000"/>
              </w:rPr>
              <w:t xml:space="preserve">, </w:t>
            </w:r>
          </w:p>
        </w:tc>
      </w:tr>
      <w:tr w:rsidR="00DD4367" w:rsidRPr="00760B9C" w:rsidTr="00C20ABF">
        <w:tc>
          <w:tcPr>
            <w:tcW w:w="817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3935" w:type="dxa"/>
          </w:tcPr>
          <w:p w:rsidR="00DD4367" w:rsidRPr="00760B9C" w:rsidRDefault="00DD4367" w:rsidP="00C20ABF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</w:tbl>
    <w:p w:rsidR="00DD4367" w:rsidRPr="00760B9C" w:rsidRDefault="00DD4367" w:rsidP="00DD436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</w:rPr>
      </w:pP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</w:rPr>
      </w:pPr>
    </w:p>
    <w:p w:rsidR="00DD4367" w:rsidRPr="00760B9C" w:rsidRDefault="00DD4367" w:rsidP="00111B19">
      <w:pPr>
        <w:spacing w:line="273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0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Адреси поставки*:</w:t>
      </w:r>
    </w:p>
    <w:tbl>
      <w:tblPr>
        <w:tblW w:w="0" w:type="auto"/>
        <w:tblCellSpacing w:w="0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4451"/>
        <w:gridCol w:w="2005"/>
        <w:gridCol w:w="2224"/>
      </w:tblGrid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№з/п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закладів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Од.виміру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К-сть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«Зірочка» м. Долина, вул. Грушевського, 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43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Адміністративний будинок с. Гошів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367" w:rsidRPr="00760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Адміністративний будинок с. Княжолука,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Адміністративний будинок с. Грабів,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367" w:rsidRPr="00760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Адміністративний будинок с. Лоп</w:t>
            </w: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янка,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3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Адміністративний будинок с. Велика Туря,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3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367" w:rsidRPr="00760B9C" w:rsidTr="00111B19">
        <w:trPr>
          <w:tblCellSpacing w:w="0" w:type="dxa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DD4367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куб.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67" w:rsidRPr="00760B9C" w:rsidRDefault="006C0188" w:rsidP="00C20ABF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4367" w:rsidRPr="00760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4367" w:rsidRPr="00760B9C" w:rsidRDefault="00DD4367" w:rsidP="00DD4367">
      <w:pPr>
        <w:spacing w:line="273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B9C">
        <w:rPr>
          <w:rFonts w:ascii="Times New Roman" w:hAnsi="Times New Roman" w:cs="Times New Roman"/>
          <w:sz w:val="24"/>
          <w:szCs w:val="24"/>
        </w:rPr>
        <w:t xml:space="preserve"> *Кількість дров, </w:t>
      </w:r>
      <w:r>
        <w:rPr>
          <w:rFonts w:ascii="Times New Roman" w:hAnsi="Times New Roman" w:cs="Times New Roman"/>
          <w:sz w:val="24"/>
          <w:szCs w:val="24"/>
        </w:rPr>
        <w:t xml:space="preserve">терміни </w:t>
      </w:r>
      <w:r w:rsidRPr="00760B9C">
        <w:rPr>
          <w:rFonts w:ascii="Times New Roman" w:hAnsi="Times New Roman" w:cs="Times New Roman"/>
          <w:sz w:val="24"/>
          <w:szCs w:val="24"/>
        </w:rPr>
        <w:t>та місце поставки можуть змінюватися відповідно до потреби Замовника.</w:t>
      </w: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  <w:color w:val="000000"/>
        </w:rPr>
      </w:pP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  <w:color w:val="000000"/>
        </w:rPr>
      </w:pP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  <w:color w:val="000000"/>
        </w:rPr>
      </w:pPr>
      <w:r w:rsidRPr="00760B9C">
        <w:rPr>
          <w:b/>
          <w:color w:val="000000"/>
        </w:rPr>
        <w:t>Технічні вимоги:</w:t>
      </w:r>
    </w:p>
    <w:p w:rsidR="00DD4367" w:rsidRDefault="00DD436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 w:rsidRPr="00760B9C">
        <w:rPr>
          <w:color w:val="000000"/>
        </w:rPr>
        <w:t>1. Дрова паливні твердих порід</w:t>
      </w:r>
      <w:r w:rsidR="006C0188">
        <w:rPr>
          <w:color w:val="000000"/>
        </w:rPr>
        <w:t xml:space="preserve"> в ковбанках – 20</w:t>
      </w:r>
      <w:r>
        <w:rPr>
          <w:color w:val="000000"/>
        </w:rPr>
        <w:t>0 м.куб</w:t>
      </w:r>
      <w:r w:rsidRPr="00760B9C">
        <w:rPr>
          <w:color w:val="000000"/>
        </w:rPr>
        <w:t>.</w:t>
      </w:r>
      <w:r>
        <w:rPr>
          <w:color w:val="000000"/>
        </w:rPr>
        <w:t>,</w:t>
      </w:r>
    </w:p>
    <w:p w:rsidR="006C0188" w:rsidRDefault="006C0188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1.1. Дуб, ясен, бук – 80% від загальної кількості</w:t>
      </w:r>
    </w:p>
    <w:p w:rsidR="006C0188" w:rsidRPr="00760B9C" w:rsidRDefault="006C0188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1.2. Береза – 20% від загальної кількості.</w:t>
      </w:r>
    </w:p>
    <w:p w:rsidR="00DD4367" w:rsidRDefault="00DD436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 w:rsidRPr="00760B9C">
        <w:rPr>
          <w:color w:val="000000"/>
        </w:rPr>
        <w:t xml:space="preserve">2. Дрова повинні бути без гнилі та трухляви. </w:t>
      </w:r>
    </w:p>
    <w:p w:rsidR="000A4B17" w:rsidRPr="00760B9C" w:rsidRDefault="000A4B1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3. Максимальна вологість деревини не більше 30 %.</w:t>
      </w:r>
    </w:p>
    <w:p w:rsidR="00DD4367" w:rsidRPr="00760B9C" w:rsidRDefault="000A4B1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4</w:t>
      </w:r>
      <w:r w:rsidR="00DD4367" w:rsidRPr="00760B9C">
        <w:rPr>
          <w:color w:val="000000"/>
        </w:rPr>
        <w:t>. За розмірами дрова повинні бути різані в ковбанках, колодах, а саме:</w:t>
      </w: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 w:rsidRPr="00760B9C">
        <w:rPr>
          <w:color w:val="000000"/>
        </w:rPr>
        <w:t>- по довжині – від 0,4 м до 0,6 м.</w:t>
      </w:r>
    </w:p>
    <w:p w:rsidR="00DD4367" w:rsidRDefault="00DD436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 w:rsidRPr="00760B9C">
        <w:rPr>
          <w:color w:val="000000"/>
        </w:rPr>
        <w:t>- діаметр – від 0,2 м до 0,5 м</w:t>
      </w:r>
    </w:p>
    <w:p w:rsidR="00DD4367" w:rsidRPr="00760B9C" w:rsidRDefault="00DD436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Співвідношення довжини до діаметру: чим довша колода тим менший діаметр.</w:t>
      </w:r>
    </w:p>
    <w:p w:rsidR="006C0188" w:rsidRPr="00760B9C" w:rsidRDefault="000A4B17" w:rsidP="006C0188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5</w:t>
      </w:r>
      <w:r w:rsidR="00DD4367" w:rsidRPr="00760B9C">
        <w:rPr>
          <w:color w:val="000000"/>
        </w:rPr>
        <w:t xml:space="preserve">. Дрова мають бути очищені від сучків. Висота залишених сучків не повинна перевищувати 30 мм. Дрова можуть бути як в корі так і без неї. </w:t>
      </w:r>
    </w:p>
    <w:p w:rsidR="00DD4367" w:rsidRPr="00760B9C" w:rsidRDefault="000A4B1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t>6</w:t>
      </w:r>
      <w:r w:rsidR="00DD4367" w:rsidRPr="00760B9C">
        <w:rPr>
          <w:color w:val="000000"/>
        </w:rPr>
        <w:t>. Транспортування товару здійснюється транспортом Продавця і за його рахунок.</w:t>
      </w:r>
    </w:p>
    <w:p w:rsidR="00DD4367" w:rsidRPr="00760B9C" w:rsidRDefault="000A4B17" w:rsidP="00DD4367">
      <w:pPr>
        <w:pStyle w:val="a3"/>
        <w:spacing w:before="0" w:beforeAutospacing="0" w:after="0" w:afterAutospacing="0" w:line="0" w:lineRule="atLeast"/>
        <w:ind w:firstLine="567"/>
        <w:rPr>
          <w:color w:val="000000"/>
        </w:rPr>
      </w:pPr>
      <w:r>
        <w:rPr>
          <w:color w:val="000000"/>
        </w:rPr>
        <w:lastRenderedPageBreak/>
        <w:t>7</w:t>
      </w:r>
      <w:r w:rsidR="00DD4367" w:rsidRPr="00760B9C">
        <w:rPr>
          <w:color w:val="000000"/>
        </w:rPr>
        <w:t>. Ціна за одну одиницю товару має включати в себе всі необхідні податки і збори, витрати на транспортування, навантажувально-розвантажувальні роботи, страхування та оплату усіх інших витрат.</w:t>
      </w:r>
    </w:p>
    <w:p w:rsidR="00DD4367" w:rsidRPr="00760B9C" w:rsidRDefault="000A4B17" w:rsidP="00DD4367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DD4367" w:rsidRPr="00760B9C">
        <w:rPr>
          <w:color w:val="000000"/>
        </w:rPr>
        <w:t>. Кожна партія товару повинна супроводжуватися необхідними документами (накладними, товарно-транспортними накладними, документами, які засвідчують якість товару).</w:t>
      </w:r>
    </w:p>
    <w:p w:rsidR="00DD4367" w:rsidRDefault="000A4B17" w:rsidP="00DD4367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DD4367" w:rsidRPr="00760B9C">
        <w:rPr>
          <w:color w:val="000000"/>
        </w:rPr>
        <w:t>. Під час виконання договору про закупівлю учасник повинен дотримуватись передбачених чинним законодавством України заходів із захисту довкілля.</w:t>
      </w:r>
    </w:p>
    <w:p w:rsidR="00DD4367" w:rsidRPr="009D295B" w:rsidRDefault="000A4B17" w:rsidP="009F467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295B">
        <w:rPr>
          <w:rFonts w:ascii="Times New Roman" w:hAnsi="Times New Roman" w:cs="Times New Roman"/>
          <w:sz w:val="24"/>
          <w:szCs w:val="24"/>
        </w:rPr>
        <w:t>10</w:t>
      </w:r>
      <w:r w:rsidR="00485DE1" w:rsidRPr="009D295B">
        <w:rPr>
          <w:rFonts w:ascii="Times New Roman" w:hAnsi="Times New Roman" w:cs="Times New Roman"/>
          <w:sz w:val="24"/>
          <w:szCs w:val="24"/>
        </w:rPr>
        <w:t xml:space="preserve">. </w:t>
      </w:r>
      <w:r w:rsidR="009F4671" w:rsidRPr="009D295B">
        <w:rPr>
          <w:rFonts w:ascii="Times New Roman" w:eastAsia="Batang" w:hAnsi="Times New Roman" w:cs="Times New Roman"/>
          <w:sz w:val="24"/>
          <w:szCs w:val="24"/>
          <w:lang w:eastAsia="ko-KR"/>
        </w:rPr>
        <w:t>На момент подання учасником пропозиції у власності (на складі учасника) паливної деревини повинно бути в наявності не менше 20 % заявленої кількості в пропозиції, що учасник повинен підтвердити електронною копією створеною із оригінала складської довідки, яка в свою чергу надається разом з іншими документами пропозиції, або довідку в довільній формі на фірмовому бланку про наявність на складі дров. Також Учасник повинен надати документ (договір оренди чисвідоцтво на право власності), що засвідчує наявність складського приміщення (власне чи орендоване). У разі якщо учасник не має в наявності паливної деревини, але він має діючі зобов’язання (договір купівлі-продажу або інший договір), якими встановлюється умова постачання паливної деревини у власність учасника протягом 5 (п’яти) календарних днів з дня отримання заявки від Замовника, замість складської довідки надається документ, який підтверджує наявність діючих зобов’язань постачальника перед учасником</w:t>
      </w:r>
    </w:p>
    <w:p w:rsidR="009F4671" w:rsidRPr="009D295B" w:rsidRDefault="009F4671" w:rsidP="009F46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4367" w:rsidRPr="00DA108B" w:rsidRDefault="00DD4367" w:rsidP="00DD4367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E91">
        <w:rPr>
          <w:rFonts w:ascii="Times New Roman" w:hAnsi="Times New Roman"/>
          <w:b/>
          <w:sz w:val="24"/>
          <w:szCs w:val="24"/>
        </w:rPr>
        <w:t>Строки та умови постачання</w:t>
      </w:r>
      <w:r w:rsidRPr="00DA108B">
        <w:rPr>
          <w:rFonts w:ascii="Times New Roman" w:hAnsi="Times New Roman"/>
          <w:sz w:val="24"/>
          <w:szCs w:val="24"/>
        </w:rPr>
        <w:t>:</w:t>
      </w:r>
    </w:p>
    <w:p w:rsidR="00485DE1" w:rsidRDefault="00485DE1" w:rsidP="00485DE1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Дрова приймаються партіями,</w:t>
      </w:r>
      <w:r w:rsidRPr="0096533F">
        <w:rPr>
          <w:rFonts w:ascii="Times New Roman" w:hAnsi="Times New Roman"/>
          <w:sz w:val="24"/>
          <w:szCs w:val="24"/>
        </w:rPr>
        <w:t xml:space="preserve"> </w:t>
      </w:r>
      <w:r w:rsidR="00DD4367" w:rsidRPr="0096533F">
        <w:rPr>
          <w:rFonts w:ascii="Times New Roman" w:hAnsi="Times New Roman"/>
          <w:sz w:val="24"/>
          <w:szCs w:val="24"/>
        </w:rPr>
        <w:t>або</w:t>
      </w:r>
      <w:r w:rsidR="00DD4367" w:rsidRPr="00DA108B">
        <w:rPr>
          <w:rFonts w:ascii="Times New Roman" w:hAnsi="Times New Roman"/>
          <w:sz w:val="24"/>
          <w:szCs w:val="24"/>
        </w:rPr>
        <w:t xml:space="preserve"> за</w:t>
      </w:r>
      <w:r w:rsidR="00DD4367">
        <w:rPr>
          <w:rFonts w:ascii="Times New Roman" w:hAnsi="Times New Roman"/>
          <w:sz w:val="24"/>
          <w:szCs w:val="24"/>
        </w:rPr>
        <w:t xml:space="preserve"> </w:t>
      </w:r>
      <w:r w:rsidR="00DD4367" w:rsidRPr="00DA108B">
        <w:rPr>
          <w:rFonts w:ascii="Times New Roman" w:hAnsi="Times New Roman"/>
          <w:sz w:val="24"/>
          <w:szCs w:val="24"/>
        </w:rPr>
        <w:t>заявками, що погоджуються сторонами в залежності від фактичної потреби Замовника, на адресу</w:t>
      </w:r>
      <w:r w:rsidR="00DD4367">
        <w:rPr>
          <w:rFonts w:ascii="Times New Roman" w:hAnsi="Times New Roman"/>
          <w:sz w:val="24"/>
          <w:szCs w:val="24"/>
        </w:rPr>
        <w:t xml:space="preserve"> </w:t>
      </w:r>
      <w:r w:rsidR="00DD4367" w:rsidRPr="00DA108B">
        <w:rPr>
          <w:rFonts w:ascii="Times New Roman" w:hAnsi="Times New Roman"/>
          <w:sz w:val="24"/>
          <w:szCs w:val="24"/>
        </w:rPr>
        <w:t xml:space="preserve">закладів </w:t>
      </w:r>
      <w:r w:rsidR="00DD4367">
        <w:rPr>
          <w:rFonts w:ascii="Times New Roman" w:hAnsi="Times New Roman"/>
          <w:sz w:val="24"/>
          <w:szCs w:val="24"/>
        </w:rPr>
        <w:t>Управління житлово-комунального господарства Долинс</w:t>
      </w:r>
      <w:r w:rsidR="00DD4367" w:rsidRPr="00DA108B">
        <w:rPr>
          <w:rFonts w:ascii="Times New Roman" w:hAnsi="Times New Roman"/>
          <w:sz w:val="24"/>
          <w:szCs w:val="24"/>
        </w:rPr>
        <w:t>ької міської ради в робочі дні та години. Доставка</w:t>
      </w:r>
      <w:r w:rsidR="00DD4367">
        <w:rPr>
          <w:rFonts w:ascii="Times New Roman" w:hAnsi="Times New Roman"/>
          <w:sz w:val="24"/>
          <w:szCs w:val="24"/>
        </w:rPr>
        <w:t xml:space="preserve"> </w:t>
      </w:r>
      <w:r w:rsidR="00DD4367" w:rsidRPr="00DA108B">
        <w:rPr>
          <w:rFonts w:ascii="Times New Roman" w:hAnsi="Times New Roman"/>
          <w:sz w:val="24"/>
          <w:szCs w:val="24"/>
        </w:rPr>
        <w:t xml:space="preserve">товару виконується силами і за рахунок Учасника. Поставка </w:t>
      </w:r>
      <w:r w:rsidR="00DD4367" w:rsidRPr="00665914">
        <w:rPr>
          <w:rFonts w:ascii="Times New Roman" w:hAnsi="Times New Roman"/>
          <w:sz w:val="24"/>
          <w:szCs w:val="24"/>
        </w:rPr>
        <w:t xml:space="preserve">продукції виконується протягом </w:t>
      </w:r>
      <w:r w:rsidR="00DD4367">
        <w:rPr>
          <w:rFonts w:ascii="Times New Roman" w:hAnsi="Times New Roman"/>
          <w:sz w:val="24"/>
          <w:szCs w:val="24"/>
        </w:rPr>
        <w:t>10</w:t>
      </w:r>
      <w:r w:rsidR="00DD4367" w:rsidRPr="00665914">
        <w:rPr>
          <w:rFonts w:ascii="Times New Roman" w:hAnsi="Times New Roman"/>
          <w:sz w:val="24"/>
          <w:szCs w:val="24"/>
        </w:rPr>
        <w:t xml:space="preserve"> (</w:t>
      </w:r>
      <w:r w:rsidR="00DD4367">
        <w:rPr>
          <w:rFonts w:ascii="Times New Roman" w:hAnsi="Times New Roman"/>
          <w:sz w:val="24"/>
          <w:szCs w:val="24"/>
        </w:rPr>
        <w:t>дес</w:t>
      </w:r>
      <w:r w:rsidR="00DD4367" w:rsidRPr="00665914">
        <w:rPr>
          <w:rFonts w:ascii="Times New Roman" w:hAnsi="Times New Roman"/>
          <w:sz w:val="24"/>
          <w:szCs w:val="24"/>
        </w:rPr>
        <w:t>яти) робочих днів з моменту одержання Учасником</w:t>
      </w:r>
      <w:r w:rsidR="00DD4367" w:rsidRPr="00DA108B">
        <w:rPr>
          <w:rFonts w:ascii="Times New Roman" w:hAnsi="Times New Roman"/>
          <w:sz w:val="24"/>
          <w:szCs w:val="24"/>
        </w:rPr>
        <w:t xml:space="preserve"> заявки Замовника будь</w:t>
      </w:r>
      <w:r w:rsidR="00DD4367">
        <w:rPr>
          <w:rFonts w:ascii="Times New Roman" w:hAnsi="Times New Roman"/>
          <w:sz w:val="24"/>
          <w:szCs w:val="24"/>
        </w:rPr>
        <w:t>-</w:t>
      </w:r>
      <w:r w:rsidR="00DD4367" w:rsidRPr="00DA108B">
        <w:rPr>
          <w:rFonts w:ascii="Times New Roman" w:hAnsi="Times New Roman"/>
          <w:sz w:val="24"/>
          <w:szCs w:val="24"/>
        </w:rPr>
        <w:t>яким способом (листом, по факсу, або по електронній пошті), якщо інший строк поставки не буде</w:t>
      </w:r>
      <w:r w:rsidR="00DD4367">
        <w:rPr>
          <w:rFonts w:ascii="Times New Roman" w:hAnsi="Times New Roman"/>
          <w:sz w:val="24"/>
          <w:szCs w:val="24"/>
        </w:rPr>
        <w:t xml:space="preserve"> </w:t>
      </w:r>
      <w:r w:rsidR="00DD4367" w:rsidRPr="00DA108B">
        <w:rPr>
          <w:rFonts w:ascii="Times New Roman" w:hAnsi="Times New Roman"/>
          <w:sz w:val="24"/>
          <w:szCs w:val="24"/>
        </w:rPr>
        <w:t>узгоджений сторонами додатково.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Партією вважають будь-яку кількість дров, які оформлені одним документом, підтверджуючим відповідність вимогам і стандартам.</w:t>
      </w:r>
    </w:p>
    <w:p w:rsidR="00485DE1" w:rsidRDefault="00485DE1" w:rsidP="00485DE1">
      <w:pPr>
        <w:spacing w:after="120" w:line="240" w:lineRule="auto"/>
        <w:ind w:firstLine="851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Кінцевий строк поставки дров 31 серпня 2024 року.</w:t>
      </w:r>
    </w:p>
    <w:p w:rsidR="00485DE1" w:rsidRPr="00405E59" w:rsidRDefault="00485DE1" w:rsidP="00485DE1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E59">
        <w:rPr>
          <w:rFonts w:ascii="Times New Roman" w:hAnsi="Times New Roman"/>
          <w:sz w:val="24"/>
          <w:szCs w:val="24"/>
        </w:rPr>
        <w:t>Ми, _________________, у разі визнання Нас переможцями та укладення Договору  із Зам</w:t>
      </w:r>
      <w:r>
        <w:rPr>
          <w:rFonts w:ascii="Times New Roman" w:hAnsi="Times New Roman"/>
          <w:sz w:val="24"/>
          <w:szCs w:val="24"/>
        </w:rPr>
        <w:t>овником про поставку Товару, згі</w:t>
      </w:r>
      <w:r w:rsidRPr="00405E59">
        <w:rPr>
          <w:rFonts w:ascii="Times New Roman" w:hAnsi="Times New Roman"/>
          <w:sz w:val="24"/>
          <w:szCs w:val="24"/>
        </w:rPr>
        <w:t>дні та підтверджуємо свою можливість і готовність виконувати усі Технічні вимоги Замовника, зазначені у тендерній документації.</w:t>
      </w:r>
    </w:p>
    <w:p w:rsidR="00485DE1" w:rsidRPr="00405E59" w:rsidRDefault="00485DE1" w:rsidP="00485DE1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E59">
        <w:rPr>
          <w:rFonts w:ascii="Times New Roman" w:hAnsi="Times New Roman"/>
          <w:sz w:val="24"/>
          <w:szCs w:val="24"/>
        </w:rPr>
        <w:t xml:space="preserve"> «З умовами технічного завдання ознайомлені, з вимогами погоджуємось»</w:t>
      </w:r>
      <w:r>
        <w:rPr>
          <w:rFonts w:ascii="Times New Roman" w:hAnsi="Times New Roman"/>
          <w:sz w:val="24"/>
          <w:szCs w:val="24"/>
        </w:rPr>
        <w:t>.</w:t>
      </w:r>
    </w:p>
    <w:p w:rsidR="00485DE1" w:rsidRDefault="00485DE1" w:rsidP="00485DE1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5DE1" w:rsidRDefault="00485DE1" w:rsidP="00485DE1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5DE1" w:rsidRDefault="00485DE1" w:rsidP="00485DE1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16"/>
        <w:gridCol w:w="3191"/>
      </w:tblGrid>
      <w:tr w:rsidR="00485DE1" w:rsidTr="00485DE1">
        <w:tc>
          <w:tcPr>
            <w:tcW w:w="3190" w:type="dxa"/>
          </w:tcPr>
          <w:p w:rsidR="00485DE1" w:rsidRDefault="00485DE1" w:rsidP="00DA357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05E59">
              <w:rPr>
                <w:rFonts w:ascii="Times New Roman" w:hAnsi="Times New Roman"/>
                <w:sz w:val="24"/>
                <w:szCs w:val="24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3216" w:type="dxa"/>
          </w:tcPr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85DE1" w:rsidRDefault="00485DE1" w:rsidP="00DA357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59">
              <w:rPr>
                <w:rFonts w:ascii="Times New Roman" w:hAnsi="Times New Roman"/>
                <w:sz w:val="24"/>
                <w:szCs w:val="24"/>
              </w:rPr>
              <w:t>(підпис) МП (за наявності)</w:t>
            </w:r>
          </w:p>
        </w:tc>
        <w:tc>
          <w:tcPr>
            <w:tcW w:w="3191" w:type="dxa"/>
          </w:tcPr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E1" w:rsidRDefault="00485DE1" w:rsidP="00DA357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85DE1" w:rsidRDefault="00485DE1" w:rsidP="00DA357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59">
              <w:rPr>
                <w:rFonts w:ascii="Times New Roman" w:hAnsi="Times New Roman"/>
                <w:sz w:val="24"/>
                <w:szCs w:val="24"/>
              </w:rPr>
              <w:t>(ініціали та прізвище)</w:t>
            </w:r>
          </w:p>
        </w:tc>
      </w:tr>
    </w:tbl>
    <w:p w:rsidR="00485DE1" w:rsidRDefault="00485DE1" w:rsidP="00DD4367">
      <w:pPr>
        <w:spacing w:after="120" w:line="240" w:lineRule="auto"/>
        <w:ind w:left="4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85DE1" w:rsidRDefault="00485DE1" w:rsidP="00DD4367">
      <w:pPr>
        <w:spacing w:after="120" w:line="240" w:lineRule="auto"/>
        <w:ind w:left="4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85DE1" w:rsidRDefault="00485DE1" w:rsidP="00DD4367">
      <w:pPr>
        <w:spacing w:after="120" w:line="240" w:lineRule="auto"/>
        <w:ind w:left="4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D4367" w:rsidRPr="00485DE1" w:rsidRDefault="00DD4367" w:rsidP="00DD4367">
      <w:pPr>
        <w:spacing w:after="120" w:line="240" w:lineRule="auto"/>
        <w:ind w:left="460"/>
        <w:rPr>
          <w:rFonts w:ascii="Times New Roman" w:hAnsi="Times New Roman"/>
          <w:sz w:val="18"/>
          <w:szCs w:val="18"/>
        </w:rPr>
      </w:pPr>
      <w:r w:rsidRPr="00485DE1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Примітки:</w:t>
      </w:r>
    </w:p>
    <w:p w:rsidR="00DD4367" w:rsidRPr="00485DE1" w:rsidRDefault="00DD4367" w:rsidP="00DD4367">
      <w:pPr>
        <w:spacing w:after="0" w:line="264" w:lineRule="auto"/>
        <w:jc w:val="both"/>
        <w:rPr>
          <w:rFonts w:ascii="Times New Roman" w:hAnsi="Times New Roman"/>
          <w:i/>
          <w:sz w:val="18"/>
          <w:szCs w:val="18"/>
        </w:rPr>
      </w:pPr>
      <w:r w:rsidRPr="00485DE1">
        <w:rPr>
          <w:rFonts w:ascii="Times New Roman" w:hAnsi="Times New Roman"/>
          <w:bCs/>
          <w:i/>
          <w:iCs/>
          <w:sz w:val="18"/>
          <w:szCs w:val="18"/>
        </w:rPr>
        <w:t xml:space="preserve">У разі, коли в описі предмета закупівлі </w:t>
      </w:r>
      <w:r w:rsidRPr="00485DE1">
        <w:rPr>
          <w:rFonts w:ascii="Times New Roman" w:hAnsi="Times New Roman"/>
          <w:i/>
          <w:sz w:val="18"/>
          <w:szCs w:val="18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DD4367" w:rsidRPr="00485DE1" w:rsidRDefault="00DD4367" w:rsidP="00DD4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</w:p>
    <w:p w:rsidR="00DD4367" w:rsidRPr="00485DE1" w:rsidRDefault="00DD4367" w:rsidP="00DD436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85DE1">
        <w:rPr>
          <w:rFonts w:ascii="Times New Roman" w:hAnsi="Times New Roman"/>
          <w:bCs/>
          <w:i/>
          <w:iCs/>
          <w:sz w:val="18"/>
          <w:szCs w:val="18"/>
        </w:rPr>
        <w:t>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:rsidR="00894DE3" w:rsidRDefault="00894DE3"/>
    <w:sectPr w:rsidR="00894DE3" w:rsidSect="00EE6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5A" w:rsidRDefault="00A80E5A" w:rsidP="00245829">
      <w:pPr>
        <w:spacing w:after="0" w:line="240" w:lineRule="auto"/>
      </w:pPr>
      <w:r>
        <w:separator/>
      </w:r>
    </w:p>
  </w:endnote>
  <w:endnote w:type="continuationSeparator" w:id="1">
    <w:p w:rsidR="00A80E5A" w:rsidRDefault="00A80E5A" w:rsidP="0024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29" w:rsidRDefault="002458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29" w:rsidRDefault="002458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29" w:rsidRDefault="00245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5A" w:rsidRDefault="00A80E5A" w:rsidP="00245829">
      <w:pPr>
        <w:spacing w:after="0" w:line="240" w:lineRule="auto"/>
      </w:pPr>
      <w:r>
        <w:separator/>
      </w:r>
    </w:p>
  </w:footnote>
  <w:footnote w:type="continuationSeparator" w:id="1">
    <w:p w:rsidR="00A80E5A" w:rsidRDefault="00A80E5A" w:rsidP="0024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29" w:rsidRDefault="002458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D" w:rsidRDefault="00A80E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D" w:rsidRDefault="00A80E5A" w:rsidP="00152A59">
    <w:pPr>
      <w:pStyle w:val="a8"/>
      <w:tabs>
        <w:tab w:val="clear" w:pos="4819"/>
        <w:tab w:val="clear" w:pos="9639"/>
        <w:tab w:val="left" w:pos="84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367"/>
    <w:rsid w:val="0001565F"/>
    <w:rsid w:val="00022B61"/>
    <w:rsid w:val="00054264"/>
    <w:rsid w:val="00091AA0"/>
    <w:rsid w:val="000A4B17"/>
    <w:rsid w:val="00111B19"/>
    <w:rsid w:val="0020085D"/>
    <w:rsid w:val="00245829"/>
    <w:rsid w:val="002540E9"/>
    <w:rsid w:val="002A05F9"/>
    <w:rsid w:val="00316C53"/>
    <w:rsid w:val="003954B5"/>
    <w:rsid w:val="00426261"/>
    <w:rsid w:val="00485DE1"/>
    <w:rsid w:val="005D1C93"/>
    <w:rsid w:val="006C0188"/>
    <w:rsid w:val="00860622"/>
    <w:rsid w:val="0087039A"/>
    <w:rsid w:val="00894DE3"/>
    <w:rsid w:val="009D295B"/>
    <w:rsid w:val="009F4671"/>
    <w:rsid w:val="00A80E5A"/>
    <w:rsid w:val="00AD183E"/>
    <w:rsid w:val="00DD4367"/>
    <w:rsid w:val="00E64529"/>
    <w:rsid w:val="00FC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D43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EBRD List,Список уровня 2,название табл/рис,заголовок 1.1,List Paragraph,AC List 01"/>
    <w:basedOn w:val="a"/>
    <w:link w:val="a6"/>
    <w:uiPriority w:val="34"/>
    <w:qFormat/>
    <w:rsid w:val="00DD4367"/>
    <w:pPr>
      <w:ind w:left="720"/>
      <w:contextualSpacing/>
    </w:pPr>
  </w:style>
  <w:style w:type="character" w:customStyle="1" w:styleId="a6">
    <w:name w:val="Абзац списка Знак"/>
    <w:aliases w:val="EBRD List Знак,Список уровня 2 Знак,название табл/рис Знак,заголовок 1.1 Знак,List Paragraph Знак,AC List 01 Знак"/>
    <w:link w:val="a5"/>
    <w:uiPriority w:val="34"/>
    <w:locked/>
    <w:rsid w:val="00DD4367"/>
  </w:style>
  <w:style w:type="table" w:styleId="a7">
    <w:name w:val="Table Grid"/>
    <w:basedOn w:val="a1"/>
    <w:rsid w:val="00DD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4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367"/>
  </w:style>
  <w:style w:type="paragraph" w:customStyle="1" w:styleId="1">
    <w:name w:val="Без интервала1"/>
    <w:rsid w:val="00DD43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45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2023-05-19T08:32:00Z</dcterms:created>
  <dcterms:modified xsi:type="dcterms:W3CDTF">2024-04-24T07:40:00Z</dcterms:modified>
</cp:coreProperties>
</file>