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eastAsia="Times New Roman" w:cs="Times New Roman"/>
          <w:b/>
          <w:b/>
          <w:i/>
          <w:i/>
          <w:color w:val="00000A"/>
          <w:sz w:val="24"/>
          <w:szCs w:val="23"/>
          <w:lang w:val="ru-RU" w:eastAsia="uk-UA" w:bidi="uk-UA"/>
        </w:rPr>
      </w:pPr>
      <w:r>
        <w:rPr>
          <w:rFonts w:eastAsia="Times New Roman" w:cs="Times New Roman" w:ascii="Times New Roman" w:hAnsi="Times New Roman"/>
          <w:b/>
          <w:i/>
          <w:color w:val="00000A"/>
          <w:sz w:val="24"/>
          <w:szCs w:val="23"/>
          <w:lang w:eastAsia="uk-UA" w:bidi="uk-UA"/>
        </w:rPr>
        <w:t xml:space="preserve">Додаток </w:t>
      </w:r>
      <w:r>
        <w:rPr>
          <w:rFonts w:eastAsia="Times New Roman" w:cs="Times New Roman" w:ascii="Times New Roman" w:hAnsi="Times New Roman"/>
          <w:b/>
          <w:i/>
          <w:color w:val="00000A"/>
          <w:sz w:val="24"/>
          <w:szCs w:val="23"/>
          <w:lang w:val="ru-RU" w:eastAsia="uk-UA" w:bidi="uk-UA"/>
        </w:rPr>
        <w:t>4</w:t>
      </w:r>
    </w:p>
    <w:p>
      <w:pPr>
        <w:pStyle w:val="Normal"/>
        <w:spacing w:lineRule="auto" w:line="240" w:before="0" w:after="0"/>
        <w:jc w:val="right"/>
        <w:rPr>
          <w:rFonts w:ascii="Times New Roman" w:hAnsi="Times New Roman" w:eastAsia="Times New Roman" w:cs="Times New Roman"/>
          <w:b/>
          <w:b/>
          <w:i/>
          <w:i/>
          <w:color w:val="00000A"/>
          <w:sz w:val="24"/>
          <w:szCs w:val="23"/>
          <w:lang w:eastAsia="uk-UA" w:bidi="uk-UA"/>
        </w:rPr>
      </w:pPr>
      <w:r>
        <w:rPr>
          <w:rFonts w:eastAsia="Times New Roman" w:cs="Times New Roman" w:ascii="Times New Roman" w:hAnsi="Times New Roman"/>
          <w:b/>
          <w:i/>
          <w:color w:val="00000A"/>
          <w:sz w:val="24"/>
          <w:szCs w:val="23"/>
          <w:lang w:eastAsia="uk-UA" w:bidi="uk-UA"/>
        </w:rPr>
        <w:t>до тендерної документації</w:t>
      </w:r>
    </w:p>
    <w:p>
      <w:pPr>
        <w:pStyle w:val="Normal"/>
        <w:numPr>
          <w:ilvl w:val="0"/>
          <w:numId w:val="0"/>
        </w:numPr>
        <w:shd w:val="clear" w:color="auto" w:fill="FFFFFF"/>
        <w:spacing w:lineRule="auto" w:line="240" w:before="0" w:after="0"/>
        <w:ind w:left="0" w:right="2" w:hanging="0"/>
        <w:jc w:val="center"/>
        <w:outlineLvl w:val="5"/>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numPr>
          <w:ilvl w:val="0"/>
          <w:numId w:val="0"/>
        </w:numPr>
        <w:shd w:val="clear" w:color="auto" w:fill="FFFFFF"/>
        <w:spacing w:lineRule="auto" w:line="240" w:before="0" w:after="0"/>
        <w:ind w:left="0" w:right="2" w:hanging="0"/>
        <w:jc w:val="center"/>
        <w:outlineLvl w:val="5"/>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numPr>
          <w:ilvl w:val="0"/>
          <w:numId w:val="0"/>
        </w:numPr>
        <w:shd w:val="clear" w:color="auto" w:fill="FFFFFF"/>
        <w:spacing w:lineRule="auto" w:line="240" w:before="0" w:after="0"/>
        <w:ind w:left="0" w:right="2" w:hanging="0"/>
        <w:jc w:val="center"/>
        <w:outlineLvl w:val="5"/>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color w:val="000000"/>
          <w:sz w:val="24"/>
          <w:szCs w:val="24"/>
          <w:lang w:eastAsia="ru-RU"/>
        </w:rPr>
        <w:t>ПРОЄКТ ДОГОВОРУ ПРО ЗАКУПІВЛЮ № ____</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м. Дрогобич                                                                                        «___» __________ 2023 року</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contextualSpacing/>
        <w:jc w:val="both"/>
        <w:rPr>
          <w:rFonts w:ascii="Times New Roman" w:hAnsi="Times New Roman" w:eastAsia="Times New Roman" w:cs="Times New Roman"/>
          <w:b/>
          <w:b/>
          <w:sz w:val="24"/>
          <w:szCs w:val="24"/>
          <w:lang w:bidi="en-US"/>
        </w:rPr>
      </w:pPr>
      <w:r>
        <w:rPr>
          <w:rFonts w:eastAsia="Times New Roman" w:cs="Times New Roman" w:ascii="Times New Roman" w:hAnsi="Times New Roman"/>
          <w:b/>
          <w:sz w:val="24"/>
          <w:szCs w:val="24"/>
          <w:lang w:bidi="en-US"/>
        </w:rPr>
        <w:t xml:space="preserve">Ліцей № 1 імені Івана Франка Дрогобицької міської ради Львівської області, </w:t>
      </w:r>
      <w:r>
        <w:rPr>
          <w:rFonts w:eastAsia="Times New Roman" w:cs="Times New Roman" w:ascii="Times New Roman" w:hAnsi="Times New Roman"/>
          <w:sz w:val="24"/>
          <w:szCs w:val="24"/>
          <w:lang w:bidi="en-US"/>
        </w:rPr>
        <w:t xml:space="preserve">в особі </w:t>
      </w:r>
      <w:bookmarkStart w:id="0" w:name="_GoBack2"/>
      <w:bookmarkEnd w:id="0"/>
      <w:r>
        <w:rPr>
          <w:rFonts w:eastAsia="Times New Roman" w:cs="Times New Roman" w:ascii="Times New Roman" w:hAnsi="Times New Roman"/>
          <w:sz w:val="24"/>
          <w:szCs w:val="24"/>
          <w:lang w:bidi="en-US"/>
        </w:rPr>
        <w:t>________________________________________</w:t>
      </w:r>
      <w:r>
        <w:rPr>
          <w:rFonts w:cs="Times New Roman" w:ascii="Times New Roman" w:hAnsi="Times New Roman"/>
          <w:sz w:val="24"/>
          <w:szCs w:val="24"/>
        </w:rPr>
        <w:t>, що діє на підставі _______________________</w:t>
      </w:r>
      <w:r>
        <w:rPr>
          <w:rFonts w:eastAsia="Times New Roman" w:cs="Times New Roman" w:ascii="Times New Roman" w:hAnsi="Times New Roman"/>
          <w:sz w:val="24"/>
          <w:szCs w:val="24"/>
          <w:lang w:bidi="en-US"/>
        </w:rPr>
        <w:t xml:space="preserve"> (далі – </w:t>
      </w:r>
      <w:r>
        <w:rPr>
          <w:rFonts w:eastAsia="Times New Roman" w:cs="Times New Roman" w:ascii="Times New Roman" w:hAnsi="Times New Roman"/>
          <w:b/>
          <w:sz w:val="24"/>
          <w:szCs w:val="24"/>
          <w:lang w:bidi="en-US"/>
        </w:rPr>
        <w:t>«Замовник»</w:t>
      </w:r>
      <w:r>
        <w:rPr>
          <w:rFonts w:eastAsia="Times New Roman" w:cs="Times New Roman" w:ascii="Times New Roman" w:hAnsi="Times New Roman"/>
          <w:sz w:val="24"/>
          <w:szCs w:val="24"/>
          <w:lang w:bidi="en-US"/>
        </w:rPr>
        <w:t>), з однієї сторони і</w:t>
      </w:r>
    </w:p>
    <w:p>
      <w:pPr>
        <w:pStyle w:val="Normal"/>
        <w:spacing w:lineRule="auto" w:line="240" w:before="0" w:after="0"/>
        <w:ind w:firstLine="709"/>
        <w:contextualSpacing/>
        <w:jc w:val="both"/>
        <w:rPr>
          <w:rFonts w:ascii="Times New Roman" w:hAnsi="Times New Roman" w:eastAsia="Times New Roman" w:cs="Times New Roman"/>
          <w:sz w:val="24"/>
          <w:szCs w:val="24"/>
          <w:lang w:bidi="en-US"/>
        </w:rPr>
      </w:pPr>
      <w:r>
        <w:rPr>
          <w:rFonts w:eastAsia="Times New Roman" w:cs="Times New Roman" w:ascii="Times New Roman" w:hAnsi="Times New Roman"/>
          <w:b/>
          <w:sz w:val="24"/>
          <w:szCs w:val="24"/>
          <w:lang w:bidi="en-US"/>
        </w:rPr>
        <w:t xml:space="preserve">____________________________, </w:t>
      </w:r>
      <w:r>
        <w:rPr>
          <w:rFonts w:eastAsia="Times New Roman" w:cs="Times New Roman" w:ascii="Times New Roman" w:hAnsi="Times New Roman"/>
          <w:sz w:val="24"/>
          <w:szCs w:val="24"/>
          <w:lang w:bidi="en-US"/>
        </w:rPr>
        <w:t xml:space="preserve">що діє на підставі _________________________________ та є платником __________________________ (далі – </w:t>
      </w:r>
      <w:r>
        <w:rPr>
          <w:rFonts w:eastAsia="Times New Roman" w:cs="Times New Roman" w:ascii="Times New Roman" w:hAnsi="Times New Roman"/>
          <w:b/>
          <w:sz w:val="24"/>
          <w:szCs w:val="24"/>
          <w:lang w:bidi="en-US"/>
        </w:rPr>
        <w:t>«Виконавець»</w:t>
      </w:r>
      <w:r>
        <w:rPr>
          <w:rFonts w:eastAsia="Times New Roman" w:cs="Times New Roman" w:ascii="Times New Roman" w:hAnsi="Times New Roman"/>
          <w:sz w:val="24"/>
          <w:szCs w:val="24"/>
          <w:lang w:bidi="en-US"/>
        </w:rPr>
        <w:t xml:space="preserve">) з іншої сторони, разом за текстом – </w:t>
      </w:r>
      <w:r>
        <w:rPr>
          <w:rFonts w:eastAsia="Times New Roman" w:cs="Times New Roman" w:ascii="Times New Roman" w:hAnsi="Times New Roman"/>
          <w:b/>
          <w:sz w:val="24"/>
          <w:szCs w:val="24"/>
          <w:lang w:bidi="en-US"/>
        </w:rPr>
        <w:t>«Сторони»</w:t>
      </w:r>
      <w:r>
        <w:rPr>
          <w:rFonts w:eastAsia="Times New Roman" w:cs="Times New Roman" w:ascii="Times New Roman" w:hAnsi="Times New Roman"/>
          <w:sz w:val="24"/>
          <w:szCs w:val="24"/>
          <w:lang w:bidi="en-US"/>
        </w:rPr>
        <w:t xml:space="preserve">, а кожна окремо – </w:t>
      </w:r>
      <w:r>
        <w:rPr>
          <w:rFonts w:eastAsia="Times New Roman" w:cs="Times New Roman" w:ascii="Times New Roman" w:hAnsi="Times New Roman"/>
          <w:b/>
          <w:sz w:val="24"/>
          <w:szCs w:val="24"/>
          <w:lang w:bidi="en-US"/>
        </w:rPr>
        <w:t>«Сторона»</w:t>
      </w:r>
      <w:r>
        <w:rPr>
          <w:rFonts w:eastAsia="Times New Roman" w:cs="Times New Roman" w:ascii="Times New Roman" w:hAnsi="Times New Roman"/>
          <w:sz w:val="24"/>
          <w:szCs w:val="24"/>
          <w:lang w:bidi="en-US"/>
        </w:rPr>
        <w:t xml:space="preserve">, уклали цей договір про наступне (далі – </w:t>
      </w:r>
      <w:r>
        <w:rPr>
          <w:rFonts w:eastAsia="Times New Roman" w:cs="Times New Roman" w:ascii="Times New Roman" w:hAnsi="Times New Roman"/>
          <w:b/>
          <w:sz w:val="24"/>
          <w:szCs w:val="24"/>
          <w:lang w:bidi="en-US"/>
        </w:rPr>
        <w:t>«Договір»</w:t>
      </w:r>
      <w:r>
        <w:rPr>
          <w:rFonts w:eastAsia="Times New Roman" w:cs="Times New Roman" w:ascii="Times New Roman" w:hAnsi="Times New Roman"/>
          <w:sz w:val="24"/>
          <w:szCs w:val="24"/>
          <w:lang w:bidi="en-US"/>
        </w:rPr>
        <w:t xml:space="preserve">):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I. Предмет договору</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Виконавець зобов’язується надати Замовнику</w:t>
      </w:r>
      <w:r>
        <w:rPr>
          <w:rFonts w:cs="Times New Roman" w:ascii="Times New Roman" w:hAnsi="Times New Roman"/>
          <w:sz w:val="24"/>
          <w:szCs w:val="24"/>
        </w:rPr>
        <w:t xml:space="preserve"> </w:t>
      </w:r>
      <w:r>
        <w:rPr>
          <w:rFonts w:cs="Times New Roman" w:ascii="Times New Roman" w:hAnsi="Times New Roman"/>
          <w:b/>
          <w:i/>
          <w:sz w:val="24"/>
          <w:szCs w:val="24"/>
        </w:rPr>
        <w:t>послуги з організації шкільного харчування</w:t>
      </w:r>
      <w:r>
        <w:rPr>
          <w:rFonts w:cs="Times New Roman" w:ascii="Times New Roman" w:hAnsi="Times New Roman"/>
          <w:sz w:val="24"/>
          <w:szCs w:val="24"/>
        </w:rPr>
        <w:t>,</w:t>
      </w:r>
      <w:r>
        <w:rPr>
          <w:rFonts w:eastAsia="Times New Roman" w:cs="Times New Roman" w:ascii="Times New Roman" w:hAnsi="Times New Roman"/>
          <w:sz w:val="24"/>
          <w:szCs w:val="24"/>
          <w:lang w:eastAsia="ru-RU"/>
        </w:rPr>
        <w:t xml:space="preserve"> згідно з вимогами Замовника, а Замовник – прийняти і оплатити такі послуги.</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1.2. Найменування Послуг: </w:t>
      </w:r>
      <w:r>
        <w:rPr>
          <w:rFonts w:eastAsia="Times New Roman" w:cs="Times New Roman" w:ascii="Times New Roman" w:hAnsi="Times New Roman"/>
          <w:b/>
          <w:i/>
          <w:sz w:val="24"/>
          <w:szCs w:val="24"/>
          <w:lang w:eastAsia="ru-RU"/>
        </w:rPr>
        <w:t>«</w:t>
      </w:r>
      <w:r>
        <w:rPr>
          <w:rFonts w:cs="Times New Roman" w:ascii="Times New Roman" w:hAnsi="Times New Roman"/>
          <w:b/>
          <w:i/>
          <w:sz w:val="24"/>
          <w:szCs w:val="24"/>
        </w:rPr>
        <w:t>Послуги з організації шкільного харчування (</w:t>
      </w:r>
      <w:r>
        <w:rPr>
          <w:rFonts w:cs="Times New Roman" w:ascii="Times New Roman" w:hAnsi="Times New Roman"/>
          <w:b/>
          <w:bCs/>
          <w:i/>
          <w:sz w:val="24"/>
          <w:szCs w:val="24"/>
        </w:rPr>
        <w:t>Код ДК 021:2015 (CPV): 55510000-8 – Послуги їдалень)</w:t>
      </w:r>
      <w:r>
        <w:rPr>
          <w:rFonts w:cs="Times New Roman" w:ascii="Times New Roman" w:hAnsi="Times New Roman"/>
          <w:b/>
          <w:i/>
          <w:sz w:val="24"/>
          <w:szCs w:val="24"/>
        </w:rPr>
        <w:t>»</w:t>
      </w:r>
      <w:r>
        <w:rPr>
          <w:rFonts w:cs="Times New Roman" w:ascii="Times New Roman" w:hAnsi="Times New Roman"/>
          <w:sz w:val="24"/>
          <w:szCs w:val="24"/>
        </w:rPr>
        <w:t xml:space="preserve"> (далі – </w:t>
      </w:r>
      <w:r>
        <w:rPr>
          <w:rFonts w:cs="Times New Roman" w:ascii="Times New Roman" w:hAnsi="Times New Roman"/>
          <w:b/>
          <w:sz w:val="24"/>
          <w:szCs w:val="24"/>
        </w:rPr>
        <w:t>Послуги</w:t>
      </w:r>
      <w:r>
        <w:rPr>
          <w:rFonts w:cs="Times New Roman" w:ascii="Times New Roman" w:hAnsi="Times New Roman"/>
          <w:sz w:val="24"/>
          <w:szCs w:val="24"/>
        </w:rPr>
        <w:t>)</w:t>
      </w:r>
      <w:r>
        <w:rPr>
          <w:rFonts w:eastAsia="Times New Roman" w:cs="Times New Roman" w:ascii="Times New Roman" w:hAnsi="Times New Roman"/>
          <w:sz w:val="24"/>
          <w:szCs w:val="24"/>
          <w:lang w:eastAsia="ru-RU"/>
        </w:rPr>
        <w:t>.</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1.3. Кількісні характеристики виконуваних за цим Договором Послуг: </w:t>
      </w:r>
      <w:r>
        <w:rPr>
          <w:rFonts w:eastAsia="Times New Roman" w:cs="Times New Roman" w:ascii="Times New Roman" w:hAnsi="Times New Roman"/>
          <w:sz w:val="24"/>
          <w:szCs w:val="24"/>
          <w:lang w:val="ru-RU" w:eastAsia="ru-RU"/>
        </w:rPr>
        <w:t>______</w:t>
      </w:r>
      <w:r>
        <w:rPr>
          <w:rFonts w:eastAsia="Times New Roman" w:cs="Times New Roman" w:ascii="Times New Roman" w:hAnsi="Times New Roman"/>
          <w:sz w:val="24"/>
          <w:szCs w:val="24"/>
          <w:lang w:eastAsia="ru-RU"/>
        </w:rPr>
        <w:t xml:space="preserve"> дітодні (1 послуга).</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 Обсяги закупівлі Послуг можуть бути зменшені залежно від реального фінансування видатків.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II. Якість послуг</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 Виконавець повинен надати Замовнику Послуги, якість яких відповідає умовам, викладеним у Постанові Кабінету Міністрів України від 02 лютого 2011 року № 116 «Про порядок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Постанові Кабінету Міністрів України від 24 березня 2021 року № 305 «Про затвердження норм та Порядку організації харчування у закладах освіти та дитячих закладах оздоровлення та відпочинку».</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III. Ціна договору</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3.1. Ціна цього Договору становить: </w:t>
      </w:r>
      <w:r>
        <w:rPr>
          <w:rFonts w:eastAsia="Times New Roman" w:cs="Times New Roman" w:ascii="Times New Roman" w:hAnsi="Times New Roman"/>
          <w:b/>
          <w:sz w:val="24"/>
          <w:szCs w:val="24"/>
          <w:lang w:val="ru-RU" w:eastAsia="ru-RU"/>
        </w:rPr>
        <w:t>____________</w:t>
      </w:r>
      <w:r>
        <w:rPr>
          <w:rFonts w:eastAsia="Times New Roman" w:cs="Times New Roman" w:ascii="Times New Roman" w:hAnsi="Times New Roman"/>
          <w:b/>
          <w:sz w:val="24"/>
          <w:szCs w:val="24"/>
          <w:lang w:eastAsia="ru-RU"/>
        </w:rPr>
        <w:t xml:space="preserve"> грн. (цифрами та прописом) без ПДВ</w:t>
      </w:r>
      <w:r>
        <w:rPr>
          <w:rFonts w:eastAsia="Times New Roman" w:cs="Times New Roman" w:ascii="Times New Roman" w:hAnsi="Times New Roman"/>
          <w:sz w:val="24"/>
          <w:szCs w:val="24"/>
          <w:lang w:eastAsia="ru-RU"/>
        </w:rPr>
        <w:t>.</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 Ціна цього Договору може бути зменшена за взаємною згодою Сторін.</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IV. Порядок здійснення оплати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4.1. Розрахунки за цим Договором між Замовником та Виконавцем проводяться у безготівковій формі, шляхом щомісячної оплати Замовником після пред’явлення Виконавцем рахунка на оплату Послуг протягом 15 календарних днів.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4.2. До рахунку додаються акти наданих Послуг.</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4.3. Розрахунки за Договором здійснюються в національній валюті України.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4.4. Враховуючи наявність часткового фінансування Послуг з організації шкільного харчування з коштів спеціального фонду (тобто коштів, які установа (навчальний заклад) отримуватиме від батьків учнів 1-4, що харчуватимуться у шкільній їдальні), Замовник повинен самостійно забезпечити збір вказаних коштів до 25 числа кожного поточного місяця за наступний місяць, в якому надаватимуться Послуги Виконавцем відповідно до умов цього Договору.</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4.5. Розмір фінансування Послуг з коштів спеціального фонду</w:t>
      </w:r>
      <w:r>
        <w:rPr/>
        <w:t xml:space="preserve"> </w:t>
      </w:r>
      <w:r>
        <w:rPr>
          <w:rFonts w:cs="Times New Roman" w:ascii="Times New Roman" w:hAnsi="Times New Roman"/>
          <w:sz w:val="24"/>
          <w:szCs w:val="24"/>
        </w:rPr>
        <w:t>(фінансування від батьків учнів 1-4, що харчуватимуться у шкільній їдальні) становить 50 % від ціни харчування одного учня 1-4 класу.</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4.6. У кінці місяця Замовник та Виконавець проводять звірку, і в разі переплати, надлишкові кошти зараховуються у оплату за наступний місяць, а у разі недоплати – недоплачена сума буде переведена Виконавцю наступного місяця.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4.7. Замовник здійснює оплату по Договору у разі виникнення платіжних зобов’язань при наявності відповідного бюджетного призначення (бюджетних асигнувань) відповідно до статті 23 Бюджетного Кодексу України.</w:t>
      </w:r>
      <w:bookmarkStart w:id="1" w:name="41"/>
      <w:bookmarkStart w:id="2" w:name="36"/>
      <w:bookmarkEnd w:id="1"/>
      <w:bookmarkEnd w:id="2"/>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0"/>
        </w:numPr>
        <w:shd w:val="clear" w:color="auto" w:fill="FFFFFF"/>
        <w:spacing w:lineRule="auto" w:line="240" w:before="0" w:after="0"/>
        <w:ind w:left="0" w:hanging="0"/>
        <w:jc w:val="center"/>
        <w:outlineLvl w:val="3"/>
        <w:rPr>
          <w:rFonts w:ascii="Times New Roman" w:hAnsi="Times New Roman" w:cs="Times New Roman"/>
          <w:b/>
          <w:b/>
          <w:bCs/>
          <w:color w:val="000000"/>
          <w:sz w:val="24"/>
          <w:szCs w:val="24"/>
        </w:rPr>
      </w:pPr>
      <w:r>
        <w:rPr>
          <w:rFonts w:cs="Times New Roman" w:ascii="Times New Roman" w:hAnsi="Times New Roman"/>
          <w:b/>
          <w:sz w:val="24"/>
          <w:szCs w:val="24"/>
        </w:rPr>
        <w:t>V. Надання послуг</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bCs/>
          <w:color w:val="000000"/>
          <w:sz w:val="24"/>
          <w:szCs w:val="24"/>
        </w:rPr>
        <w:t xml:space="preserve">5.1. Строк надання Послуг: </w:t>
      </w:r>
      <w:r>
        <w:rPr>
          <w:rFonts w:eastAsia="Times New Roman" w:cs="Times New Roman" w:ascii="Times New Roman" w:hAnsi="Times New Roman"/>
          <w:b/>
          <w:i/>
          <w:color w:val="000000"/>
          <w:sz w:val="24"/>
          <w:szCs w:val="24"/>
        </w:rPr>
        <w:t>з ________________ року</w:t>
      </w:r>
      <w:r>
        <w:rPr>
          <w:rFonts w:eastAsia="Times New Roman" w:cs="Times New Roman" w:ascii="Times New Roman" w:hAnsi="Times New Roman"/>
          <w:bCs/>
          <w:i/>
          <w:color w:val="000000"/>
          <w:sz w:val="24"/>
          <w:szCs w:val="24"/>
        </w:rPr>
        <w:t xml:space="preserve"> </w:t>
      </w:r>
      <w:r>
        <w:rPr>
          <w:rFonts w:eastAsia="Times New Roman" w:cs="Times New Roman" w:ascii="Times New Roman" w:hAnsi="Times New Roman"/>
          <w:b/>
          <w:i/>
          <w:sz w:val="24"/>
          <w:szCs w:val="24"/>
        </w:rPr>
        <w:t>по 31.12.2023 року</w:t>
      </w:r>
      <w:r>
        <w:rPr>
          <w:rFonts w:eastAsia="Times New Roman" w:cs="Times New Roman" w:ascii="Times New Roman" w:hAnsi="Times New Roman"/>
          <w:sz w:val="24"/>
          <w:szCs w:val="24"/>
        </w:rPr>
        <w:t>.</w:t>
      </w:r>
    </w:p>
    <w:p>
      <w:pPr>
        <w:pStyle w:val="Normal"/>
        <w:spacing w:lineRule="auto" w:line="240" w:before="0" w:after="0"/>
        <w:ind w:firstLine="567"/>
        <w:jc w:val="both"/>
        <w:rPr>
          <w:rFonts w:ascii="Times New Roman" w:hAnsi="Times New Roman" w:eastAsia="Times New Roman" w:cs="Times New Roman"/>
          <w:bCs/>
          <w:color w:val="000000"/>
          <w:sz w:val="24"/>
          <w:szCs w:val="24"/>
        </w:rPr>
      </w:pPr>
      <w:r>
        <w:rPr>
          <w:rFonts w:eastAsia="Times New Roman" w:cs="Times New Roman" w:ascii="Times New Roman" w:hAnsi="Times New Roman"/>
          <w:bCs/>
          <w:sz w:val="24"/>
          <w:szCs w:val="24"/>
        </w:rPr>
        <w:t xml:space="preserve">5.2. Місце надання Послуг: </w:t>
      </w:r>
      <w:bookmarkStart w:id="3" w:name="44"/>
      <w:bookmarkStart w:id="4" w:name="42"/>
      <w:bookmarkEnd w:id="3"/>
      <w:bookmarkEnd w:id="4"/>
      <w:r>
        <w:rPr>
          <w:rFonts w:eastAsia="Times New Roman" w:cs="Times New Roman" w:ascii="Times New Roman" w:hAnsi="Times New Roman"/>
          <w:b/>
          <w:i/>
          <w:sz w:val="24"/>
          <w:szCs w:val="24"/>
        </w:rPr>
        <w:t>_________________________________________________</w:t>
      </w:r>
      <w:r>
        <w:rPr>
          <w:rFonts w:eastAsia="Times New Roman" w:cs="Times New Roman" w:ascii="Times New Roman" w:hAnsi="Times New Roman"/>
          <w:bCs/>
          <w:color w:val="000000"/>
          <w:sz w:val="24"/>
          <w:szCs w:val="24"/>
        </w:rPr>
        <w:t>.</w:t>
      </w:r>
    </w:p>
    <w:p>
      <w:pPr>
        <w:pStyle w:val="Normal"/>
        <w:spacing w:lineRule="auto" w:line="240" w:before="0" w:after="0"/>
        <w:ind w:firstLine="567"/>
        <w:jc w:val="both"/>
        <w:rPr>
          <w:rFonts w:ascii="Times New Roman" w:hAnsi="Times New Roman" w:eastAsia="Times New Roman" w:cs="Times New Roman"/>
          <w:bCs/>
          <w:sz w:val="24"/>
          <w:szCs w:val="24"/>
          <w:lang w:val="ru-RU"/>
        </w:rPr>
      </w:pPr>
      <w:r>
        <w:rPr>
          <w:rFonts w:eastAsia="Times New Roman" w:cs="Times New Roman" w:ascii="Times New Roman" w:hAnsi="Times New Roman"/>
          <w:bCs/>
          <w:sz w:val="24"/>
          <w:szCs w:val="24"/>
          <w:lang w:val="ru-RU"/>
        </w:rPr>
      </w:r>
    </w:p>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VI. Права та обов</w:t>
      </w:r>
      <w:r>
        <w:rPr>
          <w:rFonts w:eastAsia="Times New Roman" w:cs="Times New Roman" w:ascii="Times New Roman" w:hAnsi="Times New Roman"/>
          <w:b/>
          <w:bCs/>
          <w:color w:val="000000"/>
          <w:sz w:val="24"/>
          <w:szCs w:val="24"/>
          <w:lang w:val="ru-RU"/>
        </w:rPr>
        <w:t>’</w:t>
      </w:r>
      <w:r>
        <w:rPr>
          <w:rFonts w:eastAsia="Times New Roman" w:cs="Times New Roman" w:ascii="Times New Roman" w:hAnsi="Times New Roman"/>
          <w:b/>
          <w:bCs/>
          <w:color w:val="000000"/>
          <w:sz w:val="24"/>
          <w:szCs w:val="24"/>
        </w:rPr>
        <w:t>язки сторін</w:t>
      </w:r>
    </w:p>
    <w:p>
      <w:pPr>
        <w:pStyle w:val="Normal"/>
        <w:spacing w:lineRule="auto" w:line="240" w:before="0" w:after="0"/>
        <w:ind w:firstLine="567"/>
        <w:jc w:val="both"/>
        <w:rPr>
          <w:rFonts w:ascii="Times New Roman" w:hAnsi="Times New Roman" w:cs="Times New Roman"/>
          <w:b/>
          <w:b/>
          <w:color w:val="000000"/>
          <w:sz w:val="24"/>
          <w:szCs w:val="24"/>
        </w:rPr>
      </w:pPr>
      <w:r>
        <w:rPr>
          <w:rFonts w:cs="Times New Roman" w:ascii="Times New Roman" w:hAnsi="Times New Roman"/>
          <w:b/>
          <w:color w:val="000000"/>
          <w:sz w:val="24"/>
          <w:szCs w:val="24"/>
        </w:rPr>
        <w:t>6.1. Замовник має право:</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color w:val="000000"/>
          <w:sz w:val="24"/>
          <w:szCs w:val="24"/>
        </w:rPr>
        <w:t>6.1.1. Достроково розірвати цей Договір у разі невиконання</w:t>
      </w:r>
      <w:r>
        <w:rPr>
          <w:rFonts w:cs="Times New Roman" w:ascii="Times New Roman" w:hAnsi="Times New Roman"/>
          <w:sz w:val="24"/>
          <w:szCs w:val="24"/>
        </w:rPr>
        <w:t xml:space="preserve"> або неналежного виконання зобов</w:t>
      </w:r>
      <w:r>
        <w:rPr>
          <w:rFonts w:cs="Times New Roman" w:ascii="Times New Roman" w:hAnsi="Times New Roman"/>
          <w:sz w:val="24"/>
          <w:szCs w:val="24"/>
          <w:lang w:val="ru-RU"/>
        </w:rPr>
        <w:t>’</w:t>
      </w:r>
      <w:r>
        <w:rPr>
          <w:rFonts w:cs="Times New Roman" w:ascii="Times New Roman" w:hAnsi="Times New Roman"/>
          <w:sz w:val="24"/>
          <w:szCs w:val="24"/>
        </w:rPr>
        <w:t>язань Виконавцем, повідомивши про це його у строк, який становить не менше 10-ти календарних днів.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6.1.2. Контролювати надання Послуг у строки, встановлені цим Договором, не втручаючись при цьому у здійснення господарської діяльності Виконавцем та його працівниками.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6.1.3.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6.1.4.</w:t>
      </w:r>
      <w:r>
        <w:rPr>
          <w:rFonts w:cs="Times New Roman" w:ascii="Times New Roman" w:hAnsi="Times New Roman"/>
          <w:iCs/>
          <w:sz w:val="24"/>
          <w:szCs w:val="24"/>
        </w:rPr>
        <w:t xml:space="preserve"> Повернути рахунок </w:t>
      </w:r>
      <w:r>
        <w:rPr>
          <w:rFonts w:cs="Times New Roman" w:ascii="Times New Roman" w:hAnsi="Times New Roman"/>
          <w:sz w:val="24"/>
          <w:szCs w:val="24"/>
        </w:rPr>
        <w:t>Виконавцю</w:t>
      </w:r>
      <w:r>
        <w:rPr>
          <w:rFonts w:cs="Times New Roman" w:ascii="Times New Roman" w:hAnsi="Times New Roman"/>
          <w:iCs/>
          <w:sz w:val="24"/>
          <w:szCs w:val="24"/>
        </w:rPr>
        <w:t xml:space="preserve"> без здійснення оплати в разі неналежного оформлення документів, зазначених у пункті 4.2. розділу 4 цього Договору.</w:t>
      </w:r>
    </w:p>
    <w:p>
      <w:pPr>
        <w:pStyle w:val="Normal"/>
        <w:spacing w:lineRule="auto" w:line="240" w:before="0" w:after="0"/>
        <w:ind w:firstLine="567"/>
        <w:jc w:val="both"/>
        <w:rPr>
          <w:rFonts w:ascii="Times New Roman" w:hAnsi="Times New Roman" w:cs="Times New Roman"/>
          <w:b/>
          <w:b/>
          <w:color w:val="000000"/>
          <w:sz w:val="24"/>
          <w:szCs w:val="24"/>
        </w:rPr>
      </w:pPr>
      <w:r>
        <w:rPr>
          <w:rFonts w:cs="Times New Roman" w:ascii="Times New Roman" w:hAnsi="Times New Roman"/>
          <w:b/>
          <w:color w:val="000000"/>
          <w:sz w:val="24"/>
          <w:szCs w:val="24"/>
        </w:rPr>
        <w:t>6.2. Замовник зобов’язаний:</w:t>
      </w:r>
    </w:p>
    <w:p>
      <w:pPr>
        <w:pStyle w:val="Normal"/>
        <w:spacing w:lineRule="auto" w:line="240" w:before="0" w:after="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6.2.1. Своєчасно та в повному обсязі сплачувати за надані Послуги.</w:t>
      </w:r>
    </w:p>
    <w:p>
      <w:pPr>
        <w:pStyle w:val="Normal"/>
        <w:spacing w:lineRule="auto" w:line="240" w:before="0" w:after="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6.2.2. Приймати надані Послуги згідно пред’явлених актів наданих Послуг.</w:t>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t>6.3. Виконавець має право:</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6.3.1. Своєчасно та в повному обсязі отримувати плату за надані Послуги.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6.3.2. У разі невиконання зобов’язань Замовником, Виконавець має право достроково розірвати цей Договір, повідомивши про це Замовника у строк, який становить не менше 10-ти календарних днів.</w:t>
      </w:r>
      <w:bookmarkStart w:id="5" w:name="64"/>
      <w:bookmarkStart w:id="6" w:name="52"/>
      <w:bookmarkStart w:id="7" w:name="50"/>
      <w:bookmarkEnd w:id="5"/>
      <w:bookmarkEnd w:id="6"/>
      <w:bookmarkEnd w:id="7"/>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t>6.4. Виконавець зобов’язаний: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6.4.1. Забезпечити надання Послуг у строки, встановлені цим Договором.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6.4.2. Нести відповідальність за якість харчування, а також за відповідність чотиритижневому циклічному меню. Циклічне меню складається і узгоджується з санепідемстанцією і керівництвом школи.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6.4.3. Усі придбані продукти повинні мати документи підтверджуючі належну якість.</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6.4.4. Забезпечувати безперешкодний доступ на харчоблок працівникам здійснюючим контроль і нагляд для проведення перевірки відповідності виробництва, збереження, транспортування, реалізації і використання харчових продуктів.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6.4.5. Щодня проводити бракераж готових страв з участю медичного працівника школи.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6.4.6. Робити кип’ятіння води для забезпечення питного режиму учнів шкіл.</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6.4.7. Забезпечувати суворе дотримання правил та вимог до кулінарної обробки харчових продуктів, а також умов і термінів зберігання та реалізації продуктів з обмеженим строком зберігання.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6.4.8. Забезпечувати належний та відповідний санітарний стан шкільної їдальні. Забезпечувати їдальню кухонним інвентарем, спецодягом, миючими та дезінфікуючими засобами у відповідності до діючих норм. Всі працівники повинні бути забезпечені своєчасним проходженням медичного огляду.</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6.4.9. Вживати заходів щодо забезпечення дотримання правил пожежної безпеки.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6.4.10. Надавати відповідь на отриманий запит на інформацію щодо харчування учнів зі сторони дирекції навчального закладу та/або батьків.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6.4.11. Здійснювати відповідну оплату за оренду приміщення, в якому відбуватиметься приготування їжі, та оплачувати комунальні послуги, а саме: водопостачання, водовідведення, електропостачання й теплопостачання.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6.4.12. Здійснювати приготування їжі безпосередньо у харчоблоці навчального закладу.</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center"/>
        <w:rPr>
          <w:rFonts w:ascii="Times New Roman" w:hAnsi="Times New Roman" w:cs="Times New Roman"/>
          <w:sz w:val="24"/>
          <w:szCs w:val="24"/>
        </w:rPr>
      </w:pPr>
      <w:r>
        <w:rPr>
          <w:rFonts w:cs="Times New Roman" w:ascii="Times New Roman" w:hAnsi="Times New Roman"/>
          <w:b/>
          <w:bCs/>
          <w:sz w:val="24"/>
          <w:szCs w:val="24"/>
        </w:rPr>
        <w:t>VII. Відповідальність сторін</w:t>
      </w:r>
    </w:p>
    <w:p>
      <w:pPr>
        <w:pStyle w:val="Normal"/>
        <w:spacing w:lineRule="auto" w:line="240" w:before="0" w:after="0"/>
        <w:ind w:firstLine="56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7.1. </w:t>
      </w:r>
      <w:r>
        <w:rPr>
          <w:rFonts w:eastAsia="Times New Roman" w:cs="Times New Roman" w:ascii="Times New Roman" w:hAnsi="Times New Roman"/>
          <w:sz w:val="24"/>
          <w:szCs w:val="24"/>
        </w:rPr>
        <w:t>У разі невиконання або неналежного виконання своїх зобов</w:t>
      </w:r>
      <w:r>
        <w:rPr>
          <w:rFonts w:eastAsia="Times New Roman" w:cs="Times New Roman" w:ascii="Times New Roman" w:hAnsi="Times New Roman"/>
          <w:sz w:val="24"/>
          <w:szCs w:val="24"/>
          <w:lang w:val="ru-RU"/>
        </w:rPr>
        <w:t>’</w:t>
      </w:r>
      <w:r>
        <w:rPr>
          <w:rFonts w:eastAsia="Times New Roman" w:cs="Times New Roman" w:ascii="Times New Roman" w:hAnsi="Times New Roman"/>
          <w:sz w:val="24"/>
          <w:szCs w:val="24"/>
        </w:rPr>
        <w:t>язань за Договором Сторони несуть відповідальність, передбачену законами та цим Договором.</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bCs/>
          <w:sz w:val="24"/>
          <w:szCs w:val="24"/>
        </w:rPr>
        <w:t xml:space="preserve">7.2. </w:t>
      </w:r>
      <w:r>
        <w:rPr>
          <w:rFonts w:eastAsia="Times New Roman" w:cs="Times New Roman" w:ascii="Times New Roman" w:hAnsi="Times New Roman"/>
          <w:sz w:val="24"/>
          <w:szCs w:val="24"/>
        </w:rPr>
        <w:t>У разі невиконання або несвоєчасного виконання зобов’язань при закупівлі Послуг за бюджетні кошти Виконавець сплачує Замовнику штрафні санкції (неустойка, штраф, пеня) у розмірі 0,1% облікової ставки Національного Банку України на час виникнення санкцій.</w:t>
      </w:r>
    </w:p>
    <w:p>
      <w:pPr>
        <w:pStyle w:val="Normal"/>
        <w:tabs>
          <w:tab w:val="clear" w:pos="708"/>
          <w:tab w:val="left" w:pos="0" w:leader="none"/>
        </w:tabs>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7.3. Сплата пені не звільняє винну Сторону від виконання покладених на неї зобов’язань.</w:t>
      </w:r>
    </w:p>
    <w:p>
      <w:pPr>
        <w:pStyle w:val="Normal"/>
        <w:spacing w:lineRule="auto" w:line="240" w:before="0" w:after="0"/>
        <w:ind w:firstLine="567"/>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7.4. Замовник звільняється від відповідальності за порушення строків оплати у випадку затримки бюджетного фінансування видатків на зазначені в Договорі цілі.</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VIII. Обставини непереборної сили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bCs/>
          <w:sz w:val="24"/>
          <w:szCs w:val="24"/>
        </w:rPr>
        <w:t xml:space="preserve">8.1. </w:t>
      </w:r>
      <w:r>
        <w:rPr>
          <w:rFonts w:eastAsia="Times New Roman" w:cs="Times New Roman" w:ascii="Times New Roman" w:hAnsi="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недофінансування, зміна кошторисних призначень, тощо).</w:t>
      </w:r>
      <w:bookmarkStart w:id="8" w:name="70"/>
      <w:bookmarkEnd w:id="8"/>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8.2. Сторона, що не може виконувати зобов</w:t>
      </w:r>
      <w:r>
        <w:rPr>
          <w:rFonts w:eastAsia="Times New Roman" w:cs="Times New Roman" w:ascii="Times New Roman" w:hAnsi="Times New Roman"/>
          <w:sz w:val="24"/>
          <w:szCs w:val="24"/>
          <w:lang w:val="ru-RU"/>
        </w:rPr>
        <w:t>’</w:t>
      </w:r>
      <w:r>
        <w:rPr>
          <w:rFonts w:eastAsia="Times New Roman" w:cs="Times New Roman" w:ascii="Times New Roman" w:hAnsi="Times New Roman"/>
          <w:sz w:val="24"/>
          <w:szCs w:val="24"/>
        </w:rPr>
        <w:t>язання за цим Договором унаслідок дії обставин непереборної сили, повинна не пізніше ніж протягом 3</w:t>
      </w:r>
      <w:r>
        <w:rPr>
          <w:rFonts w:eastAsia="Times New Roman" w:cs="Times New Roman" w:ascii="Times New Roman" w:hAnsi="Times New Roman"/>
          <w:sz w:val="24"/>
          <w:szCs w:val="24"/>
          <w:lang w:val="ru-RU"/>
        </w:rPr>
        <w:t>-ох</w:t>
      </w:r>
      <w:r>
        <w:rPr>
          <w:rFonts w:eastAsia="Times New Roman" w:cs="Times New Roman" w:ascii="Times New Roman" w:hAnsi="Times New Roman"/>
          <w:sz w:val="24"/>
          <w:szCs w:val="24"/>
        </w:rPr>
        <w:t xml:space="preserve"> робочих днів з моменту їх виникнення повідомити про це іншу Сторону у письмовій формі.</w:t>
      </w:r>
    </w:p>
    <w:p>
      <w:pPr>
        <w:pStyle w:val="Normal"/>
        <w:spacing w:lineRule="auto" w:line="240" w:before="0" w:after="0"/>
        <w:ind w:firstLine="567"/>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8.3. Доказом виникнення обставин непереборної сили та строку їх дії є відповідні документи, які видаються відповідним органом, уповноваженим видавати такі документи.</w:t>
      </w:r>
    </w:p>
    <w:p>
      <w:pPr>
        <w:pStyle w:val="Normal"/>
        <w:spacing w:lineRule="auto" w:line="240" w:before="0" w:after="0"/>
        <w:ind w:firstLine="567"/>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IX. Вирішення спорів</w:t>
      </w:r>
    </w:p>
    <w:p>
      <w:pPr>
        <w:pStyle w:val="Normal"/>
        <w:spacing w:lineRule="auto" w:line="240" w:before="0" w:after="0"/>
        <w:ind w:firstLine="567"/>
        <w:jc w:val="both"/>
        <w:rPr>
          <w:rFonts w:ascii="Times New Roman" w:hAnsi="Times New Roman" w:cs="Times New Roman"/>
          <w:sz w:val="24"/>
          <w:szCs w:val="24"/>
        </w:rPr>
      </w:pPr>
      <w:bookmarkStart w:id="9" w:name="76"/>
      <w:bookmarkEnd w:id="9"/>
      <w:r>
        <w:rPr>
          <w:rFonts w:cs="Times New Roman" w:ascii="Times New Roman" w:hAnsi="Times New Roman"/>
          <w:sz w:val="24"/>
          <w:szCs w:val="24"/>
        </w:rPr>
        <w:t>9.1. У випадку виникнення спорів або розбіжностей щодо умов даного Договору, а також під час виконання Договору, Сторони зобов’язуються вирішувати їх шляхом взаємних переговорів та консультацій.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9.2. У разі недосягнення Сторонами згоди, спори (розбіжності) вирішуються в судовому порядку відповідно до чинного законодавства України.</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0"/>
        </w:numPr>
        <w:shd w:val="clear" w:color="auto" w:fill="FFFFFF"/>
        <w:spacing w:lineRule="auto" w:line="240" w:before="0" w:after="0"/>
        <w:ind w:left="0" w:hanging="0"/>
        <w:jc w:val="center"/>
        <w:outlineLvl w:val="3"/>
        <w:rPr>
          <w:rFonts w:ascii="Times New Roman" w:hAnsi="Times New Roman" w:cs="Times New Roman"/>
          <w:b/>
          <w:b/>
          <w:bCs/>
          <w:sz w:val="24"/>
          <w:szCs w:val="24"/>
        </w:rPr>
      </w:pPr>
      <w:r>
        <w:rPr>
          <w:rFonts w:cs="Times New Roman" w:ascii="Times New Roman" w:hAnsi="Times New Roman"/>
          <w:b/>
          <w:bCs/>
          <w:sz w:val="24"/>
          <w:szCs w:val="24"/>
        </w:rPr>
        <w:t>X. Строк дії договору</w:t>
      </w:r>
    </w:p>
    <w:p>
      <w:pPr>
        <w:pStyle w:val="Normal"/>
        <w:numPr>
          <w:ilvl w:val="0"/>
          <w:numId w:val="0"/>
        </w:numPr>
        <w:shd w:val="clear" w:color="auto" w:fill="FFFFFF"/>
        <w:spacing w:lineRule="auto" w:line="240" w:before="0" w:after="0"/>
        <w:ind w:left="0" w:firstLine="567"/>
        <w:jc w:val="both"/>
        <w:outlineLvl w:val="3"/>
        <w:rPr>
          <w:rFonts w:ascii="Times New Roman" w:hAnsi="Times New Roman" w:cs="Times New Roman"/>
          <w:bCs/>
          <w:sz w:val="24"/>
          <w:szCs w:val="24"/>
        </w:rPr>
      </w:pPr>
      <w:r>
        <w:rPr>
          <w:rFonts w:cs="Times New Roman" w:ascii="Times New Roman" w:hAnsi="Times New Roman"/>
          <w:bCs/>
          <w:sz w:val="24"/>
          <w:szCs w:val="24"/>
        </w:rPr>
        <w:t xml:space="preserve">10.1. </w:t>
      </w:r>
      <w:r>
        <w:rPr>
          <w:rFonts w:cs="Times New Roman" w:ascii="Times New Roman" w:hAnsi="Times New Roman"/>
          <w:sz w:val="24"/>
          <w:szCs w:val="24"/>
        </w:rPr>
        <w:t xml:space="preserve">Цей Договір набирає чинності з моменту підписання та починає діяти </w:t>
      </w:r>
      <w:r>
        <w:rPr>
          <w:rFonts w:cs="Times New Roman" w:ascii="Times New Roman" w:hAnsi="Times New Roman"/>
          <w:b/>
          <w:sz w:val="24"/>
          <w:szCs w:val="24"/>
        </w:rPr>
        <w:t>з _______________ до 31 грудня 2023 року включно</w:t>
      </w:r>
      <w:r>
        <w:rPr>
          <w:rFonts w:cs="Times New Roman" w:ascii="Times New Roman" w:hAnsi="Times New Roman"/>
          <w:sz w:val="24"/>
          <w:szCs w:val="24"/>
        </w:rPr>
        <w:t>. Закінчення строку дії цього Договору не звільняє Сторони від виконання фінансових зобов’язань за Договором.</w:t>
      </w:r>
    </w:p>
    <w:p>
      <w:pPr>
        <w:pStyle w:val="Normal"/>
        <w:numPr>
          <w:ilvl w:val="0"/>
          <w:numId w:val="0"/>
        </w:numPr>
        <w:shd w:val="clear" w:color="auto" w:fill="FFFFFF"/>
        <w:spacing w:lineRule="auto" w:line="240" w:before="0" w:after="0"/>
        <w:ind w:left="0" w:firstLine="567"/>
        <w:jc w:val="both"/>
        <w:outlineLvl w:val="3"/>
        <w:rPr>
          <w:rFonts w:ascii="Times New Roman" w:hAnsi="Times New Roman" w:cs="Times New Roman"/>
          <w:sz w:val="24"/>
          <w:szCs w:val="24"/>
        </w:rPr>
      </w:pPr>
      <w:r>
        <w:rPr>
          <w:rFonts w:cs="Times New Roman" w:ascii="Times New Roman" w:hAnsi="Times New Roman"/>
          <w:bCs/>
          <w:sz w:val="24"/>
          <w:szCs w:val="24"/>
        </w:rPr>
        <w:t xml:space="preserve">10.2. </w:t>
      </w:r>
      <w:r>
        <w:rPr>
          <w:rFonts w:cs="Times New Roman" w:ascii="Times New Roman" w:hAnsi="Times New Roman"/>
          <w:sz w:val="24"/>
          <w:szCs w:val="24"/>
        </w:rPr>
        <w:t>Цей Договір укладається і підписується у 2-х оригінальних примірниках, що мають однакову юридичну силу.</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ХI. Антикорупційне застереження</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11.1. Сторони зобов’язуються забезпечити повну відповідальність свого персоналу вимогам антикорупційного законодавства України.</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11.5. Сторони підтверджують, що їх працівники ознайомлені з інформацією про кримінальну, адміністративну, цивільно-правову, а також дисциплінарну відповідальність за порушення антикорупційного законодавства.</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XII. Інші умови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bCs/>
          <w:sz w:val="24"/>
          <w:szCs w:val="24"/>
        </w:rPr>
        <w:t xml:space="preserve">12.1. </w:t>
      </w:r>
      <w:r>
        <w:rPr>
          <w:rFonts w:cs="Times New Roman" w:ascii="Times New Roman" w:hAnsi="Times New Roman"/>
          <w:sz w:val="24"/>
          <w:szCs w:val="24"/>
        </w:rPr>
        <w:t>Всі додатки до цього Договору повинні бути виконані у письмовій формі, підписані уповноваженими представниками Сторін, скріплені печатками та є його невід’ємними частинами.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12.2. Зміни і доповнення (розірвання) до Договору здійснюються за погодженням Сторін з укладанням додаткової угоди до цього Договору. Договір може бути розірваний в односторонньому порядку однією із сторін в разі невиконання іншою стороною своїх зобов</w:t>
      </w:r>
      <w:r>
        <w:rPr>
          <w:rFonts w:cs="Times New Roman" w:ascii="Times New Roman" w:hAnsi="Times New Roman"/>
          <w:sz w:val="24"/>
          <w:szCs w:val="24"/>
          <w:lang w:val="ru-RU"/>
        </w:rPr>
        <w:t>’</w:t>
      </w:r>
      <w:r>
        <w:rPr>
          <w:rFonts w:cs="Times New Roman" w:ascii="Times New Roman" w:hAnsi="Times New Roman"/>
          <w:sz w:val="24"/>
          <w:szCs w:val="24"/>
        </w:rPr>
        <w:t>язань за Договором.</w:t>
      </w:r>
    </w:p>
    <w:p>
      <w:pPr>
        <w:pStyle w:val="Normal"/>
        <w:widowControl w:val="false"/>
        <w:shd w:val="clear" w:color="auto" w:fill="FFFFFF"/>
        <w:tabs>
          <w:tab w:val="clear" w:pos="708"/>
          <w:tab w:val="left" w:pos="907" w:leader="none"/>
        </w:tabs>
        <w:spacing w:lineRule="auto" w:line="240" w:before="0" w:after="0"/>
        <w:ind w:firstLine="567"/>
        <w:jc w:val="both"/>
        <w:rPr>
          <w:rFonts w:ascii="Times New Roman" w:hAnsi="Times New Roman" w:eastAsia="Times New Roman" w:cs="Times New Roman"/>
          <w:bCs/>
          <w:color w:val="000000"/>
          <w:spacing w:val="-1"/>
          <w:sz w:val="24"/>
          <w:szCs w:val="24"/>
          <w:lang w:val="ru-RU" w:eastAsia="ru-RU"/>
        </w:rPr>
      </w:pPr>
      <w:r>
        <w:rPr>
          <w:rFonts w:eastAsia="Times New Roman" w:cs="Times New Roman" w:ascii="Times New Roman" w:hAnsi="Times New Roman"/>
          <w:bCs/>
          <w:color w:val="000000"/>
          <w:spacing w:val="-1"/>
          <w:sz w:val="24"/>
          <w:szCs w:val="24"/>
          <w:lang w:val="ru-RU" w:eastAsia="ru-RU"/>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Rvps2"/>
        <w:shd w:val="clear" w:color="auto" w:fill="FFFFFF"/>
        <w:spacing w:beforeAutospacing="0" w:before="280" w:afterAutospacing="0" w:after="0"/>
        <w:ind w:firstLine="450"/>
        <w:jc w:val="both"/>
        <w:rPr>
          <w:color w:val="0070C0"/>
        </w:rPr>
      </w:pPr>
      <w:bookmarkStart w:id="10" w:name="n74"/>
      <w:bookmarkStart w:id="11" w:name="n278"/>
      <w:bookmarkEnd w:id="10"/>
      <w:bookmarkEnd w:id="11"/>
      <w:r>
        <w:rPr/>
        <w:t>1</w:t>
      </w:r>
      <w:r>
        <w:rPr>
          <w:bCs/>
          <w:spacing w:val="-1"/>
          <w:lang w:val="ru-RU" w:eastAsia="ru-RU"/>
        </w:rPr>
        <w:t xml:space="preserve">) </w:t>
      </w:r>
      <w:r>
        <w:rPr>
          <w:bCs/>
          <w:color w:val="000000"/>
          <w:spacing w:val="-1"/>
          <w:lang w:val="ru-RU" w:eastAsia="ru-RU"/>
        </w:rPr>
        <w:t>зменшення обсягів закупівлі, зокрема з урахуванням фактичного обсягу видатків замовника;</w:t>
      </w:r>
    </w:p>
    <w:p>
      <w:pPr>
        <w:pStyle w:val="Rvps2"/>
        <w:shd w:val="clear" w:color="auto" w:fill="FFFFFF"/>
        <w:spacing w:beforeAutospacing="0" w:before="280" w:afterAutospacing="0" w:after="0"/>
        <w:ind w:firstLine="450"/>
        <w:jc w:val="both"/>
        <w:rPr>
          <w:bCs/>
          <w:color w:val="000000"/>
          <w:spacing w:val="-1"/>
          <w:lang w:val="ru-RU" w:eastAsia="ru-RU"/>
        </w:rPr>
      </w:pPr>
      <w:r>
        <w:rPr>
          <w:bCs/>
          <w:color w:val="000000"/>
          <w:spacing w:val="-1"/>
          <w:lang w:val="ru-RU"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Rvps2"/>
        <w:shd w:val="clear" w:color="auto" w:fill="FFFFFF"/>
        <w:spacing w:beforeAutospacing="0" w:before="280" w:afterAutospacing="0" w:after="0"/>
        <w:ind w:firstLine="450"/>
        <w:jc w:val="both"/>
        <w:rPr>
          <w:bCs/>
          <w:i/>
          <w:i/>
          <w:color w:val="000000"/>
          <w:spacing w:val="-1"/>
          <w:lang w:val="ru-RU" w:eastAsia="ru-RU"/>
        </w:rPr>
      </w:pPr>
      <w:r>
        <w:rPr>
          <w:bCs/>
          <w:i/>
          <w:color w:val="000000"/>
          <w:spacing w:val="-1"/>
          <w:lang w:val="ru-RU" w:eastAsia="ru-RU"/>
        </w:rPr>
        <w:t>*Примітка: зміна істотних умов договору про закупівлю після його підписання до виконання зобов’язань сторонами у повному обсязі на підставі норми, передбаченої підпунктом 2 пункту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можлива лише у випадку, якщо предметом закупівлі є товари;</w:t>
      </w:r>
    </w:p>
    <w:p>
      <w:pPr>
        <w:pStyle w:val="Rvps2"/>
        <w:shd w:val="clear" w:color="auto" w:fill="FFFFFF"/>
        <w:spacing w:beforeAutospacing="0" w:before="280" w:afterAutospacing="0" w:after="0"/>
        <w:ind w:firstLine="450"/>
        <w:jc w:val="both"/>
        <w:rPr>
          <w:bCs/>
          <w:color w:val="000000"/>
          <w:spacing w:val="-1"/>
          <w:lang w:val="ru-RU" w:eastAsia="ru-RU"/>
        </w:rPr>
      </w:pPr>
      <w:r>
        <w:rPr>
          <w:bCs/>
          <w:color w:val="000000"/>
          <w:spacing w:val="-1"/>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Rvps2"/>
        <w:shd w:val="clear" w:color="auto" w:fill="FFFFFF"/>
        <w:spacing w:beforeAutospacing="0" w:before="280" w:afterAutospacing="0" w:after="0"/>
        <w:ind w:firstLine="450"/>
        <w:jc w:val="both"/>
        <w:rPr>
          <w:bCs/>
          <w:color w:val="000000"/>
          <w:spacing w:val="-1"/>
          <w:lang w:val="ru-RU" w:eastAsia="ru-RU"/>
        </w:rPr>
      </w:pPr>
      <w:r>
        <w:rPr>
          <w:bCs/>
          <w:color w:val="000000"/>
          <w:spacing w:val="-1"/>
          <w:lang w:val="ru-RU"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Rvps2"/>
        <w:shd w:val="clear" w:color="auto" w:fill="FFFFFF"/>
        <w:spacing w:beforeAutospacing="0" w:before="280" w:afterAutospacing="0" w:after="0"/>
        <w:ind w:firstLine="450"/>
        <w:jc w:val="both"/>
        <w:rPr>
          <w:bCs/>
          <w:color w:val="000000"/>
          <w:spacing w:val="-1"/>
          <w:lang w:val="ru-RU" w:eastAsia="ru-RU"/>
        </w:rPr>
      </w:pPr>
      <w:r>
        <w:rPr>
          <w:bCs/>
          <w:color w:val="000000"/>
          <w:spacing w:val="-1"/>
          <w:lang w:val="ru-RU" w:eastAsia="ru-RU"/>
        </w:rPr>
        <w:t>5) погодження зміни ціни в договорі про закупівлю в бік зменшення (без зміни кількості (обсягу) та якості товарів, робіт і послуг);</w:t>
      </w:r>
    </w:p>
    <w:p>
      <w:pPr>
        <w:pStyle w:val="Rvps2"/>
        <w:shd w:val="clear" w:color="auto" w:fill="FFFFFF"/>
        <w:spacing w:beforeAutospacing="0" w:before="280" w:afterAutospacing="0" w:after="0"/>
        <w:ind w:firstLine="450"/>
        <w:jc w:val="both"/>
        <w:rPr>
          <w:bCs/>
          <w:color w:val="000000"/>
          <w:spacing w:val="-1"/>
          <w:lang w:val="ru-RU" w:eastAsia="ru-RU"/>
        </w:rPr>
      </w:pPr>
      <w:r>
        <w:rPr>
          <w:bCs/>
          <w:color w:val="000000"/>
          <w:spacing w:val="-1"/>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Rvps2"/>
        <w:shd w:val="clear" w:color="auto" w:fill="FFFFFF"/>
        <w:spacing w:beforeAutospacing="0" w:before="280" w:afterAutospacing="0" w:after="0"/>
        <w:ind w:firstLine="450"/>
        <w:jc w:val="both"/>
        <w:rPr>
          <w:bCs/>
          <w:color w:val="000000"/>
          <w:spacing w:val="-1"/>
          <w:lang w:val="ru-RU" w:eastAsia="ru-RU"/>
        </w:rPr>
      </w:pPr>
      <w:r>
        <w:rPr>
          <w:bCs/>
          <w:color w:val="000000"/>
          <w:spacing w:val="-1"/>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Rvps2"/>
        <w:shd w:val="clear" w:color="auto" w:fill="FFFFFF"/>
        <w:spacing w:beforeAutospacing="0" w:before="280" w:afterAutospacing="0" w:after="0"/>
        <w:ind w:firstLine="450"/>
        <w:jc w:val="both"/>
        <w:rPr>
          <w:bCs/>
          <w:color w:val="000000"/>
          <w:spacing w:val="-1"/>
          <w:lang w:val="ru-RU" w:eastAsia="ru-RU"/>
        </w:rPr>
      </w:pPr>
      <w:r>
        <w:rPr>
          <w:bCs/>
          <w:color w:val="000000"/>
          <w:spacing w:val="-1"/>
          <w:lang w:val="ru-RU" w:eastAsia="ru-RU"/>
        </w:rPr>
        <w:t>8) зміни умов у зв’язку із застосуванням положень </w:t>
      </w:r>
      <w:hyperlink r:id="rId2">
        <w:r>
          <w:rPr>
            <w:bCs/>
            <w:color w:val="000000"/>
            <w:spacing w:val="-1"/>
            <w:lang w:val="ru-RU" w:eastAsia="ru-RU"/>
          </w:rPr>
          <w:t>частини шостої</w:t>
        </w:r>
      </w:hyperlink>
      <w:r>
        <w:rPr>
          <w:bCs/>
          <w:color w:val="000000"/>
          <w:spacing w:val="-1"/>
          <w:lang w:val="ru-RU" w:eastAsia="ru-RU"/>
        </w:rPr>
        <w:t> статті 41 Закону.</w:t>
      </w:r>
    </w:p>
    <w:p>
      <w:pPr>
        <w:pStyle w:val="Normal"/>
        <w:spacing w:lineRule="auto" w:line="240" w:before="0" w:after="0"/>
        <w:ind w:firstLine="567"/>
        <w:jc w:val="both"/>
        <w:rPr>
          <w:rFonts w:ascii="Times New Roman" w:hAnsi="Times New Roman" w:eastAsia="Times New Roman" w:cs="Times New Roman"/>
          <w:b/>
          <w:b/>
          <w:bCs/>
          <w:color w:val="000000"/>
          <w:spacing w:val="-1"/>
          <w:sz w:val="24"/>
          <w:szCs w:val="24"/>
          <w:lang w:val="ru-RU" w:eastAsia="ru-RU"/>
        </w:rPr>
      </w:pPr>
      <w:r>
        <w:rPr>
          <w:rFonts w:eastAsia="Times New Roman" w:cs="Times New Roman" w:ascii="Times New Roman" w:hAnsi="Times New Roman"/>
          <w:b/>
          <w:bCs/>
          <w:color w:val="000000"/>
          <w:spacing w:val="-1"/>
          <w:sz w:val="24"/>
          <w:szCs w:val="24"/>
          <w:lang w:val="ru-RU" w:eastAsia="ru-RU"/>
        </w:rPr>
      </w:r>
    </w:p>
    <w:p>
      <w:pPr>
        <w:pStyle w:val="Normal"/>
        <w:spacing w:lineRule="auto" w:line="240" w:before="0" w:after="0"/>
        <w:ind w:firstLine="567"/>
        <w:jc w:val="both"/>
        <w:rPr>
          <w:rFonts w:ascii="Times New Roman" w:hAnsi="Times New Roman" w:eastAsia="Times New Roman" w:cs="Times New Roman"/>
          <w:b/>
          <w:b/>
          <w:sz w:val="24"/>
          <w:szCs w:val="24"/>
          <w:lang w:val="ru-RU" w:eastAsia="ru-RU"/>
        </w:rPr>
      </w:pPr>
      <w:r>
        <w:rPr>
          <w:rFonts w:eastAsia="Times New Roman" w:cs="Times New Roman" w:ascii="Times New Roman" w:hAnsi="Times New Roman"/>
          <w:b/>
          <w:sz w:val="24"/>
          <w:szCs w:val="24"/>
          <w:lang w:val="ru-RU" w:eastAsia="ru-RU"/>
        </w:rPr>
      </w:r>
    </w:p>
    <w:p>
      <w:pPr>
        <w:pStyle w:val="Normal"/>
        <w:spacing w:lineRule="auto" w:line="240" w:before="0" w:after="0"/>
        <w:ind w:firstLine="567"/>
        <w:jc w:val="both"/>
        <w:rPr>
          <w:rFonts w:ascii="Times New Roman" w:hAnsi="Times New Roman" w:eastAsia="Times New Roman" w:cs="Times New Roman"/>
          <w:b/>
          <w:b/>
          <w:sz w:val="24"/>
          <w:szCs w:val="24"/>
          <w:lang w:val="ru-RU" w:eastAsia="ru-RU"/>
        </w:rPr>
      </w:pPr>
      <w:r>
        <w:rPr>
          <w:rFonts w:eastAsia="Times New Roman" w:cs="Times New Roman" w:ascii="Times New Roman" w:hAnsi="Times New Roman"/>
          <w:b/>
          <w:sz w:val="24"/>
          <w:szCs w:val="24"/>
          <w:lang w:val="ru-RU"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XIII. Додатки до договору</w:t>
      </w:r>
    </w:p>
    <w:p>
      <w:pPr>
        <w:pStyle w:val="Normal"/>
        <w:numPr>
          <w:ilvl w:val="0"/>
          <w:numId w:val="0"/>
        </w:numPr>
        <w:shd w:val="clear" w:color="auto" w:fill="FFFFFF"/>
        <w:spacing w:lineRule="auto" w:line="240" w:before="0" w:after="0"/>
        <w:ind w:left="0" w:firstLine="567"/>
        <w:jc w:val="both"/>
        <w:outlineLvl w:val="3"/>
        <w:rPr>
          <w:rFonts w:ascii="Times New Roman" w:hAnsi="Times New Roman" w:cs="Times New Roman"/>
          <w:sz w:val="24"/>
          <w:szCs w:val="24"/>
        </w:rPr>
      </w:pPr>
      <w:r>
        <w:rPr>
          <w:rFonts w:cs="Times New Roman" w:ascii="Times New Roman" w:hAnsi="Times New Roman"/>
          <w:bCs/>
          <w:sz w:val="24"/>
          <w:szCs w:val="24"/>
        </w:rPr>
        <w:t xml:space="preserve">13.1. </w:t>
      </w:r>
      <w:r>
        <w:rPr>
          <w:rFonts w:cs="Times New Roman" w:ascii="Times New Roman" w:hAnsi="Times New Roman"/>
          <w:sz w:val="24"/>
          <w:szCs w:val="24"/>
        </w:rPr>
        <w:t>Невід</w:t>
      </w:r>
      <w:r>
        <w:rPr>
          <w:rFonts w:cs="Times New Roman" w:ascii="Times New Roman" w:hAnsi="Times New Roman"/>
          <w:sz w:val="24"/>
          <w:szCs w:val="24"/>
          <w:lang w:val="ru-RU"/>
        </w:rPr>
        <w:t>’</w:t>
      </w:r>
      <w:r>
        <w:rPr>
          <w:rFonts w:cs="Times New Roman" w:ascii="Times New Roman" w:hAnsi="Times New Roman"/>
          <w:sz w:val="24"/>
          <w:szCs w:val="24"/>
        </w:rPr>
        <w:t>ємною частиною цього Договору є Специфікація (Додаток № 1).</w:t>
      </w:r>
    </w:p>
    <w:p>
      <w:pPr>
        <w:pStyle w:val="Normal"/>
        <w:numPr>
          <w:ilvl w:val="0"/>
          <w:numId w:val="0"/>
        </w:numPr>
        <w:spacing w:lineRule="auto" w:line="240" w:before="0" w:after="0"/>
        <w:ind w:left="0" w:hanging="0"/>
        <w:jc w:val="both"/>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0"/>
        </w:numPr>
        <w:shd w:val="clear" w:color="auto" w:fill="FFFFFF"/>
        <w:spacing w:lineRule="auto" w:line="240" w:before="0" w:after="0"/>
        <w:ind w:left="0" w:hanging="0"/>
        <w:jc w:val="center"/>
        <w:outlineLvl w:val="3"/>
        <w:rPr>
          <w:rFonts w:ascii="Times New Roman" w:hAnsi="Times New Roman" w:cs="Times New Roman"/>
          <w:bCs/>
          <w:sz w:val="24"/>
          <w:szCs w:val="24"/>
        </w:rPr>
      </w:pPr>
      <w:r>
        <w:rPr>
          <w:rFonts w:cs="Times New Roman" w:ascii="Times New Roman" w:hAnsi="Times New Roman"/>
          <w:b/>
          <w:sz w:val="24"/>
          <w:szCs w:val="24"/>
        </w:rPr>
        <w:t>XIII. Місцезнаходження та банківські реквізити сторін</w:t>
      </w:r>
    </w:p>
    <w:p>
      <w:pPr>
        <w:pStyle w:val="Normal"/>
        <w:spacing w:lineRule="auto" w:line="240" w:before="0" w:after="0"/>
        <w:rPr>
          <w:rFonts w:ascii="Times New Roman" w:hAnsi="Times New Roman" w:cs="Times New Roman"/>
          <w:bCs/>
          <w:i/>
          <w:i/>
          <w:sz w:val="24"/>
          <w:szCs w:val="24"/>
          <w:u w:val="single"/>
        </w:rPr>
      </w:pPr>
      <w:r>
        <w:rPr>
          <w:rFonts w:cs="Times New Roman" w:ascii="Times New Roman" w:hAnsi="Times New Roman"/>
          <w:bCs/>
          <w:i/>
          <w:sz w:val="24"/>
          <w:szCs w:val="24"/>
          <w:u w:val="single"/>
        </w:rPr>
      </w:r>
    </w:p>
    <w:tbl>
      <w:tblPr>
        <w:tblW w:w="1025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808"/>
        <w:gridCol w:w="716"/>
        <w:gridCol w:w="4727"/>
      </w:tblGrid>
      <w:tr>
        <w:trPr/>
        <w:tc>
          <w:tcPr>
            <w:tcW w:w="48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ЗАМОВНИК</w:t>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47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ВИКОНАВЕЦЬ</w:t>
            </w:r>
          </w:p>
          <w:p>
            <w:pPr>
              <w:pStyle w:val="Normal"/>
              <w:widowControl w:val="false"/>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r>
    </w:tbl>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r>
      <w:r>
        <w:br w:type="page"/>
      </w:r>
    </w:p>
    <w:p>
      <w:pPr>
        <w:pStyle w:val="Normal"/>
        <w:spacing w:lineRule="auto" w:line="240" w:before="0" w:after="0"/>
        <w:jc w:val="right"/>
        <w:rPr>
          <w:rFonts w:ascii="Times New Roman" w:hAnsi="Times New Roman" w:cs="Times New Roman"/>
          <w:b/>
          <w:b/>
          <w:sz w:val="24"/>
          <w:szCs w:val="24"/>
          <w:lang w:val="ru-RU"/>
        </w:rPr>
      </w:pPr>
      <w:r>
        <w:rPr>
          <w:rFonts w:cs="Times New Roman" w:ascii="Times New Roman" w:hAnsi="Times New Roman"/>
          <w:b/>
          <w:sz w:val="24"/>
          <w:szCs w:val="24"/>
        </w:rPr>
        <w:t>Додаток</w:t>
      </w:r>
      <w:r>
        <w:rPr>
          <w:rFonts w:cs="Times New Roman" w:ascii="Times New Roman" w:hAnsi="Times New Roman"/>
          <w:b/>
          <w:sz w:val="24"/>
          <w:szCs w:val="24"/>
          <w:lang w:val="ru-RU"/>
        </w:rPr>
        <w:t xml:space="preserve"> </w:t>
      </w:r>
      <w:r>
        <w:rPr>
          <w:rFonts w:cs="Times New Roman" w:ascii="Times New Roman" w:hAnsi="Times New Roman"/>
          <w:b/>
          <w:sz w:val="24"/>
          <w:szCs w:val="24"/>
        </w:rPr>
        <w:t xml:space="preserve">№ </w:t>
      </w:r>
      <w:r>
        <w:rPr>
          <w:rFonts w:cs="Times New Roman" w:ascii="Times New Roman" w:hAnsi="Times New Roman"/>
          <w:b/>
          <w:sz w:val="24"/>
          <w:szCs w:val="24"/>
          <w:lang w:val="ru-RU"/>
        </w:rPr>
        <w:t>1</w:t>
      </w:r>
    </w:p>
    <w:p>
      <w:pPr>
        <w:pStyle w:val="Normal"/>
        <w:spacing w:lineRule="auto" w:line="240" w:before="0" w:after="0"/>
        <w:jc w:val="right"/>
        <w:rPr>
          <w:rFonts w:ascii="Times New Roman" w:hAnsi="Times New Roman" w:cs="Times New Roman"/>
          <w:b/>
          <w:b/>
          <w:sz w:val="24"/>
          <w:szCs w:val="24"/>
        </w:rPr>
      </w:pPr>
      <w:r>
        <w:rPr>
          <w:rFonts w:cs="Times New Roman" w:ascii="Times New Roman" w:hAnsi="Times New Roman"/>
          <w:b/>
          <w:sz w:val="24"/>
          <w:szCs w:val="24"/>
          <w:lang w:val="ru-RU"/>
        </w:rPr>
        <w:t>до Договору</w:t>
      </w:r>
      <w:r>
        <w:rPr>
          <w:rFonts w:cs="Times New Roman" w:ascii="Times New Roman" w:hAnsi="Times New Roman"/>
          <w:b/>
          <w:sz w:val="24"/>
          <w:szCs w:val="24"/>
        </w:rPr>
        <w:t xml:space="preserve"> № _____</w:t>
      </w:r>
    </w:p>
    <w:p>
      <w:pPr>
        <w:pStyle w:val="Normal"/>
        <w:spacing w:lineRule="auto" w:line="240" w:before="0" w:after="0"/>
        <w:jc w:val="right"/>
        <w:rPr>
          <w:rFonts w:ascii="Times New Roman" w:hAnsi="Times New Roman" w:cs="Times New Roman"/>
          <w:b/>
          <w:b/>
          <w:sz w:val="24"/>
          <w:szCs w:val="24"/>
        </w:rPr>
      </w:pPr>
      <w:r>
        <w:rPr>
          <w:rFonts w:cs="Times New Roman" w:ascii="Times New Roman" w:hAnsi="Times New Roman"/>
          <w:b/>
          <w:sz w:val="24"/>
          <w:szCs w:val="24"/>
          <w:lang w:val="ru-RU"/>
        </w:rPr>
        <w:t xml:space="preserve">від </w:t>
      </w:r>
      <w:r>
        <w:rPr>
          <w:rFonts w:cs="Times New Roman" w:ascii="Times New Roman" w:hAnsi="Times New Roman"/>
          <w:b/>
          <w:sz w:val="24"/>
          <w:szCs w:val="24"/>
        </w:rPr>
        <w:t>«___» __________ 2023 року</w:t>
      </w:r>
    </w:p>
    <w:p>
      <w:pPr>
        <w:pStyle w:val="Normal"/>
        <w:spacing w:lineRule="auto" w:line="240" w:before="0" w:after="0"/>
        <w:jc w:val="center"/>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spacing w:lineRule="auto" w:line="240" w:before="0" w:after="0"/>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r>
    </w:p>
    <w:p>
      <w:pPr>
        <w:pStyle w:val="Normal"/>
        <w:spacing w:lineRule="auto" w:line="240" w:before="0" w:after="0"/>
        <w:jc w:val="center"/>
        <w:rPr>
          <w:rFonts w:ascii="Times New Roman" w:hAnsi="Times New Roman" w:cs="Times New Roman"/>
          <w:b/>
          <w:b/>
          <w:sz w:val="24"/>
          <w:szCs w:val="24"/>
          <w:u w:val="single"/>
          <w:lang w:val="ru-RU"/>
        </w:rPr>
      </w:pPr>
      <w:r>
        <w:rPr>
          <w:rFonts w:cs="Times New Roman" w:ascii="Times New Roman" w:hAnsi="Times New Roman"/>
          <w:b/>
          <w:sz w:val="24"/>
          <w:szCs w:val="24"/>
          <w:u w:val="single"/>
          <w:lang w:val="ru-RU"/>
        </w:rPr>
        <w:t>Специфікація</w:t>
      </w:r>
    </w:p>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jc w:val="center"/>
        <w:rPr>
          <w:rFonts w:ascii="Times New Roman" w:hAnsi="Times New Roman" w:cs="Times New Roman"/>
          <w:b/>
          <w:b/>
          <w:sz w:val="24"/>
          <w:szCs w:val="24"/>
          <w:lang w:val="ru-RU"/>
        </w:rPr>
      </w:pPr>
      <w:r>
        <w:rPr>
          <w:rFonts w:cs="Times New Roman" w:ascii="Times New Roman" w:hAnsi="Times New Roman"/>
          <w:b/>
          <w:sz w:val="24"/>
          <w:szCs w:val="24"/>
          <w:lang w:val="ru-RU"/>
        </w:rPr>
        <w:t>Послуги з організації шкільного харчування (Код ДК 021:2015 (CPV):</w:t>
      </w:r>
    </w:p>
    <w:p>
      <w:pPr>
        <w:pStyle w:val="Normal"/>
        <w:spacing w:lineRule="auto" w:line="240" w:before="0" w:after="0"/>
        <w:jc w:val="center"/>
        <w:rPr>
          <w:rFonts w:ascii="Times New Roman" w:hAnsi="Times New Roman" w:cs="Times New Roman"/>
          <w:b/>
          <w:b/>
          <w:sz w:val="24"/>
          <w:szCs w:val="24"/>
          <w:lang w:val="ru-RU"/>
        </w:rPr>
      </w:pPr>
      <w:r>
        <w:rPr>
          <w:rFonts w:cs="Times New Roman" w:ascii="Times New Roman" w:hAnsi="Times New Roman"/>
          <w:b/>
          <w:sz w:val="24"/>
          <w:szCs w:val="24"/>
          <w:lang w:val="ru-RU"/>
        </w:rPr>
        <w:t>55510000-8 – Послуги їдалень)</w:t>
      </w:r>
    </w:p>
    <w:p>
      <w:pPr>
        <w:pStyle w:val="Normal"/>
        <w:spacing w:lineRule="auto" w:line="240" w:before="0" w:after="0"/>
        <w:jc w:val="center"/>
        <w:rPr>
          <w:rFonts w:ascii="Times New Roman" w:hAnsi="Times New Roman" w:cs="Times New Roman"/>
          <w:b/>
          <w:b/>
          <w:sz w:val="24"/>
          <w:szCs w:val="24"/>
          <w:lang w:val="ru-RU"/>
        </w:rPr>
      </w:pPr>
      <w:r>
        <w:rPr>
          <w:rFonts w:cs="Times New Roman" w:ascii="Times New Roman" w:hAnsi="Times New Roman"/>
          <w:b/>
          <w:sz w:val="24"/>
          <w:szCs w:val="24"/>
          <w:lang w:val="ru-RU"/>
        </w:rPr>
      </w:r>
    </w:p>
    <w:tbl>
      <w:tblPr>
        <w:tblW w:w="10215"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543"/>
        <w:gridCol w:w="3191"/>
        <w:gridCol w:w="1116"/>
        <w:gridCol w:w="1110"/>
        <w:gridCol w:w="1237"/>
        <w:gridCol w:w="1258"/>
        <w:gridCol w:w="1526"/>
        <w:gridCol w:w="232"/>
      </w:tblGrid>
      <w:tr>
        <w:trPr>
          <w:trHeight w:val="640" w:hRule="atLeast"/>
        </w:trPr>
        <w:tc>
          <w:tcPr>
            <w:tcW w:w="5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 xml:space="preserve">№ </w:t>
            </w:r>
            <w:r>
              <w:rPr>
                <w:rFonts w:cs="Times New Roman" w:ascii="Times New Roman" w:hAnsi="Times New Roman"/>
                <w:b/>
                <w:sz w:val="23"/>
                <w:szCs w:val="23"/>
              </w:rPr>
              <w:t>з/п</w:t>
            </w:r>
          </w:p>
        </w:tc>
        <w:tc>
          <w:tcPr>
            <w:tcW w:w="31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Категорія учнів</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08" w:hanging="0"/>
              <w:jc w:val="center"/>
              <w:rPr>
                <w:rFonts w:ascii="Times New Roman" w:hAnsi="Times New Roman" w:cs="Times New Roman"/>
                <w:b/>
                <w:b/>
                <w:sz w:val="23"/>
                <w:szCs w:val="23"/>
              </w:rPr>
            </w:pPr>
            <w:r>
              <w:rPr>
                <w:rFonts w:cs="Times New Roman" w:ascii="Times New Roman" w:hAnsi="Times New Roman"/>
                <w:b/>
                <w:sz w:val="23"/>
                <w:szCs w:val="23"/>
              </w:rPr>
              <w:t>Середньорічна кількість учнів</w:t>
            </w:r>
          </w:p>
        </w:tc>
        <w:tc>
          <w:tcPr>
            <w:tcW w:w="1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08" w:hanging="0"/>
              <w:jc w:val="center"/>
              <w:rPr>
                <w:rFonts w:ascii="Times New Roman" w:hAnsi="Times New Roman" w:cs="Times New Roman"/>
                <w:b/>
                <w:b/>
                <w:sz w:val="23"/>
                <w:szCs w:val="23"/>
              </w:rPr>
            </w:pPr>
            <w:r>
              <w:rPr>
                <w:rFonts w:cs="Times New Roman" w:ascii="Times New Roman" w:hAnsi="Times New Roman"/>
                <w:b/>
                <w:sz w:val="23"/>
                <w:szCs w:val="23"/>
              </w:rPr>
              <w:t>Кількість днів роботи</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08" w:hanging="0"/>
              <w:jc w:val="center"/>
              <w:rPr>
                <w:rFonts w:ascii="Times New Roman" w:hAnsi="Times New Roman" w:cs="Times New Roman"/>
                <w:b/>
                <w:b/>
                <w:sz w:val="23"/>
                <w:szCs w:val="23"/>
              </w:rPr>
            </w:pPr>
            <w:r>
              <w:rPr>
                <w:rFonts w:cs="Times New Roman" w:ascii="Times New Roman" w:hAnsi="Times New Roman"/>
                <w:b/>
                <w:sz w:val="23"/>
                <w:szCs w:val="23"/>
              </w:rPr>
              <w:t>Кількість дітоднів</w:t>
            </w:r>
          </w:p>
        </w:tc>
        <w:tc>
          <w:tcPr>
            <w:tcW w:w="12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Ціна за одиницю, грн.</w:t>
            </w:r>
          </w:p>
          <w:p>
            <w:pPr>
              <w:pStyle w:val="Normal"/>
              <w:widowControl w:val="false"/>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без ПДВ</w:t>
            </w:r>
          </w:p>
        </w:tc>
        <w:tc>
          <w:tcPr>
            <w:tcW w:w="1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Загальна вартість, грн.</w:t>
            </w:r>
          </w:p>
          <w:p>
            <w:pPr>
              <w:pStyle w:val="Normal"/>
              <w:widowControl w:val="false"/>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без ПДВ</w:t>
            </w:r>
          </w:p>
        </w:tc>
        <w:tc>
          <w:tcPr>
            <w:tcW w:w="232" w:type="dxa"/>
            <w:tcBorders/>
          </w:tcPr>
          <w:p>
            <w:pPr>
              <w:pStyle w:val="Normal"/>
              <w:widowControl w:val="false"/>
              <w:spacing w:before="0" w:after="160"/>
              <w:rPr/>
            </w:pPr>
            <w:r>
              <w:rPr/>
            </w:r>
          </w:p>
        </w:tc>
      </w:tr>
      <w:tr>
        <w:trPr>
          <w:trHeight w:val="287" w:hRule="atLeast"/>
        </w:trPr>
        <w:tc>
          <w:tcPr>
            <w:tcW w:w="5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3"/>
                <w:szCs w:val="23"/>
              </w:rPr>
            </w:pPr>
            <w:r>
              <w:rPr>
                <w:rFonts w:cs="Times New Roman" w:ascii="Times New Roman" w:hAnsi="Times New Roman"/>
                <w:sz w:val="23"/>
                <w:szCs w:val="23"/>
              </w:rPr>
              <w:t>1.</w:t>
            </w:r>
          </w:p>
        </w:tc>
        <w:tc>
          <w:tcPr>
            <w:tcW w:w="31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3"/>
                <w:szCs w:val="23"/>
              </w:rPr>
            </w:pPr>
            <w:r>
              <w:rPr>
                <w:rFonts w:cs="Times New Roman" w:ascii="Times New Roman" w:hAnsi="Times New Roman"/>
                <w:sz w:val="23"/>
                <w:szCs w:val="23"/>
              </w:rPr>
              <w:t>Учні 1-4 класів</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3"/>
                <w:szCs w:val="23"/>
              </w:rPr>
            </w:pPr>
            <w:r>
              <w:rPr>
                <w:rFonts w:cs="Times New Roman" w:ascii="Times New Roman" w:hAnsi="Times New Roman"/>
                <w:sz w:val="23"/>
                <w:szCs w:val="23"/>
              </w:rPr>
              <w:t>509</w:t>
            </w:r>
          </w:p>
        </w:tc>
        <w:tc>
          <w:tcPr>
            <w:tcW w:w="1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3"/>
                <w:szCs w:val="23"/>
              </w:rPr>
            </w:pPr>
            <w:r>
              <w:rPr>
                <w:rFonts w:cs="Times New Roman" w:ascii="Times New Roman" w:hAnsi="Times New Roman"/>
                <w:sz w:val="23"/>
                <w:szCs w:val="23"/>
              </w:rPr>
              <w:t>68</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3"/>
                <w:szCs w:val="23"/>
              </w:rPr>
            </w:pPr>
            <w:r>
              <w:rPr>
                <w:rFonts w:cs="Times New Roman" w:ascii="Times New Roman" w:hAnsi="Times New Roman"/>
                <w:sz w:val="23"/>
                <w:szCs w:val="23"/>
              </w:rPr>
              <w:t>34 610</w:t>
            </w:r>
          </w:p>
        </w:tc>
        <w:tc>
          <w:tcPr>
            <w:tcW w:w="12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3"/>
                <w:szCs w:val="23"/>
              </w:rPr>
            </w:pPr>
            <w:r>
              <w:rPr>
                <w:rFonts w:cs="Times New Roman" w:ascii="Times New Roman" w:hAnsi="Times New Roman"/>
                <w:sz w:val="23"/>
                <w:szCs w:val="23"/>
              </w:rPr>
            </w:r>
          </w:p>
        </w:tc>
        <w:tc>
          <w:tcPr>
            <w:tcW w:w="15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3"/>
                <w:szCs w:val="23"/>
              </w:rPr>
            </w:pPr>
            <w:r>
              <w:rPr>
                <w:rFonts w:cs="Times New Roman" w:ascii="Times New Roman" w:hAnsi="Times New Roman"/>
                <w:sz w:val="23"/>
                <w:szCs w:val="23"/>
              </w:rPr>
            </w:r>
          </w:p>
        </w:tc>
        <w:tc>
          <w:tcPr>
            <w:tcW w:w="232" w:type="dxa"/>
            <w:tcBorders/>
          </w:tcPr>
          <w:p>
            <w:pPr>
              <w:pStyle w:val="Normal"/>
              <w:widowControl w:val="false"/>
              <w:spacing w:before="0" w:after="160"/>
              <w:rPr/>
            </w:pPr>
            <w:r>
              <w:rPr/>
            </w:r>
          </w:p>
        </w:tc>
      </w:tr>
      <w:tr>
        <w:trPr>
          <w:trHeight w:val="390" w:hRule="atLeast"/>
        </w:trPr>
        <w:tc>
          <w:tcPr>
            <w:tcW w:w="54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s="Times New Roman"/>
                <w:sz w:val="23"/>
                <w:szCs w:val="23"/>
              </w:rPr>
            </w:pPr>
            <w:r>
              <w:rPr>
                <w:rFonts w:cs="Times New Roman" w:ascii="Times New Roman" w:hAnsi="Times New Roman"/>
                <w:sz w:val="23"/>
                <w:szCs w:val="23"/>
              </w:rPr>
              <w:t>2.</w:t>
            </w:r>
          </w:p>
        </w:tc>
        <w:tc>
          <w:tcPr>
            <w:tcW w:w="31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rPr>
                <w:rFonts w:ascii="Times New Roman" w:hAnsi="Times New Roman" w:cs="Times New Roman"/>
                <w:sz w:val="23"/>
                <w:szCs w:val="23"/>
              </w:rPr>
            </w:pPr>
            <w:r>
              <w:rPr>
                <w:rFonts w:cs="Times New Roman" w:ascii="Times New Roman" w:hAnsi="Times New Roman"/>
                <w:sz w:val="23"/>
                <w:szCs w:val="23"/>
              </w:rPr>
              <w:t>Учні пільгових категорій 1-4 класів</w:t>
            </w:r>
          </w:p>
        </w:tc>
        <w:tc>
          <w:tcPr>
            <w:tcW w:w="111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s="Times New Roman"/>
                <w:sz w:val="23"/>
                <w:szCs w:val="23"/>
              </w:rPr>
            </w:pPr>
            <w:r>
              <w:rPr>
                <w:rFonts w:cs="Times New Roman" w:ascii="Times New Roman" w:hAnsi="Times New Roman"/>
                <w:sz w:val="23"/>
                <w:szCs w:val="23"/>
              </w:rPr>
              <w:t>58</w:t>
            </w:r>
          </w:p>
        </w:tc>
        <w:tc>
          <w:tcPr>
            <w:tcW w:w="111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s="Times New Roman"/>
                <w:sz w:val="23"/>
                <w:szCs w:val="23"/>
              </w:rPr>
            </w:pPr>
            <w:r>
              <w:rPr>
                <w:rFonts w:cs="Times New Roman" w:ascii="Times New Roman" w:hAnsi="Times New Roman"/>
                <w:sz w:val="23"/>
                <w:szCs w:val="23"/>
              </w:rPr>
              <w:t>68</w:t>
            </w:r>
          </w:p>
        </w:tc>
        <w:tc>
          <w:tcPr>
            <w:tcW w:w="12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s="Times New Roman"/>
                <w:sz w:val="23"/>
                <w:szCs w:val="23"/>
              </w:rPr>
            </w:pPr>
            <w:r>
              <w:rPr>
                <w:rFonts w:cs="Times New Roman" w:ascii="Times New Roman" w:hAnsi="Times New Roman"/>
                <w:sz w:val="23"/>
                <w:szCs w:val="23"/>
              </w:rPr>
              <w:t>3 944</w:t>
            </w:r>
          </w:p>
        </w:tc>
        <w:tc>
          <w:tcPr>
            <w:tcW w:w="125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s="Times New Roman"/>
                <w:sz w:val="23"/>
                <w:szCs w:val="23"/>
              </w:rPr>
            </w:pPr>
            <w:r>
              <w:rPr>
                <w:rFonts w:cs="Times New Roman" w:ascii="Times New Roman" w:hAnsi="Times New Roman"/>
                <w:sz w:val="23"/>
                <w:szCs w:val="23"/>
              </w:rPr>
            </w:r>
          </w:p>
        </w:tc>
        <w:tc>
          <w:tcPr>
            <w:tcW w:w="152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lineRule="auto" w:line="240" w:before="0" w:after="0"/>
              <w:jc w:val="center"/>
              <w:rPr>
                <w:rFonts w:ascii="Times New Roman" w:hAnsi="Times New Roman" w:cs="Times New Roman"/>
                <w:sz w:val="23"/>
                <w:szCs w:val="23"/>
              </w:rPr>
            </w:pPr>
            <w:r>
              <w:rPr>
                <w:rFonts w:cs="Times New Roman" w:ascii="Times New Roman" w:hAnsi="Times New Roman"/>
                <w:sz w:val="23"/>
                <w:szCs w:val="23"/>
              </w:rPr>
            </w:r>
          </w:p>
        </w:tc>
        <w:tc>
          <w:tcPr>
            <w:tcW w:w="232" w:type="dxa"/>
            <w:tcBorders/>
          </w:tcPr>
          <w:p>
            <w:pPr>
              <w:pStyle w:val="Normal"/>
              <w:widowControl w:val="false"/>
              <w:spacing w:before="0" w:after="160"/>
              <w:rPr/>
            </w:pPr>
            <w:r>
              <w:rPr/>
            </w:r>
          </w:p>
        </w:tc>
      </w:tr>
      <w:tr>
        <w:trPr>
          <w:trHeight w:val="389" w:hRule="atLeast"/>
        </w:trPr>
        <w:tc>
          <w:tcPr>
            <w:tcW w:w="54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s="Times New Roman"/>
                <w:sz w:val="23"/>
                <w:szCs w:val="23"/>
              </w:rPr>
            </w:pPr>
            <w:r>
              <w:rPr>
                <w:rFonts w:cs="Times New Roman" w:ascii="Times New Roman" w:hAnsi="Times New Roman"/>
                <w:sz w:val="23"/>
                <w:szCs w:val="23"/>
              </w:rPr>
              <w:t>3.</w:t>
            </w:r>
          </w:p>
        </w:tc>
        <w:tc>
          <w:tcPr>
            <w:tcW w:w="31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rPr>
                <w:rFonts w:ascii="Times New Roman" w:hAnsi="Times New Roman" w:cs="Times New Roman"/>
                <w:sz w:val="23"/>
                <w:szCs w:val="23"/>
              </w:rPr>
            </w:pPr>
            <w:r>
              <w:rPr>
                <w:rFonts w:cs="Times New Roman" w:ascii="Times New Roman" w:hAnsi="Times New Roman"/>
                <w:sz w:val="23"/>
                <w:szCs w:val="23"/>
              </w:rPr>
              <w:t>Учні пільгових категорій 5-11 класів</w:t>
            </w:r>
          </w:p>
        </w:tc>
        <w:tc>
          <w:tcPr>
            <w:tcW w:w="111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s="Times New Roman"/>
                <w:sz w:val="23"/>
                <w:szCs w:val="23"/>
              </w:rPr>
            </w:pPr>
            <w:r>
              <w:rPr>
                <w:rFonts w:cs="Times New Roman" w:ascii="Times New Roman" w:hAnsi="Times New Roman"/>
                <w:sz w:val="23"/>
                <w:szCs w:val="23"/>
              </w:rPr>
              <w:t>102</w:t>
            </w:r>
          </w:p>
        </w:tc>
        <w:tc>
          <w:tcPr>
            <w:tcW w:w="111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s="Times New Roman"/>
                <w:sz w:val="23"/>
                <w:szCs w:val="23"/>
              </w:rPr>
            </w:pPr>
            <w:r>
              <w:rPr>
                <w:rFonts w:cs="Times New Roman" w:ascii="Times New Roman" w:hAnsi="Times New Roman"/>
                <w:sz w:val="23"/>
                <w:szCs w:val="23"/>
              </w:rPr>
              <w:t>68</w:t>
            </w:r>
          </w:p>
        </w:tc>
        <w:tc>
          <w:tcPr>
            <w:tcW w:w="12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s="Times New Roman"/>
                <w:sz w:val="23"/>
                <w:szCs w:val="23"/>
              </w:rPr>
            </w:pPr>
            <w:r>
              <w:rPr>
                <w:rFonts w:cs="Times New Roman" w:ascii="Times New Roman" w:hAnsi="Times New Roman"/>
                <w:sz w:val="23"/>
                <w:szCs w:val="23"/>
              </w:rPr>
              <w:t>6 936</w:t>
            </w:r>
          </w:p>
        </w:tc>
        <w:tc>
          <w:tcPr>
            <w:tcW w:w="125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s="Times New Roman"/>
                <w:sz w:val="23"/>
                <w:szCs w:val="23"/>
              </w:rPr>
            </w:pPr>
            <w:r>
              <w:rPr>
                <w:rFonts w:cs="Times New Roman" w:ascii="Times New Roman" w:hAnsi="Times New Roman"/>
                <w:sz w:val="23"/>
                <w:szCs w:val="23"/>
              </w:rPr>
            </w:r>
          </w:p>
        </w:tc>
        <w:tc>
          <w:tcPr>
            <w:tcW w:w="152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lineRule="auto" w:line="240" w:before="0" w:after="0"/>
              <w:jc w:val="center"/>
              <w:rPr>
                <w:rFonts w:ascii="Times New Roman" w:hAnsi="Times New Roman" w:cs="Times New Roman"/>
                <w:sz w:val="23"/>
                <w:szCs w:val="23"/>
              </w:rPr>
            </w:pPr>
            <w:r>
              <w:rPr>
                <w:rFonts w:cs="Times New Roman" w:ascii="Times New Roman" w:hAnsi="Times New Roman"/>
                <w:sz w:val="23"/>
                <w:szCs w:val="23"/>
              </w:rPr>
            </w:r>
          </w:p>
        </w:tc>
        <w:tc>
          <w:tcPr>
            <w:tcW w:w="232" w:type="dxa"/>
            <w:tcBorders/>
          </w:tcPr>
          <w:p>
            <w:pPr>
              <w:pStyle w:val="Normal"/>
              <w:widowControl w:val="false"/>
              <w:spacing w:before="0" w:after="160"/>
              <w:rPr/>
            </w:pPr>
            <w:r>
              <w:rPr/>
            </w:r>
          </w:p>
        </w:tc>
      </w:tr>
      <w:tr>
        <w:trPr>
          <w:trHeight w:val="389" w:hRule="atLeast"/>
        </w:trPr>
        <w:tc>
          <w:tcPr>
            <w:tcW w:w="9981"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right"/>
              <w:rPr>
                <w:rFonts w:ascii="Times New Roman" w:hAnsi="Times New Roman" w:cs="Times New Roman"/>
                <w:sz w:val="23"/>
                <w:szCs w:val="23"/>
              </w:rPr>
            </w:pPr>
            <w:r>
              <w:rPr>
                <w:rFonts w:cs="Times New Roman" w:ascii="Times New Roman" w:hAnsi="Times New Roman"/>
                <w:b/>
                <w:i/>
                <w:sz w:val="23"/>
                <w:szCs w:val="23"/>
              </w:rPr>
              <w:t>Загальна ціна договору (грн. без ПДВ):</w:t>
            </w:r>
          </w:p>
        </w:tc>
        <w:tc>
          <w:tcPr>
            <w:tcW w:w="232" w:type="dxa"/>
            <w:tcBorders/>
          </w:tcPr>
          <w:p>
            <w:pPr>
              <w:pStyle w:val="Normal"/>
              <w:widowControl w:val="false"/>
              <w:spacing w:before="0" w:after="160"/>
              <w:rPr/>
            </w:pPr>
            <w:r>
              <w:rPr/>
            </w:r>
          </w:p>
        </w:tc>
      </w:tr>
    </w:tbl>
    <w:p>
      <w:pPr>
        <w:pStyle w:val="Normal"/>
        <w:spacing w:lineRule="auto" w:line="240" w:before="0" w:after="0"/>
        <w:rPr>
          <w:rFonts w:ascii="Times New Roman" w:hAnsi="Times New Roman" w:cs="Times New Roman"/>
          <w:bCs/>
          <w:i/>
          <w:i/>
          <w:sz w:val="24"/>
          <w:szCs w:val="24"/>
          <w:u w:val="single"/>
          <w:lang w:val="ru-RU"/>
        </w:rPr>
      </w:pPr>
      <w:r>
        <w:rPr>
          <w:rFonts w:cs="Times New Roman" w:ascii="Times New Roman" w:hAnsi="Times New Roman"/>
          <w:bCs/>
          <w:i/>
          <w:sz w:val="24"/>
          <w:szCs w:val="24"/>
          <w:u w:val="single"/>
          <w:lang w:val="ru-RU"/>
        </w:rPr>
      </w:r>
    </w:p>
    <w:p>
      <w:pPr>
        <w:pStyle w:val="Normal"/>
        <w:spacing w:lineRule="auto" w:line="240" w:before="0" w:after="0"/>
        <w:rPr>
          <w:rFonts w:ascii="Times New Roman" w:hAnsi="Times New Roman" w:cs="Times New Roman"/>
          <w:bCs/>
          <w:i/>
          <w:i/>
          <w:sz w:val="24"/>
          <w:szCs w:val="24"/>
          <w:u w:val="single"/>
        </w:rPr>
      </w:pPr>
      <w:r>
        <w:rPr>
          <w:rFonts w:cs="Times New Roman" w:ascii="Times New Roman" w:hAnsi="Times New Roman"/>
          <w:bCs/>
          <w:i/>
          <w:sz w:val="24"/>
          <w:szCs w:val="24"/>
          <w:u w:val="single"/>
        </w:rPr>
      </w:r>
    </w:p>
    <w:p>
      <w:pPr>
        <w:pStyle w:val="Normal"/>
        <w:spacing w:lineRule="auto" w:line="240" w:before="0" w:after="0"/>
        <w:rPr>
          <w:rFonts w:ascii="Times New Roman" w:hAnsi="Times New Roman" w:cs="Times New Roman"/>
          <w:bCs/>
          <w:i/>
          <w:i/>
          <w:sz w:val="24"/>
          <w:szCs w:val="24"/>
          <w:u w:val="single"/>
        </w:rPr>
      </w:pPr>
      <w:r>
        <w:rPr>
          <w:rFonts w:cs="Times New Roman" w:ascii="Times New Roman" w:hAnsi="Times New Roman"/>
          <w:bCs/>
          <w:i/>
          <w:sz w:val="24"/>
          <w:szCs w:val="24"/>
          <w:u w:val="single"/>
        </w:rPr>
      </w:r>
    </w:p>
    <w:tbl>
      <w:tblPr>
        <w:tblW w:w="1025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808"/>
        <w:gridCol w:w="716"/>
        <w:gridCol w:w="4727"/>
      </w:tblGrid>
      <w:tr>
        <w:trPr/>
        <w:tc>
          <w:tcPr>
            <w:tcW w:w="48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ЗАМОВНИК</w:t>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7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47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ВИКОНАВЕЦЬ</w:t>
            </w:r>
          </w:p>
          <w:p>
            <w:pPr>
              <w:pStyle w:val="Normal"/>
              <w:widowControl w:val="false"/>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r>
    </w:tbl>
    <w:p>
      <w:pPr>
        <w:pStyle w:val="Normal"/>
        <w:numPr>
          <w:ilvl w:val="0"/>
          <w:numId w:val="0"/>
        </w:numPr>
        <w:shd w:val="clear" w:color="auto" w:fill="FFFFFF"/>
        <w:spacing w:lineRule="auto" w:line="240" w:before="0" w:after="0"/>
        <w:ind w:left="5660" w:firstLine="700"/>
        <w:jc w:val="center"/>
        <w:outlineLvl w:val="5"/>
        <w:rPr>
          <w:rFonts w:ascii="Times New Roman" w:hAnsi="Times New Roman" w:cs="Times New Roman"/>
          <w:sz w:val="24"/>
          <w:szCs w:val="24"/>
          <w:lang w:val="ru-RU"/>
        </w:rPr>
      </w:pPr>
      <w:r>
        <w:rPr/>
      </w:r>
    </w:p>
    <w:sect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e5e"/>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name w:val="Гіперпосилання"/>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lang w:val="zxx" w:eastAsia="zxx" w:bidi="zxx"/>
    </w:rPr>
  </w:style>
  <w:style w:type="paragraph" w:styleId="ListParagraph">
    <w:name w:val="List Paragraph"/>
    <w:basedOn w:val="Normal"/>
    <w:uiPriority w:val="34"/>
    <w:qFormat/>
    <w:rsid w:val="003d7501"/>
    <w:pPr>
      <w:spacing w:before="0" w:after="160"/>
      <w:ind w:left="720" w:hanging="0"/>
      <w:contextualSpacing/>
    </w:pPr>
    <w:rPr/>
  </w:style>
  <w:style w:type="paragraph" w:styleId="NoSpacing">
    <w:name w:val="No Spacing"/>
    <w:uiPriority w:val="1"/>
    <w:qFormat/>
    <w:rsid w:val="00fc71be"/>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TableParagraph">
    <w:name w:val="Table Paragraph"/>
    <w:basedOn w:val="Normal"/>
    <w:qFormat/>
    <w:pPr>
      <w:ind w:left="106" w:hanging="0"/>
    </w:pPr>
    <w:rPr/>
  </w:style>
  <w:style w:type="paragraph" w:styleId="Rvps2">
    <w:name w:val="rvps2"/>
    <w:basedOn w:val="Normal"/>
    <w:qFormat/>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5">
    <w:name w:val="Table Grid"/>
    <w:basedOn w:val="a1"/>
    <w:uiPriority w:val="59"/>
    <w:rsid w:val="00fc71b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1058;&#1072;&#1085;&#1103;/Downloads/_blank"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Application>LibreOffice/7.2.2.2$Windows_X86_64 LibreOffice_project/02b2acce88a210515b4a5bb2e46cbfb63fe97d56</Application>
  <AppVersion>15.0000</AppVersion>
  <Pages>6</Pages>
  <Words>1936</Words>
  <Characters>12628</Characters>
  <CharactersWithSpaces>14537</CharactersWithSpaces>
  <Paragraphs>125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2022-01-27T16:09:00Z</dcterms:created>
  <dc:creator>Admin</dc:creator>
  <dc:description/>
  <dc:language>uk-UA</dc:language>
  <cp:lastModifiedBy/>
  <dcterms:modified xsi:type="dcterms:W3CDTF">2023-01-30T21:26:01Z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