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3A72D6FD" w:rsidR="00AC05E8" w:rsidRDefault="00AC05E8" w:rsidP="00480A83">
            <w:pPr>
              <w:jc w:val="right"/>
              <w:rPr>
                <w:b/>
                <w:bCs/>
                <w:noProof/>
              </w:rPr>
            </w:pPr>
            <w:r w:rsidRPr="001769E5">
              <w:rPr>
                <w:bCs/>
                <w:noProof/>
              </w:rPr>
              <w:t>протокол № 1 від</w:t>
            </w:r>
            <w:r w:rsidRPr="001769E5">
              <w:rPr>
                <w:b/>
                <w:bCs/>
                <w:noProof/>
              </w:rPr>
              <w:t xml:space="preserve"> </w:t>
            </w:r>
            <w:r w:rsidR="00812E84" w:rsidRPr="00692411">
              <w:rPr>
                <w:b/>
                <w:bCs/>
                <w:noProof/>
                <w:lang w:val="ru-RU"/>
              </w:rPr>
              <w:t>0</w:t>
            </w:r>
            <w:r w:rsidR="005E2F31" w:rsidRPr="005E2F31">
              <w:rPr>
                <w:b/>
                <w:bCs/>
                <w:noProof/>
                <w:lang w:val="ru-RU"/>
              </w:rPr>
              <w:t>5</w:t>
            </w:r>
            <w:r w:rsidRPr="000F2480">
              <w:rPr>
                <w:b/>
                <w:bCs/>
                <w:noProof/>
              </w:rPr>
              <w:t>.</w:t>
            </w:r>
            <w:r w:rsidRPr="000F2480">
              <w:rPr>
                <w:b/>
                <w:bCs/>
                <w:noProof/>
                <w:lang w:val="ru-RU"/>
              </w:rPr>
              <w:t>0</w:t>
            </w:r>
            <w:r w:rsidR="00812E84" w:rsidRPr="00692411">
              <w:rPr>
                <w:b/>
                <w:bCs/>
                <w:noProof/>
                <w:lang w:val="ru-RU"/>
              </w:rPr>
              <w:t>4</w:t>
            </w:r>
            <w:r w:rsidRPr="000F2480">
              <w:rPr>
                <w:b/>
                <w:bCs/>
                <w:noProof/>
              </w:rPr>
              <w:t>.202</w:t>
            </w:r>
            <w:r w:rsidR="00422DC8" w:rsidRPr="000F2480">
              <w:rPr>
                <w:b/>
                <w:bCs/>
                <w:noProof/>
                <w:lang w:val="ru-RU"/>
              </w:rPr>
              <w:t>4</w:t>
            </w:r>
            <w:r w:rsidR="0003690B" w:rsidRPr="000F2480">
              <w:rPr>
                <w:b/>
                <w:bCs/>
                <w:noProof/>
                <w:lang w:val="ru-RU"/>
              </w:rPr>
              <w:t xml:space="preserve"> </w:t>
            </w:r>
            <w:r w:rsidRPr="000F2480">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02CECE85" w:rsidR="00AC05E8" w:rsidRDefault="00A33BB7" w:rsidP="00480A83">
            <w:pPr>
              <w:jc w:val="center"/>
              <w:rPr>
                <w:rFonts w:eastAsia="Times New Roman"/>
                <w:b/>
                <w:bCs/>
                <w:sz w:val="40"/>
                <w:szCs w:val="40"/>
              </w:rPr>
            </w:pPr>
            <w:r>
              <w:rPr>
                <w:rFonts w:eastAsia="Times New Roman"/>
                <w:b/>
                <w:bCs/>
                <w:sz w:val="40"/>
                <w:szCs w:val="40"/>
              </w:rPr>
              <w:t xml:space="preserve">     </w:t>
            </w:r>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35582703"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BE5C0B">
        <w:rPr>
          <w:rFonts w:eastAsia="Times New Roman"/>
          <w:b/>
          <w:bCs/>
          <w:sz w:val="32"/>
          <w:szCs w:val="32"/>
        </w:rPr>
        <w:t>ПОСЛУГИ</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55AB1A8B" w14:textId="01BDD9E4" w:rsidR="00EA51FE" w:rsidRPr="00AA2F80" w:rsidRDefault="00EA51FE" w:rsidP="0042756F">
      <w:pPr>
        <w:jc w:val="center"/>
        <w:rPr>
          <w:b/>
          <w:noProof/>
          <w:sz w:val="28"/>
          <w:szCs w:val="28"/>
          <w:u w:val="single"/>
        </w:rPr>
      </w:pPr>
      <w:r w:rsidRPr="00F3119E">
        <w:rPr>
          <w:b/>
          <w:noProof/>
          <w:lang w:val="ru-RU"/>
        </w:rPr>
        <w:t xml:space="preserve"> </w:t>
      </w:r>
      <w:r w:rsidR="0042756F" w:rsidRPr="0042756F">
        <w:rPr>
          <w:rStyle w:val="aa"/>
          <w:b/>
          <w:iCs/>
          <w:color w:val="auto"/>
          <w:sz w:val="28"/>
          <w:szCs w:val="28"/>
        </w:rPr>
        <w:t xml:space="preserve">Послуга з ремонту та фарбування автомобіля </w:t>
      </w:r>
      <w:r w:rsidR="0042756F">
        <w:rPr>
          <w:rStyle w:val="aa"/>
          <w:b/>
          <w:iCs/>
          <w:color w:val="auto"/>
          <w:sz w:val="28"/>
          <w:szCs w:val="28"/>
        </w:rPr>
        <w:br/>
      </w:r>
      <w:r w:rsidR="0042756F" w:rsidRPr="0042756F">
        <w:rPr>
          <w:rStyle w:val="aa"/>
          <w:b/>
          <w:iCs/>
          <w:color w:val="auto"/>
          <w:sz w:val="28"/>
          <w:szCs w:val="28"/>
        </w:rPr>
        <w:t xml:space="preserve">(ДК 021:2015 - 50110000-9 – Послуги з ремонту і технічного обслуговування </w:t>
      </w:r>
      <w:proofErr w:type="spellStart"/>
      <w:r w:rsidR="0042756F" w:rsidRPr="0042756F">
        <w:rPr>
          <w:rStyle w:val="aa"/>
          <w:b/>
          <w:iCs/>
          <w:color w:val="auto"/>
          <w:sz w:val="28"/>
          <w:szCs w:val="28"/>
        </w:rPr>
        <w:t>мототранспортних</w:t>
      </w:r>
      <w:proofErr w:type="spellEnd"/>
      <w:r w:rsidR="0042756F" w:rsidRPr="0042756F">
        <w:rPr>
          <w:rStyle w:val="aa"/>
          <w:b/>
          <w:iCs/>
          <w:color w:val="auto"/>
          <w:sz w:val="28"/>
          <w:szCs w:val="28"/>
        </w:rPr>
        <w:t xml:space="preserve"> засобів і супутнього обладнання)</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3A7CE9E3" w14:textId="77777777" w:rsidR="0042756F" w:rsidRPr="0042756F" w:rsidRDefault="0042756F" w:rsidP="0042756F">
            <w:pPr>
              <w:spacing w:before="240"/>
              <w:jc w:val="both"/>
              <w:rPr>
                <w:rStyle w:val="aa"/>
                <w:iCs/>
                <w:color w:val="auto"/>
                <w:u w:val="none"/>
              </w:rPr>
            </w:pPr>
            <w:r w:rsidRPr="0042756F">
              <w:rPr>
                <w:rStyle w:val="aa"/>
                <w:iCs/>
                <w:color w:val="auto"/>
                <w:u w:val="none"/>
              </w:rPr>
              <w:t xml:space="preserve">Послуга з ремонту та фарбування автомобіля </w:t>
            </w:r>
          </w:p>
          <w:p w14:paraId="6CB693B1" w14:textId="6525821A" w:rsidR="00AC05E8" w:rsidRPr="0005615C" w:rsidRDefault="0042756F" w:rsidP="0042756F">
            <w:pPr>
              <w:spacing w:before="240"/>
              <w:jc w:val="both"/>
              <w:rPr>
                <w:iCs/>
              </w:rPr>
            </w:pPr>
            <w:r w:rsidRPr="0042756F">
              <w:rPr>
                <w:rStyle w:val="aa"/>
                <w:iCs/>
                <w:color w:val="auto"/>
                <w:u w:val="none"/>
              </w:rPr>
              <w:t xml:space="preserve">(ДК 021:2015 - 50110000-9 – Послуги з ремонту і технічного обслуговування </w:t>
            </w:r>
            <w:proofErr w:type="spellStart"/>
            <w:r w:rsidRPr="0042756F">
              <w:rPr>
                <w:rStyle w:val="aa"/>
                <w:iCs/>
                <w:color w:val="auto"/>
                <w:u w:val="none"/>
              </w:rPr>
              <w:t>мототранспортних</w:t>
            </w:r>
            <w:proofErr w:type="spellEnd"/>
            <w:r w:rsidRPr="0042756F">
              <w:rPr>
                <w:rStyle w:val="aa"/>
                <w:iCs/>
                <w:color w:val="auto"/>
                <w:u w:val="none"/>
              </w:rPr>
              <w:t xml:space="preserve"> засобів і супутнього обладнання)</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0CA5512A" w:rsidR="004B1B04" w:rsidRPr="0042756F" w:rsidRDefault="0042756F" w:rsidP="004B1B04">
            <w:pPr>
              <w:pStyle w:val="LO-normal"/>
              <w:spacing w:line="240" w:lineRule="auto"/>
              <w:jc w:val="both"/>
              <w:rPr>
                <w:rFonts w:ascii="Times New Roman" w:hAnsi="Times New Roman" w:cs="Times New Roman"/>
                <w:color w:val="auto"/>
                <w:sz w:val="24"/>
                <w:szCs w:val="24"/>
                <w:lang w:val="uk-UA"/>
              </w:rPr>
            </w:pPr>
            <w:r w:rsidRPr="0042756F">
              <w:rPr>
                <w:rFonts w:ascii="Times New Roman" w:eastAsia="Times New Roman" w:hAnsi="Times New Roman" w:cs="Times New Roman"/>
                <w:color w:val="auto"/>
                <w:sz w:val="24"/>
                <w:szCs w:val="24"/>
                <w:lang w:val="uk-UA"/>
              </w:rPr>
              <w:t>Місце надання послуг – СТО Виконавця.</w:t>
            </w:r>
            <w:r w:rsidR="004B1B04" w:rsidRPr="0042756F">
              <w:rPr>
                <w:rFonts w:ascii="Times New Roman" w:eastAsia="Times New Roman" w:hAnsi="Times New Roman" w:cs="Times New Roman"/>
                <w:color w:val="auto"/>
                <w:sz w:val="24"/>
                <w:szCs w:val="24"/>
                <w:lang w:val="uk-UA"/>
              </w:rPr>
              <w:t xml:space="preserve"> </w:t>
            </w:r>
            <w:r w:rsidRPr="0042756F">
              <w:rPr>
                <w:rFonts w:ascii="Times New Roman" w:hAnsi="Times New Roman" w:cs="Times New Roman"/>
                <w:color w:val="auto"/>
                <w:sz w:val="24"/>
                <w:szCs w:val="24"/>
                <w:lang w:val="uk-UA"/>
              </w:rPr>
              <w:t>Обсяг</w:t>
            </w:r>
            <w:r w:rsidR="004B1B04" w:rsidRPr="0042756F">
              <w:rPr>
                <w:rFonts w:ascii="Times New Roman" w:hAnsi="Times New Roman" w:cs="Times New Roman"/>
                <w:color w:val="auto"/>
                <w:sz w:val="24"/>
                <w:szCs w:val="24"/>
                <w:lang w:val="uk-UA"/>
              </w:rPr>
              <w:t xml:space="preserve"> -  зазначено у Додатку 4 тендерної документації .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664A9294" w:rsidR="00AC05E8" w:rsidRPr="005E2F31" w:rsidRDefault="00AC05E8" w:rsidP="00480A83">
            <w:pPr>
              <w:widowControl w:val="0"/>
              <w:spacing w:beforeLines="50" w:before="120" w:afterLines="50" w:after="120"/>
              <w:ind w:right="113" w:hanging="2"/>
              <w:contextualSpacing/>
              <w:jc w:val="both"/>
            </w:pPr>
            <w:r w:rsidRPr="005E2F31">
              <w:rPr>
                <w:rFonts w:eastAsia="Times New Roman"/>
              </w:rPr>
              <w:t xml:space="preserve">до </w:t>
            </w:r>
            <w:r w:rsidR="005E2F31">
              <w:rPr>
                <w:rFonts w:eastAsia="Times New Roman"/>
                <w:lang w:val="en-US"/>
              </w:rPr>
              <w:t>15</w:t>
            </w:r>
            <w:r w:rsidRPr="005E2F31">
              <w:rPr>
                <w:rFonts w:eastAsia="Times New Roman"/>
              </w:rPr>
              <w:t>.</w:t>
            </w:r>
            <w:r w:rsidR="00812E84" w:rsidRPr="005E2F31">
              <w:rPr>
                <w:rFonts w:eastAsia="Times New Roman"/>
              </w:rPr>
              <w:t>0</w:t>
            </w:r>
            <w:r w:rsidR="005E2F31">
              <w:rPr>
                <w:rFonts w:eastAsia="Times New Roman"/>
                <w:lang w:val="en-US"/>
              </w:rPr>
              <w:t>6</w:t>
            </w:r>
            <w:r w:rsidRPr="005E2F31">
              <w:rPr>
                <w:rFonts w:eastAsia="Times New Roman"/>
              </w:rPr>
              <w:t>.202</w:t>
            </w:r>
            <w:r w:rsidR="0003551D" w:rsidRPr="005E2F31">
              <w:rPr>
                <w:rFonts w:eastAsia="Times New Roman"/>
              </w:rPr>
              <w:t>4</w:t>
            </w:r>
            <w:r w:rsidR="00011677" w:rsidRPr="005E2F31">
              <w:rPr>
                <w:rFonts w:eastAsia="Times New Roman"/>
              </w:rPr>
              <w:t xml:space="preserve"> </w:t>
            </w:r>
            <w:r w:rsidRPr="005E2F31">
              <w:rPr>
                <w:rFonts w:eastAsia="Times New Roman"/>
              </w:rPr>
              <w:t>р</w:t>
            </w:r>
            <w:r w:rsidR="00011677" w:rsidRPr="005E2F31">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4D322A2B" w:rsidR="00AC05E8" w:rsidRPr="0011791F" w:rsidRDefault="0042756F" w:rsidP="00480A83">
            <w:pPr>
              <w:widowControl w:val="0"/>
              <w:spacing w:beforeLines="50" w:before="120" w:afterLines="50" w:after="120"/>
              <w:ind w:right="113"/>
              <w:contextualSpacing/>
              <w:jc w:val="both"/>
            </w:pPr>
            <w:r>
              <w:rPr>
                <w:rFonts w:eastAsia="Times New Roman"/>
                <w:bCs/>
              </w:rPr>
              <w:t>297 823,00</w:t>
            </w:r>
            <w:r w:rsidR="004B1B04" w:rsidRPr="002D2F2D">
              <w:rPr>
                <w:rFonts w:eastAsia="Times New Roman"/>
                <w:bCs/>
                <w:lang w:val="en-US"/>
              </w:rPr>
              <w:t xml:space="preserve"> </w:t>
            </w:r>
            <w:proofErr w:type="spellStart"/>
            <w:r w:rsidR="004B1B04" w:rsidRPr="002D2F2D">
              <w:rPr>
                <w:rFonts w:eastAsia="Times New Roman"/>
                <w:bCs/>
                <w:lang w:val="en-US"/>
              </w:rPr>
              <w:t>грн</w:t>
            </w:r>
            <w:proofErr w:type="spellEnd"/>
            <w:r w:rsidR="004B1B04" w:rsidRPr="002D2F2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w:t>
            </w:r>
            <w:r w:rsidR="004F66E2" w:rsidRPr="0011791F">
              <w:rPr>
                <w:rFonts w:eastAsia="Times New Roman"/>
              </w:rPr>
              <w:lastRenderedPageBreak/>
              <w:t>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lastRenderedPageBreak/>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 xml:space="preserve">Російської Федерації, крім тих, що проживають на </w:t>
            </w:r>
            <w:r w:rsidRPr="00F41F38">
              <w:rPr>
                <w:rStyle w:val="rvts0"/>
              </w:rPr>
              <w:lastRenderedPageBreak/>
              <w:t>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w:t>
            </w:r>
            <w:r w:rsidRPr="00F41F38">
              <w:rPr>
                <w:rFonts w:eastAsia="Times New Roman"/>
              </w:rPr>
              <w:lastRenderedPageBreak/>
              <w:t xml:space="preserve">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F41F38">
              <w:rPr>
                <w:rFonts w:eastAsia="Times New Roman"/>
              </w:rPr>
              <w:lastRenderedPageBreak/>
              <w:t>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lastRenderedPageBreak/>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F41F38">
              <w:rPr>
                <w:color w:val="000000"/>
              </w:rPr>
              <w:lastRenderedPageBreak/>
              <w:t>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w:t>
            </w:r>
            <w:r w:rsidRPr="00531E4C">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531E4C">
              <w:rPr>
                <w:rFonts w:ascii="Times New Roman" w:hAnsi="Times New Roman" w:cs="Times New Roman"/>
                <w:color w:val="auto"/>
                <w:sz w:val="24"/>
                <w:szCs w:val="24"/>
                <w:lang w:val="uk-UA" w:eastAsia="uk-UA"/>
              </w:rPr>
              <w:lastRenderedPageBreak/>
              <w:t xml:space="preserve">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w:t>
            </w:r>
            <w:r w:rsidRPr="00A47A38">
              <w:rPr>
                <w:lang w:eastAsia="uk-UA"/>
              </w:rPr>
              <w:lastRenderedPageBreak/>
              <w:t xml:space="preserve">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76F91092"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812E84">
              <w:rPr>
                <w:rFonts w:ascii="Times New Roman" w:eastAsia="Times New Roman" w:hAnsi="Times New Roman" w:cs="Times New Roman"/>
                <w:b/>
                <w:color w:val="auto"/>
                <w:sz w:val="24"/>
                <w:szCs w:val="24"/>
                <w:lang w:val="ru-RU"/>
              </w:rPr>
              <w:t>1</w:t>
            </w:r>
            <w:r w:rsidR="005E2F31" w:rsidRPr="005E2F31">
              <w:rPr>
                <w:rFonts w:ascii="Times New Roman" w:eastAsia="Times New Roman" w:hAnsi="Times New Roman" w:cs="Times New Roman"/>
                <w:b/>
                <w:color w:val="auto"/>
                <w:sz w:val="24"/>
                <w:szCs w:val="24"/>
                <w:lang w:val="ru-RU"/>
              </w:rPr>
              <w:t>3</w:t>
            </w:r>
            <w:r w:rsidRPr="001535F4">
              <w:rPr>
                <w:rFonts w:ascii="Times New Roman" w:eastAsia="Times New Roman" w:hAnsi="Times New Roman" w:cs="Times New Roman"/>
                <w:b/>
                <w:color w:val="auto"/>
                <w:sz w:val="24"/>
                <w:szCs w:val="24"/>
                <w:lang w:val="uk-UA"/>
              </w:rPr>
              <w:t>.0</w:t>
            </w:r>
            <w:r w:rsidR="00A6185E">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.202</w:t>
            </w:r>
            <w:r w:rsidR="006521BA" w:rsidRPr="001535F4">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 xml:space="preserve"> до </w:t>
            </w:r>
            <w:r w:rsidR="00804067" w:rsidRPr="001535F4">
              <w:rPr>
                <w:rFonts w:ascii="Times New Roman" w:eastAsia="Times New Roman" w:hAnsi="Times New Roman" w:cs="Times New Roman"/>
                <w:b/>
                <w:color w:val="auto"/>
                <w:sz w:val="24"/>
                <w:szCs w:val="24"/>
                <w:lang w:val="uk-UA"/>
              </w:rPr>
              <w:br/>
            </w:r>
            <w:r w:rsidRPr="001535F4">
              <w:rPr>
                <w:rFonts w:ascii="Times New Roman" w:eastAsia="Times New Roman" w:hAnsi="Times New Roman" w:cs="Times New Roman"/>
                <w:b/>
                <w:color w:val="auto"/>
                <w:sz w:val="24"/>
                <w:szCs w:val="24"/>
                <w:lang w:val="ru"/>
              </w:rPr>
              <w:t xml:space="preserve">00 </w:t>
            </w:r>
            <w:r w:rsidRPr="001535F4">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A33BB7"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A33BB7"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A33BB7"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A33BB7"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A33BB7"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A33BB7"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A33BB7"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A33BB7"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A33BB7"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A33BB7"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A33BB7"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A33BB7"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A33BB7"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00A47A38" w:rsidRPr="0011791F">
                <w:rPr>
                  <w:rFonts w:eastAsia="Times New Roman"/>
                </w:rPr>
                <w:lastRenderedPageBreak/>
                <w:t>приведених цін тендерних пропозицій, розташованих у порядку від найнижчої до найвищої ціни.</w:t>
              </w:r>
            </w:hyperlink>
          </w:p>
          <w:p w14:paraId="363DA039" w14:textId="77DD3734" w:rsidR="00A47A38" w:rsidRPr="0011791F" w:rsidRDefault="00A33BB7"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lastRenderedPageBreak/>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000F2480" w:rsidRPr="000B50A2">
              <w:rPr>
                <w:shd w:val="clear" w:color="auto" w:fill="FFFFFF"/>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w:t>
            </w:r>
            <w:r w:rsidRPr="0011791F">
              <w:rPr>
                <w:rFonts w:ascii="Times New Roman" w:eastAsia="Times New Roman" w:hAnsi="Times New Roman" w:cs="Times New Roman"/>
                <w:color w:val="auto"/>
                <w:sz w:val="24"/>
                <w:szCs w:val="24"/>
                <w:lang w:val="uk-UA"/>
              </w:rPr>
              <w:lastRenderedPageBreak/>
              <w:t xml:space="preserve">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w:t>
            </w:r>
            <w:r w:rsidRPr="006415CD">
              <w:lastRenderedPageBreak/>
              <w:t xml:space="preserve">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lastRenderedPageBreak/>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6DFD1AD3" w:rsidR="00A47A38" w:rsidRDefault="00A47A38" w:rsidP="00A47A38">
            <w:pPr>
              <w:jc w:val="both"/>
            </w:pPr>
            <w:r w:rsidRPr="0018100C">
              <w:t>8) зміни умов у зв’язку із застосуванням положень частини шостої статті 41 Закону</w:t>
            </w:r>
            <w:r w:rsidR="005E2F31">
              <w:t>;</w:t>
            </w:r>
          </w:p>
          <w:p w14:paraId="21FB0ADD" w14:textId="7632C3A0" w:rsidR="005E2F31" w:rsidRPr="002B42B4" w:rsidRDefault="005E2F31" w:rsidP="00A47A38">
            <w:pPr>
              <w:jc w:val="both"/>
            </w:pPr>
            <w:r w:rsidRPr="002B42B4">
              <w:t xml:space="preserve">9) </w:t>
            </w:r>
            <w:r w:rsidRPr="002B42B4">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4" w:tgtFrame="_blank" w:history="1">
              <w:r w:rsidRPr="002B42B4">
                <w:rPr>
                  <w:rStyle w:val="aa"/>
                  <w:color w:val="auto"/>
                  <w:shd w:val="clear" w:color="auto" w:fill="FFFFFF"/>
                </w:rPr>
                <w:t>№ 382</w:t>
              </w:r>
            </w:hyperlink>
            <w:r w:rsidRPr="002B42B4">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lastRenderedPageBreak/>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5F46CDF3" w14:textId="3320A1AD" w:rsidR="00BC42B8" w:rsidRDefault="00BC42B8" w:rsidP="00480A83">
      <w:pPr>
        <w:tabs>
          <w:tab w:val="left" w:pos="0"/>
          <w:tab w:val="center" w:pos="4153"/>
          <w:tab w:val="right" w:pos="8306"/>
        </w:tabs>
        <w:rPr>
          <w:b/>
          <w:bCs/>
        </w:rPr>
      </w:pPr>
    </w:p>
    <w:p w14:paraId="05E74BA2" w14:textId="154D3AE7" w:rsidR="00732BC0" w:rsidRDefault="00732BC0" w:rsidP="00480A83">
      <w:pPr>
        <w:tabs>
          <w:tab w:val="left" w:pos="0"/>
          <w:tab w:val="center" w:pos="4153"/>
          <w:tab w:val="right" w:pos="8306"/>
        </w:tabs>
        <w:rPr>
          <w:b/>
          <w:bCs/>
        </w:rPr>
      </w:pPr>
    </w:p>
    <w:p w14:paraId="4ED97A79" w14:textId="77777777" w:rsidR="00732BC0" w:rsidRDefault="00732BC0" w:rsidP="00480A83">
      <w:pPr>
        <w:tabs>
          <w:tab w:val="left" w:pos="0"/>
          <w:tab w:val="center" w:pos="4153"/>
          <w:tab w:val="right" w:pos="8306"/>
        </w:tabs>
        <w:rPr>
          <w:b/>
          <w:bCs/>
        </w:rPr>
      </w:pPr>
    </w:p>
    <w:p w14:paraId="55EA57F2" w14:textId="1A3CBB01" w:rsidR="00BC42B8" w:rsidRDefault="00BC42B8" w:rsidP="00480A83">
      <w:pPr>
        <w:tabs>
          <w:tab w:val="left" w:pos="0"/>
          <w:tab w:val="center" w:pos="4153"/>
          <w:tab w:val="right" w:pos="8306"/>
        </w:tabs>
        <w:rPr>
          <w:b/>
          <w:bCs/>
        </w:rPr>
      </w:pPr>
    </w:p>
    <w:p w14:paraId="26DED1E8" w14:textId="77777777" w:rsidR="00BC42B8" w:rsidRDefault="00BC42B8"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73820D9E" w14:textId="77777777" w:rsidR="00E646F3" w:rsidRPr="00E646F3" w:rsidRDefault="003E3BFC" w:rsidP="00E646F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E646F3" w:rsidRPr="00E646F3">
        <w:rPr>
          <w:rFonts w:eastAsia="Times New Roman"/>
        </w:rPr>
        <w:t xml:space="preserve">Послуга з ремонту та фарбування автомобіля </w:t>
      </w:r>
    </w:p>
    <w:p w14:paraId="58010E3E" w14:textId="5F5156DD" w:rsidR="000D5A34" w:rsidRDefault="00E646F3" w:rsidP="00E646F3">
      <w:pPr>
        <w:jc w:val="both"/>
        <w:rPr>
          <w:rFonts w:eastAsia="Times New Roman"/>
        </w:rPr>
      </w:pPr>
      <w:r w:rsidRPr="00E646F3">
        <w:rPr>
          <w:rFonts w:eastAsia="Times New Roman"/>
        </w:rPr>
        <w:t xml:space="preserve">(ДК 021:2015 - 50110000-9 – Послуги з ремонту і технічного обслуговування </w:t>
      </w:r>
      <w:proofErr w:type="spellStart"/>
      <w:r w:rsidRPr="00E646F3">
        <w:rPr>
          <w:rFonts w:eastAsia="Times New Roman"/>
        </w:rPr>
        <w:t>мототранспортних</w:t>
      </w:r>
      <w:proofErr w:type="spellEnd"/>
      <w:r w:rsidRPr="00E646F3">
        <w:rPr>
          <w:rFonts w:eastAsia="Times New Roman"/>
        </w:rPr>
        <w:t xml:space="preserve"> засобів і супутнього обладнання)</w:t>
      </w:r>
    </w:p>
    <w:p w14:paraId="52CA1A98" w14:textId="787C6A25" w:rsidR="003E3BFC" w:rsidRPr="008855C4" w:rsidRDefault="003E3BFC" w:rsidP="000D5A3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32A6FE12" w14:textId="77777777" w:rsidR="00011677" w:rsidRPr="00837C90" w:rsidRDefault="00011677" w:rsidP="00011677">
      <w:pPr>
        <w:jc w:val="right"/>
        <w:rPr>
          <w:b/>
        </w:rPr>
      </w:pPr>
      <w:r w:rsidRPr="00837C90">
        <w:rPr>
          <w:b/>
        </w:rPr>
        <w:t>ДОДАТОК № 4</w:t>
      </w:r>
    </w:p>
    <w:p w14:paraId="4B6DD706" w14:textId="77777777" w:rsidR="00011677" w:rsidRPr="00837C90" w:rsidRDefault="00011677" w:rsidP="00011677">
      <w:pPr>
        <w:ind w:right="-37"/>
        <w:jc w:val="right"/>
        <w:rPr>
          <w:rFonts w:eastAsia="Times New Roman"/>
          <w:b/>
          <w:bCs/>
        </w:rPr>
      </w:pPr>
      <w:r w:rsidRPr="00837C90">
        <w:rPr>
          <w:rFonts w:eastAsia="Times New Roman"/>
          <w:b/>
          <w:bCs/>
        </w:rPr>
        <w:t xml:space="preserve"> 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14363FC5" w14:textId="77777777" w:rsidR="00011677" w:rsidRPr="00837C90" w:rsidRDefault="00011677" w:rsidP="0001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7F385FDE" w14:textId="256FC939" w:rsidR="00506714" w:rsidRPr="00E646F3" w:rsidRDefault="00E646F3" w:rsidP="00506714">
      <w:pPr>
        <w:jc w:val="center"/>
        <w:rPr>
          <w:bCs/>
          <w:u w:val="single"/>
          <w:lang w:eastAsia="en-US"/>
        </w:rPr>
      </w:pPr>
      <w:r w:rsidRPr="00E646F3">
        <w:rPr>
          <w:b/>
          <w:bCs/>
          <w:u w:val="single"/>
          <w:lang w:eastAsia="en-US"/>
        </w:rPr>
        <w:t xml:space="preserve">Послуга з ремонту та фарбування автомобіля </w:t>
      </w:r>
      <w:r w:rsidRPr="00E646F3">
        <w:rPr>
          <w:b/>
          <w:bCs/>
          <w:u w:val="single"/>
          <w:lang w:eastAsia="en-US"/>
        </w:rPr>
        <w:br/>
        <w:t xml:space="preserve">(ДК 021:2015 - 50110000-9 – Послуги з ремонту і технічного обслуговування </w:t>
      </w:r>
      <w:proofErr w:type="spellStart"/>
      <w:r w:rsidRPr="00E646F3">
        <w:rPr>
          <w:b/>
          <w:bCs/>
          <w:u w:val="single"/>
          <w:lang w:eastAsia="en-US"/>
        </w:rPr>
        <w:t>мототранспортних</w:t>
      </w:r>
      <w:proofErr w:type="spellEnd"/>
      <w:r w:rsidRPr="00E646F3">
        <w:rPr>
          <w:b/>
          <w:bCs/>
          <w:u w:val="single"/>
          <w:lang w:eastAsia="en-US"/>
        </w:rPr>
        <w:t xml:space="preserve"> засобів і супутнього обладнання)   </w:t>
      </w:r>
    </w:p>
    <w:p w14:paraId="04F449C4" w14:textId="26276B79" w:rsidR="004E520F" w:rsidRPr="000706BB" w:rsidRDefault="004E520F" w:rsidP="00F0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8C9C3AF" w14:textId="77777777" w:rsidR="00EA1FA8" w:rsidRPr="000706BB" w:rsidRDefault="00EA1FA8" w:rsidP="00EA1FA8">
      <w:pPr>
        <w:jc w:val="center"/>
        <w:rPr>
          <w:b/>
        </w:rPr>
      </w:pPr>
      <w:r w:rsidRPr="000706BB">
        <w:rPr>
          <w:b/>
        </w:rPr>
        <w:t>Перелік автотранспортних засобів</w:t>
      </w:r>
    </w:p>
    <w:p w14:paraId="1F65047E" w14:textId="77777777" w:rsidR="00EA1FA8" w:rsidRDefault="00EA1FA8" w:rsidP="00EA1FA8">
      <w:pPr>
        <w:jc w:val="center"/>
        <w:rPr>
          <w:b/>
          <w:sz w:val="22"/>
          <w:szCs w:val="22"/>
        </w:rPr>
      </w:pPr>
    </w:p>
    <w:tbl>
      <w:tblPr>
        <w:tblW w:w="9922" w:type="dxa"/>
        <w:tblInd w:w="274" w:type="dxa"/>
        <w:tblLook w:val="04A0" w:firstRow="1" w:lastRow="0" w:firstColumn="1" w:lastColumn="0" w:noHBand="0" w:noVBand="1"/>
      </w:tblPr>
      <w:tblGrid>
        <w:gridCol w:w="458"/>
        <w:gridCol w:w="4720"/>
        <w:gridCol w:w="4836"/>
      </w:tblGrid>
      <w:tr w:rsidR="00EA1FA8" w14:paraId="50ED251C" w14:textId="77777777" w:rsidTr="00EA1FA8">
        <w:trPr>
          <w:trHeight w:val="330"/>
        </w:trPr>
        <w:tc>
          <w:tcPr>
            <w:tcW w:w="36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6A092E" w14:textId="77777777" w:rsidR="00EA1FA8" w:rsidRPr="00F07F67" w:rsidRDefault="00EA1FA8">
            <w:pPr>
              <w:rPr>
                <w:rFonts w:eastAsia="Times New Roman"/>
                <w:b/>
                <w:bCs/>
              </w:rPr>
            </w:pPr>
            <w:r w:rsidRPr="00F07F67">
              <w:rPr>
                <w:rFonts w:eastAsia="Times New Roman"/>
                <w:b/>
                <w:bCs/>
              </w:rPr>
              <w:t>№</w:t>
            </w:r>
          </w:p>
        </w:tc>
        <w:tc>
          <w:tcPr>
            <w:tcW w:w="4720" w:type="dxa"/>
            <w:tcBorders>
              <w:top w:val="single" w:sz="8" w:space="0" w:color="auto"/>
              <w:left w:val="nil"/>
              <w:bottom w:val="single" w:sz="8" w:space="0" w:color="auto"/>
              <w:right w:val="single" w:sz="8" w:space="0" w:color="auto"/>
            </w:tcBorders>
            <w:shd w:val="clear" w:color="auto" w:fill="FFFFFF"/>
            <w:noWrap/>
            <w:vAlign w:val="center"/>
            <w:hideMark/>
          </w:tcPr>
          <w:p w14:paraId="5BEECE0D" w14:textId="39CFA8A5" w:rsidR="00EA1FA8" w:rsidRPr="00F07F67" w:rsidRDefault="003E32E1">
            <w:pPr>
              <w:jc w:val="center"/>
              <w:rPr>
                <w:rFonts w:eastAsia="Times New Roman"/>
                <w:b/>
                <w:bCs/>
              </w:rPr>
            </w:pPr>
            <w:r w:rsidRPr="00F07F67">
              <w:rPr>
                <w:rFonts w:eastAsia="Times New Roman"/>
                <w:b/>
                <w:bCs/>
              </w:rPr>
              <w:t>Автомобіль</w:t>
            </w:r>
            <w:r w:rsidR="00EA1FA8" w:rsidRPr="00F07F67">
              <w:rPr>
                <w:rFonts w:eastAsia="Times New Roman"/>
                <w:b/>
                <w:bCs/>
              </w:rPr>
              <w:t xml:space="preserve"> </w:t>
            </w:r>
          </w:p>
        </w:tc>
        <w:tc>
          <w:tcPr>
            <w:tcW w:w="4836" w:type="dxa"/>
            <w:tcBorders>
              <w:top w:val="single" w:sz="8" w:space="0" w:color="auto"/>
              <w:left w:val="nil"/>
              <w:bottom w:val="single" w:sz="8" w:space="0" w:color="auto"/>
              <w:right w:val="single" w:sz="8" w:space="0" w:color="auto"/>
            </w:tcBorders>
            <w:shd w:val="clear" w:color="auto" w:fill="FFFFFF"/>
            <w:noWrap/>
            <w:vAlign w:val="center"/>
            <w:hideMark/>
          </w:tcPr>
          <w:p w14:paraId="7363A63B" w14:textId="77777777" w:rsidR="00EA1FA8" w:rsidRPr="00F07F67" w:rsidRDefault="00EA1FA8">
            <w:pPr>
              <w:jc w:val="center"/>
              <w:rPr>
                <w:rFonts w:eastAsia="Times New Roman"/>
                <w:b/>
                <w:bCs/>
              </w:rPr>
            </w:pPr>
            <w:r w:rsidRPr="00F07F67">
              <w:rPr>
                <w:rFonts w:eastAsia="Times New Roman"/>
                <w:b/>
                <w:bCs/>
              </w:rPr>
              <w:t xml:space="preserve">Державний номер </w:t>
            </w:r>
          </w:p>
        </w:tc>
      </w:tr>
      <w:tr w:rsidR="00EA1FA8" w14:paraId="3B8EBA31" w14:textId="77777777" w:rsidTr="00EA1FA8">
        <w:trPr>
          <w:trHeight w:val="300"/>
        </w:trPr>
        <w:tc>
          <w:tcPr>
            <w:tcW w:w="366" w:type="dxa"/>
            <w:tcBorders>
              <w:top w:val="nil"/>
              <w:left w:val="single" w:sz="8" w:space="0" w:color="auto"/>
              <w:bottom w:val="single" w:sz="8" w:space="0" w:color="auto"/>
              <w:right w:val="single" w:sz="8" w:space="0" w:color="auto"/>
            </w:tcBorders>
            <w:shd w:val="clear" w:color="auto" w:fill="FFFFFF"/>
            <w:vAlign w:val="center"/>
            <w:hideMark/>
          </w:tcPr>
          <w:p w14:paraId="34B590CB" w14:textId="77777777" w:rsidR="00EA1FA8" w:rsidRPr="00F07F67" w:rsidRDefault="00EA1FA8">
            <w:pPr>
              <w:jc w:val="center"/>
              <w:rPr>
                <w:rFonts w:eastAsia="Times New Roman"/>
              </w:rPr>
            </w:pPr>
            <w:r w:rsidRPr="00F07F67">
              <w:rPr>
                <w:rFonts w:eastAsia="Times New Roman"/>
              </w:rPr>
              <w:t>1</w:t>
            </w:r>
          </w:p>
        </w:tc>
        <w:tc>
          <w:tcPr>
            <w:tcW w:w="4720" w:type="dxa"/>
            <w:tcBorders>
              <w:top w:val="nil"/>
              <w:left w:val="nil"/>
              <w:bottom w:val="single" w:sz="8" w:space="0" w:color="auto"/>
              <w:right w:val="single" w:sz="8" w:space="0" w:color="auto"/>
            </w:tcBorders>
            <w:shd w:val="clear" w:color="auto" w:fill="FFFFFF"/>
            <w:noWrap/>
            <w:vAlign w:val="center"/>
            <w:hideMark/>
          </w:tcPr>
          <w:p w14:paraId="34808B9F" w14:textId="77777777" w:rsidR="00EA1FA8" w:rsidRPr="00F07F67" w:rsidRDefault="00EA1FA8">
            <w:pPr>
              <w:rPr>
                <w:rFonts w:eastAsia="Times New Roman"/>
              </w:rPr>
            </w:pPr>
            <w:r w:rsidRPr="00F07F67">
              <w:rPr>
                <w:rFonts w:eastAsia="Times New Roman"/>
              </w:rPr>
              <w:t xml:space="preserve"> КАМАЗ 4308</w:t>
            </w:r>
          </w:p>
        </w:tc>
        <w:tc>
          <w:tcPr>
            <w:tcW w:w="4836" w:type="dxa"/>
            <w:tcBorders>
              <w:top w:val="nil"/>
              <w:left w:val="nil"/>
              <w:bottom w:val="single" w:sz="8" w:space="0" w:color="auto"/>
              <w:right w:val="single" w:sz="8" w:space="0" w:color="auto"/>
            </w:tcBorders>
            <w:shd w:val="clear" w:color="auto" w:fill="FFFFFF"/>
            <w:noWrap/>
            <w:vAlign w:val="center"/>
            <w:hideMark/>
          </w:tcPr>
          <w:p w14:paraId="42791E5D" w14:textId="19BAE26E" w:rsidR="00EA1FA8" w:rsidRPr="00F07F67" w:rsidRDefault="00EA1FA8">
            <w:pPr>
              <w:jc w:val="center"/>
              <w:rPr>
                <w:rFonts w:eastAsia="Times New Roman"/>
              </w:rPr>
            </w:pPr>
            <w:r w:rsidRPr="00F07F67">
              <w:rPr>
                <w:rFonts w:eastAsia="Times New Roman"/>
              </w:rPr>
              <w:t xml:space="preserve">СВ0085АЕ  </w:t>
            </w:r>
          </w:p>
        </w:tc>
      </w:tr>
    </w:tbl>
    <w:p w14:paraId="6D89AC8F" w14:textId="77777777" w:rsidR="00EA1FA8" w:rsidRDefault="00EA1FA8" w:rsidP="00EA1FA8">
      <w:pPr>
        <w:rPr>
          <w:b/>
          <w:sz w:val="22"/>
          <w:szCs w:val="22"/>
        </w:rPr>
      </w:pPr>
    </w:p>
    <w:p w14:paraId="615D5753" w14:textId="56BE71BC" w:rsidR="00541777" w:rsidRPr="000706BB" w:rsidRDefault="00541777" w:rsidP="00541777">
      <w:pPr>
        <w:jc w:val="center"/>
        <w:rPr>
          <w:b/>
        </w:rPr>
      </w:pPr>
      <w:r w:rsidRPr="000706BB">
        <w:rPr>
          <w:b/>
        </w:rPr>
        <w:t xml:space="preserve">Орієнтовний перелік послуг </w:t>
      </w:r>
      <w:bookmarkStart w:id="32" w:name="_Hlk135987739"/>
      <w:bookmarkEnd w:id="32"/>
    </w:p>
    <w:p w14:paraId="631E14F8" w14:textId="77777777" w:rsidR="000706BB" w:rsidRDefault="000706BB" w:rsidP="00541777">
      <w:pPr>
        <w:jc w:val="center"/>
        <w:rPr>
          <w:b/>
          <w:sz w:val="28"/>
          <w:szCs w:val="28"/>
        </w:rPr>
      </w:pPr>
    </w:p>
    <w:tbl>
      <w:tblPr>
        <w:tblW w:w="9923" w:type="dxa"/>
        <w:jc w:val="center"/>
        <w:tblLook w:val="04A0" w:firstRow="1" w:lastRow="0" w:firstColumn="1" w:lastColumn="0" w:noHBand="0" w:noVBand="1"/>
      </w:tblPr>
      <w:tblGrid>
        <w:gridCol w:w="236"/>
        <w:gridCol w:w="506"/>
        <w:gridCol w:w="3113"/>
        <w:gridCol w:w="766"/>
        <w:gridCol w:w="1275"/>
        <w:gridCol w:w="4027"/>
      </w:tblGrid>
      <w:tr w:rsidR="004259C9" w:rsidRPr="00855FCB" w14:paraId="4C0B81B6" w14:textId="77777777" w:rsidTr="00663EED">
        <w:trPr>
          <w:trHeight w:val="255"/>
          <w:jc w:val="center"/>
        </w:trPr>
        <w:tc>
          <w:tcPr>
            <w:tcW w:w="236" w:type="dxa"/>
            <w:tcBorders>
              <w:top w:val="nil"/>
              <w:left w:val="nil"/>
              <w:bottom w:val="nil"/>
              <w:right w:val="nil"/>
            </w:tcBorders>
            <w:shd w:val="clear" w:color="auto" w:fill="auto"/>
            <w:noWrap/>
            <w:vAlign w:val="bottom"/>
            <w:hideMark/>
          </w:tcPr>
          <w:p w14:paraId="725EDCEB" w14:textId="77777777" w:rsidR="004259C9" w:rsidRPr="00855FCB" w:rsidRDefault="004259C9" w:rsidP="00663EED">
            <w:pPr>
              <w:rPr>
                <w:rFonts w:eastAsia="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E0F45" w14:textId="77777777" w:rsidR="004259C9" w:rsidRPr="00855FCB" w:rsidRDefault="004259C9" w:rsidP="00663EED">
            <w:pPr>
              <w:jc w:val="center"/>
              <w:rPr>
                <w:rFonts w:eastAsia="Times New Roman"/>
                <w:b/>
                <w:bCs/>
              </w:rPr>
            </w:pPr>
            <w:r w:rsidRPr="00855FCB">
              <w:rPr>
                <w:rFonts w:eastAsia="Times New Roman"/>
                <w:b/>
                <w:bCs/>
              </w:rPr>
              <w:t>№</w:t>
            </w:r>
          </w:p>
        </w:tc>
        <w:tc>
          <w:tcPr>
            <w:tcW w:w="3879" w:type="dxa"/>
            <w:gridSpan w:val="2"/>
            <w:tcBorders>
              <w:top w:val="single" w:sz="8" w:space="0" w:color="auto"/>
              <w:left w:val="nil"/>
              <w:bottom w:val="single" w:sz="8" w:space="0" w:color="auto"/>
              <w:right w:val="single" w:sz="8" w:space="0" w:color="auto"/>
            </w:tcBorders>
            <w:shd w:val="clear" w:color="auto" w:fill="auto"/>
            <w:vAlign w:val="center"/>
            <w:hideMark/>
          </w:tcPr>
          <w:p w14:paraId="19AC9320" w14:textId="77777777" w:rsidR="004259C9" w:rsidRPr="00855FCB" w:rsidRDefault="004259C9" w:rsidP="00663EED">
            <w:pPr>
              <w:jc w:val="center"/>
              <w:rPr>
                <w:rFonts w:eastAsia="Times New Roman"/>
                <w:b/>
                <w:bCs/>
              </w:rPr>
            </w:pPr>
            <w:r w:rsidRPr="00855FCB">
              <w:rPr>
                <w:rFonts w:eastAsia="Times New Roman"/>
                <w:b/>
                <w:bCs/>
              </w:rPr>
              <w:t>Найменування</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C94E9ED" w14:textId="77777777" w:rsidR="004259C9" w:rsidRPr="00855FCB" w:rsidRDefault="004259C9" w:rsidP="00663EED">
            <w:pPr>
              <w:jc w:val="center"/>
              <w:rPr>
                <w:rFonts w:eastAsia="Times New Roman"/>
                <w:b/>
                <w:bCs/>
              </w:rPr>
            </w:pPr>
            <w:r w:rsidRPr="00855FCB">
              <w:rPr>
                <w:rFonts w:eastAsia="Times New Roman"/>
                <w:b/>
                <w:bCs/>
              </w:rPr>
              <w:t>Кількість</w:t>
            </w:r>
          </w:p>
        </w:tc>
        <w:tc>
          <w:tcPr>
            <w:tcW w:w="4027" w:type="dxa"/>
            <w:tcBorders>
              <w:top w:val="single" w:sz="8" w:space="0" w:color="auto"/>
              <w:left w:val="nil"/>
              <w:bottom w:val="single" w:sz="8" w:space="0" w:color="auto"/>
              <w:right w:val="single" w:sz="8" w:space="0" w:color="auto"/>
            </w:tcBorders>
            <w:shd w:val="clear" w:color="auto" w:fill="auto"/>
            <w:noWrap/>
            <w:vAlign w:val="center"/>
            <w:hideMark/>
          </w:tcPr>
          <w:p w14:paraId="47DEDE85" w14:textId="77777777" w:rsidR="004259C9" w:rsidRPr="00855FCB" w:rsidRDefault="004259C9" w:rsidP="00663EED">
            <w:pPr>
              <w:jc w:val="center"/>
              <w:rPr>
                <w:rFonts w:eastAsia="Times New Roman"/>
                <w:b/>
                <w:bCs/>
              </w:rPr>
            </w:pPr>
            <w:r w:rsidRPr="00855FCB">
              <w:rPr>
                <w:rFonts w:eastAsia="Times New Roman"/>
                <w:b/>
                <w:bCs/>
              </w:rPr>
              <w:t xml:space="preserve">Од. </w:t>
            </w:r>
            <w:proofErr w:type="spellStart"/>
            <w:r w:rsidRPr="00855FCB">
              <w:rPr>
                <w:rFonts w:eastAsia="Times New Roman"/>
                <w:b/>
                <w:bCs/>
              </w:rPr>
              <w:t>вим</w:t>
            </w:r>
            <w:proofErr w:type="spellEnd"/>
            <w:r w:rsidRPr="00855FCB">
              <w:rPr>
                <w:rFonts w:eastAsia="Times New Roman"/>
                <w:b/>
                <w:bCs/>
              </w:rPr>
              <w:t>/1 послуга</w:t>
            </w:r>
          </w:p>
        </w:tc>
      </w:tr>
      <w:tr w:rsidR="004259C9" w:rsidRPr="00855FCB" w14:paraId="7FF9D2DE" w14:textId="77777777" w:rsidTr="00663EED">
        <w:trPr>
          <w:trHeight w:val="255"/>
          <w:jc w:val="center"/>
        </w:trPr>
        <w:tc>
          <w:tcPr>
            <w:tcW w:w="236" w:type="dxa"/>
            <w:tcBorders>
              <w:top w:val="nil"/>
              <w:left w:val="nil"/>
              <w:bottom w:val="nil"/>
              <w:right w:val="nil"/>
            </w:tcBorders>
            <w:shd w:val="clear" w:color="auto" w:fill="auto"/>
            <w:noWrap/>
            <w:vAlign w:val="bottom"/>
            <w:hideMark/>
          </w:tcPr>
          <w:p w14:paraId="707C0472" w14:textId="77777777" w:rsidR="004259C9" w:rsidRPr="00855FCB" w:rsidRDefault="004259C9" w:rsidP="00663EED">
            <w:pPr>
              <w:jc w:val="center"/>
              <w:rPr>
                <w:rFonts w:eastAsia="Times New Roman"/>
                <w:b/>
                <w:bCs/>
              </w:rPr>
            </w:pPr>
          </w:p>
        </w:tc>
        <w:tc>
          <w:tcPr>
            <w:tcW w:w="506" w:type="dxa"/>
            <w:tcBorders>
              <w:top w:val="nil"/>
              <w:left w:val="single" w:sz="8" w:space="0" w:color="auto"/>
              <w:bottom w:val="single" w:sz="8" w:space="0" w:color="auto"/>
              <w:right w:val="single" w:sz="8" w:space="0" w:color="auto"/>
            </w:tcBorders>
            <w:shd w:val="clear" w:color="auto" w:fill="auto"/>
            <w:noWrap/>
            <w:vAlign w:val="center"/>
            <w:hideMark/>
          </w:tcPr>
          <w:p w14:paraId="60C387BE" w14:textId="77777777" w:rsidR="004259C9" w:rsidRPr="00855FCB" w:rsidRDefault="004259C9" w:rsidP="00663EED">
            <w:pPr>
              <w:jc w:val="center"/>
              <w:rPr>
                <w:rFonts w:eastAsia="Times New Roman"/>
                <w:b/>
                <w:bCs/>
              </w:rPr>
            </w:pPr>
            <w:r w:rsidRPr="00855FCB">
              <w:rPr>
                <w:rFonts w:eastAsia="Times New Roman"/>
                <w:b/>
                <w:bCs/>
              </w:rPr>
              <w:t>1</w:t>
            </w:r>
          </w:p>
        </w:tc>
        <w:tc>
          <w:tcPr>
            <w:tcW w:w="3879" w:type="dxa"/>
            <w:gridSpan w:val="2"/>
            <w:tcBorders>
              <w:top w:val="single" w:sz="8" w:space="0" w:color="auto"/>
              <w:left w:val="nil"/>
              <w:bottom w:val="single" w:sz="8" w:space="0" w:color="auto"/>
              <w:right w:val="single" w:sz="8" w:space="0" w:color="auto"/>
            </w:tcBorders>
            <w:shd w:val="clear" w:color="auto" w:fill="auto"/>
            <w:vAlign w:val="center"/>
            <w:hideMark/>
          </w:tcPr>
          <w:p w14:paraId="483B6774" w14:textId="77777777" w:rsidR="004259C9" w:rsidRPr="00855FCB" w:rsidRDefault="004259C9" w:rsidP="00663EED">
            <w:pPr>
              <w:jc w:val="center"/>
              <w:rPr>
                <w:rFonts w:eastAsia="Times New Roman"/>
                <w:b/>
                <w:bCs/>
              </w:rPr>
            </w:pPr>
            <w:r w:rsidRPr="00855FCB">
              <w:rPr>
                <w:rFonts w:eastAsia="Times New Roman"/>
                <w:b/>
                <w:bCs/>
              </w:rPr>
              <w:t>1</w:t>
            </w:r>
          </w:p>
        </w:tc>
        <w:tc>
          <w:tcPr>
            <w:tcW w:w="1275" w:type="dxa"/>
            <w:tcBorders>
              <w:top w:val="nil"/>
              <w:left w:val="nil"/>
              <w:bottom w:val="single" w:sz="8" w:space="0" w:color="auto"/>
              <w:right w:val="single" w:sz="8" w:space="0" w:color="auto"/>
            </w:tcBorders>
            <w:shd w:val="clear" w:color="auto" w:fill="auto"/>
            <w:noWrap/>
            <w:vAlign w:val="center"/>
            <w:hideMark/>
          </w:tcPr>
          <w:p w14:paraId="29FCA868" w14:textId="77777777" w:rsidR="004259C9" w:rsidRPr="00855FCB" w:rsidRDefault="004259C9" w:rsidP="00663EED">
            <w:pPr>
              <w:jc w:val="center"/>
              <w:rPr>
                <w:rFonts w:eastAsia="Times New Roman"/>
                <w:b/>
                <w:bCs/>
              </w:rPr>
            </w:pPr>
            <w:r w:rsidRPr="00855FCB">
              <w:rPr>
                <w:rFonts w:eastAsia="Times New Roman"/>
                <w:b/>
                <w:bCs/>
              </w:rPr>
              <w:t>2</w:t>
            </w:r>
          </w:p>
        </w:tc>
        <w:tc>
          <w:tcPr>
            <w:tcW w:w="4027" w:type="dxa"/>
            <w:tcBorders>
              <w:top w:val="nil"/>
              <w:left w:val="nil"/>
              <w:bottom w:val="single" w:sz="8" w:space="0" w:color="auto"/>
              <w:right w:val="single" w:sz="8" w:space="0" w:color="auto"/>
            </w:tcBorders>
            <w:shd w:val="clear" w:color="auto" w:fill="auto"/>
            <w:noWrap/>
            <w:vAlign w:val="center"/>
            <w:hideMark/>
          </w:tcPr>
          <w:p w14:paraId="5CD55A66" w14:textId="77777777" w:rsidR="004259C9" w:rsidRPr="00855FCB" w:rsidRDefault="004259C9" w:rsidP="00663EED">
            <w:pPr>
              <w:jc w:val="center"/>
              <w:rPr>
                <w:rFonts w:eastAsia="Times New Roman"/>
                <w:b/>
                <w:bCs/>
              </w:rPr>
            </w:pPr>
            <w:r w:rsidRPr="00855FCB">
              <w:rPr>
                <w:rFonts w:eastAsia="Times New Roman"/>
                <w:b/>
                <w:bCs/>
              </w:rPr>
              <w:t>3</w:t>
            </w:r>
          </w:p>
        </w:tc>
      </w:tr>
      <w:tr w:rsidR="004259C9" w:rsidRPr="00855FCB" w14:paraId="75F8F594" w14:textId="77777777" w:rsidTr="00663EED">
        <w:trPr>
          <w:trHeight w:val="465"/>
          <w:jc w:val="center"/>
        </w:trPr>
        <w:tc>
          <w:tcPr>
            <w:tcW w:w="236" w:type="dxa"/>
            <w:tcBorders>
              <w:top w:val="nil"/>
              <w:left w:val="nil"/>
              <w:bottom w:val="nil"/>
              <w:right w:val="nil"/>
            </w:tcBorders>
            <w:shd w:val="clear" w:color="auto" w:fill="auto"/>
            <w:hideMark/>
          </w:tcPr>
          <w:p w14:paraId="2E1B8A5B" w14:textId="77777777" w:rsidR="004259C9" w:rsidRPr="00855FCB" w:rsidRDefault="004259C9" w:rsidP="00663EED">
            <w:pPr>
              <w:jc w:val="center"/>
              <w:rPr>
                <w:rFonts w:eastAsia="Times New Roman"/>
                <w:b/>
                <w:bCs/>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71979AB3" w14:textId="77777777" w:rsidR="004259C9" w:rsidRPr="007A064B" w:rsidRDefault="004259C9" w:rsidP="00663EED">
            <w:pPr>
              <w:jc w:val="center"/>
              <w:rPr>
                <w:rFonts w:eastAsia="Times New Roman"/>
              </w:rPr>
            </w:pPr>
            <w:r w:rsidRPr="007A064B">
              <w:rPr>
                <w:rFonts w:eastAsia="Times New Roman"/>
              </w:rPr>
              <w:t>1</w:t>
            </w:r>
          </w:p>
        </w:tc>
        <w:tc>
          <w:tcPr>
            <w:tcW w:w="3113" w:type="dxa"/>
            <w:tcBorders>
              <w:top w:val="single" w:sz="4" w:space="0" w:color="auto"/>
              <w:left w:val="nil"/>
              <w:bottom w:val="single" w:sz="4" w:space="0" w:color="auto"/>
              <w:right w:val="nil"/>
            </w:tcBorders>
            <w:shd w:val="clear" w:color="auto" w:fill="auto"/>
            <w:hideMark/>
          </w:tcPr>
          <w:p w14:paraId="6016B678" w14:textId="77777777" w:rsidR="004259C9" w:rsidRPr="007A064B" w:rsidRDefault="004259C9" w:rsidP="00663EED">
            <w:pPr>
              <w:rPr>
                <w:rFonts w:eastAsia="Times New Roman"/>
              </w:rPr>
            </w:pPr>
            <w:r w:rsidRPr="007A064B">
              <w:rPr>
                <w:rFonts w:eastAsia="Times New Roman"/>
              </w:rPr>
              <w:t>Освітлювальні прилади зняти і встановити</w:t>
            </w:r>
          </w:p>
        </w:tc>
        <w:tc>
          <w:tcPr>
            <w:tcW w:w="766" w:type="dxa"/>
            <w:tcBorders>
              <w:top w:val="single" w:sz="4" w:space="0" w:color="auto"/>
              <w:left w:val="nil"/>
              <w:bottom w:val="single" w:sz="4" w:space="0" w:color="auto"/>
              <w:right w:val="single" w:sz="4" w:space="0" w:color="auto"/>
            </w:tcBorders>
            <w:shd w:val="clear" w:color="auto" w:fill="auto"/>
            <w:hideMark/>
          </w:tcPr>
          <w:p w14:paraId="6262F3BB"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nil"/>
              <w:bottom w:val="single" w:sz="4" w:space="0" w:color="auto"/>
              <w:right w:val="single" w:sz="4" w:space="0" w:color="auto"/>
            </w:tcBorders>
            <w:shd w:val="clear" w:color="auto" w:fill="auto"/>
            <w:hideMark/>
          </w:tcPr>
          <w:p w14:paraId="092D3A7C"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nil"/>
              <w:bottom w:val="single" w:sz="4" w:space="0" w:color="auto"/>
              <w:right w:val="single" w:sz="4" w:space="0" w:color="auto"/>
            </w:tcBorders>
            <w:shd w:val="clear" w:color="auto" w:fill="auto"/>
            <w:hideMark/>
          </w:tcPr>
          <w:p w14:paraId="2729499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307FEA9" w14:textId="77777777" w:rsidTr="00663EED">
        <w:trPr>
          <w:trHeight w:val="240"/>
          <w:jc w:val="center"/>
        </w:trPr>
        <w:tc>
          <w:tcPr>
            <w:tcW w:w="236" w:type="dxa"/>
            <w:tcBorders>
              <w:top w:val="nil"/>
              <w:left w:val="nil"/>
              <w:bottom w:val="nil"/>
              <w:right w:val="nil"/>
            </w:tcBorders>
            <w:shd w:val="clear" w:color="auto" w:fill="auto"/>
            <w:hideMark/>
          </w:tcPr>
          <w:p w14:paraId="6AF212CB"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63C7E277" w14:textId="77777777" w:rsidR="004259C9" w:rsidRPr="007A064B" w:rsidRDefault="004259C9" w:rsidP="00663EED">
            <w:pPr>
              <w:jc w:val="center"/>
              <w:rPr>
                <w:rFonts w:eastAsia="Times New Roman"/>
              </w:rPr>
            </w:pPr>
            <w:r w:rsidRPr="007A064B">
              <w:rPr>
                <w:rFonts w:eastAsia="Times New Roman"/>
              </w:rPr>
              <w:t>2</w:t>
            </w:r>
          </w:p>
        </w:tc>
        <w:tc>
          <w:tcPr>
            <w:tcW w:w="3113" w:type="dxa"/>
            <w:tcBorders>
              <w:top w:val="single" w:sz="4" w:space="0" w:color="auto"/>
              <w:left w:val="nil"/>
              <w:bottom w:val="single" w:sz="4" w:space="0" w:color="auto"/>
              <w:right w:val="nil"/>
            </w:tcBorders>
            <w:shd w:val="clear" w:color="auto" w:fill="auto"/>
            <w:hideMark/>
          </w:tcPr>
          <w:p w14:paraId="0647DEA7" w14:textId="77777777" w:rsidR="004259C9" w:rsidRPr="007A064B" w:rsidRDefault="004259C9" w:rsidP="00663EED">
            <w:pPr>
              <w:rPr>
                <w:rFonts w:eastAsia="Times New Roman"/>
              </w:rPr>
            </w:pPr>
            <w:r w:rsidRPr="007A064B">
              <w:rPr>
                <w:rFonts w:eastAsia="Times New Roman"/>
              </w:rPr>
              <w:t>Бампер передній зняти і встановити</w:t>
            </w:r>
          </w:p>
        </w:tc>
        <w:tc>
          <w:tcPr>
            <w:tcW w:w="766" w:type="dxa"/>
            <w:tcBorders>
              <w:top w:val="nil"/>
              <w:left w:val="nil"/>
              <w:bottom w:val="single" w:sz="4" w:space="0" w:color="auto"/>
              <w:right w:val="single" w:sz="4" w:space="0" w:color="auto"/>
            </w:tcBorders>
            <w:shd w:val="clear" w:color="auto" w:fill="auto"/>
            <w:hideMark/>
          </w:tcPr>
          <w:p w14:paraId="0E3563F8"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3148D685"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525A7359"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3CA1A23" w14:textId="77777777" w:rsidTr="00663EED">
        <w:trPr>
          <w:trHeight w:val="465"/>
          <w:jc w:val="center"/>
        </w:trPr>
        <w:tc>
          <w:tcPr>
            <w:tcW w:w="236" w:type="dxa"/>
            <w:tcBorders>
              <w:top w:val="nil"/>
              <w:left w:val="nil"/>
              <w:bottom w:val="nil"/>
              <w:right w:val="nil"/>
            </w:tcBorders>
            <w:shd w:val="clear" w:color="auto" w:fill="auto"/>
            <w:hideMark/>
          </w:tcPr>
          <w:p w14:paraId="14C197BA"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61E677A3" w14:textId="77777777" w:rsidR="004259C9" w:rsidRPr="007A064B" w:rsidRDefault="004259C9" w:rsidP="00663EED">
            <w:pPr>
              <w:jc w:val="center"/>
              <w:rPr>
                <w:rFonts w:eastAsia="Times New Roman"/>
              </w:rPr>
            </w:pPr>
            <w:r w:rsidRPr="007A064B">
              <w:rPr>
                <w:rFonts w:eastAsia="Times New Roman"/>
              </w:rPr>
              <w:t>3</w:t>
            </w:r>
          </w:p>
        </w:tc>
        <w:tc>
          <w:tcPr>
            <w:tcW w:w="3113" w:type="dxa"/>
            <w:tcBorders>
              <w:top w:val="single" w:sz="4" w:space="0" w:color="auto"/>
              <w:left w:val="nil"/>
              <w:bottom w:val="single" w:sz="4" w:space="0" w:color="auto"/>
              <w:right w:val="nil"/>
            </w:tcBorders>
            <w:shd w:val="clear" w:color="auto" w:fill="auto"/>
            <w:hideMark/>
          </w:tcPr>
          <w:p w14:paraId="6188837A" w14:textId="77777777" w:rsidR="004259C9" w:rsidRPr="007A064B" w:rsidRDefault="004259C9" w:rsidP="00663EED">
            <w:pPr>
              <w:rPr>
                <w:rFonts w:eastAsia="Times New Roman"/>
              </w:rPr>
            </w:pPr>
            <w:r w:rsidRPr="007A064B">
              <w:rPr>
                <w:rFonts w:eastAsia="Times New Roman"/>
              </w:rPr>
              <w:t>Бампер передній ремонт із відновленням цілісності (пайка, клейка)</w:t>
            </w:r>
          </w:p>
        </w:tc>
        <w:tc>
          <w:tcPr>
            <w:tcW w:w="766" w:type="dxa"/>
            <w:tcBorders>
              <w:top w:val="nil"/>
              <w:left w:val="nil"/>
              <w:bottom w:val="single" w:sz="4" w:space="0" w:color="auto"/>
              <w:right w:val="single" w:sz="4" w:space="0" w:color="auto"/>
            </w:tcBorders>
            <w:shd w:val="clear" w:color="auto" w:fill="auto"/>
            <w:hideMark/>
          </w:tcPr>
          <w:p w14:paraId="4D28C24D"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2FB2DBCA"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7BA6A9B9"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15F62EB" w14:textId="77777777" w:rsidTr="00663EED">
        <w:trPr>
          <w:trHeight w:val="240"/>
          <w:jc w:val="center"/>
        </w:trPr>
        <w:tc>
          <w:tcPr>
            <w:tcW w:w="236" w:type="dxa"/>
            <w:tcBorders>
              <w:top w:val="nil"/>
              <w:left w:val="nil"/>
              <w:bottom w:val="nil"/>
              <w:right w:val="nil"/>
            </w:tcBorders>
            <w:shd w:val="clear" w:color="auto" w:fill="auto"/>
            <w:hideMark/>
          </w:tcPr>
          <w:p w14:paraId="3B599B57"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77A91E49" w14:textId="77777777" w:rsidR="004259C9" w:rsidRPr="007A064B" w:rsidRDefault="004259C9" w:rsidP="00663EED">
            <w:pPr>
              <w:jc w:val="center"/>
              <w:rPr>
                <w:rFonts w:eastAsia="Times New Roman"/>
              </w:rPr>
            </w:pPr>
            <w:r w:rsidRPr="007A064B">
              <w:rPr>
                <w:rFonts w:eastAsia="Times New Roman"/>
              </w:rPr>
              <w:t>4</w:t>
            </w:r>
          </w:p>
        </w:tc>
        <w:tc>
          <w:tcPr>
            <w:tcW w:w="3113" w:type="dxa"/>
            <w:tcBorders>
              <w:top w:val="single" w:sz="4" w:space="0" w:color="auto"/>
              <w:left w:val="nil"/>
              <w:bottom w:val="single" w:sz="4" w:space="0" w:color="auto"/>
              <w:right w:val="nil"/>
            </w:tcBorders>
            <w:shd w:val="clear" w:color="auto" w:fill="auto"/>
            <w:hideMark/>
          </w:tcPr>
          <w:p w14:paraId="2DFBD3E0" w14:textId="393A0396" w:rsidR="004259C9" w:rsidRPr="007A064B" w:rsidRDefault="004259C9" w:rsidP="00663EED">
            <w:pPr>
              <w:rPr>
                <w:rFonts w:eastAsia="Times New Roman"/>
              </w:rPr>
            </w:pPr>
            <w:r w:rsidRPr="007A064B">
              <w:rPr>
                <w:rFonts w:eastAsia="Times New Roman"/>
              </w:rPr>
              <w:t xml:space="preserve">Бампер передній підготовка та </w:t>
            </w:r>
            <w:r w:rsidR="000104F4">
              <w:rPr>
                <w:rFonts w:eastAsia="Times New Roman"/>
              </w:rPr>
              <w:t>фарбування</w:t>
            </w:r>
          </w:p>
        </w:tc>
        <w:tc>
          <w:tcPr>
            <w:tcW w:w="766" w:type="dxa"/>
            <w:tcBorders>
              <w:top w:val="nil"/>
              <w:left w:val="nil"/>
              <w:bottom w:val="single" w:sz="4" w:space="0" w:color="auto"/>
              <w:right w:val="single" w:sz="4" w:space="0" w:color="auto"/>
            </w:tcBorders>
            <w:shd w:val="clear" w:color="auto" w:fill="auto"/>
            <w:hideMark/>
          </w:tcPr>
          <w:p w14:paraId="30FC0DDF"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50ACE127"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1346776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956CE09" w14:textId="77777777" w:rsidTr="00663EED">
        <w:trPr>
          <w:trHeight w:val="465"/>
          <w:jc w:val="center"/>
        </w:trPr>
        <w:tc>
          <w:tcPr>
            <w:tcW w:w="236" w:type="dxa"/>
            <w:tcBorders>
              <w:top w:val="nil"/>
              <w:left w:val="nil"/>
              <w:bottom w:val="nil"/>
              <w:right w:val="nil"/>
            </w:tcBorders>
            <w:shd w:val="clear" w:color="auto" w:fill="auto"/>
            <w:hideMark/>
          </w:tcPr>
          <w:p w14:paraId="13628334"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5500D59" w14:textId="77777777" w:rsidR="004259C9" w:rsidRPr="007A064B" w:rsidRDefault="004259C9" w:rsidP="00663EED">
            <w:pPr>
              <w:jc w:val="center"/>
              <w:rPr>
                <w:rFonts w:eastAsia="Times New Roman"/>
              </w:rPr>
            </w:pPr>
            <w:r w:rsidRPr="007A064B">
              <w:rPr>
                <w:rFonts w:eastAsia="Times New Roman"/>
              </w:rPr>
              <w:t>5</w:t>
            </w:r>
          </w:p>
        </w:tc>
        <w:tc>
          <w:tcPr>
            <w:tcW w:w="3113" w:type="dxa"/>
            <w:tcBorders>
              <w:top w:val="single" w:sz="4" w:space="0" w:color="auto"/>
              <w:left w:val="nil"/>
              <w:bottom w:val="single" w:sz="4" w:space="0" w:color="auto"/>
              <w:right w:val="nil"/>
            </w:tcBorders>
            <w:shd w:val="clear" w:color="auto" w:fill="auto"/>
            <w:hideMark/>
          </w:tcPr>
          <w:p w14:paraId="2B1CF6A9" w14:textId="77777777" w:rsidR="004259C9" w:rsidRPr="007A064B" w:rsidRDefault="004259C9" w:rsidP="00663EED">
            <w:pPr>
              <w:rPr>
                <w:rFonts w:eastAsia="Times New Roman"/>
              </w:rPr>
            </w:pPr>
            <w:r w:rsidRPr="007A064B">
              <w:rPr>
                <w:rFonts w:eastAsia="Times New Roman"/>
              </w:rPr>
              <w:t>Підсилювач переднього бампера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112F7761"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650390BD"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54D48DF5"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692BDA2" w14:textId="77777777" w:rsidTr="00663EED">
        <w:trPr>
          <w:trHeight w:val="465"/>
          <w:jc w:val="center"/>
        </w:trPr>
        <w:tc>
          <w:tcPr>
            <w:tcW w:w="236" w:type="dxa"/>
            <w:tcBorders>
              <w:top w:val="nil"/>
              <w:left w:val="nil"/>
              <w:bottom w:val="nil"/>
              <w:right w:val="nil"/>
            </w:tcBorders>
            <w:shd w:val="clear" w:color="auto" w:fill="auto"/>
            <w:hideMark/>
          </w:tcPr>
          <w:p w14:paraId="122B2DE7"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D8CA97F" w14:textId="77777777" w:rsidR="004259C9" w:rsidRPr="007A064B" w:rsidRDefault="004259C9" w:rsidP="00663EED">
            <w:pPr>
              <w:jc w:val="center"/>
              <w:rPr>
                <w:rFonts w:eastAsia="Times New Roman"/>
              </w:rPr>
            </w:pPr>
            <w:r w:rsidRPr="007A064B">
              <w:rPr>
                <w:rFonts w:eastAsia="Times New Roman"/>
              </w:rPr>
              <w:t>6</w:t>
            </w:r>
          </w:p>
        </w:tc>
        <w:tc>
          <w:tcPr>
            <w:tcW w:w="3113" w:type="dxa"/>
            <w:tcBorders>
              <w:top w:val="single" w:sz="4" w:space="0" w:color="auto"/>
              <w:left w:val="nil"/>
              <w:bottom w:val="single" w:sz="4" w:space="0" w:color="auto"/>
              <w:right w:val="nil"/>
            </w:tcBorders>
            <w:shd w:val="clear" w:color="auto" w:fill="auto"/>
            <w:hideMark/>
          </w:tcPr>
          <w:p w14:paraId="384F37EA" w14:textId="77777777" w:rsidR="004259C9" w:rsidRPr="007A064B" w:rsidRDefault="004259C9" w:rsidP="00663EED">
            <w:pPr>
              <w:rPr>
                <w:rFonts w:eastAsia="Times New Roman"/>
              </w:rPr>
            </w:pPr>
            <w:r w:rsidRPr="007A064B">
              <w:rPr>
                <w:rFonts w:eastAsia="Times New Roman"/>
              </w:rPr>
              <w:t>Крило-підніжка передня ліва, права зняти і встановити</w:t>
            </w:r>
          </w:p>
        </w:tc>
        <w:tc>
          <w:tcPr>
            <w:tcW w:w="766" w:type="dxa"/>
            <w:tcBorders>
              <w:top w:val="nil"/>
              <w:left w:val="nil"/>
              <w:bottom w:val="single" w:sz="4" w:space="0" w:color="auto"/>
              <w:right w:val="single" w:sz="4" w:space="0" w:color="auto"/>
            </w:tcBorders>
            <w:shd w:val="clear" w:color="auto" w:fill="auto"/>
            <w:hideMark/>
          </w:tcPr>
          <w:p w14:paraId="5220F07C"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54B6B523"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004FF5BB"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73B3FFE" w14:textId="77777777" w:rsidTr="00663EED">
        <w:trPr>
          <w:trHeight w:val="465"/>
          <w:jc w:val="center"/>
        </w:trPr>
        <w:tc>
          <w:tcPr>
            <w:tcW w:w="236" w:type="dxa"/>
            <w:tcBorders>
              <w:top w:val="nil"/>
              <w:left w:val="nil"/>
              <w:bottom w:val="nil"/>
              <w:right w:val="nil"/>
            </w:tcBorders>
            <w:shd w:val="clear" w:color="auto" w:fill="auto"/>
            <w:hideMark/>
          </w:tcPr>
          <w:p w14:paraId="1681BA42"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09D345FC" w14:textId="77777777" w:rsidR="004259C9" w:rsidRPr="007A064B" w:rsidRDefault="004259C9" w:rsidP="00663EED">
            <w:pPr>
              <w:jc w:val="center"/>
              <w:rPr>
                <w:rFonts w:eastAsia="Times New Roman"/>
              </w:rPr>
            </w:pPr>
            <w:r w:rsidRPr="007A064B">
              <w:rPr>
                <w:rFonts w:eastAsia="Times New Roman"/>
              </w:rPr>
              <w:t>7</w:t>
            </w:r>
          </w:p>
        </w:tc>
        <w:tc>
          <w:tcPr>
            <w:tcW w:w="3113" w:type="dxa"/>
            <w:tcBorders>
              <w:top w:val="single" w:sz="4" w:space="0" w:color="auto"/>
              <w:left w:val="nil"/>
              <w:bottom w:val="single" w:sz="4" w:space="0" w:color="auto"/>
              <w:right w:val="nil"/>
            </w:tcBorders>
            <w:shd w:val="clear" w:color="auto" w:fill="auto"/>
            <w:hideMark/>
          </w:tcPr>
          <w:p w14:paraId="09308F93" w14:textId="77777777" w:rsidR="004259C9" w:rsidRPr="007A064B" w:rsidRDefault="004259C9" w:rsidP="00663EED">
            <w:pPr>
              <w:rPr>
                <w:rFonts w:eastAsia="Times New Roman"/>
              </w:rPr>
            </w:pPr>
            <w:r w:rsidRPr="007A064B">
              <w:rPr>
                <w:rFonts w:eastAsia="Times New Roman"/>
              </w:rPr>
              <w:t>Крило-підніжка передня ліва, права - ремонт</w:t>
            </w:r>
          </w:p>
        </w:tc>
        <w:tc>
          <w:tcPr>
            <w:tcW w:w="766" w:type="dxa"/>
            <w:tcBorders>
              <w:top w:val="nil"/>
              <w:left w:val="nil"/>
              <w:bottom w:val="single" w:sz="4" w:space="0" w:color="auto"/>
              <w:right w:val="single" w:sz="4" w:space="0" w:color="auto"/>
            </w:tcBorders>
            <w:shd w:val="clear" w:color="auto" w:fill="auto"/>
            <w:hideMark/>
          </w:tcPr>
          <w:p w14:paraId="2700BAD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620BF411"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7F9F2429"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AA1788A" w14:textId="77777777" w:rsidTr="00663EED">
        <w:trPr>
          <w:trHeight w:val="465"/>
          <w:jc w:val="center"/>
        </w:trPr>
        <w:tc>
          <w:tcPr>
            <w:tcW w:w="236" w:type="dxa"/>
            <w:tcBorders>
              <w:top w:val="nil"/>
              <w:left w:val="nil"/>
              <w:bottom w:val="nil"/>
              <w:right w:val="nil"/>
            </w:tcBorders>
            <w:shd w:val="clear" w:color="auto" w:fill="auto"/>
            <w:hideMark/>
          </w:tcPr>
          <w:p w14:paraId="5712B9EE"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0473C452" w14:textId="77777777" w:rsidR="004259C9" w:rsidRPr="007A064B" w:rsidRDefault="004259C9" w:rsidP="00663EED">
            <w:pPr>
              <w:jc w:val="center"/>
              <w:rPr>
                <w:rFonts w:eastAsia="Times New Roman"/>
              </w:rPr>
            </w:pPr>
            <w:r w:rsidRPr="007A064B">
              <w:rPr>
                <w:rFonts w:eastAsia="Times New Roman"/>
              </w:rPr>
              <w:t>8</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F1DA2" w14:textId="77777777" w:rsidR="004259C9" w:rsidRPr="007A064B" w:rsidRDefault="004259C9" w:rsidP="00663EED">
            <w:pPr>
              <w:rPr>
                <w:rFonts w:eastAsia="Times New Roman"/>
              </w:rPr>
            </w:pPr>
            <w:r w:rsidRPr="007A064B">
              <w:rPr>
                <w:rFonts w:eastAsia="Times New Roman"/>
              </w:rPr>
              <w:t>Крило-підніжка передня ліва, права - підготовка та фарбування</w:t>
            </w:r>
          </w:p>
          <w:p w14:paraId="5860B142"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07D0FEA"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28D83CCE"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1C7D8DB" w14:textId="77777777" w:rsidTr="00663EED">
        <w:trPr>
          <w:trHeight w:val="240"/>
          <w:jc w:val="center"/>
        </w:trPr>
        <w:tc>
          <w:tcPr>
            <w:tcW w:w="236" w:type="dxa"/>
            <w:tcBorders>
              <w:top w:val="nil"/>
              <w:left w:val="nil"/>
              <w:bottom w:val="nil"/>
              <w:right w:val="nil"/>
            </w:tcBorders>
            <w:shd w:val="clear" w:color="auto" w:fill="auto"/>
            <w:hideMark/>
          </w:tcPr>
          <w:p w14:paraId="6F9A0778"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031D6F6C" w14:textId="77777777" w:rsidR="004259C9" w:rsidRPr="007A064B" w:rsidRDefault="004259C9" w:rsidP="00663EED">
            <w:pPr>
              <w:jc w:val="center"/>
              <w:rPr>
                <w:rFonts w:eastAsia="Times New Roman"/>
              </w:rPr>
            </w:pPr>
            <w:r w:rsidRPr="007A064B">
              <w:rPr>
                <w:rFonts w:eastAsia="Times New Roman"/>
              </w:rPr>
              <w:t>9</w:t>
            </w:r>
          </w:p>
        </w:tc>
        <w:tc>
          <w:tcPr>
            <w:tcW w:w="3113" w:type="dxa"/>
            <w:tcBorders>
              <w:top w:val="single" w:sz="4" w:space="0" w:color="auto"/>
              <w:left w:val="nil"/>
              <w:bottom w:val="single" w:sz="4" w:space="0" w:color="auto"/>
              <w:right w:val="nil"/>
            </w:tcBorders>
            <w:shd w:val="clear" w:color="auto" w:fill="auto"/>
            <w:hideMark/>
          </w:tcPr>
          <w:p w14:paraId="1B483A35" w14:textId="6363E19F" w:rsidR="004259C9" w:rsidRPr="007A064B" w:rsidRDefault="004259C9" w:rsidP="00663EED">
            <w:pPr>
              <w:rPr>
                <w:rFonts w:eastAsia="Times New Roman"/>
              </w:rPr>
            </w:pPr>
            <w:r w:rsidRPr="007A064B">
              <w:rPr>
                <w:rFonts w:eastAsia="Times New Roman"/>
              </w:rPr>
              <w:t xml:space="preserve">Бампер задній підготовка та </w:t>
            </w:r>
            <w:r w:rsidR="000104F4">
              <w:rPr>
                <w:rFonts w:eastAsia="Times New Roman"/>
              </w:rPr>
              <w:t>фарбування</w:t>
            </w:r>
          </w:p>
        </w:tc>
        <w:tc>
          <w:tcPr>
            <w:tcW w:w="766" w:type="dxa"/>
            <w:tcBorders>
              <w:top w:val="nil"/>
              <w:left w:val="nil"/>
              <w:bottom w:val="single" w:sz="4" w:space="0" w:color="auto"/>
              <w:right w:val="single" w:sz="4" w:space="0" w:color="auto"/>
            </w:tcBorders>
            <w:shd w:val="clear" w:color="auto" w:fill="auto"/>
            <w:hideMark/>
          </w:tcPr>
          <w:p w14:paraId="3CEDD108"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A78FF38"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5EE3BC9E"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A9BFDA4" w14:textId="77777777" w:rsidTr="00663EED">
        <w:trPr>
          <w:trHeight w:val="465"/>
          <w:jc w:val="center"/>
        </w:trPr>
        <w:tc>
          <w:tcPr>
            <w:tcW w:w="236" w:type="dxa"/>
            <w:tcBorders>
              <w:top w:val="nil"/>
              <w:left w:val="nil"/>
              <w:bottom w:val="nil"/>
              <w:right w:val="nil"/>
            </w:tcBorders>
            <w:shd w:val="clear" w:color="auto" w:fill="auto"/>
            <w:hideMark/>
          </w:tcPr>
          <w:p w14:paraId="4AD73322"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CD17692" w14:textId="77777777" w:rsidR="004259C9" w:rsidRPr="007A064B" w:rsidRDefault="004259C9" w:rsidP="00663EED">
            <w:pPr>
              <w:jc w:val="center"/>
              <w:rPr>
                <w:rFonts w:eastAsia="Times New Roman"/>
              </w:rPr>
            </w:pPr>
            <w:r w:rsidRPr="007A064B">
              <w:rPr>
                <w:rFonts w:eastAsia="Times New Roman"/>
              </w:rPr>
              <w:t>10</w:t>
            </w:r>
          </w:p>
        </w:tc>
        <w:tc>
          <w:tcPr>
            <w:tcW w:w="3113" w:type="dxa"/>
            <w:tcBorders>
              <w:top w:val="single" w:sz="4" w:space="0" w:color="auto"/>
              <w:left w:val="nil"/>
              <w:bottom w:val="single" w:sz="4" w:space="0" w:color="auto"/>
              <w:right w:val="nil"/>
            </w:tcBorders>
            <w:shd w:val="clear" w:color="auto" w:fill="auto"/>
            <w:hideMark/>
          </w:tcPr>
          <w:p w14:paraId="4ABE8300" w14:textId="77777777" w:rsidR="004259C9" w:rsidRPr="007A064B" w:rsidRDefault="004259C9" w:rsidP="00663EED">
            <w:pPr>
              <w:rPr>
                <w:rFonts w:eastAsia="Times New Roman"/>
              </w:rPr>
            </w:pPr>
            <w:r w:rsidRPr="007A064B">
              <w:rPr>
                <w:rFonts w:eastAsia="Times New Roman"/>
              </w:rPr>
              <w:t>Важіль склоочисника в зборі - зняття і установка</w:t>
            </w:r>
          </w:p>
        </w:tc>
        <w:tc>
          <w:tcPr>
            <w:tcW w:w="766" w:type="dxa"/>
            <w:tcBorders>
              <w:top w:val="nil"/>
              <w:left w:val="nil"/>
              <w:bottom w:val="single" w:sz="4" w:space="0" w:color="auto"/>
              <w:right w:val="single" w:sz="4" w:space="0" w:color="auto"/>
            </w:tcBorders>
            <w:shd w:val="clear" w:color="auto" w:fill="auto"/>
            <w:hideMark/>
          </w:tcPr>
          <w:p w14:paraId="09B4672D"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68E6EA75"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7DBD84C9"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6E03D20" w14:textId="77777777" w:rsidTr="00663EED">
        <w:trPr>
          <w:trHeight w:val="465"/>
          <w:jc w:val="center"/>
        </w:trPr>
        <w:tc>
          <w:tcPr>
            <w:tcW w:w="236" w:type="dxa"/>
            <w:tcBorders>
              <w:top w:val="nil"/>
              <w:left w:val="nil"/>
              <w:bottom w:val="nil"/>
              <w:right w:val="nil"/>
            </w:tcBorders>
            <w:shd w:val="clear" w:color="auto" w:fill="auto"/>
            <w:hideMark/>
          </w:tcPr>
          <w:p w14:paraId="7D5E68B2"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29E378FD" w14:textId="77777777" w:rsidR="004259C9" w:rsidRPr="007A064B" w:rsidRDefault="004259C9" w:rsidP="00663EED">
            <w:pPr>
              <w:jc w:val="center"/>
              <w:rPr>
                <w:rFonts w:eastAsia="Times New Roman"/>
              </w:rPr>
            </w:pPr>
            <w:r w:rsidRPr="007A064B">
              <w:rPr>
                <w:rFonts w:eastAsia="Times New Roman"/>
              </w:rPr>
              <w:t>11</w:t>
            </w:r>
          </w:p>
        </w:tc>
        <w:tc>
          <w:tcPr>
            <w:tcW w:w="3879" w:type="dxa"/>
            <w:gridSpan w:val="2"/>
            <w:tcBorders>
              <w:top w:val="single" w:sz="4" w:space="0" w:color="auto"/>
              <w:left w:val="nil"/>
              <w:bottom w:val="single" w:sz="4" w:space="0" w:color="auto"/>
              <w:right w:val="single" w:sz="4" w:space="0" w:color="auto"/>
            </w:tcBorders>
            <w:shd w:val="clear" w:color="auto" w:fill="auto"/>
            <w:hideMark/>
          </w:tcPr>
          <w:p w14:paraId="16A5535C" w14:textId="0FE269C1" w:rsidR="004259C9" w:rsidRPr="007A064B" w:rsidRDefault="004259C9" w:rsidP="00663EED">
            <w:pPr>
              <w:rPr>
                <w:rFonts w:eastAsia="Times New Roman"/>
              </w:rPr>
            </w:pPr>
            <w:r w:rsidRPr="007A064B">
              <w:rPr>
                <w:rFonts w:eastAsia="Times New Roman"/>
              </w:rPr>
              <w:t xml:space="preserve">Важіль склоочисника підготовка до </w:t>
            </w:r>
            <w:r w:rsidR="000104F4">
              <w:rPr>
                <w:rFonts w:eastAsia="Times New Roman"/>
              </w:rPr>
              <w:t>фарбування</w:t>
            </w:r>
          </w:p>
          <w:p w14:paraId="5F7BB4E8"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nil"/>
              <w:bottom w:val="single" w:sz="4" w:space="0" w:color="auto"/>
              <w:right w:val="single" w:sz="4" w:space="0" w:color="auto"/>
            </w:tcBorders>
            <w:shd w:val="clear" w:color="auto" w:fill="auto"/>
            <w:hideMark/>
          </w:tcPr>
          <w:p w14:paraId="27D802DF"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nil"/>
              <w:bottom w:val="single" w:sz="4" w:space="0" w:color="auto"/>
              <w:right w:val="single" w:sz="4" w:space="0" w:color="auto"/>
            </w:tcBorders>
            <w:shd w:val="clear" w:color="auto" w:fill="auto"/>
            <w:hideMark/>
          </w:tcPr>
          <w:p w14:paraId="24F2EFA4"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004C291" w14:textId="77777777" w:rsidTr="00663EED">
        <w:trPr>
          <w:trHeight w:val="465"/>
          <w:jc w:val="center"/>
        </w:trPr>
        <w:tc>
          <w:tcPr>
            <w:tcW w:w="236" w:type="dxa"/>
            <w:tcBorders>
              <w:top w:val="nil"/>
              <w:left w:val="nil"/>
              <w:bottom w:val="nil"/>
              <w:right w:val="nil"/>
            </w:tcBorders>
            <w:shd w:val="clear" w:color="auto" w:fill="auto"/>
            <w:hideMark/>
          </w:tcPr>
          <w:p w14:paraId="3395A03C"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0E30ECB3" w14:textId="77777777" w:rsidR="004259C9" w:rsidRPr="007A064B" w:rsidRDefault="004259C9" w:rsidP="00663EED">
            <w:pPr>
              <w:jc w:val="center"/>
              <w:rPr>
                <w:rFonts w:eastAsia="Times New Roman"/>
              </w:rPr>
            </w:pPr>
            <w:r w:rsidRPr="007A064B">
              <w:rPr>
                <w:rFonts w:eastAsia="Times New Roman"/>
              </w:rPr>
              <w:t>12</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F54CC6" w14:textId="77777777" w:rsidR="004259C9" w:rsidRPr="007A064B" w:rsidRDefault="004259C9" w:rsidP="00663EED">
            <w:pPr>
              <w:rPr>
                <w:rFonts w:eastAsia="Times New Roman"/>
              </w:rPr>
            </w:pPr>
            <w:r w:rsidRPr="007A064B">
              <w:rPr>
                <w:rFonts w:eastAsia="Times New Roman"/>
              </w:rPr>
              <w:t>Облицювання передніх фар - зняття і установка</w:t>
            </w:r>
          </w:p>
          <w:p w14:paraId="2E8EEED2"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C6CAC2E"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30163BE6"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1F9B777" w14:textId="77777777" w:rsidTr="00663EED">
        <w:trPr>
          <w:trHeight w:val="240"/>
          <w:jc w:val="center"/>
        </w:trPr>
        <w:tc>
          <w:tcPr>
            <w:tcW w:w="236" w:type="dxa"/>
            <w:tcBorders>
              <w:top w:val="nil"/>
              <w:left w:val="nil"/>
              <w:bottom w:val="nil"/>
              <w:right w:val="nil"/>
            </w:tcBorders>
            <w:shd w:val="clear" w:color="auto" w:fill="auto"/>
            <w:hideMark/>
          </w:tcPr>
          <w:p w14:paraId="31A9109D"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DEF2C01" w14:textId="77777777" w:rsidR="004259C9" w:rsidRPr="007A064B" w:rsidRDefault="004259C9" w:rsidP="00663EED">
            <w:pPr>
              <w:jc w:val="center"/>
              <w:rPr>
                <w:rFonts w:eastAsia="Times New Roman"/>
              </w:rPr>
            </w:pPr>
            <w:r w:rsidRPr="007A064B">
              <w:rPr>
                <w:rFonts w:eastAsia="Times New Roman"/>
              </w:rPr>
              <w:t>13</w:t>
            </w:r>
          </w:p>
        </w:tc>
        <w:tc>
          <w:tcPr>
            <w:tcW w:w="3879" w:type="dxa"/>
            <w:gridSpan w:val="2"/>
            <w:tcBorders>
              <w:top w:val="single" w:sz="4" w:space="0" w:color="auto"/>
              <w:left w:val="nil"/>
              <w:bottom w:val="single" w:sz="4" w:space="0" w:color="auto"/>
              <w:right w:val="single" w:sz="4" w:space="0" w:color="auto"/>
            </w:tcBorders>
            <w:shd w:val="clear" w:color="auto" w:fill="auto"/>
            <w:hideMark/>
          </w:tcPr>
          <w:p w14:paraId="1B77FB75" w14:textId="77777777" w:rsidR="004259C9" w:rsidRPr="007A064B" w:rsidRDefault="004259C9" w:rsidP="00663EED">
            <w:pPr>
              <w:rPr>
                <w:rFonts w:eastAsia="Times New Roman"/>
              </w:rPr>
            </w:pPr>
            <w:r w:rsidRPr="007A064B">
              <w:rPr>
                <w:rFonts w:eastAsia="Times New Roman"/>
              </w:rPr>
              <w:t>Облицювання передніх фар -ремонт</w:t>
            </w:r>
          </w:p>
          <w:p w14:paraId="64F669DB"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47D2CB"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4A6EA696"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9E595D7" w14:textId="77777777" w:rsidTr="00663EED">
        <w:trPr>
          <w:trHeight w:val="465"/>
          <w:jc w:val="center"/>
        </w:trPr>
        <w:tc>
          <w:tcPr>
            <w:tcW w:w="236" w:type="dxa"/>
            <w:tcBorders>
              <w:top w:val="nil"/>
              <w:left w:val="nil"/>
              <w:bottom w:val="nil"/>
              <w:right w:val="nil"/>
            </w:tcBorders>
            <w:shd w:val="clear" w:color="auto" w:fill="auto"/>
            <w:hideMark/>
          </w:tcPr>
          <w:p w14:paraId="34000415"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7FA967C7" w14:textId="77777777" w:rsidR="004259C9" w:rsidRPr="007A064B" w:rsidRDefault="004259C9" w:rsidP="00663EED">
            <w:pPr>
              <w:jc w:val="center"/>
              <w:rPr>
                <w:rFonts w:eastAsia="Times New Roman"/>
              </w:rPr>
            </w:pPr>
            <w:r w:rsidRPr="007A064B">
              <w:rPr>
                <w:rFonts w:eastAsia="Times New Roman"/>
              </w:rPr>
              <w:t>14</w:t>
            </w:r>
          </w:p>
        </w:tc>
        <w:tc>
          <w:tcPr>
            <w:tcW w:w="3113" w:type="dxa"/>
            <w:tcBorders>
              <w:top w:val="single" w:sz="4" w:space="0" w:color="auto"/>
              <w:left w:val="nil"/>
              <w:bottom w:val="single" w:sz="4" w:space="0" w:color="auto"/>
              <w:right w:val="nil"/>
            </w:tcBorders>
            <w:shd w:val="clear" w:color="auto" w:fill="auto"/>
            <w:hideMark/>
          </w:tcPr>
          <w:p w14:paraId="20FF2871" w14:textId="2133835A" w:rsidR="004259C9" w:rsidRPr="007A064B" w:rsidRDefault="004259C9" w:rsidP="00663EED">
            <w:pPr>
              <w:rPr>
                <w:rFonts w:eastAsia="Times New Roman"/>
              </w:rPr>
            </w:pPr>
            <w:r w:rsidRPr="007A064B">
              <w:rPr>
                <w:rFonts w:eastAsia="Times New Roman"/>
              </w:rPr>
              <w:t xml:space="preserve">Облицювання радіатора в зборі - підготовка та </w:t>
            </w:r>
            <w:r w:rsidR="000104F4">
              <w:rPr>
                <w:rFonts w:eastAsia="Times New Roman"/>
              </w:rPr>
              <w:t>фарбування</w:t>
            </w:r>
          </w:p>
        </w:tc>
        <w:tc>
          <w:tcPr>
            <w:tcW w:w="766" w:type="dxa"/>
            <w:tcBorders>
              <w:top w:val="nil"/>
              <w:left w:val="nil"/>
              <w:bottom w:val="single" w:sz="4" w:space="0" w:color="auto"/>
              <w:right w:val="single" w:sz="4" w:space="0" w:color="auto"/>
            </w:tcBorders>
            <w:shd w:val="clear" w:color="auto" w:fill="auto"/>
            <w:hideMark/>
          </w:tcPr>
          <w:p w14:paraId="77BF474C"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01F1D0F"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44AA7209"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12D9D06" w14:textId="77777777" w:rsidTr="00663EED">
        <w:trPr>
          <w:trHeight w:val="465"/>
          <w:jc w:val="center"/>
        </w:trPr>
        <w:tc>
          <w:tcPr>
            <w:tcW w:w="236" w:type="dxa"/>
            <w:tcBorders>
              <w:top w:val="nil"/>
              <w:left w:val="nil"/>
              <w:bottom w:val="nil"/>
              <w:right w:val="nil"/>
            </w:tcBorders>
            <w:shd w:val="clear" w:color="auto" w:fill="auto"/>
            <w:hideMark/>
          </w:tcPr>
          <w:p w14:paraId="57B247C6"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6D785BA2" w14:textId="77777777" w:rsidR="004259C9" w:rsidRPr="007A064B" w:rsidRDefault="004259C9" w:rsidP="00663EED">
            <w:pPr>
              <w:jc w:val="center"/>
              <w:rPr>
                <w:rFonts w:eastAsia="Times New Roman"/>
              </w:rPr>
            </w:pPr>
            <w:r w:rsidRPr="007A064B">
              <w:rPr>
                <w:rFonts w:eastAsia="Times New Roman"/>
              </w:rPr>
              <w:t>15</w:t>
            </w:r>
          </w:p>
        </w:tc>
        <w:tc>
          <w:tcPr>
            <w:tcW w:w="3113" w:type="dxa"/>
            <w:tcBorders>
              <w:top w:val="single" w:sz="4" w:space="0" w:color="auto"/>
              <w:left w:val="nil"/>
              <w:bottom w:val="single" w:sz="4" w:space="0" w:color="auto"/>
              <w:right w:val="nil"/>
            </w:tcBorders>
            <w:shd w:val="clear" w:color="auto" w:fill="auto"/>
            <w:hideMark/>
          </w:tcPr>
          <w:p w14:paraId="3D60347D" w14:textId="77777777" w:rsidR="004259C9" w:rsidRPr="007A064B" w:rsidRDefault="004259C9" w:rsidP="00663EED">
            <w:pPr>
              <w:rPr>
                <w:rFonts w:eastAsia="Times New Roman"/>
              </w:rPr>
            </w:pPr>
            <w:r w:rsidRPr="007A064B">
              <w:rPr>
                <w:rFonts w:eastAsia="Times New Roman"/>
              </w:rPr>
              <w:t>Панель облицювальна радіатора нижня - зняття і установка</w:t>
            </w:r>
          </w:p>
        </w:tc>
        <w:tc>
          <w:tcPr>
            <w:tcW w:w="766" w:type="dxa"/>
            <w:tcBorders>
              <w:top w:val="nil"/>
              <w:left w:val="nil"/>
              <w:bottom w:val="single" w:sz="4" w:space="0" w:color="auto"/>
              <w:right w:val="single" w:sz="4" w:space="0" w:color="auto"/>
            </w:tcBorders>
            <w:shd w:val="clear" w:color="auto" w:fill="auto"/>
            <w:hideMark/>
          </w:tcPr>
          <w:p w14:paraId="2ECA62C6"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253C04B9"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0A8DE8EE"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62DA827" w14:textId="77777777" w:rsidTr="00663EED">
        <w:trPr>
          <w:trHeight w:val="465"/>
          <w:jc w:val="center"/>
        </w:trPr>
        <w:tc>
          <w:tcPr>
            <w:tcW w:w="236" w:type="dxa"/>
            <w:tcBorders>
              <w:top w:val="nil"/>
              <w:left w:val="nil"/>
              <w:bottom w:val="nil"/>
              <w:right w:val="nil"/>
            </w:tcBorders>
            <w:shd w:val="clear" w:color="auto" w:fill="auto"/>
            <w:hideMark/>
          </w:tcPr>
          <w:p w14:paraId="4DEDA940"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182CD53" w14:textId="77777777" w:rsidR="004259C9" w:rsidRPr="007A064B" w:rsidRDefault="004259C9" w:rsidP="00663EED">
            <w:pPr>
              <w:jc w:val="center"/>
              <w:rPr>
                <w:rFonts w:eastAsia="Times New Roman"/>
              </w:rPr>
            </w:pPr>
            <w:r w:rsidRPr="007A064B">
              <w:rPr>
                <w:rFonts w:eastAsia="Times New Roman"/>
              </w:rPr>
              <w:t>16</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BBCA0" w14:textId="77777777" w:rsidR="004259C9" w:rsidRPr="007A064B" w:rsidRDefault="004259C9" w:rsidP="00663EED">
            <w:pPr>
              <w:rPr>
                <w:rFonts w:eastAsia="Times New Roman"/>
              </w:rPr>
            </w:pPr>
            <w:r w:rsidRPr="007A064B">
              <w:rPr>
                <w:rFonts w:eastAsia="Times New Roman"/>
              </w:rPr>
              <w:t>Панель облицювальна радіатора нижня - ремонт</w:t>
            </w:r>
          </w:p>
          <w:p w14:paraId="175006F1"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4270399"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17C1F055"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2F0E699E" w14:textId="77777777" w:rsidTr="00663EED">
        <w:trPr>
          <w:trHeight w:val="465"/>
          <w:jc w:val="center"/>
        </w:trPr>
        <w:tc>
          <w:tcPr>
            <w:tcW w:w="236" w:type="dxa"/>
            <w:tcBorders>
              <w:top w:val="nil"/>
              <w:left w:val="nil"/>
              <w:bottom w:val="nil"/>
              <w:right w:val="nil"/>
            </w:tcBorders>
            <w:shd w:val="clear" w:color="auto" w:fill="auto"/>
            <w:hideMark/>
          </w:tcPr>
          <w:p w14:paraId="20988748"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168AA7F4" w14:textId="77777777" w:rsidR="004259C9" w:rsidRPr="007A064B" w:rsidRDefault="004259C9" w:rsidP="00663EED">
            <w:pPr>
              <w:jc w:val="center"/>
              <w:rPr>
                <w:rFonts w:eastAsia="Times New Roman"/>
              </w:rPr>
            </w:pPr>
            <w:r w:rsidRPr="007A064B">
              <w:rPr>
                <w:rFonts w:eastAsia="Times New Roman"/>
              </w:rPr>
              <w:t>17</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5A0A77" w14:textId="31520172" w:rsidR="004259C9" w:rsidRPr="007A064B" w:rsidRDefault="004259C9" w:rsidP="00663EED">
            <w:pPr>
              <w:rPr>
                <w:rFonts w:eastAsia="Times New Roman"/>
              </w:rPr>
            </w:pPr>
            <w:r w:rsidRPr="007A064B">
              <w:rPr>
                <w:rFonts w:eastAsia="Times New Roman"/>
              </w:rPr>
              <w:t xml:space="preserve">Панель облицювальна радіатора нижня -  підготовка та </w:t>
            </w:r>
            <w:r w:rsidR="000104F4">
              <w:rPr>
                <w:rFonts w:eastAsia="Times New Roman"/>
              </w:rPr>
              <w:t>фарбування</w:t>
            </w:r>
          </w:p>
          <w:p w14:paraId="7950545D"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9C16B86"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2C46B159"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26556CBE" w14:textId="77777777" w:rsidTr="00663EED">
        <w:trPr>
          <w:trHeight w:val="465"/>
          <w:jc w:val="center"/>
        </w:trPr>
        <w:tc>
          <w:tcPr>
            <w:tcW w:w="236" w:type="dxa"/>
            <w:tcBorders>
              <w:top w:val="nil"/>
              <w:left w:val="nil"/>
              <w:bottom w:val="nil"/>
              <w:right w:val="nil"/>
            </w:tcBorders>
            <w:shd w:val="clear" w:color="auto" w:fill="auto"/>
            <w:hideMark/>
          </w:tcPr>
          <w:p w14:paraId="56F69469"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CA85AF5" w14:textId="77777777" w:rsidR="004259C9" w:rsidRPr="007A064B" w:rsidRDefault="004259C9" w:rsidP="00663EED">
            <w:pPr>
              <w:jc w:val="center"/>
              <w:rPr>
                <w:rFonts w:eastAsia="Times New Roman"/>
              </w:rPr>
            </w:pPr>
            <w:r w:rsidRPr="007A064B">
              <w:rPr>
                <w:rFonts w:eastAsia="Times New Roman"/>
              </w:rPr>
              <w:t>18</w:t>
            </w:r>
          </w:p>
        </w:tc>
        <w:tc>
          <w:tcPr>
            <w:tcW w:w="3113" w:type="dxa"/>
            <w:tcBorders>
              <w:top w:val="single" w:sz="4" w:space="0" w:color="auto"/>
              <w:left w:val="nil"/>
              <w:bottom w:val="single" w:sz="4" w:space="0" w:color="auto"/>
              <w:right w:val="nil"/>
            </w:tcBorders>
            <w:shd w:val="clear" w:color="auto" w:fill="auto"/>
            <w:hideMark/>
          </w:tcPr>
          <w:p w14:paraId="71B64889" w14:textId="77777777" w:rsidR="004259C9" w:rsidRPr="007A064B" w:rsidRDefault="004259C9" w:rsidP="00663EED">
            <w:pPr>
              <w:rPr>
                <w:rFonts w:eastAsia="Times New Roman"/>
              </w:rPr>
            </w:pPr>
            <w:r w:rsidRPr="007A064B">
              <w:rPr>
                <w:rFonts w:eastAsia="Times New Roman"/>
              </w:rPr>
              <w:t>Крило переднє задня частина верхня зняти і встановити</w:t>
            </w:r>
          </w:p>
        </w:tc>
        <w:tc>
          <w:tcPr>
            <w:tcW w:w="766" w:type="dxa"/>
            <w:tcBorders>
              <w:top w:val="nil"/>
              <w:left w:val="nil"/>
              <w:bottom w:val="single" w:sz="4" w:space="0" w:color="auto"/>
              <w:right w:val="single" w:sz="4" w:space="0" w:color="auto"/>
            </w:tcBorders>
            <w:shd w:val="clear" w:color="auto" w:fill="auto"/>
            <w:hideMark/>
          </w:tcPr>
          <w:p w14:paraId="7909A04F"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nil"/>
              <w:bottom w:val="single" w:sz="4" w:space="0" w:color="auto"/>
              <w:right w:val="single" w:sz="4" w:space="0" w:color="auto"/>
            </w:tcBorders>
            <w:shd w:val="clear" w:color="auto" w:fill="auto"/>
            <w:hideMark/>
          </w:tcPr>
          <w:p w14:paraId="0157F050"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nil"/>
              <w:bottom w:val="single" w:sz="4" w:space="0" w:color="auto"/>
              <w:right w:val="single" w:sz="4" w:space="0" w:color="auto"/>
            </w:tcBorders>
            <w:shd w:val="clear" w:color="auto" w:fill="auto"/>
            <w:hideMark/>
          </w:tcPr>
          <w:p w14:paraId="25AAD90C"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58DDD7F" w14:textId="77777777" w:rsidTr="00663EED">
        <w:trPr>
          <w:trHeight w:val="465"/>
          <w:jc w:val="center"/>
        </w:trPr>
        <w:tc>
          <w:tcPr>
            <w:tcW w:w="236" w:type="dxa"/>
            <w:tcBorders>
              <w:top w:val="nil"/>
              <w:left w:val="nil"/>
              <w:bottom w:val="nil"/>
              <w:right w:val="nil"/>
            </w:tcBorders>
            <w:shd w:val="clear" w:color="auto" w:fill="auto"/>
            <w:hideMark/>
          </w:tcPr>
          <w:p w14:paraId="363969A9"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5397562B" w14:textId="77777777" w:rsidR="004259C9" w:rsidRPr="007A064B" w:rsidRDefault="004259C9" w:rsidP="00663EED">
            <w:pPr>
              <w:jc w:val="center"/>
              <w:rPr>
                <w:rFonts w:eastAsia="Times New Roman"/>
              </w:rPr>
            </w:pPr>
            <w:r w:rsidRPr="007A064B">
              <w:rPr>
                <w:rFonts w:eastAsia="Times New Roman"/>
              </w:rPr>
              <w:t>19</w:t>
            </w:r>
          </w:p>
        </w:tc>
        <w:tc>
          <w:tcPr>
            <w:tcW w:w="3113" w:type="dxa"/>
            <w:tcBorders>
              <w:top w:val="single" w:sz="4" w:space="0" w:color="auto"/>
              <w:left w:val="nil"/>
              <w:bottom w:val="single" w:sz="4" w:space="0" w:color="auto"/>
              <w:right w:val="nil"/>
            </w:tcBorders>
            <w:shd w:val="clear" w:color="auto" w:fill="auto"/>
            <w:hideMark/>
          </w:tcPr>
          <w:p w14:paraId="6FD182A4" w14:textId="5ED320E0" w:rsidR="004259C9" w:rsidRPr="007A064B" w:rsidRDefault="004259C9" w:rsidP="00663EED">
            <w:pPr>
              <w:rPr>
                <w:rFonts w:eastAsia="Times New Roman"/>
              </w:rPr>
            </w:pPr>
            <w:r w:rsidRPr="007A064B">
              <w:rPr>
                <w:rFonts w:eastAsia="Times New Roman"/>
              </w:rPr>
              <w:t>Крило переднє задня частина верхня - ремонт</w:t>
            </w:r>
          </w:p>
        </w:tc>
        <w:tc>
          <w:tcPr>
            <w:tcW w:w="766" w:type="dxa"/>
            <w:tcBorders>
              <w:top w:val="nil"/>
              <w:left w:val="nil"/>
              <w:bottom w:val="single" w:sz="4" w:space="0" w:color="auto"/>
              <w:right w:val="single" w:sz="4" w:space="0" w:color="auto"/>
            </w:tcBorders>
            <w:shd w:val="clear" w:color="auto" w:fill="auto"/>
            <w:hideMark/>
          </w:tcPr>
          <w:p w14:paraId="538DB14F"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DD7F48B"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60CD785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4D831B1" w14:textId="77777777" w:rsidTr="00663EED">
        <w:trPr>
          <w:trHeight w:val="465"/>
          <w:jc w:val="center"/>
        </w:trPr>
        <w:tc>
          <w:tcPr>
            <w:tcW w:w="236" w:type="dxa"/>
            <w:tcBorders>
              <w:top w:val="nil"/>
              <w:left w:val="nil"/>
              <w:bottom w:val="nil"/>
              <w:right w:val="nil"/>
            </w:tcBorders>
            <w:shd w:val="clear" w:color="auto" w:fill="auto"/>
            <w:hideMark/>
          </w:tcPr>
          <w:p w14:paraId="6E7726B4"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6C14B1DD" w14:textId="77777777" w:rsidR="004259C9" w:rsidRPr="007A064B" w:rsidRDefault="004259C9" w:rsidP="00663EED">
            <w:pPr>
              <w:jc w:val="center"/>
              <w:rPr>
                <w:rFonts w:eastAsia="Times New Roman"/>
              </w:rPr>
            </w:pPr>
            <w:r w:rsidRPr="007A064B">
              <w:rPr>
                <w:rFonts w:eastAsia="Times New Roman"/>
              </w:rPr>
              <w:t>20</w:t>
            </w:r>
          </w:p>
        </w:tc>
        <w:tc>
          <w:tcPr>
            <w:tcW w:w="3113" w:type="dxa"/>
            <w:tcBorders>
              <w:top w:val="single" w:sz="4" w:space="0" w:color="auto"/>
              <w:left w:val="nil"/>
              <w:bottom w:val="single" w:sz="4" w:space="0" w:color="auto"/>
              <w:right w:val="nil"/>
            </w:tcBorders>
            <w:shd w:val="clear" w:color="auto" w:fill="auto"/>
            <w:hideMark/>
          </w:tcPr>
          <w:p w14:paraId="70F84978" w14:textId="66658FC1" w:rsidR="004259C9" w:rsidRPr="007A064B" w:rsidRDefault="004259C9" w:rsidP="00663EED">
            <w:pPr>
              <w:rPr>
                <w:rFonts w:eastAsia="Times New Roman"/>
              </w:rPr>
            </w:pPr>
            <w:r w:rsidRPr="007A064B">
              <w:rPr>
                <w:rFonts w:eastAsia="Times New Roman"/>
              </w:rPr>
              <w:t xml:space="preserve">Крило переднє задня частина верхня підготовка та </w:t>
            </w:r>
            <w:r w:rsidR="000104F4">
              <w:rPr>
                <w:rFonts w:eastAsia="Times New Roman"/>
              </w:rPr>
              <w:t>фарбування</w:t>
            </w:r>
          </w:p>
        </w:tc>
        <w:tc>
          <w:tcPr>
            <w:tcW w:w="766" w:type="dxa"/>
            <w:tcBorders>
              <w:top w:val="nil"/>
              <w:left w:val="nil"/>
              <w:bottom w:val="single" w:sz="4" w:space="0" w:color="auto"/>
              <w:right w:val="single" w:sz="4" w:space="0" w:color="auto"/>
            </w:tcBorders>
            <w:shd w:val="clear" w:color="auto" w:fill="auto"/>
            <w:hideMark/>
          </w:tcPr>
          <w:p w14:paraId="002766E0"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2A2509B"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27FB0AC0"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55B05A1" w14:textId="77777777" w:rsidTr="00663EED">
        <w:trPr>
          <w:trHeight w:val="465"/>
          <w:jc w:val="center"/>
        </w:trPr>
        <w:tc>
          <w:tcPr>
            <w:tcW w:w="236" w:type="dxa"/>
            <w:tcBorders>
              <w:top w:val="nil"/>
              <w:left w:val="nil"/>
              <w:bottom w:val="nil"/>
              <w:right w:val="nil"/>
            </w:tcBorders>
            <w:shd w:val="clear" w:color="auto" w:fill="auto"/>
            <w:hideMark/>
          </w:tcPr>
          <w:p w14:paraId="54F737F7"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2B2AED07" w14:textId="77777777" w:rsidR="004259C9" w:rsidRPr="007A064B" w:rsidRDefault="004259C9" w:rsidP="00663EED">
            <w:pPr>
              <w:jc w:val="center"/>
              <w:rPr>
                <w:rFonts w:eastAsia="Times New Roman"/>
              </w:rPr>
            </w:pPr>
            <w:r w:rsidRPr="007A064B">
              <w:rPr>
                <w:rFonts w:eastAsia="Times New Roman"/>
              </w:rPr>
              <w:t>21</w:t>
            </w:r>
          </w:p>
        </w:tc>
        <w:tc>
          <w:tcPr>
            <w:tcW w:w="3113" w:type="dxa"/>
            <w:tcBorders>
              <w:top w:val="single" w:sz="4" w:space="0" w:color="auto"/>
              <w:left w:val="nil"/>
              <w:bottom w:val="single" w:sz="4" w:space="0" w:color="auto"/>
              <w:right w:val="nil"/>
            </w:tcBorders>
            <w:shd w:val="clear" w:color="auto" w:fill="auto"/>
            <w:hideMark/>
          </w:tcPr>
          <w:p w14:paraId="28D3E768" w14:textId="77777777" w:rsidR="004259C9" w:rsidRPr="007A064B" w:rsidRDefault="004259C9" w:rsidP="00663EED">
            <w:pPr>
              <w:rPr>
                <w:rFonts w:eastAsia="Times New Roman"/>
              </w:rPr>
            </w:pPr>
            <w:r w:rsidRPr="007A064B">
              <w:rPr>
                <w:rFonts w:eastAsia="Times New Roman"/>
              </w:rPr>
              <w:t>Крило переднє задня частина нижня зняти і встановити</w:t>
            </w:r>
          </w:p>
        </w:tc>
        <w:tc>
          <w:tcPr>
            <w:tcW w:w="766" w:type="dxa"/>
            <w:tcBorders>
              <w:top w:val="nil"/>
              <w:left w:val="nil"/>
              <w:bottom w:val="single" w:sz="4" w:space="0" w:color="auto"/>
              <w:right w:val="single" w:sz="4" w:space="0" w:color="auto"/>
            </w:tcBorders>
            <w:shd w:val="clear" w:color="auto" w:fill="auto"/>
            <w:hideMark/>
          </w:tcPr>
          <w:p w14:paraId="64614DA8"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3ED0DD0"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383787A1"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B4B3D10" w14:textId="77777777" w:rsidTr="00663EED">
        <w:trPr>
          <w:trHeight w:val="465"/>
          <w:jc w:val="center"/>
        </w:trPr>
        <w:tc>
          <w:tcPr>
            <w:tcW w:w="236" w:type="dxa"/>
            <w:tcBorders>
              <w:top w:val="nil"/>
              <w:left w:val="nil"/>
              <w:bottom w:val="nil"/>
              <w:right w:val="nil"/>
            </w:tcBorders>
            <w:shd w:val="clear" w:color="auto" w:fill="auto"/>
            <w:hideMark/>
          </w:tcPr>
          <w:p w14:paraId="4FF3B8AB"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54006764" w14:textId="77777777" w:rsidR="004259C9" w:rsidRPr="007A064B" w:rsidRDefault="004259C9" w:rsidP="00663EED">
            <w:pPr>
              <w:jc w:val="center"/>
              <w:rPr>
                <w:rFonts w:eastAsia="Times New Roman"/>
              </w:rPr>
            </w:pPr>
            <w:r w:rsidRPr="007A064B">
              <w:rPr>
                <w:rFonts w:eastAsia="Times New Roman"/>
              </w:rPr>
              <w:t>22</w:t>
            </w:r>
          </w:p>
        </w:tc>
        <w:tc>
          <w:tcPr>
            <w:tcW w:w="3113" w:type="dxa"/>
            <w:tcBorders>
              <w:top w:val="single" w:sz="4" w:space="0" w:color="auto"/>
              <w:left w:val="nil"/>
              <w:bottom w:val="single" w:sz="4" w:space="0" w:color="auto"/>
              <w:right w:val="nil"/>
            </w:tcBorders>
            <w:shd w:val="clear" w:color="auto" w:fill="auto"/>
            <w:hideMark/>
          </w:tcPr>
          <w:p w14:paraId="2E8B370E" w14:textId="77777777" w:rsidR="004259C9" w:rsidRPr="007A064B" w:rsidRDefault="004259C9" w:rsidP="00663EED">
            <w:pPr>
              <w:rPr>
                <w:rFonts w:eastAsia="Times New Roman"/>
              </w:rPr>
            </w:pPr>
            <w:r w:rsidRPr="007A064B">
              <w:rPr>
                <w:rFonts w:eastAsia="Times New Roman"/>
              </w:rPr>
              <w:t>Крило переднє задня частина нижня - ремонт</w:t>
            </w:r>
          </w:p>
        </w:tc>
        <w:tc>
          <w:tcPr>
            <w:tcW w:w="766" w:type="dxa"/>
            <w:tcBorders>
              <w:top w:val="nil"/>
              <w:left w:val="nil"/>
              <w:bottom w:val="single" w:sz="4" w:space="0" w:color="auto"/>
              <w:right w:val="single" w:sz="4" w:space="0" w:color="auto"/>
            </w:tcBorders>
            <w:shd w:val="clear" w:color="auto" w:fill="auto"/>
            <w:hideMark/>
          </w:tcPr>
          <w:p w14:paraId="2DCBD1C1"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F3A9F64"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0701CE1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023E5E7" w14:textId="77777777" w:rsidTr="00663EED">
        <w:trPr>
          <w:trHeight w:val="465"/>
          <w:jc w:val="center"/>
        </w:trPr>
        <w:tc>
          <w:tcPr>
            <w:tcW w:w="236" w:type="dxa"/>
            <w:tcBorders>
              <w:top w:val="nil"/>
              <w:left w:val="nil"/>
              <w:bottom w:val="nil"/>
              <w:right w:val="nil"/>
            </w:tcBorders>
            <w:shd w:val="clear" w:color="auto" w:fill="auto"/>
            <w:hideMark/>
          </w:tcPr>
          <w:p w14:paraId="40727551"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020B6A7D" w14:textId="77777777" w:rsidR="004259C9" w:rsidRPr="007A064B" w:rsidRDefault="004259C9" w:rsidP="00663EED">
            <w:pPr>
              <w:jc w:val="center"/>
              <w:rPr>
                <w:rFonts w:eastAsia="Times New Roman"/>
              </w:rPr>
            </w:pPr>
            <w:r w:rsidRPr="007A064B">
              <w:rPr>
                <w:rFonts w:eastAsia="Times New Roman"/>
              </w:rPr>
              <w:t>23</w:t>
            </w:r>
          </w:p>
        </w:tc>
        <w:tc>
          <w:tcPr>
            <w:tcW w:w="3113" w:type="dxa"/>
            <w:tcBorders>
              <w:top w:val="single" w:sz="4" w:space="0" w:color="auto"/>
              <w:left w:val="nil"/>
              <w:bottom w:val="single" w:sz="4" w:space="0" w:color="auto"/>
              <w:right w:val="nil"/>
            </w:tcBorders>
            <w:shd w:val="clear" w:color="auto" w:fill="auto"/>
            <w:hideMark/>
          </w:tcPr>
          <w:p w14:paraId="0B00EA85" w14:textId="3F8A27B1" w:rsidR="004259C9" w:rsidRPr="007A064B" w:rsidRDefault="004259C9" w:rsidP="00663EED">
            <w:pPr>
              <w:rPr>
                <w:rFonts w:eastAsia="Times New Roman"/>
              </w:rPr>
            </w:pPr>
            <w:r w:rsidRPr="007A064B">
              <w:rPr>
                <w:rFonts w:eastAsia="Times New Roman"/>
              </w:rPr>
              <w:t xml:space="preserve">Крило переднє задня частина нижня підготовка та </w:t>
            </w:r>
            <w:r w:rsidR="000104F4">
              <w:rPr>
                <w:rFonts w:eastAsia="Times New Roman"/>
              </w:rPr>
              <w:t>фарбування</w:t>
            </w:r>
          </w:p>
        </w:tc>
        <w:tc>
          <w:tcPr>
            <w:tcW w:w="766" w:type="dxa"/>
            <w:tcBorders>
              <w:top w:val="nil"/>
              <w:left w:val="nil"/>
              <w:bottom w:val="single" w:sz="4" w:space="0" w:color="auto"/>
              <w:right w:val="single" w:sz="4" w:space="0" w:color="auto"/>
            </w:tcBorders>
            <w:shd w:val="clear" w:color="auto" w:fill="auto"/>
            <w:hideMark/>
          </w:tcPr>
          <w:p w14:paraId="3D31B122"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36653464"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6397C315"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4F35D4D" w14:textId="77777777" w:rsidTr="00663EED">
        <w:trPr>
          <w:trHeight w:val="240"/>
          <w:jc w:val="center"/>
        </w:trPr>
        <w:tc>
          <w:tcPr>
            <w:tcW w:w="236" w:type="dxa"/>
            <w:tcBorders>
              <w:top w:val="nil"/>
              <w:left w:val="nil"/>
              <w:bottom w:val="nil"/>
              <w:right w:val="nil"/>
            </w:tcBorders>
            <w:shd w:val="clear" w:color="auto" w:fill="auto"/>
            <w:hideMark/>
          </w:tcPr>
          <w:p w14:paraId="0C37B0A1"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F7FBE92" w14:textId="77777777" w:rsidR="004259C9" w:rsidRPr="007A064B" w:rsidRDefault="004259C9" w:rsidP="00663EED">
            <w:pPr>
              <w:jc w:val="center"/>
              <w:rPr>
                <w:rFonts w:eastAsia="Times New Roman"/>
              </w:rPr>
            </w:pPr>
            <w:r w:rsidRPr="007A064B">
              <w:rPr>
                <w:rFonts w:eastAsia="Times New Roman"/>
              </w:rPr>
              <w:t>24</w:t>
            </w:r>
          </w:p>
        </w:tc>
        <w:tc>
          <w:tcPr>
            <w:tcW w:w="3113" w:type="dxa"/>
            <w:tcBorders>
              <w:top w:val="single" w:sz="4" w:space="0" w:color="auto"/>
              <w:left w:val="nil"/>
              <w:bottom w:val="single" w:sz="4" w:space="0" w:color="auto"/>
              <w:right w:val="nil"/>
            </w:tcBorders>
            <w:shd w:val="clear" w:color="auto" w:fill="auto"/>
            <w:hideMark/>
          </w:tcPr>
          <w:p w14:paraId="72BEB5B6" w14:textId="77777777" w:rsidR="004259C9" w:rsidRPr="007A064B" w:rsidRDefault="004259C9" w:rsidP="00663EED">
            <w:pPr>
              <w:rPr>
                <w:rFonts w:eastAsia="Times New Roman"/>
              </w:rPr>
            </w:pPr>
            <w:r w:rsidRPr="007A064B">
              <w:rPr>
                <w:rFonts w:eastAsia="Times New Roman"/>
              </w:rPr>
              <w:t>Двері передні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194DFCAF"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5FE378E6"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34A1F9A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2AA78F26" w14:textId="77777777" w:rsidTr="00663EED">
        <w:trPr>
          <w:trHeight w:val="465"/>
          <w:jc w:val="center"/>
        </w:trPr>
        <w:tc>
          <w:tcPr>
            <w:tcW w:w="236" w:type="dxa"/>
            <w:tcBorders>
              <w:top w:val="nil"/>
              <w:left w:val="nil"/>
              <w:bottom w:val="nil"/>
              <w:right w:val="nil"/>
            </w:tcBorders>
            <w:shd w:val="clear" w:color="auto" w:fill="auto"/>
            <w:hideMark/>
          </w:tcPr>
          <w:p w14:paraId="474F2073"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19CAE93" w14:textId="77777777" w:rsidR="004259C9" w:rsidRPr="007A064B" w:rsidRDefault="004259C9" w:rsidP="00663EED">
            <w:pPr>
              <w:jc w:val="center"/>
              <w:rPr>
                <w:rFonts w:eastAsia="Times New Roman"/>
              </w:rPr>
            </w:pPr>
            <w:r w:rsidRPr="007A064B">
              <w:rPr>
                <w:rFonts w:eastAsia="Times New Roman"/>
              </w:rPr>
              <w:t>25</w:t>
            </w:r>
          </w:p>
        </w:tc>
        <w:tc>
          <w:tcPr>
            <w:tcW w:w="3113" w:type="dxa"/>
            <w:tcBorders>
              <w:top w:val="single" w:sz="4" w:space="0" w:color="auto"/>
              <w:left w:val="nil"/>
              <w:bottom w:val="single" w:sz="4" w:space="0" w:color="auto"/>
              <w:right w:val="nil"/>
            </w:tcBorders>
            <w:shd w:val="clear" w:color="auto" w:fill="auto"/>
            <w:hideMark/>
          </w:tcPr>
          <w:p w14:paraId="32E20C3A" w14:textId="77777777" w:rsidR="004259C9" w:rsidRPr="007A064B" w:rsidRDefault="004259C9" w:rsidP="00663EED">
            <w:pPr>
              <w:rPr>
                <w:rFonts w:eastAsia="Times New Roman"/>
              </w:rPr>
            </w:pPr>
            <w:r w:rsidRPr="007A064B">
              <w:rPr>
                <w:rFonts w:eastAsia="Times New Roman"/>
              </w:rPr>
              <w:t>Двері передні зняти і встановити з розбиранням і збиранням</w:t>
            </w:r>
          </w:p>
        </w:tc>
        <w:tc>
          <w:tcPr>
            <w:tcW w:w="766" w:type="dxa"/>
            <w:tcBorders>
              <w:top w:val="nil"/>
              <w:left w:val="nil"/>
              <w:bottom w:val="single" w:sz="4" w:space="0" w:color="auto"/>
              <w:right w:val="single" w:sz="4" w:space="0" w:color="auto"/>
            </w:tcBorders>
            <w:shd w:val="clear" w:color="auto" w:fill="auto"/>
            <w:hideMark/>
          </w:tcPr>
          <w:p w14:paraId="24FBEA35"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6F54C4A0"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2208120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BFFFBF7" w14:textId="77777777" w:rsidTr="00663EED">
        <w:trPr>
          <w:trHeight w:val="465"/>
          <w:jc w:val="center"/>
        </w:trPr>
        <w:tc>
          <w:tcPr>
            <w:tcW w:w="236" w:type="dxa"/>
            <w:tcBorders>
              <w:top w:val="nil"/>
              <w:left w:val="nil"/>
              <w:bottom w:val="nil"/>
              <w:right w:val="nil"/>
            </w:tcBorders>
            <w:shd w:val="clear" w:color="auto" w:fill="auto"/>
            <w:hideMark/>
          </w:tcPr>
          <w:p w14:paraId="792B7606"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35BC07D" w14:textId="77777777" w:rsidR="004259C9" w:rsidRPr="007A064B" w:rsidRDefault="004259C9" w:rsidP="00663EED">
            <w:pPr>
              <w:jc w:val="center"/>
              <w:rPr>
                <w:rFonts w:eastAsia="Times New Roman"/>
              </w:rPr>
            </w:pPr>
            <w:r w:rsidRPr="007A064B">
              <w:rPr>
                <w:rFonts w:eastAsia="Times New Roman"/>
              </w:rPr>
              <w:t>26</w:t>
            </w:r>
          </w:p>
        </w:tc>
        <w:tc>
          <w:tcPr>
            <w:tcW w:w="3113" w:type="dxa"/>
            <w:tcBorders>
              <w:top w:val="single" w:sz="4" w:space="0" w:color="auto"/>
              <w:left w:val="nil"/>
              <w:bottom w:val="single" w:sz="4" w:space="0" w:color="auto"/>
              <w:right w:val="nil"/>
            </w:tcBorders>
            <w:shd w:val="clear" w:color="auto" w:fill="auto"/>
            <w:hideMark/>
          </w:tcPr>
          <w:p w14:paraId="41F43C13" w14:textId="77777777" w:rsidR="004259C9" w:rsidRPr="007A064B" w:rsidRDefault="004259C9" w:rsidP="00663EED">
            <w:pPr>
              <w:rPr>
                <w:rFonts w:eastAsia="Times New Roman"/>
              </w:rPr>
            </w:pPr>
            <w:r w:rsidRPr="007A064B">
              <w:rPr>
                <w:rFonts w:eastAsia="Times New Roman"/>
              </w:rPr>
              <w:t>Двері передні ремонт (зварювальні роботи)</w:t>
            </w:r>
          </w:p>
        </w:tc>
        <w:tc>
          <w:tcPr>
            <w:tcW w:w="766" w:type="dxa"/>
            <w:tcBorders>
              <w:top w:val="nil"/>
              <w:left w:val="nil"/>
              <w:bottom w:val="single" w:sz="4" w:space="0" w:color="auto"/>
              <w:right w:val="single" w:sz="4" w:space="0" w:color="auto"/>
            </w:tcBorders>
            <w:shd w:val="clear" w:color="auto" w:fill="auto"/>
            <w:hideMark/>
          </w:tcPr>
          <w:p w14:paraId="51B17560"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1FF0C0DD"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7223A1B8"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393CB06" w14:textId="77777777" w:rsidTr="00663EED">
        <w:trPr>
          <w:trHeight w:val="465"/>
          <w:jc w:val="center"/>
        </w:trPr>
        <w:tc>
          <w:tcPr>
            <w:tcW w:w="236" w:type="dxa"/>
            <w:tcBorders>
              <w:top w:val="nil"/>
              <w:left w:val="nil"/>
              <w:bottom w:val="nil"/>
              <w:right w:val="nil"/>
            </w:tcBorders>
            <w:shd w:val="clear" w:color="auto" w:fill="auto"/>
            <w:hideMark/>
          </w:tcPr>
          <w:p w14:paraId="067210C5"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60FA0778" w14:textId="77777777" w:rsidR="004259C9" w:rsidRPr="007A064B" w:rsidRDefault="004259C9" w:rsidP="00663EED">
            <w:pPr>
              <w:jc w:val="center"/>
              <w:rPr>
                <w:rFonts w:eastAsia="Times New Roman"/>
              </w:rPr>
            </w:pPr>
            <w:r w:rsidRPr="007A064B">
              <w:rPr>
                <w:rFonts w:eastAsia="Times New Roman"/>
              </w:rPr>
              <w:t>27</w:t>
            </w:r>
          </w:p>
        </w:tc>
        <w:tc>
          <w:tcPr>
            <w:tcW w:w="3113" w:type="dxa"/>
            <w:tcBorders>
              <w:top w:val="single" w:sz="4" w:space="0" w:color="auto"/>
              <w:left w:val="nil"/>
              <w:bottom w:val="single" w:sz="4" w:space="0" w:color="auto"/>
              <w:right w:val="nil"/>
            </w:tcBorders>
            <w:shd w:val="clear" w:color="auto" w:fill="auto"/>
            <w:hideMark/>
          </w:tcPr>
          <w:p w14:paraId="72FD5F62" w14:textId="64A11255" w:rsidR="004259C9" w:rsidRPr="007A064B" w:rsidRDefault="004259C9" w:rsidP="00663EED">
            <w:pPr>
              <w:rPr>
                <w:rFonts w:eastAsia="Times New Roman"/>
              </w:rPr>
            </w:pPr>
            <w:r w:rsidRPr="007A064B">
              <w:rPr>
                <w:rFonts w:eastAsia="Times New Roman"/>
              </w:rPr>
              <w:t>Декоративна накладка передка кабіни бічна зняти і встановити</w:t>
            </w:r>
          </w:p>
        </w:tc>
        <w:tc>
          <w:tcPr>
            <w:tcW w:w="766" w:type="dxa"/>
            <w:tcBorders>
              <w:top w:val="nil"/>
              <w:left w:val="nil"/>
              <w:bottom w:val="single" w:sz="4" w:space="0" w:color="auto"/>
              <w:right w:val="single" w:sz="4" w:space="0" w:color="auto"/>
            </w:tcBorders>
            <w:shd w:val="clear" w:color="auto" w:fill="auto"/>
            <w:hideMark/>
          </w:tcPr>
          <w:p w14:paraId="7D4115CE"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44EE6C8F" w14:textId="77777777" w:rsidR="004259C9" w:rsidRPr="007A064B" w:rsidRDefault="004259C9" w:rsidP="00663EED">
            <w:pPr>
              <w:jc w:val="right"/>
              <w:rPr>
                <w:rFonts w:eastAsia="Times New Roman"/>
              </w:rPr>
            </w:pPr>
            <w:r w:rsidRPr="007A064B">
              <w:rPr>
                <w:rFonts w:eastAsia="Times New Roman"/>
              </w:rPr>
              <w:t>4,000</w:t>
            </w:r>
          </w:p>
        </w:tc>
        <w:tc>
          <w:tcPr>
            <w:tcW w:w="4027" w:type="dxa"/>
            <w:tcBorders>
              <w:top w:val="nil"/>
              <w:left w:val="nil"/>
              <w:bottom w:val="single" w:sz="4" w:space="0" w:color="auto"/>
              <w:right w:val="single" w:sz="4" w:space="0" w:color="auto"/>
            </w:tcBorders>
            <w:shd w:val="clear" w:color="auto" w:fill="auto"/>
            <w:hideMark/>
          </w:tcPr>
          <w:p w14:paraId="09C7730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1AAE3B2" w14:textId="77777777" w:rsidTr="00663EED">
        <w:trPr>
          <w:trHeight w:val="465"/>
          <w:jc w:val="center"/>
        </w:trPr>
        <w:tc>
          <w:tcPr>
            <w:tcW w:w="236" w:type="dxa"/>
            <w:tcBorders>
              <w:top w:val="nil"/>
              <w:left w:val="nil"/>
              <w:bottom w:val="nil"/>
              <w:right w:val="nil"/>
            </w:tcBorders>
            <w:shd w:val="clear" w:color="auto" w:fill="auto"/>
            <w:hideMark/>
          </w:tcPr>
          <w:p w14:paraId="17E080F8"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AC07121" w14:textId="77777777" w:rsidR="004259C9" w:rsidRPr="007A064B" w:rsidRDefault="004259C9" w:rsidP="00663EED">
            <w:pPr>
              <w:jc w:val="center"/>
              <w:rPr>
                <w:rFonts w:eastAsia="Times New Roman"/>
              </w:rPr>
            </w:pPr>
            <w:r w:rsidRPr="007A064B">
              <w:rPr>
                <w:rFonts w:eastAsia="Times New Roman"/>
              </w:rPr>
              <w:t>28</w:t>
            </w:r>
          </w:p>
        </w:tc>
        <w:tc>
          <w:tcPr>
            <w:tcW w:w="3113" w:type="dxa"/>
            <w:tcBorders>
              <w:top w:val="single" w:sz="4" w:space="0" w:color="auto"/>
              <w:left w:val="nil"/>
              <w:bottom w:val="single" w:sz="4" w:space="0" w:color="auto"/>
              <w:right w:val="nil"/>
            </w:tcBorders>
            <w:shd w:val="clear" w:color="auto" w:fill="auto"/>
            <w:hideMark/>
          </w:tcPr>
          <w:p w14:paraId="63C0B9F4" w14:textId="77777777" w:rsidR="004259C9" w:rsidRPr="007A064B" w:rsidRDefault="004259C9" w:rsidP="00663EED">
            <w:pPr>
              <w:rPr>
                <w:rFonts w:eastAsia="Times New Roman"/>
              </w:rPr>
            </w:pPr>
            <w:r w:rsidRPr="007A064B">
              <w:rPr>
                <w:rFonts w:eastAsia="Times New Roman"/>
              </w:rPr>
              <w:t>Декоративна накладка передка кабіни бічна- ремонт</w:t>
            </w:r>
          </w:p>
        </w:tc>
        <w:tc>
          <w:tcPr>
            <w:tcW w:w="766" w:type="dxa"/>
            <w:tcBorders>
              <w:top w:val="nil"/>
              <w:left w:val="nil"/>
              <w:bottom w:val="single" w:sz="4" w:space="0" w:color="auto"/>
              <w:right w:val="single" w:sz="4" w:space="0" w:color="auto"/>
            </w:tcBorders>
            <w:shd w:val="clear" w:color="auto" w:fill="auto"/>
            <w:hideMark/>
          </w:tcPr>
          <w:p w14:paraId="73AAC3F8"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92CE45F" w14:textId="77777777" w:rsidR="004259C9" w:rsidRPr="007A064B" w:rsidRDefault="004259C9" w:rsidP="00663EED">
            <w:pPr>
              <w:jc w:val="right"/>
              <w:rPr>
                <w:rFonts w:eastAsia="Times New Roman"/>
              </w:rPr>
            </w:pPr>
            <w:r w:rsidRPr="007A064B">
              <w:rPr>
                <w:rFonts w:eastAsia="Times New Roman"/>
              </w:rPr>
              <w:t>4,000</w:t>
            </w:r>
          </w:p>
        </w:tc>
        <w:tc>
          <w:tcPr>
            <w:tcW w:w="4027" w:type="dxa"/>
            <w:tcBorders>
              <w:top w:val="nil"/>
              <w:left w:val="nil"/>
              <w:bottom w:val="single" w:sz="4" w:space="0" w:color="auto"/>
              <w:right w:val="single" w:sz="4" w:space="0" w:color="auto"/>
            </w:tcBorders>
            <w:shd w:val="clear" w:color="auto" w:fill="auto"/>
            <w:hideMark/>
          </w:tcPr>
          <w:p w14:paraId="4A42044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DC4315D" w14:textId="77777777" w:rsidTr="00663EED">
        <w:trPr>
          <w:trHeight w:val="465"/>
          <w:jc w:val="center"/>
        </w:trPr>
        <w:tc>
          <w:tcPr>
            <w:tcW w:w="236" w:type="dxa"/>
            <w:tcBorders>
              <w:top w:val="nil"/>
              <w:left w:val="nil"/>
              <w:bottom w:val="nil"/>
              <w:right w:val="nil"/>
            </w:tcBorders>
            <w:shd w:val="clear" w:color="auto" w:fill="auto"/>
            <w:hideMark/>
          </w:tcPr>
          <w:p w14:paraId="73EDFD93"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0C25EF69" w14:textId="77777777" w:rsidR="004259C9" w:rsidRPr="007A064B" w:rsidRDefault="004259C9" w:rsidP="00663EED">
            <w:pPr>
              <w:jc w:val="center"/>
              <w:rPr>
                <w:rFonts w:eastAsia="Times New Roman"/>
              </w:rPr>
            </w:pPr>
            <w:r w:rsidRPr="007A064B">
              <w:rPr>
                <w:rFonts w:eastAsia="Times New Roman"/>
              </w:rPr>
              <w:t>29</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5E3E20" w14:textId="77777777" w:rsidR="004259C9" w:rsidRPr="007A064B" w:rsidRDefault="004259C9" w:rsidP="00663EED">
            <w:pPr>
              <w:rPr>
                <w:rFonts w:eastAsia="Times New Roman"/>
              </w:rPr>
            </w:pPr>
            <w:r w:rsidRPr="007A064B">
              <w:rPr>
                <w:rFonts w:eastAsia="Times New Roman"/>
              </w:rPr>
              <w:t>Декоративна накладка передка кабіни бічна підготовка та фарбування</w:t>
            </w:r>
          </w:p>
          <w:p w14:paraId="08822732"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4266D47" w14:textId="77777777" w:rsidR="004259C9" w:rsidRPr="007A064B" w:rsidRDefault="004259C9" w:rsidP="00663EED">
            <w:pPr>
              <w:jc w:val="right"/>
              <w:rPr>
                <w:rFonts w:eastAsia="Times New Roman"/>
              </w:rPr>
            </w:pPr>
            <w:r w:rsidRPr="007A064B">
              <w:rPr>
                <w:rFonts w:eastAsia="Times New Roman"/>
              </w:rPr>
              <w:t>4,000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513AF48A"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E82424C" w14:textId="77777777" w:rsidTr="00663EED">
        <w:trPr>
          <w:trHeight w:val="465"/>
          <w:jc w:val="center"/>
        </w:trPr>
        <w:tc>
          <w:tcPr>
            <w:tcW w:w="236" w:type="dxa"/>
            <w:tcBorders>
              <w:top w:val="nil"/>
              <w:left w:val="nil"/>
              <w:bottom w:val="nil"/>
              <w:right w:val="nil"/>
            </w:tcBorders>
            <w:shd w:val="clear" w:color="auto" w:fill="auto"/>
            <w:hideMark/>
          </w:tcPr>
          <w:p w14:paraId="4AA6B7D1"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78E6B081" w14:textId="77777777" w:rsidR="004259C9" w:rsidRPr="007A064B" w:rsidRDefault="004259C9" w:rsidP="00663EED">
            <w:pPr>
              <w:jc w:val="center"/>
              <w:rPr>
                <w:rFonts w:eastAsia="Times New Roman"/>
              </w:rPr>
            </w:pPr>
            <w:r w:rsidRPr="007A064B">
              <w:rPr>
                <w:rFonts w:eastAsia="Times New Roman"/>
              </w:rPr>
              <w:t>30</w:t>
            </w:r>
          </w:p>
        </w:tc>
        <w:tc>
          <w:tcPr>
            <w:tcW w:w="3113" w:type="dxa"/>
            <w:tcBorders>
              <w:top w:val="single" w:sz="4" w:space="0" w:color="auto"/>
              <w:left w:val="nil"/>
              <w:bottom w:val="single" w:sz="4" w:space="0" w:color="auto"/>
              <w:right w:val="nil"/>
            </w:tcBorders>
            <w:shd w:val="clear" w:color="auto" w:fill="auto"/>
            <w:hideMark/>
          </w:tcPr>
          <w:p w14:paraId="450E2E10" w14:textId="77777777" w:rsidR="004259C9" w:rsidRPr="007A064B" w:rsidRDefault="004259C9" w:rsidP="00663EED">
            <w:pPr>
              <w:rPr>
                <w:rFonts w:eastAsia="Times New Roman"/>
              </w:rPr>
            </w:pPr>
            <w:r w:rsidRPr="007A064B">
              <w:rPr>
                <w:rFonts w:eastAsia="Times New Roman"/>
              </w:rPr>
              <w:t>Магістраль повітряного фільтра зняти і встановити</w:t>
            </w:r>
          </w:p>
        </w:tc>
        <w:tc>
          <w:tcPr>
            <w:tcW w:w="766" w:type="dxa"/>
            <w:tcBorders>
              <w:top w:val="nil"/>
              <w:left w:val="nil"/>
              <w:bottom w:val="single" w:sz="4" w:space="0" w:color="auto"/>
              <w:right w:val="single" w:sz="4" w:space="0" w:color="auto"/>
            </w:tcBorders>
            <w:shd w:val="clear" w:color="auto" w:fill="auto"/>
            <w:hideMark/>
          </w:tcPr>
          <w:p w14:paraId="4C09F68D"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354457CA"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19E8AEAF"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376BD8F" w14:textId="77777777" w:rsidTr="00663EED">
        <w:trPr>
          <w:trHeight w:val="465"/>
          <w:jc w:val="center"/>
        </w:trPr>
        <w:tc>
          <w:tcPr>
            <w:tcW w:w="236" w:type="dxa"/>
            <w:tcBorders>
              <w:top w:val="nil"/>
              <w:left w:val="nil"/>
              <w:bottom w:val="nil"/>
              <w:right w:val="nil"/>
            </w:tcBorders>
            <w:shd w:val="clear" w:color="auto" w:fill="auto"/>
            <w:hideMark/>
          </w:tcPr>
          <w:p w14:paraId="36362577"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5648277D" w14:textId="77777777" w:rsidR="004259C9" w:rsidRPr="007A064B" w:rsidRDefault="004259C9" w:rsidP="00663EED">
            <w:pPr>
              <w:jc w:val="center"/>
              <w:rPr>
                <w:rFonts w:eastAsia="Times New Roman"/>
              </w:rPr>
            </w:pPr>
            <w:r w:rsidRPr="007A064B">
              <w:rPr>
                <w:rFonts w:eastAsia="Times New Roman"/>
              </w:rPr>
              <w:t>31</w:t>
            </w:r>
          </w:p>
        </w:tc>
        <w:tc>
          <w:tcPr>
            <w:tcW w:w="3113" w:type="dxa"/>
            <w:tcBorders>
              <w:top w:val="single" w:sz="4" w:space="0" w:color="auto"/>
              <w:left w:val="nil"/>
              <w:bottom w:val="single" w:sz="4" w:space="0" w:color="auto"/>
              <w:right w:val="nil"/>
            </w:tcBorders>
            <w:shd w:val="clear" w:color="auto" w:fill="auto"/>
            <w:hideMark/>
          </w:tcPr>
          <w:p w14:paraId="291FB769" w14:textId="77777777" w:rsidR="004259C9" w:rsidRPr="007A064B" w:rsidRDefault="004259C9" w:rsidP="00663EED">
            <w:pPr>
              <w:rPr>
                <w:rFonts w:eastAsia="Times New Roman"/>
              </w:rPr>
            </w:pPr>
            <w:r w:rsidRPr="007A064B">
              <w:rPr>
                <w:rFonts w:eastAsia="Times New Roman"/>
              </w:rPr>
              <w:t>Магістраль повітряного фільтра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40CBF82F"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6BFCF006"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619104EC"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4D67AC0" w14:textId="77777777" w:rsidTr="00663EED">
        <w:trPr>
          <w:trHeight w:val="465"/>
          <w:jc w:val="center"/>
        </w:trPr>
        <w:tc>
          <w:tcPr>
            <w:tcW w:w="236" w:type="dxa"/>
            <w:tcBorders>
              <w:top w:val="nil"/>
              <w:left w:val="nil"/>
              <w:bottom w:val="nil"/>
              <w:right w:val="nil"/>
            </w:tcBorders>
            <w:shd w:val="clear" w:color="auto" w:fill="auto"/>
            <w:hideMark/>
          </w:tcPr>
          <w:p w14:paraId="4D52D909"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7E5D100C" w14:textId="77777777" w:rsidR="004259C9" w:rsidRPr="007A064B" w:rsidRDefault="004259C9" w:rsidP="00663EED">
            <w:pPr>
              <w:jc w:val="center"/>
              <w:rPr>
                <w:rFonts w:eastAsia="Times New Roman"/>
              </w:rPr>
            </w:pPr>
            <w:r w:rsidRPr="007A064B">
              <w:rPr>
                <w:rFonts w:eastAsia="Times New Roman"/>
              </w:rPr>
              <w:t>32</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D9E22" w14:textId="77777777" w:rsidR="004259C9" w:rsidRPr="007A064B" w:rsidRDefault="004259C9" w:rsidP="00663EED">
            <w:pPr>
              <w:rPr>
                <w:rFonts w:eastAsia="Times New Roman"/>
              </w:rPr>
            </w:pPr>
            <w:r w:rsidRPr="007A064B">
              <w:rPr>
                <w:rFonts w:eastAsia="Times New Roman"/>
              </w:rPr>
              <w:t>Облицювання радіатора верхнє -підготовка та фарбування</w:t>
            </w:r>
          </w:p>
          <w:p w14:paraId="7DE86F44"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0179A4"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28A45ED3"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B3EDB6C" w14:textId="77777777" w:rsidTr="00663EED">
        <w:trPr>
          <w:trHeight w:val="690"/>
          <w:jc w:val="center"/>
        </w:trPr>
        <w:tc>
          <w:tcPr>
            <w:tcW w:w="236" w:type="dxa"/>
            <w:tcBorders>
              <w:top w:val="nil"/>
              <w:left w:val="nil"/>
              <w:bottom w:val="nil"/>
              <w:right w:val="nil"/>
            </w:tcBorders>
            <w:shd w:val="clear" w:color="auto" w:fill="auto"/>
            <w:hideMark/>
          </w:tcPr>
          <w:p w14:paraId="732FF722"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228B5F6" w14:textId="77777777" w:rsidR="004259C9" w:rsidRPr="007A064B" w:rsidRDefault="004259C9" w:rsidP="00663EED">
            <w:pPr>
              <w:jc w:val="center"/>
              <w:rPr>
                <w:rFonts w:eastAsia="Times New Roman"/>
              </w:rPr>
            </w:pPr>
            <w:r w:rsidRPr="007A064B">
              <w:rPr>
                <w:rFonts w:eastAsia="Times New Roman"/>
              </w:rPr>
              <w:t>33</w:t>
            </w:r>
          </w:p>
        </w:tc>
        <w:tc>
          <w:tcPr>
            <w:tcW w:w="3113" w:type="dxa"/>
            <w:tcBorders>
              <w:top w:val="single" w:sz="4" w:space="0" w:color="auto"/>
              <w:left w:val="nil"/>
              <w:bottom w:val="single" w:sz="4" w:space="0" w:color="auto"/>
              <w:right w:val="nil"/>
            </w:tcBorders>
            <w:shd w:val="clear" w:color="auto" w:fill="auto"/>
            <w:hideMark/>
          </w:tcPr>
          <w:p w14:paraId="3ED95358" w14:textId="1249225F" w:rsidR="004259C9" w:rsidRPr="007A064B" w:rsidRDefault="004259C9" w:rsidP="00663EED">
            <w:pPr>
              <w:rPr>
                <w:rFonts w:eastAsia="Times New Roman"/>
              </w:rPr>
            </w:pPr>
            <w:r w:rsidRPr="007A064B">
              <w:rPr>
                <w:rFonts w:eastAsia="Times New Roman"/>
              </w:rPr>
              <w:t>Боковина кабіни права -  ремон</w:t>
            </w:r>
            <w:r>
              <w:rPr>
                <w:rFonts w:eastAsia="Times New Roman"/>
              </w:rPr>
              <w:t>т</w:t>
            </w:r>
            <w:r w:rsidRPr="007A064B">
              <w:rPr>
                <w:rFonts w:eastAsia="Times New Roman"/>
              </w:rPr>
              <w:t xml:space="preserve"> з виготовленням елементів (зварювальні роботи)</w:t>
            </w:r>
          </w:p>
        </w:tc>
        <w:tc>
          <w:tcPr>
            <w:tcW w:w="766" w:type="dxa"/>
            <w:tcBorders>
              <w:top w:val="nil"/>
              <w:left w:val="nil"/>
              <w:bottom w:val="single" w:sz="4" w:space="0" w:color="auto"/>
              <w:right w:val="single" w:sz="4" w:space="0" w:color="auto"/>
            </w:tcBorders>
            <w:shd w:val="clear" w:color="auto" w:fill="auto"/>
            <w:hideMark/>
          </w:tcPr>
          <w:p w14:paraId="325F1A8E"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58A8D49"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2F5AD8E0"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89EF3CE" w14:textId="77777777" w:rsidTr="00663EED">
        <w:trPr>
          <w:trHeight w:val="690"/>
          <w:jc w:val="center"/>
        </w:trPr>
        <w:tc>
          <w:tcPr>
            <w:tcW w:w="236" w:type="dxa"/>
            <w:tcBorders>
              <w:top w:val="nil"/>
              <w:left w:val="nil"/>
              <w:bottom w:val="nil"/>
              <w:right w:val="nil"/>
            </w:tcBorders>
            <w:shd w:val="clear" w:color="auto" w:fill="auto"/>
            <w:hideMark/>
          </w:tcPr>
          <w:p w14:paraId="4574941A"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2462896E" w14:textId="77777777" w:rsidR="004259C9" w:rsidRPr="007A064B" w:rsidRDefault="004259C9" w:rsidP="00663EED">
            <w:pPr>
              <w:jc w:val="center"/>
              <w:rPr>
                <w:rFonts w:eastAsia="Times New Roman"/>
              </w:rPr>
            </w:pPr>
            <w:r w:rsidRPr="007A064B">
              <w:rPr>
                <w:rFonts w:eastAsia="Times New Roman"/>
              </w:rPr>
              <w:t>34</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3F0E95" w14:textId="1AB841AC" w:rsidR="004259C9" w:rsidRPr="007A064B" w:rsidRDefault="004259C9" w:rsidP="00663EED">
            <w:pPr>
              <w:rPr>
                <w:rFonts w:eastAsia="Times New Roman"/>
              </w:rPr>
            </w:pPr>
            <w:r w:rsidRPr="007A064B">
              <w:rPr>
                <w:rFonts w:eastAsia="Times New Roman"/>
              </w:rPr>
              <w:t>Боковина кабіни ліва -  ремон</w:t>
            </w:r>
            <w:r>
              <w:rPr>
                <w:rFonts w:eastAsia="Times New Roman"/>
              </w:rPr>
              <w:t>т</w:t>
            </w:r>
            <w:r w:rsidRPr="007A064B">
              <w:rPr>
                <w:rFonts w:eastAsia="Times New Roman"/>
              </w:rPr>
              <w:t xml:space="preserve"> з виготовленням елементів (зварювальні роботи)</w:t>
            </w:r>
          </w:p>
          <w:p w14:paraId="551F7139"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24784BB"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7CBBB86C"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FDDF3AE" w14:textId="77777777" w:rsidTr="00663EED">
        <w:trPr>
          <w:trHeight w:val="240"/>
          <w:jc w:val="center"/>
        </w:trPr>
        <w:tc>
          <w:tcPr>
            <w:tcW w:w="236" w:type="dxa"/>
            <w:tcBorders>
              <w:top w:val="nil"/>
              <w:left w:val="nil"/>
              <w:bottom w:val="nil"/>
              <w:right w:val="nil"/>
            </w:tcBorders>
            <w:shd w:val="clear" w:color="auto" w:fill="auto"/>
            <w:hideMark/>
          </w:tcPr>
          <w:p w14:paraId="14FC0752"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23B19455" w14:textId="77777777" w:rsidR="004259C9" w:rsidRPr="007A064B" w:rsidRDefault="004259C9" w:rsidP="00663EED">
            <w:pPr>
              <w:jc w:val="center"/>
              <w:rPr>
                <w:rFonts w:eastAsia="Times New Roman"/>
              </w:rPr>
            </w:pPr>
            <w:r w:rsidRPr="007A064B">
              <w:rPr>
                <w:rFonts w:eastAsia="Times New Roman"/>
              </w:rPr>
              <w:t>35</w:t>
            </w:r>
          </w:p>
        </w:tc>
        <w:tc>
          <w:tcPr>
            <w:tcW w:w="3113" w:type="dxa"/>
            <w:tcBorders>
              <w:top w:val="single" w:sz="4" w:space="0" w:color="auto"/>
              <w:left w:val="nil"/>
              <w:bottom w:val="single" w:sz="4" w:space="0" w:color="auto"/>
              <w:right w:val="nil"/>
            </w:tcBorders>
            <w:shd w:val="clear" w:color="auto" w:fill="auto"/>
            <w:hideMark/>
          </w:tcPr>
          <w:p w14:paraId="6E94358D" w14:textId="77777777" w:rsidR="004259C9" w:rsidRPr="007A064B" w:rsidRDefault="004259C9" w:rsidP="00663EED">
            <w:pPr>
              <w:rPr>
                <w:rFonts w:eastAsia="Times New Roman"/>
              </w:rPr>
            </w:pPr>
            <w:r w:rsidRPr="007A064B">
              <w:rPr>
                <w:rFonts w:eastAsia="Times New Roman"/>
              </w:rPr>
              <w:t>Заміна накладки кабіни (поріг)</w:t>
            </w:r>
          </w:p>
        </w:tc>
        <w:tc>
          <w:tcPr>
            <w:tcW w:w="766" w:type="dxa"/>
            <w:tcBorders>
              <w:top w:val="nil"/>
              <w:left w:val="nil"/>
              <w:bottom w:val="single" w:sz="4" w:space="0" w:color="auto"/>
              <w:right w:val="single" w:sz="4" w:space="0" w:color="auto"/>
            </w:tcBorders>
            <w:shd w:val="clear" w:color="auto" w:fill="auto"/>
            <w:hideMark/>
          </w:tcPr>
          <w:p w14:paraId="46D756A9"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4E2475B9"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67C51C5C"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65A2387" w14:textId="77777777" w:rsidTr="00663EED">
        <w:trPr>
          <w:trHeight w:val="465"/>
          <w:jc w:val="center"/>
        </w:trPr>
        <w:tc>
          <w:tcPr>
            <w:tcW w:w="236" w:type="dxa"/>
            <w:tcBorders>
              <w:top w:val="nil"/>
              <w:left w:val="nil"/>
              <w:bottom w:val="nil"/>
              <w:right w:val="single" w:sz="4" w:space="0" w:color="auto"/>
            </w:tcBorders>
            <w:shd w:val="clear" w:color="auto" w:fill="auto"/>
            <w:hideMark/>
          </w:tcPr>
          <w:p w14:paraId="50DA1029"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58AAC657" w14:textId="77777777" w:rsidR="004259C9" w:rsidRPr="007A064B" w:rsidRDefault="004259C9" w:rsidP="00663EED">
            <w:pPr>
              <w:jc w:val="center"/>
              <w:rPr>
                <w:rFonts w:eastAsia="Times New Roman"/>
              </w:rPr>
            </w:pPr>
            <w:r w:rsidRPr="007A064B">
              <w:rPr>
                <w:rFonts w:eastAsia="Times New Roman"/>
              </w:rPr>
              <w:t>36</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87E274" w14:textId="336183A8" w:rsidR="004259C9" w:rsidRPr="007A064B" w:rsidRDefault="004259C9" w:rsidP="00663EED">
            <w:pPr>
              <w:rPr>
                <w:rFonts w:eastAsia="Times New Roman"/>
              </w:rPr>
            </w:pPr>
            <w:r w:rsidRPr="007A064B">
              <w:rPr>
                <w:rFonts w:eastAsia="Times New Roman"/>
              </w:rPr>
              <w:t>Часткови</w:t>
            </w:r>
            <w:r>
              <w:rPr>
                <w:rFonts w:eastAsia="Times New Roman"/>
              </w:rPr>
              <w:t>й</w:t>
            </w:r>
            <w:r w:rsidRPr="007A064B">
              <w:rPr>
                <w:rFonts w:eastAsia="Times New Roman"/>
              </w:rPr>
              <w:t xml:space="preserve"> ремон</w:t>
            </w:r>
            <w:r>
              <w:rPr>
                <w:rFonts w:eastAsia="Times New Roman"/>
              </w:rPr>
              <w:t>т</w:t>
            </w:r>
            <w:r w:rsidRPr="007A064B">
              <w:rPr>
                <w:rFonts w:eastAsia="Times New Roman"/>
              </w:rPr>
              <w:t xml:space="preserve"> підлоги кабіни (зварювальні роботи)</w:t>
            </w:r>
          </w:p>
          <w:p w14:paraId="3A0756BB"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6970E90"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2C1680DB"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49FB453" w14:textId="77777777" w:rsidTr="00663EED">
        <w:trPr>
          <w:trHeight w:val="240"/>
          <w:jc w:val="center"/>
        </w:trPr>
        <w:tc>
          <w:tcPr>
            <w:tcW w:w="236" w:type="dxa"/>
            <w:tcBorders>
              <w:top w:val="nil"/>
              <w:left w:val="nil"/>
              <w:bottom w:val="nil"/>
              <w:right w:val="nil"/>
            </w:tcBorders>
            <w:shd w:val="clear" w:color="auto" w:fill="auto"/>
            <w:hideMark/>
          </w:tcPr>
          <w:p w14:paraId="7B11E74D"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78E37F83" w14:textId="77777777" w:rsidR="004259C9" w:rsidRPr="007A064B" w:rsidRDefault="004259C9" w:rsidP="00663EED">
            <w:pPr>
              <w:jc w:val="center"/>
              <w:rPr>
                <w:rFonts w:eastAsia="Times New Roman"/>
              </w:rPr>
            </w:pPr>
            <w:r w:rsidRPr="007A064B">
              <w:rPr>
                <w:rFonts w:eastAsia="Times New Roman"/>
              </w:rPr>
              <w:t>37</w:t>
            </w:r>
          </w:p>
        </w:tc>
        <w:tc>
          <w:tcPr>
            <w:tcW w:w="3113" w:type="dxa"/>
            <w:tcBorders>
              <w:top w:val="single" w:sz="4" w:space="0" w:color="auto"/>
              <w:left w:val="nil"/>
              <w:bottom w:val="single" w:sz="4" w:space="0" w:color="auto"/>
              <w:right w:val="nil"/>
            </w:tcBorders>
            <w:shd w:val="clear" w:color="auto" w:fill="auto"/>
            <w:hideMark/>
          </w:tcPr>
          <w:p w14:paraId="4A9FBF3F" w14:textId="77777777" w:rsidR="004259C9" w:rsidRPr="007A064B" w:rsidRDefault="004259C9" w:rsidP="00663EED">
            <w:pPr>
              <w:rPr>
                <w:rFonts w:eastAsia="Times New Roman"/>
              </w:rPr>
            </w:pPr>
            <w:r w:rsidRPr="007A064B">
              <w:rPr>
                <w:rFonts w:eastAsia="Times New Roman"/>
              </w:rPr>
              <w:t>Дах кабіни  - підготовка та фарбування</w:t>
            </w:r>
          </w:p>
        </w:tc>
        <w:tc>
          <w:tcPr>
            <w:tcW w:w="766" w:type="dxa"/>
            <w:tcBorders>
              <w:top w:val="single" w:sz="4" w:space="0" w:color="auto"/>
              <w:left w:val="nil"/>
              <w:bottom w:val="single" w:sz="4" w:space="0" w:color="auto"/>
              <w:right w:val="single" w:sz="4" w:space="0" w:color="auto"/>
            </w:tcBorders>
            <w:shd w:val="clear" w:color="auto" w:fill="auto"/>
            <w:hideMark/>
          </w:tcPr>
          <w:p w14:paraId="6D78BB0F"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nil"/>
              <w:bottom w:val="single" w:sz="4" w:space="0" w:color="auto"/>
              <w:right w:val="single" w:sz="4" w:space="0" w:color="auto"/>
            </w:tcBorders>
            <w:shd w:val="clear" w:color="auto" w:fill="auto"/>
            <w:hideMark/>
          </w:tcPr>
          <w:p w14:paraId="4BAD3339"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4E92E673"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4DAAA2A" w14:textId="77777777" w:rsidTr="00663EED">
        <w:trPr>
          <w:trHeight w:val="465"/>
          <w:jc w:val="center"/>
        </w:trPr>
        <w:tc>
          <w:tcPr>
            <w:tcW w:w="236" w:type="dxa"/>
            <w:tcBorders>
              <w:top w:val="nil"/>
              <w:left w:val="nil"/>
              <w:bottom w:val="nil"/>
              <w:right w:val="nil"/>
            </w:tcBorders>
            <w:shd w:val="clear" w:color="auto" w:fill="auto"/>
            <w:hideMark/>
          </w:tcPr>
          <w:p w14:paraId="2DD5B93B"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7B2FE79E" w14:textId="77777777" w:rsidR="004259C9" w:rsidRPr="007A064B" w:rsidRDefault="004259C9" w:rsidP="00663EED">
            <w:pPr>
              <w:jc w:val="center"/>
              <w:rPr>
                <w:rFonts w:eastAsia="Times New Roman"/>
              </w:rPr>
            </w:pPr>
            <w:r w:rsidRPr="007A064B">
              <w:rPr>
                <w:rFonts w:eastAsia="Times New Roman"/>
              </w:rPr>
              <w:t>38</w:t>
            </w:r>
          </w:p>
        </w:tc>
        <w:tc>
          <w:tcPr>
            <w:tcW w:w="3113" w:type="dxa"/>
            <w:tcBorders>
              <w:top w:val="single" w:sz="4" w:space="0" w:color="auto"/>
              <w:left w:val="nil"/>
              <w:bottom w:val="single" w:sz="4" w:space="0" w:color="auto"/>
              <w:right w:val="nil"/>
            </w:tcBorders>
            <w:shd w:val="clear" w:color="auto" w:fill="auto"/>
            <w:hideMark/>
          </w:tcPr>
          <w:p w14:paraId="77D59AC5" w14:textId="77777777" w:rsidR="004259C9" w:rsidRPr="007A064B" w:rsidRDefault="004259C9" w:rsidP="00663EED">
            <w:pPr>
              <w:rPr>
                <w:rFonts w:eastAsia="Times New Roman"/>
              </w:rPr>
            </w:pPr>
            <w:r w:rsidRPr="007A064B">
              <w:rPr>
                <w:rFonts w:eastAsia="Times New Roman"/>
              </w:rPr>
              <w:t>Люк даху кабіни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589F79DE"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9130EB0"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6B277C5B"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3610C4A" w14:textId="77777777" w:rsidTr="00663EED">
        <w:trPr>
          <w:trHeight w:val="465"/>
          <w:jc w:val="center"/>
        </w:trPr>
        <w:tc>
          <w:tcPr>
            <w:tcW w:w="236" w:type="dxa"/>
            <w:tcBorders>
              <w:top w:val="nil"/>
              <w:left w:val="nil"/>
              <w:bottom w:val="nil"/>
              <w:right w:val="nil"/>
            </w:tcBorders>
            <w:shd w:val="clear" w:color="auto" w:fill="auto"/>
            <w:hideMark/>
          </w:tcPr>
          <w:p w14:paraId="33BEF7E2"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0385EC9" w14:textId="77777777" w:rsidR="004259C9" w:rsidRPr="007A064B" w:rsidRDefault="004259C9" w:rsidP="00663EED">
            <w:pPr>
              <w:jc w:val="center"/>
              <w:rPr>
                <w:rFonts w:eastAsia="Times New Roman"/>
              </w:rPr>
            </w:pPr>
            <w:r w:rsidRPr="007A064B">
              <w:rPr>
                <w:rFonts w:eastAsia="Times New Roman"/>
              </w:rPr>
              <w:t>39</w:t>
            </w:r>
          </w:p>
        </w:tc>
        <w:tc>
          <w:tcPr>
            <w:tcW w:w="3113" w:type="dxa"/>
            <w:tcBorders>
              <w:top w:val="single" w:sz="4" w:space="0" w:color="auto"/>
              <w:left w:val="nil"/>
              <w:bottom w:val="single" w:sz="4" w:space="0" w:color="auto"/>
              <w:right w:val="nil"/>
            </w:tcBorders>
            <w:shd w:val="clear" w:color="auto" w:fill="auto"/>
            <w:hideMark/>
          </w:tcPr>
          <w:p w14:paraId="4D991C03" w14:textId="77777777" w:rsidR="004259C9" w:rsidRPr="007A064B" w:rsidRDefault="004259C9" w:rsidP="00663EED">
            <w:pPr>
              <w:rPr>
                <w:rFonts w:eastAsia="Times New Roman"/>
              </w:rPr>
            </w:pPr>
            <w:r w:rsidRPr="007A064B">
              <w:rPr>
                <w:rFonts w:eastAsia="Times New Roman"/>
              </w:rPr>
              <w:t>Задня стінка кабіни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05D4748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42867BC3"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3C46CE31"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453B4FB" w14:textId="77777777" w:rsidTr="00663EED">
        <w:trPr>
          <w:trHeight w:val="240"/>
          <w:jc w:val="center"/>
        </w:trPr>
        <w:tc>
          <w:tcPr>
            <w:tcW w:w="236" w:type="dxa"/>
            <w:tcBorders>
              <w:top w:val="nil"/>
              <w:left w:val="nil"/>
              <w:bottom w:val="nil"/>
              <w:right w:val="nil"/>
            </w:tcBorders>
            <w:shd w:val="clear" w:color="auto" w:fill="auto"/>
            <w:hideMark/>
          </w:tcPr>
          <w:p w14:paraId="3D21283B"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C1145DC" w14:textId="77777777" w:rsidR="004259C9" w:rsidRPr="007A064B" w:rsidRDefault="004259C9" w:rsidP="00663EED">
            <w:pPr>
              <w:jc w:val="center"/>
              <w:rPr>
                <w:rFonts w:eastAsia="Times New Roman"/>
              </w:rPr>
            </w:pPr>
            <w:r w:rsidRPr="007A064B">
              <w:rPr>
                <w:rFonts w:eastAsia="Times New Roman"/>
              </w:rPr>
              <w:t>40</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B1EE5F" w14:textId="77777777" w:rsidR="004259C9" w:rsidRPr="007A064B" w:rsidRDefault="004259C9" w:rsidP="00663EED">
            <w:pPr>
              <w:rPr>
                <w:rFonts w:eastAsia="Times New Roman"/>
              </w:rPr>
            </w:pPr>
            <w:r w:rsidRPr="007A064B">
              <w:rPr>
                <w:rFonts w:eastAsia="Times New Roman"/>
              </w:rPr>
              <w:t xml:space="preserve">Скло вікна </w:t>
            </w:r>
            <w:proofErr w:type="spellStart"/>
            <w:r w:rsidRPr="007A064B">
              <w:rPr>
                <w:rFonts w:eastAsia="Times New Roman"/>
              </w:rPr>
              <w:t>кунга</w:t>
            </w:r>
            <w:proofErr w:type="spellEnd"/>
            <w:r w:rsidRPr="007A064B">
              <w:rPr>
                <w:rFonts w:eastAsia="Times New Roman"/>
              </w:rPr>
              <w:t xml:space="preserve"> - зняти і встановити</w:t>
            </w:r>
          </w:p>
          <w:p w14:paraId="2E12B078"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E08AC1C" w14:textId="77777777" w:rsidR="004259C9" w:rsidRPr="007A064B" w:rsidRDefault="004259C9" w:rsidP="00663EED">
            <w:pPr>
              <w:jc w:val="right"/>
              <w:rPr>
                <w:rFonts w:eastAsia="Times New Roman"/>
              </w:rPr>
            </w:pPr>
            <w:r w:rsidRPr="007A064B">
              <w:rPr>
                <w:rFonts w:eastAsia="Times New Roman"/>
              </w:rPr>
              <w:t>6,000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4DBF70B5"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B71AB2F" w14:textId="77777777" w:rsidTr="00663EED">
        <w:trPr>
          <w:trHeight w:val="465"/>
          <w:jc w:val="center"/>
        </w:trPr>
        <w:tc>
          <w:tcPr>
            <w:tcW w:w="236" w:type="dxa"/>
            <w:tcBorders>
              <w:top w:val="nil"/>
              <w:left w:val="nil"/>
              <w:bottom w:val="nil"/>
              <w:right w:val="nil"/>
            </w:tcBorders>
            <w:shd w:val="clear" w:color="auto" w:fill="auto"/>
            <w:hideMark/>
          </w:tcPr>
          <w:p w14:paraId="5A52EA3B"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9F0CC99" w14:textId="77777777" w:rsidR="004259C9" w:rsidRPr="007A064B" w:rsidRDefault="004259C9" w:rsidP="00663EED">
            <w:pPr>
              <w:jc w:val="center"/>
              <w:rPr>
                <w:rFonts w:eastAsia="Times New Roman"/>
              </w:rPr>
            </w:pPr>
            <w:r w:rsidRPr="007A064B">
              <w:rPr>
                <w:rFonts w:eastAsia="Times New Roman"/>
              </w:rPr>
              <w:t>41</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E5EA63" w14:textId="79B10770" w:rsidR="004259C9" w:rsidRPr="007A064B" w:rsidRDefault="004B1B13" w:rsidP="00663EED">
            <w:pPr>
              <w:rPr>
                <w:rFonts w:eastAsia="Times New Roman"/>
              </w:rPr>
            </w:pPr>
            <w:r>
              <w:rPr>
                <w:rFonts w:eastAsia="Times New Roman"/>
              </w:rPr>
              <w:t>Отвір</w:t>
            </w:r>
            <w:r w:rsidR="004259C9" w:rsidRPr="007A064B">
              <w:rPr>
                <w:rFonts w:eastAsia="Times New Roman"/>
              </w:rPr>
              <w:t xml:space="preserve"> вікна </w:t>
            </w:r>
            <w:proofErr w:type="spellStart"/>
            <w:r w:rsidR="004259C9" w:rsidRPr="007A064B">
              <w:rPr>
                <w:rFonts w:eastAsia="Times New Roman"/>
              </w:rPr>
              <w:t>кунга</w:t>
            </w:r>
            <w:proofErr w:type="spellEnd"/>
            <w:r w:rsidR="004259C9" w:rsidRPr="007A064B">
              <w:rPr>
                <w:rFonts w:eastAsia="Times New Roman"/>
              </w:rPr>
              <w:t xml:space="preserve"> - підготовка та </w:t>
            </w:r>
            <w:r w:rsidR="000104F4">
              <w:rPr>
                <w:rFonts w:eastAsia="Times New Roman"/>
              </w:rPr>
              <w:t>фарбування</w:t>
            </w:r>
          </w:p>
          <w:p w14:paraId="405DCBE1"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35080" w14:textId="77777777" w:rsidR="004259C9" w:rsidRPr="007A064B" w:rsidRDefault="004259C9" w:rsidP="00663EED">
            <w:pPr>
              <w:jc w:val="right"/>
              <w:rPr>
                <w:rFonts w:eastAsia="Times New Roman"/>
              </w:rPr>
            </w:pPr>
            <w:r w:rsidRPr="007A064B">
              <w:rPr>
                <w:rFonts w:eastAsia="Times New Roman"/>
              </w:rPr>
              <w:t>6,000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22142F9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7A16D44" w14:textId="77777777" w:rsidTr="00663EED">
        <w:trPr>
          <w:trHeight w:val="240"/>
          <w:jc w:val="center"/>
        </w:trPr>
        <w:tc>
          <w:tcPr>
            <w:tcW w:w="236" w:type="dxa"/>
            <w:tcBorders>
              <w:top w:val="nil"/>
              <w:left w:val="nil"/>
              <w:bottom w:val="nil"/>
              <w:right w:val="nil"/>
            </w:tcBorders>
            <w:shd w:val="clear" w:color="auto" w:fill="auto"/>
            <w:hideMark/>
          </w:tcPr>
          <w:p w14:paraId="52C11E4A"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55B3CC3B" w14:textId="77777777" w:rsidR="004259C9" w:rsidRPr="007A064B" w:rsidRDefault="004259C9" w:rsidP="00663EED">
            <w:pPr>
              <w:jc w:val="center"/>
              <w:rPr>
                <w:rFonts w:eastAsia="Times New Roman"/>
              </w:rPr>
            </w:pPr>
            <w:r w:rsidRPr="007A064B">
              <w:rPr>
                <w:rFonts w:eastAsia="Times New Roman"/>
              </w:rPr>
              <w:t>42</w:t>
            </w:r>
          </w:p>
        </w:tc>
        <w:tc>
          <w:tcPr>
            <w:tcW w:w="3113" w:type="dxa"/>
            <w:tcBorders>
              <w:top w:val="single" w:sz="4" w:space="0" w:color="auto"/>
              <w:left w:val="nil"/>
              <w:bottom w:val="single" w:sz="4" w:space="0" w:color="auto"/>
              <w:right w:val="nil"/>
            </w:tcBorders>
            <w:shd w:val="clear" w:color="auto" w:fill="auto"/>
            <w:hideMark/>
          </w:tcPr>
          <w:p w14:paraId="6DAEDAFB" w14:textId="77777777" w:rsidR="004259C9" w:rsidRPr="007A064B" w:rsidRDefault="004259C9" w:rsidP="00663EED">
            <w:pPr>
              <w:rPr>
                <w:rFonts w:eastAsia="Times New Roman"/>
              </w:rPr>
            </w:pPr>
            <w:r w:rsidRPr="007A064B">
              <w:rPr>
                <w:rFonts w:eastAsia="Times New Roman"/>
              </w:rPr>
              <w:t xml:space="preserve">Двері </w:t>
            </w:r>
            <w:proofErr w:type="spellStart"/>
            <w:r w:rsidRPr="007A064B">
              <w:rPr>
                <w:rFonts w:eastAsia="Times New Roman"/>
              </w:rPr>
              <w:t>кунга</w:t>
            </w:r>
            <w:proofErr w:type="spellEnd"/>
            <w:r w:rsidRPr="007A064B">
              <w:rPr>
                <w:rFonts w:eastAsia="Times New Roman"/>
              </w:rPr>
              <w:t xml:space="preserve"> - підготовка та </w:t>
            </w:r>
            <w:proofErr w:type="spellStart"/>
            <w:r w:rsidRPr="007A064B">
              <w:rPr>
                <w:rFonts w:eastAsia="Times New Roman"/>
              </w:rPr>
              <w:t>покраска</w:t>
            </w:r>
            <w:proofErr w:type="spellEnd"/>
          </w:p>
        </w:tc>
        <w:tc>
          <w:tcPr>
            <w:tcW w:w="766" w:type="dxa"/>
            <w:tcBorders>
              <w:top w:val="nil"/>
              <w:left w:val="nil"/>
              <w:bottom w:val="single" w:sz="4" w:space="0" w:color="auto"/>
              <w:right w:val="single" w:sz="4" w:space="0" w:color="auto"/>
            </w:tcBorders>
            <w:shd w:val="clear" w:color="auto" w:fill="auto"/>
            <w:hideMark/>
          </w:tcPr>
          <w:p w14:paraId="6813D06F"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5B3018E6" w14:textId="77777777" w:rsidR="004259C9" w:rsidRPr="007A064B" w:rsidRDefault="004259C9" w:rsidP="00663EED">
            <w:pPr>
              <w:jc w:val="right"/>
              <w:rPr>
                <w:rFonts w:eastAsia="Times New Roman"/>
              </w:rPr>
            </w:pPr>
            <w:r w:rsidRPr="007A064B">
              <w:rPr>
                <w:rFonts w:eastAsia="Times New Roman"/>
              </w:rPr>
              <w:t>3,000</w:t>
            </w:r>
          </w:p>
        </w:tc>
        <w:tc>
          <w:tcPr>
            <w:tcW w:w="4027" w:type="dxa"/>
            <w:tcBorders>
              <w:top w:val="nil"/>
              <w:left w:val="nil"/>
              <w:bottom w:val="single" w:sz="4" w:space="0" w:color="auto"/>
              <w:right w:val="single" w:sz="4" w:space="0" w:color="auto"/>
            </w:tcBorders>
            <w:shd w:val="clear" w:color="auto" w:fill="auto"/>
            <w:hideMark/>
          </w:tcPr>
          <w:p w14:paraId="5F3822F1"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B10FE02" w14:textId="77777777" w:rsidTr="00663EED">
        <w:trPr>
          <w:trHeight w:val="240"/>
          <w:jc w:val="center"/>
        </w:trPr>
        <w:tc>
          <w:tcPr>
            <w:tcW w:w="236" w:type="dxa"/>
            <w:tcBorders>
              <w:top w:val="nil"/>
              <w:left w:val="nil"/>
              <w:bottom w:val="nil"/>
              <w:right w:val="nil"/>
            </w:tcBorders>
            <w:shd w:val="clear" w:color="auto" w:fill="auto"/>
            <w:hideMark/>
          </w:tcPr>
          <w:p w14:paraId="56E98AE4"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588227B7" w14:textId="77777777" w:rsidR="004259C9" w:rsidRPr="007A064B" w:rsidRDefault="004259C9" w:rsidP="00663EED">
            <w:pPr>
              <w:jc w:val="center"/>
              <w:rPr>
                <w:rFonts w:eastAsia="Times New Roman"/>
              </w:rPr>
            </w:pPr>
            <w:r w:rsidRPr="007A064B">
              <w:rPr>
                <w:rFonts w:eastAsia="Times New Roman"/>
              </w:rPr>
              <w:t>43</w:t>
            </w:r>
          </w:p>
        </w:tc>
        <w:tc>
          <w:tcPr>
            <w:tcW w:w="3113" w:type="dxa"/>
            <w:tcBorders>
              <w:top w:val="single" w:sz="4" w:space="0" w:color="auto"/>
              <w:left w:val="nil"/>
              <w:bottom w:val="single" w:sz="4" w:space="0" w:color="auto"/>
              <w:right w:val="nil"/>
            </w:tcBorders>
            <w:shd w:val="clear" w:color="auto" w:fill="auto"/>
            <w:hideMark/>
          </w:tcPr>
          <w:p w14:paraId="143A7DFC" w14:textId="77777777" w:rsidR="004259C9" w:rsidRPr="007A064B" w:rsidRDefault="004259C9" w:rsidP="00663EED">
            <w:pPr>
              <w:rPr>
                <w:rFonts w:eastAsia="Times New Roman"/>
              </w:rPr>
            </w:pPr>
            <w:r w:rsidRPr="007A064B">
              <w:rPr>
                <w:rFonts w:eastAsia="Times New Roman"/>
              </w:rPr>
              <w:t xml:space="preserve">Двері </w:t>
            </w:r>
            <w:proofErr w:type="spellStart"/>
            <w:r w:rsidRPr="007A064B">
              <w:rPr>
                <w:rFonts w:eastAsia="Times New Roman"/>
              </w:rPr>
              <w:t>кунга</w:t>
            </w:r>
            <w:proofErr w:type="spellEnd"/>
            <w:r w:rsidRPr="007A064B">
              <w:rPr>
                <w:rFonts w:eastAsia="Times New Roman"/>
              </w:rPr>
              <w:t xml:space="preserve"> - зняти і встановити</w:t>
            </w:r>
          </w:p>
        </w:tc>
        <w:tc>
          <w:tcPr>
            <w:tcW w:w="766" w:type="dxa"/>
            <w:tcBorders>
              <w:top w:val="nil"/>
              <w:left w:val="nil"/>
              <w:bottom w:val="single" w:sz="4" w:space="0" w:color="auto"/>
              <w:right w:val="single" w:sz="4" w:space="0" w:color="auto"/>
            </w:tcBorders>
            <w:shd w:val="clear" w:color="auto" w:fill="auto"/>
            <w:hideMark/>
          </w:tcPr>
          <w:p w14:paraId="22FFF29B"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500AF7C7" w14:textId="77777777" w:rsidR="004259C9" w:rsidRPr="007A064B" w:rsidRDefault="004259C9" w:rsidP="00663EED">
            <w:pPr>
              <w:jc w:val="right"/>
              <w:rPr>
                <w:rFonts w:eastAsia="Times New Roman"/>
              </w:rPr>
            </w:pPr>
            <w:r w:rsidRPr="007A064B">
              <w:rPr>
                <w:rFonts w:eastAsia="Times New Roman"/>
              </w:rPr>
              <w:t>3,000</w:t>
            </w:r>
          </w:p>
        </w:tc>
        <w:tc>
          <w:tcPr>
            <w:tcW w:w="4027" w:type="dxa"/>
            <w:tcBorders>
              <w:top w:val="nil"/>
              <w:left w:val="nil"/>
              <w:bottom w:val="single" w:sz="4" w:space="0" w:color="auto"/>
              <w:right w:val="single" w:sz="4" w:space="0" w:color="auto"/>
            </w:tcBorders>
            <w:shd w:val="clear" w:color="auto" w:fill="auto"/>
            <w:hideMark/>
          </w:tcPr>
          <w:p w14:paraId="4FD07478"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08A18D2" w14:textId="77777777" w:rsidTr="00663EED">
        <w:trPr>
          <w:trHeight w:val="719"/>
          <w:jc w:val="center"/>
        </w:trPr>
        <w:tc>
          <w:tcPr>
            <w:tcW w:w="236" w:type="dxa"/>
            <w:tcBorders>
              <w:top w:val="nil"/>
              <w:left w:val="nil"/>
              <w:bottom w:val="nil"/>
              <w:right w:val="nil"/>
            </w:tcBorders>
            <w:shd w:val="clear" w:color="auto" w:fill="auto"/>
            <w:hideMark/>
          </w:tcPr>
          <w:p w14:paraId="25ED411C"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9E7935C" w14:textId="77777777" w:rsidR="004259C9" w:rsidRPr="007A064B" w:rsidRDefault="004259C9" w:rsidP="00663EED">
            <w:pPr>
              <w:jc w:val="center"/>
              <w:rPr>
                <w:rFonts w:eastAsia="Times New Roman"/>
              </w:rPr>
            </w:pPr>
            <w:r w:rsidRPr="007A064B">
              <w:rPr>
                <w:rFonts w:eastAsia="Times New Roman"/>
              </w:rPr>
              <w:t>44</w:t>
            </w:r>
          </w:p>
        </w:tc>
        <w:tc>
          <w:tcPr>
            <w:tcW w:w="3113" w:type="dxa"/>
            <w:tcBorders>
              <w:top w:val="single" w:sz="4" w:space="0" w:color="auto"/>
              <w:left w:val="nil"/>
              <w:bottom w:val="single" w:sz="4" w:space="0" w:color="auto"/>
              <w:right w:val="nil"/>
            </w:tcBorders>
            <w:shd w:val="clear" w:color="auto" w:fill="auto"/>
            <w:hideMark/>
          </w:tcPr>
          <w:p w14:paraId="640CEF23" w14:textId="4A4BB5DD" w:rsidR="004259C9" w:rsidRPr="007A064B" w:rsidRDefault="004259C9" w:rsidP="00663EED">
            <w:pPr>
              <w:rPr>
                <w:rFonts w:eastAsia="Times New Roman"/>
              </w:rPr>
            </w:pPr>
            <w:r w:rsidRPr="007A064B">
              <w:rPr>
                <w:rFonts w:eastAsia="Times New Roman"/>
              </w:rPr>
              <w:t xml:space="preserve">Двері </w:t>
            </w:r>
            <w:proofErr w:type="spellStart"/>
            <w:r w:rsidRPr="007A064B">
              <w:rPr>
                <w:rFonts w:eastAsia="Times New Roman"/>
              </w:rPr>
              <w:t>кунга</w:t>
            </w:r>
            <w:proofErr w:type="spellEnd"/>
            <w:r w:rsidRPr="007A064B">
              <w:rPr>
                <w:rFonts w:eastAsia="Times New Roman"/>
              </w:rPr>
              <w:t xml:space="preserve"> - ремонт (зварювальні роботи)</w:t>
            </w:r>
          </w:p>
        </w:tc>
        <w:tc>
          <w:tcPr>
            <w:tcW w:w="766" w:type="dxa"/>
            <w:tcBorders>
              <w:top w:val="nil"/>
              <w:left w:val="nil"/>
              <w:bottom w:val="single" w:sz="4" w:space="0" w:color="auto"/>
              <w:right w:val="single" w:sz="4" w:space="0" w:color="auto"/>
            </w:tcBorders>
            <w:shd w:val="clear" w:color="auto" w:fill="auto"/>
            <w:hideMark/>
          </w:tcPr>
          <w:p w14:paraId="5F3EECD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C105610" w14:textId="77777777" w:rsidR="004259C9" w:rsidRPr="007A064B" w:rsidRDefault="004259C9" w:rsidP="00663EED">
            <w:pPr>
              <w:jc w:val="right"/>
              <w:rPr>
                <w:rFonts w:eastAsia="Times New Roman"/>
              </w:rPr>
            </w:pPr>
            <w:r w:rsidRPr="007A064B">
              <w:rPr>
                <w:rFonts w:eastAsia="Times New Roman"/>
              </w:rPr>
              <w:t>3,000</w:t>
            </w:r>
          </w:p>
        </w:tc>
        <w:tc>
          <w:tcPr>
            <w:tcW w:w="4027" w:type="dxa"/>
            <w:tcBorders>
              <w:top w:val="nil"/>
              <w:left w:val="nil"/>
              <w:bottom w:val="single" w:sz="4" w:space="0" w:color="auto"/>
              <w:right w:val="single" w:sz="4" w:space="0" w:color="auto"/>
            </w:tcBorders>
            <w:shd w:val="clear" w:color="auto" w:fill="auto"/>
            <w:hideMark/>
          </w:tcPr>
          <w:p w14:paraId="69C25D81"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FC29B2F" w14:textId="77777777" w:rsidTr="00663EED">
        <w:trPr>
          <w:trHeight w:val="465"/>
          <w:jc w:val="center"/>
        </w:trPr>
        <w:tc>
          <w:tcPr>
            <w:tcW w:w="236" w:type="dxa"/>
            <w:tcBorders>
              <w:top w:val="nil"/>
              <w:left w:val="nil"/>
              <w:bottom w:val="nil"/>
              <w:right w:val="nil"/>
            </w:tcBorders>
            <w:shd w:val="clear" w:color="auto" w:fill="auto"/>
            <w:hideMark/>
          </w:tcPr>
          <w:p w14:paraId="2CE70CE7"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6E6C0E0" w14:textId="77777777" w:rsidR="004259C9" w:rsidRPr="007A064B" w:rsidRDefault="004259C9" w:rsidP="00663EED">
            <w:pPr>
              <w:jc w:val="center"/>
              <w:rPr>
                <w:rFonts w:eastAsia="Times New Roman"/>
              </w:rPr>
            </w:pPr>
            <w:r w:rsidRPr="007A064B">
              <w:rPr>
                <w:rFonts w:eastAsia="Times New Roman"/>
              </w:rPr>
              <w:t>45</w:t>
            </w:r>
          </w:p>
        </w:tc>
        <w:tc>
          <w:tcPr>
            <w:tcW w:w="3113" w:type="dxa"/>
            <w:tcBorders>
              <w:top w:val="single" w:sz="4" w:space="0" w:color="auto"/>
              <w:left w:val="nil"/>
              <w:bottom w:val="single" w:sz="4" w:space="0" w:color="auto"/>
              <w:right w:val="nil"/>
            </w:tcBorders>
            <w:shd w:val="clear" w:color="auto" w:fill="auto"/>
            <w:hideMark/>
          </w:tcPr>
          <w:p w14:paraId="4D822BBD" w14:textId="132D1E61" w:rsidR="004259C9" w:rsidRPr="007A064B" w:rsidRDefault="004B1B13" w:rsidP="00663EED">
            <w:pPr>
              <w:rPr>
                <w:rFonts w:eastAsia="Times New Roman"/>
              </w:rPr>
            </w:pPr>
            <w:r>
              <w:rPr>
                <w:rFonts w:eastAsia="Times New Roman"/>
              </w:rPr>
              <w:t>Отвір</w:t>
            </w:r>
            <w:r w:rsidR="004259C9" w:rsidRPr="007A064B">
              <w:rPr>
                <w:rFonts w:eastAsia="Times New Roman"/>
              </w:rPr>
              <w:t xml:space="preserve"> дверей </w:t>
            </w:r>
            <w:proofErr w:type="spellStart"/>
            <w:r w:rsidR="004259C9" w:rsidRPr="007A064B">
              <w:rPr>
                <w:rFonts w:eastAsia="Times New Roman"/>
              </w:rPr>
              <w:t>кунга</w:t>
            </w:r>
            <w:proofErr w:type="spellEnd"/>
            <w:r w:rsidR="004259C9" w:rsidRPr="007A064B">
              <w:rPr>
                <w:rFonts w:eastAsia="Times New Roman"/>
              </w:rPr>
              <w:t xml:space="preserve"> - підготовка та </w:t>
            </w:r>
            <w:proofErr w:type="spellStart"/>
            <w:r w:rsidR="004259C9" w:rsidRPr="007A064B">
              <w:rPr>
                <w:rFonts w:eastAsia="Times New Roman"/>
              </w:rPr>
              <w:t>покраска</w:t>
            </w:r>
            <w:proofErr w:type="spellEnd"/>
          </w:p>
        </w:tc>
        <w:tc>
          <w:tcPr>
            <w:tcW w:w="766" w:type="dxa"/>
            <w:tcBorders>
              <w:top w:val="nil"/>
              <w:left w:val="nil"/>
              <w:bottom w:val="single" w:sz="4" w:space="0" w:color="auto"/>
              <w:right w:val="single" w:sz="4" w:space="0" w:color="auto"/>
            </w:tcBorders>
            <w:shd w:val="clear" w:color="auto" w:fill="auto"/>
            <w:hideMark/>
          </w:tcPr>
          <w:p w14:paraId="15D4CDC0"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1FE5FB4B"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54E63D18"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3A19B085" w14:textId="77777777" w:rsidTr="00663EED">
        <w:trPr>
          <w:trHeight w:val="240"/>
          <w:jc w:val="center"/>
        </w:trPr>
        <w:tc>
          <w:tcPr>
            <w:tcW w:w="236" w:type="dxa"/>
            <w:tcBorders>
              <w:top w:val="nil"/>
              <w:left w:val="nil"/>
              <w:bottom w:val="nil"/>
              <w:right w:val="nil"/>
            </w:tcBorders>
            <w:shd w:val="clear" w:color="auto" w:fill="auto"/>
            <w:hideMark/>
          </w:tcPr>
          <w:p w14:paraId="07C82F45"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25CA31B3" w14:textId="77777777" w:rsidR="004259C9" w:rsidRPr="007A064B" w:rsidRDefault="004259C9" w:rsidP="00663EED">
            <w:pPr>
              <w:jc w:val="center"/>
              <w:rPr>
                <w:rFonts w:eastAsia="Times New Roman"/>
              </w:rPr>
            </w:pPr>
            <w:r w:rsidRPr="007A064B">
              <w:rPr>
                <w:rFonts w:eastAsia="Times New Roman"/>
              </w:rPr>
              <w:t>46</w:t>
            </w:r>
          </w:p>
        </w:tc>
        <w:tc>
          <w:tcPr>
            <w:tcW w:w="3113" w:type="dxa"/>
            <w:tcBorders>
              <w:top w:val="single" w:sz="4" w:space="0" w:color="auto"/>
              <w:left w:val="nil"/>
              <w:bottom w:val="single" w:sz="4" w:space="0" w:color="auto"/>
              <w:right w:val="nil"/>
            </w:tcBorders>
            <w:shd w:val="clear" w:color="auto" w:fill="auto"/>
            <w:hideMark/>
          </w:tcPr>
          <w:p w14:paraId="58E16C61" w14:textId="77777777" w:rsidR="004259C9" w:rsidRPr="007A064B" w:rsidRDefault="004259C9" w:rsidP="00663EED">
            <w:pPr>
              <w:rPr>
                <w:rFonts w:eastAsia="Times New Roman"/>
              </w:rPr>
            </w:pPr>
            <w:r w:rsidRPr="007A064B">
              <w:rPr>
                <w:rFonts w:eastAsia="Times New Roman"/>
              </w:rPr>
              <w:t xml:space="preserve">Поріг </w:t>
            </w:r>
            <w:proofErr w:type="spellStart"/>
            <w:r w:rsidRPr="007A064B">
              <w:rPr>
                <w:rFonts w:eastAsia="Times New Roman"/>
              </w:rPr>
              <w:t>кунга</w:t>
            </w:r>
            <w:proofErr w:type="spellEnd"/>
            <w:r w:rsidRPr="007A064B">
              <w:rPr>
                <w:rFonts w:eastAsia="Times New Roman"/>
              </w:rPr>
              <w:t xml:space="preserve"> - ремонт, зварювальні роботи</w:t>
            </w:r>
          </w:p>
        </w:tc>
        <w:tc>
          <w:tcPr>
            <w:tcW w:w="766" w:type="dxa"/>
            <w:tcBorders>
              <w:top w:val="nil"/>
              <w:left w:val="nil"/>
              <w:bottom w:val="single" w:sz="4" w:space="0" w:color="auto"/>
              <w:right w:val="single" w:sz="4" w:space="0" w:color="auto"/>
            </w:tcBorders>
            <w:shd w:val="clear" w:color="auto" w:fill="auto"/>
            <w:hideMark/>
          </w:tcPr>
          <w:p w14:paraId="5B07A299"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4EF5ADDC"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421BA870"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F574738" w14:textId="77777777" w:rsidTr="00663EED">
        <w:trPr>
          <w:trHeight w:val="240"/>
          <w:jc w:val="center"/>
        </w:trPr>
        <w:tc>
          <w:tcPr>
            <w:tcW w:w="236" w:type="dxa"/>
            <w:tcBorders>
              <w:top w:val="nil"/>
              <w:left w:val="nil"/>
              <w:bottom w:val="nil"/>
              <w:right w:val="nil"/>
            </w:tcBorders>
            <w:shd w:val="clear" w:color="auto" w:fill="auto"/>
            <w:hideMark/>
          </w:tcPr>
          <w:p w14:paraId="0695C45F"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A9B3320" w14:textId="77777777" w:rsidR="004259C9" w:rsidRPr="007A064B" w:rsidRDefault="004259C9" w:rsidP="00663EED">
            <w:pPr>
              <w:jc w:val="center"/>
              <w:rPr>
                <w:rFonts w:eastAsia="Times New Roman"/>
              </w:rPr>
            </w:pPr>
            <w:r w:rsidRPr="007A064B">
              <w:rPr>
                <w:rFonts w:eastAsia="Times New Roman"/>
              </w:rPr>
              <w:t>47</w:t>
            </w:r>
          </w:p>
        </w:tc>
        <w:tc>
          <w:tcPr>
            <w:tcW w:w="3113" w:type="dxa"/>
            <w:tcBorders>
              <w:top w:val="single" w:sz="4" w:space="0" w:color="auto"/>
              <w:left w:val="nil"/>
              <w:bottom w:val="single" w:sz="4" w:space="0" w:color="auto"/>
              <w:right w:val="nil"/>
            </w:tcBorders>
            <w:shd w:val="clear" w:color="auto" w:fill="auto"/>
            <w:hideMark/>
          </w:tcPr>
          <w:p w14:paraId="6F051875" w14:textId="77777777" w:rsidR="004259C9" w:rsidRPr="007A064B" w:rsidRDefault="004259C9" w:rsidP="00663EED">
            <w:pPr>
              <w:rPr>
                <w:rFonts w:eastAsia="Times New Roman"/>
              </w:rPr>
            </w:pPr>
            <w:r w:rsidRPr="007A064B">
              <w:rPr>
                <w:rFonts w:eastAsia="Times New Roman"/>
              </w:rPr>
              <w:t xml:space="preserve">Поріг </w:t>
            </w:r>
            <w:proofErr w:type="spellStart"/>
            <w:r w:rsidRPr="007A064B">
              <w:rPr>
                <w:rFonts w:eastAsia="Times New Roman"/>
              </w:rPr>
              <w:t>кунга</w:t>
            </w:r>
            <w:proofErr w:type="spellEnd"/>
            <w:r w:rsidRPr="007A064B">
              <w:rPr>
                <w:rFonts w:eastAsia="Times New Roman"/>
              </w:rPr>
              <w:t xml:space="preserve">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3188256F"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4F10E093"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55844BA8"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3842E251" w14:textId="77777777" w:rsidTr="00663EED">
        <w:trPr>
          <w:trHeight w:val="465"/>
          <w:jc w:val="center"/>
        </w:trPr>
        <w:tc>
          <w:tcPr>
            <w:tcW w:w="236" w:type="dxa"/>
            <w:tcBorders>
              <w:top w:val="nil"/>
              <w:left w:val="nil"/>
              <w:bottom w:val="nil"/>
              <w:right w:val="nil"/>
            </w:tcBorders>
            <w:shd w:val="clear" w:color="auto" w:fill="auto"/>
            <w:hideMark/>
          </w:tcPr>
          <w:p w14:paraId="62540B5B"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D447DFF" w14:textId="77777777" w:rsidR="004259C9" w:rsidRPr="007A064B" w:rsidRDefault="004259C9" w:rsidP="00663EED">
            <w:pPr>
              <w:jc w:val="center"/>
              <w:rPr>
                <w:rFonts w:eastAsia="Times New Roman"/>
              </w:rPr>
            </w:pPr>
            <w:r w:rsidRPr="007A064B">
              <w:rPr>
                <w:rFonts w:eastAsia="Times New Roman"/>
              </w:rPr>
              <w:t>48</w:t>
            </w:r>
          </w:p>
        </w:tc>
        <w:tc>
          <w:tcPr>
            <w:tcW w:w="3113" w:type="dxa"/>
            <w:tcBorders>
              <w:top w:val="single" w:sz="4" w:space="0" w:color="auto"/>
              <w:left w:val="nil"/>
              <w:bottom w:val="single" w:sz="4" w:space="0" w:color="auto"/>
              <w:right w:val="nil"/>
            </w:tcBorders>
            <w:shd w:val="clear" w:color="auto" w:fill="auto"/>
            <w:hideMark/>
          </w:tcPr>
          <w:p w14:paraId="57A2749B" w14:textId="77777777" w:rsidR="004259C9" w:rsidRPr="007A064B" w:rsidRDefault="004259C9" w:rsidP="00663EED">
            <w:pPr>
              <w:rPr>
                <w:rFonts w:eastAsia="Times New Roman"/>
              </w:rPr>
            </w:pPr>
            <w:r w:rsidRPr="007A064B">
              <w:rPr>
                <w:rFonts w:eastAsia="Times New Roman"/>
              </w:rPr>
              <w:t xml:space="preserve">Петлі дверей </w:t>
            </w:r>
            <w:proofErr w:type="spellStart"/>
            <w:r w:rsidRPr="007A064B">
              <w:rPr>
                <w:rFonts w:eastAsia="Times New Roman"/>
              </w:rPr>
              <w:t>кунга</w:t>
            </w:r>
            <w:proofErr w:type="spellEnd"/>
            <w:r w:rsidRPr="007A064B">
              <w:rPr>
                <w:rFonts w:eastAsia="Times New Roman"/>
              </w:rPr>
              <w:t xml:space="preserve"> - ремонт (зварювальні роботи)</w:t>
            </w:r>
          </w:p>
        </w:tc>
        <w:tc>
          <w:tcPr>
            <w:tcW w:w="766" w:type="dxa"/>
            <w:tcBorders>
              <w:top w:val="nil"/>
              <w:left w:val="nil"/>
              <w:bottom w:val="single" w:sz="4" w:space="0" w:color="auto"/>
              <w:right w:val="single" w:sz="4" w:space="0" w:color="auto"/>
            </w:tcBorders>
            <w:shd w:val="clear" w:color="auto" w:fill="auto"/>
            <w:hideMark/>
          </w:tcPr>
          <w:p w14:paraId="0E603767"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1C3A1CC6" w14:textId="77777777" w:rsidR="004259C9" w:rsidRPr="007A064B" w:rsidRDefault="004259C9" w:rsidP="00663EED">
            <w:pPr>
              <w:jc w:val="right"/>
              <w:rPr>
                <w:rFonts w:eastAsia="Times New Roman"/>
              </w:rPr>
            </w:pPr>
            <w:r w:rsidRPr="007A064B">
              <w:rPr>
                <w:rFonts w:eastAsia="Times New Roman"/>
              </w:rPr>
              <w:t>4,000</w:t>
            </w:r>
          </w:p>
        </w:tc>
        <w:tc>
          <w:tcPr>
            <w:tcW w:w="4027" w:type="dxa"/>
            <w:tcBorders>
              <w:top w:val="nil"/>
              <w:left w:val="nil"/>
              <w:bottom w:val="single" w:sz="4" w:space="0" w:color="auto"/>
              <w:right w:val="single" w:sz="4" w:space="0" w:color="auto"/>
            </w:tcBorders>
            <w:shd w:val="clear" w:color="auto" w:fill="auto"/>
            <w:hideMark/>
          </w:tcPr>
          <w:p w14:paraId="7C6E8DCD"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362F948" w14:textId="77777777" w:rsidTr="00663EED">
        <w:trPr>
          <w:trHeight w:val="465"/>
          <w:jc w:val="center"/>
        </w:trPr>
        <w:tc>
          <w:tcPr>
            <w:tcW w:w="236" w:type="dxa"/>
            <w:tcBorders>
              <w:top w:val="nil"/>
              <w:left w:val="nil"/>
              <w:bottom w:val="nil"/>
              <w:right w:val="nil"/>
            </w:tcBorders>
            <w:shd w:val="clear" w:color="auto" w:fill="auto"/>
            <w:hideMark/>
          </w:tcPr>
          <w:p w14:paraId="78F1062E"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5186FADC" w14:textId="77777777" w:rsidR="004259C9" w:rsidRPr="007A064B" w:rsidRDefault="004259C9" w:rsidP="00663EED">
            <w:pPr>
              <w:jc w:val="center"/>
              <w:rPr>
                <w:rFonts w:eastAsia="Times New Roman"/>
              </w:rPr>
            </w:pPr>
            <w:r w:rsidRPr="007A064B">
              <w:rPr>
                <w:rFonts w:eastAsia="Times New Roman"/>
              </w:rPr>
              <w:t>49</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2B658" w14:textId="77777777" w:rsidR="004259C9" w:rsidRPr="007A064B" w:rsidRDefault="004259C9" w:rsidP="00663EED">
            <w:pPr>
              <w:rPr>
                <w:rFonts w:eastAsia="Times New Roman"/>
              </w:rPr>
            </w:pPr>
            <w:r w:rsidRPr="007A064B">
              <w:rPr>
                <w:rFonts w:eastAsia="Times New Roman"/>
              </w:rPr>
              <w:t xml:space="preserve">Накладка вентиляційна зовнішня </w:t>
            </w:r>
            <w:proofErr w:type="spellStart"/>
            <w:r w:rsidRPr="007A064B">
              <w:rPr>
                <w:rFonts w:eastAsia="Times New Roman"/>
              </w:rPr>
              <w:t>кунга</w:t>
            </w:r>
            <w:proofErr w:type="spellEnd"/>
            <w:r w:rsidRPr="007A064B">
              <w:rPr>
                <w:rFonts w:eastAsia="Times New Roman"/>
              </w:rPr>
              <w:t xml:space="preserve"> - зняти та встановити</w:t>
            </w:r>
          </w:p>
          <w:p w14:paraId="7A2A2170"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D51ACDD"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016178C6"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06402C6" w14:textId="77777777" w:rsidTr="00663EED">
        <w:trPr>
          <w:trHeight w:val="465"/>
          <w:jc w:val="center"/>
        </w:trPr>
        <w:tc>
          <w:tcPr>
            <w:tcW w:w="236" w:type="dxa"/>
            <w:tcBorders>
              <w:top w:val="nil"/>
              <w:left w:val="nil"/>
              <w:bottom w:val="nil"/>
              <w:right w:val="nil"/>
            </w:tcBorders>
            <w:shd w:val="clear" w:color="auto" w:fill="auto"/>
            <w:hideMark/>
          </w:tcPr>
          <w:p w14:paraId="5701FF38"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02A8F84D" w14:textId="77777777" w:rsidR="004259C9" w:rsidRPr="007A064B" w:rsidRDefault="004259C9" w:rsidP="00663EED">
            <w:pPr>
              <w:jc w:val="center"/>
              <w:rPr>
                <w:rFonts w:eastAsia="Times New Roman"/>
              </w:rPr>
            </w:pPr>
            <w:r w:rsidRPr="007A064B">
              <w:rPr>
                <w:rFonts w:eastAsia="Times New Roman"/>
              </w:rPr>
              <w:t>50</w:t>
            </w:r>
          </w:p>
        </w:tc>
        <w:tc>
          <w:tcPr>
            <w:tcW w:w="3113" w:type="dxa"/>
            <w:tcBorders>
              <w:top w:val="single" w:sz="4" w:space="0" w:color="auto"/>
              <w:left w:val="nil"/>
              <w:bottom w:val="single" w:sz="4" w:space="0" w:color="auto"/>
              <w:right w:val="nil"/>
            </w:tcBorders>
            <w:shd w:val="clear" w:color="auto" w:fill="auto"/>
            <w:hideMark/>
          </w:tcPr>
          <w:p w14:paraId="274A61D0" w14:textId="77777777" w:rsidR="004259C9" w:rsidRPr="007A064B" w:rsidRDefault="004259C9" w:rsidP="00663EED">
            <w:pPr>
              <w:rPr>
                <w:rFonts w:eastAsia="Times New Roman"/>
              </w:rPr>
            </w:pPr>
            <w:r w:rsidRPr="007A064B">
              <w:rPr>
                <w:rFonts w:eastAsia="Times New Roman"/>
              </w:rPr>
              <w:t xml:space="preserve">Накладка вентиляційна зовнішня </w:t>
            </w:r>
            <w:proofErr w:type="spellStart"/>
            <w:r w:rsidRPr="007A064B">
              <w:rPr>
                <w:rFonts w:eastAsia="Times New Roman"/>
              </w:rPr>
              <w:t>кунга</w:t>
            </w:r>
            <w:proofErr w:type="spellEnd"/>
            <w:r w:rsidRPr="007A064B">
              <w:rPr>
                <w:rFonts w:eastAsia="Times New Roman"/>
              </w:rPr>
              <w:t xml:space="preserve">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6B97391C"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2376E222" w14:textId="77777777" w:rsidR="004259C9" w:rsidRPr="007A064B" w:rsidRDefault="004259C9" w:rsidP="00663EED">
            <w:pPr>
              <w:jc w:val="right"/>
              <w:rPr>
                <w:rFonts w:eastAsia="Times New Roman"/>
              </w:rPr>
            </w:pPr>
            <w:r w:rsidRPr="007A064B">
              <w:rPr>
                <w:rFonts w:eastAsia="Times New Roman"/>
              </w:rPr>
              <w:t>4,000</w:t>
            </w:r>
          </w:p>
        </w:tc>
        <w:tc>
          <w:tcPr>
            <w:tcW w:w="4027" w:type="dxa"/>
            <w:tcBorders>
              <w:top w:val="nil"/>
              <w:left w:val="nil"/>
              <w:bottom w:val="single" w:sz="4" w:space="0" w:color="auto"/>
              <w:right w:val="single" w:sz="4" w:space="0" w:color="auto"/>
            </w:tcBorders>
            <w:shd w:val="clear" w:color="auto" w:fill="auto"/>
            <w:hideMark/>
          </w:tcPr>
          <w:p w14:paraId="22CDE8AD"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3BF14B38" w14:textId="77777777" w:rsidTr="00663EED">
        <w:trPr>
          <w:trHeight w:val="465"/>
          <w:jc w:val="center"/>
        </w:trPr>
        <w:tc>
          <w:tcPr>
            <w:tcW w:w="236" w:type="dxa"/>
            <w:tcBorders>
              <w:top w:val="nil"/>
              <w:left w:val="nil"/>
              <w:bottom w:val="nil"/>
              <w:right w:val="nil"/>
            </w:tcBorders>
            <w:shd w:val="clear" w:color="auto" w:fill="auto"/>
            <w:hideMark/>
          </w:tcPr>
          <w:p w14:paraId="27CB3C2D"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AD04072" w14:textId="77777777" w:rsidR="004259C9" w:rsidRPr="007A064B" w:rsidRDefault="004259C9" w:rsidP="00663EED">
            <w:pPr>
              <w:jc w:val="center"/>
              <w:rPr>
                <w:rFonts w:eastAsia="Times New Roman"/>
              </w:rPr>
            </w:pPr>
            <w:r w:rsidRPr="007A064B">
              <w:rPr>
                <w:rFonts w:eastAsia="Times New Roman"/>
              </w:rPr>
              <w:t>51</w:t>
            </w:r>
          </w:p>
        </w:tc>
        <w:tc>
          <w:tcPr>
            <w:tcW w:w="3113" w:type="dxa"/>
            <w:tcBorders>
              <w:top w:val="single" w:sz="4" w:space="0" w:color="auto"/>
              <w:left w:val="nil"/>
              <w:bottom w:val="single" w:sz="4" w:space="0" w:color="auto"/>
              <w:right w:val="nil"/>
            </w:tcBorders>
            <w:shd w:val="clear" w:color="auto" w:fill="auto"/>
            <w:hideMark/>
          </w:tcPr>
          <w:p w14:paraId="624534CC" w14:textId="77777777" w:rsidR="004259C9" w:rsidRPr="007A064B" w:rsidRDefault="004259C9" w:rsidP="00663EED">
            <w:pPr>
              <w:rPr>
                <w:rFonts w:eastAsia="Times New Roman"/>
              </w:rPr>
            </w:pPr>
            <w:r w:rsidRPr="007A064B">
              <w:rPr>
                <w:rFonts w:eastAsia="Times New Roman"/>
              </w:rPr>
              <w:t xml:space="preserve">Внутрішнє облицювання </w:t>
            </w:r>
            <w:proofErr w:type="spellStart"/>
            <w:r w:rsidRPr="007A064B">
              <w:rPr>
                <w:rFonts w:eastAsia="Times New Roman"/>
              </w:rPr>
              <w:t>кунга</w:t>
            </w:r>
            <w:proofErr w:type="spellEnd"/>
            <w:r w:rsidRPr="007A064B">
              <w:rPr>
                <w:rFonts w:eastAsia="Times New Roman"/>
              </w:rPr>
              <w:t xml:space="preserve"> зняти і встановити</w:t>
            </w:r>
          </w:p>
        </w:tc>
        <w:tc>
          <w:tcPr>
            <w:tcW w:w="766" w:type="dxa"/>
            <w:tcBorders>
              <w:top w:val="nil"/>
              <w:left w:val="nil"/>
              <w:bottom w:val="single" w:sz="4" w:space="0" w:color="auto"/>
              <w:right w:val="single" w:sz="4" w:space="0" w:color="auto"/>
            </w:tcBorders>
            <w:shd w:val="clear" w:color="auto" w:fill="auto"/>
            <w:hideMark/>
          </w:tcPr>
          <w:p w14:paraId="140758B8"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8E33FD1"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41141EE0"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3265D475" w14:textId="77777777" w:rsidTr="00663EED">
        <w:trPr>
          <w:trHeight w:val="465"/>
          <w:jc w:val="center"/>
        </w:trPr>
        <w:tc>
          <w:tcPr>
            <w:tcW w:w="236" w:type="dxa"/>
            <w:tcBorders>
              <w:top w:val="nil"/>
              <w:left w:val="nil"/>
              <w:bottom w:val="nil"/>
              <w:right w:val="nil"/>
            </w:tcBorders>
            <w:shd w:val="clear" w:color="auto" w:fill="auto"/>
            <w:hideMark/>
          </w:tcPr>
          <w:p w14:paraId="32DF8700"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44AD4CE" w14:textId="77777777" w:rsidR="004259C9" w:rsidRPr="007A064B" w:rsidRDefault="004259C9" w:rsidP="00663EED">
            <w:pPr>
              <w:jc w:val="center"/>
              <w:rPr>
                <w:rFonts w:eastAsia="Times New Roman"/>
              </w:rPr>
            </w:pPr>
            <w:r w:rsidRPr="007A064B">
              <w:rPr>
                <w:rFonts w:eastAsia="Times New Roman"/>
              </w:rPr>
              <w:t>52</w:t>
            </w:r>
          </w:p>
        </w:tc>
        <w:tc>
          <w:tcPr>
            <w:tcW w:w="3113" w:type="dxa"/>
            <w:tcBorders>
              <w:top w:val="single" w:sz="4" w:space="0" w:color="auto"/>
              <w:left w:val="nil"/>
              <w:bottom w:val="single" w:sz="4" w:space="0" w:color="auto"/>
              <w:right w:val="nil"/>
            </w:tcBorders>
            <w:shd w:val="clear" w:color="auto" w:fill="auto"/>
            <w:hideMark/>
          </w:tcPr>
          <w:p w14:paraId="05D2B975" w14:textId="389CB32C" w:rsidR="004259C9" w:rsidRPr="007A064B" w:rsidRDefault="004259C9" w:rsidP="00663EED">
            <w:pPr>
              <w:rPr>
                <w:rFonts w:eastAsia="Times New Roman"/>
              </w:rPr>
            </w:pPr>
            <w:r w:rsidRPr="007A064B">
              <w:rPr>
                <w:rFonts w:eastAsia="Times New Roman"/>
              </w:rPr>
              <w:t xml:space="preserve">Внутрішня сторона панелі </w:t>
            </w:r>
            <w:proofErr w:type="spellStart"/>
            <w:r w:rsidRPr="007A064B">
              <w:rPr>
                <w:rFonts w:eastAsia="Times New Roman"/>
              </w:rPr>
              <w:t>кунга</w:t>
            </w:r>
            <w:proofErr w:type="spellEnd"/>
            <w:r w:rsidRPr="007A064B">
              <w:rPr>
                <w:rFonts w:eastAsia="Times New Roman"/>
              </w:rPr>
              <w:t xml:space="preserve"> підготовка та обробка </w:t>
            </w:r>
            <w:proofErr w:type="spellStart"/>
            <w:r w:rsidRPr="007A064B">
              <w:rPr>
                <w:rFonts w:eastAsia="Times New Roman"/>
              </w:rPr>
              <w:t>ант</w:t>
            </w:r>
            <w:r w:rsidR="00AC3E2A">
              <w:rPr>
                <w:rFonts w:eastAsia="Times New Roman"/>
              </w:rPr>
              <w:t>и</w:t>
            </w:r>
            <w:r w:rsidRPr="007A064B">
              <w:rPr>
                <w:rFonts w:eastAsia="Times New Roman"/>
              </w:rPr>
              <w:t>кором</w:t>
            </w:r>
            <w:proofErr w:type="spellEnd"/>
          </w:p>
        </w:tc>
        <w:tc>
          <w:tcPr>
            <w:tcW w:w="766" w:type="dxa"/>
            <w:tcBorders>
              <w:top w:val="nil"/>
              <w:left w:val="nil"/>
              <w:bottom w:val="single" w:sz="4" w:space="0" w:color="auto"/>
              <w:right w:val="single" w:sz="4" w:space="0" w:color="auto"/>
            </w:tcBorders>
            <w:shd w:val="clear" w:color="auto" w:fill="auto"/>
            <w:hideMark/>
          </w:tcPr>
          <w:p w14:paraId="00217016"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1DD5A069"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27779A43"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FFA67F3" w14:textId="77777777" w:rsidTr="00663EED">
        <w:trPr>
          <w:trHeight w:val="465"/>
          <w:jc w:val="center"/>
        </w:trPr>
        <w:tc>
          <w:tcPr>
            <w:tcW w:w="236" w:type="dxa"/>
            <w:tcBorders>
              <w:top w:val="nil"/>
              <w:left w:val="nil"/>
              <w:bottom w:val="nil"/>
              <w:right w:val="nil"/>
            </w:tcBorders>
            <w:shd w:val="clear" w:color="auto" w:fill="auto"/>
            <w:hideMark/>
          </w:tcPr>
          <w:p w14:paraId="0794575C"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60E82981" w14:textId="77777777" w:rsidR="004259C9" w:rsidRPr="007A064B" w:rsidRDefault="004259C9" w:rsidP="00663EED">
            <w:pPr>
              <w:jc w:val="center"/>
              <w:rPr>
                <w:rFonts w:eastAsia="Times New Roman"/>
              </w:rPr>
            </w:pPr>
            <w:r w:rsidRPr="007A064B">
              <w:rPr>
                <w:rFonts w:eastAsia="Times New Roman"/>
              </w:rPr>
              <w:t>53</w:t>
            </w:r>
          </w:p>
        </w:tc>
        <w:tc>
          <w:tcPr>
            <w:tcW w:w="3113" w:type="dxa"/>
            <w:tcBorders>
              <w:top w:val="single" w:sz="4" w:space="0" w:color="auto"/>
              <w:left w:val="nil"/>
              <w:bottom w:val="single" w:sz="4" w:space="0" w:color="auto"/>
              <w:right w:val="nil"/>
            </w:tcBorders>
            <w:shd w:val="clear" w:color="auto" w:fill="auto"/>
            <w:hideMark/>
          </w:tcPr>
          <w:p w14:paraId="458D25D6" w14:textId="77777777" w:rsidR="004259C9" w:rsidRPr="007A064B" w:rsidRDefault="004259C9" w:rsidP="00663EED">
            <w:pPr>
              <w:rPr>
                <w:rFonts w:eastAsia="Times New Roman"/>
              </w:rPr>
            </w:pPr>
            <w:r w:rsidRPr="007A064B">
              <w:rPr>
                <w:rFonts w:eastAsia="Times New Roman"/>
              </w:rPr>
              <w:t xml:space="preserve">Обладнання приміщення </w:t>
            </w:r>
            <w:proofErr w:type="spellStart"/>
            <w:r w:rsidRPr="007A064B">
              <w:rPr>
                <w:rFonts w:eastAsia="Times New Roman"/>
              </w:rPr>
              <w:t>кунга</w:t>
            </w:r>
            <w:proofErr w:type="spellEnd"/>
            <w:r w:rsidRPr="007A064B">
              <w:rPr>
                <w:rFonts w:eastAsia="Times New Roman"/>
              </w:rPr>
              <w:t xml:space="preserve"> зняти і встановити</w:t>
            </w:r>
          </w:p>
        </w:tc>
        <w:tc>
          <w:tcPr>
            <w:tcW w:w="766" w:type="dxa"/>
            <w:tcBorders>
              <w:top w:val="nil"/>
              <w:left w:val="nil"/>
              <w:bottom w:val="single" w:sz="4" w:space="0" w:color="auto"/>
              <w:right w:val="single" w:sz="4" w:space="0" w:color="auto"/>
            </w:tcBorders>
            <w:shd w:val="clear" w:color="auto" w:fill="auto"/>
            <w:hideMark/>
          </w:tcPr>
          <w:p w14:paraId="52F152C4"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F0102BF"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34D30F30"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8B52725" w14:textId="77777777" w:rsidTr="00663EED">
        <w:trPr>
          <w:trHeight w:val="465"/>
          <w:jc w:val="center"/>
        </w:trPr>
        <w:tc>
          <w:tcPr>
            <w:tcW w:w="236" w:type="dxa"/>
            <w:tcBorders>
              <w:top w:val="nil"/>
              <w:left w:val="nil"/>
              <w:bottom w:val="nil"/>
              <w:right w:val="nil"/>
            </w:tcBorders>
            <w:shd w:val="clear" w:color="auto" w:fill="auto"/>
            <w:hideMark/>
          </w:tcPr>
          <w:p w14:paraId="6472A201"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CBDDA34" w14:textId="77777777" w:rsidR="004259C9" w:rsidRPr="007A064B" w:rsidRDefault="004259C9" w:rsidP="00663EED">
            <w:pPr>
              <w:jc w:val="center"/>
              <w:rPr>
                <w:rFonts w:eastAsia="Times New Roman"/>
              </w:rPr>
            </w:pPr>
            <w:r w:rsidRPr="007A064B">
              <w:rPr>
                <w:rFonts w:eastAsia="Times New Roman"/>
              </w:rPr>
              <w:t>54</w:t>
            </w:r>
          </w:p>
        </w:tc>
        <w:tc>
          <w:tcPr>
            <w:tcW w:w="3113" w:type="dxa"/>
            <w:tcBorders>
              <w:top w:val="single" w:sz="4" w:space="0" w:color="auto"/>
              <w:left w:val="nil"/>
              <w:bottom w:val="single" w:sz="4" w:space="0" w:color="auto"/>
              <w:right w:val="nil"/>
            </w:tcBorders>
            <w:shd w:val="clear" w:color="auto" w:fill="auto"/>
            <w:hideMark/>
          </w:tcPr>
          <w:p w14:paraId="3A68CE90" w14:textId="5B243398" w:rsidR="004259C9" w:rsidRPr="007A064B" w:rsidRDefault="004259C9" w:rsidP="00663EED">
            <w:pPr>
              <w:rPr>
                <w:rFonts w:eastAsia="Times New Roman"/>
              </w:rPr>
            </w:pPr>
            <w:r w:rsidRPr="007A064B">
              <w:rPr>
                <w:rFonts w:eastAsia="Times New Roman"/>
              </w:rPr>
              <w:t xml:space="preserve">Обладнання приміщення </w:t>
            </w:r>
            <w:proofErr w:type="spellStart"/>
            <w:r w:rsidRPr="007A064B">
              <w:rPr>
                <w:rFonts w:eastAsia="Times New Roman"/>
              </w:rPr>
              <w:t>кунга</w:t>
            </w:r>
            <w:proofErr w:type="spellEnd"/>
            <w:r w:rsidRPr="007A064B">
              <w:rPr>
                <w:rFonts w:eastAsia="Times New Roman"/>
              </w:rPr>
              <w:t xml:space="preserve"> підготовка та </w:t>
            </w:r>
            <w:r w:rsidR="004B1B13">
              <w:rPr>
                <w:rFonts w:eastAsia="Times New Roman"/>
              </w:rPr>
              <w:t>фарбування</w:t>
            </w:r>
          </w:p>
        </w:tc>
        <w:tc>
          <w:tcPr>
            <w:tcW w:w="766" w:type="dxa"/>
            <w:tcBorders>
              <w:top w:val="nil"/>
              <w:left w:val="nil"/>
              <w:bottom w:val="single" w:sz="4" w:space="0" w:color="auto"/>
              <w:right w:val="single" w:sz="4" w:space="0" w:color="auto"/>
            </w:tcBorders>
            <w:shd w:val="clear" w:color="auto" w:fill="auto"/>
            <w:hideMark/>
          </w:tcPr>
          <w:p w14:paraId="61C943B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1371E9F"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3A9E5F2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03C056F" w14:textId="77777777" w:rsidTr="00663EED">
        <w:trPr>
          <w:trHeight w:val="465"/>
          <w:jc w:val="center"/>
        </w:trPr>
        <w:tc>
          <w:tcPr>
            <w:tcW w:w="236" w:type="dxa"/>
            <w:tcBorders>
              <w:top w:val="nil"/>
              <w:left w:val="nil"/>
              <w:bottom w:val="nil"/>
              <w:right w:val="nil"/>
            </w:tcBorders>
            <w:shd w:val="clear" w:color="auto" w:fill="auto"/>
            <w:hideMark/>
          </w:tcPr>
          <w:p w14:paraId="08ABA2CB"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B90EBE3" w14:textId="77777777" w:rsidR="004259C9" w:rsidRPr="007A064B" w:rsidRDefault="004259C9" w:rsidP="00663EED">
            <w:pPr>
              <w:jc w:val="center"/>
              <w:rPr>
                <w:rFonts w:eastAsia="Times New Roman"/>
              </w:rPr>
            </w:pPr>
            <w:r w:rsidRPr="007A064B">
              <w:rPr>
                <w:rFonts w:eastAsia="Times New Roman"/>
              </w:rPr>
              <w:t>55</w:t>
            </w:r>
          </w:p>
        </w:tc>
        <w:tc>
          <w:tcPr>
            <w:tcW w:w="3113" w:type="dxa"/>
            <w:tcBorders>
              <w:top w:val="single" w:sz="4" w:space="0" w:color="auto"/>
              <w:left w:val="nil"/>
              <w:bottom w:val="single" w:sz="4" w:space="0" w:color="auto"/>
              <w:right w:val="nil"/>
            </w:tcBorders>
            <w:shd w:val="clear" w:color="auto" w:fill="auto"/>
            <w:hideMark/>
          </w:tcPr>
          <w:p w14:paraId="41B62866" w14:textId="77777777" w:rsidR="004259C9" w:rsidRPr="007A064B" w:rsidRDefault="004259C9" w:rsidP="00663EED">
            <w:pPr>
              <w:rPr>
                <w:rFonts w:eastAsia="Times New Roman"/>
              </w:rPr>
            </w:pPr>
            <w:r w:rsidRPr="007A064B">
              <w:rPr>
                <w:rFonts w:eastAsia="Times New Roman"/>
              </w:rPr>
              <w:t xml:space="preserve">Панель боковини </w:t>
            </w:r>
            <w:proofErr w:type="spellStart"/>
            <w:r w:rsidRPr="007A064B">
              <w:rPr>
                <w:rFonts w:eastAsia="Times New Roman"/>
              </w:rPr>
              <w:t>кунга</w:t>
            </w:r>
            <w:proofErr w:type="spellEnd"/>
            <w:r w:rsidRPr="007A064B">
              <w:rPr>
                <w:rFonts w:eastAsia="Times New Roman"/>
              </w:rPr>
              <w:t xml:space="preserve"> - ремонт (зварювальні роботи)</w:t>
            </w:r>
          </w:p>
        </w:tc>
        <w:tc>
          <w:tcPr>
            <w:tcW w:w="766" w:type="dxa"/>
            <w:tcBorders>
              <w:top w:val="nil"/>
              <w:left w:val="nil"/>
              <w:bottom w:val="single" w:sz="4" w:space="0" w:color="auto"/>
              <w:right w:val="single" w:sz="4" w:space="0" w:color="auto"/>
            </w:tcBorders>
            <w:shd w:val="clear" w:color="auto" w:fill="auto"/>
            <w:hideMark/>
          </w:tcPr>
          <w:p w14:paraId="0438AF18"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0DA1DDA0" w14:textId="77777777" w:rsidR="004259C9" w:rsidRPr="007A064B" w:rsidRDefault="004259C9" w:rsidP="00663EED">
            <w:pPr>
              <w:jc w:val="right"/>
              <w:rPr>
                <w:rFonts w:eastAsia="Times New Roman"/>
              </w:rPr>
            </w:pPr>
            <w:r w:rsidRPr="007A064B">
              <w:rPr>
                <w:rFonts w:eastAsia="Times New Roman"/>
              </w:rPr>
              <w:t>4,000</w:t>
            </w:r>
          </w:p>
        </w:tc>
        <w:tc>
          <w:tcPr>
            <w:tcW w:w="4027" w:type="dxa"/>
            <w:tcBorders>
              <w:top w:val="nil"/>
              <w:left w:val="nil"/>
              <w:bottom w:val="single" w:sz="4" w:space="0" w:color="auto"/>
              <w:right w:val="single" w:sz="4" w:space="0" w:color="auto"/>
            </w:tcBorders>
            <w:shd w:val="clear" w:color="auto" w:fill="auto"/>
            <w:hideMark/>
          </w:tcPr>
          <w:p w14:paraId="15BFF58E"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2D72595" w14:textId="77777777" w:rsidTr="00663EED">
        <w:trPr>
          <w:trHeight w:val="465"/>
          <w:jc w:val="center"/>
        </w:trPr>
        <w:tc>
          <w:tcPr>
            <w:tcW w:w="236" w:type="dxa"/>
            <w:tcBorders>
              <w:top w:val="nil"/>
              <w:left w:val="nil"/>
              <w:bottom w:val="nil"/>
              <w:right w:val="nil"/>
            </w:tcBorders>
            <w:shd w:val="clear" w:color="auto" w:fill="auto"/>
            <w:hideMark/>
          </w:tcPr>
          <w:p w14:paraId="19A91352"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0656F9C6" w14:textId="77777777" w:rsidR="004259C9" w:rsidRPr="007A064B" w:rsidRDefault="004259C9" w:rsidP="00663EED">
            <w:pPr>
              <w:jc w:val="center"/>
              <w:rPr>
                <w:rFonts w:eastAsia="Times New Roman"/>
              </w:rPr>
            </w:pPr>
            <w:r w:rsidRPr="007A064B">
              <w:rPr>
                <w:rFonts w:eastAsia="Times New Roman"/>
              </w:rPr>
              <w:t>56</w:t>
            </w:r>
          </w:p>
        </w:tc>
        <w:tc>
          <w:tcPr>
            <w:tcW w:w="3113" w:type="dxa"/>
            <w:tcBorders>
              <w:top w:val="single" w:sz="4" w:space="0" w:color="auto"/>
              <w:left w:val="nil"/>
              <w:bottom w:val="single" w:sz="4" w:space="0" w:color="auto"/>
              <w:right w:val="nil"/>
            </w:tcBorders>
            <w:shd w:val="clear" w:color="auto" w:fill="auto"/>
            <w:hideMark/>
          </w:tcPr>
          <w:p w14:paraId="51B8DFA0" w14:textId="77777777" w:rsidR="004259C9" w:rsidRPr="007A064B" w:rsidRDefault="004259C9" w:rsidP="00663EED">
            <w:pPr>
              <w:rPr>
                <w:rFonts w:eastAsia="Times New Roman"/>
              </w:rPr>
            </w:pPr>
            <w:r w:rsidRPr="007A064B">
              <w:rPr>
                <w:rFonts w:eastAsia="Times New Roman"/>
              </w:rPr>
              <w:t xml:space="preserve">Боковина </w:t>
            </w:r>
            <w:proofErr w:type="spellStart"/>
            <w:r w:rsidRPr="007A064B">
              <w:rPr>
                <w:rFonts w:eastAsia="Times New Roman"/>
              </w:rPr>
              <w:t>кунга</w:t>
            </w:r>
            <w:proofErr w:type="spellEnd"/>
            <w:r w:rsidRPr="007A064B">
              <w:rPr>
                <w:rFonts w:eastAsia="Times New Roman"/>
              </w:rPr>
              <w:t xml:space="preserve">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3C67E016"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80C8BAC"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145743F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65DF8A6" w14:textId="77777777" w:rsidTr="00663EED">
        <w:trPr>
          <w:trHeight w:val="465"/>
          <w:jc w:val="center"/>
        </w:trPr>
        <w:tc>
          <w:tcPr>
            <w:tcW w:w="236" w:type="dxa"/>
            <w:tcBorders>
              <w:top w:val="nil"/>
              <w:left w:val="nil"/>
              <w:bottom w:val="nil"/>
              <w:right w:val="nil"/>
            </w:tcBorders>
            <w:shd w:val="clear" w:color="auto" w:fill="auto"/>
            <w:hideMark/>
          </w:tcPr>
          <w:p w14:paraId="42C9B094"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E87E386" w14:textId="77777777" w:rsidR="004259C9" w:rsidRPr="007A064B" w:rsidRDefault="004259C9" w:rsidP="00663EED">
            <w:pPr>
              <w:jc w:val="center"/>
              <w:rPr>
                <w:rFonts w:eastAsia="Times New Roman"/>
              </w:rPr>
            </w:pPr>
            <w:r w:rsidRPr="007A064B">
              <w:rPr>
                <w:rFonts w:eastAsia="Times New Roman"/>
              </w:rPr>
              <w:t>57</w:t>
            </w:r>
          </w:p>
        </w:tc>
        <w:tc>
          <w:tcPr>
            <w:tcW w:w="3113" w:type="dxa"/>
            <w:tcBorders>
              <w:top w:val="single" w:sz="4" w:space="0" w:color="auto"/>
              <w:left w:val="nil"/>
              <w:bottom w:val="single" w:sz="4" w:space="0" w:color="auto"/>
              <w:right w:val="nil"/>
            </w:tcBorders>
            <w:shd w:val="clear" w:color="auto" w:fill="auto"/>
            <w:hideMark/>
          </w:tcPr>
          <w:p w14:paraId="4E3069A4" w14:textId="77777777" w:rsidR="004259C9" w:rsidRPr="007A064B" w:rsidRDefault="004259C9" w:rsidP="00663EED">
            <w:pPr>
              <w:rPr>
                <w:rFonts w:eastAsia="Times New Roman"/>
              </w:rPr>
            </w:pPr>
            <w:r w:rsidRPr="007A064B">
              <w:rPr>
                <w:rFonts w:eastAsia="Times New Roman"/>
              </w:rPr>
              <w:t xml:space="preserve">Передня стінка </w:t>
            </w:r>
            <w:proofErr w:type="spellStart"/>
            <w:r w:rsidRPr="007A064B">
              <w:rPr>
                <w:rFonts w:eastAsia="Times New Roman"/>
              </w:rPr>
              <w:t>кунга</w:t>
            </w:r>
            <w:proofErr w:type="spellEnd"/>
            <w:r w:rsidRPr="007A064B">
              <w:rPr>
                <w:rFonts w:eastAsia="Times New Roman"/>
              </w:rPr>
              <w:t xml:space="preserve">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325189E0"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D233348"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4A735A5A"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30CDF3F3" w14:textId="77777777" w:rsidTr="00663EED">
        <w:trPr>
          <w:trHeight w:val="465"/>
          <w:jc w:val="center"/>
        </w:trPr>
        <w:tc>
          <w:tcPr>
            <w:tcW w:w="236" w:type="dxa"/>
            <w:tcBorders>
              <w:top w:val="nil"/>
              <w:left w:val="nil"/>
              <w:bottom w:val="nil"/>
              <w:right w:val="nil"/>
            </w:tcBorders>
            <w:shd w:val="clear" w:color="auto" w:fill="auto"/>
            <w:hideMark/>
          </w:tcPr>
          <w:p w14:paraId="1E18DCDC"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ADDB49F" w14:textId="77777777" w:rsidR="004259C9" w:rsidRPr="007A064B" w:rsidRDefault="004259C9" w:rsidP="00663EED">
            <w:pPr>
              <w:jc w:val="center"/>
              <w:rPr>
                <w:rFonts w:eastAsia="Times New Roman"/>
              </w:rPr>
            </w:pPr>
            <w:r w:rsidRPr="007A064B">
              <w:rPr>
                <w:rFonts w:eastAsia="Times New Roman"/>
              </w:rPr>
              <w:t>58</w:t>
            </w:r>
          </w:p>
        </w:tc>
        <w:tc>
          <w:tcPr>
            <w:tcW w:w="3113" w:type="dxa"/>
            <w:tcBorders>
              <w:top w:val="single" w:sz="4" w:space="0" w:color="auto"/>
              <w:left w:val="nil"/>
              <w:bottom w:val="single" w:sz="4" w:space="0" w:color="auto"/>
              <w:right w:val="nil"/>
            </w:tcBorders>
            <w:shd w:val="clear" w:color="auto" w:fill="auto"/>
            <w:hideMark/>
          </w:tcPr>
          <w:p w14:paraId="6667034A" w14:textId="77777777" w:rsidR="004259C9" w:rsidRPr="007A064B" w:rsidRDefault="004259C9" w:rsidP="00663EED">
            <w:pPr>
              <w:rPr>
                <w:rFonts w:eastAsia="Times New Roman"/>
              </w:rPr>
            </w:pPr>
            <w:r w:rsidRPr="007A064B">
              <w:rPr>
                <w:rFonts w:eastAsia="Times New Roman"/>
              </w:rPr>
              <w:t xml:space="preserve">Задня стінка </w:t>
            </w:r>
            <w:proofErr w:type="spellStart"/>
            <w:r w:rsidRPr="007A064B">
              <w:rPr>
                <w:rFonts w:eastAsia="Times New Roman"/>
              </w:rPr>
              <w:t>кунга</w:t>
            </w:r>
            <w:proofErr w:type="spellEnd"/>
            <w:r w:rsidRPr="007A064B">
              <w:rPr>
                <w:rFonts w:eastAsia="Times New Roman"/>
              </w:rPr>
              <w:t xml:space="preserve">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18F60B52"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321D0FAC"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1FEF0CE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4A61136" w14:textId="77777777" w:rsidTr="00663EED">
        <w:trPr>
          <w:trHeight w:val="465"/>
          <w:jc w:val="center"/>
        </w:trPr>
        <w:tc>
          <w:tcPr>
            <w:tcW w:w="236" w:type="dxa"/>
            <w:tcBorders>
              <w:top w:val="nil"/>
              <w:left w:val="nil"/>
              <w:bottom w:val="nil"/>
              <w:right w:val="nil"/>
            </w:tcBorders>
            <w:shd w:val="clear" w:color="auto" w:fill="auto"/>
            <w:hideMark/>
          </w:tcPr>
          <w:p w14:paraId="68146D71"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72B782C8" w14:textId="77777777" w:rsidR="004259C9" w:rsidRPr="007A064B" w:rsidRDefault="004259C9" w:rsidP="00663EED">
            <w:pPr>
              <w:jc w:val="center"/>
              <w:rPr>
                <w:rFonts w:eastAsia="Times New Roman"/>
              </w:rPr>
            </w:pPr>
            <w:r w:rsidRPr="007A064B">
              <w:rPr>
                <w:rFonts w:eastAsia="Times New Roman"/>
              </w:rPr>
              <w:t>59</w:t>
            </w:r>
          </w:p>
        </w:tc>
        <w:tc>
          <w:tcPr>
            <w:tcW w:w="3113" w:type="dxa"/>
            <w:tcBorders>
              <w:top w:val="single" w:sz="4" w:space="0" w:color="auto"/>
              <w:left w:val="nil"/>
              <w:bottom w:val="single" w:sz="4" w:space="0" w:color="auto"/>
              <w:right w:val="nil"/>
            </w:tcBorders>
            <w:shd w:val="clear" w:color="auto" w:fill="auto"/>
            <w:hideMark/>
          </w:tcPr>
          <w:p w14:paraId="052120BB" w14:textId="77777777" w:rsidR="004259C9" w:rsidRPr="007A064B" w:rsidRDefault="004259C9" w:rsidP="00663EED">
            <w:pPr>
              <w:rPr>
                <w:rFonts w:eastAsia="Times New Roman"/>
              </w:rPr>
            </w:pPr>
            <w:r w:rsidRPr="007A064B">
              <w:rPr>
                <w:rFonts w:eastAsia="Times New Roman"/>
              </w:rPr>
              <w:t xml:space="preserve">Водостік </w:t>
            </w:r>
            <w:proofErr w:type="spellStart"/>
            <w:r w:rsidRPr="007A064B">
              <w:rPr>
                <w:rFonts w:eastAsia="Times New Roman"/>
              </w:rPr>
              <w:t>кунга</w:t>
            </w:r>
            <w:proofErr w:type="spellEnd"/>
            <w:r w:rsidRPr="007A064B">
              <w:rPr>
                <w:rFonts w:eastAsia="Times New Roman"/>
              </w:rPr>
              <w:t xml:space="preserve"> -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62F152F7"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5F08ADF0"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6B05B2B7"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E456A01" w14:textId="77777777" w:rsidTr="00663EED">
        <w:trPr>
          <w:trHeight w:val="240"/>
          <w:jc w:val="center"/>
        </w:trPr>
        <w:tc>
          <w:tcPr>
            <w:tcW w:w="236" w:type="dxa"/>
            <w:tcBorders>
              <w:top w:val="nil"/>
              <w:left w:val="nil"/>
              <w:bottom w:val="nil"/>
              <w:right w:val="nil"/>
            </w:tcBorders>
            <w:shd w:val="clear" w:color="auto" w:fill="auto"/>
            <w:hideMark/>
          </w:tcPr>
          <w:p w14:paraId="01EF32D7"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507E1D00" w14:textId="77777777" w:rsidR="004259C9" w:rsidRPr="007A064B" w:rsidRDefault="004259C9" w:rsidP="00663EED">
            <w:pPr>
              <w:jc w:val="center"/>
              <w:rPr>
                <w:rFonts w:eastAsia="Times New Roman"/>
              </w:rPr>
            </w:pPr>
            <w:r w:rsidRPr="007A064B">
              <w:rPr>
                <w:rFonts w:eastAsia="Times New Roman"/>
              </w:rPr>
              <w:t>60</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2B5A01" w14:textId="77777777" w:rsidR="004259C9" w:rsidRPr="007A064B" w:rsidRDefault="004259C9" w:rsidP="00663EED">
            <w:pPr>
              <w:rPr>
                <w:rFonts w:eastAsia="Times New Roman"/>
              </w:rPr>
            </w:pPr>
            <w:r w:rsidRPr="007A064B">
              <w:rPr>
                <w:rFonts w:eastAsia="Times New Roman"/>
              </w:rPr>
              <w:t xml:space="preserve">Дах </w:t>
            </w:r>
            <w:proofErr w:type="spellStart"/>
            <w:r w:rsidRPr="007A064B">
              <w:rPr>
                <w:rFonts w:eastAsia="Times New Roman"/>
              </w:rPr>
              <w:t>кунга</w:t>
            </w:r>
            <w:proofErr w:type="spellEnd"/>
            <w:r w:rsidRPr="007A064B">
              <w:rPr>
                <w:rFonts w:eastAsia="Times New Roman"/>
              </w:rPr>
              <w:t xml:space="preserve"> - підготовка та фарбування</w:t>
            </w:r>
          </w:p>
          <w:p w14:paraId="47288A0A"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9448BE1"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55B7264E"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689E72A" w14:textId="77777777" w:rsidTr="00663EED">
        <w:trPr>
          <w:trHeight w:val="465"/>
          <w:jc w:val="center"/>
        </w:trPr>
        <w:tc>
          <w:tcPr>
            <w:tcW w:w="236" w:type="dxa"/>
            <w:tcBorders>
              <w:top w:val="nil"/>
              <w:left w:val="nil"/>
              <w:bottom w:val="nil"/>
              <w:right w:val="nil"/>
            </w:tcBorders>
            <w:shd w:val="clear" w:color="auto" w:fill="auto"/>
            <w:hideMark/>
          </w:tcPr>
          <w:p w14:paraId="7800A93D"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C69732F" w14:textId="77777777" w:rsidR="004259C9" w:rsidRPr="007A064B" w:rsidRDefault="004259C9" w:rsidP="00663EED">
            <w:pPr>
              <w:jc w:val="center"/>
              <w:rPr>
                <w:rFonts w:eastAsia="Times New Roman"/>
              </w:rPr>
            </w:pPr>
            <w:r w:rsidRPr="007A064B">
              <w:rPr>
                <w:rFonts w:eastAsia="Times New Roman"/>
              </w:rPr>
              <w:t>61</w:t>
            </w:r>
          </w:p>
        </w:tc>
        <w:tc>
          <w:tcPr>
            <w:tcW w:w="3113" w:type="dxa"/>
            <w:tcBorders>
              <w:top w:val="single" w:sz="4" w:space="0" w:color="auto"/>
              <w:left w:val="nil"/>
              <w:bottom w:val="single" w:sz="4" w:space="0" w:color="auto"/>
              <w:right w:val="nil"/>
            </w:tcBorders>
            <w:shd w:val="clear" w:color="auto" w:fill="auto"/>
            <w:hideMark/>
          </w:tcPr>
          <w:p w14:paraId="0474ACD1" w14:textId="77777777" w:rsidR="004259C9" w:rsidRPr="007A064B" w:rsidRDefault="004259C9" w:rsidP="00663EED">
            <w:pPr>
              <w:rPr>
                <w:rFonts w:eastAsia="Times New Roman"/>
              </w:rPr>
            </w:pPr>
            <w:r w:rsidRPr="007A064B">
              <w:rPr>
                <w:rFonts w:eastAsia="Times New Roman"/>
              </w:rPr>
              <w:t>Диски колісні - підготовка та часткове фарбування</w:t>
            </w:r>
          </w:p>
        </w:tc>
        <w:tc>
          <w:tcPr>
            <w:tcW w:w="766" w:type="dxa"/>
            <w:tcBorders>
              <w:top w:val="nil"/>
              <w:left w:val="nil"/>
              <w:bottom w:val="single" w:sz="4" w:space="0" w:color="auto"/>
              <w:right w:val="single" w:sz="4" w:space="0" w:color="auto"/>
            </w:tcBorders>
            <w:shd w:val="clear" w:color="auto" w:fill="auto"/>
            <w:hideMark/>
          </w:tcPr>
          <w:p w14:paraId="0B168022"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93E4049" w14:textId="77777777" w:rsidR="004259C9" w:rsidRPr="007A064B" w:rsidRDefault="004259C9" w:rsidP="00663EED">
            <w:pPr>
              <w:jc w:val="right"/>
              <w:rPr>
                <w:rFonts w:eastAsia="Times New Roman"/>
              </w:rPr>
            </w:pPr>
            <w:r w:rsidRPr="007A064B">
              <w:rPr>
                <w:rFonts w:eastAsia="Times New Roman"/>
              </w:rPr>
              <w:t>5,000</w:t>
            </w:r>
          </w:p>
        </w:tc>
        <w:tc>
          <w:tcPr>
            <w:tcW w:w="4027" w:type="dxa"/>
            <w:tcBorders>
              <w:top w:val="nil"/>
              <w:left w:val="nil"/>
              <w:bottom w:val="single" w:sz="4" w:space="0" w:color="auto"/>
              <w:right w:val="single" w:sz="4" w:space="0" w:color="auto"/>
            </w:tcBorders>
            <w:shd w:val="clear" w:color="auto" w:fill="auto"/>
            <w:hideMark/>
          </w:tcPr>
          <w:p w14:paraId="6435299A"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2177F9B9" w14:textId="77777777" w:rsidTr="00663EED">
        <w:trPr>
          <w:trHeight w:val="465"/>
          <w:jc w:val="center"/>
        </w:trPr>
        <w:tc>
          <w:tcPr>
            <w:tcW w:w="236" w:type="dxa"/>
            <w:tcBorders>
              <w:top w:val="nil"/>
              <w:left w:val="nil"/>
              <w:bottom w:val="nil"/>
              <w:right w:val="nil"/>
            </w:tcBorders>
            <w:shd w:val="clear" w:color="auto" w:fill="auto"/>
            <w:hideMark/>
          </w:tcPr>
          <w:p w14:paraId="53761784"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7470F3F3" w14:textId="77777777" w:rsidR="004259C9" w:rsidRPr="007A064B" w:rsidRDefault="004259C9" w:rsidP="00663EED">
            <w:pPr>
              <w:jc w:val="center"/>
              <w:rPr>
                <w:rFonts w:eastAsia="Times New Roman"/>
              </w:rPr>
            </w:pPr>
            <w:r w:rsidRPr="007A064B">
              <w:rPr>
                <w:rFonts w:eastAsia="Times New Roman"/>
              </w:rPr>
              <w:t>62</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4B98AE" w14:textId="77777777" w:rsidR="004259C9" w:rsidRPr="007A064B" w:rsidRDefault="004259C9" w:rsidP="00663EED">
            <w:pPr>
              <w:rPr>
                <w:rFonts w:eastAsia="Times New Roman"/>
              </w:rPr>
            </w:pPr>
            <w:r w:rsidRPr="007A064B">
              <w:rPr>
                <w:rFonts w:eastAsia="Times New Roman"/>
              </w:rPr>
              <w:t>Короб зберігання водяного рукава заміна з виготовленням</w:t>
            </w:r>
          </w:p>
          <w:p w14:paraId="6B2D1829"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C04CBA4"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1F05180A"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144D2B5" w14:textId="77777777" w:rsidTr="00663EED">
        <w:trPr>
          <w:trHeight w:val="465"/>
          <w:jc w:val="center"/>
        </w:trPr>
        <w:tc>
          <w:tcPr>
            <w:tcW w:w="236" w:type="dxa"/>
            <w:tcBorders>
              <w:top w:val="nil"/>
              <w:left w:val="nil"/>
              <w:bottom w:val="nil"/>
              <w:right w:val="nil"/>
            </w:tcBorders>
            <w:shd w:val="clear" w:color="auto" w:fill="auto"/>
            <w:hideMark/>
          </w:tcPr>
          <w:p w14:paraId="12B3E9A1"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1B167A8A" w14:textId="77777777" w:rsidR="004259C9" w:rsidRPr="007A064B" w:rsidRDefault="004259C9" w:rsidP="00663EED">
            <w:pPr>
              <w:jc w:val="center"/>
              <w:rPr>
                <w:rFonts w:eastAsia="Times New Roman"/>
              </w:rPr>
            </w:pPr>
            <w:r w:rsidRPr="007A064B">
              <w:rPr>
                <w:rFonts w:eastAsia="Times New Roman"/>
              </w:rPr>
              <w:t>63</w:t>
            </w:r>
          </w:p>
        </w:tc>
        <w:tc>
          <w:tcPr>
            <w:tcW w:w="3113" w:type="dxa"/>
            <w:tcBorders>
              <w:top w:val="single" w:sz="4" w:space="0" w:color="auto"/>
              <w:left w:val="nil"/>
              <w:bottom w:val="single" w:sz="4" w:space="0" w:color="auto"/>
              <w:right w:val="nil"/>
            </w:tcBorders>
            <w:shd w:val="clear" w:color="auto" w:fill="auto"/>
            <w:hideMark/>
          </w:tcPr>
          <w:p w14:paraId="4867CAB0" w14:textId="77777777" w:rsidR="004259C9" w:rsidRPr="007A064B" w:rsidRDefault="004259C9" w:rsidP="00663EED">
            <w:pPr>
              <w:rPr>
                <w:rFonts w:eastAsia="Times New Roman"/>
              </w:rPr>
            </w:pPr>
            <w:r w:rsidRPr="007A064B">
              <w:rPr>
                <w:rFonts w:eastAsia="Times New Roman"/>
              </w:rPr>
              <w:t>Елементи рами - підготовка та фарбування (часткове)</w:t>
            </w:r>
          </w:p>
        </w:tc>
        <w:tc>
          <w:tcPr>
            <w:tcW w:w="766" w:type="dxa"/>
            <w:tcBorders>
              <w:top w:val="nil"/>
              <w:left w:val="nil"/>
              <w:bottom w:val="single" w:sz="4" w:space="0" w:color="auto"/>
              <w:right w:val="single" w:sz="4" w:space="0" w:color="auto"/>
            </w:tcBorders>
            <w:shd w:val="clear" w:color="auto" w:fill="auto"/>
            <w:hideMark/>
          </w:tcPr>
          <w:p w14:paraId="50D7918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78F624AE"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15EA1C1A"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29D729D" w14:textId="77777777" w:rsidTr="00663EED">
        <w:trPr>
          <w:trHeight w:val="240"/>
          <w:jc w:val="center"/>
        </w:trPr>
        <w:tc>
          <w:tcPr>
            <w:tcW w:w="236" w:type="dxa"/>
            <w:tcBorders>
              <w:top w:val="nil"/>
              <w:left w:val="nil"/>
              <w:bottom w:val="nil"/>
              <w:right w:val="nil"/>
            </w:tcBorders>
            <w:shd w:val="clear" w:color="auto" w:fill="auto"/>
            <w:hideMark/>
          </w:tcPr>
          <w:p w14:paraId="58544B9C"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34E5820E" w14:textId="77777777" w:rsidR="004259C9" w:rsidRPr="007A064B" w:rsidRDefault="004259C9" w:rsidP="00663EED">
            <w:pPr>
              <w:jc w:val="center"/>
              <w:rPr>
                <w:rFonts w:eastAsia="Times New Roman"/>
              </w:rPr>
            </w:pPr>
            <w:r w:rsidRPr="007A064B">
              <w:rPr>
                <w:rFonts w:eastAsia="Times New Roman"/>
              </w:rPr>
              <w:t>64</w:t>
            </w:r>
          </w:p>
        </w:tc>
        <w:tc>
          <w:tcPr>
            <w:tcW w:w="3113" w:type="dxa"/>
            <w:tcBorders>
              <w:top w:val="single" w:sz="4" w:space="0" w:color="auto"/>
              <w:left w:val="nil"/>
              <w:bottom w:val="single" w:sz="4" w:space="0" w:color="auto"/>
              <w:right w:val="nil"/>
            </w:tcBorders>
            <w:shd w:val="clear" w:color="auto" w:fill="auto"/>
            <w:hideMark/>
          </w:tcPr>
          <w:p w14:paraId="63BB1984" w14:textId="77777777" w:rsidR="004259C9" w:rsidRPr="007A064B" w:rsidRDefault="004259C9" w:rsidP="00663EED">
            <w:pPr>
              <w:rPr>
                <w:rFonts w:eastAsia="Times New Roman"/>
              </w:rPr>
            </w:pPr>
            <w:r w:rsidRPr="007A064B">
              <w:rPr>
                <w:rFonts w:eastAsia="Times New Roman"/>
              </w:rPr>
              <w:t>Крило заднє  зняти і встановити</w:t>
            </w:r>
          </w:p>
        </w:tc>
        <w:tc>
          <w:tcPr>
            <w:tcW w:w="766" w:type="dxa"/>
            <w:tcBorders>
              <w:top w:val="nil"/>
              <w:left w:val="nil"/>
              <w:bottom w:val="single" w:sz="4" w:space="0" w:color="auto"/>
              <w:right w:val="single" w:sz="4" w:space="0" w:color="auto"/>
            </w:tcBorders>
            <w:shd w:val="clear" w:color="auto" w:fill="auto"/>
            <w:hideMark/>
          </w:tcPr>
          <w:p w14:paraId="1BCED344"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688BAA46"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51101FB6"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1A155657" w14:textId="77777777" w:rsidTr="00663EED">
        <w:trPr>
          <w:trHeight w:val="240"/>
          <w:jc w:val="center"/>
        </w:trPr>
        <w:tc>
          <w:tcPr>
            <w:tcW w:w="236" w:type="dxa"/>
            <w:tcBorders>
              <w:top w:val="nil"/>
              <w:left w:val="nil"/>
              <w:bottom w:val="nil"/>
              <w:right w:val="nil"/>
            </w:tcBorders>
            <w:shd w:val="clear" w:color="auto" w:fill="auto"/>
            <w:hideMark/>
          </w:tcPr>
          <w:p w14:paraId="1D42E7A6"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2ABD9376" w14:textId="77777777" w:rsidR="004259C9" w:rsidRPr="007A064B" w:rsidRDefault="004259C9" w:rsidP="00663EED">
            <w:pPr>
              <w:jc w:val="center"/>
              <w:rPr>
                <w:rFonts w:eastAsia="Times New Roman"/>
              </w:rPr>
            </w:pPr>
            <w:r w:rsidRPr="007A064B">
              <w:rPr>
                <w:rFonts w:eastAsia="Times New Roman"/>
              </w:rPr>
              <w:t>65</w:t>
            </w:r>
          </w:p>
        </w:tc>
        <w:tc>
          <w:tcPr>
            <w:tcW w:w="3113" w:type="dxa"/>
            <w:tcBorders>
              <w:top w:val="single" w:sz="4" w:space="0" w:color="auto"/>
              <w:left w:val="nil"/>
              <w:bottom w:val="single" w:sz="4" w:space="0" w:color="auto"/>
              <w:right w:val="nil"/>
            </w:tcBorders>
            <w:shd w:val="clear" w:color="auto" w:fill="auto"/>
            <w:hideMark/>
          </w:tcPr>
          <w:p w14:paraId="45CEECA2" w14:textId="77777777" w:rsidR="004259C9" w:rsidRPr="007A064B" w:rsidRDefault="004259C9" w:rsidP="00663EED">
            <w:pPr>
              <w:rPr>
                <w:rFonts w:eastAsia="Times New Roman"/>
              </w:rPr>
            </w:pPr>
            <w:r w:rsidRPr="007A064B">
              <w:rPr>
                <w:rFonts w:eastAsia="Times New Roman"/>
              </w:rPr>
              <w:t>Крило заднє  підготовка та фарбування</w:t>
            </w:r>
          </w:p>
        </w:tc>
        <w:tc>
          <w:tcPr>
            <w:tcW w:w="766" w:type="dxa"/>
            <w:tcBorders>
              <w:top w:val="nil"/>
              <w:left w:val="nil"/>
              <w:bottom w:val="single" w:sz="4" w:space="0" w:color="auto"/>
              <w:right w:val="single" w:sz="4" w:space="0" w:color="auto"/>
            </w:tcBorders>
            <w:shd w:val="clear" w:color="auto" w:fill="auto"/>
            <w:hideMark/>
          </w:tcPr>
          <w:p w14:paraId="2E58E9BB"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240B6D79"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657379D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6D905180" w14:textId="77777777" w:rsidTr="00663EED">
        <w:trPr>
          <w:trHeight w:val="465"/>
          <w:jc w:val="center"/>
        </w:trPr>
        <w:tc>
          <w:tcPr>
            <w:tcW w:w="236" w:type="dxa"/>
            <w:tcBorders>
              <w:top w:val="nil"/>
              <w:left w:val="nil"/>
              <w:bottom w:val="nil"/>
              <w:right w:val="nil"/>
            </w:tcBorders>
            <w:shd w:val="clear" w:color="auto" w:fill="auto"/>
            <w:hideMark/>
          </w:tcPr>
          <w:p w14:paraId="3F9E1468"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2E81BA97" w14:textId="77777777" w:rsidR="004259C9" w:rsidRPr="007A064B" w:rsidRDefault="004259C9" w:rsidP="00663EED">
            <w:pPr>
              <w:jc w:val="center"/>
              <w:rPr>
                <w:rFonts w:eastAsia="Times New Roman"/>
              </w:rPr>
            </w:pPr>
            <w:r w:rsidRPr="007A064B">
              <w:rPr>
                <w:rFonts w:eastAsia="Times New Roman"/>
              </w:rPr>
              <w:t>66</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00068" w14:textId="3E4A1451" w:rsidR="004259C9" w:rsidRPr="007A064B" w:rsidRDefault="004259C9" w:rsidP="00663EED">
            <w:pPr>
              <w:rPr>
                <w:rFonts w:eastAsia="Times New Roman"/>
              </w:rPr>
            </w:pPr>
            <w:r w:rsidRPr="007A064B">
              <w:rPr>
                <w:rFonts w:eastAsia="Times New Roman"/>
              </w:rPr>
              <w:t xml:space="preserve">Стики </w:t>
            </w:r>
            <w:r w:rsidR="00F859F9" w:rsidRPr="007A064B">
              <w:rPr>
                <w:rFonts w:eastAsia="Times New Roman"/>
              </w:rPr>
              <w:t>з’єднань</w:t>
            </w:r>
            <w:r w:rsidRPr="007A064B">
              <w:rPr>
                <w:rFonts w:eastAsia="Times New Roman"/>
              </w:rPr>
              <w:t xml:space="preserve"> зовнішніх панелей </w:t>
            </w:r>
            <w:proofErr w:type="spellStart"/>
            <w:r w:rsidRPr="007A064B">
              <w:rPr>
                <w:rFonts w:eastAsia="Times New Roman"/>
              </w:rPr>
              <w:t>кунга</w:t>
            </w:r>
            <w:proofErr w:type="spellEnd"/>
            <w:r w:rsidRPr="007A064B">
              <w:rPr>
                <w:rFonts w:eastAsia="Times New Roman"/>
              </w:rPr>
              <w:t xml:space="preserve">  підготовка, видалення іржі</w:t>
            </w:r>
          </w:p>
          <w:p w14:paraId="497C6F8C"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D01890"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5B4B29D2"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77A22CDB" w14:textId="77777777" w:rsidTr="00663EED">
        <w:trPr>
          <w:trHeight w:val="465"/>
          <w:jc w:val="center"/>
        </w:trPr>
        <w:tc>
          <w:tcPr>
            <w:tcW w:w="236" w:type="dxa"/>
            <w:tcBorders>
              <w:top w:val="nil"/>
              <w:left w:val="nil"/>
              <w:bottom w:val="nil"/>
              <w:right w:val="nil"/>
            </w:tcBorders>
            <w:shd w:val="clear" w:color="auto" w:fill="auto"/>
            <w:hideMark/>
          </w:tcPr>
          <w:p w14:paraId="54939123"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C33CC73" w14:textId="77777777" w:rsidR="004259C9" w:rsidRPr="007A064B" w:rsidRDefault="004259C9" w:rsidP="00663EED">
            <w:pPr>
              <w:jc w:val="center"/>
              <w:rPr>
                <w:rFonts w:eastAsia="Times New Roman"/>
              </w:rPr>
            </w:pPr>
            <w:r w:rsidRPr="007A064B">
              <w:rPr>
                <w:rFonts w:eastAsia="Times New Roman"/>
              </w:rPr>
              <w:t>67</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371E5D" w14:textId="549082C0" w:rsidR="004259C9" w:rsidRPr="007A064B" w:rsidRDefault="004259C9" w:rsidP="00663EED">
            <w:pPr>
              <w:rPr>
                <w:rFonts w:eastAsia="Times New Roman"/>
              </w:rPr>
            </w:pPr>
            <w:r w:rsidRPr="007A064B">
              <w:rPr>
                <w:rFonts w:eastAsia="Times New Roman"/>
              </w:rPr>
              <w:t xml:space="preserve">Стики </w:t>
            </w:r>
            <w:r w:rsidR="00F859F9" w:rsidRPr="007A064B">
              <w:rPr>
                <w:rFonts w:eastAsia="Times New Roman"/>
              </w:rPr>
              <w:t>з’єднань</w:t>
            </w:r>
            <w:r w:rsidRPr="007A064B">
              <w:rPr>
                <w:rFonts w:eastAsia="Times New Roman"/>
              </w:rPr>
              <w:t xml:space="preserve"> зовнішніх панелей </w:t>
            </w:r>
            <w:proofErr w:type="spellStart"/>
            <w:r w:rsidRPr="007A064B">
              <w:rPr>
                <w:rFonts w:eastAsia="Times New Roman"/>
              </w:rPr>
              <w:t>кунга</w:t>
            </w:r>
            <w:proofErr w:type="spellEnd"/>
            <w:r w:rsidRPr="007A064B">
              <w:rPr>
                <w:rFonts w:eastAsia="Times New Roman"/>
              </w:rPr>
              <w:t xml:space="preserve"> - герметизація швів</w:t>
            </w:r>
          </w:p>
          <w:p w14:paraId="1F948D4F"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FDDA08"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45A21F93"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40DD398E" w14:textId="77777777" w:rsidTr="00663EED">
        <w:trPr>
          <w:trHeight w:val="465"/>
          <w:jc w:val="center"/>
        </w:trPr>
        <w:tc>
          <w:tcPr>
            <w:tcW w:w="236" w:type="dxa"/>
            <w:tcBorders>
              <w:top w:val="nil"/>
              <w:left w:val="nil"/>
              <w:bottom w:val="nil"/>
              <w:right w:val="nil"/>
            </w:tcBorders>
            <w:shd w:val="clear" w:color="auto" w:fill="auto"/>
            <w:hideMark/>
          </w:tcPr>
          <w:p w14:paraId="239FC153"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42C8590E" w14:textId="77777777" w:rsidR="004259C9" w:rsidRPr="007A064B" w:rsidRDefault="004259C9" w:rsidP="00663EED">
            <w:pPr>
              <w:jc w:val="center"/>
              <w:rPr>
                <w:rFonts w:eastAsia="Times New Roman"/>
              </w:rPr>
            </w:pPr>
            <w:r w:rsidRPr="007A064B">
              <w:rPr>
                <w:rFonts w:eastAsia="Times New Roman"/>
              </w:rPr>
              <w:t>68</w:t>
            </w:r>
          </w:p>
        </w:tc>
        <w:tc>
          <w:tcPr>
            <w:tcW w:w="3113" w:type="dxa"/>
            <w:tcBorders>
              <w:top w:val="single" w:sz="4" w:space="0" w:color="auto"/>
              <w:left w:val="nil"/>
              <w:bottom w:val="single" w:sz="4" w:space="0" w:color="auto"/>
              <w:right w:val="nil"/>
            </w:tcBorders>
            <w:shd w:val="clear" w:color="auto" w:fill="auto"/>
            <w:hideMark/>
          </w:tcPr>
          <w:p w14:paraId="1B0D4801" w14:textId="606053CE" w:rsidR="004259C9" w:rsidRPr="007A064B" w:rsidRDefault="004259C9" w:rsidP="00663EED">
            <w:pPr>
              <w:rPr>
                <w:rFonts w:eastAsia="Times New Roman"/>
              </w:rPr>
            </w:pPr>
            <w:r w:rsidRPr="007A064B">
              <w:rPr>
                <w:rFonts w:eastAsia="Times New Roman"/>
              </w:rPr>
              <w:t xml:space="preserve">Кронштейн </w:t>
            </w:r>
            <w:r w:rsidR="00F859F9" w:rsidRPr="007A064B">
              <w:rPr>
                <w:rFonts w:eastAsia="Times New Roman"/>
              </w:rPr>
              <w:t>дзеркала</w:t>
            </w:r>
            <w:r w:rsidRPr="007A064B">
              <w:rPr>
                <w:rFonts w:eastAsia="Times New Roman"/>
              </w:rPr>
              <w:t xml:space="preserve"> заднього виду зняти і встановити</w:t>
            </w:r>
          </w:p>
        </w:tc>
        <w:tc>
          <w:tcPr>
            <w:tcW w:w="766" w:type="dxa"/>
            <w:tcBorders>
              <w:top w:val="nil"/>
              <w:left w:val="nil"/>
              <w:bottom w:val="single" w:sz="4" w:space="0" w:color="auto"/>
              <w:right w:val="single" w:sz="4" w:space="0" w:color="auto"/>
            </w:tcBorders>
            <w:shd w:val="clear" w:color="auto" w:fill="auto"/>
            <w:hideMark/>
          </w:tcPr>
          <w:p w14:paraId="679000A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1A7568D9"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25441B6F"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26F7EE9" w14:textId="77777777" w:rsidTr="00663EED">
        <w:trPr>
          <w:trHeight w:val="465"/>
          <w:jc w:val="center"/>
        </w:trPr>
        <w:tc>
          <w:tcPr>
            <w:tcW w:w="236" w:type="dxa"/>
            <w:tcBorders>
              <w:top w:val="nil"/>
              <w:left w:val="nil"/>
              <w:bottom w:val="nil"/>
              <w:right w:val="nil"/>
            </w:tcBorders>
            <w:shd w:val="clear" w:color="auto" w:fill="auto"/>
            <w:hideMark/>
          </w:tcPr>
          <w:p w14:paraId="01F5DA53"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4FC55E8B" w14:textId="77777777" w:rsidR="004259C9" w:rsidRPr="007A064B" w:rsidRDefault="004259C9" w:rsidP="00663EED">
            <w:pPr>
              <w:jc w:val="center"/>
              <w:rPr>
                <w:rFonts w:eastAsia="Times New Roman"/>
              </w:rPr>
            </w:pPr>
            <w:r w:rsidRPr="007A064B">
              <w:rPr>
                <w:rFonts w:eastAsia="Times New Roman"/>
              </w:rPr>
              <w:t>69</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C8E3C5" w14:textId="497BD58A" w:rsidR="004259C9" w:rsidRPr="007A064B" w:rsidRDefault="004259C9" w:rsidP="00663EED">
            <w:pPr>
              <w:rPr>
                <w:rFonts w:eastAsia="Times New Roman"/>
              </w:rPr>
            </w:pPr>
            <w:r w:rsidRPr="007A064B">
              <w:rPr>
                <w:rFonts w:eastAsia="Times New Roman"/>
              </w:rPr>
              <w:t xml:space="preserve">Кронштейн </w:t>
            </w:r>
            <w:r w:rsidR="00F859F9" w:rsidRPr="007A064B">
              <w:rPr>
                <w:rFonts w:eastAsia="Times New Roman"/>
              </w:rPr>
              <w:t>дзеркала</w:t>
            </w:r>
            <w:r w:rsidRPr="007A064B">
              <w:rPr>
                <w:rFonts w:eastAsia="Times New Roman"/>
              </w:rPr>
              <w:t xml:space="preserve"> заднього виду підготовка та фарбування</w:t>
            </w:r>
          </w:p>
          <w:p w14:paraId="72D6F546"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B8C702C"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15B817A3"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5162FD9E" w14:textId="77777777" w:rsidTr="00663EED">
        <w:trPr>
          <w:trHeight w:val="240"/>
          <w:jc w:val="center"/>
        </w:trPr>
        <w:tc>
          <w:tcPr>
            <w:tcW w:w="236" w:type="dxa"/>
            <w:tcBorders>
              <w:top w:val="nil"/>
              <w:left w:val="nil"/>
              <w:bottom w:val="nil"/>
              <w:right w:val="nil"/>
            </w:tcBorders>
            <w:shd w:val="clear" w:color="auto" w:fill="auto"/>
            <w:hideMark/>
          </w:tcPr>
          <w:p w14:paraId="1A64A16A"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21912126" w14:textId="77777777" w:rsidR="004259C9" w:rsidRPr="007A064B" w:rsidRDefault="004259C9" w:rsidP="00663EED">
            <w:pPr>
              <w:jc w:val="center"/>
              <w:rPr>
                <w:rFonts w:eastAsia="Times New Roman"/>
              </w:rPr>
            </w:pPr>
            <w:r w:rsidRPr="007A064B">
              <w:rPr>
                <w:rFonts w:eastAsia="Times New Roman"/>
              </w:rPr>
              <w:t>70</w:t>
            </w:r>
          </w:p>
        </w:tc>
        <w:tc>
          <w:tcPr>
            <w:tcW w:w="3113" w:type="dxa"/>
            <w:tcBorders>
              <w:top w:val="single" w:sz="4" w:space="0" w:color="auto"/>
              <w:left w:val="nil"/>
              <w:bottom w:val="single" w:sz="4" w:space="0" w:color="auto"/>
              <w:right w:val="nil"/>
            </w:tcBorders>
            <w:shd w:val="clear" w:color="auto" w:fill="auto"/>
            <w:hideMark/>
          </w:tcPr>
          <w:p w14:paraId="57B166C6" w14:textId="77777777" w:rsidR="004259C9" w:rsidRPr="007A064B" w:rsidRDefault="004259C9" w:rsidP="00663EED">
            <w:pPr>
              <w:rPr>
                <w:rFonts w:eastAsia="Times New Roman"/>
              </w:rPr>
            </w:pPr>
            <w:r w:rsidRPr="007A064B">
              <w:rPr>
                <w:rFonts w:eastAsia="Times New Roman"/>
              </w:rPr>
              <w:t xml:space="preserve">Антикорозійна обробка поверхонь </w:t>
            </w:r>
          </w:p>
        </w:tc>
        <w:tc>
          <w:tcPr>
            <w:tcW w:w="766" w:type="dxa"/>
            <w:tcBorders>
              <w:top w:val="nil"/>
              <w:left w:val="nil"/>
              <w:bottom w:val="single" w:sz="4" w:space="0" w:color="auto"/>
              <w:right w:val="single" w:sz="4" w:space="0" w:color="auto"/>
            </w:tcBorders>
            <w:shd w:val="clear" w:color="auto" w:fill="auto"/>
            <w:hideMark/>
          </w:tcPr>
          <w:p w14:paraId="4BC0AE11"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39E2B0D8" w14:textId="77777777" w:rsidR="004259C9" w:rsidRPr="007A064B" w:rsidRDefault="004259C9" w:rsidP="00663EED">
            <w:pPr>
              <w:jc w:val="right"/>
              <w:rPr>
                <w:rFonts w:eastAsia="Times New Roman"/>
              </w:rPr>
            </w:pPr>
            <w:r w:rsidRPr="007A064B">
              <w:rPr>
                <w:rFonts w:eastAsia="Times New Roman"/>
              </w:rPr>
              <w:t>1,000</w:t>
            </w:r>
          </w:p>
        </w:tc>
        <w:tc>
          <w:tcPr>
            <w:tcW w:w="4027" w:type="dxa"/>
            <w:tcBorders>
              <w:top w:val="nil"/>
              <w:left w:val="nil"/>
              <w:bottom w:val="single" w:sz="4" w:space="0" w:color="auto"/>
              <w:right w:val="single" w:sz="4" w:space="0" w:color="auto"/>
            </w:tcBorders>
            <w:shd w:val="clear" w:color="auto" w:fill="auto"/>
            <w:hideMark/>
          </w:tcPr>
          <w:p w14:paraId="48A7332C"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A42EECC" w14:textId="77777777" w:rsidTr="00663EED">
        <w:trPr>
          <w:trHeight w:val="240"/>
          <w:jc w:val="center"/>
        </w:trPr>
        <w:tc>
          <w:tcPr>
            <w:tcW w:w="236" w:type="dxa"/>
            <w:tcBorders>
              <w:top w:val="nil"/>
              <w:left w:val="nil"/>
              <w:bottom w:val="nil"/>
              <w:right w:val="nil"/>
            </w:tcBorders>
            <w:shd w:val="clear" w:color="auto" w:fill="auto"/>
            <w:hideMark/>
          </w:tcPr>
          <w:p w14:paraId="5DA8800C" w14:textId="77777777" w:rsidR="004259C9" w:rsidRPr="00855FCB" w:rsidRDefault="004259C9" w:rsidP="00663EED">
            <w:pPr>
              <w:jc w:val="right"/>
              <w:rPr>
                <w:rFonts w:eastAsia="Times New Roman"/>
              </w:rPr>
            </w:pPr>
          </w:p>
        </w:tc>
        <w:tc>
          <w:tcPr>
            <w:tcW w:w="506" w:type="dxa"/>
            <w:tcBorders>
              <w:top w:val="nil"/>
              <w:left w:val="single" w:sz="4" w:space="0" w:color="auto"/>
              <w:bottom w:val="single" w:sz="4" w:space="0" w:color="auto"/>
              <w:right w:val="single" w:sz="4" w:space="0" w:color="auto"/>
            </w:tcBorders>
            <w:shd w:val="clear" w:color="auto" w:fill="auto"/>
            <w:hideMark/>
          </w:tcPr>
          <w:p w14:paraId="24452A8C" w14:textId="77777777" w:rsidR="004259C9" w:rsidRPr="007A064B" w:rsidRDefault="004259C9" w:rsidP="00663EED">
            <w:pPr>
              <w:jc w:val="center"/>
              <w:rPr>
                <w:rFonts w:eastAsia="Times New Roman"/>
              </w:rPr>
            </w:pPr>
            <w:r w:rsidRPr="007A064B">
              <w:rPr>
                <w:rFonts w:eastAsia="Times New Roman"/>
              </w:rPr>
              <w:t>71</w:t>
            </w:r>
          </w:p>
        </w:tc>
        <w:tc>
          <w:tcPr>
            <w:tcW w:w="3113" w:type="dxa"/>
            <w:tcBorders>
              <w:top w:val="single" w:sz="4" w:space="0" w:color="auto"/>
              <w:left w:val="nil"/>
              <w:bottom w:val="single" w:sz="4" w:space="0" w:color="auto"/>
              <w:right w:val="nil"/>
            </w:tcBorders>
            <w:shd w:val="clear" w:color="auto" w:fill="auto"/>
            <w:hideMark/>
          </w:tcPr>
          <w:p w14:paraId="0C7DFCB4" w14:textId="77777777" w:rsidR="004259C9" w:rsidRPr="007A064B" w:rsidRDefault="004259C9" w:rsidP="00663EED">
            <w:pPr>
              <w:rPr>
                <w:rFonts w:eastAsia="Times New Roman"/>
              </w:rPr>
            </w:pPr>
            <w:r w:rsidRPr="007A064B">
              <w:rPr>
                <w:rFonts w:eastAsia="Times New Roman"/>
              </w:rPr>
              <w:t xml:space="preserve">Замок дверей </w:t>
            </w:r>
            <w:proofErr w:type="spellStart"/>
            <w:r w:rsidRPr="007A064B">
              <w:rPr>
                <w:rFonts w:eastAsia="Times New Roman"/>
              </w:rPr>
              <w:t>кунга</w:t>
            </w:r>
            <w:proofErr w:type="spellEnd"/>
            <w:r w:rsidRPr="007A064B">
              <w:rPr>
                <w:rFonts w:eastAsia="Times New Roman"/>
              </w:rPr>
              <w:t xml:space="preserve"> зняти і </w:t>
            </w:r>
            <w:proofErr w:type="spellStart"/>
            <w:r w:rsidRPr="007A064B">
              <w:rPr>
                <w:rFonts w:eastAsia="Times New Roman"/>
              </w:rPr>
              <w:t>встаноивти</w:t>
            </w:r>
            <w:proofErr w:type="spellEnd"/>
          </w:p>
        </w:tc>
        <w:tc>
          <w:tcPr>
            <w:tcW w:w="766" w:type="dxa"/>
            <w:tcBorders>
              <w:top w:val="nil"/>
              <w:left w:val="nil"/>
              <w:bottom w:val="single" w:sz="4" w:space="0" w:color="auto"/>
              <w:right w:val="single" w:sz="4" w:space="0" w:color="auto"/>
            </w:tcBorders>
            <w:shd w:val="clear" w:color="auto" w:fill="auto"/>
            <w:hideMark/>
          </w:tcPr>
          <w:p w14:paraId="58542F93" w14:textId="77777777" w:rsidR="004259C9" w:rsidRPr="007A064B" w:rsidRDefault="004259C9" w:rsidP="00663EED">
            <w:pPr>
              <w:rPr>
                <w:rFonts w:eastAsia="Times New Roman"/>
              </w:rPr>
            </w:pPr>
            <w:r w:rsidRPr="007A064B">
              <w:rPr>
                <w:rFonts w:eastAsia="Times New Roman"/>
              </w:rPr>
              <w:t> </w:t>
            </w:r>
          </w:p>
        </w:tc>
        <w:tc>
          <w:tcPr>
            <w:tcW w:w="1275" w:type="dxa"/>
            <w:tcBorders>
              <w:top w:val="nil"/>
              <w:left w:val="nil"/>
              <w:bottom w:val="single" w:sz="4" w:space="0" w:color="auto"/>
              <w:right w:val="single" w:sz="4" w:space="0" w:color="auto"/>
            </w:tcBorders>
            <w:shd w:val="clear" w:color="auto" w:fill="auto"/>
            <w:hideMark/>
          </w:tcPr>
          <w:p w14:paraId="30B1FE5C"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nil"/>
              <w:left w:val="nil"/>
              <w:bottom w:val="single" w:sz="4" w:space="0" w:color="auto"/>
              <w:right w:val="single" w:sz="4" w:space="0" w:color="auto"/>
            </w:tcBorders>
            <w:shd w:val="clear" w:color="auto" w:fill="auto"/>
            <w:hideMark/>
          </w:tcPr>
          <w:p w14:paraId="3777CEBD" w14:textId="77777777" w:rsidR="004259C9" w:rsidRPr="007A064B" w:rsidRDefault="004259C9" w:rsidP="00663EED">
            <w:pPr>
              <w:jc w:val="center"/>
              <w:rPr>
                <w:rFonts w:eastAsia="Times New Roman"/>
              </w:rPr>
            </w:pPr>
            <w:r w:rsidRPr="007A064B">
              <w:rPr>
                <w:rFonts w:eastAsia="Times New Roman"/>
              </w:rPr>
              <w:t>послуга</w:t>
            </w:r>
          </w:p>
        </w:tc>
      </w:tr>
      <w:tr w:rsidR="004259C9" w:rsidRPr="00855FCB" w14:paraId="05668B56" w14:textId="77777777" w:rsidTr="00663EED">
        <w:trPr>
          <w:trHeight w:val="465"/>
          <w:jc w:val="center"/>
        </w:trPr>
        <w:tc>
          <w:tcPr>
            <w:tcW w:w="236" w:type="dxa"/>
            <w:tcBorders>
              <w:top w:val="nil"/>
              <w:left w:val="nil"/>
              <w:bottom w:val="nil"/>
              <w:right w:val="nil"/>
            </w:tcBorders>
            <w:shd w:val="clear" w:color="auto" w:fill="auto"/>
            <w:hideMark/>
          </w:tcPr>
          <w:p w14:paraId="44CFBC2F" w14:textId="77777777" w:rsidR="004259C9" w:rsidRPr="00855FCB" w:rsidRDefault="004259C9" w:rsidP="00663EED">
            <w:pPr>
              <w:jc w:val="right"/>
              <w:rPr>
                <w:rFonts w:eastAsia="Times New Roman"/>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70733A20" w14:textId="77777777" w:rsidR="004259C9" w:rsidRPr="007A064B" w:rsidRDefault="004259C9" w:rsidP="00663EED">
            <w:pPr>
              <w:jc w:val="center"/>
              <w:rPr>
                <w:rFonts w:eastAsia="Times New Roman"/>
              </w:rPr>
            </w:pPr>
            <w:r w:rsidRPr="007A064B">
              <w:rPr>
                <w:rFonts w:eastAsia="Times New Roman"/>
              </w:rPr>
              <w:t>72</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89E2C7" w14:textId="77777777" w:rsidR="004259C9" w:rsidRPr="007A064B" w:rsidRDefault="004259C9" w:rsidP="00663EED">
            <w:pPr>
              <w:rPr>
                <w:rFonts w:eastAsia="Times New Roman"/>
              </w:rPr>
            </w:pPr>
            <w:r w:rsidRPr="007A064B">
              <w:rPr>
                <w:rFonts w:eastAsia="Times New Roman"/>
              </w:rPr>
              <w:t>Обмежувач дверей задніх зняти і встано</w:t>
            </w:r>
            <w:r>
              <w:rPr>
                <w:rFonts w:eastAsia="Times New Roman"/>
              </w:rPr>
              <w:t>ви</w:t>
            </w:r>
            <w:r w:rsidRPr="007A064B">
              <w:rPr>
                <w:rFonts w:eastAsia="Times New Roman"/>
              </w:rPr>
              <w:t>ти</w:t>
            </w:r>
          </w:p>
          <w:p w14:paraId="37CD973A" w14:textId="77777777" w:rsidR="004259C9" w:rsidRPr="007A064B" w:rsidRDefault="004259C9" w:rsidP="00663EED">
            <w:pPr>
              <w:rPr>
                <w:rFonts w:eastAsia="Times New Roman"/>
              </w:rPr>
            </w:pPr>
            <w:r w:rsidRPr="007A064B">
              <w:rPr>
                <w:rFonts w:eastAsia="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52F68FB" w14:textId="77777777" w:rsidR="004259C9" w:rsidRPr="007A064B" w:rsidRDefault="004259C9" w:rsidP="00663EED">
            <w:pPr>
              <w:jc w:val="right"/>
              <w:rPr>
                <w:rFonts w:eastAsia="Times New Roman"/>
              </w:rPr>
            </w:pPr>
            <w:r w:rsidRPr="007A064B">
              <w:rPr>
                <w:rFonts w:eastAsia="Times New Roman"/>
              </w:rPr>
              <w:t>2,000</w:t>
            </w:r>
          </w:p>
        </w:tc>
        <w:tc>
          <w:tcPr>
            <w:tcW w:w="4027" w:type="dxa"/>
            <w:tcBorders>
              <w:top w:val="single" w:sz="4" w:space="0" w:color="auto"/>
              <w:left w:val="single" w:sz="4" w:space="0" w:color="auto"/>
              <w:bottom w:val="single" w:sz="4" w:space="0" w:color="auto"/>
              <w:right w:val="single" w:sz="4" w:space="0" w:color="auto"/>
            </w:tcBorders>
            <w:shd w:val="clear" w:color="auto" w:fill="auto"/>
            <w:hideMark/>
          </w:tcPr>
          <w:p w14:paraId="66DB4803" w14:textId="77777777" w:rsidR="004259C9" w:rsidRPr="007A064B" w:rsidRDefault="004259C9" w:rsidP="00663EED">
            <w:pPr>
              <w:jc w:val="center"/>
              <w:rPr>
                <w:rFonts w:eastAsia="Times New Roman"/>
              </w:rPr>
            </w:pPr>
            <w:r w:rsidRPr="007A064B">
              <w:rPr>
                <w:rFonts w:eastAsia="Times New Roman"/>
              </w:rPr>
              <w:t>послуга</w:t>
            </w:r>
          </w:p>
        </w:tc>
      </w:tr>
    </w:tbl>
    <w:p w14:paraId="5152BDA6" w14:textId="77777777" w:rsidR="00EA1FA8" w:rsidRPr="00506714" w:rsidRDefault="00EA1FA8" w:rsidP="00F0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710EBDA" w14:textId="77777777" w:rsidR="000D5A34" w:rsidRDefault="00F05722" w:rsidP="00F05722">
      <w:r w:rsidRPr="00837C90">
        <w:t xml:space="preserve"> </w:t>
      </w:r>
    </w:p>
    <w:p w14:paraId="2CC44132" w14:textId="77777777" w:rsidR="00732BC0" w:rsidRPr="001108DE" w:rsidRDefault="00732BC0" w:rsidP="00732BC0">
      <w:pPr>
        <w:rPr>
          <w:b/>
        </w:rPr>
      </w:pPr>
      <w:r w:rsidRPr="001108DE">
        <w:rPr>
          <w:b/>
        </w:rPr>
        <w:t>ІНШІ ВИМОГИ:</w:t>
      </w:r>
    </w:p>
    <w:p w14:paraId="0005F84E" w14:textId="77777777" w:rsidR="00732BC0" w:rsidRPr="001108DE" w:rsidRDefault="00732BC0" w:rsidP="00732BC0">
      <w:pPr>
        <w:jc w:val="both"/>
      </w:pPr>
    </w:p>
    <w:p w14:paraId="00137359" w14:textId="77777777" w:rsidR="00732BC0" w:rsidRPr="001108DE" w:rsidRDefault="00732BC0" w:rsidP="00732BC0">
      <w:pPr>
        <w:jc w:val="both"/>
        <w:rPr>
          <w:bCs/>
        </w:rPr>
      </w:pPr>
      <w:r w:rsidRPr="001108DE">
        <w:t xml:space="preserve">Якість надання послуг регламентується затвердженим </w:t>
      </w:r>
      <w:r w:rsidRPr="001108DE">
        <w:rPr>
          <w:bCs/>
        </w:rPr>
        <w:t>Наказом Міністерства інфраструктури України від 28.11.2014р. № 615 «Про затвердження Правил надання послуг з технічного обслуговування і ремонту колісних транспортних засобів» та Постановою КМУ від 03.07.2013р. №643 «Про затвердження Технічного регламенту з технічного обслуговування і ремонту колісних транспортних засобів».</w:t>
      </w:r>
    </w:p>
    <w:p w14:paraId="053CDADA" w14:textId="77777777" w:rsidR="00732BC0" w:rsidRPr="001108DE" w:rsidRDefault="00732BC0" w:rsidP="00732BC0">
      <w:pPr>
        <w:jc w:val="both"/>
        <w:rPr>
          <w:bCs/>
        </w:rPr>
      </w:pPr>
      <w:r w:rsidRPr="001108DE">
        <w:t xml:space="preserve">Обсяг наданих послуг </w:t>
      </w:r>
      <w:r>
        <w:t xml:space="preserve">з ремонту та фарбування транспортного засобу (далі – ТЗ) </w:t>
      </w:r>
      <w:r w:rsidRPr="001108DE">
        <w:t xml:space="preserve">повинен підтверджуватися актом приймання - передачі наданих послуг.  </w:t>
      </w:r>
    </w:p>
    <w:p w14:paraId="0AA4A333" w14:textId="77777777" w:rsidR="00732BC0" w:rsidRPr="001108DE" w:rsidRDefault="00732BC0" w:rsidP="00732BC0">
      <w:r w:rsidRPr="001108DE">
        <w:rPr>
          <w:rFonts w:eastAsia="Times New Roman"/>
          <w:b/>
          <w:lang w:eastAsia="en-US"/>
        </w:rPr>
        <w:t xml:space="preserve">Місце виконання послуг: </w:t>
      </w:r>
      <w:r w:rsidRPr="001108DE">
        <w:rPr>
          <w:rFonts w:eastAsia="Times New Roman"/>
          <w:lang w:eastAsia="en-US"/>
        </w:rPr>
        <w:t>за місцем розташування СТО Учасника в м. Чернігів.</w:t>
      </w:r>
    </w:p>
    <w:p w14:paraId="69159BDD" w14:textId="77777777" w:rsidR="00732BC0" w:rsidRPr="001108DE" w:rsidRDefault="00732BC0" w:rsidP="00732BC0">
      <w:pPr>
        <w:ind w:right="1"/>
        <w:jc w:val="both"/>
      </w:pPr>
      <w:r w:rsidRPr="001108DE">
        <w:t xml:space="preserve">Обладнання СТО Учасника повинно відповідати встановленим державним стандартам України. </w:t>
      </w:r>
      <w:r w:rsidRPr="001108DE">
        <w:br/>
        <w:t>СТО Учасника повинно мати необхідне спеціалізоване обладнання для ремонту та фарбування</w:t>
      </w:r>
      <w:r w:rsidRPr="001108DE">
        <w:rPr>
          <w:color w:val="FF0000"/>
        </w:rPr>
        <w:t xml:space="preserve"> </w:t>
      </w:r>
      <w:r>
        <w:t>ТЗ</w:t>
      </w:r>
      <w:r w:rsidRPr="001108DE">
        <w:t xml:space="preserve"> Замовника  (Замовник має право перевірити наявність вказаного обладнання).</w:t>
      </w:r>
    </w:p>
    <w:p w14:paraId="7D096ED5" w14:textId="77777777" w:rsidR="00732BC0" w:rsidRPr="001108DE" w:rsidRDefault="00732BC0" w:rsidP="00732BC0">
      <w:pPr>
        <w:ind w:right="1"/>
        <w:jc w:val="both"/>
      </w:pPr>
      <w:r w:rsidRPr="001108DE">
        <w:t>Для здійснення надання послуг, СТО Учасника повинно мати: виробничі приміщення та обладнання, у тому числі професійний і спеціалізований інструмент для якісного надання послуг.</w:t>
      </w:r>
    </w:p>
    <w:p w14:paraId="6DEDE3C0" w14:textId="77777777" w:rsidR="00732BC0" w:rsidRPr="001108DE" w:rsidRDefault="00732BC0" w:rsidP="00732BC0">
      <w:pPr>
        <w:ind w:right="1"/>
        <w:jc w:val="both"/>
      </w:pPr>
      <w:r w:rsidRPr="001108DE">
        <w:lastRenderedPageBreak/>
        <w:t>Всі комплектуючі, агрегати, матеріали, вузли, які необхідні для виконання вищезазначених послуг з ремонту та фарбування ТЗ  надає Учасник.</w:t>
      </w:r>
      <w:r w:rsidRPr="001108DE">
        <w:rPr>
          <w:rFonts w:eastAsia="Times New Roman"/>
          <w:lang w:eastAsia="uk-UA"/>
        </w:rPr>
        <w:t xml:space="preserve"> При наданні послуг Учасник зобов’язується використовувати тільки нові та якісні матеріали. </w:t>
      </w:r>
    </w:p>
    <w:p w14:paraId="5A473F0D" w14:textId="77777777" w:rsidR="00732BC0" w:rsidRPr="001108DE" w:rsidRDefault="00732BC0" w:rsidP="00732BC0">
      <w:pPr>
        <w:ind w:right="1"/>
        <w:jc w:val="both"/>
      </w:pPr>
      <w:r w:rsidRPr="001108DE">
        <w:t>Замовник самостійно доставляє ТЗ на СТО Учасника для надання визначеного комплексу послуг.</w:t>
      </w:r>
    </w:p>
    <w:p w14:paraId="7A4AAAC3" w14:textId="77777777" w:rsidR="00732BC0" w:rsidRPr="001108DE" w:rsidRDefault="00732BC0" w:rsidP="00732BC0">
      <w:pPr>
        <w:ind w:right="1"/>
        <w:jc w:val="both"/>
      </w:pPr>
      <w:r w:rsidRPr="001108DE">
        <w:t xml:space="preserve">Учасник повинен </w:t>
      </w:r>
      <w:r w:rsidRPr="001108DE">
        <w:rPr>
          <w:rFonts w:eastAsia="Times New Roman"/>
          <w:w w:val="103"/>
          <w:lang w:eastAsia="uk-UA"/>
        </w:rPr>
        <w:t>з</w:t>
      </w:r>
      <w:r w:rsidRPr="001108DE">
        <w:rPr>
          <w:rFonts w:eastAsia="Times New Roman"/>
          <w:spacing w:val="-4"/>
          <w:lang w:eastAsia="uk-UA"/>
        </w:rPr>
        <w:t xml:space="preserve">а власний рахунок забезпечити відповідальне зберігання ТЗ Замовника </w:t>
      </w:r>
      <w:r w:rsidRPr="001108DE">
        <w:rPr>
          <w:rFonts w:eastAsia="Times New Roman"/>
          <w:shd w:val="clear" w:color="auto" w:fill="FFFFFF"/>
          <w:lang w:eastAsia="uk-UA"/>
        </w:rPr>
        <w:t xml:space="preserve">в повній відповідності з вимогами експлуатаційної та нормативної документації протягом строку здійснення </w:t>
      </w:r>
      <w:r w:rsidRPr="001108DE">
        <w:rPr>
          <w:rFonts w:eastAsia="Times New Roman"/>
          <w:lang w:eastAsia="uk-UA"/>
        </w:rPr>
        <w:t>ремонту та фарбування автомобіля Замовника</w:t>
      </w:r>
    </w:p>
    <w:p w14:paraId="1D860143" w14:textId="77777777" w:rsidR="00732BC0" w:rsidRPr="001108DE" w:rsidRDefault="00732BC0" w:rsidP="00732BC0">
      <w:pPr>
        <w:ind w:right="1"/>
        <w:jc w:val="both"/>
      </w:pPr>
      <w:r w:rsidRPr="001108DE">
        <w:t xml:space="preserve">Учасник несе ризики пошкодження або знищення автомобіля, переданого Замовником з моменту підписання Акту приймання-передачі ТЗ (його складових) на обслуговування (тобто на момент фактичного перебування автомобілів на СТО Учасника) до моменту підписання Сторонами Акту приймання-передачі ТЗ після виконання ремонту </w:t>
      </w:r>
    </w:p>
    <w:p w14:paraId="38EB3C16" w14:textId="77777777" w:rsidR="00732BC0" w:rsidRPr="001108DE" w:rsidRDefault="00732BC0" w:rsidP="00732BC0">
      <w:pPr>
        <w:jc w:val="both"/>
      </w:pPr>
      <w:r w:rsidRPr="001108DE">
        <w:t>Гарантійний термін на надані послуги становить 12 місяців з дати підписання акту приймання - передачі наданих послуг. При виявлені Замовником прихованих дефектів та недоліків протягом гарантійного строку, Учасник зобов’язується усунути недоліки за свій рахунок. Недоліки, виявлені Замовником в ході експлуатації автомобіля у період гарантійного строку усуваються Учасником за свій рахунок.</w:t>
      </w:r>
    </w:p>
    <w:p w14:paraId="336CDC2E" w14:textId="77777777" w:rsidR="00732BC0" w:rsidRPr="001108DE" w:rsidRDefault="00732BC0" w:rsidP="00732BC0">
      <w:pPr>
        <w:ind w:right="1"/>
        <w:jc w:val="both"/>
      </w:pPr>
      <w:r w:rsidRPr="001108DE">
        <w:t>Учасник повинен здійснювати надання Послуг, які відповідають вимогам діючого законодавства щодо екологічної безпеки, що в подальшому не призведе до негативних наслідків для людей та довкілля.</w:t>
      </w:r>
    </w:p>
    <w:p w14:paraId="72478F6C" w14:textId="77777777" w:rsidR="00732BC0" w:rsidRPr="001108DE" w:rsidRDefault="00732BC0" w:rsidP="00732BC0">
      <w:pPr>
        <w:jc w:val="both"/>
      </w:pPr>
      <w:r w:rsidRPr="001108DE">
        <w:rPr>
          <w:b/>
        </w:rPr>
        <w:t xml:space="preserve">Термін надання послуг: </w:t>
      </w:r>
      <w:r w:rsidRPr="001108DE">
        <w:t>Учасник надає послуги протягом 30 календарних днів з дати отримання заявки Замовника</w:t>
      </w:r>
      <w:r>
        <w:t xml:space="preserve"> (</w:t>
      </w:r>
      <w:r w:rsidRPr="001108DE">
        <w:rPr>
          <w:szCs w:val="23"/>
        </w:rPr>
        <w:t>у будь який зручний спосіб: електронною поштою, засобами поштового або телефонного зв’язку</w:t>
      </w:r>
      <w:r>
        <w:rPr>
          <w:szCs w:val="23"/>
        </w:rPr>
        <w:t>)</w:t>
      </w:r>
      <w:r w:rsidRPr="001108DE">
        <w:t xml:space="preserve"> (після набрання Договором чинності), але не пізніше 15.06.2024. </w:t>
      </w:r>
    </w:p>
    <w:p w14:paraId="3E5623B6" w14:textId="77777777" w:rsidR="00732BC0" w:rsidRPr="001108DE" w:rsidRDefault="00732BC0" w:rsidP="00732BC0">
      <w:pPr>
        <w:shd w:val="clear" w:color="auto" w:fill="FFFFFF"/>
        <w:jc w:val="both"/>
        <w:textAlignment w:val="baseline"/>
        <w:rPr>
          <w:rFonts w:eastAsia="Times New Roman"/>
          <w:lang w:eastAsia="en-US"/>
        </w:rPr>
      </w:pPr>
      <w:r w:rsidRPr="001108DE">
        <w:rPr>
          <w:rFonts w:eastAsia="Times New Roman"/>
          <w:b/>
          <w:lang w:eastAsia="en-US"/>
        </w:rPr>
        <w:t xml:space="preserve"> </w:t>
      </w:r>
    </w:p>
    <w:p w14:paraId="09A4D22A" w14:textId="77777777" w:rsidR="00732BC0" w:rsidRPr="001108DE" w:rsidRDefault="00732BC0" w:rsidP="00732BC0">
      <w:pPr>
        <w:tabs>
          <w:tab w:val="left" w:pos="567"/>
        </w:tabs>
        <w:ind w:right="141" w:firstLine="426"/>
        <w:jc w:val="both"/>
        <w:rPr>
          <w:bCs/>
        </w:rPr>
      </w:pPr>
    </w:p>
    <w:p w14:paraId="131F4EF5" w14:textId="77777777" w:rsidR="00732BC0" w:rsidRPr="001108DE" w:rsidRDefault="00732BC0" w:rsidP="00732BC0">
      <w:pPr>
        <w:tabs>
          <w:tab w:val="left" w:pos="567"/>
        </w:tabs>
        <w:ind w:right="141" w:firstLine="426"/>
        <w:jc w:val="both"/>
        <w:rPr>
          <w:bCs/>
        </w:rPr>
      </w:pPr>
    </w:p>
    <w:p w14:paraId="3324BB3C" w14:textId="77777777" w:rsidR="00732BC0" w:rsidRPr="001108DE" w:rsidRDefault="00732BC0" w:rsidP="00732BC0">
      <w:pPr>
        <w:autoSpaceDE w:val="0"/>
        <w:autoSpaceDN w:val="0"/>
        <w:adjustRightInd w:val="0"/>
        <w:ind w:left="360"/>
        <w:jc w:val="center"/>
        <w:rPr>
          <w:i/>
        </w:rPr>
      </w:pPr>
    </w:p>
    <w:p w14:paraId="232FC969" w14:textId="77777777" w:rsidR="00732BC0" w:rsidRPr="001108DE" w:rsidRDefault="00732BC0" w:rsidP="00732BC0">
      <w:pPr>
        <w:spacing w:before="120" w:after="240"/>
        <w:jc w:val="both"/>
      </w:pPr>
      <w:r w:rsidRPr="001108DE">
        <w:t>(посада керівника учасника або уповноваженої ним особи)           (підпис)             (ініціали та прізвище)</w:t>
      </w: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DC864F9" w:rsidR="005A0484" w:rsidRDefault="005A0484" w:rsidP="00F05722">
      <w:pPr>
        <w:spacing w:before="120" w:after="240"/>
        <w:jc w:val="both"/>
      </w:pPr>
    </w:p>
    <w:p w14:paraId="7BD65D19" w14:textId="69BE9492" w:rsidR="005A0484" w:rsidRDefault="005A0484" w:rsidP="00F05722">
      <w:pPr>
        <w:spacing w:before="120" w:after="240"/>
        <w:jc w:val="both"/>
      </w:pPr>
    </w:p>
    <w:p w14:paraId="4F56950E" w14:textId="47A12921" w:rsidR="005A0484" w:rsidRDefault="005A0484" w:rsidP="00F05722">
      <w:pPr>
        <w:spacing w:before="120" w:after="240"/>
        <w:jc w:val="both"/>
      </w:pPr>
    </w:p>
    <w:p w14:paraId="0CB3B82C" w14:textId="65AD3A03" w:rsidR="005A0484" w:rsidRDefault="005A0484" w:rsidP="00F05722">
      <w:pPr>
        <w:spacing w:before="120" w:after="240"/>
        <w:jc w:val="both"/>
      </w:pPr>
    </w:p>
    <w:p w14:paraId="4197709D" w14:textId="69C8039C" w:rsidR="005A0484" w:rsidRDefault="005A0484" w:rsidP="00F05722">
      <w:pPr>
        <w:spacing w:before="120" w:after="240"/>
        <w:jc w:val="both"/>
      </w:pPr>
    </w:p>
    <w:p w14:paraId="393F69F0" w14:textId="6A96D7B2" w:rsidR="005A0484" w:rsidRDefault="005A0484" w:rsidP="00F05722">
      <w:pPr>
        <w:spacing w:before="120" w:after="240"/>
        <w:jc w:val="both"/>
      </w:pPr>
    </w:p>
    <w:p w14:paraId="37DDBD3A" w14:textId="50B133AF" w:rsidR="004B292A" w:rsidRDefault="004B292A" w:rsidP="00F05722">
      <w:pPr>
        <w:spacing w:before="120" w:after="240"/>
        <w:jc w:val="both"/>
      </w:pPr>
    </w:p>
    <w:p w14:paraId="3918A3B5" w14:textId="014D1626" w:rsidR="004B292A" w:rsidRDefault="004B292A" w:rsidP="00F05722">
      <w:pPr>
        <w:spacing w:before="120" w:after="240"/>
        <w:jc w:val="both"/>
      </w:pPr>
    </w:p>
    <w:p w14:paraId="0557568C" w14:textId="029FE8D2" w:rsidR="004B292A" w:rsidRDefault="004B292A" w:rsidP="00F05722">
      <w:pPr>
        <w:spacing w:before="120" w:after="240"/>
        <w:jc w:val="both"/>
      </w:pPr>
    </w:p>
    <w:p w14:paraId="65184807" w14:textId="6F9013C6" w:rsidR="004B292A" w:rsidRDefault="004B292A" w:rsidP="00F05722">
      <w:pPr>
        <w:spacing w:before="120" w:after="240"/>
        <w:jc w:val="both"/>
      </w:pPr>
    </w:p>
    <w:p w14:paraId="5AA0B449" w14:textId="77777777" w:rsidR="00C53567" w:rsidRDefault="00C53567" w:rsidP="00C53567">
      <w:pPr>
        <w:rPr>
          <w:lang w:bidi="hi-IN"/>
        </w:rPr>
      </w:pPr>
    </w:p>
    <w:p w14:paraId="06ABDA47" w14:textId="77777777" w:rsidR="00916070" w:rsidRPr="001108DE" w:rsidRDefault="00916070" w:rsidP="00916070">
      <w:pPr>
        <w:ind w:firstLine="567"/>
        <w:jc w:val="right"/>
        <w:rPr>
          <w:b/>
        </w:rPr>
      </w:pPr>
      <w:r w:rsidRPr="001108DE">
        <w:rPr>
          <w:b/>
        </w:rPr>
        <w:t>ДОДАТОК № 5</w:t>
      </w:r>
    </w:p>
    <w:p w14:paraId="09E18D2B" w14:textId="77777777" w:rsidR="00916070" w:rsidRPr="001108DE" w:rsidRDefault="00916070" w:rsidP="00916070">
      <w:pPr>
        <w:ind w:right="-37" w:firstLine="567"/>
        <w:jc w:val="right"/>
        <w:rPr>
          <w:rFonts w:eastAsia="Times New Roman"/>
          <w:b/>
          <w:bCs/>
        </w:rPr>
      </w:pPr>
      <w:r w:rsidRPr="001108DE">
        <w:rPr>
          <w:rFonts w:eastAsia="Times New Roman"/>
          <w:b/>
          <w:bCs/>
        </w:rPr>
        <w:t>до тендерної документації</w:t>
      </w:r>
      <w:r w:rsidRPr="001108DE">
        <w:rPr>
          <w:rFonts w:ascii="Times New Roman CYR" w:eastAsia="Times New Roman CYR" w:hAnsi="Times New Roman CYR" w:cs="Times New Roman CYR"/>
          <w:b/>
          <w:bCs/>
          <w:kern w:val="1"/>
          <w:lang w:eastAsia="zh-CN" w:bidi="fa-IR"/>
        </w:rPr>
        <w:t xml:space="preserve"> </w:t>
      </w:r>
    </w:p>
    <w:p w14:paraId="2CF16704" w14:textId="77777777" w:rsidR="00916070" w:rsidRPr="001108DE" w:rsidRDefault="00916070" w:rsidP="00916070">
      <w:pPr>
        <w:pStyle w:val="10"/>
        <w:jc w:val="center"/>
        <w:rPr>
          <w:rFonts w:ascii="Times New Roman" w:hAnsi="Times New Roman"/>
          <w:sz w:val="24"/>
          <w:szCs w:val="24"/>
        </w:rPr>
      </w:pPr>
      <w:r w:rsidRPr="001108DE">
        <w:rPr>
          <w:rFonts w:ascii="Times New Roman" w:hAnsi="Times New Roman"/>
          <w:sz w:val="24"/>
          <w:szCs w:val="24"/>
        </w:rPr>
        <w:t xml:space="preserve">ПРОЄКТ  </w:t>
      </w:r>
    </w:p>
    <w:p w14:paraId="4409C75D" w14:textId="77777777" w:rsidR="00916070" w:rsidRPr="001108DE" w:rsidRDefault="00916070" w:rsidP="00916070">
      <w:pPr>
        <w:pStyle w:val="10"/>
        <w:spacing w:before="0" w:after="0"/>
        <w:jc w:val="center"/>
        <w:rPr>
          <w:rFonts w:ascii="Times New Roman" w:hAnsi="Times New Roman"/>
          <w:sz w:val="24"/>
          <w:szCs w:val="24"/>
        </w:rPr>
      </w:pPr>
      <w:r w:rsidRPr="001108DE">
        <w:rPr>
          <w:rFonts w:ascii="Times New Roman" w:hAnsi="Times New Roman"/>
          <w:sz w:val="24"/>
          <w:szCs w:val="24"/>
        </w:rPr>
        <w:t xml:space="preserve">ДОГОВОРУ НА ЗАКУПІВЛЮ ПОСЛУГ </w:t>
      </w:r>
    </w:p>
    <w:p w14:paraId="46321C7E" w14:textId="77777777" w:rsidR="00916070" w:rsidRPr="001108DE" w:rsidRDefault="00916070" w:rsidP="00916070"/>
    <w:p w14:paraId="0B7BE239" w14:textId="77777777" w:rsidR="00916070" w:rsidRPr="001108DE" w:rsidRDefault="00916070" w:rsidP="00916070">
      <w:pPr>
        <w:jc w:val="both"/>
      </w:pPr>
      <w:r w:rsidRPr="001108DE">
        <w:t>м.  Чернігів                                                                                                       ” _____ ” ___________202</w:t>
      </w:r>
      <w:r>
        <w:t>4</w:t>
      </w:r>
      <w:r w:rsidRPr="001108DE">
        <w:t xml:space="preserve">                                          </w:t>
      </w:r>
    </w:p>
    <w:p w14:paraId="2AA24D05" w14:textId="77777777" w:rsidR="00916070" w:rsidRPr="001108DE" w:rsidRDefault="00916070" w:rsidP="00916070">
      <w:pPr>
        <w:shd w:val="clear" w:color="auto" w:fill="FFFFFF"/>
        <w:ind w:right="37"/>
        <w:jc w:val="both"/>
        <w:rPr>
          <w:b/>
        </w:rPr>
      </w:pPr>
    </w:p>
    <w:p w14:paraId="2F718804" w14:textId="77777777" w:rsidR="00916070" w:rsidRPr="001108DE" w:rsidRDefault="00916070" w:rsidP="00916070">
      <w:pPr>
        <w:shd w:val="clear" w:color="auto" w:fill="FFFFFF"/>
        <w:ind w:right="37"/>
        <w:jc w:val="both"/>
        <w:rPr>
          <w:b/>
          <w:bCs/>
          <w:lang w:eastAsia="ar-SA"/>
        </w:rPr>
      </w:pPr>
      <w:r w:rsidRPr="001108DE">
        <w:rPr>
          <w:b/>
        </w:rPr>
        <w:t>ЗАМОВНИК</w:t>
      </w:r>
      <w:r w:rsidRPr="001108DE">
        <w:rPr>
          <w:b/>
          <w:bCs/>
          <w:color w:val="000000"/>
        </w:rPr>
        <w:t xml:space="preserve">: </w:t>
      </w:r>
      <w:r w:rsidRPr="001108DE">
        <w:rPr>
          <w:b/>
          <w:bCs/>
          <w:color w:val="000000"/>
          <w:lang w:eastAsia="zh-CN"/>
        </w:rPr>
        <w:t>Комунальне підприємство «</w:t>
      </w:r>
      <w:proofErr w:type="spellStart"/>
      <w:r w:rsidRPr="001108DE">
        <w:rPr>
          <w:b/>
          <w:bCs/>
          <w:color w:val="000000"/>
          <w:lang w:eastAsia="zh-CN"/>
        </w:rPr>
        <w:t>Чернігівводоканал</w:t>
      </w:r>
      <w:proofErr w:type="spellEnd"/>
      <w:r w:rsidRPr="001108DE">
        <w:rPr>
          <w:b/>
          <w:bCs/>
          <w:color w:val="000000"/>
          <w:lang w:eastAsia="zh-CN"/>
        </w:rPr>
        <w:t xml:space="preserve">» Чернігівської міської ради, </w:t>
      </w:r>
      <w:r w:rsidRPr="001108DE">
        <w:rPr>
          <w:color w:val="000000"/>
        </w:rPr>
        <w:t xml:space="preserve">в особі   _____________________________ </w:t>
      </w:r>
      <w:r w:rsidRPr="001108DE">
        <w:t xml:space="preserve">, який діє на підставі </w:t>
      </w:r>
      <w:r w:rsidRPr="001108DE">
        <w:rPr>
          <w:color w:val="000000" w:themeColor="text1"/>
        </w:rPr>
        <w:t xml:space="preserve"> _____________, з однієї сторони та</w:t>
      </w:r>
      <w:r w:rsidRPr="001108DE">
        <w:rPr>
          <w:b/>
          <w:bCs/>
          <w:lang w:eastAsia="ar-SA"/>
        </w:rPr>
        <w:t xml:space="preserve">     </w:t>
      </w:r>
    </w:p>
    <w:p w14:paraId="317BDB12" w14:textId="77777777" w:rsidR="00916070" w:rsidRPr="001108DE" w:rsidRDefault="00916070" w:rsidP="00916070">
      <w:pPr>
        <w:widowControl w:val="0"/>
        <w:suppressAutoHyphens/>
        <w:jc w:val="both"/>
        <w:rPr>
          <w:rFonts w:eastAsia="Times New Roman"/>
          <w:lang w:eastAsia="ar-SA"/>
        </w:rPr>
      </w:pPr>
      <w:r w:rsidRPr="001108DE">
        <w:rPr>
          <w:b/>
          <w:bCs/>
          <w:color w:val="000000"/>
        </w:rPr>
        <w:t xml:space="preserve">ВИКОНАВЕЦЬ:______________________, </w:t>
      </w:r>
      <w:r w:rsidRPr="001108DE">
        <w:rPr>
          <w:bCs/>
          <w:color w:val="000000"/>
        </w:rPr>
        <w:t xml:space="preserve">в </w:t>
      </w:r>
      <w:r w:rsidRPr="001108DE">
        <w:rPr>
          <w:color w:val="000000"/>
        </w:rPr>
        <w:t>особі____________________</w:t>
      </w:r>
      <w:r w:rsidRPr="001108DE">
        <w:rPr>
          <w:color w:val="000000"/>
          <w:spacing w:val="-1"/>
        </w:rPr>
        <w:t>, який діє на підставі ______________</w:t>
      </w:r>
      <w:r w:rsidRPr="001108DE">
        <w:rPr>
          <w:color w:val="000000"/>
          <w:spacing w:val="2"/>
        </w:rPr>
        <w:t xml:space="preserve"> з іншої сторони, </w:t>
      </w:r>
      <w:r w:rsidRPr="001108DE">
        <w:rPr>
          <w:rFonts w:eastAsia="Times New Roman"/>
          <w:lang w:eastAsia="en-US"/>
        </w:rPr>
        <w:t>які в подальшому разом іменуються «Сторони»</w:t>
      </w:r>
      <w:r w:rsidRPr="001108DE">
        <w:rPr>
          <w:color w:val="000000"/>
        </w:rPr>
        <w:t xml:space="preserve">, </w:t>
      </w:r>
      <w:r w:rsidRPr="001108DE">
        <w:rPr>
          <w:rFonts w:eastAsia="Times New Roman"/>
          <w:lang w:eastAsia="en-US"/>
        </w:rPr>
        <w:t xml:space="preserve">а кожна окремо – «Сторона», керуючись </w:t>
      </w:r>
      <w:bookmarkStart w:id="33" w:name="_Hlk163200488"/>
      <w:r w:rsidRPr="001108DE">
        <w:rPr>
          <w:rFonts w:eastAsia="Times New Roman"/>
          <w:lang w:eastAsia="ar-SA"/>
        </w:rPr>
        <w:t xml:space="preserve">Особливостями здійснення публічних </w:t>
      </w:r>
      <w:proofErr w:type="spellStart"/>
      <w:r w:rsidRPr="001108DE">
        <w:rPr>
          <w:rFonts w:eastAsia="Times New Roman"/>
          <w:lang w:eastAsia="ar-SA"/>
        </w:rPr>
        <w:t>закупівель</w:t>
      </w:r>
      <w:proofErr w:type="spellEnd"/>
      <w:r w:rsidRPr="001108DE">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1108DE">
        <w:rPr>
          <w:rFonts w:eastAsia="Times New Roman"/>
          <w:lang w:eastAsia="en-US"/>
        </w:rPr>
        <w:t>Законом України «Про публічні закупівлі»</w:t>
      </w:r>
      <w:bookmarkEnd w:id="33"/>
      <w:r w:rsidRPr="001108DE">
        <w:rPr>
          <w:rFonts w:eastAsia="Times New Roman"/>
          <w:lang w:eastAsia="ar-SA"/>
        </w:rPr>
        <w:t>,</w:t>
      </w:r>
      <w:r w:rsidRPr="001108DE">
        <w:rPr>
          <w:rFonts w:eastAsia="Times New Roman"/>
        </w:rPr>
        <w:t xml:space="preserve"> </w:t>
      </w:r>
      <w:r w:rsidRPr="001108DE">
        <w:t xml:space="preserve"> уклали цей Договір на закупівлю послуг</w:t>
      </w:r>
      <w:r w:rsidRPr="001108DE">
        <w:rPr>
          <w:color w:val="000000"/>
        </w:rPr>
        <w:t xml:space="preserve"> </w:t>
      </w:r>
      <w:r w:rsidRPr="001108DE">
        <w:rPr>
          <w:rFonts w:eastAsia="Times New Roman"/>
          <w:lang w:eastAsia="en-US"/>
        </w:rPr>
        <w:t>(надалі іменується «Договір»), про наступне:</w:t>
      </w:r>
    </w:p>
    <w:p w14:paraId="778FFE4E" w14:textId="77777777" w:rsidR="00916070" w:rsidRPr="001108DE" w:rsidRDefault="00916070" w:rsidP="00916070">
      <w:pPr>
        <w:jc w:val="both"/>
      </w:pPr>
      <w:r w:rsidRPr="001108DE">
        <w:t xml:space="preserve">  </w:t>
      </w:r>
    </w:p>
    <w:p w14:paraId="6A1BDC16" w14:textId="77777777" w:rsidR="00916070" w:rsidRPr="001108DE" w:rsidRDefault="00916070" w:rsidP="00916070">
      <w:pPr>
        <w:shd w:val="clear" w:color="auto" w:fill="FFFFFF"/>
        <w:tabs>
          <w:tab w:val="left" w:leader="underscore" w:pos="8686"/>
        </w:tabs>
        <w:spacing w:before="120"/>
        <w:jc w:val="center"/>
        <w:rPr>
          <w:b/>
        </w:rPr>
      </w:pPr>
      <w:r w:rsidRPr="001108DE">
        <w:rPr>
          <w:b/>
        </w:rPr>
        <w:t>1. Предмет Договору</w:t>
      </w:r>
    </w:p>
    <w:p w14:paraId="49D72B9B" w14:textId="77777777" w:rsidR="00916070" w:rsidRPr="001108DE" w:rsidRDefault="00916070" w:rsidP="00916070">
      <w:pPr>
        <w:jc w:val="both"/>
        <w:rPr>
          <w:i/>
        </w:rPr>
      </w:pPr>
      <w:r w:rsidRPr="001108DE">
        <w:t xml:space="preserve">1.1. Виконавець зобов’язується за завданням Замовника надати </w:t>
      </w:r>
      <w:r w:rsidRPr="001108DE">
        <w:rPr>
          <w:b/>
          <w:i/>
        </w:rPr>
        <w:t xml:space="preserve">Послугу з ремонту та фарбування автомобіля (ДК 021:2015 - 50110000-9 – Послуги з ремонту і технічного обслуговування </w:t>
      </w:r>
      <w:proofErr w:type="spellStart"/>
      <w:r w:rsidRPr="001108DE">
        <w:rPr>
          <w:b/>
          <w:i/>
        </w:rPr>
        <w:t>мототранспортних</w:t>
      </w:r>
      <w:proofErr w:type="spellEnd"/>
      <w:r w:rsidRPr="001108DE">
        <w:rPr>
          <w:b/>
          <w:i/>
        </w:rPr>
        <w:t xml:space="preserve"> засобів і супутнього обладнання)</w:t>
      </w:r>
      <w:r w:rsidRPr="001108DE">
        <w:t xml:space="preserve"> </w:t>
      </w:r>
      <w:r w:rsidRPr="001108DE">
        <w:rPr>
          <w:bCs/>
        </w:rPr>
        <w:t xml:space="preserve"> згідно переліку,</w:t>
      </w:r>
      <w:r w:rsidRPr="001108DE">
        <w:t xml:space="preserve"> наведеному у Додатку № 1 до цього Договору, а Замовник - прийняти та оплатити Виконавцю зазначені послуги у порядку та на умовах цього Договору.</w:t>
      </w:r>
    </w:p>
    <w:p w14:paraId="3D651880" w14:textId="799C2821" w:rsidR="00916070" w:rsidRPr="001108DE" w:rsidRDefault="00916070" w:rsidP="00916070">
      <w:pPr>
        <w:jc w:val="both"/>
        <w:rPr>
          <w:lang w:eastAsia="en-US"/>
        </w:rPr>
      </w:pPr>
      <w:r w:rsidRPr="001108DE">
        <w:rPr>
          <w:lang w:eastAsia="en-US"/>
        </w:rPr>
        <w:t>1.</w:t>
      </w:r>
      <w:r w:rsidR="00BE5C0B">
        <w:rPr>
          <w:lang w:eastAsia="en-US"/>
        </w:rPr>
        <w:t>2</w:t>
      </w:r>
      <w:r w:rsidRPr="001108DE">
        <w:rPr>
          <w:lang w:eastAsia="en-US"/>
        </w:rPr>
        <w:t>. Виконавець повинен надати послуги за рахунок власних сил та засобів без залучення субпідрядних організацій/співвиконавців.</w:t>
      </w:r>
    </w:p>
    <w:p w14:paraId="6A69C282" w14:textId="77777777" w:rsidR="00916070" w:rsidRPr="001108DE" w:rsidRDefault="00916070" w:rsidP="00916070">
      <w:pPr>
        <w:jc w:val="center"/>
        <w:rPr>
          <w:b/>
        </w:rPr>
      </w:pPr>
      <w:r w:rsidRPr="001108DE">
        <w:rPr>
          <w:b/>
        </w:rPr>
        <w:t xml:space="preserve">2. </w:t>
      </w:r>
      <w:r w:rsidRPr="001108DE">
        <w:rPr>
          <w:b/>
          <w:lang w:eastAsia="en-US"/>
        </w:rPr>
        <w:t>Вимоги до якості послуг</w:t>
      </w:r>
    </w:p>
    <w:p w14:paraId="7657F786" w14:textId="77777777" w:rsidR="00916070" w:rsidRPr="001108DE" w:rsidRDefault="00916070" w:rsidP="00916070">
      <w:pPr>
        <w:shd w:val="clear" w:color="auto" w:fill="FFFFFF"/>
        <w:jc w:val="both"/>
        <w:rPr>
          <w:color w:val="000000"/>
        </w:rPr>
      </w:pPr>
      <w:r w:rsidRPr="001108DE">
        <w:t xml:space="preserve">2.1. Якість наданих послуг за цим Договором повинна відповідати вимогам Закону України «Про автомобільний транспорт», </w:t>
      </w:r>
      <w:r w:rsidRPr="001108DE">
        <w:rPr>
          <w:color w:val="000000"/>
        </w:rPr>
        <w:t>«Правилами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w:t>
      </w:r>
    </w:p>
    <w:p w14:paraId="27BFCB03" w14:textId="77777777" w:rsidR="00916070" w:rsidRPr="001108DE" w:rsidRDefault="00916070" w:rsidP="00916070">
      <w:pPr>
        <w:tabs>
          <w:tab w:val="left" w:pos="3021"/>
        </w:tabs>
        <w:jc w:val="both"/>
        <w:outlineLvl w:val="0"/>
      </w:pPr>
      <w:r w:rsidRPr="001108DE">
        <w:t>2.2. Деталі, запасні частини, матеріали та комплектуючі, обладнання та вузли, які будуть замінені під час проведення ремонту не повинні бути у попередній експлуатації. Відповідальність за якість деталей, запасних частин, матеріалів та комплектуючих, які було застосовано під час проведення ремонту, несе Виконавець.</w:t>
      </w:r>
    </w:p>
    <w:p w14:paraId="03DC0B55" w14:textId="77777777" w:rsidR="00916070" w:rsidRPr="001108DE" w:rsidRDefault="00916070" w:rsidP="00916070">
      <w:pPr>
        <w:tabs>
          <w:tab w:val="left" w:pos="3021"/>
        </w:tabs>
        <w:jc w:val="both"/>
        <w:outlineLvl w:val="0"/>
      </w:pPr>
      <w:r w:rsidRPr="001108DE">
        <w:t>2.3. Замовник має право здійснювати контроль за наданням послуг.</w:t>
      </w:r>
    </w:p>
    <w:p w14:paraId="2BAB7C2B" w14:textId="77777777" w:rsidR="00916070" w:rsidRPr="001108DE" w:rsidRDefault="00916070" w:rsidP="00916070">
      <w:pPr>
        <w:widowControl w:val="0"/>
        <w:autoSpaceDE w:val="0"/>
        <w:autoSpaceDN w:val="0"/>
        <w:adjustRightInd w:val="0"/>
        <w:jc w:val="both"/>
        <w:rPr>
          <w:lang w:eastAsia="en-US"/>
        </w:rPr>
      </w:pPr>
      <w:r w:rsidRPr="001108DE">
        <w:rPr>
          <w:lang w:eastAsia="en-US"/>
        </w:rPr>
        <w:t>2.4. Виконавець зобов’язаний у точності виконувати усі вимоги Замовника з приводу надання послуг.</w:t>
      </w:r>
    </w:p>
    <w:p w14:paraId="6CC7519D" w14:textId="77777777" w:rsidR="00916070" w:rsidRPr="001108DE" w:rsidRDefault="00916070" w:rsidP="00916070">
      <w:pPr>
        <w:widowControl w:val="0"/>
        <w:autoSpaceDE w:val="0"/>
        <w:autoSpaceDN w:val="0"/>
        <w:adjustRightInd w:val="0"/>
        <w:jc w:val="both"/>
        <w:rPr>
          <w:lang w:eastAsia="en-US"/>
        </w:rPr>
      </w:pPr>
      <w:r w:rsidRPr="001108DE">
        <w:rPr>
          <w:lang w:eastAsia="en-US"/>
        </w:rPr>
        <w:t>2.5. Якість використовуваних матеріалів при наданні послуг повинна відповідати діючим нормам та стандартам для даного виду матеріалів.</w:t>
      </w:r>
    </w:p>
    <w:p w14:paraId="3592E5A1" w14:textId="77777777" w:rsidR="00916070" w:rsidRPr="001108DE" w:rsidRDefault="00916070" w:rsidP="00916070">
      <w:pPr>
        <w:widowControl w:val="0"/>
        <w:autoSpaceDE w:val="0"/>
        <w:autoSpaceDN w:val="0"/>
        <w:adjustRightInd w:val="0"/>
        <w:jc w:val="both"/>
        <w:rPr>
          <w:lang w:eastAsia="en-US"/>
        </w:rPr>
      </w:pPr>
      <w:r w:rsidRPr="001108DE">
        <w:rPr>
          <w:lang w:eastAsia="en-US"/>
        </w:rPr>
        <w:t>2.6. Якщо під час надання послуг Виконавець відступив від умов цього Договору, що привело до погіршення якості наданих послуг, то на вимогу Замовника він зобов’язаний безкоштовно виправити усі виявлені недоліки у встановлений за згодою Сторін термін. Відмова від усунення таких недоліків тягне для Виконавця штрафні санкції.</w:t>
      </w:r>
    </w:p>
    <w:p w14:paraId="5F80130D" w14:textId="77777777" w:rsidR="00916070" w:rsidRPr="001108DE" w:rsidRDefault="00916070" w:rsidP="00916070">
      <w:pPr>
        <w:widowControl w:val="0"/>
        <w:autoSpaceDE w:val="0"/>
        <w:autoSpaceDN w:val="0"/>
        <w:adjustRightInd w:val="0"/>
        <w:jc w:val="center"/>
        <w:rPr>
          <w:b/>
          <w:lang w:eastAsia="en-US"/>
        </w:rPr>
      </w:pPr>
      <w:r w:rsidRPr="001108DE">
        <w:rPr>
          <w:b/>
          <w:lang w:eastAsia="en-US"/>
        </w:rPr>
        <w:t xml:space="preserve">3. </w:t>
      </w:r>
      <w:r w:rsidRPr="001108DE">
        <w:rPr>
          <w:b/>
        </w:rPr>
        <w:t>Гарантійний строк</w:t>
      </w:r>
    </w:p>
    <w:p w14:paraId="4F67B117" w14:textId="77777777" w:rsidR="00916070" w:rsidRPr="001108DE" w:rsidRDefault="00916070" w:rsidP="00916070">
      <w:pPr>
        <w:shd w:val="clear" w:color="auto" w:fill="FFFFFF"/>
        <w:autoSpaceDE w:val="0"/>
        <w:snapToGrid w:val="0"/>
        <w:jc w:val="both"/>
      </w:pPr>
      <w:r w:rsidRPr="001108DE">
        <w:t>3.1. Гарантійні терміни на надані послуги – 12 місяців з дати підписання акту приймання - передачі наданих послуг.</w:t>
      </w:r>
    </w:p>
    <w:p w14:paraId="58019140" w14:textId="4758BE55" w:rsidR="00916070" w:rsidRPr="001108DE" w:rsidRDefault="00916070" w:rsidP="00916070">
      <w:pPr>
        <w:widowControl w:val="0"/>
        <w:autoSpaceDE w:val="0"/>
        <w:autoSpaceDN w:val="0"/>
        <w:adjustRightInd w:val="0"/>
        <w:jc w:val="both"/>
        <w:rPr>
          <w:lang w:eastAsia="en-US"/>
        </w:rPr>
      </w:pPr>
      <w:r w:rsidRPr="001108DE">
        <w:rPr>
          <w:lang w:eastAsia="en-US"/>
        </w:rPr>
        <w:t>3.2. При виявленні недоліків у гарантійний строк Замовник викликає представника Виконавця</w:t>
      </w:r>
      <w:r w:rsidR="00BE5C0B">
        <w:rPr>
          <w:lang w:eastAsia="en-US"/>
        </w:rPr>
        <w:t xml:space="preserve"> для складання Акту</w:t>
      </w:r>
      <w:r w:rsidRPr="001108DE">
        <w:rPr>
          <w:lang w:eastAsia="en-US"/>
        </w:rPr>
        <w:t>.</w:t>
      </w:r>
    </w:p>
    <w:p w14:paraId="4F2E328B" w14:textId="3E7487F1" w:rsidR="00916070" w:rsidRDefault="00916070" w:rsidP="00916070">
      <w:pPr>
        <w:widowControl w:val="0"/>
        <w:autoSpaceDE w:val="0"/>
        <w:autoSpaceDN w:val="0"/>
        <w:adjustRightInd w:val="0"/>
        <w:jc w:val="both"/>
        <w:rPr>
          <w:lang w:eastAsia="en-US"/>
        </w:rPr>
      </w:pPr>
      <w:r w:rsidRPr="001108DE">
        <w:rPr>
          <w:lang w:eastAsia="en-US"/>
        </w:rPr>
        <w:t xml:space="preserve">3.3. Термін усунення недоліків в межах гарантійного строку – 3 (три) календарних дні з </w:t>
      </w:r>
      <w:r w:rsidR="00BE5C0B">
        <w:rPr>
          <w:lang w:eastAsia="en-US"/>
        </w:rPr>
        <w:t>дати складання Акту.</w:t>
      </w:r>
      <w:r w:rsidRPr="001108DE">
        <w:rPr>
          <w:lang w:eastAsia="en-US"/>
        </w:rPr>
        <w:t xml:space="preserve"> Виконавець усуває недоліки за власний рахунок. </w:t>
      </w:r>
    </w:p>
    <w:p w14:paraId="17901041" w14:textId="0CCC5014" w:rsidR="0003388A" w:rsidRDefault="0003388A" w:rsidP="00916070">
      <w:pPr>
        <w:widowControl w:val="0"/>
        <w:autoSpaceDE w:val="0"/>
        <w:autoSpaceDN w:val="0"/>
        <w:adjustRightInd w:val="0"/>
        <w:jc w:val="both"/>
        <w:rPr>
          <w:lang w:eastAsia="en-US"/>
        </w:rPr>
      </w:pPr>
    </w:p>
    <w:p w14:paraId="1528C72A" w14:textId="77777777" w:rsidR="0003388A" w:rsidRDefault="0003388A" w:rsidP="00916070">
      <w:pPr>
        <w:widowControl w:val="0"/>
        <w:autoSpaceDE w:val="0"/>
        <w:autoSpaceDN w:val="0"/>
        <w:adjustRightInd w:val="0"/>
        <w:jc w:val="both"/>
        <w:rPr>
          <w:lang w:eastAsia="en-US"/>
        </w:rPr>
      </w:pPr>
    </w:p>
    <w:p w14:paraId="3A55E6B9" w14:textId="04B1EACD" w:rsidR="00916070" w:rsidRDefault="00916070" w:rsidP="00916070">
      <w:pPr>
        <w:widowControl w:val="0"/>
        <w:autoSpaceDE w:val="0"/>
        <w:autoSpaceDN w:val="0"/>
        <w:adjustRightInd w:val="0"/>
        <w:jc w:val="both"/>
        <w:rPr>
          <w:lang w:eastAsia="en-US"/>
        </w:rPr>
      </w:pPr>
    </w:p>
    <w:p w14:paraId="38898075" w14:textId="77777777" w:rsidR="00835744" w:rsidRDefault="00835744" w:rsidP="00916070">
      <w:pPr>
        <w:widowControl w:val="0"/>
        <w:autoSpaceDE w:val="0"/>
        <w:autoSpaceDN w:val="0"/>
        <w:adjustRightInd w:val="0"/>
        <w:jc w:val="both"/>
        <w:rPr>
          <w:lang w:eastAsia="en-US"/>
        </w:rPr>
      </w:pPr>
    </w:p>
    <w:p w14:paraId="5AFBCC36" w14:textId="77777777" w:rsidR="00916070" w:rsidRPr="001108DE" w:rsidRDefault="00916070" w:rsidP="00916070">
      <w:pPr>
        <w:widowControl w:val="0"/>
        <w:autoSpaceDE w:val="0"/>
        <w:autoSpaceDN w:val="0"/>
        <w:adjustRightInd w:val="0"/>
        <w:jc w:val="center"/>
        <w:rPr>
          <w:b/>
          <w:bCs/>
          <w:lang w:eastAsia="en-US"/>
        </w:rPr>
      </w:pPr>
      <w:r w:rsidRPr="001108DE">
        <w:rPr>
          <w:b/>
          <w:lang w:eastAsia="en-US"/>
        </w:rPr>
        <w:lastRenderedPageBreak/>
        <w:t xml:space="preserve">4. </w:t>
      </w:r>
      <w:r w:rsidRPr="001108DE">
        <w:rPr>
          <w:b/>
          <w:bCs/>
          <w:lang w:eastAsia="en-US"/>
        </w:rPr>
        <w:t>Умови і строки надання послуг</w:t>
      </w:r>
    </w:p>
    <w:p w14:paraId="08D60DC2" w14:textId="77777777" w:rsidR="00916070" w:rsidRPr="001108DE" w:rsidRDefault="00916070" w:rsidP="00916070">
      <w:pPr>
        <w:jc w:val="both"/>
        <w:rPr>
          <w:bCs/>
        </w:rPr>
      </w:pPr>
      <w:r w:rsidRPr="001108DE">
        <w:t>4.1.Виконавець зобов’язаний приступити до надання послуг після одержання від Замовника (</w:t>
      </w:r>
      <w:r w:rsidRPr="001108DE">
        <w:rPr>
          <w:szCs w:val="23"/>
        </w:rPr>
        <w:t>у будь який зручний спосіб: електронною поштою, засобами поштового або телефонного зв’язку)</w:t>
      </w:r>
      <w:r w:rsidRPr="001108DE">
        <w:t xml:space="preserve"> заявки про готовність автомобіля </w:t>
      </w:r>
      <w:r w:rsidRPr="001108DE">
        <w:rPr>
          <w:bCs/>
        </w:rPr>
        <w:t>до ремонту та фарбування.</w:t>
      </w:r>
    </w:p>
    <w:p w14:paraId="16DA92A9" w14:textId="77777777" w:rsidR="00916070" w:rsidRPr="001108DE" w:rsidRDefault="00916070" w:rsidP="00916070">
      <w:pPr>
        <w:jc w:val="both"/>
        <w:rPr>
          <w:bCs/>
        </w:rPr>
      </w:pPr>
      <w:r w:rsidRPr="001108DE">
        <w:rPr>
          <w:bCs/>
        </w:rPr>
        <w:t>4.2.Термін виконання послуг - 30 (тридцять) календарних днів з моменту отримання Виконавцем заявки від Замовника,</w:t>
      </w:r>
      <w:r w:rsidRPr="001108DE">
        <w:rPr>
          <w:kern w:val="1"/>
        </w:rPr>
        <w:t xml:space="preserve"> із правом дострокового виконання</w:t>
      </w:r>
      <w:r>
        <w:rPr>
          <w:kern w:val="1"/>
        </w:rPr>
        <w:t>, але не пізніше 15.06.2024</w:t>
      </w:r>
      <w:r w:rsidRPr="001108DE">
        <w:rPr>
          <w:kern w:val="1"/>
        </w:rPr>
        <w:t>.</w:t>
      </w:r>
    </w:p>
    <w:p w14:paraId="5A39264C" w14:textId="77777777" w:rsidR="00916070" w:rsidRPr="001108DE" w:rsidRDefault="00916070" w:rsidP="00916070">
      <w:pPr>
        <w:jc w:val="both"/>
      </w:pPr>
      <w:r w:rsidRPr="001108DE">
        <w:t xml:space="preserve">4.3. Місце надання послуг – </w:t>
      </w:r>
      <w:r w:rsidRPr="001108DE">
        <w:rPr>
          <w:rFonts w:eastAsia="Times New Roman"/>
          <w:lang w:eastAsia="en-US"/>
        </w:rPr>
        <w:t xml:space="preserve">за місцем розташування СТО </w:t>
      </w:r>
      <w:r>
        <w:rPr>
          <w:rFonts w:eastAsia="Times New Roman"/>
          <w:lang w:eastAsia="en-US"/>
        </w:rPr>
        <w:t>Виконавця в</w:t>
      </w:r>
      <w:r w:rsidRPr="001108DE">
        <w:rPr>
          <w:rFonts w:eastAsia="Times New Roman"/>
          <w:lang w:eastAsia="en-US"/>
        </w:rPr>
        <w:t xml:space="preserve"> м. Чернігів.</w:t>
      </w:r>
      <w:r w:rsidRPr="001108DE">
        <w:rPr>
          <w:lang w:val="ru-RU"/>
        </w:rPr>
        <w:t xml:space="preserve"> </w:t>
      </w:r>
      <w:r w:rsidRPr="001108DE">
        <w:t xml:space="preserve"> </w:t>
      </w:r>
    </w:p>
    <w:p w14:paraId="5D7F27B2" w14:textId="77777777" w:rsidR="00916070" w:rsidRPr="001108DE" w:rsidRDefault="00916070" w:rsidP="00916070">
      <w:pPr>
        <w:jc w:val="both"/>
        <w:rPr>
          <w:lang w:eastAsia="en-US"/>
        </w:rPr>
      </w:pPr>
    </w:p>
    <w:p w14:paraId="7222BBB1" w14:textId="77777777" w:rsidR="00916070" w:rsidRPr="001108DE" w:rsidRDefault="00916070" w:rsidP="00916070">
      <w:pPr>
        <w:jc w:val="center"/>
        <w:rPr>
          <w:b/>
          <w:lang w:eastAsia="en-US"/>
        </w:rPr>
      </w:pPr>
      <w:r w:rsidRPr="001108DE">
        <w:rPr>
          <w:b/>
          <w:lang w:eastAsia="en-US"/>
        </w:rPr>
        <w:t xml:space="preserve">5. </w:t>
      </w:r>
      <w:r w:rsidRPr="001108DE">
        <w:rPr>
          <w:b/>
          <w:bCs/>
          <w:lang w:eastAsia="en-US"/>
        </w:rPr>
        <w:t>Ціна Договору та порядок розрахунків</w:t>
      </w:r>
    </w:p>
    <w:p w14:paraId="398761F3" w14:textId="77777777" w:rsidR="00916070" w:rsidRPr="001108DE" w:rsidRDefault="00916070" w:rsidP="00916070">
      <w:pPr>
        <w:jc w:val="both"/>
      </w:pPr>
      <w:r w:rsidRPr="001108DE">
        <w:t xml:space="preserve">5.1. Ціна Договору згідно калькуляції  (Додатку № 2) складає _______________________, в </w:t>
      </w:r>
      <w:proofErr w:type="spellStart"/>
      <w:r w:rsidRPr="001108DE">
        <w:t>т.ч</w:t>
      </w:r>
      <w:proofErr w:type="spellEnd"/>
      <w:r w:rsidRPr="001108DE">
        <w:t>. ПДВ _______________________________.</w:t>
      </w:r>
    </w:p>
    <w:p w14:paraId="19C56971" w14:textId="77777777" w:rsidR="00916070" w:rsidRPr="001108DE" w:rsidRDefault="00916070" w:rsidP="00916070">
      <w:pPr>
        <w:widowControl w:val="0"/>
        <w:jc w:val="both"/>
        <w:rPr>
          <w:snapToGrid w:val="0"/>
        </w:rPr>
      </w:pPr>
      <w:r w:rsidRPr="001108DE">
        <w:rPr>
          <w:snapToGrid w:val="0"/>
        </w:rPr>
        <w:t>5.2. Розрахунки за наданні послуги здійснюються у безготівковій формі в національній валюті України.</w:t>
      </w:r>
    </w:p>
    <w:p w14:paraId="456AD670" w14:textId="77777777" w:rsidR="00916070" w:rsidRPr="001108DE" w:rsidRDefault="00916070" w:rsidP="00916070">
      <w:pPr>
        <w:jc w:val="both"/>
        <w:rPr>
          <w:lang w:eastAsia="en-US"/>
        </w:rPr>
      </w:pPr>
      <w:r w:rsidRPr="001108DE">
        <w:rPr>
          <w:snapToGrid w:val="0"/>
        </w:rPr>
        <w:t xml:space="preserve">5.3. </w:t>
      </w:r>
      <w:r w:rsidRPr="001108DE">
        <w:t xml:space="preserve">Термін сплати </w:t>
      </w:r>
      <w:r w:rsidRPr="001108DE">
        <w:rPr>
          <w:snapToGrid w:val="0"/>
        </w:rPr>
        <w:t xml:space="preserve">за надані послуги - </w:t>
      </w:r>
      <w:r w:rsidRPr="001108DE">
        <w:t>120 календарних днів від дати підписання Акту приймання – передачі наданих послуг.</w:t>
      </w:r>
    </w:p>
    <w:p w14:paraId="2EB15DFB" w14:textId="77777777" w:rsidR="00916070" w:rsidRPr="001108DE" w:rsidRDefault="00916070" w:rsidP="00916070">
      <w:pPr>
        <w:jc w:val="both"/>
        <w:rPr>
          <w:snapToGrid w:val="0"/>
        </w:rPr>
      </w:pPr>
      <w:r w:rsidRPr="001108DE">
        <w:rPr>
          <w:snapToGrid w:val="0"/>
        </w:rPr>
        <w:t>5.4. Днем надання послуг вважається день підписання, тобто погодження Сторонами, актів приймання - передачі наданих послуг.</w:t>
      </w:r>
    </w:p>
    <w:p w14:paraId="656F311C" w14:textId="77777777" w:rsidR="00916070" w:rsidRPr="001108DE" w:rsidRDefault="00916070" w:rsidP="00916070">
      <w:pPr>
        <w:jc w:val="both"/>
        <w:rPr>
          <w:snapToGrid w:val="0"/>
        </w:rPr>
      </w:pPr>
    </w:p>
    <w:p w14:paraId="75BBF196" w14:textId="77777777" w:rsidR="00916070" w:rsidRPr="001108DE" w:rsidRDefault="00916070" w:rsidP="00916070">
      <w:pPr>
        <w:widowControl w:val="0"/>
        <w:jc w:val="center"/>
        <w:rPr>
          <w:b/>
          <w:snapToGrid w:val="0"/>
        </w:rPr>
      </w:pPr>
      <w:r w:rsidRPr="001108DE">
        <w:rPr>
          <w:b/>
          <w:snapToGrid w:val="0"/>
        </w:rPr>
        <w:t xml:space="preserve">6. </w:t>
      </w:r>
      <w:r w:rsidRPr="001108DE">
        <w:rPr>
          <w:b/>
        </w:rPr>
        <w:t>Порядок здачі і приймання послуг</w:t>
      </w:r>
    </w:p>
    <w:p w14:paraId="462FEF58" w14:textId="77777777" w:rsidR="00916070" w:rsidRPr="001108DE" w:rsidRDefault="00916070" w:rsidP="00916070">
      <w:pPr>
        <w:jc w:val="both"/>
      </w:pPr>
      <w:r w:rsidRPr="001108DE">
        <w:t>6.1. Після закінчення надання послуг Виконавець передає Замовнику усі результати наданих послуг за умовами цього Договору.</w:t>
      </w:r>
    </w:p>
    <w:p w14:paraId="37FDD384" w14:textId="77777777" w:rsidR="00916070" w:rsidRPr="001108DE" w:rsidRDefault="00916070" w:rsidP="00916070">
      <w:pPr>
        <w:jc w:val="both"/>
      </w:pPr>
      <w:r w:rsidRPr="001108DE">
        <w:t xml:space="preserve">6.2. Приймання - передачі результатів наданих послуг здійснюється Сторонами на території  СТО Виконавця протягом 1 (одного) календарного дня з дати отримання Замовником повідомлення Виконавця про готовність до передачі транспортного засобу і оформлюється актом приймання - передачі наданих послуг. </w:t>
      </w:r>
    </w:p>
    <w:p w14:paraId="1FA852E9" w14:textId="77777777" w:rsidR="00916070" w:rsidRPr="001108DE" w:rsidRDefault="00916070" w:rsidP="00916070">
      <w:pPr>
        <w:jc w:val="both"/>
      </w:pPr>
      <w:r w:rsidRPr="001108DE">
        <w:t>6.3. У випадку мотивованої відмови Замовника від прийняття результату наданих послуг Сторонами складається акт із перерахуванням претензій Замовника та терміном усунення дефектів Виконавцем.</w:t>
      </w:r>
    </w:p>
    <w:p w14:paraId="178173F6" w14:textId="77777777" w:rsidR="00916070" w:rsidRPr="001108DE" w:rsidRDefault="00916070" w:rsidP="00916070">
      <w:pPr>
        <w:jc w:val="both"/>
      </w:pPr>
      <w:r w:rsidRPr="001108DE">
        <w:t>6.4. Виправлення дефектів наданих послуг виконується Виконавцем за власний рахунок в погоджені із Замовником терміни.</w:t>
      </w:r>
    </w:p>
    <w:p w14:paraId="5C4A6A80" w14:textId="77777777" w:rsidR="00916070" w:rsidRPr="001108DE" w:rsidRDefault="00916070" w:rsidP="00916070">
      <w:pPr>
        <w:jc w:val="both"/>
        <w:rPr>
          <w:kern w:val="1"/>
        </w:rPr>
      </w:pPr>
      <w:r w:rsidRPr="001108DE">
        <w:t>6.5. Виконавець повертає (передає), а Замовник приймає усі не придатні для подальшого використання деталі, комплектуючі, обладнання та вузли, що були зняті під час надання послуг</w:t>
      </w:r>
      <w:r w:rsidRPr="001108DE">
        <w:rPr>
          <w:lang w:eastAsia="en-US"/>
        </w:rPr>
        <w:t xml:space="preserve"> .</w:t>
      </w:r>
    </w:p>
    <w:p w14:paraId="2DE48AF1" w14:textId="77777777" w:rsidR="00916070" w:rsidRPr="001108DE" w:rsidRDefault="00916070" w:rsidP="00916070">
      <w:pPr>
        <w:jc w:val="center"/>
        <w:rPr>
          <w:b/>
          <w:bCs/>
        </w:rPr>
      </w:pPr>
      <w:r w:rsidRPr="001108DE">
        <w:rPr>
          <w:b/>
          <w:bCs/>
        </w:rPr>
        <w:t xml:space="preserve">7. </w:t>
      </w:r>
      <w:r w:rsidRPr="001108DE">
        <w:rPr>
          <w:b/>
        </w:rPr>
        <w:t>Права та обов'язки Сторін</w:t>
      </w:r>
    </w:p>
    <w:p w14:paraId="33B2FC3E" w14:textId="77777777" w:rsidR="00916070" w:rsidRPr="001108DE" w:rsidRDefault="00916070" w:rsidP="00916070">
      <w:pPr>
        <w:rPr>
          <w:b/>
        </w:rPr>
      </w:pPr>
      <w:r w:rsidRPr="001108DE">
        <w:rPr>
          <w:b/>
        </w:rPr>
        <w:t>7.1.Права Виконавця:</w:t>
      </w:r>
    </w:p>
    <w:p w14:paraId="7483B54E" w14:textId="77777777" w:rsidR="00916070" w:rsidRPr="001108DE" w:rsidRDefault="00916070" w:rsidP="00916070">
      <w:r w:rsidRPr="001108DE">
        <w:t>7.1.1. своєчасно та у повному обсязі отримувати плату за надані послуги;</w:t>
      </w:r>
    </w:p>
    <w:p w14:paraId="7BCF68EB" w14:textId="77777777" w:rsidR="00916070" w:rsidRPr="001108DE" w:rsidRDefault="00916070" w:rsidP="00916070">
      <w:r w:rsidRPr="001108DE">
        <w:t>7.1.2. на дострокове надання послуг, за письмовим погодженням із Замовником;</w:t>
      </w:r>
    </w:p>
    <w:p w14:paraId="5EF8FBAD" w14:textId="77777777" w:rsidR="00916070" w:rsidRPr="001108DE" w:rsidRDefault="00916070" w:rsidP="00916070">
      <w:pPr>
        <w:jc w:val="both"/>
        <w:rPr>
          <w:b/>
          <w:snapToGrid w:val="0"/>
        </w:rPr>
      </w:pPr>
      <w:r w:rsidRPr="001108DE">
        <w:rPr>
          <w:b/>
          <w:snapToGrid w:val="0"/>
        </w:rPr>
        <w:t>7.2. Обов’язки Виконавця:</w:t>
      </w:r>
    </w:p>
    <w:p w14:paraId="10DC02E1" w14:textId="77777777" w:rsidR="00916070" w:rsidRPr="001108DE" w:rsidRDefault="00916070" w:rsidP="00916070">
      <w:pPr>
        <w:jc w:val="both"/>
        <w:rPr>
          <w:snapToGrid w:val="0"/>
        </w:rPr>
      </w:pPr>
      <w:r w:rsidRPr="001108DE">
        <w:rPr>
          <w:snapToGrid w:val="0"/>
        </w:rPr>
        <w:t>7.2.1. забезпечити надання послуг у строки, що встановлені цим Договором;</w:t>
      </w:r>
    </w:p>
    <w:p w14:paraId="63671BD9" w14:textId="2FBE7172" w:rsidR="00916070" w:rsidRPr="001108DE" w:rsidRDefault="00916070" w:rsidP="00916070">
      <w:pPr>
        <w:jc w:val="both"/>
        <w:rPr>
          <w:snapToGrid w:val="0"/>
        </w:rPr>
      </w:pPr>
      <w:r w:rsidRPr="001108DE">
        <w:rPr>
          <w:snapToGrid w:val="0"/>
        </w:rPr>
        <w:t xml:space="preserve">7.2.2. забезпечити надання послуг, якість яких має відповідати вимогам </w:t>
      </w:r>
      <w:r w:rsidR="0003388A">
        <w:rPr>
          <w:snapToGrid w:val="0"/>
        </w:rPr>
        <w:t>до даної категорії</w:t>
      </w:r>
      <w:r w:rsidRPr="001108DE">
        <w:rPr>
          <w:snapToGrid w:val="0"/>
        </w:rPr>
        <w:t xml:space="preserve"> послуг</w:t>
      </w:r>
      <w:r w:rsidR="0003388A">
        <w:rPr>
          <w:snapToGrid w:val="0"/>
        </w:rPr>
        <w:t>;</w:t>
      </w:r>
      <w:r w:rsidRPr="001108DE">
        <w:rPr>
          <w:snapToGrid w:val="0"/>
        </w:rPr>
        <w:t xml:space="preserve"> </w:t>
      </w:r>
    </w:p>
    <w:p w14:paraId="05A430D2" w14:textId="77777777" w:rsidR="00916070" w:rsidRPr="001108DE" w:rsidRDefault="00916070" w:rsidP="00916070">
      <w:pPr>
        <w:jc w:val="both"/>
        <w:rPr>
          <w:snapToGrid w:val="0"/>
        </w:rPr>
      </w:pPr>
      <w:r w:rsidRPr="001108DE">
        <w:rPr>
          <w:snapToGrid w:val="0"/>
        </w:rPr>
        <w:t>7.2.3. своєчасно попереджати Замовника про існування обставин, які заважають або виключають можливість надання послуг відповідно до умов Договору.</w:t>
      </w:r>
    </w:p>
    <w:p w14:paraId="06F1ABBA" w14:textId="77777777" w:rsidR="00916070" w:rsidRPr="001108DE" w:rsidRDefault="00916070" w:rsidP="00916070">
      <w:pPr>
        <w:jc w:val="both"/>
        <w:rPr>
          <w:b/>
          <w:snapToGrid w:val="0"/>
        </w:rPr>
      </w:pPr>
      <w:r w:rsidRPr="001108DE">
        <w:rPr>
          <w:b/>
          <w:snapToGrid w:val="0"/>
        </w:rPr>
        <w:t>7.3. Права Замовника:</w:t>
      </w:r>
    </w:p>
    <w:p w14:paraId="7559A879" w14:textId="4B9AF0CF" w:rsidR="00916070" w:rsidRPr="001108DE" w:rsidRDefault="00916070" w:rsidP="00916070">
      <w:pPr>
        <w:jc w:val="both"/>
        <w:rPr>
          <w:lang w:eastAsia="en-US"/>
        </w:rPr>
      </w:pPr>
      <w:r w:rsidRPr="001108DE">
        <w:rPr>
          <w:snapToGrid w:val="0"/>
        </w:rPr>
        <w:t>7.3.</w:t>
      </w:r>
      <w:r w:rsidR="0003388A">
        <w:rPr>
          <w:snapToGrid w:val="0"/>
        </w:rPr>
        <w:t>1</w:t>
      </w:r>
      <w:r w:rsidRPr="001108DE">
        <w:rPr>
          <w:snapToGrid w:val="0"/>
        </w:rPr>
        <w:t>. Контролювати надання послуг у</w:t>
      </w:r>
      <w:r w:rsidR="0003388A">
        <w:rPr>
          <w:snapToGrid w:val="0"/>
        </w:rPr>
        <w:t xml:space="preserve"> відповідності до</w:t>
      </w:r>
      <w:r w:rsidRPr="001108DE">
        <w:rPr>
          <w:snapToGrid w:val="0"/>
        </w:rPr>
        <w:t xml:space="preserve"> строк</w:t>
      </w:r>
      <w:r w:rsidR="0003388A">
        <w:rPr>
          <w:snapToGrid w:val="0"/>
        </w:rPr>
        <w:t>ів</w:t>
      </w:r>
      <w:r w:rsidRPr="001108DE">
        <w:rPr>
          <w:snapToGrid w:val="0"/>
        </w:rPr>
        <w:t>, що встановлені цим Договором;</w:t>
      </w:r>
    </w:p>
    <w:p w14:paraId="0BA1219F" w14:textId="200FDF11" w:rsidR="00916070" w:rsidRPr="001108DE" w:rsidRDefault="00916070" w:rsidP="00916070">
      <w:pPr>
        <w:jc w:val="both"/>
        <w:rPr>
          <w:snapToGrid w:val="0"/>
        </w:rPr>
      </w:pPr>
      <w:r w:rsidRPr="001108DE">
        <w:rPr>
          <w:snapToGrid w:val="0"/>
        </w:rPr>
        <w:t>7.3.</w:t>
      </w:r>
      <w:r w:rsidR="0003388A">
        <w:rPr>
          <w:snapToGrid w:val="0"/>
        </w:rPr>
        <w:t>2</w:t>
      </w:r>
      <w:r w:rsidRPr="001108DE">
        <w:rPr>
          <w:snapToGrid w:val="0"/>
        </w:rPr>
        <w:t>. Замовник має право не приймати виконання зобов’язання частинами.</w:t>
      </w:r>
    </w:p>
    <w:p w14:paraId="3F9395C5" w14:textId="77777777" w:rsidR="00916070" w:rsidRPr="001108DE" w:rsidRDefault="00916070" w:rsidP="00916070">
      <w:pPr>
        <w:jc w:val="both"/>
        <w:rPr>
          <w:b/>
          <w:snapToGrid w:val="0"/>
        </w:rPr>
      </w:pPr>
      <w:r w:rsidRPr="001108DE">
        <w:rPr>
          <w:b/>
          <w:snapToGrid w:val="0"/>
        </w:rPr>
        <w:t xml:space="preserve">7.4. Обов’язки Замовника: </w:t>
      </w:r>
    </w:p>
    <w:p w14:paraId="1BE58B93" w14:textId="77777777" w:rsidR="00916070" w:rsidRPr="001108DE" w:rsidRDefault="00916070" w:rsidP="00916070">
      <w:pPr>
        <w:jc w:val="both"/>
        <w:rPr>
          <w:snapToGrid w:val="0"/>
        </w:rPr>
      </w:pPr>
      <w:r w:rsidRPr="001108DE">
        <w:rPr>
          <w:snapToGrid w:val="0"/>
        </w:rPr>
        <w:t>7.4.1. своєчасно та у повному обсязі сплатити за надані послуги;</w:t>
      </w:r>
    </w:p>
    <w:p w14:paraId="5028342F" w14:textId="77777777" w:rsidR="00916070" w:rsidRPr="001108DE" w:rsidRDefault="00916070" w:rsidP="00916070">
      <w:pPr>
        <w:jc w:val="both"/>
        <w:rPr>
          <w:snapToGrid w:val="0"/>
        </w:rPr>
      </w:pPr>
      <w:r w:rsidRPr="001108DE">
        <w:rPr>
          <w:snapToGrid w:val="0"/>
        </w:rPr>
        <w:t xml:space="preserve">7.4.2. прийняти надані послуги, у разі відсутності зауважень, згідно з Актом приймання - передачі наданих послуг. </w:t>
      </w:r>
    </w:p>
    <w:p w14:paraId="3166C83D" w14:textId="77777777" w:rsidR="00916070" w:rsidRPr="001108DE" w:rsidRDefault="00916070" w:rsidP="00916070">
      <w:pPr>
        <w:jc w:val="center"/>
        <w:rPr>
          <w:b/>
          <w:snapToGrid w:val="0"/>
        </w:rPr>
      </w:pPr>
      <w:r w:rsidRPr="001108DE">
        <w:rPr>
          <w:b/>
          <w:snapToGrid w:val="0"/>
        </w:rPr>
        <w:t xml:space="preserve">8. </w:t>
      </w:r>
      <w:r w:rsidRPr="001108DE">
        <w:rPr>
          <w:b/>
        </w:rPr>
        <w:t>Відповідальність Сторін</w:t>
      </w:r>
    </w:p>
    <w:p w14:paraId="4F1CABD8" w14:textId="77777777" w:rsidR="00916070" w:rsidRPr="001108DE" w:rsidRDefault="00916070" w:rsidP="00916070">
      <w:pPr>
        <w:jc w:val="both"/>
      </w:pPr>
      <w:r w:rsidRPr="001108DE">
        <w:t>8.1. Невиконання або неналежне виконання умов даного Договору є порушенням зобов'язання за цим Договором.</w:t>
      </w:r>
    </w:p>
    <w:p w14:paraId="19F95596" w14:textId="77777777" w:rsidR="00916070" w:rsidRPr="001108DE" w:rsidRDefault="00916070" w:rsidP="00916070">
      <w:pPr>
        <w:jc w:val="both"/>
      </w:pPr>
      <w:r w:rsidRPr="001108DE">
        <w:t>8.2. За порушення виконання зобов'язання за цим Договором Сторони несуть відповідальність відповідно до цього Договору та вимог чинного законодавства України.</w:t>
      </w:r>
    </w:p>
    <w:p w14:paraId="0D552659" w14:textId="77777777" w:rsidR="00916070" w:rsidRPr="001108DE" w:rsidRDefault="00916070" w:rsidP="00916070">
      <w:pPr>
        <w:jc w:val="both"/>
      </w:pPr>
      <w:r w:rsidRPr="001108DE">
        <w:t>8.3. За несвоєчасну оплату по Договору Замовник сплачує пеню в розмірі однієї облікової ставки НБУ від суми заборгованості за кожен день прострочення.</w:t>
      </w:r>
    </w:p>
    <w:p w14:paraId="16ACE96B" w14:textId="77777777" w:rsidR="00916070" w:rsidRPr="001108DE" w:rsidRDefault="00916070" w:rsidP="00916070">
      <w:pPr>
        <w:jc w:val="both"/>
      </w:pPr>
      <w:r w:rsidRPr="001108DE">
        <w:t>8.4. За порушення строків виконання зобов’язань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5 (п’ять) днів додатково сплачується штраф у розмірі 7% вказаної вартості послуг.</w:t>
      </w:r>
    </w:p>
    <w:p w14:paraId="0283737C" w14:textId="77777777" w:rsidR="00916070" w:rsidRPr="001108DE" w:rsidRDefault="00916070" w:rsidP="00916070">
      <w:pPr>
        <w:jc w:val="both"/>
      </w:pPr>
      <w:r w:rsidRPr="001108DE">
        <w:lastRenderedPageBreak/>
        <w:t>8.5.</w:t>
      </w:r>
      <w:r w:rsidRPr="001108DE">
        <w:rPr>
          <w:bCs/>
        </w:rPr>
        <w:t xml:space="preserve"> У випадку</w:t>
      </w:r>
      <w:r w:rsidRPr="001108DE">
        <w:t xml:space="preserve"> неякісного надання Послуг, Виконавець зобов’язаний сплатити </w:t>
      </w:r>
      <w:r w:rsidRPr="001108DE">
        <w:rPr>
          <w:bCs/>
        </w:rPr>
        <w:t>Замовнику</w:t>
      </w:r>
      <w:r w:rsidRPr="001108DE">
        <w:t xml:space="preserve"> штраф у розмірі 30% від вартості неякісно наданих Послуг та протягом 5 (п’яти) календарного дня за власний рахунок усунути допущені недоліки.</w:t>
      </w:r>
    </w:p>
    <w:p w14:paraId="07F205B6" w14:textId="77777777" w:rsidR="00916070" w:rsidRPr="001108DE" w:rsidRDefault="00916070" w:rsidP="00916070">
      <w:pPr>
        <w:jc w:val="both"/>
      </w:pPr>
      <w:r w:rsidRPr="001108DE">
        <w:t>8.6. Сплата штрафних санкцій не звільняє Сторони від виконання зобов’язань за Договором.</w:t>
      </w:r>
    </w:p>
    <w:p w14:paraId="6AD1CA4B" w14:textId="77777777" w:rsidR="00916070" w:rsidRPr="001108DE" w:rsidRDefault="00916070" w:rsidP="00916070">
      <w:pPr>
        <w:jc w:val="both"/>
      </w:pPr>
    </w:p>
    <w:p w14:paraId="0D4A9268" w14:textId="77777777" w:rsidR="00916070" w:rsidRPr="001108DE" w:rsidRDefault="00916070" w:rsidP="00916070">
      <w:pPr>
        <w:jc w:val="center"/>
        <w:rPr>
          <w:b/>
        </w:rPr>
      </w:pPr>
      <w:r w:rsidRPr="001108DE">
        <w:rPr>
          <w:b/>
        </w:rPr>
        <w:t>9. Порядок внесення змін та доповнень до Договору</w:t>
      </w:r>
    </w:p>
    <w:p w14:paraId="00DF4B05" w14:textId="3D7F1AE0" w:rsidR="00916070" w:rsidRDefault="00916070" w:rsidP="00916070">
      <w:pPr>
        <w:widowControl w:val="0"/>
        <w:autoSpaceDE w:val="0"/>
        <w:autoSpaceDN w:val="0"/>
        <w:adjustRightInd w:val="0"/>
        <w:jc w:val="both"/>
        <w:rPr>
          <w:lang w:eastAsia="en-US"/>
        </w:rPr>
      </w:pPr>
      <w:r w:rsidRPr="001108DE">
        <w:rPr>
          <w:lang w:eastAsia="en-US"/>
        </w:rPr>
        <w:t>9.1. Усі зміни та доповнення до цього Договору вносяться тільки за спільною згодою Сторін шляхом підписання додаткових угод, які є його невід’ємною частиною та мають юридичну силу, якщо вони підписані уповноваженими представниками Сторін.</w:t>
      </w:r>
    </w:p>
    <w:p w14:paraId="5036CFA7" w14:textId="3F94B776" w:rsidR="00684999" w:rsidRPr="001108DE" w:rsidRDefault="00684999" w:rsidP="00916070">
      <w:pPr>
        <w:widowControl w:val="0"/>
        <w:autoSpaceDE w:val="0"/>
        <w:autoSpaceDN w:val="0"/>
        <w:adjustRightInd w:val="0"/>
        <w:jc w:val="both"/>
        <w:rPr>
          <w:lang w:eastAsia="en-US"/>
        </w:rPr>
      </w:pPr>
      <w:r>
        <w:rPr>
          <w:lang w:eastAsia="en-US"/>
        </w:rPr>
        <w:t xml:space="preserve">9.2 Перелік підстав для внесення змін до істотних умов Договору визначений в п. 19 </w:t>
      </w:r>
      <w:r w:rsidRPr="001108DE">
        <w:rPr>
          <w:rFonts w:eastAsia="Times New Roman"/>
          <w:lang w:eastAsia="ar-SA"/>
        </w:rPr>
        <w:t>Особливост</w:t>
      </w:r>
      <w:r>
        <w:rPr>
          <w:rFonts w:eastAsia="Times New Roman"/>
          <w:lang w:eastAsia="ar-SA"/>
        </w:rPr>
        <w:t>ей</w:t>
      </w:r>
      <w:r w:rsidRPr="001108DE">
        <w:rPr>
          <w:rFonts w:eastAsia="Times New Roman"/>
          <w:lang w:eastAsia="ar-SA"/>
        </w:rPr>
        <w:t xml:space="preserve"> здійснення публічних </w:t>
      </w:r>
      <w:proofErr w:type="spellStart"/>
      <w:r w:rsidRPr="001108DE">
        <w:rPr>
          <w:rFonts w:eastAsia="Times New Roman"/>
          <w:lang w:eastAsia="ar-SA"/>
        </w:rPr>
        <w:t>закупівель</w:t>
      </w:r>
      <w:proofErr w:type="spellEnd"/>
      <w:r w:rsidRPr="001108DE">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eastAsia="Times New Roman"/>
          <w:lang w:eastAsia="ar-SA"/>
        </w:rPr>
        <w:t>.</w:t>
      </w:r>
    </w:p>
    <w:p w14:paraId="114DAAE1" w14:textId="3A4679AA" w:rsidR="00916070" w:rsidRPr="001108DE" w:rsidRDefault="00916070" w:rsidP="00916070">
      <w:pPr>
        <w:widowControl w:val="0"/>
        <w:snapToGrid w:val="0"/>
        <w:jc w:val="both"/>
      </w:pPr>
      <w:r w:rsidRPr="001108DE">
        <w:t>9.</w:t>
      </w:r>
      <w:r w:rsidR="0022707B">
        <w:t>3</w:t>
      </w:r>
      <w:bookmarkStart w:id="34" w:name="_GoBack"/>
      <w:bookmarkEnd w:id="34"/>
      <w:r w:rsidRPr="001108DE">
        <w:t xml:space="preserve">. У випадку зміни місцезнаходження однієї із Сторін, банківських реквізитів, змін у реєстраційних, податкових документах, та інших змін, які можуть спричинити труднощі виконання зобов'язань за Договором, Сторони зобов'язані негайно повідомити одна одну шляхом укладання додаткової угоди до Договору протягом 7-ми (семи) календарних днів з дня настання таких змін. </w:t>
      </w:r>
    </w:p>
    <w:p w14:paraId="6BA125B8" w14:textId="77777777" w:rsidR="00916070" w:rsidRPr="001108DE" w:rsidRDefault="00916070" w:rsidP="00916070">
      <w:pPr>
        <w:widowControl w:val="0"/>
        <w:snapToGrid w:val="0"/>
        <w:jc w:val="both"/>
      </w:pPr>
    </w:p>
    <w:p w14:paraId="20310117" w14:textId="77777777" w:rsidR="00916070" w:rsidRPr="001108DE" w:rsidRDefault="00916070" w:rsidP="00916070">
      <w:pPr>
        <w:jc w:val="center"/>
        <w:rPr>
          <w:b/>
          <w:lang w:eastAsia="en-US"/>
        </w:rPr>
      </w:pPr>
      <w:r w:rsidRPr="001108DE">
        <w:rPr>
          <w:b/>
          <w:lang w:eastAsia="en-US"/>
        </w:rPr>
        <w:t>10. Строк Договору</w:t>
      </w:r>
    </w:p>
    <w:p w14:paraId="1303872E" w14:textId="77777777" w:rsidR="00916070" w:rsidRPr="001108DE" w:rsidRDefault="00916070" w:rsidP="00916070">
      <w:pPr>
        <w:jc w:val="both"/>
      </w:pPr>
      <w:r w:rsidRPr="001108DE">
        <w:t>10.1.</w:t>
      </w:r>
      <w:r w:rsidRPr="001108DE">
        <w:rPr>
          <w:lang w:eastAsia="en-US"/>
        </w:rPr>
        <w:t xml:space="preserve"> </w:t>
      </w:r>
      <w:r w:rsidRPr="001108DE">
        <w:rPr>
          <w:color w:val="000000"/>
          <w:lang w:eastAsia="en-US"/>
        </w:rPr>
        <w:t>Договір набирає чинності з моменту його укладення, тобто з дня його підписання Сторонами,</w:t>
      </w:r>
      <w:r w:rsidRPr="001108DE">
        <w:rPr>
          <w:lang w:eastAsia="en-US"/>
        </w:rPr>
        <w:t xml:space="preserve"> і діє до 31.12.2024, </w:t>
      </w:r>
      <w:r w:rsidRPr="001108DE">
        <w:t>а</w:t>
      </w:r>
      <w:r w:rsidRPr="001108DE">
        <w:rPr>
          <w:shd w:val="clear" w:color="auto" w:fill="FFFFFF"/>
        </w:rPr>
        <w:t xml:space="preserve"> в частині виконання зобов’язань до їх повного виконання</w:t>
      </w:r>
      <w:r w:rsidRPr="001108DE">
        <w:t xml:space="preserve">   </w:t>
      </w:r>
    </w:p>
    <w:p w14:paraId="0965AF8E" w14:textId="77777777" w:rsidR="00916070" w:rsidRPr="001108DE" w:rsidRDefault="00916070" w:rsidP="00916070">
      <w:pPr>
        <w:jc w:val="both"/>
        <w:rPr>
          <w:lang w:eastAsia="en-US"/>
        </w:rPr>
      </w:pPr>
      <w:r w:rsidRPr="001108DE">
        <w:rPr>
          <w:lang w:eastAsia="en-US"/>
        </w:rPr>
        <w:t>10.2. Закінчення строку дії цього Договору не звільняє Сторони від відповідальності за порушення його умов, якщо такі мали місце під час дії цього Договору.</w:t>
      </w:r>
    </w:p>
    <w:p w14:paraId="1D0C84C6" w14:textId="77777777" w:rsidR="00916070" w:rsidRPr="001108DE" w:rsidRDefault="00916070" w:rsidP="00916070">
      <w:pPr>
        <w:jc w:val="both"/>
        <w:rPr>
          <w:lang w:eastAsia="en-US"/>
        </w:rPr>
      </w:pPr>
    </w:p>
    <w:p w14:paraId="044E5D86" w14:textId="77777777" w:rsidR="00916070" w:rsidRPr="001108DE" w:rsidRDefault="00916070" w:rsidP="00916070">
      <w:pPr>
        <w:autoSpaceDE w:val="0"/>
        <w:autoSpaceDN w:val="0"/>
        <w:adjustRightInd w:val="0"/>
        <w:jc w:val="center"/>
        <w:rPr>
          <w:b/>
          <w:bCs/>
          <w:color w:val="000000"/>
          <w:lang w:eastAsia="uk-UA"/>
        </w:rPr>
      </w:pPr>
      <w:r w:rsidRPr="001108DE">
        <w:rPr>
          <w:b/>
          <w:bCs/>
          <w:color w:val="000000"/>
          <w:lang w:eastAsia="uk-UA"/>
        </w:rPr>
        <w:t>11. Обставини непереборної сили</w:t>
      </w:r>
    </w:p>
    <w:p w14:paraId="4D669CFE" w14:textId="77777777" w:rsidR="00916070" w:rsidRPr="001108DE" w:rsidRDefault="00916070" w:rsidP="00916070">
      <w:pPr>
        <w:widowControl w:val="0"/>
        <w:suppressAutoHyphens/>
        <w:jc w:val="both"/>
        <w:rPr>
          <w:rFonts w:eastAsia="Times New Roman"/>
          <w:spacing w:val="-8"/>
          <w:lang w:val="ru-RU" w:eastAsia="en-US"/>
        </w:rPr>
      </w:pPr>
      <w:r w:rsidRPr="001108DE">
        <w:rPr>
          <w:rFonts w:eastAsia="Times New Roman"/>
          <w:lang w:val="ru-RU" w:eastAsia="en-US"/>
        </w:rPr>
        <w:t xml:space="preserve">11.1. </w:t>
      </w:r>
      <w:proofErr w:type="spellStart"/>
      <w:r w:rsidRPr="001108DE">
        <w:rPr>
          <w:rFonts w:eastAsia="Times New Roman"/>
          <w:lang w:val="ru-RU" w:eastAsia="en-US"/>
        </w:rPr>
        <w:t>Жодна</w:t>
      </w:r>
      <w:proofErr w:type="spellEnd"/>
      <w:r w:rsidRPr="001108DE">
        <w:rPr>
          <w:rFonts w:eastAsia="Times New Roman"/>
          <w:lang w:val="ru-RU" w:eastAsia="en-US"/>
        </w:rPr>
        <w:t xml:space="preserve"> </w:t>
      </w:r>
      <w:proofErr w:type="spellStart"/>
      <w:r w:rsidRPr="001108DE">
        <w:rPr>
          <w:rFonts w:eastAsia="Times New Roman"/>
          <w:lang w:val="ru-RU" w:eastAsia="en-US"/>
        </w:rPr>
        <w:t>із</w:t>
      </w:r>
      <w:proofErr w:type="spellEnd"/>
      <w:r w:rsidRPr="001108DE">
        <w:rPr>
          <w:rFonts w:eastAsia="Times New Roman"/>
          <w:lang w:val="ru-RU" w:eastAsia="en-US"/>
        </w:rPr>
        <w:t xml:space="preserve"> </w:t>
      </w:r>
      <w:proofErr w:type="spellStart"/>
      <w:r w:rsidRPr="001108DE">
        <w:rPr>
          <w:rFonts w:eastAsia="Times New Roman"/>
          <w:lang w:val="ru-RU" w:eastAsia="en-US"/>
        </w:rPr>
        <w:t>Сторін</w:t>
      </w:r>
      <w:proofErr w:type="spellEnd"/>
      <w:r w:rsidRPr="001108DE">
        <w:rPr>
          <w:rFonts w:eastAsia="Times New Roman"/>
          <w:lang w:val="ru-RU" w:eastAsia="en-US"/>
        </w:rPr>
        <w:t xml:space="preserve"> не </w:t>
      </w:r>
      <w:proofErr w:type="spellStart"/>
      <w:r w:rsidRPr="001108DE">
        <w:rPr>
          <w:rFonts w:eastAsia="Times New Roman"/>
          <w:lang w:val="ru-RU" w:eastAsia="en-US"/>
        </w:rPr>
        <w:t>несе</w:t>
      </w:r>
      <w:proofErr w:type="spellEnd"/>
      <w:r w:rsidRPr="001108DE">
        <w:rPr>
          <w:rFonts w:eastAsia="Times New Roman"/>
          <w:lang w:val="ru-RU" w:eastAsia="en-US"/>
        </w:rPr>
        <w:t xml:space="preserve"> </w:t>
      </w:r>
      <w:proofErr w:type="spellStart"/>
      <w:r w:rsidRPr="001108DE">
        <w:rPr>
          <w:rFonts w:eastAsia="Times New Roman"/>
          <w:lang w:val="ru-RU" w:eastAsia="en-US"/>
        </w:rPr>
        <w:t>відповідальності</w:t>
      </w:r>
      <w:proofErr w:type="spellEnd"/>
      <w:r w:rsidRPr="001108DE">
        <w:rPr>
          <w:rFonts w:eastAsia="Times New Roman"/>
          <w:lang w:val="ru-RU" w:eastAsia="en-US"/>
        </w:rPr>
        <w:t xml:space="preserve"> перед </w:t>
      </w:r>
      <w:proofErr w:type="spellStart"/>
      <w:r w:rsidRPr="001108DE">
        <w:rPr>
          <w:rFonts w:eastAsia="Times New Roman"/>
          <w:lang w:val="ru-RU" w:eastAsia="en-US"/>
        </w:rPr>
        <w:t>іншою</w:t>
      </w:r>
      <w:proofErr w:type="spellEnd"/>
      <w:r w:rsidRPr="001108DE">
        <w:rPr>
          <w:rFonts w:eastAsia="Times New Roman"/>
          <w:lang w:val="ru-RU" w:eastAsia="en-US"/>
        </w:rPr>
        <w:t xml:space="preserve"> Стороною за </w:t>
      </w:r>
      <w:proofErr w:type="spellStart"/>
      <w:r w:rsidRPr="001108DE">
        <w:rPr>
          <w:rFonts w:eastAsia="Times New Roman"/>
          <w:lang w:val="ru-RU" w:eastAsia="en-US"/>
        </w:rPr>
        <w:t>невиконання</w:t>
      </w:r>
      <w:proofErr w:type="spellEnd"/>
      <w:r w:rsidRPr="001108DE">
        <w:rPr>
          <w:rFonts w:eastAsia="Times New Roman"/>
          <w:lang w:val="ru-RU" w:eastAsia="en-US"/>
        </w:rPr>
        <w:t xml:space="preserve"> </w:t>
      </w:r>
      <w:proofErr w:type="spellStart"/>
      <w:r w:rsidRPr="001108DE">
        <w:rPr>
          <w:rFonts w:eastAsia="Times New Roman"/>
          <w:lang w:val="ru-RU" w:eastAsia="en-US"/>
        </w:rPr>
        <w:t>або</w:t>
      </w:r>
      <w:proofErr w:type="spellEnd"/>
      <w:r w:rsidRPr="001108DE">
        <w:rPr>
          <w:rFonts w:eastAsia="Times New Roman"/>
          <w:lang w:val="ru-RU" w:eastAsia="en-US"/>
        </w:rPr>
        <w:t xml:space="preserve"> </w:t>
      </w:r>
      <w:proofErr w:type="spellStart"/>
      <w:r w:rsidRPr="001108DE">
        <w:rPr>
          <w:rFonts w:eastAsia="Times New Roman"/>
          <w:lang w:val="ru-RU" w:eastAsia="en-US"/>
        </w:rPr>
        <w:t>неналежне</w:t>
      </w:r>
      <w:proofErr w:type="spellEnd"/>
      <w:r w:rsidRPr="001108DE">
        <w:rPr>
          <w:rFonts w:eastAsia="Times New Roman"/>
          <w:lang w:val="ru-RU" w:eastAsia="en-US"/>
        </w:rPr>
        <w:t xml:space="preserve"> </w:t>
      </w:r>
      <w:proofErr w:type="spellStart"/>
      <w:r w:rsidRPr="001108DE">
        <w:rPr>
          <w:rFonts w:eastAsia="Times New Roman"/>
          <w:lang w:val="ru-RU" w:eastAsia="en-US"/>
        </w:rPr>
        <w:t>виконання</w:t>
      </w:r>
      <w:proofErr w:type="spellEnd"/>
      <w:r w:rsidRPr="001108DE">
        <w:rPr>
          <w:rFonts w:eastAsia="Times New Roman"/>
          <w:lang w:val="ru-RU" w:eastAsia="en-US"/>
        </w:rPr>
        <w:t xml:space="preserve"> </w:t>
      </w:r>
      <w:proofErr w:type="spellStart"/>
      <w:r w:rsidRPr="001108DE">
        <w:rPr>
          <w:rFonts w:eastAsia="Times New Roman"/>
          <w:lang w:val="ru-RU" w:eastAsia="en-US"/>
        </w:rPr>
        <w:t>своїх</w:t>
      </w:r>
      <w:proofErr w:type="spellEnd"/>
      <w:r w:rsidRPr="001108DE">
        <w:rPr>
          <w:rFonts w:eastAsia="Times New Roman"/>
          <w:lang w:val="ru-RU" w:eastAsia="en-US"/>
        </w:rPr>
        <w:t xml:space="preserve"> </w:t>
      </w:r>
      <w:proofErr w:type="spellStart"/>
      <w:r w:rsidRPr="001108DE">
        <w:rPr>
          <w:rFonts w:eastAsia="Times New Roman"/>
          <w:lang w:val="ru-RU" w:eastAsia="en-US"/>
        </w:rPr>
        <w:t>зобов'язань</w:t>
      </w:r>
      <w:proofErr w:type="spellEnd"/>
      <w:r w:rsidRPr="001108DE">
        <w:rPr>
          <w:rFonts w:eastAsia="Times New Roman"/>
          <w:lang w:val="ru-RU" w:eastAsia="en-US"/>
        </w:rPr>
        <w:t xml:space="preserve"> за </w:t>
      </w:r>
      <w:proofErr w:type="spellStart"/>
      <w:r w:rsidRPr="001108DE">
        <w:rPr>
          <w:rFonts w:eastAsia="Times New Roman"/>
          <w:lang w:val="ru-RU" w:eastAsia="en-US"/>
        </w:rPr>
        <w:t>даним</w:t>
      </w:r>
      <w:proofErr w:type="spellEnd"/>
      <w:r w:rsidRPr="001108DE">
        <w:rPr>
          <w:rFonts w:eastAsia="Times New Roman"/>
          <w:lang w:val="ru-RU" w:eastAsia="en-US"/>
        </w:rPr>
        <w:t xml:space="preserve"> Договором, </w:t>
      </w:r>
      <w:proofErr w:type="spellStart"/>
      <w:r w:rsidRPr="001108DE">
        <w:rPr>
          <w:rFonts w:eastAsia="Times New Roman"/>
          <w:lang w:val="ru-RU" w:eastAsia="en-US"/>
        </w:rPr>
        <w:t>якщо</w:t>
      </w:r>
      <w:proofErr w:type="spellEnd"/>
      <w:r w:rsidRPr="001108DE">
        <w:rPr>
          <w:rFonts w:eastAsia="Times New Roman"/>
          <w:lang w:val="ru-RU" w:eastAsia="en-US"/>
        </w:rPr>
        <w:t xml:space="preserve"> </w:t>
      </w:r>
      <w:proofErr w:type="spellStart"/>
      <w:r w:rsidRPr="001108DE">
        <w:rPr>
          <w:rFonts w:eastAsia="Times New Roman"/>
          <w:lang w:val="ru-RU" w:eastAsia="en-US"/>
        </w:rPr>
        <w:t>це</w:t>
      </w:r>
      <w:proofErr w:type="spellEnd"/>
      <w:r w:rsidRPr="001108DE">
        <w:rPr>
          <w:rFonts w:eastAsia="Times New Roman"/>
          <w:lang w:val="ru-RU" w:eastAsia="en-US"/>
        </w:rPr>
        <w:t xml:space="preserve"> сталось </w:t>
      </w:r>
      <w:proofErr w:type="spellStart"/>
      <w:r w:rsidRPr="001108DE">
        <w:rPr>
          <w:rFonts w:eastAsia="Times New Roman"/>
          <w:lang w:val="ru-RU" w:eastAsia="en-US"/>
        </w:rPr>
        <w:t>внаслідок</w:t>
      </w:r>
      <w:proofErr w:type="spellEnd"/>
      <w:r w:rsidRPr="001108DE">
        <w:rPr>
          <w:rFonts w:eastAsia="Times New Roman"/>
          <w:lang w:val="ru-RU" w:eastAsia="en-US"/>
        </w:rPr>
        <w:t xml:space="preserve"> </w:t>
      </w:r>
      <w:proofErr w:type="spellStart"/>
      <w:r w:rsidRPr="001108DE">
        <w:rPr>
          <w:rFonts w:eastAsia="Times New Roman"/>
          <w:lang w:val="ru-RU" w:eastAsia="en-US"/>
        </w:rPr>
        <w:t>дії</w:t>
      </w:r>
      <w:proofErr w:type="spellEnd"/>
      <w:r w:rsidRPr="001108DE">
        <w:rPr>
          <w:rFonts w:eastAsia="Times New Roman"/>
          <w:lang w:val="ru-RU" w:eastAsia="en-US"/>
        </w:rPr>
        <w:t xml:space="preserve"> </w:t>
      </w:r>
      <w:proofErr w:type="spellStart"/>
      <w:r w:rsidRPr="001108DE">
        <w:rPr>
          <w:rFonts w:eastAsia="Times New Roman"/>
          <w:lang w:val="ru-RU" w:eastAsia="en-US"/>
        </w:rPr>
        <w:t>обставин</w:t>
      </w:r>
      <w:proofErr w:type="spellEnd"/>
      <w:r w:rsidRPr="001108DE">
        <w:rPr>
          <w:rFonts w:eastAsia="Times New Roman"/>
          <w:lang w:val="ru-RU" w:eastAsia="en-US"/>
        </w:rPr>
        <w:t xml:space="preserve"> </w:t>
      </w:r>
      <w:proofErr w:type="spellStart"/>
      <w:r w:rsidRPr="001108DE">
        <w:rPr>
          <w:rFonts w:eastAsia="Times New Roman"/>
          <w:lang w:val="ru-RU" w:eastAsia="en-US"/>
        </w:rPr>
        <w:t>непереборної</w:t>
      </w:r>
      <w:proofErr w:type="spellEnd"/>
      <w:r w:rsidRPr="001108DE">
        <w:rPr>
          <w:rFonts w:eastAsia="Times New Roman"/>
          <w:lang w:val="ru-RU" w:eastAsia="en-US"/>
        </w:rPr>
        <w:t xml:space="preserve"> </w:t>
      </w:r>
      <w:proofErr w:type="spellStart"/>
      <w:r w:rsidRPr="001108DE">
        <w:rPr>
          <w:rFonts w:eastAsia="Times New Roman"/>
          <w:lang w:val="ru-RU" w:eastAsia="en-US"/>
        </w:rPr>
        <w:t>сили</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які</w:t>
      </w:r>
      <w:proofErr w:type="spellEnd"/>
      <w:r w:rsidRPr="001108DE">
        <w:rPr>
          <w:rFonts w:eastAsia="Times New Roman"/>
          <w:spacing w:val="1"/>
          <w:lang w:val="ru-RU" w:eastAsia="en-US"/>
        </w:rPr>
        <w:t xml:space="preserve"> не </w:t>
      </w:r>
      <w:proofErr w:type="spellStart"/>
      <w:r w:rsidRPr="001108DE">
        <w:rPr>
          <w:rFonts w:eastAsia="Times New Roman"/>
          <w:spacing w:val="1"/>
          <w:lang w:val="ru-RU" w:eastAsia="en-US"/>
        </w:rPr>
        <w:t>залежать</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від</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волі</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Сторін</w:t>
      </w:r>
      <w:proofErr w:type="spellEnd"/>
      <w:r w:rsidRPr="001108DE">
        <w:rPr>
          <w:rFonts w:eastAsia="Times New Roman"/>
          <w:spacing w:val="1"/>
          <w:lang w:val="ru-RU" w:eastAsia="en-US"/>
        </w:rPr>
        <w:t xml:space="preserve">, а </w:t>
      </w:r>
      <w:proofErr w:type="spellStart"/>
      <w:r w:rsidRPr="001108DE">
        <w:rPr>
          <w:rFonts w:eastAsia="Times New Roman"/>
          <w:spacing w:val="1"/>
          <w:lang w:val="ru-RU" w:eastAsia="en-US"/>
        </w:rPr>
        <w:t>саме</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пожежі</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повені</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землетрусу</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або</w:t>
      </w:r>
      <w:proofErr w:type="spellEnd"/>
      <w:r w:rsidRPr="001108DE">
        <w:rPr>
          <w:rFonts w:eastAsia="Times New Roman"/>
          <w:spacing w:val="1"/>
          <w:lang w:val="ru-RU" w:eastAsia="en-US"/>
        </w:rPr>
        <w:t xml:space="preserve"> </w:t>
      </w:r>
      <w:proofErr w:type="spellStart"/>
      <w:r w:rsidRPr="001108DE">
        <w:rPr>
          <w:rFonts w:eastAsia="Times New Roman"/>
          <w:lang w:val="ru-RU" w:eastAsia="en-US"/>
        </w:rPr>
        <w:t>інших</w:t>
      </w:r>
      <w:proofErr w:type="spellEnd"/>
      <w:r w:rsidRPr="001108DE">
        <w:rPr>
          <w:rFonts w:eastAsia="Times New Roman"/>
          <w:lang w:val="ru-RU" w:eastAsia="en-US"/>
        </w:rPr>
        <w:t xml:space="preserve"> </w:t>
      </w:r>
      <w:proofErr w:type="spellStart"/>
      <w:r w:rsidRPr="001108DE">
        <w:rPr>
          <w:rFonts w:eastAsia="Times New Roman"/>
          <w:lang w:val="ru-RU" w:eastAsia="en-US"/>
        </w:rPr>
        <w:t>стихійних</w:t>
      </w:r>
      <w:proofErr w:type="spellEnd"/>
      <w:r w:rsidRPr="001108DE">
        <w:rPr>
          <w:rFonts w:eastAsia="Times New Roman"/>
          <w:lang w:val="ru-RU" w:eastAsia="en-US"/>
        </w:rPr>
        <w:t xml:space="preserve"> лих, </w:t>
      </w:r>
      <w:proofErr w:type="spellStart"/>
      <w:r w:rsidRPr="001108DE">
        <w:rPr>
          <w:rFonts w:eastAsia="Times New Roman"/>
          <w:lang w:val="ru-RU" w:eastAsia="en-US"/>
        </w:rPr>
        <w:t>війни</w:t>
      </w:r>
      <w:proofErr w:type="spellEnd"/>
      <w:r w:rsidRPr="001108DE">
        <w:rPr>
          <w:rFonts w:eastAsia="Times New Roman"/>
          <w:lang w:val="ru-RU" w:eastAsia="en-US"/>
        </w:rPr>
        <w:t xml:space="preserve">, </w:t>
      </w:r>
      <w:proofErr w:type="spellStart"/>
      <w:r w:rsidRPr="001108DE">
        <w:rPr>
          <w:rFonts w:eastAsia="Times New Roman"/>
          <w:lang w:val="ru-RU" w:eastAsia="en-US"/>
        </w:rPr>
        <w:t>військових</w:t>
      </w:r>
      <w:proofErr w:type="spellEnd"/>
      <w:r w:rsidRPr="001108DE">
        <w:rPr>
          <w:rFonts w:eastAsia="Times New Roman"/>
          <w:lang w:val="ru-RU" w:eastAsia="en-US"/>
        </w:rPr>
        <w:t xml:space="preserve"> </w:t>
      </w:r>
      <w:proofErr w:type="spellStart"/>
      <w:r w:rsidRPr="001108DE">
        <w:rPr>
          <w:rFonts w:eastAsia="Times New Roman"/>
          <w:lang w:val="ru-RU" w:eastAsia="en-US"/>
        </w:rPr>
        <w:t>дій</w:t>
      </w:r>
      <w:proofErr w:type="spellEnd"/>
      <w:r w:rsidRPr="001108DE">
        <w:rPr>
          <w:rFonts w:eastAsia="Times New Roman"/>
          <w:lang w:val="ru-RU" w:eastAsia="en-US"/>
        </w:rPr>
        <w:t xml:space="preserve"> будь-</w:t>
      </w:r>
      <w:proofErr w:type="spellStart"/>
      <w:r w:rsidRPr="001108DE">
        <w:rPr>
          <w:rFonts w:eastAsia="Times New Roman"/>
          <w:lang w:val="ru-RU" w:eastAsia="en-US"/>
        </w:rPr>
        <w:t>якого</w:t>
      </w:r>
      <w:proofErr w:type="spellEnd"/>
      <w:r w:rsidRPr="001108DE">
        <w:rPr>
          <w:rFonts w:eastAsia="Times New Roman"/>
          <w:lang w:val="ru-RU" w:eastAsia="en-US"/>
        </w:rPr>
        <w:t xml:space="preserve"> виду, </w:t>
      </w:r>
      <w:proofErr w:type="spellStart"/>
      <w:r w:rsidRPr="001108DE">
        <w:rPr>
          <w:rFonts w:eastAsia="Times New Roman"/>
          <w:lang w:val="ru-RU" w:eastAsia="en-US"/>
        </w:rPr>
        <w:t>аварійного</w:t>
      </w:r>
      <w:proofErr w:type="spellEnd"/>
      <w:r w:rsidRPr="001108DE">
        <w:rPr>
          <w:rFonts w:eastAsia="Times New Roman"/>
          <w:lang w:val="ru-RU" w:eastAsia="en-US"/>
        </w:rPr>
        <w:t xml:space="preserve"> </w:t>
      </w:r>
      <w:proofErr w:type="spellStart"/>
      <w:r w:rsidRPr="001108DE">
        <w:rPr>
          <w:rFonts w:eastAsia="Times New Roman"/>
          <w:lang w:val="ru-RU" w:eastAsia="en-US"/>
        </w:rPr>
        <w:t>відключення</w:t>
      </w:r>
      <w:proofErr w:type="spellEnd"/>
      <w:r w:rsidRPr="001108DE">
        <w:rPr>
          <w:rFonts w:eastAsia="Times New Roman"/>
          <w:lang w:val="ru-RU" w:eastAsia="en-US"/>
        </w:rPr>
        <w:t xml:space="preserve"> </w:t>
      </w:r>
      <w:proofErr w:type="spellStart"/>
      <w:r w:rsidRPr="001108DE">
        <w:rPr>
          <w:rFonts w:eastAsia="Times New Roman"/>
          <w:spacing w:val="1"/>
          <w:lang w:val="ru-RU" w:eastAsia="en-US"/>
        </w:rPr>
        <w:t>електроенергії</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водопостачання</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які</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роблять</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неможливими</w:t>
      </w:r>
      <w:proofErr w:type="spellEnd"/>
      <w:r w:rsidRPr="001108DE">
        <w:rPr>
          <w:rFonts w:eastAsia="Times New Roman"/>
          <w:spacing w:val="1"/>
          <w:lang w:val="ru-RU" w:eastAsia="en-US"/>
        </w:rPr>
        <w:t xml:space="preserve"> </w:t>
      </w:r>
      <w:proofErr w:type="spellStart"/>
      <w:r w:rsidRPr="001108DE">
        <w:rPr>
          <w:rFonts w:eastAsia="Times New Roman"/>
          <w:spacing w:val="1"/>
          <w:lang w:val="ru-RU" w:eastAsia="en-US"/>
        </w:rPr>
        <w:t>виконання</w:t>
      </w:r>
      <w:proofErr w:type="spellEnd"/>
      <w:r w:rsidRPr="001108DE">
        <w:rPr>
          <w:rFonts w:eastAsia="Times New Roman"/>
          <w:spacing w:val="1"/>
          <w:lang w:val="ru-RU" w:eastAsia="en-US"/>
        </w:rPr>
        <w:t xml:space="preserve"> Сторонами </w:t>
      </w:r>
      <w:proofErr w:type="spellStart"/>
      <w:r w:rsidRPr="001108DE">
        <w:rPr>
          <w:rFonts w:eastAsia="Times New Roman"/>
          <w:spacing w:val="5"/>
          <w:lang w:val="ru-RU" w:eastAsia="en-US"/>
        </w:rPr>
        <w:t>своїх</w:t>
      </w:r>
      <w:proofErr w:type="spellEnd"/>
      <w:r w:rsidRPr="001108DE">
        <w:rPr>
          <w:rFonts w:eastAsia="Times New Roman"/>
          <w:spacing w:val="5"/>
          <w:lang w:val="ru-RU" w:eastAsia="en-US"/>
        </w:rPr>
        <w:t xml:space="preserve"> </w:t>
      </w:r>
      <w:proofErr w:type="spellStart"/>
      <w:r w:rsidRPr="001108DE">
        <w:rPr>
          <w:rFonts w:eastAsia="Times New Roman"/>
          <w:spacing w:val="5"/>
          <w:lang w:val="ru-RU" w:eastAsia="en-US"/>
        </w:rPr>
        <w:t>зобов'язань</w:t>
      </w:r>
      <w:proofErr w:type="spellEnd"/>
      <w:r w:rsidRPr="001108DE">
        <w:rPr>
          <w:rFonts w:eastAsia="Times New Roman"/>
          <w:spacing w:val="5"/>
          <w:lang w:val="ru-RU" w:eastAsia="en-US"/>
        </w:rPr>
        <w:t xml:space="preserve">, а </w:t>
      </w:r>
      <w:proofErr w:type="spellStart"/>
      <w:r w:rsidRPr="001108DE">
        <w:rPr>
          <w:rFonts w:eastAsia="Times New Roman"/>
          <w:spacing w:val="5"/>
          <w:lang w:val="ru-RU" w:eastAsia="en-US"/>
        </w:rPr>
        <w:t>також</w:t>
      </w:r>
      <w:proofErr w:type="spellEnd"/>
      <w:r w:rsidRPr="001108DE">
        <w:rPr>
          <w:rFonts w:eastAsia="Times New Roman"/>
          <w:spacing w:val="5"/>
          <w:lang w:val="ru-RU" w:eastAsia="en-US"/>
        </w:rPr>
        <w:t xml:space="preserve"> </w:t>
      </w:r>
      <w:proofErr w:type="spellStart"/>
      <w:r w:rsidRPr="001108DE">
        <w:rPr>
          <w:rFonts w:eastAsia="Times New Roman"/>
          <w:spacing w:val="5"/>
          <w:lang w:val="ru-RU" w:eastAsia="en-US"/>
        </w:rPr>
        <w:t>прийняття</w:t>
      </w:r>
      <w:proofErr w:type="spellEnd"/>
      <w:r w:rsidRPr="001108DE">
        <w:rPr>
          <w:rFonts w:eastAsia="Times New Roman"/>
          <w:spacing w:val="5"/>
          <w:lang w:val="ru-RU" w:eastAsia="en-US"/>
        </w:rPr>
        <w:t xml:space="preserve"> закону </w:t>
      </w:r>
      <w:proofErr w:type="spellStart"/>
      <w:r w:rsidRPr="001108DE">
        <w:rPr>
          <w:rFonts w:eastAsia="Times New Roman"/>
          <w:spacing w:val="5"/>
          <w:lang w:val="ru-RU" w:eastAsia="en-US"/>
        </w:rPr>
        <w:t>або</w:t>
      </w:r>
      <w:proofErr w:type="spellEnd"/>
      <w:r w:rsidRPr="001108DE">
        <w:rPr>
          <w:rFonts w:eastAsia="Times New Roman"/>
          <w:spacing w:val="5"/>
          <w:lang w:val="ru-RU" w:eastAsia="en-US"/>
        </w:rPr>
        <w:t xml:space="preserve"> </w:t>
      </w:r>
      <w:proofErr w:type="spellStart"/>
      <w:r w:rsidRPr="001108DE">
        <w:rPr>
          <w:rFonts w:eastAsia="Times New Roman"/>
          <w:spacing w:val="5"/>
          <w:lang w:val="ru-RU" w:eastAsia="en-US"/>
        </w:rPr>
        <w:t>іншого</w:t>
      </w:r>
      <w:proofErr w:type="spellEnd"/>
      <w:r w:rsidRPr="001108DE">
        <w:rPr>
          <w:rFonts w:eastAsia="Times New Roman"/>
          <w:spacing w:val="5"/>
          <w:lang w:val="ru-RU" w:eastAsia="en-US"/>
        </w:rPr>
        <w:t xml:space="preserve"> нормативно-правового </w:t>
      </w:r>
      <w:r w:rsidRPr="001108DE">
        <w:rPr>
          <w:rFonts w:eastAsia="Times New Roman"/>
          <w:lang w:val="ru-RU" w:eastAsia="en-US"/>
        </w:rPr>
        <w:t xml:space="preserve">акту, </w:t>
      </w:r>
      <w:proofErr w:type="spellStart"/>
      <w:r w:rsidRPr="001108DE">
        <w:rPr>
          <w:rFonts w:eastAsia="Times New Roman"/>
          <w:lang w:val="ru-RU" w:eastAsia="en-US"/>
        </w:rPr>
        <w:t>що</w:t>
      </w:r>
      <w:proofErr w:type="spellEnd"/>
      <w:r w:rsidRPr="001108DE">
        <w:rPr>
          <w:rFonts w:eastAsia="Times New Roman"/>
          <w:lang w:val="ru-RU" w:eastAsia="en-US"/>
        </w:rPr>
        <w:t xml:space="preserve"> </w:t>
      </w:r>
      <w:proofErr w:type="spellStart"/>
      <w:r w:rsidRPr="001108DE">
        <w:rPr>
          <w:rFonts w:eastAsia="Times New Roman"/>
          <w:lang w:val="ru-RU" w:eastAsia="en-US"/>
        </w:rPr>
        <w:t>забороняє</w:t>
      </w:r>
      <w:proofErr w:type="spellEnd"/>
      <w:r w:rsidRPr="001108DE">
        <w:rPr>
          <w:rFonts w:eastAsia="Times New Roman"/>
          <w:lang w:val="ru-RU" w:eastAsia="en-US"/>
        </w:rPr>
        <w:t xml:space="preserve"> будь-яку </w:t>
      </w:r>
      <w:proofErr w:type="spellStart"/>
      <w:r w:rsidRPr="001108DE">
        <w:rPr>
          <w:rFonts w:eastAsia="Times New Roman"/>
          <w:lang w:val="ru-RU" w:eastAsia="en-US"/>
        </w:rPr>
        <w:t>дію</w:t>
      </w:r>
      <w:proofErr w:type="spellEnd"/>
      <w:r w:rsidRPr="001108DE">
        <w:rPr>
          <w:rFonts w:eastAsia="Times New Roman"/>
          <w:lang w:val="ru-RU" w:eastAsia="en-US"/>
        </w:rPr>
        <w:t xml:space="preserve">, </w:t>
      </w:r>
      <w:proofErr w:type="spellStart"/>
      <w:r w:rsidRPr="001108DE">
        <w:rPr>
          <w:rFonts w:eastAsia="Times New Roman"/>
          <w:lang w:val="ru-RU" w:eastAsia="en-US"/>
        </w:rPr>
        <w:t>передбачену</w:t>
      </w:r>
      <w:proofErr w:type="spellEnd"/>
      <w:r w:rsidRPr="001108DE">
        <w:rPr>
          <w:rFonts w:eastAsia="Times New Roman"/>
          <w:lang w:val="ru-RU" w:eastAsia="en-US"/>
        </w:rPr>
        <w:t xml:space="preserve"> </w:t>
      </w:r>
      <w:proofErr w:type="spellStart"/>
      <w:r w:rsidRPr="001108DE">
        <w:rPr>
          <w:rFonts w:eastAsia="Times New Roman"/>
          <w:lang w:val="ru-RU" w:eastAsia="en-US"/>
        </w:rPr>
        <w:t>даним</w:t>
      </w:r>
      <w:proofErr w:type="spellEnd"/>
      <w:r w:rsidRPr="001108DE">
        <w:rPr>
          <w:rFonts w:eastAsia="Times New Roman"/>
          <w:lang w:val="ru-RU" w:eastAsia="en-US"/>
        </w:rPr>
        <w:t xml:space="preserve"> Договором</w:t>
      </w:r>
      <w:r w:rsidRPr="001108DE">
        <w:rPr>
          <w:rFonts w:eastAsia="Times New Roman"/>
          <w:spacing w:val="-2"/>
          <w:lang w:val="ru-RU" w:eastAsia="en-US"/>
        </w:rPr>
        <w:t>.</w:t>
      </w:r>
    </w:p>
    <w:p w14:paraId="74A1A8C4" w14:textId="77777777" w:rsidR="00916070" w:rsidRPr="001108DE" w:rsidRDefault="00916070" w:rsidP="00916070">
      <w:pPr>
        <w:widowControl w:val="0"/>
        <w:suppressAutoHyphens/>
        <w:jc w:val="both"/>
        <w:rPr>
          <w:spacing w:val="2"/>
        </w:rPr>
      </w:pPr>
      <w:r w:rsidRPr="001108DE">
        <w:t xml:space="preserve"> </w:t>
      </w:r>
      <w:r w:rsidRPr="001108DE">
        <w:rPr>
          <w:rFonts w:eastAsia="Times New Roman"/>
          <w:lang w:val="ru-RU" w:eastAsia="en-US"/>
        </w:rPr>
        <w:t>11.</w:t>
      </w:r>
      <w:r w:rsidRPr="001108DE">
        <w:rPr>
          <w:rFonts w:eastAsia="Times New Roman"/>
          <w:lang w:eastAsia="en-US"/>
        </w:rPr>
        <w:t>2</w:t>
      </w:r>
      <w:r w:rsidRPr="001108DE">
        <w:rPr>
          <w:rFonts w:eastAsia="Times New Roman"/>
          <w:lang w:val="ru-RU" w:eastAsia="en-US"/>
        </w:rPr>
        <w:t xml:space="preserve">. </w:t>
      </w:r>
      <w:r w:rsidRPr="001108DE">
        <w:rPr>
          <w:spacing w:val="1"/>
        </w:rPr>
        <w:t xml:space="preserve"> Якщо обставини непереборної сили триватимуть більше 2-х </w:t>
      </w:r>
      <w:r w:rsidRPr="001108DE">
        <w:rPr>
          <w:spacing w:val="3"/>
        </w:rPr>
        <w:t xml:space="preserve">місяців, кожна із Сторін </w:t>
      </w:r>
      <w:r w:rsidRPr="001108DE">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sidRPr="001108DE">
        <w:rPr>
          <w:spacing w:val="1"/>
        </w:rPr>
        <w:t xml:space="preserve">днів до дати </w:t>
      </w:r>
      <w:r w:rsidRPr="001108DE">
        <w:t>розірвання даного Договору.</w:t>
      </w:r>
      <w:r w:rsidRPr="001108DE">
        <w:rPr>
          <w:spacing w:val="2"/>
        </w:rPr>
        <w:t xml:space="preserve"> До моменту розірвання Договору Сторони повинні провести взаємні розрахунки.</w:t>
      </w:r>
    </w:p>
    <w:p w14:paraId="78D46800" w14:textId="77777777" w:rsidR="00916070" w:rsidRPr="001108DE" w:rsidRDefault="00916070" w:rsidP="00916070">
      <w:pPr>
        <w:widowControl w:val="0"/>
        <w:suppressAutoHyphens/>
        <w:jc w:val="both"/>
      </w:pPr>
    </w:p>
    <w:p w14:paraId="07A6D17F" w14:textId="77777777" w:rsidR="00916070" w:rsidRPr="001108DE" w:rsidRDefault="00916070" w:rsidP="00916070">
      <w:pPr>
        <w:tabs>
          <w:tab w:val="left" w:pos="0"/>
        </w:tabs>
        <w:autoSpaceDE w:val="0"/>
        <w:autoSpaceDN w:val="0"/>
        <w:adjustRightInd w:val="0"/>
        <w:jc w:val="center"/>
        <w:rPr>
          <w:bCs/>
          <w:color w:val="000000"/>
          <w:lang w:eastAsia="uk-UA"/>
        </w:rPr>
      </w:pPr>
      <w:r w:rsidRPr="001108DE">
        <w:rPr>
          <w:b/>
          <w:bCs/>
          <w:lang w:eastAsia="en-US"/>
        </w:rPr>
        <w:t>12. Застереження про конфіденційність</w:t>
      </w:r>
    </w:p>
    <w:p w14:paraId="25BFB49A" w14:textId="77777777" w:rsidR="00916070" w:rsidRPr="001108DE" w:rsidRDefault="00916070" w:rsidP="00916070">
      <w:pPr>
        <w:jc w:val="both"/>
        <w:rPr>
          <w:lang w:eastAsia="en-US"/>
        </w:rPr>
      </w:pPr>
      <w:r w:rsidRPr="001108DE">
        <w:rPr>
          <w:lang w:eastAsia="en-US"/>
        </w:rPr>
        <w:t>12.1.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іншим особам без попередньої письмової згоди Сторони цього Договору, окрім випадків, коли така передача пов’язана з одержанням офіційних дозволів, документів для виконання цього Договору або сплати податків, інших обов’язкових платежів, а також у випадках, передбачених законодавством, яке регулює зобов’язання Сторін цього Договору.</w:t>
      </w:r>
    </w:p>
    <w:p w14:paraId="46804C04" w14:textId="77777777" w:rsidR="00916070" w:rsidRPr="001108DE" w:rsidRDefault="00916070" w:rsidP="00916070">
      <w:pPr>
        <w:jc w:val="center"/>
        <w:rPr>
          <w:b/>
          <w:lang w:eastAsia="en-US"/>
        </w:rPr>
      </w:pPr>
      <w:r w:rsidRPr="001108DE">
        <w:rPr>
          <w:b/>
          <w:lang w:eastAsia="en-US"/>
        </w:rPr>
        <w:t>13. Антикорупційні застереження</w:t>
      </w:r>
    </w:p>
    <w:p w14:paraId="42F107A6" w14:textId="77777777" w:rsidR="00916070" w:rsidRPr="001108DE" w:rsidRDefault="00916070" w:rsidP="00916070">
      <w:pPr>
        <w:jc w:val="both"/>
        <w:rPr>
          <w:lang w:eastAsia="en-US"/>
        </w:rPr>
      </w:pPr>
      <w:r w:rsidRPr="001108DE">
        <w:rPr>
          <w:lang w:eastAsia="en-US"/>
        </w:rPr>
        <w:t xml:space="preserve">13.1.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w:t>
      </w:r>
      <w:proofErr w:type="spellStart"/>
      <w:r w:rsidRPr="001108DE">
        <w:rPr>
          <w:lang w:eastAsia="en-US"/>
        </w:rPr>
        <w:t>вигод</w:t>
      </w:r>
      <w:proofErr w:type="spellEnd"/>
      <w:r w:rsidRPr="001108DE">
        <w:rPr>
          <w:lang w:eastAsia="en-US"/>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33BF4F1C" w14:textId="77777777" w:rsidR="00916070" w:rsidRPr="001108DE" w:rsidRDefault="00916070" w:rsidP="00916070">
      <w:pPr>
        <w:contextualSpacing/>
        <w:jc w:val="both"/>
        <w:rPr>
          <w:lang w:eastAsia="en-US"/>
        </w:rPr>
      </w:pPr>
      <w:r w:rsidRPr="001108DE">
        <w:rPr>
          <w:lang w:eastAsia="en-US"/>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4D4ABCEA" w14:textId="77777777" w:rsidR="00916070" w:rsidRPr="001108DE" w:rsidRDefault="00916070" w:rsidP="00916070">
      <w:pPr>
        <w:jc w:val="center"/>
        <w:rPr>
          <w:b/>
          <w:lang w:eastAsia="en-US"/>
        </w:rPr>
      </w:pPr>
    </w:p>
    <w:p w14:paraId="473E2B62" w14:textId="77777777" w:rsidR="00916070" w:rsidRDefault="00916070" w:rsidP="00916070">
      <w:pPr>
        <w:jc w:val="center"/>
        <w:rPr>
          <w:b/>
          <w:lang w:eastAsia="en-US"/>
        </w:rPr>
      </w:pPr>
    </w:p>
    <w:p w14:paraId="3713284B" w14:textId="77777777" w:rsidR="00916070" w:rsidRPr="001108DE" w:rsidRDefault="00916070" w:rsidP="00916070">
      <w:pPr>
        <w:jc w:val="center"/>
        <w:rPr>
          <w:b/>
          <w:lang w:eastAsia="en-US"/>
        </w:rPr>
      </w:pPr>
      <w:r w:rsidRPr="001108DE">
        <w:rPr>
          <w:b/>
          <w:lang w:eastAsia="en-US"/>
        </w:rPr>
        <w:t>14. Вирішення спорів</w:t>
      </w:r>
    </w:p>
    <w:p w14:paraId="74FD88FA" w14:textId="77777777" w:rsidR="00916070" w:rsidRPr="001108DE" w:rsidRDefault="00916070" w:rsidP="00916070">
      <w:pPr>
        <w:jc w:val="both"/>
        <w:rPr>
          <w:b/>
          <w:lang w:eastAsia="en-US"/>
        </w:rPr>
      </w:pPr>
      <w:r w:rsidRPr="001108DE">
        <w:rPr>
          <w:lang w:eastAsia="en-US"/>
        </w:rPr>
        <w:t>14.1 У випадку виникнення спорів або розбіжностей з виконання умов цього Договору Сторони зобов’язуються вирішувати їх шляхом переговорів та консультацій, а у разі недосягнення домовленості – у претензійно-позовному порядку.</w:t>
      </w:r>
    </w:p>
    <w:p w14:paraId="3D7CE6D1" w14:textId="77777777" w:rsidR="00916070" w:rsidRPr="001108DE" w:rsidRDefault="00916070" w:rsidP="00916070">
      <w:pPr>
        <w:jc w:val="both"/>
        <w:rPr>
          <w:bCs/>
          <w:lang w:eastAsia="en-US"/>
        </w:rPr>
      </w:pPr>
      <w:r w:rsidRPr="001108DE">
        <w:rPr>
          <w:lang w:eastAsia="en-US"/>
        </w:rPr>
        <w:t>14.2 Якщо наявні спірні питання не можуть бути вирішені шляхом переговорів, вони передаються за встановленою підвідомчістю та підсудністю такого спору на розгляд суду у порядку, передбаченому чинним законодавством України.</w:t>
      </w:r>
    </w:p>
    <w:p w14:paraId="7BAFAD79" w14:textId="77777777" w:rsidR="00916070" w:rsidRPr="001108DE" w:rsidRDefault="00916070" w:rsidP="00916070">
      <w:pPr>
        <w:jc w:val="center"/>
        <w:rPr>
          <w:b/>
          <w:bCs/>
          <w:lang w:eastAsia="en-US"/>
        </w:rPr>
      </w:pPr>
      <w:r w:rsidRPr="001108DE">
        <w:rPr>
          <w:b/>
          <w:bCs/>
          <w:lang w:eastAsia="en-US"/>
        </w:rPr>
        <w:t>15. Інші умови Договору</w:t>
      </w:r>
    </w:p>
    <w:p w14:paraId="1D9EFB16" w14:textId="77777777" w:rsidR="00916070" w:rsidRPr="001108DE" w:rsidRDefault="00916070" w:rsidP="00916070">
      <w:pPr>
        <w:jc w:val="both"/>
        <w:rPr>
          <w:lang w:eastAsia="en-US"/>
        </w:rPr>
      </w:pPr>
      <w:r w:rsidRPr="001108DE">
        <w:rPr>
          <w:lang w:eastAsia="en-US"/>
        </w:rPr>
        <w:t>15.1. Жодна із Сторін не має права свої права та обов’язки по цьому Договору передавати іншим особам без письмової згоди іншої Сторони.</w:t>
      </w:r>
    </w:p>
    <w:p w14:paraId="771345D8" w14:textId="77777777" w:rsidR="00916070" w:rsidRPr="001108DE" w:rsidRDefault="00916070" w:rsidP="00916070">
      <w:pPr>
        <w:jc w:val="both"/>
        <w:rPr>
          <w:b/>
          <w:bCs/>
          <w:lang w:eastAsia="en-US"/>
        </w:rPr>
      </w:pPr>
      <w:r w:rsidRPr="001108DE">
        <w:rPr>
          <w:lang w:eastAsia="en-US"/>
        </w:rPr>
        <w:t>15.2. Цей Договір складений у двох автентичних примірниках, що мають однакову юридичну силу, по одному для кожної Сторони Договору.</w:t>
      </w:r>
    </w:p>
    <w:p w14:paraId="396B5AEB" w14:textId="77777777" w:rsidR="00916070" w:rsidRPr="001108DE" w:rsidRDefault="00916070" w:rsidP="00916070">
      <w:pPr>
        <w:jc w:val="both"/>
        <w:rPr>
          <w:lang w:eastAsia="en-US"/>
        </w:rPr>
      </w:pPr>
      <w:r w:rsidRPr="001108DE">
        <w:rPr>
          <w:lang w:eastAsia="en-US"/>
        </w:rPr>
        <w:t>15.3.Сторони підтверджують, що ними досягнуто згоди за всіма істотними умовами цього Договору.</w:t>
      </w:r>
    </w:p>
    <w:p w14:paraId="668BAF21" w14:textId="77777777" w:rsidR="00916070" w:rsidRPr="001108DE" w:rsidRDefault="00916070" w:rsidP="00916070">
      <w:pPr>
        <w:jc w:val="both"/>
        <w:rPr>
          <w:lang w:eastAsia="en-US"/>
        </w:rPr>
      </w:pPr>
      <w:r w:rsidRPr="001108DE">
        <w:rPr>
          <w:lang w:eastAsia="en-US"/>
        </w:rPr>
        <w:t>15.4. Після підписання цього Договору усі попередні переговори по ньому, угоди і протоколи про наміри з питань, що так чи інакше стосуються Договору, втрачають юридичну силу.</w:t>
      </w:r>
    </w:p>
    <w:p w14:paraId="17CA62F3" w14:textId="77777777" w:rsidR="00916070" w:rsidRPr="001108DE" w:rsidRDefault="00916070" w:rsidP="00916070">
      <w:pPr>
        <w:suppressAutoHyphens/>
        <w:rPr>
          <w:rFonts w:eastAsia="Times New Roman"/>
          <w:lang w:eastAsia="en-US"/>
        </w:rPr>
      </w:pPr>
      <w:r w:rsidRPr="001108DE">
        <w:rPr>
          <w:rFonts w:eastAsia="Times New Roman"/>
          <w:lang w:eastAsia="en-US"/>
        </w:rPr>
        <w:t xml:space="preserve"> </w:t>
      </w:r>
    </w:p>
    <w:p w14:paraId="4A42D593" w14:textId="77777777" w:rsidR="00916070" w:rsidRPr="001108DE" w:rsidRDefault="00916070" w:rsidP="00916070">
      <w:pPr>
        <w:suppressAutoHyphens/>
        <w:rPr>
          <w:rFonts w:eastAsia="Times New Roman"/>
          <w:lang w:eastAsia="en-US"/>
        </w:rPr>
      </w:pPr>
      <w:r w:rsidRPr="001108DE">
        <w:rPr>
          <w:rFonts w:eastAsia="Times New Roman"/>
          <w:lang w:eastAsia="en-US"/>
        </w:rPr>
        <w:t xml:space="preserve"> Додаток 1 - Перелік автотранспортних засобів.  </w:t>
      </w:r>
    </w:p>
    <w:p w14:paraId="01084551" w14:textId="77777777" w:rsidR="00916070" w:rsidRPr="001108DE" w:rsidRDefault="00916070" w:rsidP="00916070">
      <w:pPr>
        <w:suppressAutoHyphens/>
        <w:rPr>
          <w:rFonts w:eastAsia="Times New Roman"/>
          <w:lang w:eastAsia="en-US"/>
        </w:rPr>
      </w:pPr>
      <w:r w:rsidRPr="001108DE">
        <w:rPr>
          <w:rFonts w:eastAsia="Times New Roman"/>
          <w:lang w:eastAsia="en-US"/>
        </w:rPr>
        <w:t xml:space="preserve"> Додаток 2 - Калькуляція. </w:t>
      </w:r>
    </w:p>
    <w:p w14:paraId="3557F0E5" w14:textId="77777777" w:rsidR="00916070" w:rsidRPr="001108DE" w:rsidRDefault="00916070" w:rsidP="00916070">
      <w:pPr>
        <w:ind w:left="360"/>
        <w:jc w:val="center"/>
        <w:rPr>
          <w:b/>
          <w:color w:val="000000"/>
        </w:rPr>
      </w:pPr>
      <w:r w:rsidRPr="001108DE">
        <w:rPr>
          <w:b/>
          <w:color w:val="000000"/>
        </w:rPr>
        <w:t>16. РЕКВІЗИТИ ТА ПІДПИСИ СТОРІН:</w:t>
      </w:r>
    </w:p>
    <w:tbl>
      <w:tblPr>
        <w:tblW w:w="16463" w:type="dxa"/>
        <w:tblLayout w:type="fixed"/>
        <w:tblLook w:val="04A0" w:firstRow="1" w:lastRow="0" w:firstColumn="1" w:lastColumn="0" w:noHBand="0" w:noVBand="1"/>
      </w:tblPr>
      <w:tblGrid>
        <w:gridCol w:w="9498"/>
        <w:gridCol w:w="6965"/>
      </w:tblGrid>
      <w:tr w:rsidR="00916070" w:rsidRPr="001108DE" w14:paraId="73105A5C" w14:textId="77777777" w:rsidTr="00670EB0">
        <w:tc>
          <w:tcPr>
            <w:tcW w:w="9498" w:type="dxa"/>
          </w:tcPr>
          <w:p w14:paraId="09C14B13" w14:textId="77777777" w:rsidR="00916070" w:rsidRPr="001108DE" w:rsidRDefault="00916070" w:rsidP="00916070">
            <w:pPr>
              <w:ind w:left="-247" w:right="-108" w:firstLine="247"/>
              <w:rPr>
                <w:b/>
              </w:rPr>
            </w:pPr>
            <w:r w:rsidRPr="001108DE">
              <w:rPr>
                <w:b/>
              </w:rPr>
              <w:t>Замовник</w:t>
            </w:r>
          </w:p>
          <w:p w14:paraId="5769DAA0" w14:textId="77777777" w:rsidR="00916070" w:rsidRPr="001108DE" w:rsidRDefault="00916070" w:rsidP="00916070">
            <w:pPr>
              <w:ind w:left="37" w:right="-108"/>
              <w:jc w:val="both"/>
              <w:rPr>
                <w:b/>
              </w:rPr>
            </w:pPr>
            <w:r w:rsidRPr="001108DE">
              <w:rPr>
                <w:b/>
              </w:rPr>
              <w:t>КП «</w:t>
            </w:r>
            <w:proofErr w:type="spellStart"/>
            <w:r w:rsidRPr="001108DE">
              <w:rPr>
                <w:b/>
              </w:rPr>
              <w:t>Чернігівводоканал</w:t>
            </w:r>
            <w:proofErr w:type="spellEnd"/>
            <w:r w:rsidRPr="001108DE">
              <w:rPr>
                <w:b/>
              </w:rPr>
              <w:t xml:space="preserve">»  </w:t>
            </w:r>
          </w:p>
          <w:p w14:paraId="12F50F98" w14:textId="77777777" w:rsidR="00916070" w:rsidRPr="001108DE" w:rsidRDefault="00916070" w:rsidP="00916070">
            <w:pPr>
              <w:ind w:left="37" w:right="-108"/>
              <w:jc w:val="both"/>
            </w:pPr>
            <w:r w:rsidRPr="001108DE">
              <w:t xml:space="preserve">14017,  м. Чернігів, вул. </w:t>
            </w:r>
            <w:proofErr w:type="spellStart"/>
            <w:r w:rsidRPr="001108DE">
              <w:t>Жабинського</w:t>
            </w:r>
            <w:proofErr w:type="spellEnd"/>
            <w:r w:rsidRPr="001108DE">
              <w:t>, 15</w:t>
            </w:r>
          </w:p>
          <w:p w14:paraId="5E6405BF" w14:textId="77777777" w:rsidR="00916070" w:rsidRPr="001108DE" w:rsidRDefault="00916070" w:rsidP="00916070">
            <w:pPr>
              <w:ind w:left="37" w:right="-108"/>
              <w:jc w:val="both"/>
            </w:pPr>
            <w:r w:rsidRPr="001108DE">
              <w:t xml:space="preserve">IBAN UA393535530000026004300930431 </w:t>
            </w:r>
          </w:p>
          <w:p w14:paraId="3E3D4DD3" w14:textId="77777777" w:rsidR="00916070" w:rsidRPr="001108DE" w:rsidRDefault="00916070" w:rsidP="00916070">
            <w:pPr>
              <w:ind w:left="37" w:right="-108"/>
              <w:jc w:val="both"/>
            </w:pPr>
            <w:r w:rsidRPr="001108DE">
              <w:t xml:space="preserve"> філія ЧОУ АТ «Ощадбанк»</w:t>
            </w:r>
          </w:p>
          <w:p w14:paraId="50DF5E89" w14:textId="77777777" w:rsidR="00916070" w:rsidRPr="001108DE" w:rsidRDefault="00916070" w:rsidP="00916070">
            <w:pPr>
              <w:ind w:left="37" w:right="-108"/>
              <w:jc w:val="both"/>
            </w:pPr>
            <w:r w:rsidRPr="001108DE">
              <w:t>м. Чернігів,  ЄДРПОУ 03358222</w:t>
            </w:r>
          </w:p>
          <w:p w14:paraId="243A812B" w14:textId="77777777" w:rsidR="00916070" w:rsidRPr="001108DE" w:rsidRDefault="00916070" w:rsidP="00916070">
            <w:pPr>
              <w:ind w:left="37" w:right="-108"/>
              <w:jc w:val="both"/>
            </w:pPr>
            <w:r w:rsidRPr="001108DE">
              <w:t xml:space="preserve"> ІПН 033582225263,  № </w:t>
            </w:r>
            <w:proofErr w:type="spellStart"/>
            <w:r w:rsidRPr="001108DE">
              <w:t>св</w:t>
            </w:r>
            <w:proofErr w:type="spellEnd"/>
            <w:r w:rsidRPr="001108DE">
              <w:t xml:space="preserve"> 33905739</w:t>
            </w:r>
          </w:p>
          <w:p w14:paraId="737A0877" w14:textId="77777777" w:rsidR="00916070" w:rsidRPr="001108DE" w:rsidRDefault="00916070" w:rsidP="00916070">
            <w:pPr>
              <w:ind w:left="37" w:right="-108"/>
              <w:jc w:val="both"/>
            </w:pPr>
          </w:p>
          <w:p w14:paraId="2BA39FC3" w14:textId="77777777" w:rsidR="00916070" w:rsidRPr="001108DE" w:rsidRDefault="00916070" w:rsidP="00916070">
            <w:pPr>
              <w:ind w:right="-108"/>
              <w:jc w:val="both"/>
            </w:pPr>
          </w:p>
          <w:p w14:paraId="3F34D049" w14:textId="77777777" w:rsidR="00916070" w:rsidRPr="001108DE" w:rsidRDefault="00916070" w:rsidP="00916070">
            <w:pPr>
              <w:ind w:left="37" w:right="-108"/>
              <w:jc w:val="both"/>
            </w:pPr>
          </w:p>
          <w:p w14:paraId="68274F31" w14:textId="77777777" w:rsidR="00916070" w:rsidRPr="001108DE" w:rsidRDefault="00916070" w:rsidP="00916070">
            <w:pPr>
              <w:ind w:left="37" w:right="-108"/>
              <w:jc w:val="both"/>
            </w:pPr>
          </w:p>
          <w:p w14:paraId="4716005D" w14:textId="77777777" w:rsidR="00916070" w:rsidRPr="001108DE" w:rsidRDefault="00916070" w:rsidP="00916070">
            <w:pPr>
              <w:ind w:left="37" w:right="-108"/>
              <w:jc w:val="both"/>
            </w:pPr>
          </w:p>
          <w:p w14:paraId="3218C967" w14:textId="77777777" w:rsidR="00916070" w:rsidRPr="001108DE" w:rsidRDefault="00916070" w:rsidP="00916070">
            <w:pPr>
              <w:ind w:left="37" w:right="-108"/>
              <w:jc w:val="both"/>
            </w:pPr>
          </w:p>
          <w:p w14:paraId="7BF3312E" w14:textId="77777777" w:rsidR="00916070" w:rsidRPr="001108DE" w:rsidRDefault="00916070" w:rsidP="00916070">
            <w:pPr>
              <w:ind w:left="37" w:right="-108"/>
              <w:jc w:val="both"/>
            </w:pPr>
          </w:p>
          <w:p w14:paraId="3BB2BDD4" w14:textId="77777777" w:rsidR="00916070" w:rsidRPr="001108DE" w:rsidRDefault="00916070" w:rsidP="00916070">
            <w:pPr>
              <w:ind w:left="37" w:right="-108"/>
              <w:jc w:val="both"/>
            </w:pPr>
          </w:p>
          <w:p w14:paraId="53293B44" w14:textId="77777777" w:rsidR="00916070" w:rsidRPr="001108DE" w:rsidRDefault="00916070" w:rsidP="00916070">
            <w:pPr>
              <w:ind w:left="37" w:right="-108"/>
              <w:jc w:val="both"/>
            </w:pPr>
          </w:p>
          <w:p w14:paraId="6FD383F4" w14:textId="77777777" w:rsidR="00916070" w:rsidRPr="001108DE" w:rsidRDefault="00916070" w:rsidP="00916070">
            <w:pPr>
              <w:ind w:left="37" w:right="-108"/>
              <w:jc w:val="both"/>
            </w:pPr>
          </w:p>
          <w:p w14:paraId="207A2932" w14:textId="77777777" w:rsidR="00916070" w:rsidRPr="001108DE" w:rsidRDefault="00916070" w:rsidP="00916070">
            <w:pPr>
              <w:ind w:left="37" w:right="-108"/>
              <w:jc w:val="both"/>
            </w:pPr>
          </w:p>
          <w:p w14:paraId="098B18E4" w14:textId="77777777" w:rsidR="00916070" w:rsidRPr="001108DE" w:rsidRDefault="00916070" w:rsidP="00916070">
            <w:pPr>
              <w:ind w:left="37" w:right="-108"/>
              <w:jc w:val="both"/>
            </w:pPr>
          </w:p>
          <w:p w14:paraId="0FCD95AD" w14:textId="77777777" w:rsidR="00916070" w:rsidRPr="00670EB0" w:rsidRDefault="00916070" w:rsidP="00916070">
            <w:pPr>
              <w:widowControl w:val="0"/>
              <w:suppressAutoHyphens/>
              <w:rPr>
                <w:rFonts w:eastAsia="Times New Roman"/>
                <w:i/>
                <w:lang w:eastAsia="ar-SA"/>
              </w:rPr>
            </w:pPr>
            <w:r w:rsidRPr="00670EB0">
              <w:rPr>
                <w:rFonts w:eastAsia="Times New Roman"/>
                <w:i/>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38469F5F" w14:textId="77777777" w:rsidR="00916070" w:rsidRPr="00670EB0" w:rsidRDefault="00916070" w:rsidP="00916070">
            <w:pPr>
              <w:ind w:left="37" w:right="-108"/>
              <w:jc w:val="both"/>
              <w:rPr>
                <w:i/>
              </w:rPr>
            </w:pPr>
          </w:p>
          <w:p w14:paraId="085CD05D" w14:textId="77777777" w:rsidR="00916070" w:rsidRPr="00670EB0" w:rsidRDefault="00916070" w:rsidP="00916070">
            <w:pPr>
              <w:ind w:left="37" w:right="-108"/>
              <w:jc w:val="both"/>
              <w:rPr>
                <w:i/>
              </w:rPr>
            </w:pPr>
          </w:p>
          <w:p w14:paraId="6BB232E2" w14:textId="77777777" w:rsidR="00916070" w:rsidRPr="001108DE" w:rsidRDefault="00916070" w:rsidP="00916070">
            <w:pPr>
              <w:ind w:left="37" w:right="-108"/>
              <w:jc w:val="both"/>
            </w:pPr>
          </w:p>
          <w:p w14:paraId="2E5703A9" w14:textId="77777777" w:rsidR="00916070" w:rsidRPr="001108DE" w:rsidRDefault="00916070" w:rsidP="00916070">
            <w:pPr>
              <w:ind w:left="37" w:right="-108"/>
              <w:jc w:val="both"/>
            </w:pPr>
          </w:p>
          <w:p w14:paraId="5B343219" w14:textId="77777777" w:rsidR="00916070" w:rsidRPr="001108DE" w:rsidRDefault="00916070" w:rsidP="00916070">
            <w:pPr>
              <w:ind w:left="37" w:right="-108"/>
              <w:jc w:val="both"/>
            </w:pPr>
          </w:p>
          <w:p w14:paraId="7C72E2C3" w14:textId="77777777" w:rsidR="00916070" w:rsidRPr="001108DE" w:rsidRDefault="00916070" w:rsidP="00916070">
            <w:pPr>
              <w:ind w:left="37" w:right="-108"/>
              <w:jc w:val="both"/>
            </w:pPr>
          </w:p>
          <w:p w14:paraId="5E725271" w14:textId="77777777" w:rsidR="00916070" w:rsidRPr="001108DE" w:rsidRDefault="00916070" w:rsidP="00916070">
            <w:pPr>
              <w:ind w:left="37" w:right="-108"/>
              <w:jc w:val="both"/>
            </w:pPr>
          </w:p>
          <w:p w14:paraId="62D19FC7" w14:textId="77777777" w:rsidR="00916070" w:rsidRPr="001108DE" w:rsidRDefault="00916070" w:rsidP="00916070">
            <w:pPr>
              <w:ind w:left="37" w:right="-108"/>
              <w:jc w:val="both"/>
            </w:pPr>
          </w:p>
          <w:p w14:paraId="1EEB7042" w14:textId="77777777" w:rsidR="00916070" w:rsidRPr="001108DE" w:rsidRDefault="00916070" w:rsidP="00916070">
            <w:pPr>
              <w:ind w:left="37" w:right="-108"/>
              <w:jc w:val="both"/>
            </w:pPr>
          </w:p>
          <w:p w14:paraId="493E5B15" w14:textId="77777777" w:rsidR="00916070" w:rsidRPr="001108DE" w:rsidRDefault="00916070" w:rsidP="00916070">
            <w:pPr>
              <w:ind w:left="37" w:right="-108"/>
              <w:jc w:val="both"/>
            </w:pPr>
          </w:p>
          <w:p w14:paraId="78391CED" w14:textId="77777777" w:rsidR="00916070" w:rsidRPr="001108DE" w:rsidRDefault="00916070" w:rsidP="00916070">
            <w:pPr>
              <w:ind w:left="37" w:right="-108"/>
              <w:jc w:val="both"/>
            </w:pPr>
          </w:p>
          <w:p w14:paraId="4217AA4E" w14:textId="77777777" w:rsidR="00916070" w:rsidRPr="001108DE" w:rsidRDefault="00916070" w:rsidP="00916070">
            <w:pPr>
              <w:ind w:right="-108"/>
              <w:jc w:val="both"/>
            </w:pPr>
            <w:r w:rsidRPr="001108DE">
              <w:rPr>
                <w:rFonts w:eastAsia="Times New Roman"/>
                <w:lang w:eastAsia="en-US"/>
              </w:rPr>
              <w:t xml:space="preserve">  </w:t>
            </w:r>
          </w:p>
          <w:p w14:paraId="20ED5611" w14:textId="77777777" w:rsidR="00916070" w:rsidRPr="001108DE" w:rsidRDefault="00916070" w:rsidP="00916070">
            <w:pPr>
              <w:ind w:right="-108"/>
              <w:jc w:val="both"/>
            </w:pPr>
          </w:p>
          <w:p w14:paraId="1F3E1F41" w14:textId="77777777" w:rsidR="00390D23" w:rsidRPr="00605844" w:rsidRDefault="00916070" w:rsidP="00390D23">
            <w:pPr>
              <w:jc w:val="center"/>
              <w:rPr>
                <w:rFonts w:eastAsia="Times New Roman"/>
                <w:i/>
                <w:color w:val="00000A"/>
                <w:lang w:eastAsia="zh-CN" w:bidi="hi-IN"/>
              </w:rPr>
            </w:pPr>
            <w:r w:rsidRPr="001108DE">
              <w:t xml:space="preserve">                            </w:t>
            </w:r>
            <w:r w:rsidR="00390D23"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4C0B9AF3" w14:textId="77777777" w:rsidR="00916070" w:rsidRPr="001108DE" w:rsidRDefault="00916070" w:rsidP="00916070">
            <w:pPr>
              <w:ind w:left="-142" w:right="-108"/>
            </w:pPr>
          </w:p>
          <w:p w14:paraId="74442EC5" w14:textId="77777777" w:rsidR="00916070" w:rsidRPr="001108DE" w:rsidRDefault="00916070" w:rsidP="00916070">
            <w:pPr>
              <w:ind w:left="-142" w:right="-108"/>
            </w:pPr>
          </w:p>
        </w:tc>
        <w:tc>
          <w:tcPr>
            <w:tcW w:w="6965" w:type="dxa"/>
          </w:tcPr>
          <w:p w14:paraId="76C33B3E" w14:textId="77777777" w:rsidR="00916070" w:rsidRPr="001108DE" w:rsidRDefault="00916070" w:rsidP="00916070">
            <w:pPr>
              <w:ind w:right="-108"/>
              <w:rPr>
                <w:b/>
              </w:rPr>
            </w:pPr>
            <w:r w:rsidRPr="001108DE">
              <w:rPr>
                <w:b/>
              </w:rPr>
              <w:lastRenderedPageBreak/>
              <w:t xml:space="preserve"> </w:t>
            </w:r>
          </w:p>
          <w:p w14:paraId="3AC4A725" w14:textId="77777777" w:rsidR="00916070" w:rsidRPr="001108DE" w:rsidRDefault="00916070" w:rsidP="00916070">
            <w:pPr>
              <w:ind w:right="-108"/>
            </w:pPr>
          </w:p>
          <w:p w14:paraId="254D0664" w14:textId="77777777" w:rsidR="00916070" w:rsidRPr="001108DE" w:rsidRDefault="00916070" w:rsidP="00916070">
            <w:pPr>
              <w:ind w:right="-108"/>
            </w:pPr>
          </w:p>
          <w:p w14:paraId="16FAFCE7" w14:textId="77777777" w:rsidR="00916070" w:rsidRPr="001108DE" w:rsidRDefault="00916070" w:rsidP="00916070">
            <w:pPr>
              <w:ind w:right="-108"/>
            </w:pPr>
          </w:p>
          <w:p w14:paraId="35C4E3D7" w14:textId="77777777" w:rsidR="00916070" w:rsidRPr="001108DE" w:rsidRDefault="00916070" w:rsidP="00916070">
            <w:pPr>
              <w:ind w:right="-108"/>
            </w:pPr>
          </w:p>
          <w:p w14:paraId="5D65723D" w14:textId="77777777" w:rsidR="00916070" w:rsidRPr="001108DE" w:rsidRDefault="00916070" w:rsidP="00916070">
            <w:pPr>
              <w:ind w:right="-108"/>
            </w:pPr>
          </w:p>
          <w:p w14:paraId="17DC84C6" w14:textId="77777777" w:rsidR="00916070" w:rsidRPr="001108DE" w:rsidRDefault="00916070" w:rsidP="00916070">
            <w:pPr>
              <w:ind w:right="-108"/>
            </w:pPr>
          </w:p>
          <w:p w14:paraId="01DE6804" w14:textId="77777777" w:rsidR="00916070" w:rsidRPr="001108DE" w:rsidRDefault="00916070" w:rsidP="00916070">
            <w:pPr>
              <w:ind w:right="-108"/>
            </w:pPr>
          </w:p>
          <w:p w14:paraId="4C490AE3" w14:textId="77777777" w:rsidR="00916070" w:rsidRPr="001108DE" w:rsidRDefault="00916070" w:rsidP="00916070">
            <w:pPr>
              <w:ind w:right="-108"/>
            </w:pPr>
          </w:p>
          <w:p w14:paraId="29339177" w14:textId="77777777" w:rsidR="00916070" w:rsidRPr="001108DE" w:rsidRDefault="00916070" w:rsidP="00916070">
            <w:pPr>
              <w:ind w:right="-108"/>
            </w:pPr>
          </w:p>
          <w:p w14:paraId="3A605B65" w14:textId="77777777" w:rsidR="00916070" w:rsidRPr="001108DE" w:rsidRDefault="00916070" w:rsidP="00916070">
            <w:pPr>
              <w:ind w:right="-108"/>
            </w:pPr>
          </w:p>
          <w:p w14:paraId="1D9F1161" w14:textId="77777777" w:rsidR="00916070" w:rsidRPr="001108DE" w:rsidRDefault="00916070" w:rsidP="00916070">
            <w:pPr>
              <w:ind w:right="-108"/>
            </w:pPr>
          </w:p>
          <w:p w14:paraId="7A6A67FD" w14:textId="77777777" w:rsidR="00916070" w:rsidRPr="001108DE" w:rsidRDefault="00916070" w:rsidP="00916070">
            <w:pPr>
              <w:ind w:right="-108"/>
            </w:pPr>
          </w:p>
          <w:p w14:paraId="5F244620" w14:textId="77777777" w:rsidR="00916070" w:rsidRPr="001108DE" w:rsidRDefault="00916070" w:rsidP="00916070">
            <w:pPr>
              <w:ind w:right="-108"/>
            </w:pPr>
          </w:p>
          <w:p w14:paraId="0DA32527" w14:textId="77777777" w:rsidR="00916070" w:rsidRPr="001108DE" w:rsidRDefault="00916070" w:rsidP="00916070">
            <w:pPr>
              <w:ind w:right="-108"/>
            </w:pPr>
          </w:p>
          <w:p w14:paraId="46D4EF62" w14:textId="77777777" w:rsidR="00916070" w:rsidRPr="001108DE" w:rsidRDefault="00916070" w:rsidP="00916070">
            <w:pPr>
              <w:ind w:right="-108"/>
            </w:pPr>
          </w:p>
          <w:p w14:paraId="71F04E80" w14:textId="77777777" w:rsidR="00916070" w:rsidRPr="001108DE" w:rsidRDefault="00916070" w:rsidP="00916070">
            <w:pPr>
              <w:ind w:right="-108"/>
            </w:pPr>
          </w:p>
          <w:p w14:paraId="2B0084C7" w14:textId="77777777" w:rsidR="00916070" w:rsidRPr="001108DE" w:rsidRDefault="00916070" w:rsidP="00916070">
            <w:pPr>
              <w:ind w:right="-108"/>
            </w:pPr>
          </w:p>
          <w:p w14:paraId="4DF29EEF" w14:textId="77777777" w:rsidR="00916070" w:rsidRPr="001108DE" w:rsidRDefault="00916070" w:rsidP="00916070">
            <w:pPr>
              <w:ind w:right="-108"/>
            </w:pPr>
          </w:p>
          <w:p w14:paraId="6FC80C17" w14:textId="77777777" w:rsidR="00916070" w:rsidRPr="001108DE" w:rsidRDefault="00916070" w:rsidP="00916070">
            <w:pPr>
              <w:ind w:right="-108"/>
            </w:pPr>
          </w:p>
          <w:p w14:paraId="6884C351" w14:textId="77777777" w:rsidR="00916070" w:rsidRPr="001108DE" w:rsidRDefault="00916070" w:rsidP="00916070">
            <w:pPr>
              <w:ind w:right="-108"/>
            </w:pPr>
          </w:p>
          <w:p w14:paraId="4845E918" w14:textId="77777777" w:rsidR="00916070" w:rsidRPr="001108DE" w:rsidRDefault="00916070" w:rsidP="00916070">
            <w:pPr>
              <w:ind w:right="-108"/>
            </w:pPr>
          </w:p>
          <w:p w14:paraId="3D0C226C" w14:textId="77777777" w:rsidR="00916070" w:rsidRPr="001108DE" w:rsidRDefault="00916070" w:rsidP="00916070">
            <w:pPr>
              <w:ind w:right="-108"/>
            </w:pPr>
          </w:p>
          <w:p w14:paraId="159167DF" w14:textId="77777777" w:rsidR="00916070" w:rsidRPr="001108DE" w:rsidRDefault="00916070" w:rsidP="00916070">
            <w:pPr>
              <w:ind w:right="-108"/>
            </w:pPr>
          </w:p>
          <w:p w14:paraId="064A994D" w14:textId="77777777" w:rsidR="00916070" w:rsidRPr="001108DE" w:rsidRDefault="00916070" w:rsidP="00916070">
            <w:pPr>
              <w:ind w:right="-108"/>
            </w:pPr>
          </w:p>
          <w:p w14:paraId="76E7D6CB" w14:textId="77777777" w:rsidR="00916070" w:rsidRPr="001108DE" w:rsidRDefault="00916070" w:rsidP="00916070">
            <w:pPr>
              <w:ind w:right="-108"/>
            </w:pPr>
          </w:p>
          <w:p w14:paraId="37280FF3" w14:textId="77777777" w:rsidR="00916070" w:rsidRPr="001108DE" w:rsidRDefault="00916070" w:rsidP="00916070">
            <w:pPr>
              <w:ind w:right="-108"/>
            </w:pPr>
          </w:p>
          <w:p w14:paraId="16F8ADD4" w14:textId="77777777" w:rsidR="00916070" w:rsidRPr="001108DE" w:rsidRDefault="00916070" w:rsidP="00916070">
            <w:pPr>
              <w:ind w:right="-108"/>
            </w:pPr>
          </w:p>
          <w:p w14:paraId="5D315B9B" w14:textId="77777777" w:rsidR="00916070" w:rsidRPr="001108DE" w:rsidRDefault="00916070" w:rsidP="00916070">
            <w:pPr>
              <w:ind w:right="-108"/>
            </w:pPr>
          </w:p>
          <w:p w14:paraId="49942EFC" w14:textId="77777777" w:rsidR="00916070" w:rsidRPr="001108DE" w:rsidRDefault="00916070" w:rsidP="00916070">
            <w:pPr>
              <w:ind w:right="-108"/>
            </w:pPr>
          </w:p>
          <w:p w14:paraId="54DB660B" w14:textId="77777777" w:rsidR="00916070" w:rsidRPr="001108DE" w:rsidRDefault="00916070" w:rsidP="00916070">
            <w:pPr>
              <w:ind w:right="-108"/>
            </w:pPr>
          </w:p>
          <w:p w14:paraId="7FE68E6E" w14:textId="77777777" w:rsidR="00916070" w:rsidRPr="001108DE" w:rsidRDefault="00916070" w:rsidP="00916070">
            <w:pPr>
              <w:ind w:right="-108"/>
            </w:pPr>
          </w:p>
          <w:p w14:paraId="4AF31B61" w14:textId="77777777" w:rsidR="00916070" w:rsidRPr="001108DE" w:rsidRDefault="00916070" w:rsidP="00916070">
            <w:pPr>
              <w:ind w:right="-108"/>
            </w:pPr>
          </w:p>
          <w:p w14:paraId="6B6E372C" w14:textId="77777777" w:rsidR="00916070" w:rsidRPr="001108DE" w:rsidRDefault="00916070" w:rsidP="00916070">
            <w:pPr>
              <w:ind w:right="-108"/>
            </w:pPr>
          </w:p>
          <w:p w14:paraId="7E477224" w14:textId="77777777" w:rsidR="00916070" w:rsidRPr="001108DE" w:rsidRDefault="00916070" w:rsidP="00916070">
            <w:pPr>
              <w:ind w:right="-108"/>
            </w:pPr>
          </w:p>
          <w:p w14:paraId="15F2C34B" w14:textId="77777777" w:rsidR="00916070" w:rsidRPr="001108DE" w:rsidRDefault="00916070" w:rsidP="00916070">
            <w:pPr>
              <w:ind w:right="-108"/>
            </w:pPr>
          </w:p>
          <w:p w14:paraId="1D3AE399" w14:textId="77777777" w:rsidR="00916070" w:rsidRPr="001108DE" w:rsidRDefault="00916070" w:rsidP="00916070">
            <w:pPr>
              <w:ind w:right="-108"/>
            </w:pPr>
          </w:p>
          <w:p w14:paraId="0CC7D175" w14:textId="77777777" w:rsidR="00916070" w:rsidRPr="001108DE" w:rsidRDefault="00916070" w:rsidP="00916070">
            <w:pPr>
              <w:ind w:right="-108"/>
            </w:pPr>
          </w:p>
          <w:p w14:paraId="68BB35B7" w14:textId="77777777" w:rsidR="00916070" w:rsidRPr="001108DE" w:rsidRDefault="00916070" w:rsidP="00916070">
            <w:pPr>
              <w:ind w:right="-108"/>
            </w:pPr>
          </w:p>
          <w:p w14:paraId="7108A0DE" w14:textId="77777777" w:rsidR="00916070" w:rsidRPr="001108DE" w:rsidRDefault="00916070" w:rsidP="00916070">
            <w:pPr>
              <w:ind w:right="-108"/>
            </w:pPr>
          </w:p>
        </w:tc>
      </w:tr>
    </w:tbl>
    <w:p w14:paraId="5567630C" w14:textId="77777777" w:rsidR="00916070" w:rsidRPr="001108DE" w:rsidRDefault="00916070" w:rsidP="00916070">
      <w:pPr>
        <w:widowControl w:val="0"/>
        <w:tabs>
          <w:tab w:val="left" w:pos="1418"/>
        </w:tabs>
        <w:suppressAutoHyphens/>
        <w:jc w:val="right"/>
        <w:rPr>
          <w:rFonts w:eastAsia="SimSun"/>
          <w:b/>
          <w:bCs/>
          <w:kern w:val="1"/>
          <w:sz w:val="22"/>
          <w:szCs w:val="22"/>
          <w:lang w:eastAsia="hi-IN" w:bidi="hi-IN"/>
        </w:rPr>
      </w:pPr>
      <w:r w:rsidRPr="001108DE">
        <w:rPr>
          <w:rFonts w:eastAsia="SimSun"/>
          <w:b/>
          <w:bCs/>
          <w:kern w:val="1"/>
          <w:sz w:val="22"/>
          <w:szCs w:val="22"/>
          <w:lang w:eastAsia="hi-IN" w:bidi="hi-IN"/>
        </w:rPr>
        <w:lastRenderedPageBreak/>
        <w:t>Додаток № 1 до Договору</w:t>
      </w:r>
    </w:p>
    <w:p w14:paraId="7A4FA54A" w14:textId="77777777" w:rsidR="00916070" w:rsidRPr="001108DE" w:rsidRDefault="00916070" w:rsidP="00916070">
      <w:pPr>
        <w:jc w:val="center"/>
        <w:rPr>
          <w:b/>
        </w:rPr>
      </w:pPr>
    </w:p>
    <w:p w14:paraId="5C84F13B" w14:textId="77777777" w:rsidR="00916070" w:rsidRPr="001108DE" w:rsidRDefault="00916070" w:rsidP="00916070">
      <w:pPr>
        <w:jc w:val="center"/>
        <w:rPr>
          <w:b/>
        </w:rPr>
      </w:pPr>
    </w:p>
    <w:p w14:paraId="73274D41" w14:textId="77777777" w:rsidR="00916070" w:rsidRPr="001108DE" w:rsidRDefault="00916070" w:rsidP="00916070">
      <w:pPr>
        <w:jc w:val="center"/>
        <w:rPr>
          <w:b/>
        </w:rPr>
      </w:pPr>
      <w:r w:rsidRPr="001108DE">
        <w:rPr>
          <w:b/>
        </w:rPr>
        <w:t>Перелік автотранспортних засобів</w:t>
      </w:r>
    </w:p>
    <w:p w14:paraId="45CBBB3D" w14:textId="77777777" w:rsidR="00916070" w:rsidRPr="001108DE" w:rsidRDefault="00916070" w:rsidP="00916070">
      <w:pPr>
        <w:widowControl w:val="0"/>
        <w:tabs>
          <w:tab w:val="left" w:pos="1418"/>
        </w:tabs>
        <w:suppressAutoHyphens/>
        <w:jc w:val="right"/>
        <w:rPr>
          <w:rFonts w:eastAsia="SimSun"/>
          <w:b/>
          <w:bCs/>
          <w:kern w:val="1"/>
          <w:sz w:val="22"/>
          <w:szCs w:val="22"/>
          <w:lang w:eastAsia="hi-IN" w:bidi="hi-IN"/>
        </w:rPr>
      </w:pPr>
    </w:p>
    <w:tbl>
      <w:tblPr>
        <w:tblW w:w="10196" w:type="dxa"/>
        <w:tblLook w:val="04A0" w:firstRow="1" w:lastRow="0" w:firstColumn="1" w:lastColumn="0" w:noHBand="0" w:noVBand="1"/>
      </w:tblPr>
      <w:tblGrid>
        <w:gridCol w:w="640"/>
        <w:gridCol w:w="4720"/>
        <w:gridCol w:w="4836"/>
      </w:tblGrid>
      <w:tr w:rsidR="00916070" w:rsidRPr="001108DE" w14:paraId="7A7CE993" w14:textId="77777777" w:rsidTr="00916070">
        <w:trPr>
          <w:trHeight w:val="330"/>
        </w:trPr>
        <w:tc>
          <w:tcPr>
            <w:tcW w:w="6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DADA1E" w14:textId="77777777" w:rsidR="00916070" w:rsidRPr="001108DE" w:rsidRDefault="00916070" w:rsidP="00916070">
            <w:pPr>
              <w:rPr>
                <w:rFonts w:eastAsia="Times New Roman"/>
                <w:b/>
                <w:bCs/>
              </w:rPr>
            </w:pPr>
            <w:r w:rsidRPr="001108DE">
              <w:rPr>
                <w:rFonts w:eastAsia="Times New Roman"/>
                <w:b/>
                <w:bCs/>
              </w:rPr>
              <w:t>№</w:t>
            </w:r>
          </w:p>
        </w:tc>
        <w:tc>
          <w:tcPr>
            <w:tcW w:w="4720" w:type="dxa"/>
            <w:tcBorders>
              <w:top w:val="single" w:sz="8" w:space="0" w:color="auto"/>
              <w:left w:val="nil"/>
              <w:bottom w:val="single" w:sz="8" w:space="0" w:color="auto"/>
              <w:right w:val="single" w:sz="8" w:space="0" w:color="auto"/>
            </w:tcBorders>
            <w:shd w:val="clear" w:color="auto" w:fill="FFFFFF"/>
            <w:noWrap/>
            <w:vAlign w:val="center"/>
            <w:hideMark/>
          </w:tcPr>
          <w:p w14:paraId="6DEE8B42" w14:textId="77777777" w:rsidR="00916070" w:rsidRPr="001108DE" w:rsidRDefault="00916070" w:rsidP="00916070">
            <w:pPr>
              <w:jc w:val="center"/>
              <w:rPr>
                <w:rFonts w:eastAsia="Times New Roman"/>
                <w:b/>
                <w:bCs/>
              </w:rPr>
            </w:pPr>
            <w:r w:rsidRPr="001108DE">
              <w:rPr>
                <w:rFonts w:eastAsia="Times New Roman"/>
                <w:b/>
                <w:bCs/>
              </w:rPr>
              <w:t xml:space="preserve"> Автотранспортний засіб </w:t>
            </w:r>
          </w:p>
        </w:tc>
        <w:tc>
          <w:tcPr>
            <w:tcW w:w="4836" w:type="dxa"/>
            <w:tcBorders>
              <w:top w:val="single" w:sz="8" w:space="0" w:color="auto"/>
              <w:left w:val="nil"/>
              <w:bottom w:val="single" w:sz="8" w:space="0" w:color="auto"/>
              <w:right w:val="single" w:sz="8" w:space="0" w:color="auto"/>
            </w:tcBorders>
            <w:shd w:val="clear" w:color="auto" w:fill="FFFFFF"/>
            <w:noWrap/>
            <w:vAlign w:val="center"/>
            <w:hideMark/>
          </w:tcPr>
          <w:p w14:paraId="7361656D" w14:textId="77777777" w:rsidR="00916070" w:rsidRPr="001108DE" w:rsidRDefault="00916070" w:rsidP="00916070">
            <w:pPr>
              <w:jc w:val="center"/>
              <w:rPr>
                <w:rFonts w:eastAsia="Times New Roman"/>
                <w:b/>
                <w:bCs/>
              </w:rPr>
            </w:pPr>
            <w:r w:rsidRPr="001108DE">
              <w:rPr>
                <w:rFonts w:eastAsia="Times New Roman"/>
                <w:b/>
                <w:bCs/>
              </w:rPr>
              <w:t xml:space="preserve">Державний номер </w:t>
            </w:r>
          </w:p>
        </w:tc>
      </w:tr>
      <w:tr w:rsidR="00916070" w:rsidRPr="001108DE" w14:paraId="3ECDF73F" w14:textId="77777777" w:rsidTr="00916070">
        <w:trPr>
          <w:trHeight w:val="300"/>
        </w:trPr>
        <w:tc>
          <w:tcPr>
            <w:tcW w:w="640" w:type="dxa"/>
            <w:tcBorders>
              <w:top w:val="nil"/>
              <w:left w:val="single" w:sz="8" w:space="0" w:color="auto"/>
              <w:bottom w:val="single" w:sz="8" w:space="0" w:color="auto"/>
              <w:right w:val="single" w:sz="8" w:space="0" w:color="auto"/>
            </w:tcBorders>
            <w:shd w:val="clear" w:color="auto" w:fill="FFFFFF"/>
            <w:vAlign w:val="center"/>
            <w:hideMark/>
          </w:tcPr>
          <w:p w14:paraId="2519AAA9" w14:textId="77777777" w:rsidR="00916070" w:rsidRPr="001108DE" w:rsidRDefault="00916070" w:rsidP="00916070">
            <w:pPr>
              <w:jc w:val="center"/>
              <w:rPr>
                <w:rFonts w:eastAsia="Times New Roman"/>
              </w:rPr>
            </w:pPr>
            <w:r w:rsidRPr="001108DE">
              <w:rPr>
                <w:rFonts w:eastAsia="Times New Roman"/>
              </w:rPr>
              <w:t>1</w:t>
            </w:r>
          </w:p>
        </w:tc>
        <w:tc>
          <w:tcPr>
            <w:tcW w:w="4720" w:type="dxa"/>
            <w:tcBorders>
              <w:top w:val="nil"/>
              <w:left w:val="nil"/>
              <w:bottom w:val="single" w:sz="8" w:space="0" w:color="auto"/>
              <w:right w:val="single" w:sz="8" w:space="0" w:color="auto"/>
            </w:tcBorders>
            <w:shd w:val="clear" w:color="auto" w:fill="FFFFFF"/>
            <w:noWrap/>
            <w:vAlign w:val="center"/>
            <w:hideMark/>
          </w:tcPr>
          <w:p w14:paraId="64B4CB6A" w14:textId="77777777" w:rsidR="00916070" w:rsidRPr="001108DE" w:rsidRDefault="00916070" w:rsidP="00916070">
            <w:pPr>
              <w:rPr>
                <w:rFonts w:eastAsia="Times New Roman"/>
              </w:rPr>
            </w:pPr>
            <w:r w:rsidRPr="001108DE">
              <w:rPr>
                <w:rFonts w:eastAsia="Times New Roman"/>
              </w:rPr>
              <w:t xml:space="preserve"> КАМАЗ 4308</w:t>
            </w:r>
          </w:p>
        </w:tc>
        <w:tc>
          <w:tcPr>
            <w:tcW w:w="4836" w:type="dxa"/>
            <w:tcBorders>
              <w:top w:val="nil"/>
              <w:left w:val="nil"/>
              <w:bottom w:val="single" w:sz="8" w:space="0" w:color="auto"/>
              <w:right w:val="single" w:sz="8" w:space="0" w:color="auto"/>
            </w:tcBorders>
            <w:shd w:val="clear" w:color="auto" w:fill="FFFFFF"/>
            <w:noWrap/>
            <w:vAlign w:val="center"/>
            <w:hideMark/>
          </w:tcPr>
          <w:p w14:paraId="06ECA04A" w14:textId="77777777" w:rsidR="00916070" w:rsidRPr="001108DE" w:rsidRDefault="00916070" w:rsidP="00916070">
            <w:pPr>
              <w:jc w:val="center"/>
              <w:rPr>
                <w:rFonts w:eastAsia="Times New Roman"/>
              </w:rPr>
            </w:pPr>
            <w:r w:rsidRPr="001108DE">
              <w:rPr>
                <w:rFonts w:eastAsia="Times New Roman"/>
              </w:rPr>
              <w:t xml:space="preserve">СВ0085 АЕ  </w:t>
            </w:r>
          </w:p>
        </w:tc>
      </w:tr>
    </w:tbl>
    <w:p w14:paraId="7E9306D9" w14:textId="77777777" w:rsidR="00916070" w:rsidRPr="001108DE" w:rsidRDefault="00916070" w:rsidP="00916070">
      <w:pPr>
        <w:rPr>
          <w:b/>
        </w:rPr>
      </w:pPr>
    </w:p>
    <w:p w14:paraId="697AA04D" w14:textId="77777777" w:rsidR="00916070" w:rsidRPr="001108DE" w:rsidRDefault="00916070" w:rsidP="00916070">
      <w:pPr>
        <w:widowControl w:val="0"/>
        <w:tabs>
          <w:tab w:val="left" w:pos="1418"/>
        </w:tabs>
        <w:suppressAutoHyphens/>
        <w:jc w:val="right"/>
        <w:rPr>
          <w:rFonts w:eastAsia="SimSun"/>
          <w:b/>
          <w:bCs/>
          <w:kern w:val="1"/>
          <w:sz w:val="22"/>
          <w:szCs w:val="22"/>
          <w:lang w:eastAsia="hi-IN" w:bidi="hi-IN"/>
        </w:rPr>
      </w:pPr>
    </w:p>
    <w:p w14:paraId="2064925A" w14:textId="77777777" w:rsidR="00916070" w:rsidRPr="001108DE" w:rsidRDefault="00916070" w:rsidP="00916070">
      <w:pPr>
        <w:widowControl w:val="0"/>
        <w:tabs>
          <w:tab w:val="left" w:pos="1418"/>
        </w:tabs>
        <w:suppressAutoHyphens/>
        <w:jc w:val="right"/>
        <w:rPr>
          <w:rFonts w:eastAsia="SimSun"/>
          <w:b/>
          <w:bCs/>
          <w:kern w:val="1"/>
          <w:sz w:val="22"/>
          <w:szCs w:val="22"/>
          <w:lang w:eastAsia="hi-IN" w:bidi="hi-IN"/>
        </w:rPr>
      </w:pPr>
    </w:p>
    <w:p w14:paraId="4D4F3B25" w14:textId="77777777" w:rsidR="00916070" w:rsidRPr="001108DE" w:rsidRDefault="00916070" w:rsidP="00916070">
      <w:pPr>
        <w:widowControl w:val="0"/>
        <w:tabs>
          <w:tab w:val="left" w:pos="1418"/>
        </w:tabs>
        <w:suppressAutoHyphens/>
        <w:jc w:val="both"/>
        <w:rPr>
          <w:rFonts w:eastAsia="SimSun"/>
          <w:b/>
          <w:bCs/>
          <w:kern w:val="1"/>
          <w:sz w:val="22"/>
          <w:szCs w:val="22"/>
          <w:lang w:eastAsia="hi-IN" w:bidi="hi-IN"/>
        </w:rPr>
      </w:pPr>
    </w:p>
    <w:p w14:paraId="739CD9F9" w14:textId="77777777" w:rsidR="00916070" w:rsidRPr="001108DE" w:rsidRDefault="00916070" w:rsidP="00916070">
      <w:pPr>
        <w:widowControl w:val="0"/>
        <w:tabs>
          <w:tab w:val="left" w:pos="1418"/>
        </w:tabs>
        <w:suppressAutoHyphens/>
        <w:jc w:val="right"/>
        <w:rPr>
          <w:rFonts w:eastAsia="SimSun"/>
          <w:b/>
          <w:bCs/>
          <w:kern w:val="1"/>
          <w:sz w:val="22"/>
          <w:szCs w:val="22"/>
          <w:lang w:eastAsia="hi-IN" w:bidi="hi-IN"/>
        </w:rPr>
      </w:pPr>
      <w:r w:rsidRPr="001108DE">
        <w:rPr>
          <w:rFonts w:eastAsia="SimSun"/>
          <w:b/>
          <w:bCs/>
          <w:kern w:val="1"/>
          <w:sz w:val="22"/>
          <w:szCs w:val="22"/>
          <w:lang w:eastAsia="hi-IN" w:bidi="hi-IN"/>
        </w:rPr>
        <w:t>Додаток № 2 до Договору</w:t>
      </w:r>
    </w:p>
    <w:p w14:paraId="636315FF" w14:textId="77777777" w:rsidR="00916070" w:rsidRPr="00C33638" w:rsidRDefault="00916070" w:rsidP="00916070">
      <w:pPr>
        <w:widowControl w:val="0"/>
        <w:tabs>
          <w:tab w:val="left" w:pos="1418"/>
        </w:tabs>
        <w:suppressAutoHyphens/>
        <w:jc w:val="center"/>
        <w:rPr>
          <w:rFonts w:eastAsia="SimSun"/>
          <w:b/>
          <w:bCs/>
          <w:kern w:val="1"/>
          <w:lang w:eastAsia="hi-IN" w:bidi="hi-IN"/>
        </w:rPr>
      </w:pPr>
      <w:r w:rsidRPr="001108DE">
        <w:rPr>
          <w:rFonts w:eastAsia="SimSun"/>
          <w:b/>
          <w:bCs/>
          <w:kern w:val="1"/>
          <w:lang w:eastAsia="hi-IN" w:bidi="hi-IN"/>
        </w:rPr>
        <w:t>Калькуляція</w:t>
      </w:r>
    </w:p>
    <w:p w14:paraId="6B4FD13E" w14:textId="77777777" w:rsidR="00916070" w:rsidRPr="00C33638" w:rsidRDefault="00916070" w:rsidP="00916070">
      <w:pPr>
        <w:widowControl w:val="0"/>
        <w:tabs>
          <w:tab w:val="left" w:pos="1418"/>
        </w:tabs>
        <w:suppressAutoHyphens/>
        <w:jc w:val="right"/>
        <w:rPr>
          <w:rFonts w:eastAsia="SimSun"/>
          <w:b/>
          <w:bCs/>
          <w:kern w:val="1"/>
          <w:sz w:val="22"/>
          <w:szCs w:val="22"/>
          <w:lang w:eastAsia="hi-IN" w:bidi="hi-IN"/>
        </w:rPr>
      </w:pPr>
    </w:p>
    <w:p w14:paraId="701B3028" w14:textId="77777777" w:rsidR="00916070" w:rsidRPr="00C33638" w:rsidRDefault="00916070" w:rsidP="00916070">
      <w:pPr>
        <w:widowControl w:val="0"/>
        <w:tabs>
          <w:tab w:val="left" w:pos="1418"/>
        </w:tabs>
        <w:suppressAutoHyphens/>
        <w:jc w:val="right"/>
        <w:rPr>
          <w:rFonts w:eastAsia="SimSun"/>
          <w:b/>
          <w:bCs/>
          <w:kern w:val="1"/>
          <w:sz w:val="22"/>
          <w:szCs w:val="22"/>
          <w:lang w:eastAsia="hi-IN" w:bidi="hi-IN"/>
        </w:rPr>
      </w:pPr>
    </w:p>
    <w:p w14:paraId="5E135974" w14:textId="77777777" w:rsidR="00916070" w:rsidRPr="00047551" w:rsidRDefault="00916070" w:rsidP="00916070">
      <w:pPr>
        <w:jc w:val="center"/>
        <w:rPr>
          <w:b/>
          <w:sz w:val="22"/>
          <w:szCs w:val="22"/>
        </w:rPr>
      </w:pPr>
    </w:p>
    <w:p w14:paraId="275B98C6" w14:textId="77777777" w:rsidR="00916070" w:rsidRDefault="00916070" w:rsidP="00916070"/>
    <w:p w14:paraId="0000B169" w14:textId="77777777" w:rsidR="00916070" w:rsidRDefault="00916070" w:rsidP="00916070"/>
    <w:p w14:paraId="35A2B594" w14:textId="77777777" w:rsidR="00916070" w:rsidRDefault="00916070" w:rsidP="00916070"/>
    <w:p w14:paraId="3E1CBD98" w14:textId="77777777" w:rsidR="00916070" w:rsidRDefault="00916070" w:rsidP="00916070"/>
    <w:p w14:paraId="6FA234C7" w14:textId="77777777" w:rsidR="00916070" w:rsidRDefault="00916070" w:rsidP="00916070"/>
    <w:p w14:paraId="3CCF97DA" w14:textId="77777777" w:rsidR="00916070" w:rsidRDefault="00916070" w:rsidP="00916070"/>
    <w:p w14:paraId="03014CDB" w14:textId="77777777" w:rsidR="00916070" w:rsidRDefault="00916070" w:rsidP="00916070"/>
    <w:p w14:paraId="63EE2C0C" w14:textId="77777777" w:rsidR="00916070" w:rsidRDefault="00916070" w:rsidP="00916070"/>
    <w:p w14:paraId="431CB4EF" w14:textId="77777777" w:rsidR="00916070" w:rsidRDefault="00916070" w:rsidP="00916070"/>
    <w:p w14:paraId="3F5606DF" w14:textId="77777777" w:rsidR="00916070" w:rsidRDefault="00916070" w:rsidP="00916070"/>
    <w:p w14:paraId="62526EE1" w14:textId="77777777" w:rsidR="00916070" w:rsidRDefault="00916070" w:rsidP="00916070"/>
    <w:p w14:paraId="0F748DBA" w14:textId="77777777" w:rsidR="00916070" w:rsidRDefault="00916070" w:rsidP="00916070"/>
    <w:p w14:paraId="056DBFD6" w14:textId="77777777" w:rsidR="00916070" w:rsidRDefault="00916070" w:rsidP="00916070"/>
    <w:p w14:paraId="5E652F1C" w14:textId="77777777" w:rsidR="00916070" w:rsidRDefault="00916070" w:rsidP="00916070"/>
    <w:p w14:paraId="6ACD321E" w14:textId="77777777" w:rsidR="00916070" w:rsidRDefault="00916070" w:rsidP="00916070"/>
    <w:p w14:paraId="5D0886C8" w14:textId="77777777" w:rsidR="00916070" w:rsidRDefault="00916070" w:rsidP="00916070"/>
    <w:p w14:paraId="2B27976D" w14:textId="77777777" w:rsidR="00916070" w:rsidRDefault="00916070" w:rsidP="00916070"/>
    <w:p w14:paraId="28E8F23D" w14:textId="77777777" w:rsidR="00916070" w:rsidRDefault="00916070" w:rsidP="00916070"/>
    <w:p w14:paraId="0BA1C623" w14:textId="77777777" w:rsidR="00916070" w:rsidRDefault="00916070" w:rsidP="00916070"/>
    <w:p w14:paraId="583AD420" w14:textId="77777777" w:rsidR="00916070" w:rsidRDefault="00916070" w:rsidP="00916070"/>
    <w:p w14:paraId="63E8BE4B" w14:textId="77777777" w:rsidR="00916070" w:rsidRDefault="00916070" w:rsidP="00916070"/>
    <w:p w14:paraId="72D927F2" w14:textId="77777777" w:rsidR="00916070" w:rsidRDefault="00916070" w:rsidP="00916070"/>
    <w:p w14:paraId="0FDE73EA" w14:textId="77777777" w:rsidR="00916070" w:rsidRDefault="00916070" w:rsidP="00916070"/>
    <w:p w14:paraId="64119B5E" w14:textId="77777777" w:rsidR="00916070" w:rsidRDefault="00916070" w:rsidP="00916070"/>
    <w:p w14:paraId="12824A4E" w14:textId="77777777" w:rsidR="00916070" w:rsidRDefault="00916070" w:rsidP="00916070"/>
    <w:p w14:paraId="2B694E0E" w14:textId="77777777" w:rsidR="00916070" w:rsidRDefault="00916070" w:rsidP="00916070"/>
    <w:p w14:paraId="01E44003" w14:textId="77777777" w:rsidR="00916070" w:rsidRDefault="00916070" w:rsidP="00916070"/>
    <w:p w14:paraId="2C786D29" w14:textId="77777777" w:rsidR="00916070" w:rsidRDefault="00916070" w:rsidP="00916070"/>
    <w:p w14:paraId="23008EF9" w14:textId="77777777" w:rsidR="00916070" w:rsidRDefault="00916070" w:rsidP="00916070"/>
    <w:p w14:paraId="67799F1A" w14:textId="77777777" w:rsidR="00916070" w:rsidRDefault="00916070" w:rsidP="00916070"/>
    <w:p w14:paraId="3FD98E93" w14:textId="77777777" w:rsidR="00916070" w:rsidRDefault="00916070" w:rsidP="00916070"/>
    <w:p w14:paraId="183F66FC" w14:textId="77777777" w:rsidR="00916070" w:rsidRDefault="00916070" w:rsidP="00916070"/>
    <w:p w14:paraId="535E9342" w14:textId="77777777" w:rsidR="00916070" w:rsidRDefault="00916070" w:rsidP="00916070">
      <w:pPr>
        <w:rPr>
          <w:b/>
        </w:rPr>
      </w:pPr>
    </w:p>
    <w:p w14:paraId="63098821" w14:textId="7FB848CE" w:rsidR="002A2CBC" w:rsidRDefault="002A2CBC" w:rsidP="002A2CBC"/>
    <w:p w14:paraId="16345E25" w14:textId="77777777" w:rsidR="00C53567" w:rsidRPr="0094635C" w:rsidRDefault="00C53567" w:rsidP="00916070">
      <w:pPr>
        <w:pStyle w:val="10"/>
        <w:spacing w:before="0" w:after="0"/>
        <w:rPr>
          <w:rFonts w:ascii="Times New Roman" w:hAnsi="Times New Roman"/>
          <w:sz w:val="24"/>
          <w:szCs w:val="24"/>
        </w:rPr>
      </w:pPr>
    </w:p>
    <w:sectPr w:rsidR="00C53567" w:rsidRPr="0094635C" w:rsidSect="003B2858">
      <w:headerReference w:type="even" r:id="rId36"/>
      <w:headerReference w:type="default" r:id="rId37"/>
      <w:footerReference w:type="even" r:id="rId38"/>
      <w:footerReference w:type="default" r:id="rId39"/>
      <w:headerReference w:type="first" r:id="rId40"/>
      <w:footerReference w:type="first" r:id="rId41"/>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906A" w14:textId="77777777" w:rsidR="0063353B" w:rsidRDefault="0063353B">
      <w:r>
        <w:separator/>
      </w:r>
    </w:p>
  </w:endnote>
  <w:endnote w:type="continuationSeparator" w:id="0">
    <w:p w14:paraId="32081962" w14:textId="77777777" w:rsidR="0063353B" w:rsidRDefault="006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A33BB7" w:rsidRDefault="00A33BB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A33BB7" w:rsidRDefault="00A33BB7"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A33BB7" w:rsidRPr="002B4C36" w:rsidRDefault="00A33BB7"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6ADC" w14:textId="77777777" w:rsidR="0063353B" w:rsidRDefault="0063353B">
      <w:r>
        <w:separator/>
      </w:r>
    </w:p>
  </w:footnote>
  <w:footnote w:type="continuationSeparator" w:id="0">
    <w:p w14:paraId="03F76250" w14:textId="77777777" w:rsidR="0063353B" w:rsidRDefault="0063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A33BB7" w:rsidRDefault="00A33BB7"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A33BB7" w:rsidRDefault="00A33BB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A33BB7" w:rsidRDefault="00A33BB7">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A33BB7" w:rsidRDefault="00A33BB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D742CAA"/>
    <w:multiLevelType w:val="hybridMultilevel"/>
    <w:tmpl w:val="19727B6A"/>
    <w:lvl w:ilvl="0" w:tplc="F6FA66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2"/>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04F4"/>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388A"/>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3E1"/>
    <w:rsid w:val="00064503"/>
    <w:rsid w:val="00064579"/>
    <w:rsid w:val="00065EF9"/>
    <w:rsid w:val="000660A6"/>
    <w:rsid w:val="0006672E"/>
    <w:rsid w:val="00066B42"/>
    <w:rsid w:val="0006757E"/>
    <w:rsid w:val="00067BBB"/>
    <w:rsid w:val="00067C26"/>
    <w:rsid w:val="00067C53"/>
    <w:rsid w:val="000706BB"/>
    <w:rsid w:val="00071379"/>
    <w:rsid w:val="000719ED"/>
    <w:rsid w:val="00071ECF"/>
    <w:rsid w:val="00072177"/>
    <w:rsid w:val="00072437"/>
    <w:rsid w:val="00074E1E"/>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5A34"/>
    <w:rsid w:val="000D73E9"/>
    <w:rsid w:val="000E2457"/>
    <w:rsid w:val="000E291C"/>
    <w:rsid w:val="000E315E"/>
    <w:rsid w:val="000E38D4"/>
    <w:rsid w:val="000E426B"/>
    <w:rsid w:val="000E454A"/>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1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8794D"/>
    <w:rsid w:val="001934B6"/>
    <w:rsid w:val="001942D4"/>
    <w:rsid w:val="001975C9"/>
    <w:rsid w:val="001A0E70"/>
    <w:rsid w:val="001A0FB5"/>
    <w:rsid w:val="001A1B7B"/>
    <w:rsid w:val="001A1CBD"/>
    <w:rsid w:val="001A3BE3"/>
    <w:rsid w:val="001A43AC"/>
    <w:rsid w:val="001A5690"/>
    <w:rsid w:val="001A68EC"/>
    <w:rsid w:val="001A7A8E"/>
    <w:rsid w:val="001B0FD6"/>
    <w:rsid w:val="001B314A"/>
    <w:rsid w:val="001B4242"/>
    <w:rsid w:val="001B6A75"/>
    <w:rsid w:val="001B73DD"/>
    <w:rsid w:val="001C5616"/>
    <w:rsid w:val="001C6A7A"/>
    <w:rsid w:val="001C6B0F"/>
    <w:rsid w:val="001C7AB6"/>
    <w:rsid w:val="001D13DF"/>
    <w:rsid w:val="001D17E2"/>
    <w:rsid w:val="001D1A30"/>
    <w:rsid w:val="001D247D"/>
    <w:rsid w:val="001D2797"/>
    <w:rsid w:val="001E0973"/>
    <w:rsid w:val="001E0F87"/>
    <w:rsid w:val="001E1D6E"/>
    <w:rsid w:val="001E2E02"/>
    <w:rsid w:val="001E3516"/>
    <w:rsid w:val="001E4C8A"/>
    <w:rsid w:val="001E7550"/>
    <w:rsid w:val="001F07EA"/>
    <w:rsid w:val="001F176F"/>
    <w:rsid w:val="001F3246"/>
    <w:rsid w:val="001F4D55"/>
    <w:rsid w:val="001F5851"/>
    <w:rsid w:val="00200389"/>
    <w:rsid w:val="00203869"/>
    <w:rsid w:val="00204AA3"/>
    <w:rsid w:val="00205E4F"/>
    <w:rsid w:val="0020601C"/>
    <w:rsid w:val="00206D02"/>
    <w:rsid w:val="00214564"/>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07B"/>
    <w:rsid w:val="00227785"/>
    <w:rsid w:val="00227B96"/>
    <w:rsid w:val="002306F1"/>
    <w:rsid w:val="002307CC"/>
    <w:rsid w:val="00231104"/>
    <w:rsid w:val="00232A8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09E"/>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1E42"/>
    <w:rsid w:val="002727CF"/>
    <w:rsid w:val="00273C8C"/>
    <w:rsid w:val="00273FC5"/>
    <w:rsid w:val="00274CBF"/>
    <w:rsid w:val="00275363"/>
    <w:rsid w:val="00275A97"/>
    <w:rsid w:val="00275F0C"/>
    <w:rsid w:val="00280DB0"/>
    <w:rsid w:val="00280F4A"/>
    <w:rsid w:val="002814D5"/>
    <w:rsid w:val="00282408"/>
    <w:rsid w:val="00283192"/>
    <w:rsid w:val="00284AEC"/>
    <w:rsid w:val="00286D36"/>
    <w:rsid w:val="002905FD"/>
    <w:rsid w:val="0029223D"/>
    <w:rsid w:val="0029247D"/>
    <w:rsid w:val="002924CF"/>
    <w:rsid w:val="00292752"/>
    <w:rsid w:val="00293DAF"/>
    <w:rsid w:val="00294AB7"/>
    <w:rsid w:val="002970AC"/>
    <w:rsid w:val="002A0890"/>
    <w:rsid w:val="002A1361"/>
    <w:rsid w:val="002A148C"/>
    <w:rsid w:val="002A161E"/>
    <w:rsid w:val="002A2CBC"/>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2B4"/>
    <w:rsid w:val="002B43EE"/>
    <w:rsid w:val="002B4C36"/>
    <w:rsid w:val="002B5D08"/>
    <w:rsid w:val="002B67B8"/>
    <w:rsid w:val="002B6BAC"/>
    <w:rsid w:val="002C0111"/>
    <w:rsid w:val="002C096D"/>
    <w:rsid w:val="002C1396"/>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6EA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61D3"/>
    <w:rsid w:val="0033730B"/>
    <w:rsid w:val="003374F4"/>
    <w:rsid w:val="003434C5"/>
    <w:rsid w:val="00344E5E"/>
    <w:rsid w:val="0034607B"/>
    <w:rsid w:val="00346668"/>
    <w:rsid w:val="00347085"/>
    <w:rsid w:val="0035005B"/>
    <w:rsid w:val="00351194"/>
    <w:rsid w:val="003512D0"/>
    <w:rsid w:val="00351EBC"/>
    <w:rsid w:val="00354DCF"/>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0D2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2E1"/>
    <w:rsid w:val="003E3BFC"/>
    <w:rsid w:val="003E3E88"/>
    <w:rsid w:val="003E435A"/>
    <w:rsid w:val="003E7750"/>
    <w:rsid w:val="003F3988"/>
    <w:rsid w:val="003F6C0A"/>
    <w:rsid w:val="004007F7"/>
    <w:rsid w:val="00403FD1"/>
    <w:rsid w:val="00404562"/>
    <w:rsid w:val="00405215"/>
    <w:rsid w:val="00405F4B"/>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259C9"/>
    <w:rsid w:val="0042756F"/>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B13"/>
    <w:rsid w:val="004B1C35"/>
    <w:rsid w:val="004B1F12"/>
    <w:rsid w:val="004B292A"/>
    <w:rsid w:val="004B2A5C"/>
    <w:rsid w:val="004B39F5"/>
    <w:rsid w:val="004B684E"/>
    <w:rsid w:val="004C0680"/>
    <w:rsid w:val="004C1491"/>
    <w:rsid w:val="004C25DA"/>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024"/>
    <w:rsid w:val="004E51D3"/>
    <w:rsid w:val="004E520F"/>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6714"/>
    <w:rsid w:val="00507C00"/>
    <w:rsid w:val="00511829"/>
    <w:rsid w:val="005125D4"/>
    <w:rsid w:val="005126C9"/>
    <w:rsid w:val="005129F3"/>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5E38"/>
    <w:rsid w:val="00536EC2"/>
    <w:rsid w:val="00537277"/>
    <w:rsid w:val="00540550"/>
    <w:rsid w:val="00540AF0"/>
    <w:rsid w:val="00541777"/>
    <w:rsid w:val="0054185C"/>
    <w:rsid w:val="00542893"/>
    <w:rsid w:val="00543B5B"/>
    <w:rsid w:val="005455ED"/>
    <w:rsid w:val="005456D2"/>
    <w:rsid w:val="00546807"/>
    <w:rsid w:val="0054715F"/>
    <w:rsid w:val="00547FDD"/>
    <w:rsid w:val="00550A32"/>
    <w:rsid w:val="00552BBE"/>
    <w:rsid w:val="0055335A"/>
    <w:rsid w:val="00554374"/>
    <w:rsid w:val="0055513F"/>
    <w:rsid w:val="005565F4"/>
    <w:rsid w:val="0055780F"/>
    <w:rsid w:val="0055784D"/>
    <w:rsid w:val="00557F8B"/>
    <w:rsid w:val="00560C1C"/>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57B1"/>
    <w:rsid w:val="0059716B"/>
    <w:rsid w:val="00597AD7"/>
    <w:rsid w:val="005A03FB"/>
    <w:rsid w:val="005A0484"/>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2F3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53B"/>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3EED"/>
    <w:rsid w:val="0066560C"/>
    <w:rsid w:val="00665613"/>
    <w:rsid w:val="00666F5A"/>
    <w:rsid w:val="006679CF"/>
    <w:rsid w:val="00670CB8"/>
    <w:rsid w:val="00670EB0"/>
    <w:rsid w:val="00673425"/>
    <w:rsid w:val="00673751"/>
    <w:rsid w:val="0067492F"/>
    <w:rsid w:val="00676371"/>
    <w:rsid w:val="00676BE6"/>
    <w:rsid w:val="00677A28"/>
    <w:rsid w:val="00681978"/>
    <w:rsid w:val="0068232A"/>
    <w:rsid w:val="00682571"/>
    <w:rsid w:val="006844BD"/>
    <w:rsid w:val="00684999"/>
    <w:rsid w:val="00692411"/>
    <w:rsid w:val="00694101"/>
    <w:rsid w:val="00694789"/>
    <w:rsid w:val="00694A2A"/>
    <w:rsid w:val="006972C8"/>
    <w:rsid w:val="006A0040"/>
    <w:rsid w:val="006A0AFC"/>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5B4C"/>
    <w:rsid w:val="006C6756"/>
    <w:rsid w:val="006C7540"/>
    <w:rsid w:val="006D00C3"/>
    <w:rsid w:val="006D0789"/>
    <w:rsid w:val="006D2156"/>
    <w:rsid w:val="006D7C0B"/>
    <w:rsid w:val="006E1E96"/>
    <w:rsid w:val="006E33E6"/>
    <w:rsid w:val="006E357E"/>
    <w:rsid w:val="006E56CF"/>
    <w:rsid w:val="006E592D"/>
    <w:rsid w:val="006E5B57"/>
    <w:rsid w:val="006E5C62"/>
    <w:rsid w:val="006E6A56"/>
    <w:rsid w:val="006E6D1E"/>
    <w:rsid w:val="006F1A50"/>
    <w:rsid w:val="006F34E4"/>
    <w:rsid w:val="006F59E6"/>
    <w:rsid w:val="006F6698"/>
    <w:rsid w:val="00701FE6"/>
    <w:rsid w:val="00702C87"/>
    <w:rsid w:val="00703715"/>
    <w:rsid w:val="00704797"/>
    <w:rsid w:val="007109CF"/>
    <w:rsid w:val="00710B4E"/>
    <w:rsid w:val="00710EF6"/>
    <w:rsid w:val="00712062"/>
    <w:rsid w:val="00713AE1"/>
    <w:rsid w:val="00713C40"/>
    <w:rsid w:val="00714CC4"/>
    <w:rsid w:val="00717E14"/>
    <w:rsid w:val="00720D31"/>
    <w:rsid w:val="00721A44"/>
    <w:rsid w:val="00721AF7"/>
    <w:rsid w:val="0072367D"/>
    <w:rsid w:val="00725A09"/>
    <w:rsid w:val="00725EBF"/>
    <w:rsid w:val="0072722B"/>
    <w:rsid w:val="00731865"/>
    <w:rsid w:val="00732BC0"/>
    <w:rsid w:val="0073362A"/>
    <w:rsid w:val="0073501F"/>
    <w:rsid w:val="007366C0"/>
    <w:rsid w:val="00736F40"/>
    <w:rsid w:val="00737CAE"/>
    <w:rsid w:val="00740025"/>
    <w:rsid w:val="007400C4"/>
    <w:rsid w:val="00740158"/>
    <w:rsid w:val="007413F5"/>
    <w:rsid w:val="007419EC"/>
    <w:rsid w:val="00741C09"/>
    <w:rsid w:val="00742046"/>
    <w:rsid w:val="00742C1F"/>
    <w:rsid w:val="00742C43"/>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2E84"/>
    <w:rsid w:val="00814E82"/>
    <w:rsid w:val="00815413"/>
    <w:rsid w:val="00817D83"/>
    <w:rsid w:val="008201E2"/>
    <w:rsid w:val="00824523"/>
    <w:rsid w:val="00825074"/>
    <w:rsid w:val="00830494"/>
    <w:rsid w:val="00830E43"/>
    <w:rsid w:val="00831705"/>
    <w:rsid w:val="008319AD"/>
    <w:rsid w:val="00833C4C"/>
    <w:rsid w:val="008346E6"/>
    <w:rsid w:val="00835744"/>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322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4E8F"/>
    <w:rsid w:val="008855C4"/>
    <w:rsid w:val="00886543"/>
    <w:rsid w:val="00887BAC"/>
    <w:rsid w:val="0089113E"/>
    <w:rsid w:val="00893C47"/>
    <w:rsid w:val="00894B2D"/>
    <w:rsid w:val="00894E88"/>
    <w:rsid w:val="008950A0"/>
    <w:rsid w:val="00895189"/>
    <w:rsid w:val="00896571"/>
    <w:rsid w:val="00896F4D"/>
    <w:rsid w:val="008A20A0"/>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0DAF"/>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070"/>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5898"/>
    <w:rsid w:val="00946014"/>
    <w:rsid w:val="009467F8"/>
    <w:rsid w:val="0094698C"/>
    <w:rsid w:val="00951A8F"/>
    <w:rsid w:val="0095251E"/>
    <w:rsid w:val="009528F5"/>
    <w:rsid w:val="00952BAF"/>
    <w:rsid w:val="00952D75"/>
    <w:rsid w:val="00954D60"/>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3BB7"/>
    <w:rsid w:val="00A360DD"/>
    <w:rsid w:val="00A36B02"/>
    <w:rsid w:val="00A36F06"/>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DF"/>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3E2A"/>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2D9"/>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E18B8"/>
    <w:rsid w:val="00BE3862"/>
    <w:rsid w:val="00BE3B6F"/>
    <w:rsid w:val="00BE3CA2"/>
    <w:rsid w:val="00BE534C"/>
    <w:rsid w:val="00BE5C0B"/>
    <w:rsid w:val="00BF11C6"/>
    <w:rsid w:val="00BF4371"/>
    <w:rsid w:val="00BF5226"/>
    <w:rsid w:val="00BF5241"/>
    <w:rsid w:val="00BF52E2"/>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3E75"/>
    <w:rsid w:val="00C345BA"/>
    <w:rsid w:val="00C37381"/>
    <w:rsid w:val="00C373A6"/>
    <w:rsid w:val="00C4167E"/>
    <w:rsid w:val="00C416ED"/>
    <w:rsid w:val="00C434EC"/>
    <w:rsid w:val="00C43A3F"/>
    <w:rsid w:val="00C44B3B"/>
    <w:rsid w:val="00C45401"/>
    <w:rsid w:val="00C46463"/>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182B"/>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3C5F"/>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6FD6"/>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3564"/>
    <w:rsid w:val="00E347AC"/>
    <w:rsid w:val="00E34856"/>
    <w:rsid w:val="00E35833"/>
    <w:rsid w:val="00E3695B"/>
    <w:rsid w:val="00E36DD9"/>
    <w:rsid w:val="00E37FBA"/>
    <w:rsid w:val="00E410F6"/>
    <w:rsid w:val="00E419C7"/>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6F3"/>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6DB"/>
    <w:rsid w:val="00E8175C"/>
    <w:rsid w:val="00E85867"/>
    <w:rsid w:val="00E85AFC"/>
    <w:rsid w:val="00E85CC9"/>
    <w:rsid w:val="00E90169"/>
    <w:rsid w:val="00E91349"/>
    <w:rsid w:val="00E923A4"/>
    <w:rsid w:val="00E92CE5"/>
    <w:rsid w:val="00E932DA"/>
    <w:rsid w:val="00E93F63"/>
    <w:rsid w:val="00E94CA3"/>
    <w:rsid w:val="00EA13AB"/>
    <w:rsid w:val="00EA15F6"/>
    <w:rsid w:val="00EA1FA8"/>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E54"/>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07F67"/>
    <w:rsid w:val="00F1231F"/>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525A"/>
    <w:rsid w:val="00F70CF4"/>
    <w:rsid w:val="00F715DC"/>
    <w:rsid w:val="00F71AD1"/>
    <w:rsid w:val="00F72FFC"/>
    <w:rsid w:val="00F73508"/>
    <w:rsid w:val="00F740E3"/>
    <w:rsid w:val="00F74537"/>
    <w:rsid w:val="00F753B7"/>
    <w:rsid w:val="00F7619D"/>
    <w:rsid w:val="00F83414"/>
    <w:rsid w:val="00F83AB6"/>
    <w:rsid w:val="00F84AA1"/>
    <w:rsid w:val="00F859F9"/>
    <w:rsid w:val="00F8604D"/>
    <w:rsid w:val="00F86232"/>
    <w:rsid w:val="00F8631D"/>
    <w:rsid w:val="00F900C4"/>
    <w:rsid w:val="00F943EF"/>
    <w:rsid w:val="00F944BC"/>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B4C09"/>
    <w:rsid w:val="00FC074D"/>
    <w:rsid w:val="00FC1992"/>
    <w:rsid w:val="00FD1D99"/>
    <w:rsid w:val="00FD2288"/>
    <w:rsid w:val="00FD41D6"/>
    <w:rsid w:val="00FD4CAE"/>
    <w:rsid w:val="00FD4D7A"/>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077995">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37359227">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06951203">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078122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footer" Target="footer2.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382-2023-%D0%B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46" TargetMode="External"/><Relationship Id="rId29" Type="http://schemas.openxmlformats.org/officeDocument/2006/relationships/hyperlink" Target="https://ips.ligazakon.net/document/view/kp221495?ed=2022_12_30&amp;an=5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zakon.rada.gov.ua/laws/show/922-19" TargetMode="External"/><Relationship Id="rId43"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57C0-5D48-4C18-B396-1788E69A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38</Pages>
  <Words>14959</Words>
  <Characters>85267</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100026</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45</cp:revision>
  <cp:lastPrinted>2023-07-10T10:04:00Z</cp:lastPrinted>
  <dcterms:created xsi:type="dcterms:W3CDTF">2024-04-04T08:34:00Z</dcterms:created>
  <dcterms:modified xsi:type="dcterms:W3CDTF">2024-04-05T11:40:00Z</dcterms:modified>
</cp:coreProperties>
</file>