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ДОДАТОК 1</w:t>
      </w:r>
    </w:p>
    <w:p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до тендерної документації</w:t>
      </w:r>
    </w:p>
    <w:p w:rsidR="00CD4426" w:rsidRPr="004030ED" w:rsidRDefault="004030ED">
      <w:pPr>
        <w:spacing w:after="0" w:line="240" w:lineRule="auto"/>
        <w:ind w:left="5660" w:firstLine="7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 </w:t>
      </w:r>
    </w:p>
    <w:p w:rsidR="00CD4426" w:rsidRPr="004030ED" w:rsidRDefault="004030E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D4426" w:rsidRPr="004030ED" w:rsidRDefault="00CD4426">
      <w:pPr>
        <w:spacing w:after="0" w:line="240" w:lineRule="auto"/>
        <w:ind w:left="885"/>
        <w:jc w:val="center"/>
        <w:rPr>
          <w:rFonts w:ascii="Times New Roman" w:eastAsia="Times New Roman" w:hAnsi="Times New Roman" w:cs="Times New Roman"/>
          <w:sz w:val="20"/>
          <w:szCs w:val="20"/>
          <w:lang w:val="uk-UA"/>
        </w:rPr>
      </w:pPr>
    </w:p>
    <w:tbl>
      <w:tblPr>
        <w:tblW w:w="10110" w:type="dxa"/>
        <w:jc w:val="center"/>
        <w:tblLayout w:type="fixed"/>
        <w:tblLook w:val="04A0" w:firstRow="1" w:lastRow="0" w:firstColumn="1" w:lastColumn="0" w:noHBand="0" w:noVBand="1"/>
      </w:tblPr>
      <w:tblGrid>
        <w:gridCol w:w="2736"/>
        <w:gridCol w:w="7374"/>
      </w:tblGrid>
      <w:tr w:rsidR="00D435AF" w:rsidTr="00D435AF">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Перелік документів, що підтверджують інформацію про відповідність учасників таким критеріям.</w:t>
            </w:r>
          </w:p>
        </w:tc>
      </w:tr>
      <w:tr w:rsidR="00D435AF" w:rsidTr="00D435AF">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2</w:t>
            </w:r>
          </w:p>
        </w:tc>
      </w:tr>
      <w:tr w:rsidR="00D435AF" w:rsidTr="00D435AF">
        <w:trPr>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widowControl w:val="0"/>
              <w:suppressAutoHyphens/>
              <w:autoSpaceDE w:val="0"/>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i/>
                <w:sz w:val="24"/>
                <w:szCs w:val="24"/>
                <w:lang w:val="uk-UA"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ar-SA"/>
              </w:rPr>
              <w:t>Інформаційна д</w:t>
            </w:r>
            <w:r>
              <w:rPr>
                <w:rFonts w:ascii="Times New Roman" w:hAnsi="Times New Roman" w:cs="Times New Roman"/>
                <w:sz w:val="24"/>
                <w:szCs w:val="24"/>
                <w:lang w:val="uk-UA" w:eastAsia="en-US"/>
              </w:rPr>
              <w:t>овідка</w:t>
            </w:r>
            <w:r>
              <w:rPr>
                <w:rFonts w:ascii="Times New Roman" w:hAnsi="Times New Roman" w:cs="Times New Roman"/>
                <w:sz w:val="24"/>
                <w:szCs w:val="24"/>
                <w:lang w:val="uk-UA" w:eastAsia="ar-SA"/>
              </w:rPr>
              <w:t xml:space="preserve"> (за </w:t>
            </w:r>
            <w:r>
              <w:rPr>
                <w:rFonts w:ascii="Times New Roman" w:hAnsi="Times New Roman" w:cs="Times New Roman"/>
                <w:b/>
                <w:sz w:val="24"/>
                <w:szCs w:val="24"/>
                <w:lang w:val="uk-UA" w:eastAsia="ar-SA"/>
              </w:rPr>
              <w:t>формою № 1</w:t>
            </w:r>
            <w:r>
              <w:rPr>
                <w:rFonts w:ascii="Times New Roman" w:hAnsi="Times New Roman" w:cs="Times New Roman"/>
                <w:sz w:val="24"/>
                <w:szCs w:val="24"/>
                <w:lang w:val="uk-UA" w:eastAsia="ar-SA"/>
              </w:rPr>
              <w:t>, що додається)</w:t>
            </w:r>
            <w:r>
              <w:rPr>
                <w:rFonts w:ascii="Times New Roman" w:hAnsi="Times New Roman" w:cs="Times New Roman"/>
                <w:sz w:val="24"/>
                <w:szCs w:val="24"/>
                <w:lang w:val="uk-UA" w:eastAsia="en-US"/>
              </w:rPr>
              <w:t xml:space="preserve">, за підписом керівника / уповноваженої особи учасника, скріплена печаткою Учасника, з зазначенням не менше 2-х договорів на поставку аналогічного предмету </w:t>
            </w:r>
            <w:r>
              <w:rPr>
                <w:rFonts w:ascii="Times New Roman" w:hAnsi="Times New Roman" w:cs="Times New Roman"/>
                <w:b/>
                <w:sz w:val="24"/>
                <w:szCs w:val="24"/>
                <w:lang w:val="uk-UA" w:eastAsia="en-US"/>
              </w:rPr>
              <w:t>з</w:t>
            </w:r>
            <w:r>
              <w:rPr>
                <w:rFonts w:ascii="Times New Roman" w:hAnsi="Times New Roman" w:cs="Times New Roman"/>
                <w:sz w:val="24"/>
                <w:szCs w:val="24"/>
                <w:lang w:val="uk-UA" w:eastAsia="en-US"/>
              </w:rPr>
              <w:t xml:space="preserve">акупівлі </w:t>
            </w:r>
            <w:r>
              <w:rPr>
                <w:rFonts w:ascii="Times New Roman" w:hAnsi="Times New Roman" w:cs="Times New Roman"/>
                <w:b/>
                <w:i/>
                <w:sz w:val="24"/>
                <w:szCs w:val="24"/>
                <w:lang w:val="uk-UA" w:eastAsia="en-US"/>
              </w:rPr>
              <w:t xml:space="preserve"> (ДК 021:2015 - </w:t>
            </w:r>
            <w:r>
              <w:rPr>
                <w:rFonts w:ascii="Times New Roman" w:hAnsi="Times New Roman" w:cs="Times New Roman"/>
                <w:b/>
                <w:i/>
                <w:sz w:val="24"/>
                <w:szCs w:val="24"/>
                <w:lang w:val="uk-UA"/>
              </w:rPr>
              <w:t>09310000-5 – Електрична енергія)</w:t>
            </w:r>
            <w:r>
              <w:rPr>
                <w:rFonts w:ascii="Times New Roman" w:hAnsi="Times New Roman" w:cs="Times New Roman"/>
                <w:sz w:val="24"/>
                <w:szCs w:val="24"/>
                <w:lang w:val="uk-UA"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Pr>
                <w:rFonts w:ascii="Times New Roman" w:hAnsi="Times New Roman" w:cs="Times New Roman"/>
                <w:lang w:val="uk-UA"/>
              </w:rPr>
              <w:t>актів прийняття-передачі</w:t>
            </w:r>
            <w:r>
              <w:rPr>
                <w:rFonts w:ascii="Times New Roman" w:hAnsi="Times New Roman" w:cs="Times New Roman"/>
                <w:sz w:val="24"/>
                <w:szCs w:val="24"/>
                <w:lang w:val="uk-UA" w:eastAsia="en-US"/>
              </w:rPr>
              <w:t>) на постачання відповідного товару.</w:t>
            </w:r>
          </w:p>
          <w:p w:rsidR="00D435AF" w:rsidRDefault="00D435AF" w:rsidP="00D435AF">
            <w:pPr>
              <w:pStyle w:val="tbl-cod"/>
              <w:spacing w:before="0" w:beforeAutospacing="0" w:after="0" w:afterAutospacing="0"/>
              <w:jc w:val="both"/>
              <w:rPr>
                <w:i/>
                <w:sz w:val="22"/>
                <w:szCs w:val="22"/>
              </w:rPr>
            </w:pPr>
            <w:r>
              <w:rPr>
                <w:rFonts w:eastAsia="Calibri"/>
                <w:b/>
                <w:lang w:eastAsia="en-US"/>
              </w:rPr>
              <w:t>Аналогічним вважається</w:t>
            </w:r>
            <w:r>
              <w:rPr>
                <w:rFonts w:eastAsia="Calibri"/>
                <w:lang w:eastAsia="en-US"/>
              </w:rPr>
              <w:t xml:space="preserve"> договір поставки аналогічних предмету закупівлі товарів – </w:t>
            </w:r>
            <w:r>
              <w:rPr>
                <w:rFonts w:eastAsia="Calibri"/>
                <w:b/>
                <w:i/>
                <w:lang w:eastAsia="en-US"/>
              </w:rPr>
              <w:t xml:space="preserve">(ДК 021:2015 - </w:t>
            </w:r>
            <w:r>
              <w:rPr>
                <w:b/>
                <w:i/>
              </w:rPr>
              <w:t>09310000-5 – Електрична енергія)</w:t>
            </w:r>
            <w:r w:rsidR="00E35EDA">
              <w:t xml:space="preserve"> </w:t>
            </w:r>
            <w:r w:rsidR="00E35EDA" w:rsidRPr="00E35EDA">
              <w:t>незалежно від того чи поставлялась електроенергія без/з розподілом та без/з іншими послугами.</w:t>
            </w:r>
          </w:p>
          <w:p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lang w:val="uk-UA" w:eastAsia="en-US"/>
              </w:rPr>
            </w:pPr>
            <w:r>
              <w:rPr>
                <w:rFonts w:ascii="Times New Roman" w:hAnsi="Times New Roman" w:cs="Times New Roman"/>
                <w:lang w:val="uk-UA"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Pr>
                <w:rFonts w:ascii="Times New Roman" w:hAnsi="Times New Roman" w:cs="Times New Roman"/>
              </w:rPr>
              <w:t>(акти прийняття-передачі товару</w:t>
            </w:r>
            <w:r>
              <w:rPr>
                <w:rFonts w:ascii="Times New Roman" w:hAnsi="Times New Roman" w:cs="Times New Roman"/>
                <w:lang w:val="uk-UA"/>
              </w:rPr>
              <w:t xml:space="preserve"> підписані сторонами договору</w:t>
            </w:r>
            <w:r>
              <w:rPr>
                <w:rFonts w:ascii="Times New Roman" w:hAnsi="Times New Roman" w:cs="Times New Roman"/>
              </w:rPr>
              <w:t xml:space="preserve"> тощо)</w:t>
            </w:r>
            <w:r>
              <w:rPr>
                <w:rFonts w:ascii="Times New Roman" w:hAnsi="Times New Roman" w:cs="Times New Roman"/>
                <w:lang w:val="uk-UA" w:eastAsia="en-US"/>
              </w:rPr>
              <w:t xml:space="preserve"> у повному обсязі, позитивний лист-відгук від контрагентів (контрагента) про виконання договорів у повному обсязі.</w:t>
            </w:r>
          </w:p>
        </w:tc>
      </w:tr>
    </w:tbl>
    <w:p w:rsidR="00CD4426" w:rsidRPr="004030ED" w:rsidRDefault="004030ED">
      <w:pPr>
        <w:spacing w:before="240" w:after="0" w:line="240" w:lineRule="auto"/>
        <w:ind w:firstLine="72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D435AF" w:rsidTr="00D435AF">
        <w:trPr>
          <w:gridBefore w:val="1"/>
          <w:gridAfter w:val="1"/>
          <w:wBefore w:w="1134" w:type="dxa"/>
          <w:wAfter w:w="426" w:type="dxa"/>
          <w:jc w:val="right"/>
        </w:trPr>
        <w:tc>
          <w:tcPr>
            <w:tcW w:w="2517" w:type="dxa"/>
            <w:hideMark/>
          </w:tcPr>
          <w:p w:rsidR="00D435AF" w:rsidRDefault="00D435AF" w:rsidP="00D435AF">
            <w:pPr>
              <w:widowControl w:val="0"/>
              <w:suppressAutoHyphens/>
              <w:spacing w:after="0" w:line="240" w:lineRule="auto"/>
              <w:ind w:left="-108"/>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Зразок за формою № 1</w:t>
            </w:r>
          </w:p>
          <w:p w:rsidR="00D435AF" w:rsidRDefault="00D435AF" w:rsidP="00D435AF">
            <w:pPr>
              <w:widowControl w:val="0"/>
              <w:suppressAutoHyphens/>
              <w:spacing w:after="0" w:line="240" w:lineRule="auto"/>
              <w:jc w:val="right"/>
              <w:rPr>
                <w:rFonts w:ascii="Times New Roman" w:hAnsi="Times New Roman" w:cs="Times New Roman"/>
                <w:sz w:val="24"/>
                <w:szCs w:val="24"/>
                <w:lang w:val="uk-UA" w:eastAsia="ar-SA"/>
              </w:rPr>
            </w:pPr>
            <w:r w:rsidRPr="00D435AF">
              <w:rPr>
                <w:rFonts w:ascii="Times New Roman" w:hAnsi="Times New Roman" w:cs="Times New Roman"/>
                <w:sz w:val="24"/>
                <w:szCs w:val="24"/>
                <w:lang w:val="uk-UA"/>
              </w:rPr>
              <w:t>Н</w:t>
            </w:r>
            <w:r>
              <w:rPr>
                <w:rFonts w:ascii="Times New Roman" w:hAnsi="Times New Roman" w:cs="Times New Roman"/>
                <w:sz w:val="24"/>
                <w:szCs w:val="24"/>
                <w:lang w:val="uk-UA"/>
              </w:rPr>
              <w:t>азва замовника</w:t>
            </w:r>
          </w:p>
        </w:tc>
      </w:tr>
      <w:tr w:rsidR="00D435AF" w:rsidTr="00D435AF">
        <w:tblPrEx>
          <w:jc w:val="left"/>
        </w:tblPrEx>
        <w:tc>
          <w:tcPr>
            <w:tcW w:w="4077" w:type="dxa"/>
            <w:gridSpan w:val="3"/>
          </w:tcPr>
          <w:p w:rsidR="00D435AF" w:rsidRDefault="00D435AF">
            <w:pPr>
              <w:widowControl w:val="0"/>
              <w:suppressAutoHyphens/>
              <w:spacing w:line="240" w:lineRule="auto"/>
              <w:jc w:val="both"/>
              <w:rPr>
                <w:rFonts w:ascii="Times New Roman" w:hAnsi="Times New Roman" w:cs="Times New Roman"/>
                <w:sz w:val="24"/>
                <w:szCs w:val="24"/>
                <w:lang w:val="uk-UA" w:eastAsia="ar-SA"/>
              </w:rPr>
            </w:pPr>
          </w:p>
        </w:tc>
      </w:tr>
    </w:tbl>
    <w:p w:rsidR="00D435AF" w:rsidRDefault="00D435AF" w:rsidP="00D435AF">
      <w:pPr>
        <w:suppressAutoHyphens/>
        <w:spacing w:line="240" w:lineRule="auto"/>
        <w:jc w:val="center"/>
        <w:rPr>
          <w:rFonts w:ascii="Times New Roman" w:hAnsi="Times New Roman" w:cs="Times New Roman"/>
          <w:sz w:val="32"/>
          <w:szCs w:val="32"/>
          <w:lang w:val="uk-UA" w:eastAsia="ar-SA"/>
        </w:rPr>
      </w:pPr>
      <w:r>
        <w:rPr>
          <w:rFonts w:ascii="Times New Roman" w:hAnsi="Times New Roman" w:cs="Times New Roman"/>
          <w:sz w:val="32"/>
          <w:szCs w:val="32"/>
          <w:lang w:val="uk-UA" w:eastAsia="ar-SA"/>
        </w:rPr>
        <w:t xml:space="preserve">ІНФОРМАЦІЙНА ДОВІДКА </w:t>
      </w:r>
    </w:p>
    <w:p w:rsidR="00D435AF" w:rsidRDefault="00D435AF" w:rsidP="00D435AF">
      <w:pPr>
        <w:pStyle w:val="10"/>
        <w:spacing w:line="240" w:lineRule="auto"/>
        <w:jc w:val="both"/>
        <w:rPr>
          <w:rFonts w:ascii="Times New Roman" w:hAnsi="Times New Roman" w:cs="Times New Roman"/>
          <w:b/>
          <w:lang w:val="uk-UA"/>
        </w:rPr>
      </w:pPr>
      <w:r>
        <w:rPr>
          <w:rFonts w:ascii="Times New Roman" w:hAnsi="Times New Roman" w:cs="Times New Roman"/>
          <w:u w:val="single"/>
          <w:lang w:val="uk-UA"/>
        </w:rPr>
        <w:t xml:space="preserve">          (Назва учасника)           </w:t>
      </w:r>
      <w:r>
        <w:rPr>
          <w:rFonts w:ascii="Times New Roman" w:hAnsi="Times New Roman" w:cs="Times New Roman"/>
          <w:lang w:val="uk-UA"/>
        </w:rPr>
        <w:t>, як учасник тендеру на закупівлю</w:t>
      </w:r>
      <w:r>
        <w:rPr>
          <w:rFonts w:ascii="Times New Roman" w:hAnsi="Times New Roman" w:cs="Times New Roman"/>
          <w:b/>
          <w:sz w:val="28"/>
          <w:szCs w:val="28"/>
          <w:lang w:val="uk-UA"/>
        </w:rPr>
        <w:t xml:space="preserve"> </w:t>
      </w:r>
      <w:r>
        <w:rPr>
          <w:rFonts w:ascii="Times New Roman" w:hAnsi="Times New Roman" w:cs="Times New Roman"/>
          <w:b/>
          <w:lang w:val="uk-UA"/>
        </w:rPr>
        <w:t xml:space="preserve">ДК 021:2015 </w:t>
      </w:r>
      <w:r>
        <w:rPr>
          <w:rFonts w:ascii="Times New Roman" w:hAnsi="Times New Roman" w:cs="Times New Roman"/>
          <w:b/>
          <w:bCs/>
          <w:iCs/>
          <w:sz w:val="24"/>
          <w:szCs w:val="24"/>
          <w:lang w:val="uk-UA"/>
        </w:rPr>
        <w:t>09310000-5 Електрична енергія</w:t>
      </w:r>
      <w:r>
        <w:rPr>
          <w:rFonts w:ascii="Times New Roman" w:hAnsi="Times New Roman" w:cs="Times New Roman"/>
          <w:b/>
          <w:lang w:val="uk-UA"/>
        </w:rPr>
        <w:t xml:space="preserve">, </w:t>
      </w:r>
      <w:r>
        <w:rPr>
          <w:rFonts w:ascii="Times New Roman" w:hAnsi="Times New Roman" w:cs="Times New Roman"/>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rsidR="00D435AF" w:rsidRDefault="00D435AF" w:rsidP="00D435AF">
      <w:pPr>
        <w:pStyle w:val="10"/>
        <w:spacing w:line="240" w:lineRule="auto"/>
        <w:jc w:val="both"/>
        <w:rPr>
          <w:rFonts w:ascii="Times New Roman" w:hAnsi="Times New Roman" w:cs="Times New Roman"/>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D435AF" w:rsidTr="00D435AF">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Контактні дані осіб замовника (контрагента)</w:t>
            </w:r>
          </w:p>
        </w:tc>
      </w:tr>
      <w:tr w:rsidR="00D435AF" w:rsidTr="00D435AF">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en-US"/>
              </w:rPr>
            </w:pPr>
            <w:r>
              <w:rPr>
                <w:rFonts w:ascii="Times New Roman" w:hAnsi="Times New Roman" w:cs="Times New Roman"/>
                <w:lang w:val="uk-UA"/>
              </w:rPr>
              <w:t>Контактний номер телефону</w:t>
            </w:r>
          </w:p>
        </w:tc>
      </w:tr>
      <w:tr w:rsidR="00D435AF"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5</w:t>
            </w:r>
          </w:p>
        </w:tc>
      </w:tr>
      <w:tr w:rsidR="00D435AF"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r>
    </w:tbl>
    <w:p w:rsidR="00D435AF" w:rsidRDefault="00D435AF" w:rsidP="00D435AF">
      <w:pPr>
        <w:suppressAutoHyphens/>
        <w:spacing w:line="240" w:lineRule="auto"/>
        <w:jc w:val="both"/>
        <w:rPr>
          <w:rFonts w:ascii="Times New Roman" w:hAnsi="Times New Roman" w:cs="Times New Roman"/>
          <w:sz w:val="24"/>
          <w:szCs w:val="24"/>
          <w:lang w:val="uk-UA" w:eastAsia="ar-SA"/>
        </w:rPr>
      </w:pPr>
    </w:p>
    <w:tbl>
      <w:tblPr>
        <w:tblW w:w="10605" w:type="dxa"/>
        <w:tblLayout w:type="fixed"/>
        <w:tblLook w:val="0400" w:firstRow="0" w:lastRow="0" w:firstColumn="0" w:lastColumn="0" w:noHBand="0" w:noVBand="1"/>
      </w:tblPr>
      <w:tblGrid>
        <w:gridCol w:w="3480"/>
        <w:gridCol w:w="3478"/>
        <w:gridCol w:w="3647"/>
      </w:tblGrid>
      <w:tr w:rsidR="00D435AF" w:rsidTr="00D435AF">
        <w:trPr>
          <w:trHeight w:val="572"/>
        </w:trPr>
        <w:tc>
          <w:tcPr>
            <w:tcW w:w="3477"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посада уповноваженої особи Учасника</w:t>
            </w:r>
          </w:p>
        </w:tc>
        <w:tc>
          <w:tcPr>
            <w:tcW w:w="3476"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підпис та печатка (за наявності)</w:t>
            </w:r>
          </w:p>
        </w:tc>
        <w:tc>
          <w:tcPr>
            <w:tcW w:w="3645"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прізвище, ініціали</w:t>
            </w:r>
          </w:p>
        </w:tc>
      </w:tr>
    </w:tbl>
    <w:p w:rsidR="00D435AF" w:rsidRDefault="00D435AF">
      <w:pP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br w:type="page"/>
      </w:r>
    </w:p>
    <w:p w:rsidR="00CD4426" w:rsidRPr="004030ED" w:rsidRDefault="004030ED" w:rsidP="00D435AF">
      <w:pPr>
        <w:spacing w:after="0" w:line="240" w:lineRule="auto"/>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sz w:val="20"/>
          <w:szCs w:val="20"/>
          <w:lang w:val="uk-UA"/>
        </w:rPr>
        <w:lastRenderedPageBreak/>
        <w:t xml:space="preserve">2. </w:t>
      </w:r>
      <w:r w:rsidRPr="004030ED">
        <w:rPr>
          <w:rFonts w:ascii="Times New Roman" w:eastAsia="Times New Roman" w:hAnsi="Times New Roman" w:cs="Times New Roman"/>
          <w:b/>
          <w:color w:val="000000"/>
          <w:sz w:val="20"/>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CD4426" w:rsidRPr="004030ED" w:rsidRDefault="00CD4426" w:rsidP="00D435AF">
      <w:pPr>
        <w:spacing w:after="0" w:line="240" w:lineRule="auto"/>
        <w:jc w:val="both"/>
        <w:rPr>
          <w:rFonts w:ascii="Times New Roman" w:eastAsia="Times New Roman" w:hAnsi="Times New Roman" w:cs="Times New Roman"/>
          <w:b/>
          <w:color w:val="000000"/>
          <w:sz w:val="20"/>
          <w:szCs w:val="20"/>
          <w:lang w:val="uk-UA"/>
        </w:rPr>
      </w:pPr>
    </w:p>
    <w:p w:rsidR="00CD4426" w:rsidRPr="004030ED"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D4426" w:rsidRPr="00D435AF"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D435AF">
        <w:rPr>
          <w:rFonts w:ascii="Times New Roman" w:eastAsia="Times New Roman" w:hAnsi="Times New Roman" w:cs="Times New Roman"/>
          <w:b/>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D4426" w:rsidRPr="004030ED"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D4426" w:rsidRPr="004030ED" w:rsidRDefault="004030E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4030ED">
        <w:rPr>
          <w:rFonts w:ascii="Times New Roman" w:eastAsia="Times New Roman" w:hAnsi="Times New Roman" w:cs="Times New Roman"/>
          <w:b/>
          <w:sz w:val="20"/>
          <w:szCs w:val="20"/>
          <w:lang w:val="uk-UA"/>
        </w:rPr>
        <w:t xml:space="preserve">3. </w:t>
      </w: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CD4426" w:rsidRPr="004030ED" w:rsidRDefault="004030ED" w:rsidP="00D435AF">
      <w:pPr>
        <w:spacing w:after="0" w:line="240" w:lineRule="auto"/>
        <w:jc w:val="both"/>
        <w:rPr>
          <w:rFonts w:ascii="Times New Roman" w:eastAsia="Times New Roman" w:hAnsi="Times New Roman" w:cs="Times New Roman"/>
          <w:b/>
          <w:sz w:val="20"/>
          <w:szCs w:val="20"/>
          <w:lang w:val="uk-UA"/>
        </w:rPr>
      </w:pPr>
      <w:r w:rsidRPr="004030ED">
        <w:rPr>
          <w:rFonts w:ascii="Times New Roman" w:eastAsia="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D4426" w:rsidRPr="004030ED" w:rsidRDefault="004030ED" w:rsidP="00D435AF">
      <w:pPr>
        <w:spacing w:after="0" w:line="240" w:lineRule="auto"/>
        <w:jc w:val="both"/>
        <w:rPr>
          <w:rFonts w:ascii="Times New Roman" w:eastAsia="Times New Roman" w:hAnsi="Times New Roman" w:cs="Times New Roman"/>
          <w:color w:val="000000"/>
          <w:sz w:val="20"/>
          <w:szCs w:val="20"/>
          <w:lang w:val="uk-UA"/>
        </w:rPr>
      </w:pPr>
      <w:r w:rsidRPr="00D435AF">
        <w:rPr>
          <w:rFonts w:ascii="Times New Roman" w:eastAsia="Times New Roman" w:hAnsi="Times New Roman" w:cs="Times New Roman"/>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CD4426" w:rsidRPr="004030ED" w:rsidRDefault="004030ED">
      <w:pPr>
        <w:spacing w:after="0" w:line="240" w:lineRule="auto"/>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color w:val="000000"/>
          <w:sz w:val="20"/>
          <w:szCs w:val="20"/>
          <w:lang w:val="uk-UA"/>
        </w:rPr>
        <w:t> </w:t>
      </w:r>
      <w:r w:rsidRPr="004030ED">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CD4426" w:rsidRPr="004030ED" w:rsidTr="00D435AF">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w:t>
            </w:r>
          </w:p>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sz w:val="20"/>
                <w:szCs w:val="20"/>
                <w:lang w:val="uk-UA"/>
              </w:rPr>
              <w:t>з</w:t>
            </w:r>
            <w:r w:rsidRPr="004030ED">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Вимоги статті 17 Закону</w:t>
            </w:r>
          </w:p>
          <w:p w:rsidR="00CD4426" w:rsidRPr="004030ED" w:rsidRDefault="00CD4426">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CD4426" w:rsidRPr="0094236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D435AF" w:rsidRDefault="004030ED">
            <w:pPr>
              <w:spacing w:after="0" w:line="240" w:lineRule="auto"/>
              <w:ind w:left="140" w:right="140"/>
              <w:jc w:val="both"/>
              <w:rPr>
                <w:rFonts w:ascii="Times New Roman" w:eastAsia="Times New Roman" w:hAnsi="Times New Roman" w:cs="Times New Roman"/>
                <w:sz w:val="20"/>
                <w:szCs w:val="20"/>
                <w:lang w:val="uk-UA"/>
              </w:rPr>
            </w:pPr>
            <w:r w:rsidRPr="00D435AF">
              <w:rPr>
                <w:rFonts w:ascii="Times New Roman" w:eastAsia="Times New Roman"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26" w:rsidRPr="00D435AF" w:rsidRDefault="004030ED">
            <w:pPr>
              <w:spacing w:after="0" w:line="240" w:lineRule="auto"/>
              <w:ind w:left="100"/>
              <w:jc w:val="both"/>
              <w:rPr>
                <w:rFonts w:ascii="Times New Roman" w:eastAsia="Times New Roman" w:hAnsi="Times New Roman" w:cs="Times New Roman"/>
                <w:sz w:val="20"/>
                <w:szCs w:val="20"/>
                <w:lang w:val="uk-UA"/>
              </w:rPr>
            </w:pPr>
            <w:r w:rsidRPr="00D435AF">
              <w:rPr>
                <w:rFonts w:ascii="Times New Roman" w:eastAsia="Times New Roman" w:hAnsi="Times New Roman" w:cs="Times New Roman"/>
                <w:b/>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815BE" w:rsidRPr="00D435A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4030ED" w:rsidRDefault="00C815BE">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D435AF" w:rsidRDefault="00C815BE">
            <w:pPr>
              <w:spacing w:after="0" w:line="240" w:lineRule="auto"/>
              <w:ind w:left="140" w:right="140"/>
              <w:jc w:val="both"/>
              <w:rPr>
                <w:rFonts w:ascii="Times New Roman" w:eastAsia="Times New Roman" w:hAnsi="Times New Roman" w:cs="Times New Roman"/>
                <w:sz w:val="20"/>
                <w:szCs w:val="20"/>
                <w:lang w:val="uk-UA"/>
              </w:rPr>
            </w:pPr>
            <w:r w:rsidRPr="00D435AF">
              <w:rPr>
                <w:rFonts w:ascii="Times New Roman" w:eastAsia="Times New Roman" w:hAnsi="Times New Roman" w:cs="Times New Roman"/>
                <w:sz w:val="20"/>
                <w:szCs w:val="20"/>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435AF">
              <w:rPr>
                <w:rFonts w:ascii="Times New Roman" w:eastAsia="Times New Roman" w:hAnsi="Times New Roman" w:cs="Times New Roman"/>
                <w:b/>
                <w:sz w:val="20"/>
                <w:szCs w:val="20"/>
                <w:lang w:val="uk-UA"/>
              </w:rPr>
              <w:t> (пункт 6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4030ED" w:rsidRDefault="00C815BE">
            <w:pPr>
              <w:spacing w:after="0" w:line="240" w:lineRule="auto"/>
              <w:ind w:right="140"/>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w:t>
            </w:r>
            <w:r w:rsidRPr="00C815BE">
              <w:rPr>
                <w:rFonts w:ascii="Times New Roman" w:eastAsia="Times New Roman" w:hAnsi="Times New Roman" w:cs="Times New Roman"/>
                <w:b/>
                <w:color w:val="000000"/>
                <w:sz w:val="20"/>
                <w:szCs w:val="20"/>
                <w:lang w:val="uk-UA"/>
              </w:rPr>
              <w:t>службов</w:t>
            </w:r>
            <w:r>
              <w:rPr>
                <w:rFonts w:ascii="Times New Roman" w:eastAsia="Times New Roman" w:hAnsi="Times New Roman" w:cs="Times New Roman"/>
                <w:b/>
                <w:color w:val="000000"/>
                <w:sz w:val="20"/>
                <w:szCs w:val="20"/>
                <w:lang w:val="uk-UA"/>
              </w:rPr>
              <w:t>ої (посадової</w:t>
            </w:r>
            <w:r w:rsidRPr="00C815BE">
              <w:rPr>
                <w:rFonts w:ascii="Times New Roman" w:eastAsia="Times New Roman" w:hAnsi="Times New Roman" w:cs="Times New Roman"/>
                <w:b/>
                <w:color w:val="000000"/>
                <w:sz w:val="20"/>
                <w:szCs w:val="20"/>
                <w:lang w:val="uk-UA"/>
              </w:rPr>
              <w:t>) особ</w:t>
            </w:r>
            <w:r>
              <w:rPr>
                <w:rFonts w:ascii="Times New Roman" w:eastAsia="Times New Roman" w:hAnsi="Times New Roman" w:cs="Times New Roman"/>
                <w:b/>
                <w:color w:val="000000"/>
                <w:sz w:val="20"/>
                <w:szCs w:val="20"/>
                <w:lang w:val="uk-UA"/>
              </w:rPr>
              <w:t>и</w:t>
            </w:r>
            <w:r w:rsidRPr="00C815BE">
              <w:rPr>
                <w:rFonts w:ascii="Times New Roman" w:eastAsia="Times New Roman" w:hAnsi="Times New Roman" w:cs="Times New Roman"/>
                <w:b/>
                <w:color w:val="000000"/>
                <w:sz w:val="20"/>
                <w:szCs w:val="20"/>
                <w:lang w:val="uk-UA"/>
              </w:rPr>
              <w:t xml:space="preserve"> переможця процедури закупівлі</w:t>
            </w:r>
            <w:r w:rsidRPr="004030ED">
              <w:rPr>
                <w:rFonts w:ascii="Times New Roman" w:eastAsia="Times New Roman" w:hAnsi="Times New Roman" w:cs="Times New Roman"/>
                <w:b/>
                <w:color w:val="000000"/>
                <w:sz w:val="20"/>
                <w:szCs w:val="20"/>
                <w:lang w:val="uk-UA"/>
              </w:rPr>
              <w:t xml:space="preserve">. </w:t>
            </w:r>
            <w:r w:rsidRPr="004030ED">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w:t>
            </w:r>
          </w:p>
        </w:tc>
      </w:tr>
      <w:tr w:rsidR="00C815BE" w:rsidRPr="004030ED" w:rsidTr="00C815B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Default="00C815BE">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Default="00C815BE">
            <w:pPr>
              <w:spacing w:after="0" w:line="240" w:lineRule="auto"/>
              <w:ind w:left="100"/>
              <w:jc w:val="both"/>
              <w:rPr>
                <w:rFonts w:ascii="Times New Roman" w:eastAsia="Times New Roman" w:hAnsi="Times New Roman" w:cs="Times New Roman"/>
                <w:sz w:val="20"/>
                <w:szCs w:val="20"/>
                <w:highlight w:val="white"/>
                <w:lang w:val="uk-UA"/>
              </w:rPr>
            </w:pPr>
            <w:r w:rsidRPr="00D435AF">
              <w:rPr>
                <w:rFonts w:ascii="Times New Roman" w:eastAsia="Times New Roman" w:hAnsi="Times New Roman" w:cs="Times New Roman"/>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435AF">
              <w:rPr>
                <w:rFonts w:ascii="Times New Roman" w:eastAsia="Times New Roman" w:hAnsi="Times New Roman" w:cs="Times New Roman"/>
                <w:b/>
                <w:sz w:val="20"/>
                <w:szCs w:val="20"/>
                <w:lang w:val="uk-UA"/>
              </w:rPr>
              <w:t xml:space="preserve"> (пункт 12 частини 1 статті 17 Закону)</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C815BE" w:rsidRPr="004030ED" w:rsidRDefault="00C815BE" w:rsidP="009856E1">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w:t>
            </w:r>
            <w:r w:rsidRPr="00C815BE">
              <w:rPr>
                <w:rFonts w:ascii="Times New Roman" w:eastAsia="Times New Roman" w:hAnsi="Times New Roman" w:cs="Times New Roman"/>
                <w:b/>
                <w:color w:val="000000"/>
                <w:sz w:val="20"/>
                <w:szCs w:val="20"/>
                <w:lang w:val="uk-UA"/>
              </w:rPr>
              <w:t>службов</w:t>
            </w:r>
            <w:r>
              <w:rPr>
                <w:rFonts w:ascii="Times New Roman" w:eastAsia="Times New Roman" w:hAnsi="Times New Roman" w:cs="Times New Roman"/>
                <w:b/>
                <w:color w:val="000000"/>
                <w:sz w:val="20"/>
                <w:szCs w:val="20"/>
                <w:lang w:val="uk-UA"/>
              </w:rPr>
              <w:t>ої (посадової</w:t>
            </w:r>
            <w:r w:rsidRPr="00C815BE">
              <w:rPr>
                <w:rFonts w:ascii="Times New Roman" w:eastAsia="Times New Roman" w:hAnsi="Times New Roman" w:cs="Times New Roman"/>
                <w:b/>
                <w:color w:val="000000"/>
                <w:sz w:val="20"/>
                <w:szCs w:val="20"/>
                <w:lang w:val="uk-UA"/>
              </w:rPr>
              <w:t>) особ</w:t>
            </w:r>
            <w:r>
              <w:rPr>
                <w:rFonts w:ascii="Times New Roman" w:eastAsia="Times New Roman" w:hAnsi="Times New Roman" w:cs="Times New Roman"/>
                <w:b/>
                <w:color w:val="000000"/>
                <w:sz w:val="20"/>
                <w:szCs w:val="20"/>
                <w:lang w:val="uk-UA"/>
              </w:rPr>
              <w:t>и</w:t>
            </w:r>
            <w:r w:rsidRPr="00C815BE">
              <w:rPr>
                <w:rFonts w:ascii="Times New Roman" w:eastAsia="Times New Roman" w:hAnsi="Times New Roman" w:cs="Times New Roman"/>
                <w:b/>
                <w:color w:val="000000"/>
                <w:sz w:val="20"/>
                <w:szCs w:val="20"/>
                <w:lang w:val="uk-UA"/>
              </w:rPr>
              <w:t xml:space="preserve"> переможця процедури закупівлі</w:t>
            </w:r>
            <w:r w:rsidRPr="004030ED">
              <w:rPr>
                <w:rFonts w:ascii="Times New Roman" w:eastAsia="Times New Roman" w:hAnsi="Times New Roman" w:cs="Times New Roman"/>
                <w:b/>
                <w:color w:val="000000"/>
                <w:sz w:val="20"/>
                <w:szCs w:val="20"/>
                <w:lang w:val="uk-UA"/>
              </w:rPr>
              <w:t xml:space="preserve">. </w:t>
            </w:r>
            <w:r w:rsidRPr="004030ED">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w:t>
            </w:r>
          </w:p>
        </w:tc>
      </w:tr>
      <w:tr w:rsidR="00CD4426" w:rsidRPr="0094236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b/>
                <w:sz w:val="20"/>
                <w:szCs w:val="20"/>
                <w:lang w:val="uk-UA"/>
              </w:rPr>
            </w:pPr>
            <w:r w:rsidRPr="004030ED">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030ED">
              <w:rPr>
                <w:rFonts w:ascii="Times New Roman" w:eastAsia="Times New Roman" w:hAnsi="Times New Roman" w:cs="Times New Roman"/>
                <w:sz w:val="20"/>
                <w:szCs w:val="20"/>
                <w:lang w:val="uk-UA"/>
              </w:rPr>
              <w:t>—</w:t>
            </w:r>
            <w:r w:rsidRPr="004030ED">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Довідка в довільній формі</w:t>
            </w:r>
            <w:r w:rsidRPr="004030ED">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D4426" w:rsidRPr="004030ED" w:rsidRDefault="00CD4426">
      <w:pPr>
        <w:spacing w:after="0" w:line="240" w:lineRule="auto"/>
        <w:rPr>
          <w:rFonts w:ascii="Times New Roman" w:eastAsia="Times New Roman" w:hAnsi="Times New Roman" w:cs="Times New Roman"/>
          <w:b/>
          <w:color w:val="000000"/>
          <w:sz w:val="20"/>
          <w:szCs w:val="20"/>
          <w:lang w:val="uk-UA"/>
        </w:rPr>
      </w:pPr>
    </w:p>
    <w:p w:rsidR="00CD4426" w:rsidRPr="004030ED" w:rsidRDefault="004030ED">
      <w:pPr>
        <w:spacing w:before="240" w:after="0" w:line="240" w:lineRule="auto"/>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4030ED">
        <w:rPr>
          <w:rFonts w:ascii="Times New Roman" w:eastAsia="Times New Roman" w:hAnsi="Times New Roman" w:cs="Times New Roman"/>
          <w:b/>
          <w:sz w:val="20"/>
          <w:szCs w:val="20"/>
          <w:lang w:val="uk-UA"/>
        </w:rPr>
        <w:t xml:space="preserve"> — </w:t>
      </w:r>
      <w:r w:rsidRPr="004030ED">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CD4426" w:rsidRPr="004030ED" w:rsidTr="00BC34E4">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w:t>
            </w:r>
          </w:p>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sz w:val="20"/>
                <w:szCs w:val="20"/>
                <w:lang w:val="uk-UA"/>
              </w:rPr>
              <w:t>з</w:t>
            </w:r>
            <w:r w:rsidRPr="004030ED">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Вимоги статті 17 Закону</w:t>
            </w:r>
          </w:p>
          <w:p w:rsidR="00CD4426" w:rsidRPr="004030ED" w:rsidRDefault="00CD4426">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CD4426" w:rsidRPr="0094236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C34E4" w:rsidRPr="00D435AF" w:rsidTr="009856E1">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4030ED" w:rsidRDefault="00BC34E4">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4030ED" w:rsidRDefault="00BC34E4" w:rsidP="00BC34E4">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C34E4" w:rsidRPr="004030ED" w:rsidRDefault="00BC34E4" w:rsidP="00BC34E4">
            <w:pPr>
              <w:spacing w:after="0" w:line="240" w:lineRule="auto"/>
              <w:ind w:left="140" w:right="140"/>
              <w:jc w:val="both"/>
              <w:rPr>
                <w:rFonts w:ascii="Times New Roman" w:eastAsia="Times New Roman" w:hAnsi="Times New Roman" w:cs="Times New Roman"/>
                <w:color w:val="000000"/>
                <w:sz w:val="20"/>
                <w:szCs w:val="20"/>
                <w:lang w:val="uk-UA"/>
              </w:rPr>
            </w:pPr>
            <w:r w:rsidRPr="004030ED">
              <w:rPr>
                <w:rFonts w:ascii="Times New Roman" w:eastAsia="Times New Roman" w:hAnsi="Times New Roman" w:cs="Times New Roman"/>
                <w:b/>
                <w:color w:val="000000"/>
                <w:sz w:val="20"/>
                <w:szCs w:val="20"/>
                <w:lang w:val="uk-UA"/>
              </w:rPr>
              <w:t> (пункт 5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4030ED" w:rsidRDefault="00BC34E4">
            <w:pPr>
              <w:spacing w:after="0" w:line="240" w:lineRule="auto"/>
              <w:ind w:right="140"/>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030ED">
              <w:rPr>
                <w:rFonts w:ascii="Times New Roman" w:eastAsia="Times New Roman" w:hAnsi="Times New Roman" w:cs="Times New Roman"/>
                <w:color w:val="000000"/>
                <w:sz w:val="20"/>
                <w:szCs w:val="20"/>
                <w:lang w:val="uk-UA"/>
              </w:rPr>
              <w:t xml:space="preserve">Документ повинен бути не більше тридцятиденної давнини від дати подання </w:t>
            </w:r>
            <w:r w:rsidRPr="004030ED">
              <w:rPr>
                <w:rFonts w:ascii="Times New Roman" w:eastAsia="Times New Roman" w:hAnsi="Times New Roman" w:cs="Times New Roman"/>
                <w:color w:val="000000"/>
                <w:sz w:val="20"/>
                <w:szCs w:val="20"/>
                <w:lang w:val="uk-UA"/>
              </w:rPr>
              <w:lastRenderedPageBreak/>
              <w:t>документа</w:t>
            </w:r>
          </w:p>
        </w:tc>
      </w:tr>
      <w:tr w:rsidR="00BC34E4" w:rsidRPr="004030ED" w:rsidTr="00BC34E4">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4030ED" w:rsidRDefault="00BC34E4">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4030ED" w:rsidRDefault="00BC34E4" w:rsidP="00BC34E4">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34E4" w:rsidRPr="004030ED" w:rsidRDefault="00BC34E4" w:rsidP="00BC34E4">
            <w:pPr>
              <w:spacing w:after="0" w:line="240" w:lineRule="auto"/>
              <w:ind w:left="100"/>
              <w:jc w:val="both"/>
              <w:rPr>
                <w:rFonts w:ascii="Times New Roman" w:eastAsia="Times New Roman" w:hAnsi="Times New Roman" w:cs="Times New Roman"/>
                <w:color w:val="000000"/>
                <w:sz w:val="20"/>
                <w:szCs w:val="20"/>
                <w:lang w:val="uk-UA"/>
              </w:rPr>
            </w:pPr>
            <w:r w:rsidRPr="004030ED">
              <w:rPr>
                <w:rFonts w:ascii="Times New Roman" w:eastAsia="Times New Roman" w:hAnsi="Times New Roman" w:cs="Times New Roman"/>
                <w:b/>
                <w:color w:val="000000"/>
                <w:sz w:val="20"/>
                <w:szCs w:val="20"/>
                <w:lang w:val="uk-UA"/>
              </w:rPr>
              <w:t>(пункт 12 частини 1 статті 17 Закону)</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BC34E4" w:rsidRPr="004030ED" w:rsidRDefault="00BC34E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030ED">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w:t>
            </w:r>
          </w:p>
        </w:tc>
      </w:tr>
      <w:tr w:rsidR="00CD4426" w:rsidRPr="0094236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BC34E4">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030ED">
              <w:rPr>
                <w:rFonts w:ascii="Times New Roman" w:eastAsia="Times New Roman" w:hAnsi="Times New Roman" w:cs="Times New Roman"/>
                <w:sz w:val="20"/>
                <w:szCs w:val="20"/>
                <w:lang w:val="uk-UA"/>
              </w:rPr>
              <w:t>—</w:t>
            </w:r>
            <w:r w:rsidRPr="004030ED">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Довідка в довільній формі</w:t>
            </w:r>
            <w:r w:rsidRPr="004030ED">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D4426" w:rsidRPr="009856E1" w:rsidRDefault="004030ED">
      <w:pPr>
        <w:shd w:val="clear" w:color="auto" w:fill="FFFFFF"/>
        <w:spacing w:before="120" w:after="0" w:line="240" w:lineRule="auto"/>
        <w:jc w:val="both"/>
        <w:rPr>
          <w:rFonts w:ascii="Times New Roman" w:eastAsia="Times New Roman" w:hAnsi="Times New Roman" w:cs="Times New Roman"/>
          <w:b/>
          <w:sz w:val="20"/>
          <w:szCs w:val="20"/>
          <w:lang w:val="uk-UA"/>
        </w:rPr>
      </w:pPr>
      <w:r w:rsidRPr="009856E1">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D4426" w:rsidRPr="004030ED" w:rsidRDefault="004030ED">
      <w:pPr>
        <w:shd w:val="clear" w:color="auto" w:fill="FFFFFF"/>
        <w:spacing w:after="0" w:line="240" w:lineRule="auto"/>
        <w:rPr>
          <w:rFonts w:ascii="Times New Roman" w:eastAsia="Times New Roman" w:hAnsi="Times New Roman" w:cs="Times New Roman"/>
          <w:sz w:val="20"/>
          <w:szCs w:val="20"/>
          <w:lang w:val="uk-UA"/>
        </w:rPr>
      </w:pPr>
      <w:r w:rsidRPr="004030ED">
        <w:rPr>
          <w:rFonts w:ascii="Times New Roman" w:eastAsia="Times New Roman" w:hAnsi="Times New Roman" w:cs="Times New Roman"/>
          <w:sz w:val="20"/>
          <w:szCs w:val="20"/>
          <w:lang w:val="uk-UA"/>
        </w:rPr>
        <w:t> </w:t>
      </w:r>
    </w:p>
    <w:p w:rsidR="00CD4426" w:rsidRPr="004030ED" w:rsidRDefault="004030ED">
      <w:pPr>
        <w:shd w:val="clear" w:color="auto" w:fill="FFFFFF"/>
        <w:spacing w:after="0" w:line="240" w:lineRule="auto"/>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4030ED">
        <w:rPr>
          <w:rFonts w:ascii="Times New Roman" w:eastAsia="Times New Roman" w:hAnsi="Times New Roman" w:cs="Times New Roman"/>
          <w:b/>
          <w:sz w:val="20"/>
          <w:szCs w:val="20"/>
          <w:lang w:val="uk-UA"/>
        </w:rPr>
        <w:t>—</w:t>
      </w:r>
      <w:r w:rsidRPr="004030ED">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4030ED">
        <w:rPr>
          <w:rFonts w:ascii="Times New Roman" w:eastAsia="Times New Roman" w:hAnsi="Times New Roman" w:cs="Times New Roman"/>
          <w:b/>
          <w:sz w:val="20"/>
          <w:szCs w:val="20"/>
          <w:lang w:val="uk-UA"/>
        </w:rPr>
        <w:t xml:space="preserve"> — </w:t>
      </w:r>
      <w:r w:rsidRPr="004030ED">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84"/>
        <w:gridCol w:w="9135"/>
      </w:tblGrid>
      <w:tr w:rsidR="00CD4426" w:rsidRPr="004030E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Інші документи від Учасника:</w:t>
            </w:r>
          </w:p>
        </w:tc>
      </w:tr>
      <w:tr w:rsidR="00CD4426" w:rsidRPr="0094236E" w:rsidTr="007A2DC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u w:val="single"/>
                <w:lang w:val="uk-UA"/>
              </w:rPr>
              <w:t>Для фізичних осіб,  фізичних осіб- підприємців</w:t>
            </w:r>
            <w:r>
              <w:rPr>
                <w:rFonts w:ascii="Times New Roman" w:eastAsia="Times New Roman" w:hAnsi="Times New Roman" w:cs="Times New Roman"/>
                <w:lang w:val="uk-UA"/>
              </w:rPr>
              <w:t>:</w:t>
            </w:r>
          </w:p>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та </w:t>
            </w:r>
          </w:p>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856E1" w:rsidRDefault="009856E1" w:rsidP="009856E1">
            <w:pPr>
              <w:spacing w:after="0" w:line="240" w:lineRule="auto"/>
              <w:jc w:val="both"/>
              <w:rPr>
                <w:rFonts w:ascii="Times New Roman" w:eastAsia="Times New Roman" w:hAnsi="Times New Roman" w:cs="Times New Roman"/>
                <w:u w:val="single"/>
                <w:lang w:val="uk-UA"/>
              </w:rPr>
            </w:pPr>
            <w:r>
              <w:rPr>
                <w:rFonts w:ascii="Times New Roman" w:eastAsia="Times New Roman" w:hAnsi="Times New Roman" w:cs="Times New Roman"/>
                <w:u w:val="single"/>
                <w:lang w:val="uk-UA"/>
              </w:rPr>
              <w:t>Для учасників – юридичних осіб:</w:t>
            </w:r>
          </w:p>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rsidR="00CD4426" w:rsidRPr="004030ED" w:rsidRDefault="009856E1" w:rsidP="009856E1">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CD4426" w:rsidRPr="0094236E" w:rsidTr="007A2DCE">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9856E1" w:rsidP="009856E1">
            <w:pPr>
              <w:spacing w:after="0" w:line="240" w:lineRule="auto"/>
              <w:ind w:left="100" w:right="120" w:hanging="20"/>
              <w:jc w:val="both"/>
              <w:rPr>
                <w:rFonts w:ascii="Times New Roman" w:eastAsia="Times New Roman" w:hAnsi="Times New Roman" w:cs="Times New Roman"/>
                <w:sz w:val="20"/>
                <w:szCs w:val="20"/>
                <w:lang w:val="uk-UA"/>
              </w:rPr>
            </w:pPr>
            <w:r>
              <w:rPr>
                <w:rStyle w:val="af"/>
                <w:rFonts w:ascii="Times New Roman" w:hAnsi="Times New Roman"/>
                <w:b w:val="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CD4426" w:rsidRPr="0094236E"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7A2DCE" w:rsidRDefault="004030ED" w:rsidP="009856E1">
            <w:pPr>
              <w:spacing w:after="0" w:line="240" w:lineRule="auto"/>
              <w:ind w:left="120" w:right="120" w:hanging="20"/>
              <w:jc w:val="both"/>
              <w:rPr>
                <w:rFonts w:ascii="Times New Roman" w:eastAsia="Times New Roman" w:hAnsi="Times New Roman" w:cs="Times New Roman"/>
                <w:lang w:val="uk-UA"/>
              </w:rPr>
            </w:pPr>
            <w:r w:rsidRPr="007A2DCE">
              <w:rPr>
                <w:rFonts w:ascii="Times New Roman" w:eastAsia="Times New Roman" w:hAnsi="Times New Roman" w:cs="Times New Roman"/>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7A2DCE">
              <w:rPr>
                <w:rFonts w:ascii="Times New Roman" w:eastAsia="Times New Roman" w:hAnsi="Times New Roman" w:cs="Times New Roman"/>
                <w:lang w:val="uk-UA"/>
              </w:rPr>
              <w:t xml:space="preserve"> </w:t>
            </w:r>
            <w:r w:rsidRPr="007A2DCE">
              <w:rPr>
                <w:rFonts w:ascii="Times New Roman" w:eastAsia="Times New Roman" w:hAnsi="Times New Roman" w:cs="Times New Roman"/>
                <w:color w:val="000000"/>
                <w:lang w:val="uk-UA"/>
              </w:rPr>
              <w:t xml:space="preserve">батькові засновника та/або кінцевого бенефіціарного власника, адреса його </w:t>
            </w:r>
            <w:r w:rsidRPr="007A2DCE">
              <w:rPr>
                <w:rFonts w:ascii="Times New Roman" w:eastAsia="Times New Roman" w:hAnsi="Times New Roman" w:cs="Times New Roman"/>
                <w:lang w:val="uk-UA"/>
              </w:rPr>
              <w:t>місця проживання</w:t>
            </w:r>
            <w:r w:rsidRPr="007A2DCE">
              <w:rPr>
                <w:rFonts w:ascii="Times New Roman" w:eastAsia="Times New Roman" w:hAnsi="Times New Roman" w:cs="Times New Roman"/>
                <w:color w:val="000000"/>
                <w:lang w:val="uk-UA"/>
              </w:rPr>
              <w:t xml:space="preserve"> та громадянство.</w:t>
            </w:r>
          </w:p>
          <w:p w:rsidR="00CD4426" w:rsidRPr="004030ED" w:rsidRDefault="004030ED" w:rsidP="009856E1">
            <w:pPr>
              <w:spacing w:after="0" w:line="240" w:lineRule="auto"/>
              <w:ind w:left="100" w:right="120" w:hanging="20"/>
              <w:jc w:val="both"/>
              <w:rPr>
                <w:rFonts w:ascii="Times New Roman" w:eastAsia="Times New Roman" w:hAnsi="Times New Roman" w:cs="Times New Roman"/>
                <w:sz w:val="20"/>
                <w:szCs w:val="20"/>
                <w:lang w:val="uk-UA"/>
              </w:rPr>
            </w:pPr>
            <w:r w:rsidRPr="007A2DCE">
              <w:rPr>
                <w:rFonts w:ascii="Times New Roman" w:eastAsia="Times New Roman" w:hAnsi="Times New Roman" w:cs="Times New Roman"/>
                <w:i/>
                <w:color w:val="00000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підприємців та громадських формувань».</w:t>
            </w:r>
            <w:r w:rsidRPr="004030ED">
              <w:rPr>
                <w:rFonts w:ascii="Times New Roman" w:eastAsia="Times New Roman" w:hAnsi="Times New Roman" w:cs="Times New Roman"/>
                <w:i/>
                <w:color w:val="000000"/>
                <w:sz w:val="20"/>
                <w:szCs w:val="20"/>
                <w:lang w:val="uk-UA"/>
              </w:rPr>
              <w:t> </w:t>
            </w:r>
          </w:p>
        </w:tc>
      </w:tr>
      <w:tr w:rsidR="00CD4426" w:rsidRPr="0094236E"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sz w:val="20"/>
                <w:szCs w:val="20"/>
                <w:lang w:val="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Довідка (інформація) про  відсутність застосування санкцій, передбачених статтею 236 ГКУ  наступного змісту:</w:t>
            </w:r>
          </w:p>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Примітка:</w:t>
            </w:r>
          </w:p>
          <w:p w:rsidR="00CD4426" w:rsidRPr="00827D09" w:rsidRDefault="00827D09" w:rsidP="00827D09">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7A2DCE">
              <w:rPr>
                <w:rFonts w:ascii="Times New Roman" w:eastAsia="Times New Roman" w:hAnsi="Times New Roman" w:cs="Times New Roman"/>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27D09" w:rsidRPr="007A2DCE"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hAnsi="Times New Roman"/>
                <w:lang w:val="uk-UA"/>
              </w:rPr>
              <w:t>Учасники підтверджують відповідність своєї участі у тендері вимогам щодо етичної поведінки під час здійснення публічних закупівель згідно листа Мінекономрозвитку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tc>
      </w:tr>
      <w:tr w:rsidR="00827D09" w:rsidRPr="007A2DCE"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line="240" w:lineRule="auto"/>
              <w:jc w:val="both"/>
              <w:rPr>
                <w:rFonts w:ascii="Times New Roman" w:eastAsia="Arial"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ДСТУ ISO 9001:2015 (ISO 9001:2015, IDT) / ДСТУ ISO 9001:2018 «Системи управління якістю. Вимоги», виданого на ім‘я учасника </w:t>
            </w:r>
            <w:r w:rsidRPr="007A2DCE">
              <w:rPr>
                <w:rFonts w:ascii="Times New Roman" w:hAnsi="Times New Roman" w:cs="Times New Roman"/>
                <w:lang w:val="uk-UA"/>
              </w:rPr>
              <w:lastRenderedPageBreak/>
              <w:t>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827D09" w:rsidRPr="00010E30"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lastRenderedPageBreak/>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sidR="00010E30">
              <w:rPr>
                <w:rFonts w:ascii="Times New Roman" w:hAnsi="Times New Roman" w:cs="Times New Roman"/>
                <w:lang w:val="uk-UA"/>
              </w:rPr>
              <w:t xml:space="preserve"> та настанови</w:t>
            </w:r>
            <w:r w:rsidRPr="007A2DCE">
              <w:rPr>
                <w:rFonts w:ascii="Times New Roman" w:hAnsi="Times New Roman" w:cs="Times New Roman"/>
                <w:lang w:val="uk-UA"/>
              </w:rPr>
              <w:t xml:space="preserve"> до системи екологічного управління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827D09" w:rsidRPr="00010E30"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sidR="00010E30">
              <w:rPr>
                <w:rFonts w:ascii="Times New Roman" w:hAnsi="Times New Roman" w:cs="Times New Roman"/>
                <w:lang w:val="uk-UA"/>
              </w:rPr>
              <w:t xml:space="preserve"> </w:t>
            </w:r>
            <w:r w:rsidR="00010E30" w:rsidRPr="007A2DCE">
              <w:rPr>
                <w:rFonts w:ascii="Times New Roman" w:hAnsi="Times New Roman" w:cs="Times New Roman"/>
                <w:lang w:val="uk-UA"/>
              </w:rPr>
              <w:t>та настанови щодо до застосування</w:t>
            </w:r>
            <w:r w:rsidRPr="007A2DCE">
              <w:rPr>
                <w:rFonts w:ascii="Times New Roman" w:hAnsi="Times New Roman" w:cs="Times New Roman"/>
                <w:lang w:val="uk-UA"/>
              </w:rPr>
              <w:t xml:space="preserve"> до системи управління охороною здоров’я та безпекою праці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7A2DCE"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ind w:left="100"/>
              <w:rPr>
                <w:rFonts w:ascii="Times New Roman" w:eastAsia="Times New Roman" w:hAnsi="Times New Roman" w:cs="Times New Roman"/>
                <w:b/>
                <w:lang w:val="en-US"/>
              </w:rPr>
            </w:pPr>
            <w:r>
              <w:rPr>
                <w:rFonts w:ascii="Times New Roman" w:eastAsia="Times New Roman" w:hAnsi="Times New Roman" w:cs="Times New Roman"/>
                <w:b/>
                <w:lang w:val="en-US"/>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010E30">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sidR="00010E30">
              <w:rPr>
                <w:rFonts w:ascii="Times New Roman" w:hAnsi="Times New Roman" w:cs="Times New Roman"/>
                <w:lang w:val="uk-UA"/>
              </w:rPr>
              <w:t xml:space="preserve">та настанови </w:t>
            </w:r>
            <w:r w:rsidR="00010E30" w:rsidRPr="007A2DCE">
              <w:rPr>
                <w:rFonts w:ascii="Times New Roman" w:hAnsi="Times New Roman" w:cs="Times New Roman"/>
                <w:lang w:val="uk-UA"/>
              </w:rPr>
              <w:t>щодо використання</w:t>
            </w:r>
            <w:r w:rsidRPr="007A2DCE">
              <w:rPr>
                <w:rFonts w:ascii="Times New Roman" w:hAnsi="Times New Roman" w:cs="Times New Roman"/>
                <w:lang w:val="uk-UA"/>
              </w:rPr>
              <w:t xml:space="preserve"> </w:t>
            </w:r>
            <w:r w:rsidR="00010E30">
              <w:rPr>
                <w:rFonts w:ascii="Times New Roman" w:hAnsi="Times New Roman" w:cs="Times New Roman"/>
                <w:lang w:val="uk-UA"/>
              </w:rPr>
              <w:t xml:space="preserve">до </w:t>
            </w:r>
            <w:r w:rsidRPr="007A2DCE">
              <w:rPr>
                <w:rFonts w:ascii="Times New Roman" w:hAnsi="Times New Roman" w:cs="Times New Roman"/>
                <w:lang w:val="uk-UA"/>
              </w:rPr>
              <w:t>системи енергетичного менеджменту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010E30"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010E30" w:rsidP="00010E30">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010E30">
              <w:rPr>
                <w:rFonts w:ascii="Times New Roman" w:hAnsi="Times New Roman" w:cs="Times New Roman"/>
                <w:lang w:val="uk-UA"/>
              </w:rPr>
              <w:t>ДСТУ ISO/IEC  27001:2015 (ISO/IEC 27001:2013;  Cor 1:2014, IDТ) «Інформаційні технології. Методи захисту. Системи управління інформаційною безпекою. Вимоги»</w:t>
            </w:r>
            <w:r w:rsidRPr="007A2DCE">
              <w:rPr>
                <w:rFonts w:ascii="Times New Roman" w:hAnsi="Times New Roman" w:cs="Times New Roman"/>
                <w:lang w:val="uk-UA"/>
              </w:rPr>
              <w: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Pr>
                <w:rFonts w:ascii="Times New Roman" w:hAnsi="Times New Roman" w:cs="Times New Roman"/>
                <w:lang w:val="uk-UA"/>
              </w:rPr>
              <w:t xml:space="preserve"> </w:t>
            </w:r>
            <w:r w:rsidRPr="007A2DCE">
              <w:rPr>
                <w:rFonts w:ascii="Times New Roman" w:hAnsi="Times New Roman" w:cs="Times New Roman"/>
                <w:lang w:val="uk-UA"/>
              </w:rPr>
              <w:t xml:space="preserve"> до </w:t>
            </w:r>
            <w:r>
              <w:rPr>
                <w:rFonts w:ascii="Times New Roman" w:hAnsi="Times New Roman" w:cs="Times New Roman"/>
                <w:lang w:val="uk-UA"/>
              </w:rPr>
              <w:t>і</w:t>
            </w:r>
            <w:r w:rsidRPr="00010E30">
              <w:rPr>
                <w:rFonts w:ascii="Times New Roman" w:hAnsi="Times New Roman" w:cs="Times New Roman"/>
                <w:lang w:val="uk-UA"/>
              </w:rPr>
              <w:t>нформаційн</w:t>
            </w:r>
            <w:r>
              <w:rPr>
                <w:rFonts w:ascii="Times New Roman" w:hAnsi="Times New Roman" w:cs="Times New Roman"/>
                <w:lang w:val="uk-UA"/>
              </w:rPr>
              <w:t>их</w:t>
            </w:r>
            <w:r w:rsidRPr="00010E30">
              <w:rPr>
                <w:rFonts w:ascii="Times New Roman" w:hAnsi="Times New Roman" w:cs="Times New Roman"/>
                <w:lang w:val="uk-UA"/>
              </w:rPr>
              <w:t xml:space="preserve"> технологі</w:t>
            </w:r>
            <w:r>
              <w:rPr>
                <w:rFonts w:ascii="Times New Roman" w:hAnsi="Times New Roman" w:cs="Times New Roman"/>
                <w:lang w:val="uk-UA"/>
              </w:rPr>
              <w:t>й,</w:t>
            </w:r>
            <w:r w:rsidRPr="00010E30">
              <w:rPr>
                <w:rFonts w:ascii="Times New Roman" w:hAnsi="Times New Roman" w:cs="Times New Roman"/>
                <w:lang w:val="uk-UA"/>
              </w:rPr>
              <w:t xml:space="preserve"> </w:t>
            </w:r>
            <w:r>
              <w:rPr>
                <w:rFonts w:ascii="Times New Roman" w:hAnsi="Times New Roman" w:cs="Times New Roman"/>
                <w:lang w:val="uk-UA"/>
              </w:rPr>
              <w:t>м</w:t>
            </w:r>
            <w:r w:rsidRPr="00010E30">
              <w:rPr>
                <w:rFonts w:ascii="Times New Roman" w:hAnsi="Times New Roman" w:cs="Times New Roman"/>
                <w:lang w:val="uk-UA"/>
              </w:rPr>
              <w:t>етод</w:t>
            </w:r>
            <w:r>
              <w:rPr>
                <w:rFonts w:ascii="Times New Roman" w:hAnsi="Times New Roman" w:cs="Times New Roman"/>
                <w:lang w:val="uk-UA"/>
              </w:rPr>
              <w:t>ів</w:t>
            </w:r>
            <w:r w:rsidRPr="00010E30">
              <w:rPr>
                <w:rFonts w:ascii="Times New Roman" w:hAnsi="Times New Roman" w:cs="Times New Roman"/>
                <w:lang w:val="uk-UA"/>
              </w:rPr>
              <w:t xml:space="preserve"> захисту</w:t>
            </w:r>
            <w:r>
              <w:rPr>
                <w:rFonts w:ascii="Times New Roman" w:hAnsi="Times New Roman" w:cs="Times New Roman"/>
                <w:lang w:val="uk-UA"/>
              </w:rPr>
              <w:t>,</w:t>
            </w:r>
            <w:r w:rsidRPr="00010E30">
              <w:rPr>
                <w:rFonts w:ascii="Times New Roman" w:hAnsi="Times New Roman" w:cs="Times New Roman"/>
                <w:lang w:val="uk-UA"/>
              </w:rPr>
              <w:t xml:space="preserve"> </w:t>
            </w:r>
            <w:r>
              <w:rPr>
                <w:rFonts w:ascii="Times New Roman" w:hAnsi="Times New Roman" w:cs="Times New Roman"/>
                <w:lang w:val="uk-UA"/>
              </w:rPr>
              <w:t>с</w:t>
            </w:r>
            <w:r w:rsidRPr="00010E30">
              <w:rPr>
                <w:rFonts w:ascii="Times New Roman" w:hAnsi="Times New Roman" w:cs="Times New Roman"/>
                <w:lang w:val="uk-UA"/>
              </w:rPr>
              <w:t>истеми управління інформаційною безпекою</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7A2DCE"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60620A" w:rsidP="007A2DCE">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60620A">
              <w:rPr>
                <w:rFonts w:ascii="Times New Roman" w:hAnsi="Times New Roman" w:cs="Times New Roman"/>
                <w:lang w:val="uk-UA"/>
              </w:rPr>
              <w:t>ДСТУ ISO 37001:2018 (ISO 37001:2016, IDT) «Системи управління щодо протидії корупції. Вимоги та настанови щодо застосування»</w:t>
            </w:r>
            <w:r w:rsidRPr="007A2DCE">
              <w:rPr>
                <w:rFonts w:ascii="Times New Roman" w:hAnsi="Times New Roman" w:cs="Times New Roman"/>
                <w:lang w:val="uk-UA"/>
              </w:rPr>
              <w:t xml:space="preserve">,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та настанови </w:t>
            </w:r>
            <w:r w:rsidRPr="007A2DCE">
              <w:rPr>
                <w:rFonts w:ascii="Times New Roman" w:hAnsi="Times New Roman" w:cs="Times New Roman"/>
                <w:lang w:val="uk-UA"/>
              </w:rPr>
              <w:t xml:space="preserve">щодо </w:t>
            </w:r>
            <w:r w:rsidRPr="0060620A">
              <w:rPr>
                <w:rFonts w:ascii="Times New Roman" w:hAnsi="Times New Roman" w:cs="Times New Roman"/>
                <w:lang w:val="uk-UA"/>
              </w:rPr>
              <w:t>застосування</w:t>
            </w:r>
            <w:r w:rsidRPr="007A2DCE">
              <w:rPr>
                <w:rFonts w:ascii="Times New Roman" w:hAnsi="Times New Roman" w:cs="Times New Roman"/>
                <w:lang w:val="uk-UA"/>
              </w:rPr>
              <w:t xml:space="preserve">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60620A">
              <w:rPr>
                <w:rFonts w:ascii="Times New Roman" w:hAnsi="Times New Roman" w:cs="Times New Roman"/>
                <w:lang w:val="uk-UA"/>
              </w:rPr>
              <w:t>управління щодо протидії корупції</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A03E30"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12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A03E30" w:rsidP="00A03E30">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5C0212">
              <w:rPr>
                <w:rFonts w:ascii="Times New Roman" w:hAnsi="Times New Roman" w:cs="Times New Roman"/>
                <w:lang w:val="uk-UA"/>
              </w:rPr>
              <w:t>ДСТУ ISO 28000:2008 (ISO 28000:2007, IDT) «Системи управління безпекою ланцюга  постачання. Вимоги»</w:t>
            </w:r>
            <w:r w:rsidRPr="007A2DCE">
              <w:rPr>
                <w:rFonts w:ascii="Times New Roman" w:hAnsi="Times New Roman" w:cs="Times New Roman"/>
                <w:lang w:val="uk-UA"/>
              </w:rPr>
              <w:t xml:space="preserve">,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5C0212">
              <w:rPr>
                <w:rFonts w:ascii="Times New Roman" w:hAnsi="Times New Roman" w:cs="Times New Roman"/>
                <w:lang w:val="uk-UA"/>
              </w:rPr>
              <w:t>управління безпекою ланцюга постачання</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9D081F"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9D081F" w:rsidP="008312AF">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5C0212">
              <w:rPr>
                <w:rFonts w:ascii="Times New Roman" w:hAnsi="Times New Roman" w:cs="Times New Roman"/>
                <w:lang w:val="uk-UA"/>
              </w:rPr>
              <w:t>ISO/PAS 45005:2020  «Управління охороною здоров’я та безпекою праці. Загальні рекомендації щодо безпечної роботи  під час пандемії COVID-19»</w:t>
            </w:r>
            <w:r w:rsidRPr="007A2DCE">
              <w:rPr>
                <w:rFonts w:ascii="Times New Roman" w:hAnsi="Times New Roman" w:cs="Times New Roman"/>
                <w:lang w:val="uk-UA"/>
              </w:rPr>
              <w:t xml:space="preserve">,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до </w:t>
            </w:r>
            <w:r w:rsidRPr="005C0212">
              <w:rPr>
                <w:rFonts w:ascii="Times New Roman" w:hAnsi="Times New Roman" w:cs="Times New Roman"/>
                <w:lang w:val="uk-UA"/>
              </w:rPr>
              <w:t>управління охороною здоров’я та безпекою праці</w:t>
            </w:r>
            <w:r>
              <w:rPr>
                <w:rFonts w:ascii="Times New Roman" w:hAnsi="Times New Roman" w:cs="Times New Roman"/>
                <w:lang w:val="uk-UA"/>
              </w:rPr>
              <w:t xml:space="preserve"> та з</w:t>
            </w:r>
            <w:r w:rsidRPr="005C0212">
              <w:rPr>
                <w:rFonts w:ascii="Times New Roman" w:hAnsi="Times New Roman" w:cs="Times New Roman"/>
                <w:lang w:val="uk-UA"/>
              </w:rPr>
              <w:t>агальні рекомендації щодо безпечної роботи  під час пандемії COVID-19</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7A2DCE" w:rsidTr="004D5632">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Відомості з Єдиного державного реєстру підприємств та організацій України (для учасників юридичних осіб)</w:t>
            </w:r>
          </w:p>
        </w:tc>
      </w:tr>
      <w:tr w:rsidR="007A2DCE" w:rsidRPr="0094236E"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lang w:val="uk-UA"/>
              </w:rPr>
              <w:t>1</w:t>
            </w:r>
            <w:r>
              <w:rPr>
                <w:rFonts w:ascii="Times New Roman" w:eastAsia="Times New Roman" w:hAnsi="Times New Roman" w:cs="Times New Roman"/>
                <w:b/>
                <w:lang w:val="en-US"/>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 заборгованості по кредитах/позиках, арештів по рахунках, видані не раніше 2-х тижнів до дати оголошення закупівлі</w:t>
            </w:r>
          </w:p>
        </w:tc>
      </w:tr>
      <w:tr w:rsidR="007A2DCE" w:rsidRPr="007A2DCE"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lang w:val="uk-UA"/>
              </w:rPr>
              <w:t>1</w:t>
            </w:r>
            <w:r>
              <w:rPr>
                <w:rFonts w:ascii="Times New Roman" w:eastAsia="Times New Roman" w:hAnsi="Times New Roman" w:cs="Times New Roman"/>
                <w:b/>
                <w:lang w:val="en-US"/>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«Дефолтний»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w:t>
            </w:r>
            <w:r w:rsidR="0094236E">
              <w:rPr>
                <w:rFonts w:ascii="Times New Roman" w:hAnsi="Times New Roman" w:cs="Times New Roman"/>
                <w:lang w:val="uk-UA"/>
              </w:rPr>
              <w:t>від 14.03.2018 № 307 (зі змінами</w:t>
            </w:r>
            <w:bookmarkStart w:id="0" w:name="_GoBack"/>
            <w:bookmarkEnd w:id="0"/>
            <w:r w:rsidRPr="007A2DCE">
              <w:rPr>
                <w:rFonts w:ascii="Times New Roman" w:hAnsi="Times New Roman" w:cs="Times New Roman"/>
                <w:lang w:val="uk-UA"/>
              </w:rPr>
              <w:t>)</w:t>
            </w:r>
          </w:p>
        </w:tc>
      </w:tr>
    </w:tbl>
    <w:p w:rsidR="00CD4426" w:rsidRPr="007A2DCE" w:rsidRDefault="00CD4426">
      <w:pPr>
        <w:spacing w:after="0" w:line="240" w:lineRule="auto"/>
        <w:rPr>
          <w:rFonts w:ascii="Times New Roman" w:eastAsia="Times New Roman" w:hAnsi="Times New Roman" w:cs="Times New Roman"/>
          <w:lang w:val="uk-UA"/>
        </w:rPr>
      </w:pPr>
    </w:p>
    <w:sectPr w:rsidR="00CD4426" w:rsidRPr="007A2DC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CD4426"/>
    <w:rsid w:val="00010E30"/>
    <w:rsid w:val="00100F31"/>
    <w:rsid w:val="004030ED"/>
    <w:rsid w:val="004C2741"/>
    <w:rsid w:val="004D5632"/>
    <w:rsid w:val="0060620A"/>
    <w:rsid w:val="006A3492"/>
    <w:rsid w:val="007A2DCE"/>
    <w:rsid w:val="00827D09"/>
    <w:rsid w:val="008312AF"/>
    <w:rsid w:val="009041AF"/>
    <w:rsid w:val="0094236E"/>
    <w:rsid w:val="009856E1"/>
    <w:rsid w:val="009D081F"/>
    <w:rsid w:val="00A03E30"/>
    <w:rsid w:val="00BC34E4"/>
    <w:rsid w:val="00BE2916"/>
    <w:rsid w:val="00C416D0"/>
    <w:rsid w:val="00C815BE"/>
    <w:rsid w:val="00CB51F1"/>
    <w:rsid w:val="00CD4426"/>
    <w:rsid w:val="00D435AF"/>
    <w:rsid w:val="00E3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9070">
      <w:bodyDiv w:val="1"/>
      <w:marLeft w:val="0"/>
      <w:marRight w:val="0"/>
      <w:marTop w:val="0"/>
      <w:marBottom w:val="0"/>
      <w:divBdr>
        <w:top w:val="none" w:sz="0" w:space="0" w:color="auto"/>
        <w:left w:val="none" w:sz="0" w:space="0" w:color="auto"/>
        <w:bottom w:val="none" w:sz="0" w:space="0" w:color="auto"/>
        <w:right w:val="none" w:sz="0" w:space="0" w:color="auto"/>
      </w:divBdr>
    </w:div>
    <w:div w:id="962929952">
      <w:bodyDiv w:val="1"/>
      <w:marLeft w:val="0"/>
      <w:marRight w:val="0"/>
      <w:marTop w:val="0"/>
      <w:marBottom w:val="0"/>
      <w:divBdr>
        <w:top w:val="none" w:sz="0" w:space="0" w:color="auto"/>
        <w:left w:val="none" w:sz="0" w:space="0" w:color="auto"/>
        <w:bottom w:val="none" w:sz="0" w:space="0" w:color="auto"/>
        <w:right w:val="none" w:sz="0" w:space="0" w:color="auto"/>
      </w:divBdr>
    </w:div>
    <w:div w:id="1362780289">
      <w:bodyDiv w:val="1"/>
      <w:marLeft w:val="0"/>
      <w:marRight w:val="0"/>
      <w:marTop w:val="0"/>
      <w:marBottom w:val="0"/>
      <w:divBdr>
        <w:top w:val="none" w:sz="0" w:space="0" w:color="auto"/>
        <w:left w:val="none" w:sz="0" w:space="0" w:color="auto"/>
        <w:bottom w:val="none" w:sz="0" w:space="0" w:color="auto"/>
        <w:right w:val="none" w:sz="0" w:space="0" w:color="auto"/>
      </w:divBdr>
    </w:div>
    <w:div w:id="1950502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F1FF94-6B98-4108-856B-AB1A2D7A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3616</Words>
  <Characters>20613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Админ</cp:lastModifiedBy>
  <cp:revision>22</cp:revision>
  <dcterms:created xsi:type="dcterms:W3CDTF">2022-10-24T07:10:00Z</dcterms:created>
  <dcterms:modified xsi:type="dcterms:W3CDTF">2022-12-20T13:26:00Z</dcterms:modified>
</cp:coreProperties>
</file>