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E9" w:rsidRPr="00A5725D" w:rsidRDefault="00D719E9" w:rsidP="00D719E9">
      <w:pPr>
        <w:tabs>
          <w:tab w:val="left" w:pos="426"/>
        </w:tabs>
        <w:jc w:val="right"/>
        <w:rPr>
          <w:b/>
          <w:bCs/>
          <w:sz w:val="28"/>
          <w:szCs w:val="28"/>
          <w:lang w:val="uk-UA"/>
        </w:rPr>
      </w:pPr>
      <w:r w:rsidRPr="005F731E">
        <w:rPr>
          <w:b/>
          <w:bCs/>
          <w:sz w:val="28"/>
          <w:szCs w:val="28"/>
        </w:rPr>
        <w:t xml:space="preserve">ДОДАТОК </w:t>
      </w:r>
      <w:r w:rsidR="00A5725D">
        <w:rPr>
          <w:b/>
          <w:bCs/>
          <w:sz w:val="28"/>
          <w:szCs w:val="28"/>
          <w:lang w:val="uk-UA"/>
        </w:rPr>
        <w:t>2</w:t>
      </w:r>
    </w:p>
    <w:p w:rsidR="00D719E9" w:rsidRPr="005F731E" w:rsidRDefault="00D719E9" w:rsidP="00D719E9">
      <w:pPr>
        <w:ind w:firstLine="720"/>
        <w:jc w:val="center"/>
        <w:rPr>
          <w:b/>
          <w:bCs/>
          <w:sz w:val="28"/>
          <w:szCs w:val="28"/>
        </w:rPr>
      </w:pPr>
    </w:p>
    <w:p w:rsidR="00D719E9" w:rsidRPr="000451A2" w:rsidRDefault="00D719E9" w:rsidP="00D719E9">
      <w:pPr>
        <w:jc w:val="center"/>
        <w:rPr>
          <w:b/>
          <w:bCs/>
          <w:sz w:val="28"/>
          <w:szCs w:val="28"/>
        </w:rPr>
      </w:pPr>
      <w:r w:rsidRPr="005F731E">
        <w:rPr>
          <w:b/>
          <w:bCs/>
          <w:sz w:val="28"/>
          <w:szCs w:val="28"/>
        </w:rPr>
        <w:t xml:space="preserve">ІНФОРМАЦІЯ ПРО НЕОБХІДНІ ТЕХНІЧНІ, </w:t>
      </w:r>
    </w:p>
    <w:p w:rsidR="00D719E9" w:rsidRDefault="00D719E9" w:rsidP="00D719E9">
      <w:pPr>
        <w:jc w:val="center"/>
        <w:rPr>
          <w:b/>
          <w:bCs/>
          <w:sz w:val="28"/>
          <w:szCs w:val="28"/>
        </w:rPr>
      </w:pPr>
      <w:r w:rsidRPr="005F731E">
        <w:rPr>
          <w:b/>
          <w:bCs/>
          <w:sz w:val="28"/>
          <w:szCs w:val="28"/>
        </w:rPr>
        <w:t>ЯКІСНІ ТА КІЛЬКІСНІ ХАРАКТЕРИСТИКИ ПРЕДМЕТА ЗАКУПІВЛІ</w:t>
      </w:r>
    </w:p>
    <w:p w:rsidR="00D719E9" w:rsidRDefault="00D719E9" w:rsidP="00D71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(ТЕХНІЧНЕ ЗАВДАННЯ)</w:t>
      </w:r>
    </w:p>
    <w:p w:rsidR="00A5725D" w:rsidRDefault="00A5725D" w:rsidP="00D719E9">
      <w:pPr>
        <w:jc w:val="center"/>
        <w:rPr>
          <w:b/>
          <w:bCs/>
          <w:sz w:val="28"/>
          <w:szCs w:val="28"/>
        </w:rPr>
      </w:pPr>
    </w:p>
    <w:p w:rsidR="00A5725D" w:rsidRDefault="00A5725D" w:rsidP="00D719E9">
      <w:pPr>
        <w:jc w:val="center"/>
        <w:rPr>
          <w:b/>
          <w:bCs/>
          <w:sz w:val="28"/>
          <w:szCs w:val="28"/>
        </w:rPr>
      </w:pPr>
      <w:proofErr w:type="spellStart"/>
      <w:r w:rsidRPr="00A5725D">
        <w:rPr>
          <w:b/>
          <w:bCs/>
          <w:sz w:val="28"/>
          <w:szCs w:val="28"/>
        </w:rPr>
        <w:t>Технічне</w:t>
      </w:r>
      <w:proofErr w:type="spellEnd"/>
      <w:r w:rsidRPr="00A5725D">
        <w:rPr>
          <w:b/>
          <w:bCs/>
          <w:sz w:val="28"/>
          <w:szCs w:val="28"/>
        </w:rPr>
        <w:t xml:space="preserve"> </w:t>
      </w:r>
      <w:proofErr w:type="spellStart"/>
      <w:r w:rsidRPr="00A5725D">
        <w:rPr>
          <w:b/>
          <w:bCs/>
          <w:sz w:val="28"/>
          <w:szCs w:val="28"/>
        </w:rPr>
        <w:t>обслуговування</w:t>
      </w:r>
      <w:proofErr w:type="spellEnd"/>
      <w:r w:rsidRPr="00A5725D">
        <w:rPr>
          <w:b/>
          <w:bCs/>
          <w:sz w:val="28"/>
          <w:szCs w:val="28"/>
        </w:rPr>
        <w:t xml:space="preserve"> </w:t>
      </w:r>
      <w:proofErr w:type="spellStart"/>
      <w:r w:rsidRPr="00A5725D">
        <w:rPr>
          <w:b/>
          <w:bCs/>
          <w:sz w:val="28"/>
          <w:szCs w:val="28"/>
        </w:rPr>
        <w:t>внутрішніх</w:t>
      </w:r>
      <w:proofErr w:type="spellEnd"/>
      <w:r w:rsidRPr="00A5725D">
        <w:rPr>
          <w:b/>
          <w:bCs/>
          <w:sz w:val="28"/>
          <w:szCs w:val="28"/>
        </w:rPr>
        <w:t xml:space="preserve"> систем </w:t>
      </w:r>
      <w:proofErr w:type="spellStart"/>
      <w:r w:rsidRPr="00A5725D">
        <w:rPr>
          <w:b/>
          <w:bCs/>
          <w:sz w:val="28"/>
          <w:szCs w:val="28"/>
        </w:rPr>
        <w:t>газопостачання</w:t>
      </w:r>
      <w:proofErr w:type="spellEnd"/>
      <w:r w:rsidRPr="00A5725D">
        <w:rPr>
          <w:b/>
          <w:bCs/>
          <w:sz w:val="28"/>
          <w:szCs w:val="28"/>
        </w:rPr>
        <w:t xml:space="preserve">, </w:t>
      </w:r>
      <w:proofErr w:type="spellStart"/>
      <w:r w:rsidRPr="00A5725D">
        <w:rPr>
          <w:b/>
          <w:bCs/>
          <w:sz w:val="28"/>
          <w:szCs w:val="28"/>
        </w:rPr>
        <w:t>які</w:t>
      </w:r>
      <w:proofErr w:type="spellEnd"/>
      <w:r w:rsidRPr="00A5725D">
        <w:rPr>
          <w:b/>
          <w:bCs/>
          <w:sz w:val="28"/>
          <w:szCs w:val="28"/>
        </w:rPr>
        <w:t xml:space="preserve"> не є ГРМ</w:t>
      </w:r>
    </w:p>
    <w:p w:rsidR="00A5725D" w:rsidRPr="00477151" w:rsidRDefault="00A5725D" w:rsidP="00D719E9">
      <w:pPr>
        <w:jc w:val="center"/>
        <w:rPr>
          <w:b/>
          <w:bCs/>
          <w:sz w:val="28"/>
          <w:szCs w:val="28"/>
        </w:rPr>
      </w:pPr>
      <w:r w:rsidRPr="00F45641">
        <w:rPr>
          <w:bCs/>
          <w:lang w:eastAsia="en-US"/>
        </w:rPr>
        <w:t>К 021:2015</w:t>
      </w:r>
      <w:r w:rsidRPr="00F45641">
        <w:rPr>
          <w:bCs/>
          <w:color w:val="000000"/>
          <w:lang w:eastAsia="en-US"/>
        </w:rPr>
        <w:t>-</w:t>
      </w:r>
      <w:r>
        <w:rPr>
          <w:bCs/>
          <w:color w:val="000000"/>
          <w:lang w:eastAsia="en-US"/>
        </w:rPr>
        <w:t xml:space="preserve"> 50530000-9 </w:t>
      </w:r>
      <w:proofErr w:type="spellStart"/>
      <w:r w:rsidRPr="00581122">
        <w:rPr>
          <w:bCs/>
          <w:color w:val="000000"/>
          <w:lang w:eastAsia="en-US"/>
        </w:rPr>
        <w:t>Послуги</w:t>
      </w:r>
      <w:proofErr w:type="spellEnd"/>
      <w:r w:rsidRPr="00581122">
        <w:rPr>
          <w:bCs/>
          <w:color w:val="000000"/>
          <w:lang w:eastAsia="en-US"/>
        </w:rPr>
        <w:t xml:space="preserve"> з ремонту і </w:t>
      </w:r>
      <w:proofErr w:type="spellStart"/>
      <w:r w:rsidRPr="00581122">
        <w:rPr>
          <w:bCs/>
          <w:color w:val="000000"/>
          <w:lang w:eastAsia="en-US"/>
        </w:rPr>
        <w:t>технічного</w:t>
      </w:r>
      <w:proofErr w:type="spellEnd"/>
      <w:r w:rsidRPr="00581122">
        <w:rPr>
          <w:bCs/>
          <w:color w:val="000000"/>
          <w:lang w:eastAsia="en-US"/>
        </w:rPr>
        <w:t xml:space="preserve"> </w:t>
      </w:r>
      <w:proofErr w:type="spellStart"/>
      <w:r w:rsidRPr="00581122">
        <w:rPr>
          <w:bCs/>
          <w:color w:val="000000"/>
          <w:lang w:eastAsia="en-US"/>
        </w:rPr>
        <w:t>обслуговування</w:t>
      </w:r>
      <w:proofErr w:type="spellEnd"/>
      <w:r w:rsidRPr="00581122">
        <w:rPr>
          <w:bCs/>
          <w:color w:val="000000"/>
          <w:lang w:eastAsia="en-US"/>
        </w:rPr>
        <w:t xml:space="preserve"> </w:t>
      </w:r>
      <w:proofErr w:type="spellStart"/>
      <w:r w:rsidRPr="00581122">
        <w:rPr>
          <w:bCs/>
          <w:color w:val="000000"/>
          <w:lang w:eastAsia="en-US"/>
        </w:rPr>
        <w:t>техніки</w:t>
      </w:r>
      <w:proofErr w:type="spellEnd"/>
    </w:p>
    <w:p w:rsidR="00D719E9" w:rsidRDefault="00D719E9" w:rsidP="00D719E9">
      <w:pPr>
        <w:jc w:val="both"/>
        <w:rPr>
          <w:color w:val="121212"/>
        </w:rPr>
      </w:pPr>
    </w:p>
    <w:p w:rsidR="00741A07" w:rsidRPr="001A580A" w:rsidRDefault="00741A07" w:rsidP="00741A07">
      <w:pPr>
        <w:tabs>
          <w:tab w:val="left" w:pos="993"/>
        </w:tabs>
        <w:autoSpaceDE w:val="0"/>
        <w:autoSpaceDN w:val="0"/>
        <w:adjustRightInd w:val="0"/>
        <w:ind w:firstLine="426"/>
        <w:contextualSpacing/>
        <w:jc w:val="both"/>
        <w:textAlignment w:val="baseline"/>
        <w:rPr>
          <w:rFonts w:ascii="Times New Roman CYR" w:hAnsi="Times New Roman CYR" w:cs="Times New Roman CYR"/>
        </w:rPr>
      </w:pPr>
      <w:proofErr w:type="spellStart"/>
      <w:r w:rsidRPr="001A580A">
        <w:rPr>
          <w:bCs/>
          <w:iCs/>
        </w:rPr>
        <w:t>Послуги</w:t>
      </w:r>
      <w:proofErr w:type="spellEnd"/>
      <w:r w:rsidRPr="001A580A">
        <w:rPr>
          <w:bCs/>
          <w:iCs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надаються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згідно</w:t>
      </w:r>
      <w:proofErr w:type="spellEnd"/>
      <w:r w:rsidRPr="001A580A">
        <w:rPr>
          <w:rFonts w:ascii="Times New Roman CYR" w:hAnsi="Times New Roman CYR" w:cs="Times New Roman CYR"/>
        </w:rPr>
        <w:t xml:space="preserve"> з Кодексом </w:t>
      </w:r>
      <w:proofErr w:type="spellStart"/>
      <w:r w:rsidRPr="001A580A">
        <w:rPr>
          <w:rFonts w:ascii="Times New Roman CYR" w:hAnsi="Times New Roman CYR" w:cs="Times New Roman CYR"/>
        </w:rPr>
        <w:t>газорозподільних</w:t>
      </w:r>
      <w:proofErr w:type="spellEnd"/>
      <w:r w:rsidRPr="001A580A">
        <w:rPr>
          <w:rFonts w:ascii="Times New Roman CYR" w:hAnsi="Times New Roman CYR" w:cs="Times New Roman CYR"/>
        </w:rPr>
        <w:t xml:space="preserve"> систем, </w:t>
      </w:r>
      <w:proofErr w:type="spellStart"/>
      <w:r w:rsidRPr="001A580A">
        <w:rPr>
          <w:rFonts w:ascii="Times New Roman CYR" w:hAnsi="Times New Roman CYR" w:cs="Times New Roman CYR"/>
        </w:rPr>
        <w:t>який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затверджений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Постановою</w:t>
      </w:r>
      <w:proofErr w:type="spellEnd"/>
      <w:r w:rsidRPr="001A580A">
        <w:rPr>
          <w:rFonts w:ascii="Times New Roman CYR" w:hAnsi="Times New Roman CYR" w:cs="Times New Roman CYR"/>
        </w:rPr>
        <w:t xml:space="preserve"> НКРЕКП </w:t>
      </w:r>
      <w:proofErr w:type="spellStart"/>
      <w:r w:rsidRPr="001A580A">
        <w:rPr>
          <w:rFonts w:ascii="Times New Roman CYR" w:hAnsi="Times New Roman CYR" w:cs="Times New Roman CYR"/>
        </w:rPr>
        <w:t>від</w:t>
      </w:r>
      <w:proofErr w:type="spellEnd"/>
      <w:r w:rsidRPr="001A580A">
        <w:rPr>
          <w:rFonts w:ascii="Times New Roman CYR" w:hAnsi="Times New Roman CYR" w:cs="Times New Roman CYR"/>
        </w:rPr>
        <w:t xml:space="preserve"> 30.09.2015р. №2494, </w:t>
      </w:r>
      <w:proofErr w:type="spellStart"/>
      <w:r w:rsidRPr="001A580A">
        <w:rPr>
          <w:rFonts w:ascii="Times New Roman CYR" w:hAnsi="Times New Roman CYR" w:cs="Times New Roman CYR"/>
        </w:rPr>
        <w:t>зареєстрованою</w:t>
      </w:r>
      <w:proofErr w:type="spellEnd"/>
      <w:r w:rsidRPr="001A580A">
        <w:rPr>
          <w:rFonts w:ascii="Times New Roman CYR" w:hAnsi="Times New Roman CYR" w:cs="Times New Roman CYR"/>
        </w:rPr>
        <w:t xml:space="preserve"> в </w:t>
      </w:r>
      <w:proofErr w:type="spellStart"/>
      <w:r w:rsidRPr="001A580A">
        <w:rPr>
          <w:rFonts w:ascii="Times New Roman CYR" w:hAnsi="Times New Roman CYR" w:cs="Times New Roman CYR"/>
        </w:rPr>
        <w:t>Міністерстві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юстиції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України</w:t>
      </w:r>
      <w:proofErr w:type="spellEnd"/>
      <w:r w:rsidRPr="001A580A">
        <w:rPr>
          <w:rFonts w:ascii="Times New Roman CYR" w:hAnsi="Times New Roman CYR" w:cs="Times New Roman CYR"/>
        </w:rPr>
        <w:t xml:space="preserve"> 06.11.2015р. за №1379/27824, Правилами </w:t>
      </w:r>
      <w:proofErr w:type="spellStart"/>
      <w:r w:rsidRPr="001A580A">
        <w:rPr>
          <w:rFonts w:ascii="Times New Roman CYR" w:hAnsi="Times New Roman CYR" w:cs="Times New Roman CYR"/>
        </w:rPr>
        <w:t>безпеки</w:t>
      </w:r>
      <w:proofErr w:type="spellEnd"/>
      <w:r w:rsidRPr="001A580A">
        <w:rPr>
          <w:rFonts w:ascii="Times New Roman CYR" w:hAnsi="Times New Roman CYR" w:cs="Times New Roman CYR"/>
        </w:rPr>
        <w:t xml:space="preserve"> систем </w:t>
      </w:r>
      <w:proofErr w:type="spellStart"/>
      <w:r w:rsidRPr="001A580A">
        <w:rPr>
          <w:rFonts w:ascii="Times New Roman CYR" w:hAnsi="Times New Roman CYR" w:cs="Times New Roman CYR"/>
        </w:rPr>
        <w:t>газопостачання</w:t>
      </w:r>
      <w:proofErr w:type="spellEnd"/>
      <w:r w:rsidRPr="001A580A">
        <w:rPr>
          <w:rFonts w:ascii="Times New Roman CYR" w:hAnsi="Times New Roman CYR" w:cs="Times New Roman CYR"/>
        </w:rPr>
        <w:t xml:space="preserve">, </w:t>
      </w:r>
      <w:proofErr w:type="spellStart"/>
      <w:r w:rsidRPr="001A580A">
        <w:rPr>
          <w:rFonts w:ascii="Times New Roman CYR" w:hAnsi="Times New Roman CYR" w:cs="Times New Roman CYR"/>
        </w:rPr>
        <w:t>затвердженими</w:t>
      </w:r>
      <w:proofErr w:type="spellEnd"/>
      <w:r w:rsidRPr="001A580A">
        <w:rPr>
          <w:rFonts w:ascii="Times New Roman CYR" w:hAnsi="Times New Roman CYR" w:cs="Times New Roman CYR"/>
        </w:rPr>
        <w:t xml:space="preserve"> Наказом </w:t>
      </w:r>
      <w:proofErr w:type="spellStart"/>
      <w:r w:rsidRPr="001A580A">
        <w:rPr>
          <w:rFonts w:ascii="Times New Roman CYR" w:hAnsi="Times New Roman CYR" w:cs="Times New Roman CYR"/>
        </w:rPr>
        <w:t>Міністерства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енергетики</w:t>
      </w:r>
      <w:proofErr w:type="spellEnd"/>
      <w:r w:rsidRPr="001A580A">
        <w:rPr>
          <w:rFonts w:ascii="Times New Roman CYR" w:hAnsi="Times New Roman CYR" w:cs="Times New Roman CYR"/>
        </w:rPr>
        <w:t xml:space="preserve"> та </w:t>
      </w:r>
      <w:proofErr w:type="spellStart"/>
      <w:r w:rsidRPr="001A580A">
        <w:rPr>
          <w:rFonts w:ascii="Times New Roman CYR" w:hAnsi="Times New Roman CYR" w:cs="Times New Roman CYR"/>
        </w:rPr>
        <w:t>вугільної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ромисловості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України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від</w:t>
      </w:r>
      <w:proofErr w:type="spellEnd"/>
      <w:r>
        <w:rPr>
          <w:rFonts w:ascii="Times New Roman CYR" w:hAnsi="Times New Roman CYR" w:cs="Times New Roman CYR"/>
        </w:rPr>
        <w:t xml:space="preserve"> 15.05.</w:t>
      </w:r>
      <w:r w:rsidRPr="001A580A">
        <w:rPr>
          <w:rFonts w:ascii="Times New Roman CYR" w:hAnsi="Times New Roman CYR" w:cs="Times New Roman CYR"/>
        </w:rPr>
        <w:t xml:space="preserve">2015р. №285 та </w:t>
      </w:r>
      <w:proofErr w:type="spellStart"/>
      <w:r w:rsidRPr="001A580A">
        <w:rPr>
          <w:rFonts w:ascii="Times New Roman CYR" w:hAnsi="Times New Roman CYR" w:cs="Times New Roman CYR"/>
        </w:rPr>
        <w:t>зареєстрованим</w:t>
      </w:r>
      <w:proofErr w:type="spellEnd"/>
      <w:r w:rsidRPr="001A580A">
        <w:rPr>
          <w:rFonts w:ascii="Times New Roman CYR" w:hAnsi="Times New Roman CYR" w:cs="Times New Roman CYR"/>
        </w:rPr>
        <w:t xml:space="preserve"> в </w:t>
      </w:r>
      <w:proofErr w:type="spellStart"/>
      <w:r w:rsidRPr="001A580A">
        <w:rPr>
          <w:rFonts w:ascii="Times New Roman CYR" w:hAnsi="Times New Roman CYR" w:cs="Times New Roman CYR"/>
        </w:rPr>
        <w:t>Міністерстві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юстиції</w:t>
      </w:r>
      <w:proofErr w:type="spellEnd"/>
      <w:r w:rsidRPr="001A580A">
        <w:rPr>
          <w:rFonts w:ascii="Times New Roman CYR" w:hAnsi="Times New Roman CYR" w:cs="Times New Roman CYR"/>
        </w:rPr>
        <w:t xml:space="preserve"> </w:t>
      </w:r>
      <w:proofErr w:type="spellStart"/>
      <w:r w:rsidRPr="001A580A">
        <w:rPr>
          <w:rFonts w:ascii="Times New Roman CYR" w:hAnsi="Times New Roman CYR" w:cs="Times New Roman CYR"/>
        </w:rPr>
        <w:t>України</w:t>
      </w:r>
      <w:proofErr w:type="spellEnd"/>
      <w:r w:rsidRPr="001A580A">
        <w:rPr>
          <w:rFonts w:ascii="Times New Roman CYR" w:hAnsi="Times New Roman CYR" w:cs="Times New Roman CYR"/>
        </w:rPr>
        <w:t xml:space="preserve"> 08.06.2015р. за №674/27119.</w:t>
      </w:r>
      <w:r w:rsidRPr="00390ADD">
        <w:rPr>
          <w:color w:val="000000"/>
          <w:sz w:val="27"/>
          <w:szCs w:val="27"/>
        </w:rPr>
        <w:t xml:space="preserve"> </w:t>
      </w:r>
      <w:proofErr w:type="spellStart"/>
      <w:r w:rsidRPr="00390ADD">
        <w:rPr>
          <w:rFonts w:ascii="Times New Roman CYR" w:hAnsi="Times New Roman CYR" w:cs="Times New Roman CYR"/>
        </w:rPr>
        <w:t>Якість</w:t>
      </w:r>
      <w:proofErr w:type="spellEnd"/>
      <w:r w:rsidRPr="00390ADD">
        <w:rPr>
          <w:rFonts w:ascii="Times New Roman CYR" w:hAnsi="Times New Roman CYR" w:cs="Times New Roman CYR"/>
        </w:rPr>
        <w:t xml:space="preserve"> </w:t>
      </w:r>
      <w:proofErr w:type="spellStart"/>
      <w:r w:rsidRPr="00390ADD">
        <w:rPr>
          <w:rFonts w:ascii="Times New Roman CYR" w:hAnsi="Times New Roman CYR" w:cs="Times New Roman CYR"/>
        </w:rPr>
        <w:t>послуг</w:t>
      </w:r>
      <w:proofErr w:type="spellEnd"/>
      <w:r w:rsidRPr="00390ADD">
        <w:rPr>
          <w:rFonts w:ascii="Times New Roman CYR" w:hAnsi="Times New Roman CYR" w:cs="Times New Roman CYR"/>
        </w:rPr>
        <w:t xml:space="preserve"> повинна </w:t>
      </w:r>
      <w:proofErr w:type="spellStart"/>
      <w:r w:rsidRPr="00390ADD">
        <w:rPr>
          <w:rFonts w:ascii="Times New Roman CYR" w:hAnsi="Times New Roman CYR" w:cs="Times New Roman CYR"/>
        </w:rPr>
        <w:t>відповідати</w:t>
      </w:r>
      <w:proofErr w:type="spellEnd"/>
      <w:r w:rsidRPr="00390ADD">
        <w:rPr>
          <w:rFonts w:ascii="Times New Roman CYR" w:hAnsi="Times New Roman CYR" w:cs="Times New Roman CYR"/>
        </w:rPr>
        <w:t xml:space="preserve"> </w:t>
      </w:r>
      <w:proofErr w:type="spellStart"/>
      <w:r w:rsidRPr="00390ADD">
        <w:rPr>
          <w:rFonts w:ascii="Times New Roman CYR" w:hAnsi="Times New Roman CYR" w:cs="Times New Roman CYR"/>
        </w:rPr>
        <w:t>вимогам</w:t>
      </w:r>
      <w:proofErr w:type="spellEnd"/>
      <w:r w:rsidRPr="00390ADD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Державним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будівельним</w:t>
      </w:r>
      <w:proofErr w:type="spellEnd"/>
      <w:r>
        <w:rPr>
          <w:rFonts w:ascii="Times New Roman CYR" w:hAnsi="Times New Roman CYR" w:cs="Times New Roman CYR"/>
        </w:rPr>
        <w:t xml:space="preserve"> нормам</w:t>
      </w:r>
      <w:r w:rsidRPr="00390ADD">
        <w:rPr>
          <w:rFonts w:ascii="Times New Roman CYR" w:hAnsi="Times New Roman CYR" w:cs="Times New Roman CYR"/>
        </w:rPr>
        <w:t xml:space="preserve"> </w:t>
      </w:r>
      <w:proofErr w:type="spellStart"/>
      <w:r w:rsidRPr="00390ADD">
        <w:rPr>
          <w:rFonts w:ascii="Times New Roman CYR" w:hAnsi="Times New Roman CYR" w:cs="Times New Roman CYR"/>
        </w:rPr>
        <w:t>України</w:t>
      </w:r>
      <w:proofErr w:type="spellEnd"/>
      <w:r w:rsidRPr="00390ADD">
        <w:rPr>
          <w:rFonts w:ascii="Times New Roman CYR" w:hAnsi="Times New Roman CYR" w:cs="Times New Roman CYR"/>
        </w:rPr>
        <w:t xml:space="preserve"> </w:t>
      </w:r>
      <w:proofErr w:type="spellStart"/>
      <w:r w:rsidRPr="00390ADD">
        <w:rPr>
          <w:rFonts w:ascii="Times New Roman CYR" w:hAnsi="Times New Roman CYR" w:cs="Times New Roman CYR"/>
        </w:rPr>
        <w:t>Газопостачання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390ADD">
        <w:rPr>
          <w:rFonts w:ascii="Times New Roman CYR" w:hAnsi="Times New Roman CYR" w:cs="Times New Roman CYR"/>
        </w:rPr>
        <w:t>ДБН В.2.5-20-2018.</w:t>
      </w:r>
    </w:p>
    <w:p w:rsidR="00A5725D" w:rsidRDefault="00741A07" w:rsidP="00741A07">
      <w:pPr>
        <w:tabs>
          <w:tab w:val="left" w:pos="709"/>
        </w:tabs>
        <w:spacing w:line="100" w:lineRule="atLeast"/>
        <w:jc w:val="both"/>
        <w:rPr>
          <w:rFonts w:eastAsia="Calibri"/>
          <w:bCs/>
          <w:color w:val="000000"/>
        </w:rPr>
      </w:pPr>
      <w:proofErr w:type="spellStart"/>
      <w:r w:rsidRPr="00581122">
        <w:rPr>
          <w:b/>
          <w:u w:val="single"/>
        </w:rPr>
        <w:t>Загальний</w:t>
      </w:r>
      <w:proofErr w:type="spellEnd"/>
      <w:r w:rsidRPr="00581122">
        <w:rPr>
          <w:b/>
          <w:u w:val="single"/>
        </w:rPr>
        <w:t xml:space="preserve"> </w:t>
      </w:r>
      <w:proofErr w:type="spellStart"/>
      <w:r w:rsidRPr="00581122">
        <w:rPr>
          <w:b/>
          <w:u w:val="single"/>
        </w:rPr>
        <w:t>опис</w:t>
      </w:r>
      <w:proofErr w:type="spellEnd"/>
      <w:r w:rsidRPr="00581122">
        <w:rPr>
          <w:b/>
          <w:u w:val="single"/>
        </w:rPr>
        <w:t xml:space="preserve"> </w:t>
      </w:r>
      <w:proofErr w:type="spellStart"/>
      <w:r w:rsidRPr="00581122">
        <w:rPr>
          <w:b/>
          <w:u w:val="single"/>
        </w:rPr>
        <w:t>послуг</w:t>
      </w:r>
      <w:proofErr w:type="spellEnd"/>
      <w:r w:rsidRPr="00581122">
        <w:rPr>
          <w:b/>
          <w:u w:val="single"/>
        </w:rPr>
        <w:t>:</w:t>
      </w:r>
      <w:r>
        <w:rPr>
          <w:b/>
        </w:rPr>
        <w:t xml:space="preserve"> </w:t>
      </w:r>
      <w:r>
        <w:rPr>
          <w:rFonts w:eastAsia="Calibri"/>
          <w:bCs/>
          <w:color w:val="000000"/>
        </w:rPr>
        <w:t xml:space="preserve">у </w:t>
      </w:r>
      <w:proofErr w:type="spellStart"/>
      <w:proofErr w:type="gramStart"/>
      <w:r>
        <w:rPr>
          <w:rFonts w:eastAsia="Calibri"/>
          <w:bCs/>
          <w:color w:val="000000"/>
        </w:rPr>
        <w:t>разі</w:t>
      </w:r>
      <w:proofErr w:type="spellEnd"/>
      <w:r>
        <w:rPr>
          <w:rFonts w:eastAsia="Calibri"/>
          <w:bCs/>
          <w:color w:val="000000"/>
        </w:rPr>
        <w:t xml:space="preserve"> </w:t>
      </w:r>
      <w:r w:rsidRPr="00581122"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аварії</w:t>
      </w:r>
      <w:proofErr w:type="spellEnd"/>
      <w:proofErr w:type="gramEnd"/>
      <w:r w:rsidRPr="00581122">
        <w:rPr>
          <w:rFonts w:eastAsia="Calibri"/>
          <w:bCs/>
          <w:color w:val="000000"/>
        </w:rPr>
        <w:t xml:space="preserve">, </w:t>
      </w:r>
      <w:proofErr w:type="spellStart"/>
      <w:r w:rsidRPr="00581122">
        <w:rPr>
          <w:rFonts w:eastAsia="Calibri"/>
          <w:bCs/>
          <w:color w:val="000000"/>
        </w:rPr>
        <w:t>технічної</w:t>
      </w:r>
      <w:proofErr w:type="spellEnd"/>
      <w:r w:rsidRPr="00581122"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несправності</w:t>
      </w:r>
      <w:proofErr w:type="spellEnd"/>
      <w:r w:rsidRPr="00581122">
        <w:rPr>
          <w:rFonts w:eastAsia="Calibri"/>
          <w:bCs/>
          <w:color w:val="000000"/>
        </w:rPr>
        <w:t xml:space="preserve">, </w:t>
      </w:r>
      <w:proofErr w:type="spellStart"/>
      <w:r w:rsidRPr="00581122">
        <w:rPr>
          <w:rFonts w:eastAsia="Calibri"/>
          <w:bCs/>
          <w:color w:val="000000"/>
        </w:rPr>
        <w:t>системи</w:t>
      </w:r>
      <w:proofErr w:type="spellEnd"/>
      <w:r w:rsidRPr="00581122"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газопостачання</w:t>
      </w:r>
      <w:proofErr w:type="spellEnd"/>
      <w:r w:rsidRPr="00581122">
        <w:rPr>
          <w:rFonts w:eastAsia="Calibri"/>
          <w:bCs/>
          <w:color w:val="000000"/>
        </w:rPr>
        <w:t xml:space="preserve">, </w:t>
      </w:r>
      <w:proofErr w:type="spellStart"/>
      <w:r w:rsidRPr="00581122">
        <w:rPr>
          <w:rFonts w:eastAsia="Calibri"/>
          <w:bCs/>
          <w:color w:val="000000"/>
        </w:rPr>
        <w:t>або</w:t>
      </w:r>
      <w:proofErr w:type="spellEnd"/>
      <w:r w:rsidRPr="00581122"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газо</w:t>
      </w:r>
      <w:r>
        <w:rPr>
          <w:rFonts w:eastAsia="Calibri"/>
          <w:bCs/>
          <w:color w:val="000000"/>
        </w:rPr>
        <w:t>вих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приладів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з’явитися</w:t>
      </w:r>
      <w:proofErr w:type="spellEnd"/>
      <w:r>
        <w:rPr>
          <w:rFonts w:eastAsia="Calibri"/>
          <w:bCs/>
          <w:color w:val="000000"/>
        </w:rPr>
        <w:t xml:space="preserve"> за адресами</w:t>
      </w:r>
      <w:r w:rsidRPr="00581122"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об’єктів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з</w:t>
      </w:r>
      <w:r>
        <w:rPr>
          <w:rFonts w:eastAsia="Calibri"/>
          <w:bCs/>
          <w:color w:val="000000"/>
        </w:rPr>
        <w:t>амовника</w:t>
      </w:r>
      <w:proofErr w:type="spellEnd"/>
      <w:r>
        <w:rPr>
          <w:rFonts w:eastAsia="Calibri"/>
          <w:bCs/>
          <w:color w:val="000000"/>
        </w:rPr>
        <w:t xml:space="preserve">, на </w:t>
      </w:r>
      <w:proofErr w:type="spellStart"/>
      <w:r>
        <w:rPr>
          <w:rFonts w:eastAsia="Calibri"/>
          <w:bCs/>
          <w:color w:val="000000"/>
        </w:rPr>
        <w:t>протязі</w:t>
      </w:r>
      <w:proofErr w:type="spellEnd"/>
      <w:r>
        <w:rPr>
          <w:rFonts w:eastAsia="Calibri"/>
          <w:bCs/>
          <w:color w:val="000000"/>
        </w:rPr>
        <w:t xml:space="preserve"> не </w:t>
      </w:r>
      <w:proofErr w:type="spellStart"/>
      <w:r>
        <w:rPr>
          <w:rFonts w:eastAsia="Calibri"/>
          <w:bCs/>
          <w:color w:val="000000"/>
        </w:rPr>
        <w:t>більше</w:t>
      </w:r>
      <w:proofErr w:type="spellEnd"/>
      <w:r>
        <w:rPr>
          <w:rFonts w:eastAsia="Calibri"/>
          <w:bCs/>
          <w:color w:val="000000"/>
        </w:rPr>
        <w:t xml:space="preserve"> 40</w:t>
      </w:r>
      <w:r w:rsidRPr="00581122"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хвилин</w:t>
      </w:r>
      <w:proofErr w:type="spellEnd"/>
      <w:r w:rsidRPr="00581122">
        <w:rPr>
          <w:rFonts w:eastAsia="Calibri"/>
          <w:bCs/>
          <w:color w:val="000000"/>
        </w:rPr>
        <w:t xml:space="preserve">, для </w:t>
      </w:r>
      <w:proofErr w:type="spellStart"/>
      <w:r w:rsidRPr="00581122">
        <w:rPr>
          <w:rFonts w:eastAsia="Calibri"/>
          <w:bCs/>
          <w:color w:val="000000"/>
        </w:rPr>
        <w:t>усунення</w:t>
      </w:r>
      <w:proofErr w:type="spellEnd"/>
      <w:r w:rsidRPr="00581122">
        <w:rPr>
          <w:rFonts w:eastAsia="Calibri"/>
          <w:bCs/>
          <w:color w:val="000000"/>
        </w:rPr>
        <w:t xml:space="preserve"> неполадок та причин </w:t>
      </w:r>
      <w:proofErr w:type="spellStart"/>
      <w:r w:rsidRPr="00581122">
        <w:rPr>
          <w:rFonts w:eastAsia="Calibri"/>
          <w:bCs/>
          <w:color w:val="000000"/>
        </w:rPr>
        <w:t>їх</w:t>
      </w:r>
      <w:proofErr w:type="spellEnd"/>
      <w:r w:rsidRPr="00581122">
        <w:rPr>
          <w:rFonts w:eastAsia="Calibri"/>
          <w:bCs/>
          <w:color w:val="000000"/>
        </w:rPr>
        <w:t xml:space="preserve"> </w:t>
      </w:r>
      <w:proofErr w:type="spellStart"/>
      <w:r w:rsidRPr="00581122">
        <w:rPr>
          <w:rFonts w:eastAsia="Calibri"/>
          <w:bCs/>
          <w:color w:val="000000"/>
        </w:rPr>
        <w:t>появи</w:t>
      </w:r>
      <w:proofErr w:type="spellEnd"/>
      <w:r w:rsidRPr="00581122">
        <w:rPr>
          <w:rFonts w:eastAsia="Calibri"/>
          <w:bCs/>
          <w:color w:val="000000"/>
        </w:rPr>
        <w:t xml:space="preserve">. </w:t>
      </w:r>
    </w:p>
    <w:p w:rsidR="00741A07" w:rsidRPr="00390ADD" w:rsidRDefault="00741A07" w:rsidP="00741A07">
      <w:pPr>
        <w:tabs>
          <w:tab w:val="left" w:pos="709"/>
        </w:tabs>
        <w:spacing w:line="100" w:lineRule="atLeast"/>
        <w:jc w:val="both"/>
        <w:rPr>
          <w:rFonts w:eastAsia="Calibri"/>
          <w:lang w:eastAsia="en-US"/>
        </w:rPr>
      </w:pPr>
      <w:proofErr w:type="spellStart"/>
      <w:r w:rsidRPr="00390ADD">
        <w:rPr>
          <w:rFonts w:eastAsia="Calibri"/>
          <w:bCs/>
          <w:color w:val="000000"/>
        </w:rPr>
        <w:t>Виконавець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надає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якісні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послуги</w:t>
      </w:r>
      <w:proofErr w:type="spellEnd"/>
      <w:r w:rsidRPr="00390ADD">
        <w:rPr>
          <w:rFonts w:eastAsia="Calibri"/>
          <w:bCs/>
          <w:color w:val="000000"/>
        </w:rPr>
        <w:t xml:space="preserve"> з </w:t>
      </w:r>
      <w:proofErr w:type="spellStart"/>
      <w:r w:rsidRPr="00390ADD">
        <w:rPr>
          <w:rFonts w:eastAsia="Calibri"/>
          <w:bCs/>
          <w:color w:val="000000"/>
        </w:rPr>
        <w:t>технічного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обслуговування</w:t>
      </w:r>
      <w:proofErr w:type="spellEnd"/>
      <w:r w:rsidRPr="00390ADD">
        <w:rPr>
          <w:rFonts w:eastAsia="Calibri"/>
          <w:bCs/>
          <w:color w:val="000000"/>
        </w:rPr>
        <w:t xml:space="preserve">, </w:t>
      </w:r>
      <w:proofErr w:type="spellStart"/>
      <w:r w:rsidRPr="00390ADD">
        <w:rPr>
          <w:rFonts w:eastAsia="Calibri"/>
          <w:bCs/>
          <w:color w:val="000000"/>
        </w:rPr>
        <w:t>гарантуючи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безпечні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умови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експлуатації</w:t>
      </w:r>
      <w:proofErr w:type="spellEnd"/>
      <w:r w:rsidRPr="00390ADD">
        <w:rPr>
          <w:rFonts w:eastAsia="Calibri"/>
          <w:bCs/>
          <w:color w:val="000000"/>
        </w:rPr>
        <w:t xml:space="preserve"> газового </w:t>
      </w:r>
      <w:proofErr w:type="spellStart"/>
      <w:r w:rsidRPr="00390ADD">
        <w:rPr>
          <w:rFonts w:eastAsia="Calibri"/>
          <w:bCs/>
          <w:color w:val="000000"/>
        </w:rPr>
        <w:t>обладнання</w:t>
      </w:r>
      <w:proofErr w:type="spellEnd"/>
      <w:r w:rsidRPr="00390ADD">
        <w:rPr>
          <w:rFonts w:eastAsia="Calibri"/>
          <w:bCs/>
          <w:color w:val="000000"/>
        </w:rPr>
        <w:t xml:space="preserve">, </w:t>
      </w:r>
      <w:proofErr w:type="spellStart"/>
      <w:r w:rsidRPr="00390ADD">
        <w:rPr>
          <w:rFonts w:eastAsia="Calibri"/>
          <w:bCs/>
          <w:color w:val="000000"/>
        </w:rPr>
        <w:t>газопроводів</w:t>
      </w:r>
      <w:proofErr w:type="spellEnd"/>
      <w:r w:rsidRPr="00390ADD">
        <w:rPr>
          <w:rFonts w:eastAsia="Calibri"/>
          <w:bCs/>
          <w:color w:val="000000"/>
        </w:rPr>
        <w:t>, ГРП (ШРП, КБРТ)</w:t>
      </w:r>
      <w:r>
        <w:rPr>
          <w:rFonts w:eastAsia="Calibri"/>
          <w:bCs/>
          <w:color w:val="000000"/>
        </w:rPr>
        <w:t xml:space="preserve"> </w:t>
      </w:r>
      <w:r w:rsidRPr="00581122">
        <w:rPr>
          <w:rFonts w:eastAsia="Calibri"/>
          <w:color w:val="000000"/>
        </w:rPr>
        <w:t xml:space="preserve">в </w:t>
      </w:r>
      <w:proofErr w:type="spellStart"/>
      <w:r w:rsidRPr="00581122">
        <w:rPr>
          <w:rFonts w:eastAsia="Calibri"/>
          <w:color w:val="000000"/>
        </w:rPr>
        <w:t>міжремонтний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період</w:t>
      </w:r>
      <w:proofErr w:type="spellEnd"/>
      <w:r w:rsidRPr="00390ADD">
        <w:rPr>
          <w:rFonts w:eastAsia="Calibri"/>
          <w:bCs/>
          <w:color w:val="000000"/>
        </w:rPr>
        <w:t>.</w:t>
      </w:r>
      <w:r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Під</w:t>
      </w:r>
      <w:proofErr w:type="spellEnd"/>
      <w:r w:rsidRPr="00390ADD">
        <w:rPr>
          <w:rFonts w:eastAsia="Calibri"/>
          <w:bCs/>
          <w:color w:val="000000"/>
        </w:rPr>
        <w:t xml:space="preserve"> час </w:t>
      </w:r>
      <w:proofErr w:type="spellStart"/>
      <w:r w:rsidRPr="00390ADD">
        <w:rPr>
          <w:rFonts w:eastAsia="Calibri"/>
          <w:bCs/>
          <w:color w:val="000000"/>
        </w:rPr>
        <w:t>проведення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технічного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обслуговування</w:t>
      </w:r>
      <w:proofErr w:type="spellEnd"/>
      <w:r w:rsidRPr="00390ADD">
        <w:rPr>
          <w:rFonts w:eastAsia="Calibri"/>
          <w:bCs/>
          <w:color w:val="000000"/>
        </w:rPr>
        <w:t xml:space="preserve">, </w:t>
      </w:r>
      <w:proofErr w:type="spellStart"/>
      <w:r w:rsidRPr="00390ADD">
        <w:rPr>
          <w:rFonts w:eastAsia="Calibri"/>
          <w:bCs/>
          <w:color w:val="000000"/>
        </w:rPr>
        <w:t>відповідно</w:t>
      </w:r>
      <w:proofErr w:type="spellEnd"/>
      <w:r w:rsidRPr="00390ADD">
        <w:rPr>
          <w:rFonts w:eastAsia="Calibri"/>
          <w:bCs/>
          <w:color w:val="000000"/>
        </w:rPr>
        <w:t xml:space="preserve"> до </w:t>
      </w:r>
      <w:proofErr w:type="spellStart"/>
      <w:r w:rsidRPr="00390ADD">
        <w:rPr>
          <w:rFonts w:eastAsia="Calibri"/>
          <w:bCs/>
          <w:color w:val="000000"/>
        </w:rPr>
        <w:t>складових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системи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газопостачання</w:t>
      </w:r>
      <w:proofErr w:type="spellEnd"/>
      <w:r w:rsidRPr="00390ADD">
        <w:rPr>
          <w:rFonts w:eastAsia="Calibri"/>
          <w:bCs/>
          <w:color w:val="000000"/>
        </w:rPr>
        <w:t xml:space="preserve">, </w:t>
      </w:r>
      <w:proofErr w:type="spellStart"/>
      <w:r w:rsidRPr="00390ADD">
        <w:rPr>
          <w:rFonts w:eastAsia="Calibri"/>
          <w:bCs/>
          <w:color w:val="000000"/>
        </w:rPr>
        <w:t>виконавець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виконує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такі</w:t>
      </w:r>
      <w:proofErr w:type="spellEnd"/>
      <w:r w:rsidRPr="00390ADD">
        <w:rPr>
          <w:rFonts w:eastAsia="Calibri"/>
          <w:bCs/>
          <w:color w:val="000000"/>
        </w:rPr>
        <w:t xml:space="preserve"> </w:t>
      </w:r>
      <w:proofErr w:type="spellStart"/>
      <w:r w:rsidRPr="00390ADD">
        <w:rPr>
          <w:rFonts w:eastAsia="Calibri"/>
          <w:bCs/>
          <w:color w:val="000000"/>
        </w:rPr>
        <w:t>роботи</w:t>
      </w:r>
      <w:proofErr w:type="spellEnd"/>
      <w:r w:rsidRPr="00390ADD">
        <w:rPr>
          <w:rFonts w:eastAsia="Calibri"/>
          <w:bCs/>
          <w:color w:val="000000"/>
        </w:rPr>
        <w:t xml:space="preserve"> як: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1. </w:t>
      </w:r>
      <w:proofErr w:type="spellStart"/>
      <w:r w:rsidRPr="00A5725D">
        <w:rPr>
          <w:rFonts w:eastAsia="Calibri"/>
          <w:color w:val="000000"/>
        </w:rPr>
        <w:t>Перевірка</w:t>
      </w:r>
      <w:proofErr w:type="spellEnd"/>
      <w:r w:rsidRPr="00A5725D">
        <w:rPr>
          <w:rFonts w:eastAsia="Calibri"/>
          <w:color w:val="000000"/>
        </w:rPr>
        <w:t xml:space="preserve"> на </w:t>
      </w:r>
      <w:proofErr w:type="spellStart"/>
      <w:r w:rsidRPr="00A5725D">
        <w:rPr>
          <w:rFonts w:eastAsia="Calibri"/>
          <w:color w:val="000000"/>
        </w:rPr>
        <w:t>щільність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газопроводів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газових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приладів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spellStart"/>
      <w:r w:rsidRPr="00A5725D">
        <w:rPr>
          <w:rFonts w:eastAsia="Calibri"/>
          <w:color w:val="000000"/>
        </w:rPr>
        <w:t>апаратів</w:t>
      </w:r>
      <w:proofErr w:type="spellEnd"/>
      <w:r w:rsidRPr="00A5725D">
        <w:rPr>
          <w:rFonts w:eastAsia="Calibri"/>
          <w:color w:val="000000"/>
        </w:rPr>
        <w:t xml:space="preserve"> за </w:t>
      </w:r>
      <w:proofErr w:type="spellStart"/>
      <w:r w:rsidRPr="00A5725D">
        <w:rPr>
          <w:rFonts w:eastAsia="Calibri"/>
          <w:color w:val="000000"/>
        </w:rPr>
        <w:t>допомогою</w:t>
      </w:r>
      <w:proofErr w:type="spellEnd"/>
      <w:r w:rsidRPr="00A5725D">
        <w:rPr>
          <w:rFonts w:eastAsia="Calibri"/>
          <w:color w:val="000000"/>
        </w:rPr>
        <w:t xml:space="preserve"> газу </w:t>
      </w:r>
      <w:proofErr w:type="spellStart"/>
      <w:r w:rsidRPr="00A5725D">
        <w:rPr>
          <w:rFonts w:eastAsia="Calibri"/>
          <w:color w:val="000000"/>
        </w:rPr>
        <w:t>під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робочим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тиском</w:t>
      </w:r>
      <w:proofErr w:type="spellEnd"/>
      <w:r w:rsidRPr="00A5725D">
        <w:rPr>
          <w:rFonts w:eastAsia="Calibri"/>
          <w:color w:val="000000"/>
        </w:rPr>
        <w:t xml:space="preserve"> - </w:t>
      </w:r>
      <w:proofErr w:type="spellStart"/>
      <w:r w:rsidRPr="00A5725D">
        <w:rPr>
          <w:rFonts w:eastAsia="Calibri"/>
          <w:color w:val="000000"/>
        </w:rPr>
        <w:t>приладовим</w:t>
      </w:r>
      <w:proofErr w:type="spellEnd"/>
      <w:r w:rsidRPr="00A5725D">
        <w:rPr>
          <w:rFonts w:eastAsia="Calibri"/>
          <w:color w:val="000000"/>
        </w:rPr>
        <w:t xml:space="preserve"> методом </w:t>
      </w:r>
      <w:proofErr w:type="spellStart"/>
      <w:r w:rsidRPr="00A5725D">
        <w:rPr>
          <w:rFonts w:eastAsia="Calibri"/>
          <w:color w:val="000000"/>
        </w:rPr>
        <w:t>або</w:t>
      </w:r>
      <w:proofErr w:type="spellEnd"/>
      <w:r w:rsidRPr="00A5725D">
        <w:rPr>
          <w:rFonts w:eastAsia="Calibri"/>
          <w:color w:val="000000"/>
        </w:rPr>
        <w:t xml:space="preserve"> мильною </w:t>
      </w:r>
      <w:proofErr w:type="spellStart"/>
      <w:r w:rsidRPr="00A5725D">
        <w:rPr>
          <w:rFonts w:eastAsia="Calibri"/>
          <w:color w:val="000000"/>
        </w:rPr>
        <w:t>емульсією</w:t>
      </w:r>
      <w:proofErr w:type="spellEnd"/>
      <w:r w:rsidRPr="00A5725D">
        <w:rPr>
          <w:rFonts w:eastAsia="Calibri"/>
          <w:color w:val="000000"/>
        </w:rPr>
        <w:t>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2. </w:t>
      </w:r>
      <w:proofErr w:type="spellStart"/>
      <w:r w:rsidRPr="00A5725D">
        <w:rPr>
          <w:rFonts w:eastAsia="Calibri"/>
          <w:color w:val="000000"/>
        </w:rPr>
        <w:t>Ліквідація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виявлених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витоків</w:t>
      </w:r>
      <w:proofErr w:type="spellEnd"/>
      <w:r w:rsidRPr="00A5725D">
        <w:rPr>
          <w:rFonts w:eastAsia="Calibri"/>
          <w:color w:val="000000"/>
        </w:rPr>
        <w:t xml:space="preserve"> газу.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3. </w:t>
      </w:r>
      <w:proofErr w:type="spellStart"/>
      <w:r w:rsidRPr="00A5725D">
        <w:rPr>
          <w:rFonts w:eastAsia="Calibri"/>
          <w:color w:val="000000"/>
        </w:rPr>
        <w:t>Технічне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обслуговування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підземних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надземних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газопроводів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запірних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пристроїв</w:t>
      </w:r>
      <w:proofErr w:type="spellEnd"/>
      <w:r w:rsidRPr="00A5725D">
        <w:rPr>
          <w:rFonts w:eastAsia="Calibri"/>
          <w:color w:val="000000"/>
        </w:rPr>
        <w:t>, ГРП (ШРП, КБРТ).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4. </w:t>
      </w:r>
      <w:proofErr w:type="spellStart"/>
      <w:r w:rsidRPr="00A5725D">
        <w:rPr>
          <w:rFonts w:eastAsia="Calibri"/>
          <w:color w:val="000000"/>
        </w:rPr>
        <w:t>Перевірка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відповідності</w:t>
      </w:r>
      <w:proofErr w:type="spellEnd"/>
      <w:r w:rsidRPr="00A5725D">
        <w:rPr>
          <w:rFonts w:eastAsia="Calibri"/>
          <w:color w:val="000000"/>
        </w:rPr>
        <w:t xml:space="preserve"> установки </w:t>
      </w:r>
      <w:proofErr w:type="spellStart"/>
      <w:r w:rsidRPr="00A5725D">
        <w:rPr>
          <w:rFonts w:eastAsia="Calibri"/>
          <w:color w:val="000000"/>
        </w:rPr>
        <w:t>газових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приладів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прокладання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газопроводів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spellStart"/>
      <w:r w:rsidRPr="00A5725D">
        <w:rPr>
          <w:rFonts w:eastAsia="Calibri"/>
          <w:color w:val="000000"/>
        </w:rPr>
        <w:t>побудови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приміщень</w:t>
      </w:r>
      <w:proofErr w:type="spellEnd"/>
      <w:r w:rsidRPr="00A5725D">
        <w:rPr>
          <w:rFonts w:eastAsia="Calibri"/>
          <w:color w:val="000000"/>
        </w:rPr>
        <w:t xml:space="preserve"> до </w:t>
      </w:r>
      <w:proofErr w:type="spellStart"/>
      <w:r w:rsidRPr="00A5725D">
        <w:rPr>
          <w:rFonts w:eastAsia="Calibri"/>
          <w:color w:val="000000"/>
        </w:rPr>
        <w:t>вимог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будівельних</w:t>
      </w:r>
      <w:proofErr w:type="spellEnd"/>
      <w:r w:rsidRPr="00A5725D">
        <w:rPr>
          <w:rFonts w:eastAsia="Calibri"/>
          <w:color w:val="000000"/>
        </w:rPr>
        <w:t xml:space="preserve"> норм, проекту і правил </w:t>
      </w:r>
      <w:proofErr w:type="spellStart"/>
      <w:r w:rsidRPr="00A5725D">
        <w:rPr>
          <w:rFonts w:eastAsia="Calibri"/>
          <w:color w:val="000000"/>
        </w:rPr>
        <w:t>експлуатації</w:t>
      </w:r>
      <w:proofErr w:type="spellEnd"/>
      <w:r w:rsidRPr="00A5725D">
        <w:rPr>
          <w:rFonts w:eastAsia="Calibri"/>
          <w:color w:val="000000"/>
        </w:rPr>
        <w:t>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5. </w:t>
      </w:r>
      <w:proofErr w:type="spellStart"/>
      <w:r w:rsidRPr="00A5725D">
        <w:rPr>
          <w:rFonts w:eastAsia="Calibri"/>
          <w:color w:val="000000"/>
        </w:rPr>
        <w:t>Перевірка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наявності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вільного</w:t>
      </w:r>
      <w:proofErr w:type="spellEnd"/>
      <w:r w:rsidRPr="00A5725D">
        <w:rPr>
          <w:rFonts w:eastAsia="Calibri"/>
          <w:color w:val="000000"/>
        </w:rPr>
        <w:t xml:space="preserve"> доступу до </w:t>
      </w:r>
      <w:proofErr w:type="spellStart"/>
      <w:r w:rsidRPr="00A5725D">
        <w:rPr>
          <w:rFonts w:eastAsia="Calibri"/>
          <w:color w:val="000000"/>
        </w:rPr>
        <w:t>газопроводів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spellStart"/>
      <w:r w:rsidRPr="00A5725D">
        <w:rPr>
          <w:rFonts w:eastAsia="Calibri"/>
          <w:color w:val="000000"/>
        </w:rPr>
        <w:t>газових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приладів</w:t>
      </w:r>
      <w:proofErr w:type="spellEnd"/>
      <w:r w:rsidRPr="00A5725D">
        <w:rPr>
          <w:rFonts w:eastAsia="Calibri"/>
          <w:color w:val="000000"/>
        </w:rPr>
        <w:t xml:space="preserve">, а </w:t>
      </w:r>
      <w:proofErr w:type="spellStart"/>
      <w:r w:rsidRPr="00A5725D">
        <w:rPr>
          <w:rFonts w:eastAsia="Calibri"/>
          <w:color w:val="000000"/>
        </w:rPr>
        <w:t>також</w:t>
      </w:r>
      <w:proofErr w:type="spellEnd"/>
      <w:r w:rsidRPr="00A5725D">
        <w:rPr>
          <w:rFonts w:eastAsia="Calibri"/>
          <w:color w:val="000000"/>
        </w:rPr>
        <w:t xml:space="preserve"> у </w:t>
      </w:r>
      <w:proofErr w:type="spellStart"/>
      <w:r w:rsidRPr="00A5725D">
        <w:rPr>
          <w:rFonts w:eastAsia="Calibri"/>
          <w:color w:val="000000"/>
        </w:rPr>
        <w:t>підвали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gramStart"/>
      <w:r w:rsidRPr="00A5725D">
        <w:rPr>
          <w:rFonts w:eastAsia="Calibri"/>
          <w:color w:val="000000"/>
        </w:rPr>
        <w:t>на горища</w:t>
      </w:r>
      <w:proofErr w:type="gramEnd"/>
      <w:r w:rsidRPr="00A5725D">
        <w:rPr>
          <w:rFonts w:eastAsia="Calibri"/>
          <w:color w:val="000000"/>
        </w:rPr>
        <w:t xml:space="preserve">, де </w:t>
      </w:r>
      <w:proofErr w:type="spellStart"/>
      <w:r w:rsidRPr="00A5725D">
        <w:rPr>
          <w:rFonts w:eastAsia="Calibri"/>
          <w:color w:val="000000"/>
        </w:rPr>
        <w:t>прокладені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газопроводи</w:t>
      </w:r>
      <w:proofErr w:type="spellEnd"/>
      <w:r w:rsidRPr="00A5725D">
        <w:rPr>
          <w:rFonts w:eastAsia="Calibri"/>
          <w:color w:val="000000"/>
        </w:rPr>
        <w:t>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6. </w:t>
      </w:r>
      <w:proofErr w:type="spellStart"/>
      <w:r w:rsidRPr="00A5725D">
        <w:rPr>
          <w:rFonts w:eastAsia="Calibri"/>
          <w:color w:val="000000"/>
        </w:rPr>
        <w:t>Перевірка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димових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spellStart"/>
      <w:r w:rsidRPr="00A5725D">
        <w:rPr>
          <w:rFonts w:eastAsia="Calibri"/>
          <w:color w:val="000000"/>
        </w:rPr>
        <w:t>вентиляційних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каналів</w:t>
      </w:r>
      <w:proofErr w:type="spellEnd"/>
      <w:r w:rsidRPr="00A5725D">
        <w:rPr>
          <w:rFonts w:eastAsia="Calibri"/>
          <w:color w:val="000000"/>
        </w:rPr>
        <w:t xml:space="preserve"> на </w:t>
      </w:r>
      <w:proofErr w:type="spellStart"/>
      <w:r w:rsidRPr="00A5725D">
        <w:rPr>
          <w:rFonts w:eastAsia="Calibri"/>
          <w:color w:val="000000"/>
        </w:rPr>
        <w:t>наявність</w:t>
      </w:r>
      <w:proofErr w:type="spellEnd"/>
      <w:r w:rsidRPr="00A5725D">
        <w:rPr>
          <w:rFonts w:eastAsia="Calibri"/>
          <w:color w:val="000000"/>
        </w:rPr>
        <w:t xml:space="preserve"> тяги.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7. </w:t>
      </w:r>
      <w:proofErr w:type="spellStart"/>
      <w:r w:rsidRPr="00A5725D">
        <w:rPr>
          <w:rFonts w:eastAsia="Calibri"/>
          <w:color w:val="000000"/>
        </w:rPr>
        <w:t>Розбирання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очищення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від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залишків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корозії</w:t>
      </w:r>
      <w:proofErr w:type="spellEnd"/>
      <w:r w:rsidRPr="00A5725D">
        <w:rPr>
          <w:rFonts w:eastAsia="Calibri"/>
          <w:color w:val="000000"/>
        </w:rPr>
        <w:t xml:space="preserve"> і </w:t>
      </w:r>
      <w:proofErr w:type="spellStart"/>
      <w:r w:rsidRPr="00A5725D">
        <w:rPr>
          <w:rFonts w:eastAsia="Calibri"/>
          <w:color w:val="000000"/>
        </w:rPr>
        <w:t>мастила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spellStart"/>
      <w:r w:rsidRPr="00A5725D">
        <w:rPr>
          <w:rFonts w:eastAsia="Calibri"/>
          <w:color w:val="000000"/>
        </w:rPr>
        <w:t>змащування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всіх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запірних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пристроїв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встановлених</w:t>
      </w:r>
      <w:proofErr w:type="spellEnd"/>
      <w:r w:rsidRPr="00A5725D">
        <w:rPr>
          <w:rFonts w:eastAsia="Calibri"/>
          <w:color w:val="000000"/>
        </w:rPr>
        <w:t xml:space="preserve"> на газопроводах та </w:t>
      </w:r>
      <w:proofErr w:type="spellStart"/>
      <w:r w:rsidRPr="00A5725D">
        <w:rPr>
          <w:rFonts w:eastAsia="Calibri"/>
          <w:color w:val="000000"/>
        </w:rPr>
        <w:t>газових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приладах</w:t>
      </w:r>
      <w:proofErr w:type="spellEnd"/>
      <w:r w:rsidRPr="00A5725D">
        <w:rPr>
          <w:rFonts w:eastAsia="Calibri"/>
          <w:color w:val="000000"/>
        </w:rPr>
        <w:t>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8. </w:t>
      </w:r>
      <w:proofErr w:type="spellStart"/>
      <w:r w:rsidRPr="00A5725D">
        <w:rPr>
          <w:rFonts w:eastAsia="Calibri"/>
          <w:color w:val="000000"/>
        </w:rPr>
        <w:t>Перевірка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працездатності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газової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апаратури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пальників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автоматичних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пристроїв</w:t>
      </w:r>
      <w:proofErr w:type="spellEnd"/>
      <w:r w:rsidRPr="00A5725D">
        <w:rPr>
          <w:rFonts w:eastAsia="Calibri"/>
          <w:color w:val="000000"/>
        </w:rPr>
        <w:t xml:space="preserve">, </w:t>
      </w:r>
      <w:proofErr w:type="spellStart"/>
      <w:r w:rsidRPr="00A5725D">
        <w:rPr>
          <w:rFonts w:eastAsia="Calibri"/>
          <w:color w:val="000000"/>
        </w:rPr>
        <w:t>їх</w:t>
      </w:r>
      <w:proofErr w:type="spellEnd"/>
      <w:r w:rsidRPr="00A5725D">
        <w:rPr>
          <w:rFonts w:eastAsia="Calibri"/>
          <w:color w:val="000000"/>
        </w:rPr>
        <w:t xml:space="preserve"> очистка, наладка та </w:t>
      </w:r>
      <w:proofErr w:type="spellStart"/>
      <w:r w:rsidRPr="00A5725D">
        <w:rPr>
          <w:rFonts w:eastAsia="Calibri"/>
          <w:color w:val="000000"/>
        </w:rPr>
        <w:t>регулювання</w:t>
      </w:r>
      <w:proofErr w:type="spellEnd"/>
      <w:r w:rsidRPr="00A5725D">
        <w:rPr>
          <w:rFonts w:eastAsia="Calibri"/>
          <w:color w:val="000000"/>
        </w:rPr>
        <w:t>.</w:t>
      </w:r>
    </w:p>
    <w:p w:rsidR="00A5725D" w:rsidRP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9. Очистка </w:t>
      </w:r>
      <w:proofErr w:type="spellStart"/>
      <w:r w:rsidRPr="00A5725D">
        <w:rPr>
          <w:rFonts w:eastAsia="Calibri"/>
          <w:color w:val="000000"/>
        </w:rPr>
        <w:t>теплообмінних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апаратів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від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сажі</w:t>
      </w:r>
      <w:proofErr w:type="spellEnd"/>
      <w:r w:rsidRPr="00A5725D">
        <w:rPr>
          <w:rFonts w:eastAsia="Calibri"/>
          <w:color w:val="000000"/>
        </w:rPr>
        <w:t xml:space="preserve"> та </w:t>
      </w:r>
      <w:proofErr w:type="spellStart"/>
      <w:r w:rsidRPr="00A5725D">
        <w:rPr>
          <w:rFonts w:eastAsia="Calibri"/>
          <w:color w:val="000000"/>
        </w:rPr>
        <w:t>окалини</w:t>
      </w:r>
      <w:proofErr w:type="spellEnd"/>
      <w:r w:rsidRPr="00A5725D">
        <w:rPr>
          <w:rFonts w:eastAsia="Calibri"/>
          <w:color w:val="000000"/>
        </w:rPr>
        <w:t>.</w:t>
      </w:r>
    </w:p>
    <w:p w:rsidR="00A5725D" w:rsidRDefault="00A5725D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r w:rsidRPr="00A5725D">
        <w:rPr>
          <w:rFonts w:eastAsia="Calibri"/>
          <w:color w:val="000000"/>
        </w:rPr>
        <w:t xml:space="preserve">10. </w:t>
      </w:r>
      <w:proofErr w:type="spellStart"/>
      <w:r w:rsidRPr="00A5725D">
        <w:rPr>
          <w:rFonts w:eastAsia="Calibri"/>
          <w:color w:val="000000"/>
        </w:rPr>
        <w:t>Виїзд</w:t>
      </w:r>
      <w:proofErr w:type="spellEnd"/>
      <w:r w:rsidRPr="00A5725D">
        <w:rPr>
          <w:rFonts w:eastAsia="Calibri"/>
          <w:color w:val="000000"/>
        </w:rPr>
        <w:t xml:space="preserve"> для </w:t>
      </w:r>
      <w:proofErr w:type="spellStart"/>
      <w:r w:rsidRPr="00A5725D">
        <w:rPr>
          <w:rFonts w:eastAsia="Calibri"/>
          <w:color w:val="000000"/>
        </w:rPr>
        <w:t>усунення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технічних</w:t>
      </w:r>
      <w:proofErr w:type="spellEnd"/>
      <w:r w:rsidRPr="00A5725D">
        <w:rPr>
          <w:rFonts w:eastAsia="Calibri"/>
          <w:color w:val="000000"/>
        </w:rPr>
        <w:t xml:space="preserve"> проблем за </w:t>
      </w:r>
      <w:proofErr w:type="spellStart"/>
      <w:r w:rsidRPr="00A5725D">
        <w:rPr>
          <w:rFonts w:eastAsia="Calibri"/>
          <w:color w:val="000000"/>
        </w:rPr>
        <w:t>рахунок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виконавця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протягом</w:t>
      </w:r>
      <w:proofErr w:type="spellEnd"/>
      <w:r w:rsidRPr="00A5725D">
        <w:rPr>
          <w:rFonts w:eastAsia="Calibri"/>
          <w:color w:val="000000"/>
        </w:rPr>
        <w:t xml:space="preserve"> 2-х годин </w:t>
      </w:r>
      <w:proofErr w:type="spellStart"/>
      <w:r w:rsidRPr="00A5725D">
        <w:rPr>
          <w:rFonts w:eastAsia="Calibri"/>
          <w:color w:val="000000"/>
        </w:rPr>
        <w:t>після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отримання</w:t>
      </w:r>
      <w:proofErr w:type="spellEnd"/>
      <w:r w:rsidRPr="00A5725D">
        <w:rPr>
          <w:rFonts w:eastAsia="Calibri"/>
          <w:color w:val="000000"/>
        </w:rPr>
        <w:t xml:space="preserve"> </w:t>
      </w:r>
      <w:proofErr w:type="spellStart"/>
      <w:r w:rsidRPr="00A5725D">
        <w:rPr>
          <w:rFonts w:eastAsia="Calibri"/>
          <w:color w:val="000000"/>
        </w:rPr>
        <w:t>інформації</w:t>
      </w:r>
      <w:proofErr w:type="spellEnd"/>
      <w:r w:rsidRPr="00A5725D">
        <w:rPr>
          <w:rFonts w:eastAsia="Calibri"/>
          <w:color w:val="000000"/>
        </w:rPr>
        <w:t xml:space="preserve"> про </w:t>
      </w:r>
      <w:proofErr w:type="spellStart"/>
      <w:r w:rsidRPr="00A5725D">
        <w:rPr>
          <w:rFonts w:eastAsia="Calibri"/>
          <w:color w:val="000000"/>
        </w:rPr>
        <w:t>даний</w:t>
      </w:r>
      <w:proofErr w:type="spellEnd"/>
      <w:r w:rsidRPr="00A5725D">
        <w:rPr>
          <w:rFonts w:eastAsia="Calibri"/>
          <w:color w:val="000000"/>
        </w:rPr>
        <w:t xml:space="preserve"> факт.</w:t>
      </w:r>
    </w:p>
    <w:p w:rsidR="00741A07" w:rsidRDefault="00741A07" w:rsidP="00A5725D">
      <w:pPr>
        <w:suppressAutoHyphens/>
        <w:spacing w:after="200" w:line="100" w:lineRule="atLeast"/>
        <w:ind w:firstLine="284"/>
        <w:contextualSpacing/>
        <w:jc w:val="both"/>
        <w:rPr>
          <w:rFonts w:eastAsia="Calibri"/>
          <w:color w:val="000000"/>
        </w:rPr>
      </w:pPr>
      <w:proofErr w:type="spellStart"/>
      <w:r w:rsidRPr="00581122">
        <w:rPr>
          <w:rFonts w:eastAsia="Droid Sans Fallback"/>
          <w:color w:val="000000"/>
          <w:kern w:val="2"/>
          <w:lang w:bidi="hi-IN"/>
        </w:rPr>
        <w:t>Додержувати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терміни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виконання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послуг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(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робіт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) при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проведенні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ТО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згідно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з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узгодженим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 xml:space="preserve"> сторонами </w:t>
      </w:r>
      <w:proofErr w:type="spellStart"/>
      <w:r w:rsidRPr="00581122">
        <w:rPr>
          <w:rFonts w:eastAsia="Droid Sans Fallback"/>
          <w:color w:val="000000"/>
          <w:kern w:val="2"/>
          <w:lang w:bidi="hi-IN"/>
        </w:rPr>
        <w:t>графіком</w:t>
      </w:r>
      <w:proofErr w:type="spellEnd"/>
      <w:r w:rsidRPr="00581122">
        <w:rPr>
          <w:rFonts w:eastAsia="Droid Sans Fallback"/>
          <w:color w:val="000000"/>
          <w:kern w:val="2"/>
          <w:lang w:bidi="hi-IN"/>
        </w:rPr>
        <w:t>.</w:t>
      </w:r>
      <w:r>
        <w:rPr>
          <w:rFonts w:eastAsia="Droid Sans Fallback"/>
          <w:kern w:val="2"/>
          <w:lang w:eastAsia="zh-CN" w:bidi="hi-IN"/>
        </w:rPr>
        <w:t xml:space="preserve"> </w:t>
      </w:r>
      <w:proofErr w:type="spellStart"/>
      <w:r w:rsidRPr="00581122">
        <w:rPr>
          <w:rFonts w:eastAsia="Calibri"/>
          <w:color w:val="000000"/>
        </w:rPr>
        <w:t>Надавати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Замовнику</w:t>
      </w:r>
      <w:proofErr w:type="spellEnd"/>
      <w:r w:rsidRPr="00581122">
        <w:rPr>
          <w:rFonts w:eastAsia="Calibri"/>
          <w:color w:val="000000"/>
        </w:rPr>
        <w:t xml:space="preserve"> на </w:t>
      </w:r>
      <w:proofErr w:type="spellStart"/>
      <w:r w:rsidRPr="00581122">
        <w:rPr>
          <w:rFonts w:eastAsia="Calibri"/>
          <w:color w:val="000000"/>
        </w:rPr>
        <w:t>його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прохання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необхідну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інформацію</w:t>
      </w:r>
      <w:proofErr w:type="spellEnd"/>
      <w:r w:rsidRPr="00581122">
        <w:rPr>
          <w:rFonts w:eastAsia="Calibri"/>
          <w:color w:val="000000"/>
        </w:rPr>
        <w:t xml:space="preserve"> про </w:t>
      </w:r>
      <w:proofErr w:type="spellStart"/>
      <w:r w:rsidRPr="00581122">
        <w:rPr>
          <w:rFonts w:eastAsia="Calibri"/>
          <w:color w:val="000000"/>
        </w:rPr>
        <w:t>хід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виконання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послуг</w:t>
      </w:r>
      <w:proofErr w:type="spellEnd"/>
      <w:r w:rsidRPr="00581122">
        <w:rPr>
          <w:rFonts w:eastAsia="Calibri"/>
          <w:color w:val="000000"/>
        </w:rPr>
        <w:t xml:space="preserve"> (</w:t>
      </w:r>
      <w:proofErr w:type="spellStart"/>
      <w:r w:rsidRPr="00581122">
        <w:rPr>
          <w:rFonts w:eastAsia="Calibri"/>
          <w:color w:val="000000"/>
        </w:rPr>
        <w:t>робіт</w:t>
      </w:r>
      <w:proofErr w:type="spellEnd"/>
      <w:r w:rsidRPr="00581122">
        <w:rPr>
          <w:rFonts w:eastAsia="Calibri"/>
          <w:color w:val="000000"/>
        </w:rPr>
        <w:t xml:space="preserve">) з </w:t>
      </w:r>
      <w:proofErr w:type="spellStart"/>
      <w:r w:rsidRPr="00581122">
        <w:rPr>
          <w:rFonts w:eastAsia="Calibri"/>
          <w:color w:val="000000"/>
        </w:rPr>
        <w:t>технічного</w:t>
      </w:r>
      <w:proofErr w:type="spellEnd"/>
      <w:r w:rsidRPr="00581122">
        <w:rPr>
          <w:rFonts w:eastAsia="Calibri"/>
          <w:color w:val="000000"/>
        </w:rPr>
        <w:t xml:space="preserve"> </w:t>
      </w:r>
      <w:proofErr w:type="spellStart"/>
      <w:r w:rsidRPr="00581122">
        <w:rPr>
          <w:rFonts w:eastAsia="Calibri"/>
          <w:color w:val="000000"/>
        </w:rPr>
        <w:t>обслуговування</w:t>
      </w:r>
      <w:proofErr w:type="spellEnd"/>
      <w:r w:rsidRPr="00581122">
        <w:rPr>
          <w:rFonts w:eastAsia="Calibri"/>
          <w:color w:val="000000"/>
        </w:rPr>
        <w:t xml:space="preserve">. </w:t>
      </w:r>
      <w:proofErr w:type="spellStart"/>
      <w:r>
        <w:rPr>
          <w:rFonts w:eastAsia="Calibri"/>
          <w:color w:val="000000"/>
        </w:rPr>
        <w:t>Виконаний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обсяг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робіт</w:t>
      </w:r>
      <w:proofErr w:type="spellEnd"/>
      <w:r>
        <w:rPr>
          <w:rFonts w:eastAsia="Calibri"/>
          <w:color w:val="000000"/>
        </w:rPr>
        <w:t xml:space="preserve"> повинен бути занесений в журнал та оформлений </w:t>
      </w:r>
      <w:proofErr w:type="spellStart"/>
      <w:r>
        <w:rPr>
          <w:rFonts w:eastAsia="Calibri"/>
          <w:color w:val="000000"/>
        </w:rPr>
        <w:t>відповідними</w:t>
      </w:r>
      <w:proofErr w:type="spellEnd"/>
      <w:r>
        <w:rPr>
          <w:rFonts w:eastAsia="Calibri"/>
          <w:color w:val="000000"/>
        </w:rPr>
        <w:t xml:space="preserve"> документами.</w:t>
      </w:r>
    </w:p>
    <w:p w:rsidR="00741A07" w:rsidRPr="007829A1" w:rsidRDefault="00741A07" w:rsidP="00741A07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Строк </w:t>
      </w:r>
      <w:proofErr w:type="spellStart"/>
      <w:r>
        <w:rPr>
          <w:b/>
          <w:bCs/>
          <w:u w:val="single"/>
          <w:lang w:eastAsia="en-US"/>
        </w:rPr>
        <w:t>надання</w:t>
      </w:r>
      <w:proofErr w:type="spellEnd"/>
      <w:r>
        <w:rPr>
          <w:b/>
          <w:bCs/>
          <w:u w:val="single"/>
          <w:lang w:eastAsia="en-US"/>
        </w:rPr>
        <w:t xml:space="preserve"> </w:t>
      </w:r>
      <w:proofErr w:type="spellStart"/>
      <w:proofErr w:type="gramStart"/>
      <w:r>
        <w:rPr>
          <w:b/>
          <w:bCs/>
          <w:u w:val="single"/>
          <w:lang w:eastAsia="en-US"/>
        </w:rPr>
        <w:t>послуг</w:t>
      </w:r>
      <w:proofErr w:type="spellEnd"/>
      <w:r>
        <w:rPr>
          <w:b/>
          <w:bCs/>
          <w:u w:val="single"/>
          <w:lang w:eastAsia="en-US"/>
        </w:rPr>
        <w:t xml:space="preserve">: </w:t>
      </w:r>
      <w:r>
        <w:rPr>
          <w:lang w:eastAsia="en-US"/>
        </w:rPr>
        <w:t xml:space="preserve"> до</w:t>
      </w:r>
      <w:proofErr w:type="gramEnd"/>
      <w:r>
        <w:rPr>
          <w:lang w:eastAsia="en-US"/>
        </w:rPr>
        <w:t xml:space="preserve"> 31 </w:t>
      </w:r>
      <w:proofErr w:type="spellStart"/>
      <w:r>
        <w:rPr>
          <w:lang w:eastAsia="en-US"/>
        </w:rPr>
        <w:t>грудня</w:t>
      </w:r>
      <w:proofErr w:type="spellEnd"/>
      <w:r>
        <w:rPr>
          <w:lang w:eastAsia="en-US"/>
        </w:rPr>
        <w:t xml:space="preserve"> 202</w:t>
      </w:r>
      <w:r w:rsidR="00A5725D">
        <w:rPr>
          <w:lang w:val="uk-UA" w:eastAsia="en-US"/>
        </w:rPr>
        <w:t>4</w:t>
      </w:r>
      <w:r w:rsidRPr="00865097">
        <w:rPr>
          <w:lang w:eastAsia="en-US"/>
        </w:rPr>
        <w:t xml:space="preserve"> року;</w:t>
      </w:r>
    </w:p>
    <w:p w:rsidR="00741A07" w:rsidRPr="00A5725D" w:rsidRDefault="00A5725D" w:rsidP="00741A07">
      <w:pPr>
        <w:shd w:val="clear" w:color="auto" w:fill="FFFFFF"/>
        <w:spacing w:after="144"/>
        <w:rPr>
          <w:b/>
          <w:u w:val="single"/>
          <w:lang w:val="uk-UA"/>
        </w:rPr>
      </w:pPr>
      <w:proofErr w:type="spellStart"/>
      <w:r w:rsidRPr="00A5725D">
        <w:rPr>
          <w:b/>
          <w:u w:val="single"/>
        </w:rPr>
        <w:t>Детальний</w:t>
      </w:r>
      <w:proofErr w:type="spellEnd"/>
      <w:r w:rsidRPr="00A5725D">
        <w:rPr>
          <w:b/>
          <w:u w:val="single"/>
        </w:rPr>
        <w:t xml:space="preserve"> </w:t>
      </w:r>
      <w:proofErr w:type="spellStart"/>
      <w:r w:rsidRPr="00A5725D">
        <w:rPr>
          <w:b/>
          <w:u w:val="single"/>
        </w:rPr>
        <w:t>опис</w:t>
      </w:r>
      <w:proofErr w:type="spellEnd"/>
      <w:r w:rsidRPr="00A5725D">
        <w:rPr>
          <w:b/>
          <w:u w:val="single"/>
        </w:rPr>
        <w:t xml:space="preserve"> </w:t>
      </w:r>
      <w:proofErr w:type="spellStart"/>
      <w:r w:rsidRPr="00A5725D">
        <w:rPr>
          <w:b/>
          <w:u w:val="single"/>
        </w:rPr>
        <w:t>робіт</w:t>
      </w:r>
      <w:proofErr w:type="spellEnd"/>
      <w:r w:rsidRPr="00A5725D">
        <w:rPr>
          <w:b/>
          <w:u w:val="single"/>
        </w:rPr>
        <w:t xml:space="preserve"> з </w:t>
      </w:r>
      <w:proofErr w:type="spellStart"/>
      <w:r w:rsidRPr="00A5725D">
        <w:rPr>
          <w:b/>
          <w:u w:val="single"/>
        </w:rPr>
        <w:t>технічного</w:t>
      </w:r>
      <w:proofErr w:type="spellEnd"/>
      <w:r w:rsidRPr="00A5725D">
        <w:rPr>
          <w:b/>
          <w:u w:val="single"/>
        </w:rPr>
        <w:t xml:space="preserve"> </w:t>
      </w:r>
      <w:proofErr w:type="spellStart"/>
      <w:r w:rsidRPr="00A5725D">
        <w:rPr>
          <w:b/>
          <w:u w:val="single"/>
        </w:rPr>
        <w:t>обслуговування</w:t>
      </w:r>
      <w:proofErr w:type="spellEnd"/>
      <w:r w:rsidRPr="00A5725D">
        <w:rPr>
          <w:b/>
          <w:u w:val="single"/>
        </w:rPr>
        <w:t xml:space="preserve"> систем </w:t>
      </w:r>
      <w:proofErr w:type="spellStart"/>
      <w:r w:rsidRPr="00A5725D">
        <w:rPr>
          <w:b/>
          <w:u w:val="single"/>
        </w:rPr>
        <w:t>газопостачання</w:t>
      </w:r>
      <w:proofErr w:type="spellEnd"/>
      <w:r w:rsidRPr="00A5725D">
        <w:rPr>
          <w:b/>
          <w:u w:val="single"/>
        </w:rPr>
        <w:t xml:space="preserve">, </w:t>
      </w:r>
      <w:proofErr w:type="spellStart"/>
      <w:r w:rsidRPr="00A5725D">
        <w:rPr>
          <w:b/>
          <w:u w:val="single"/>
        </w:rPr>
        <w:t>які</w:t>
      </w:r>
      <w:proofErr w:type="spellEnd"/>
      <w:r w:rsidRPr="00A5725D">
        <w:rPr>
          <w:b/>
          <w:u w:val="single"/>
        </w:rPr>
        <w:t xml:space="preserve"> не є ГРМ</w:t>
      </w:r>
      <w:r>
        <w:rPr>
          <w:b/>
          <w:u w:val="single"/>
          <w:lang w:val="uk-UA"/>
        </w:rPr>
        <w:t>:</w:t>
      </w: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123"/>
        <w:gridCol w:w="3544"/>
        <w:gridCol w:w="1902"/>
      </w:tblGrid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FA3D7A" w:rsidRDefault="007442AB" w:rsidP="007442AB">
            <w:pPr>
              <w:suppressLineNumbers/>
              <w:suppressAutoHyphens/>
              <w:ind w:left="-567" w:firstLine="567"/>
              <w:jc w:val="center"/>
              <w:rPr>
                <w:b/>
                <w:sz w:val="20"/>
                <w:szCs w:val="20"/>
                <w:lang w:eastAsia="ar-SA"/>
              </w:rPr>
            </w:pPr>
            <w:r w:rsidRPr="00FA3D7A">
              <w:rPr>
                <w:b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Pr="007442AB" w:rsidRDefault="007442AB" w:rsidP="007442AB">
            <w:pPr>
              <w:jc w:val="center"/>
              <w:rPr>
                <w:b/>
              </w:rPr>
            </w:pPr>
            <w:r w:rsidRPr="007442AB">
              <w:rPr>
                <w:b/>
                <w:lang w:val="uk-UA"/>
              </w:rPr>
              <w:t>Адреса об’єкту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Pr="007442AB" w:rsidRDefault="007442AB" w:rsidP="007442AB">
            <w:pPr>
              <w:jc w:val="center"/>
              <w:rPr>
                <w:b/>
              </w:rPr>
            </w:pPr>
            <w:r w:rsidRPr="007442AB">
              <w:rPr>
                <w:b/>
                <w:lang w:val="uk-UA"/>
              </w:rPr>
              <w:t>Газові прилади, газопроводи, ГРП (ШРП)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Pr="007442AB" w:rsidRDefault="007442AB" w:rsidP="007442AB">
            <w:pPr>
              <w:jc w:val="center"/>
              <w:rPr>
                <w:b/>
              </w:rPr>
            </w:pPr>
            <w:r w:rsidRPr="007442AB">
              <w:rPr>
                <w:b/>
                <w:lang w:val="uk-UA"/>
              </w:rPr>
              <w:t>Кількість</w:t>
            </w:r>
          </w:p>
        </w:tc>
      </w:tr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741A07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с.Водяна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Балка, в.Визволителів,1.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н/т.,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  котел.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 xml:space="preserve">24м., 37м., 1шт., </w:t>
            </w:r>
          </w:p>
        </w:tc>
      </w:tr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uk-UA"/>
              </w:rPr>
              <w:t>В.Будища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в.Святомиколаївська,3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.,,котел.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32м., 15,5м., 2шт.</w:t>
            </w:r>
          </w:p>
        </w:tc>
      </w:tr>
      <w:tr w:rsidR="007442AB" w:rsidRPr="00581122" w:rsidTr="007442AB">
        <w:trPr>
          <w:trHeight w:val="176"/>
        </w:trPr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uk-UA"/>
              </w:rPr>
              <w:t>В,Рудка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в.Диканський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шлях,2.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 xml:space="preserve">.,котел, ПГ- </w:t>
            </w: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25м., 37м., 1шт.1шт.</w:t>
            </w:r>
          </w:p>
        </w:tc>
      </w:tr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с.Орданівка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в.Шевченка,16.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</w:t>
            </w:r>
            <w:proofErr w:type="spellStart"/>
            <w:r>
              <w:rPr>
                <w:sz w:val="18"/>
                <w:szCs w:val="18"/>
              </w:rPr>
              <w:t>т.підз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 ПГ-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40м., 24,5м., 1шт.</w:t>
            </w:r>
          </w:p>
        </w:tc>
      </w:tr>
      <w:tr w:rsidR="007442AB" w:rsidRPr="00581122" w:rsidTr="00CA45F5">
        <w:trPr>
          <w:trHeight w:val="16"/>
        </w:trPr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с.Стасі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в.Яковенка,21А.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с/т.,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 xml:space="preserve">. н/т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.,РДГС-</w:t>
            </w:r>
            <w:r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150м., 28,1м., 1шт.</w:t>
            </w:r>
          </w:p>
        </w:tc>
      </w:tr>
      <w:tr w:rsidR="007442AB" w:rsidRPr="00581122" w:rsidTr="00CA45F5">
        <w:trPr>
          <w:trHeight w:val="16"/>
        </w:trPr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с.Балясне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в.Польова,12.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</w:t>
            </w:r>
            <w:r>
              <w:rPr>
                <w:sz w:val="18"/>
                <w:szCs w:val="18"/>
              </w:rPr>
              <w:t xml:space="preserve">/т.,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 xml:space="preserve">.,н/т </w:t>
            </w:r>
            <w:proofErr w:type="spellStart"/>
            <w:r>
              <w:rPr>
                <w:sz w:val="18"/>
                <w:szCs w:val="18"/>
              </w:rPr>
              <w:t>надз.РДГС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30м., 18,5м., 1шт.</w:t>
            </w:r>
          </w:p>
        </w:tc>
      </w:tr>
      <w:tr w:rsidR="007442AB" w:rsidRPr="00581122" w:rsidTr="00CA45F5">
        <w:trPr>
          <w:trHeight w:val="16"/>
        </w:trPr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uk-UA"/>
              </w:rPr>
              <w:t>П.Давидівка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в.Шкільна,28А.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н/т.,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.,котел, ПГ-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5м., 22,2м., 1шт.,1шт.</w:t>
            </w:r>
          </w:p>
        </w:tc>
      </w:tr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с.Діброва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в.Центральна,4.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н/т., </w:t>
            </w:r>
            <w:proofErr w:type="spellStart"/>
            <w:r>
              <w:rPr>
                <w:sz w:val="18"/>
                <w:szCs w:val="18"/>
              </w:rPr>
              <w:t>пілд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 котел.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15м., 22,5м., 1шт.</w:t>
            </w:r>
          </w:p>
        </w:tc>
      </w:tr>
      <w:tr w:rsidR="007442AB" w:rsidRPr="005B3F21" w:rsidTr="00CA45F5"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с.Андріївка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в.Ювілейна,20.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.,конвектор.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66м., 2шт.</w:t>
            </w:r>
          </w:p>
        </w:tc>
      </w:tr>
      <w:tr w:rsidR="007442AB" w:rsidRPr="005B3F21" w:rsidTr="00CA45F5">
        <w:tc>
          <w:tcPr>
            <w:tcW w:w="495" w:type="dxa"/>
            <w:shd w:val="clear" w:color="auto" w:fill="auto"/>
          </w:tcPr>
          <w:p w:rsidR="007442AB" w:rsidRPr="005B3F21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val="uk-UA" w:eastAsia="ar-SA"/>
              </w:rPr>
            </w:pPr>
            <w:r w:rsidRPr="005B3F21">
              <w:rPr>
                <w:sz w:val="18"/>
                <w:szCs w:val="18"/>
                <w:lang w:val="uk-UA" w:eastAsia="ar-SA"/>
              </w:rPr>
              <w:t>10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с.Надежда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 Миру,25.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.,,котел, ПГ-</w:t>
            </w:r>
            <w:r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17м., 24,5м., 1шт., 1шт.</w:t>
            </w:r>
          </w:p>
        </w:tc>
      </w:tr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5B3F21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val="uk-UA" w:eastAsia="ar-SA"/>
              </w:rPr>
            </w:pPr>
            <w:r w:rsidRPr="005B3F21">
              <w:rPr>
                <w:sz w:val="18"/>
                <w:szCs w:val="18"/>
                <w:lang w:val="uk-UA" w:eastAsia="ar-SA"/>
              </w:rPr>
              <w:t>11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  <w:lang w:val="uk-UA"/>
              </w:rPr>
              <w:t>с.Байрак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в.Миру,1.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н/т., </w:t>
            </w:r>
            <w:proofErr w:type="spellStart"/>
            <w:r>
              <w:rPr>
                <w:sz w:val="18"/>
                <w:szCs w:val="18"/>
              </w:rPr>
              <w:t>підз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.,котел.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 xml:space="preserve">33м., 58,2м., 1шт. </w:t>
            </w:r>
          </w:p>
        </w:tc>
      </w:tr>
      <w:tr w:rsidR="007442AB" w:rsidRPr="00581122" w:rsidTr="00CA45F5">
        <w:tc>
          <w:tcPr>
            <w:tcW w:w="495" w:type="dxa"/>
            <w:shd w:val="clear" w:color="auto" w:fill="auto"/>
          </w:tcPr>
          <w:p w:rsidR="007442AB" w:rsidRPr="00380004" w:rsidRDefault="007442AB" w:rsidP="007442AB">
            <w:pPr>
              <w:suppressLineNumbers/>
              <w:suppressAutoHyphens/>
              <w:ind w:left="-567" w:firstLine="567"/>
              <w:jc w:val="both"/>
              <w:rPr>
                <w:sz w:val="18"/>
                <w:szCs w:val="18"/>
                <w:lang w:eastAsia="ar-SA"/>
              </w:rPr>
            </w:pPr>
            <w:r w:rsidRPr="00380004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с-ще Диканька в.Медична,42.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Газопровід</w:t>
            </w:r>
            <w:proofErr w:type="spellEnd"/>
            <w:r>
              <w:rPr>
                <w:sz w:val="18"/>
                <w:szCs w:val="18"/>
              </w:rPr>
              <w:t xml:space="preserve"> н/т., </w:t>
            </w:r>
            <w:proofErr w:type="spellStart"/>
            <w:r>
              <w:rPr>
                <w:sz w:val="18"/>
                <w:szCs w:val="18"/>
              </w:rPr>
              <w:t>надз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AB" w:rsidRDefault="007442AB" w:rsidP="007442AB">
            <w:pPr>
              <w:snapToGrid w:val="0"/>
              <w:jc w:val="both"/>
            </w:pPr>
            <w:r>
              <w:rPr>
                <w:sz w:val="18"/>
                <w:szCs w:val="18"/>
                <w:lang w:val="uk-UA"/>
              </w:rPr>
              <w:t>18,3м.</w:t>
            </w:r>
          </w:p>
        </w:tc>
      </w:tr>
    </w:tbl>
    <w:p w:rsidR="00741A07" w:rsidRPr="007829A1" w:rsidRDefault="00741A07" w:rsidP="00741A07">
      <w:pPr>
        <w:shd w:val="clear" w:color="auto" w:fill="FFFFFF"/>
        <w:spacing w:after="144"/>
        <w:rPr>
          <w:b/>
          <w:u w:val="single"/>
        </w:rPr>
      </w:pPr>
    </w:p>
    <w:p w:rsidR="00A5725D" w:rsidRPr="00610EE4" w:rsidRDefault="00A5725D" w:rsidP="00A5725D">
      <w:pPr>
        <w:ind w:left="-142" w:firstLine="567"/>
        <w:jc w:val="both"/>
        <w:rPr>
          <w:b/>
          <w:lang w:val="uk-UA"/>
        </w:rPr>
      </w:pPr>
      <w:r w:rsidRPr="00610EE4">
        <w:rPr>
          <w:b/>
          <w:lang w:val="uk-UA"/>
        </w:rPr>
        <w:t>________________________</w:t>
      </w:r>
      <w:r w:rsidRPr="00610EE4">
        <w:rPr>
          <w:b/>
          <w:i/>
          <w:lang w:val="uk-UA"/>
        </w:rPr>
        <w:t>(назва учасника тендеру)</w:t>
      </w:r>
      <w:r w:rsidRPr="00610EE4">
        <w:rPr>
          <w:b/>
          <w:lang w:val="uk-UA"/>
        </w:rPr>
        <w:t xml:space="preserve"> підтверджує </w:t>
      </w:r>
      <w:r>
        <w:rPr>
          <w:b/>
          <w:lang w:val="uk-UA"/>
        </w:rPr>
        <w:t>відповідність до</w:t>
      </w:r>
      <w:r w:rsidRPr="00610EE4">
        <w:rPr>
          <w:b/>
          <w:lang w:val="uk-UA"/>
        </w:rPr>
        <w:t xml:space="preserve"> зазначеної вище інформації, </w:t>
      </w:r>
      <w:r>
        <w:rPr>
          <w:b/>
          <w:lang w:val="uk-UA"/>
        </w:rPr>
        <w:t>погоджується з технічним завданням.</w:t>
      </w:r>
    </w:p>
    <w:p w:rsidR="00A5725D" w:rsidRPr="00610EE4" w:rsidRDefault="00A5725D" w:rsidP="00A5725D">
      <w:pPr>
        <w:widowControl w:val="0"/>
        <w:ind w:left="-142" w:right="196"/>
        <w:jc w:val="center"/>
        <w:outlineLvl w:val="0"/>
        <w:rPr>
          <w:b/>
          <w:i/>
          <w:iCs/>
          <w:lang w:val="uk-UA"/>
        </w:rPr>
      </w:pPr>
    </w:p>
    <w:p w:rsidR="00A5725D" w:rsidRPr="00610EE4" w:rsidRDefault="00A5725D" w:rsidP="00A5725D">
      <w:pPr>
        <w:widowControl w:val="0"/>
        <w:ind w:left="-142" w:right="196"/>
        <w:jc w:val="both"/>
        <w:outlineLvl w:val="0"/>
        <w:rPr>
          <w:lang w:val="uk-UA"/>
        </w:rPr>
      </w:pPr>
      <w:r w:rsidRPr="00610EE4">
        <w:rPr>
          <w:i/>
          <w:iCs/>
          <w:lang w:val="uk-UA"/>
        </w:rPr>
        <w:t xml:space="preserve">Посада, підпис, прізвище, ініціали Учасника або його уповноваженої особи та печатка (у разі використання) </w:t>
      </w:r>
    </w:p>
    <w:p w:rsidR="000334B0" w:rsidRPr="005B3F21" w:rsidRDefault="000334B0" w:rsidP="00741A07">
      <w:pPr>
        <w:pStyle w:val="Default"/>
        <w:tabs>
          <w:tab w:val="left" w:pos="3686"/>
        </w:tabs>
        <w:spacing w:line="276" w:lineRule="auto"/>
        <w:ind w:firstLine="567"/>
        <w:jc w:val="both"/>
        <w:rPr>
          <w:lang w:val="ru-RU"/>
        </w:rPr>
      </w:pPr>
    </w:p>
    <w:sectPr w:rsidR="000334B0" w:rsidRPr="005B3F21" w:rsidSect="00A572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930"/>
    <w:multiLevelType w:val="hybridMultilevel"/>
    <w:tmpl w:val="6A7EEB86"/>
    <w:lvl w:ilvl="0" w:tplc="7C2E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A3C4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4B2D"/>
    <w:multiLevelType w:val="multilevel"/>
    <w:tmpl w:val="D846B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3F3F1327"/>
    <w:multiLevelType w:val="hybridMultilevel"/>
    <w:tmpl w:val="B81EC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32"/>
    <w:rsid w:val="000334B0"/>
    <w:rsid w:val="00041AFB"/>
    <w:rsid w:val="000C5959"/>
    <w:rsid w:val="000D2E27"/>
    <w:rsid w:val="000D32DE"/>
    <w:rsid w:val="001F0251"/>
    <w:rsid w:val="0021100E"/>
    <w:rsid w:val="00280DA1"/>
    <w:rsid w:val="00362906"/>
    <w:rsid w:val="003C1B2D"/>
    <w:rsid w:val="003C2F2F"/>
    <w:rsid w:val="003E76C4"/>
    <w:rsid w:val="00423793"/>
    <w:rsid w:val="00574A86"/>
    <w:rsid w:val="00582C23"/>
    <w:rsid w:val="005B3F21"/>
    <w:rsid w:val="006D6832"/>
    <w:rsid w:val="00741A07"/>
    <w:rsid w:val="007442AB"/>
    <w:rsid w:val="008107F8"/>
    <w:rsid w:val="00842A54"/>
    <w:rsid w:val="0084300D"/>
    <w:rsid w:val="008D6932"/>
    <w:rsid w:val="0092299C"/>
    <w:rsid w:val="00993CA1"/>
    <w:rsid w:val="009E2164"/>
    <w:rsid w:val="009E7F0D"/>
    <w:rsid w:val="00A5725D"/>
    <w:rsid w:val="00A756B7"/>
    <w:rsid w:val="00A77B1F"/>
    <w:rsid w:val="00A86881"/>
    <w:rsid w:val="00B06CBF"/>
    <w:rsid w:val="00B55630"/>
    <w:rsid w:val="00BE4775"/>
    <w:rsid w:val="00BF1ACD"/>
    <w:rsid w:val="00CC5796"/>
    <w:rsid w:val="00CD2AD1"/>
    <w:rsid w:val="00CF62E3"/>
    <w:rsid w:val="00D719E9"/>
    <w:rsid w:val="00DA2614"/>
    <w:rsid w:val="00DB64B6"/>
    <w:rsid w:val="00E02F07"/>
    <w:rsid w:val="00F018AE"/>
    <w:rsid w:val="00F90268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A263"/>
  <w15:chartTrackingRefBased/>
  <w15:docId w15:val="{4DF20CA6-F031-4475-9EBD-3CE3B31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1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39"/>
    <w:rsid w:val="003C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Бобрицкий</dc:creator>
  <cp:keywords/>
  <dc:description/>
  <cp:lastModifiedBy>Владислав Бобрицкий</cp:lastModifiedBy>
  <cp:revision>5</cp:revision>
  <dcterms:created xsi:type="dcterms:W3CDTF">2022-03-10T10:33:00Z</dcterms:created>
  <dcterms:modified xsi:type="dcterms:W3CDTF">2024-02-27T12:50:00Z</dcterms:modified>
</cp:coreProperties>
</file>