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9A" w:rsidRDefault="0064099A" w:rsidP="0064099A">
      <w:pPr>
        <w:adjustRightInd w:val="0"/>
        <w:jc w:val="center"/>
        <w:outlineLvl w:val="0"/>
        <w:rPr>
          <w:rFonts w:ascii="Times New Roman" w:hAnsi="Times New Roman" w:cs="Times New Roman"/>
          <w:b/>
          <w:bCs/>
          <w:sz w:val="28"/>
          <w:lang w:val="uk-UA"/>
        </w:rPr>
      </w:pPr>
      <w:r>
        <w:rPr>
          <w:rFonts w:ascii="Times New Roman" w:hAnsi="Times New Roman" w:cs="Times New Roman"/>
          <w:b/>
          <w:bCs/>
          <w:sz w:val="28"/>
          <w:lang w:val="uk-UA"/>
        </w:rPr>
        <w:t>ЛЬВІВСЬКИЙ АПЕЛЯЦІЙНИЙ СУД</w:t>
      </w:r>
    </w:p>
    <w:p w:rsidR="0064099A" w:rsidRDefault="0064099A" w:rsidP="0064099A">
      <w:pPr>
        <w:adjustRightInd w:val="0"/>
        <w:ind w:left="4140"/>
        <w:rPr>
          <w:rFonts w:ascii="Times New Roman" w:hAnsi="Times New Roman" w:cs="Times New Roman"/>
          <w:bCs/>
        </w:rPr>
      </w:pPr>
    </w:p>
    <w:p w:rsidR="0064099A" w:rsidRDefault="0064099A" w:rsidP="0064099A">
      <w:pPr>
        <w:adjustRightInd w:val="0"/>
        <w:ind w:left="4140"/>
        <w:rPr>
          <w:rFonts w:ascii="Times New Roman" w:hAnsi="Times New Roman" w:cs="Times New Roman"/>
          <w:bCs/>
          <w:lang w:val="uk-UA"/>
        </w:rPr>
      </w:pPr>
    </w:p>
    <w:p w:rsidR="0064099A" w:rsidRDefault="0064099A" w:rsidP="0064099A">
      <w:pPr>
        <w:adjustRightInd w:val="0"/>
        <w:ind w:left="4678"/>
        <w:outlineLvl w:val="0"/>
        <w:rPr>
          <w:bCs/>
          <w:lang w:val="uk-UA"/>
        </w:rPr>
      </w:pPr>
      <w:r>
        <w:rPr>
          <w:bCs/>
          <w:lang w:val="uk-UA"/>
        </w:rPr>
        <w:t>«</w:t>
      </w:r>
      <w:r>
        <w:rPr>
          <w:b/>
          <w:bCs/>
          <w:lang w:val="uk-UA"/>
        </w:rPr>
        <w:t>ЗАТВЕРДЖЕНО</w:t>
      </w:r>
      <w:r>
        <w:rPr>
          <w:bCs/>
          <w:lang w:val="uk-UA"/>
        </w:rPr>
        <w:t>»</w:t>
      </w:r>
    </w:p>
    <w:p w:rsidR="0064099A" w:rsidRDefault="0064099A" w:rsidP="0064099A">
      <w:pPr>
        <w:adjustRightInd w:val="0"/>
        <w:ind w:left="4678"/>
        <w:rPr>
          <w:bCs/>
          <w:lang w:val="uk-UA"/>
        </w:rPr>
      </w:pPr>
      <w:r>
        <w:rPr>
          <w:bCs/>
          <w:lang w:val="uk-UA"/>
        </w:rPr>
        <w:t>Рішенням уповноваженої особи</w:t>
      </w:r>
    </w:p>
    <w:p w:rsidR="0064099A" w:rsidRDefault="00D21AB4" w:rsidP="0064099A">
      <w:pPr>
        <w:adjustRightInd w:val="0"/>
        <w:ind w:left="4678"/>
        <w:rPr>
          <w:bCs/>
          <w:lang w:val="uk-UA"/>
        </w:rPr>
      </w:pPr>
      <w:r>
        <w:rPr>
          <w:bCs/>
          <w:lang w:val="uk-UA"/>
        </w:rPr>
        <w:t>Протоколом  від 19.12.2023 №9</w:t>
      </w:r>
    </w:p>
    <w:p w:rsidR="0064099A" w:rsidRDefault="0064099A" w:rsidP="0064099A">
      <w:pPr>
        <w:adjustRightInd w:val="0"/>
        <w:ind w:left="4678"/>
        <w:rPr>
          <w:bCs/>
          <w:lang w:val="uk-UA"/>
        </w:rPr>
      </w:pPr>
    </w:p>
    <w:p w:rsidR="0064099A" w:rsidRDefault="0064099A" w:rsidP="0064099A">
      <w:pPr>
        <w:adjustRightInd w:val="0"/>
        <w:ind w:left="4678"/>
        <w:rPr>
          <w:bCs/>
          <w:lang w:val="uk-UA"/>
        </w:rPr>
      </w:pPr>
      <w:r>
        <w:rPr>
          <w:bCs/>
          <w:lang w:val="uk-UA"/>
        </w:rPr>
        <w:t>Уповноважена особа</w:t>
      </w:r>
    </w:p>
    <w:p w:rsidR="0064099A" w:rsidRDefault="0064099A" w:rsidP="0064099A">
      <w:pPr>
        <w:adjustRightInd w:val="0"/>
        <w:ind w:left="4678"/>
        <w:rPr>
          <w:bCs/>
          <w:lang w:val="uk-UA"/>
        </w:rPr>
      </w:pPr>
      <w:r>
        <w:rPr>
          <w:bCs/>
          <w:lang w:val="uk-UA"/>
        </w:rPr>
        <w:t>Львівського апеляційного суду</w:t>
      </w:r>
    </w:p>
    <w:p w:rsidR="0064099A" w:rsidRDefault="0064099A" w:rsidP="0064099A">
      <w:pPr>
        <w:adjustRightInd w:val="0"/>
        <w:ind w:left="4678"/>
        <w:rPr>
          <w:bCs/>
          <w:lang w:val="uk-UA"/>
        </w:rPr>
      </w:pPr>
    </w:p>
    <w:p w:rsidR="0064099A" w:rsidRDefault="0064099A" w:rsidP="0064099A">
      <w:pPr>
        <w:adjustRightInd w:val="0"/>
        <w:ind w:left="4678"/>
        <w:rPr>
          <w:bCs/>
          <w:lang w:val="uk-UA"/>
        </w:rPr>
      </w:pPr>
    </w:p>
    <w:p w:rsidR="0064099A" w:rsidRDefault="0064099A" w:rsidP="0064099A">
      <w:pPr>
        <w:adjustRightInd w:val="0"/>
        <w:ind w:left="4678"/>
        <w:rPr>
          <w:bCs/>
          <w:lang w:val="uk-UA"/>
        </w:rPr>
      </w:pPr>
      <w:r>
        <w:rPr>
          <w:bCs/>
          <w:lang w:val="uk-UA"/>
        </w:rPr>
        <w:t>________________ Христина КОЛИЧ</w:t>
      </w:r>
    </w:p>
    <w:p w:rsidR="0064099A" w:rsidRDefault="0064099A" w:rsidP="0064099A">
      <w:pPr>
        <w:adjustRightInd w:val="0"/>
        <w:ind w:left="4678" w:firstLine="420"/>
        <w:rPr>
          <w:bCs/>
          <w:lang w:val="uk-UA"/>
        </w:rPr>
      </w:pPr>
      <w:r>
        <w:rPr>
          <w:rFonts w:ascii="Times New Roman" w:hAnsi="Times New Roman" w:cs="Times New Roman"/>
          <w:sz w:val="18"/>
          <w:lang w:val="uk-UA"/>
        </w:rPr>
        <w:t>підпис</w:t>
      </w: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outlineLvl w:val="0"/>
        <w:rPr>
          <w:rFonts w:ascii="Times New Roman" w:eastAsia="Calibri" w:hAnsi="Times New Roman" w:cs="Times New Roman"/>
          <w:b/>
          <w:color w:val="121212"/>
          <w:lang w:val="uk-UA"/>
        </w:rPr>
      </w:pPr>
      <w:r>
        <w:rPr>
          <w:rFonts w:ascii="Times New Roman" w:eastAsia="Calibri" w:hAnsi="Times New Roman" w:cs="Times New Roman"/>
          <w:b/>
          <w:color w:val="121212"/>
          <w:lang w:val="uk-UA"/>
        </w:rPr>
        <w:t>ТЕНДЕРНА ДОКУМЕНТАЦІЯ</w:t>
      </w:r>
    </w:p>
    <w:p w:rsidR="0064099A" w:rsidRDefault="0064099A" w:rsidP="0064099A">
      <w:pPr>
        <w:adjustRightInd w:val="0"/>
        <w:jc w:val="center"/>
        <w:outlineLvl w:val="0"/>
        <w:rPr>
          <w:rFonts w:ascii="Times New Roman" w:eastAsia="Calibri" w:hAnsi="Times New Roman" w:cs="Times New Roman"/>
          <w:b/>
          <w:color w:val="121212"/>
          <w:lang w:val="uk-UA"/>
        </w:rPr>
      </w:pPr>
    </w:p>
    <w:p w:rsidR="0064099A" w:rsidRDefault="0064099A" w:rsidP="0064099A">
      <w:pPr>
        <w:adjustRightInd w:val="0"/>
        <w:jc w:val="center"/>
        <w:rPr>
          <w:rFonts w:ascii="Times New Roman" w:hAnsi="Times New Roman" w:cs="Times New Roman"/>
          <w:bCs/>
          <w:lang w:val="uk-UA"/>
        </w:rPr>
      </w:pPr>
    </w:p>
    <w:p w:rsidR="0064099A" w:rsidRDefault="0064099A" w:rsidP="0064099A">
      <w:pPr>
        <w:adjustRightInd w:val="0"/>
        <w:jc w:val="center"/>
        <w:rPr>
          <w:rFonts w:ascii="Times New Roman" w:hAnsi="Times New Roman" w:cs="Times New Roman"/>
          <w:bCs/>
          <w:lang w:val="uk-UA"/>
        </w:rPr>
      </w:pPr>
      <w:r>
        <w:rPr>
          <w:rFonts w:ascii="Times New Roman" w:hAnsi="Times New Roman" w:cs="Times New Roman"/>
          <w:bCs/>
          <w:lang w:val="uk-UA"/>
        </w:rPr>
        <w:t xml:space="preserve">на закупівлю: </w:t>
      </w: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Pr="0064099A" w:rsidRDefault="0064099A" w:rsidP="0064099A">
      <w:pPr>
        <w:adjustRightInd w:val="0"/>
        <w:jc w:val="center"/>
        <w:rPr>
          <w:b/>
          <w:snapToGrid w:val="0"/>
          <w:color w:val="000000"/>
          <w:sz w:val="36"/>
          <w:szCs w:val="36"/>
          <w:lang w:val="uk-UA"/>
        </w:rPr>
      </w:pPr>
      <w:r>
        <w:rPr>
          <w:b/>
          <w:snapToGrid w:val="0"/>
          <w:color w:val="000000"/>
          <w:sz w:val="36"/>
          <w:szCs w:val="36"/>
          <w:lang w:val="uk-UA"/>
        </w:rPr>
        <w:t>«</w:t>
      </w:r>
      <w:r>
        <w:rPr>
          <w:b/>
          <w:snapToGrid w:val="0"/>
          <w:color w:val="000000"/>
          <w:sz w:val="36"/>
          <w:szCs w:val="36"/>
        </w:rPr>
        <w:t>ДК 021:2015:48820000-2:</w:t>
      </w:r>
      <w:r w:rsidRPr="0064099A">
        <w:rPr>
          <w:b/>
          <w:snapToGrid w:val="0"/>
          <w:color w:val="000000"/>
          <w:sz w:val="36"/>
          <w:szCs w:val="36"/>
        </w:rPr>
        <w:t>Сервери</w:t>
      </w:r>
      <w:r>
        <w:rPr>
          <w:b/>
          <w:snapToGrid w:val="0"/>
          <w:color w:val="000000"/>
          <w:sz w:val="36"/>
          <w:szCs w:val="36"/>
          <w:lang w:val="uk-UA"/>
        </w:rPr>
        <w:t>»</w:t>
      </w:r>
    </w:p>
    <w:p w:rsidR="0064099A" w:rsidRDefault="0064099A" w:rsidP="0064099A">
      <w:pPr>
        <w:adjustRightInd w:val="0"/>
        <w:jc w:val="center"/>
        <w:rPr>
          <w:rFonts w:ascii="Times New Roman" w:hAnsi="Times New Roman" w:cs="Times New Roman"/>
          <w:b/>
          <w:bCs/>
          <w:sz w:val="36"/>
          <w:szCs w:val="32"/>
          <w:lang w:val="uk-UA"/>
        </w:rPr>
      </w:pPr>
      <w:r>
        <w:rPr>
          <w:b/>
          <w:snapToGrid w:val="0"/>
          <w:color w:val="000000"/>
          <w:sz w:val="36"/>
          <w:szCs w:val="36"/>
        </w:rPr>
        <w:t>(</w:t>
      </w:r>
      <w:r>
        <w:rPr>
          <w:b/>
          <w:snapToGrid w:val="0"/>
          <w:color w:val="000000"/>
          <w:sz w:val="36"/>
          <w:szCs w:val="36"/>
          <w:lang w:val="uk-UA"/>
        </w:rPr>
        <w:t>сервер</w:t>
      </w:r>
      <w:r>
        <w:rPr>
          <w:b/>
          <w:snapToGrid w:val="0"/>
          <w:color w:val="000000"/>
          <w:sz w:val="36"/>
          <w:szCs w:val="36"/>
        </w:rPr>
        <w:t>)</w:t>
      </w:r>
    </w:p>
    <w:p w:rsidR="0064099A" w:rsidRDefault="0064099A" w:rsidP="0064099A">
      <w:pPr>
        <w:adjustRightInd w:val="0"/>
        <w:jc w:val="center"/>
        <w:rPr>
          <w:b/>
          <w:snapToGrid w:val="0"/>
          <w:color w:val="000000"/>
          <w:sz w:val="36"/>
          <w:szCs w:val="36"/>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Cs/>
          <w:lang w:val="uk-UA"/>
        </w:rPr>
      </w:pPr>
      <w:r>
        <w:rPr>
          <w:rFonts w:ascii="Times New Roman" w:hAnsi="Times New Roman" w:cs="Times New Roman"/>
          <w:bCs/>
          <w:lang w:val="uk-UA"/>
        </w:rPr>
        <w:t>за процедурою</w:t>
      </w:r>
    </w:p>
    <w:p w:rsidR="0064099A" w:rsidRDefault="0064099A" w:rsidP="0064099A">
      <w:pPr>
        <w:adjustRightInd w:val="0"/>
        <w:jc w:val="center"/>
        <w:rPr>
          <w:rFonts w:ascii="Times New Roman" w:hAnsi="Times New Roman" w:cs="Times New Roman"/>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outlineLvl w:val="0"/>
        <w:rPr>
          <w:rFonts w:ascii="Times New Roman" w:hAnsi="Times New Roman" w:cs="Times New Roman"/>
          <w:b/>
          <w:bCs/>
          <w:lang w:val="uk-UA"/>
        </w:rPr>
      </w:pPr>
      <w:r>
        <w:rPr>
          <w:rFonts w:ascii="Times New Roman" w:eastAsia="Calibri" w:hAnsi="Times New Roman" w:cs="Times New Roman"/>
          <w:b/>
          <w:color w:val="121212"/>
          <w:lang w:val="uk-UA"/>
        </w:rPr>
        <w:t>ВІДКРИТИХ</w:t>
      </w:r>
      <w:r>
        <w:rPr>
          <w:rFonts w:ascii="Times New Roman" w:hAnsi="Times New Roman" w:cs="Times New Roman"/>
          <w:b/>
          <w:bCs/>
          <w:lang w:val="uk-UA"/>
        </w:rPr>
        <w:t xml:space="preserve"> </w:t>
      </w:r>
      <w:r>
        <w:rPr>
          <w:rFonts w:ascii="Times New Roman" w:eastAsia="Calibri" w:hAnsi="Times New Roman" w:cs="Times New Roman"/>
          <w:b/>
          <w:color w:val="121212"/>
          <w:lang w:val="uk-UA"/>
        </w:rPr>
        <w:t>ТОРГІВ З ОСОБЛИВАСТЯМИ</w:t>
      </w: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
          <w:bCs/>
          <w:lang w:val="uk-UA"/>
        </w:rPr>
      </w:pPr>
    </w:p>
    <w:p w:rsidR="0064099A" w:rsidRDefault="0064099A" w:rsidP="0064099A">
      <w:pPr>
        <w:adjustRightInd w:val="0"/>
        <w:jc w:val="center"/>
        <w:rPr>
          <w:rFonts w:ascii="Times New Roman" w:hAnsi="Times New Roman" w:cs="Times New Roman"/>
          <w:bCs/>
          <w:lang w:val="uk-UA"/>
        </w:rPr>
      </w:pPr>
      <w:r>
        <w:rPr>
          <w:rFonts w:ascii="Times New Roman" w:hAnsi="Times New Roman" w:cs="Times New Roman"/>
          <w:bCs/>
          <w:lang w:val="uk-UA"/>
        </w:rPr>
        <w:t>м. Львів – 2023</w:t>
      </w:r>
    </w:p>
    <w:p w:rsidR="0064099A" w:rsidRDefault="0064099A" w:rsidP="0064099A">
      <w:pPr>
        <w:adjustRightInd w:val="0"/>
        <w:jc w:val="center"/>
        <w:rPr>
          <w:rFonts w:ascii="Times New Roman" w:hAnsi="Times New Roman" w:cs="Times New Roman"/>
          <w:bCs/>
          <w:lang w:val="uk-UA"/>
        </w:rPr>
      </w:pPr>
    </w:p>
    <w:tbl>
      <w:tblPr>
        <w:tblStyle w:val="6"/>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767"/>
        <w:gridCol w:w="6645"/>
      </w:tblGrid>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center"/>
              <w:rPr>
                <w:rFonts w:ascii="Times New Roman" w:hAnsi="Times New Roman"/>
                <w:color w:val="000000"/>
                <w:lang w:val="uk-UA"/>
              </w:rPr>
            </w:pPr>
            <w:r w:rsidRPr="005363EF">
              <w:rPr>
                <w:rFonts w:ascii="Times New Roman" w:hAnsi="Times New Roman"/>
                <w:color w:val="000000"/>
                <w:lang w:val="uk-UA"/>
              </w:rPr>
              <w:lastRenderedPageBreak/>
              <w:t>№</w:t>
            </w:r>
          </w:p>
        </w:tc>
        <w:tc>
          <w:tcPr>
            <w:tcW w:w="9412" w:type="dxa"/>
            <w:gridSpan w:val="2"/>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center"/>
              <w:rPr>
                <w:rFonts w:ascii="Times New Roman" w:hAnsi="Times New Roman"/>
                <w:b/>
                <w:color w:val="000000"/>
                <w:lang w:val="uk-UA"/>
              </w:rPr>
            </w:pPr>
            <w:r w:rsidRPr="005363EF">
              <w:rPr>
                <w:rFonts w:ascii="Times New Roman" w:hAnsi="Times New Roman"/>
                <w:b/>
                <w:color w:val="000000"/>
                <w:lang w:val="uk-UA"/>
              </w:rPr>
              <w:t>Загальні положення</w:t>
            </w:r>
          </w:p>
        </w:tc>
      </w:tr>
      <w:tr w:rsidR="0064099A" w:rsidRPr="005363EF" w:rsidTr="00E136E5">
        <w:trPr>
          <w:trHeight w:val="17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center"/>
              <w:rPr>
                <w:rFonts w:ascii="Times New Roman" w:hAnsi="Times New Roman"/>
                <w:b/>
                <w:color w:val="000000"/>
                <w:sz w:val="18"/>
                <w:szCs w:val="18"/>
                <w:lang w:val="uk-UA"/>
              </w:rPr>
            </w:pPr>
            <w:r w:rsidRPr="005363EF">
              <w:rPr>
                <w:rFonts w:ascii="Times New Roman" w:hAnsi="Times New Roman"/>
                <w:b/>
                <w:color w:val="000000"/>
                <w:sz w:val="18"/>
                <w:szCs w:val="18"/>
                <w:lang w:val="uk-UA"/>
              </w:rPr>
              <w:t>1</w:t>
            </w:r>
          </w:p>
        </w:tc>
        <w:tc>
          <w:tcPr>
            <w:tcW w:w="2767" w:type="dxa"/>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center"/>
              <w:rPr>
                <w:rFonts w:ascii="Times New Roman" w:hAnsi="Times New Roman"/>
                <w:b/>
                <w:color w:val="000000"/>
                <w:sz w:val="18"/>
                <w:szCs w:val="18"/>
                <w:lang w:val="uk-UA"/>
              </w:rPr>
            </w:pPr>
            <w:r w:rsidRPr="005363EF">
              <w:rPr>
                <w:rFonts w:ascii="Times New Roman" w:hAnsi="Times New Roman"/>
                <w:b/>
                <w:color w:val="000000"/>
                <w:sz w:val="18"/>
                <w:szCs w:val="18"/>
                <w:lang w:val="uk-UA"/>
              </w:rPr>
              <w:t>2</w:t>
            </w:r>
          </w:p>
        </w:tc>
        <w:tc>
          <w:tcPr>
            <w:tcW w:w="6645" w:type="dxa"/>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center"/>
              <w:rPr>
                <w:rFonts w:ascii="Times New Roman" w:hAnsi="Times New Roman"/>
                <w:b/>
                <w:color w:val="000000"/>
                <w:sz w:val="18"/>
                <w:szCs w:val="18"/>
                <w:lang w:val="uk-UA"/>
              </w:rPr>
            </w:pPr>
            <w:r w:rsidRPr="005363EF">
              <w:rPr>
                <w:rFonts w:ascii="Times New Roman" w:hAnsi="Times New Roman"/>
                <w:b/>
                <w:color w:val="000000"/>
                <w:sz w:val="18"/>
                <w:szCs w:val="18"/>
                <w:lang w:val="uk-UA"/>
              </w:rPr>
              <w:t>3</w:t>
            </w:r>
          </w:p>
        </w:tc>
      </w:tr>
      <w:tr w:rsidR="0064099A" w:rsidRPr="00E136E5"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Терміни, які вживаються в тендерній документації</w:t>
            </w:r>
          </w:p>
        </w:tc>
        <w:tc>
          <w:tcPr>
            <w:tcW w:w="6645" w:type="dxa"/>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 xml:space="preserve">1. </w:t>
            </w:r>
            <w:r w:rsidRPr="005363EF">
              <w:rPr>
                <w:rFonts w:ascii="Times New Roman" w:hAnsi="Times New Roman"/>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5363EF">
              <w:rPr>
                <w:rFonts w:ascii="Times New Roman" w:hAnsi="Times New Roman"/>
                <w:color w:val="000000"/>
                <w:lang w:val="uk-UA"/>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1.1.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Особливостей, Цивільного кодексу України, Господарського кодексу України, інших чинних нормативно-правових актів.</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Інформація про замовника торгів</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p>
        </w:tc>
      </w:tr>
      <w:tr w:rsidR="0064099A" w:rsidRPr="005363EF" w:rsidTr="00E136E5">
        <w:trPr>
          <w:trHeight w:val="26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2.1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Повне найменування</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highlight w:val="yellow"/>
                <w:lang w:val="uk-UA"/>
              </w:rPr>
            </w:pPr>
            <w:r>
              <w:rPr>
                <w:rFonts w:ascii="Times New Roman" w:hAnsi="Times New Roman"/>
                <w:color w:val="000000"/>
                <w:lang w:val="uk-UA"/>
              </w:rPr>
              <w:t>Львівський апеляційний суд</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2.2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Місцезнаходження</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highlight w:val="yellow"/>
                <w:lang w:val="uk-UA"/>
              </w:rPr>
            </w:pPr>
            <w:r>
              <w:rPr>
                <w:rFonts w:ascii="Times New Roman" w:hAnsi="Times New Roman" w:cs="Times New Roman"/>
                <w:bCs/>
              </w:rPr>
              <w:t>пл. Соборна, 7, м. Львів, 79008</w:t>
            </w:r>
          </w:p>
        </w:tc>
      </w:tr>
      <w:tr w:rsidR="0064099A" w:rsidRPr="006D33EC"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2.3</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Посадова особа замовника, уповноважена здійснювати зв'язок з учасниками</w:t>
            </w:r>
          </w:p>
        </w:tc>
        <w:tc>
          <w:tcPr>
            <w:tcW w:w="6645" w:type="dxa"/>
            <w:tcBorders>
              <w:top w:val="single" w:sz="4" w:space="0" w:color="000000"/>
              <w:left w:val="single" w:sz="4" w:space="0" w:color="000000"/>
              <w:bottom w:val="single" w:sz="4" w:space="0" w:color="000000"/>
              <w:right w:val="single" w:sz="4" w:space="0" w:color="000000"/>
            </w:tcBorders>
          </w:tcPr>
          <w:p w:rsidR="0064099A" w:rsidRDefault="0064099A" w:rsidP="0064099A">
            <w:pPr>
              <w:jc w:val="both"/>
              <w:rPr>
                <w:rFonts w:ascii="Times New Roman" w:hAnsi="Times New Roman" w:cs="Times New Roman"/>
                <w:lang w:val="uk-UA"/>
              </w:rPr>
            </w:pPr>
            <w:r>
              <w:rPr>
                <w:rFonts w:ascii="Times New Roman" w:hAnsi="Times New Roman" w:cs="Times New Roman"/>
                <w:b/>
                <w:lang w:val="uk-UA"/>
              </w:rPr>
              <w:t>Колич Христина Богданівна</w:t>
            </w:r>
            <w:r>
              <w:rPr>
                <w:rFonts w:ascii="Times New Roman" w:hAnsi="Times New Roman" w:cs="Times New Roman"/>
              </w:rPr>
              <w:t xml:space="preserve">, уповноважена особа, головний спеціаліст юридичного сектору, </w:t>
            </w:r>
          </w:p>
          <w:p w:rsidR="0064099A" w:rsidRDefault="0064099A" w:rsidP="0064099A">
            <w:pPr>
              <w:jc w:val="both"/>
              <w:rPr>
                <w:rFonts w:ascii="Times New Roman" w:hAnsi="Times New Roman" w:cs="Times New Roman"/>
                <w:lang w:val="uk-UA"/>
              </w:rPr>
            </w:pPr>
            <w:r>
              <w:rPr>
                <w:rFonts w:ascii="Times New Roman" w:hAnsi="Times New Roman" w:cs="Times New Roman"/>
              </w:rPr>
              <w:t xml:space="preserve">адреса: 79008, м. Львів, пл. Соборна, 7, тел.: (032) </w:t>
            </w:r>
            <w:r>
              <w:rPr>
                <w:rFonts w:ascii="Times New Roman" w:hAnsi="Times New Roman" w:cs="Times New Roman"/>
                <w:lang w:val="uk-UA"/>
              </w:rPr>
              <w:t>258 05 17</w:t>
            </w:r>
          </w:p>
          <w:p w:rsidR="0064099A" w:rsidRPr="006D33EC" w:rsidRDefault="0064099A" w:rsidP="0064099A">
            <w:pPr>
              <w:pBdr>
                <w:top w:val="nil"/>
                <w:left w:val="nil"/>
                <w:bottom w:val="nil"/>
                <w:right w:val="nil"/>
                <w:between w:val="nil"/>
              </w:pBdr>
              <w:ind w:hanging="2"/>
              <w:jc w:val="both"/>
              <w:rPr>
                <w:rFonts w:ascii="Times New Roman" w:hAnsi="Times New Roman"/>
                <w:lang w:val="uk-UA"/>
              </w:rPr>
            </w:pPr>
            <w:r>
              <w:t>Електронна адреса: yursektorappelsud@gmail.com</w:t>
            </w:r>
            <w:r w:rsidRPr="006D33EC">
              <w:rPr>
                <w:rFonts w:ascii="Times New Roman" w:hAnsi="Times New Roman"/>
                <w:b/>
                <w:lang w:val="uk-UA"/>
              </w:rPr>
              <w:t xml:space="preserve"> </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3</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Процедура закупівлі</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Відкриті торги з особливостями</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4</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Інформація про предмет закупівлі</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4.1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Назва предмета закупівлі</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lang w:val="uk-UA"/>
              </w:rPr>
              <w:t>Код згідно ДК 021:2015 "Єдиний закупівельний словник" - 48820</w:t>
            </w:r>
            <w:r>
              <w:rPr>
                <w:rFonts w:ascii="Times New Roman" w:hAnsi="Times New Roman"/>
                <w:lang w:val="uk-UA"/>
              </w:rPr>
              <w:t>0</w:t>
            </w:r>
            <w:r w:rsidRPr="005363EF">
              <w:rPr>
                <w:rFonts w:ascii="Times New Roman" w:hAnsi="Times New Roman"/>
                <w:lang w:val="uk-UA"/>
              </w:rPr>
              <w:t>00-2 «Сервери»)</w:t>
            </w:r>
          </w:p>
        </w:tc>
      </w:tr>
      <w:tr w:rsidR="0064099A" w:rsidRPr="005363EF" w:rsidTr="00E136E5">
        <w:trPr>
          <w:trHeight w:val="267"/>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4.2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Опис окремої частини (частин) предмета закупівлі (лота), щодо якої можуть бути подані тендерні пропозиції </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 xml:space="preserve">Окремих частин предмету закупівлі не визначено. </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Тендерна пропозиція подається щодо предмету в цілому.</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64099A">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4.</w:t>
            </w:r>
            <w:r>
              <w:rPr>
                <w:rFonts w:ascii="Times New Roman" w:hAnsi="Times New Roman"/>
                <w:color w:val="000000"/>
                <w:lang w:val="uk-UA"/>
              </w:rPr>
              <w:t>3</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Місце, кількість, обсяг поставки товарів </w:t>
            </w:r>
          </w:p>
        </w:tc>
        <w:tc>
          <w:tcPr>
            <w:tcW w:w="6645" w:type="dxa"/>
            <w:tcBorders>
              <w:top w:val="single" w:sz="4" w:space="0" w:color="000000"/>
              <w:left w:val="single" w:sz="4" w:space="0" w:color="000000"/>
              <w:bottom w:val="single" w:sz="4" w:space="0" w:color="000000"/>
              <w:right w:val="single" w:sz="4" w:space="0" w:color="000000"/>
            </w:tcBorders>
          </w:tcPr>
          <w:p w:rsidR="0064099A" w:rsidRDefault="0064099A" w:rsidP="00E136E5">
            <w:pPr>
              <w:ind w:hanging="2"/>
              <w:jc w:val="both"/>
              <w:rPr>
                <w:rFonts w:ascii="Times New Roman" w:hAnsi="Times New Roman"/>
                <w:color w:val="000000"/>
                <w:lang w:val="uk-UA"/>
              </w:rPr>
            </w:pPr>
            <w:r w:rsidRPr="005363EF">
              <w:rPr>
                <w:rFonts w:ascii="Times New Roman" w:hAnsi="Times New Roman"/>
                <w:color w:val="000000"/>
                <w:lang w:val="uk-UA"/>
              </w:rPr>
              <w:t xml:space="preserve">Місце поставки: </w:t>
            </w:r>
            <w:r w:rsidRPr="0064099A">
              <w:rPr>
                <w:rFonts w:ascii="Times New Roman" w:hAnsi="Times New Roman"/>
                <w:color w:val="000000"/>
                <w:lang w:val="uk-UA"/>
              </w:rPr>
              <w:t>пл. Соборна, 7, м. Львів, 79008</w:t>
            </w:r>
          </w:p>
          <w:p w:rsidR="0064099A" w:rsidRPr="005363EF" w:rsidRDefault="0064099A" w:rsidP="0064099A">
            <w:pPr>
              <w:ind w:hanging="2"/>
              <w:jc w:val="both"/>
              <w:rPr>
                <w:rFonts w:ascii="Times New Roman" w:hAnsi="Times New Roman"/>
                <w:color w:val="000000"/>
                <w:lang w:val="uk-UA"/>
              </w:rPr>
            </w:pPr>
            <w:r w:rsidRPr="005363EF">
              <w:rPr>
                <w:rFonts w:ascii="Times New Roman" w:hAnsi="Times New Roman"/>
                <w:color w:val="000000"/>
                <w:lang w:val="uk-UA"/>
              </w:rPr>
              <w:t xml:space="preserve">Кількість:   </w:t>
            </w:r>
            <w:r w:rsidRPr="005363EF">
              <w:rPr>
                <w:rFonts w:ascii="Times New Roman" w:hAnsi="Times New Roman"/>
                <w:lang w:val="uk-UA" w:eastAsia="uk-UA"/>
              </w:rPr>
              <w:t>Сервер</w:t>
            </w:r>
            <w:r>
              <w:rPr>
                <w:rFonts w:ascii="Times New Roman" w:hAnsi="Times New Roman"/>
                <w:lang w:val="uk-UA"/>
              </w:rPr>
              <w:t xml:space="preserve"> – 1 шт</w:t>
            </w:r>
            <w:r w:rsidRPr="005363EF">
              <w:rPr>
                <w:rFonts w:ascii="Times New Roman" w:hAnsi="Times New Roman"/>
                <w:lang w:val="uk-UA"/>
              </w:rPr>
              <w:t>.</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5A5E98">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lastRenderedPageBreak/>
              <w:t>4.</w:t>
            </w:r>
            <w:r w:rsidR="005A5E98">
              <w:rPr>
                <w:rFonts w:ascii="Times New Roman" w:hAnsi="Times New Roman"/>
                <w:color w:val="000000"/>
                <w:lang w:val="uk-UA"/>
              </w:rPr>
              <w:t>4</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Умови оплати</w:t>
            </w:r>
          </w:p>
        </w:tc>
        <w:tc>
          <w:tcPr>
            <w:tcW w:w="6645" w:type="dxa"/>
            <w:tcBorders>
              <w:top w:val="single" w:sz="4" w:space="0" w:color="000000"/>
              <w:left w:val="single" w:sz="4" w:space="0" w:color="000000"/>
              <w:bottom w:val="single" w:sz="4" w:space="0" w:color="000000"/>
              <w:right w:val="single" w:sz="4" w:space="0" w:color="000000"/>
            </w:tcBorders>
          </w:tcPr>
          <w:p w:rsidR="0064099A" w:rsidRPr="00646FFE" w:rsidRDefault="0064099A" w:rsidP="00E136E5">
            <w:pPr>
              <w:pBdr>
                <w:top w:val="nil"/>
                <w:left w:val="nil"/>
                <w:bottom w:val="nil"/>
                <w:right w:val="nil"/>
                <w:between w:val="nil"/>
              </w:pBdr>
              <w:ind w:hanging="2"/>
              <w:jc w:val="both"/>
              <w:rPr>
                <w:rFonts w:ascii="Times New Roman" w:hAnsi="Times New Roman"/>
                <w:color w:val="000000" w:themeColor="text1"/>
                <w:lang w:val="uk-UA"/>
              </w:rPr>
            </w:pPr>
            <w:r w:rsidRPr="00A64167">
              <w:rPr>
                <w:rFonts w:ascii="Times New Roman" w:hAnsi="Times New Roman"/>
                <w:color w:val="000000" w:themeColor="text1"/>
                <w:lang w:val="uk-UA"/>
              </w:rPr>
              <w:t>Згідно з умовами договору про закупівлю</w:t>
            </w:r>
            <w:r>
              <w:rPr>
                <w:rFonts w:ascii="Times New Roman" w:hAnsi="Times New Roman"/>
                <w:color w:val="000000" w:themeColor="text1"/>
                <w:lang w:val="uk-UA"/>
              </w:rPr>
              <w:t xml:space="preserve">  Додаток № 4</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5A5E98">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4.</w:t>
            </w:r>
            <w:r w:rsidR="005A5E98">
              <w:rPr>
                <w:rFonts w:ascii="Times New Roman" w:hAnsi="Times New Roman"/>
                <w:color w:val="000000"/>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Строк поставки товарів </w:t>
            </w:r>
          </w:p>
        </w:tc>
        <w:tc>
          <w:tcPr>
            <w:tcW w:w="6645" w:type="dxa"/>
            <w:tcBorders>
              <w:top w:val="single" w:sz="4" w:space="0" w:color="000000"/>
              <w:left w:val="single" w:sz="4" w:space="0" w:color="000000"/>
              <w:bottom w:val="single" w:sz="4" w:space="0" w:color="000000"/>
              <w:right w:val="single" w:sz="4" w:space="0" w:color="000000"/>
            </w:tcBorders>
          </w:tcPr>
          <w:p w:rsidR="0064099A" w:rsidRPr="00646FFE" w:rsidRDefault="00560F8C" w:rsidP="00E136E5">
            <w:pPr>
              <w:pStyle w:val="1"/>
              <w:widowControl w:val="0"/>
              <w:ind w:left="0" w:hanging="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До 31.12.2023 року.</w:t>
            </w:r>
          </w:p>
          <w:p w:rsidR="0064099A" w:rsidRPr="005363EF" w:rsidRDefault="0064099A" w:rsidP="00E136E5">
            <w:pPr>
              <w:pBdr>
                <w:top w:val="nil"/>
                <w:left w:val="nil"/>
                <w:bottom w:val="nil"/>
                <w:right w:val="nil"/>
                <w:between w:val="nil"/>
              </w:pBdr>
              <w:ind w:hanging="2"/>
              <w:jc w:val="both"/>
              <w:rPr>
                <w:rFonts w:ascii="Times New Roman" w:hAnsi="Times New Roman"/>
                <w:color w:val="000000" w:themeColor="text1"/>
                <w:lang w:val="uk-UA"/>
              </w:rPr>
            </w:pPr>
            <w:r>
              <w:rPr>
                <w:rFonts w:ascii="Times New Roman" w:hAnsi="Times New Roman"/>
                <w:color w:val="000000" w:themeColor="text1"/>
                <w:lang w:val="uk-UA"/>
              </w:rPr>
              <w:t xml:space="preserve"> </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Недискримінація учасників</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Замовник забезпечує вільний доступ усіх учасників до інформації про закупівлю, передбаченої цим Законом.</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6</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Інформація про валюту, у якій повинно бути розраховано та зазначено ціну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Валютою тендерної пропозиції є гривня.</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7</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xml:space="preserve">Розмір мінімального кроку пониження ціни під час електронного аукціону в межах від 0,5 відсотка до 3 відсотків очікуваної вартості закупівлі або в грошових одиницях </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shd w:val="clear" w:color="auto" w:fill="FFFFFF" w:themeFill="background1"/>
              <w:ind w:hanging="2"/>
              <w:jc w:val="both"/>
              <w:rPr>
                <w:rFonts w:ascii="Times New Roman" w:hAnsi="Times New Roman"/>
                <w:lang w:val="uk-UA"/>
              </w:rPr>
            </w:pPr>
          </w:p>
          <w:p w:rsidR="0064099A" w:rsidRPr="005363EF" w:rsidRDefault="0064099A" w:rsidP="00E136E5">
            <w:pPr>
              <w:shd w:val="clear" w:color="auto" w:fill="FFFFFF" w:themeFill="background1"/>
              <w:ind w:hanging="2"/>
              <w:jc w:val="both"/>
              <w:rPr>
                <w:rFonts w:ascii="Times New Roman" w:hAnsi="Times New Roman"/>
                <w:lang w:val="uk-UA"/>
              </w:rPr>
            </w:pPr>
          </w:p>
          <w:p w:rsidR="0064099A" w:rsidRPr="005363EF" w:rsidRDefault="0064099A" w:rsidP="00E136E5">
            <w:pPr>
              <w:shd w:val="clear" w:color="auto" w:fill="FFFFFF" w:themeFill="background1"/>
              <w:ind w:hanging="2"/>
              <w:jc w:val="both"/>
              <w:rPr>
                <w:rFonts w:ascii="Times New Roman" w:hAnsi="Times New Roman"/>
                <w:lang w:val="uk-UA"/>
              </w:rPr>
            </w:pPr>
            <w:r w:rsidRPr="005363EF">
              <w:rPr>
                <w:rFonts w:ascii="Times New Roman" w:hAnsi="Times New Roman"/>
                <w:lang w:val="uk-UA"/>
              </w:rPr>
              <w:t>0,5 відсотка.</w:t>
            </w:r>
          </w:p>
          <w:p w:rsidR="0064099A" w:rsidRPr="005363EF" w:rsidRDefault="0064099A" w:rsidP="00E136E5">
            <w:pPr>
              <w:shd w:val="clear" w:color="auto" w:fill="FFFFFF" w:themeFill="background1"/>
              <w:ind w:hanging="2"/>
              <w:jc w:val="both"/>
              <w:rPr>
                <w:rFonts w:ascii="Times New Roman" w:hAnsi="Times New Roman"/>
                <w:lang w:val="uk-UA"/>
              </w:rPr>
            </w:pPr>
          </w:p>
          <w:p w:rsidR="0064099A" w:rsidRPr="005363EF" w:rsidRDefault="0064099A" w:rsidP="00E136E5">
            <w:pPr>
              <w:shd w:val="clear" w:color="auto" w:fill="FFFFFF" w:themeFill="background1"/>
              <w:ind w:hanging="2"/>
              <w:jc w:val="both"/>
              <w:rPr>
                <w:rFonts w:ascii="Times New Roman" w:hAnsi="Times New Roman"/>
                <w:lang w:val="uk-UA"/>
              </w:rPr>
            </w:pPr>
          </w:p>
          <w:p w:rsidR="0064099A" w:rsidRPr="005363EF" w:rsidRDefault="0064099A" w:rsidP="00E136E5">
            <w:pPr>
              <w:shd w:val="clear" w:color="auto" w:fill="FFFFFF" w:themeFill="background1"/>
              <w:ind w:hanging="2"/>
              <w:jc w:val="both"/>
              <w:rPr>
                <w:rFonts w:ascii="Times New Roman" w:hAnsi="Times New Roman"/>
                <w:lang w:val="uk-UA"/>
              </w:rPr>
            </w:pP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8</w:t>
            </w:r>
          </w:p>
        </w:tc>
        <w:tc>
          <w:tcPr>
            <w:tcW w:w="2767" w:type="dxa"/>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Інформація про мову (мови), якою (якими) повинно бути складено тендерні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shd w:val="clear" w:color="auto" w:fill="FFFFFF"/>
              <w:ind w:hanging="2"/>
              <w:jc w:val="both"/>
              <w:rPr>
                <w:rFonts w:ascii="Times New Roman" w:hAnsi="Times New Roman"/>
                <w:color w:val="000000"/>
                <w:lang w:val="uk-UA"/>
              </w:rPr>
            </w:pPr>
            <w:r w:rsidRPr="005363EF">
              <w:rPr>
                <w:rFonts w:ascii="Times New Roman" w:hAnsi="Times New Roman"/>
                <w:color w:val="000000"/>
                <w:lang w:val="uk-UA"/>
              </w:rPr>
              <w:t xml:space="preserve">Під час проведення процедур закупівель усі документи, що готуються замовником та подаються Учасником,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4099A" w:rsidRPr="005363EF" w:rsidRDefault="0064099A" w:rsidP="00E136E5">
            <w:pPr>
              <w:pBdr>
                <w:top w:val="nil"/>
                <w:left w:val="nil"/>
                <w:bottom w:val="nil"/>
                <w:right w:val="nil"/>
                <w:between w:val="nil"/>
              </w:pBdr>
              <w:shd w:val="clear" w:color="auto" w:fill="FFFFFF"/>
              <w:ind w:hanging="2"/>
              <w:jc w:val="both"/>
              <w:rPr>
                <w:rFonts w:ascii="Times New Roman" w:hAnsi="Times New Roman"/>
                <w:color w:val="000000"/>
                <w:lang w:val="uk-UA"/>
              </w:rPr>
            </w:pPr>
            <w:r w:rsidRPr="005363EF">
              <w:rPr>
                <w:rFonts w:ascii="Times New Roman" w:hAnsi="Times New Roman"/>
                <w:color w:val="000000"/>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w:t>
            </w:r>
            <w:r w:rsidRPr="00646FFE">
              <w:rPr>
                <w:rFonts w:ascii="Times New Roman" w:hAnsi="Times New Roman"/>
                <w:color w:val="000000" w:themeColor="text1"/>
                <w:lang w:val="uk-UA"/>
              </w:rPr>
              <w:t>мовою, який повинен</w:t>
            </w:r>
            <w:r w:rsidRPr="005363EF">
              <w:rPr>
                <w:rFonts w:ascii="Times New Roman" w:hAnsi="Times New Roman"/>
                <w:color w:val="000000"/>
                <w:lang w:val="uk-UA"/>
              </w:rPr>
              <w:t xml:space="preserve"> бути обов’язково завірений підписом та печаткою перекладача або бюро перекладів, або нотаріусом.</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Визначальним є текст, викладений українською мовою.</w:t>
            </w:r>
          </w:p>
        </w:tc>
      </w:tr>
      <w:tr w:rsidR="0064099A" w:rsidRPr="00E136E5"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9</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Опис та приклади формальних (несуттєвих) помилок:</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1. Інформація/документ, подана учасником процедури закупівлі у складі тендерної пропозиції, містить помилку </w:t>
            </w:r>
            <w:r w:rsidRPr="005363EF">
              <w:rPr>
                <w:rFonts w:ascii="Times New Roman" w:eastAsia="Times New Roman" w:hAnsi="Times New Roman"/>
                <w:sz w:val="24"/>
                <w:szCs w:val="24"/>
                <w:lang w:val="uk-UA"/>
              </w:rPr>
              <w:lastRenderedPageBreak/>
              <w:t>(помилки) у частині:</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уживання великої літери;</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уживання розділових знаків та відмінювання слів у реченні;</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використання слова або мовного звороту, запозичених з іншої мови;</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застосування правил переносу частини слова з рядка в рядок;</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написання слів разом та/або окремо, та/або через дефіс;</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5363EF">
              <w:rPr>
                <w:rFonts w:ascii="Times New Roman" w:eastAsia="Times New Roman" w:hAnsi="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099A" w:rsidRPr="005363EF" w:rsidRDefault="0064099A" w:rsidP="00E136E5">
            <w:pPr>
              <w:pStyle w:val="1"/>
              <w:widowControl w:val="0"/>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099A" w:rsidRPr="005363EF" w:rsidRDefault="0064099A" w:rsidP="00E136E5">
            <w:pPr>
              <w:ind w:hanging="2"/>
              <w:jc w:val="both"/>
              <w:rPr>
                <w:rFonts w:ascii="Times New Roman" w:hAnsi="Times New Roman"/>
                <w:i/>
                <w:u w:val="single"/>
                <w:lang w:val="uk-UA"/>
              </w:rPr>
            </w:pPr>
            <w:r w:rsidRPr="005363EF">
              <w:rPr>
                <w:rFonts w:ascii="Times New Roman" w:hAnsi="Times New Roman"/>
                <w:i/>
                <w:u w:val="single"/>
                <w:lang w:val="uk-UA"/>
              </w:rPr>
              <w:t>Приклади формальних помилок:</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«м.київ» замість «м.Київ»;</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«поряд -ок» замість «поря – док»;</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«ненадається» замість «не надається»»;</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«______________№_____________» замість «14.12.2023 №320/13/14-01»;</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lang w:val="uk-UA"/>
              </w:rPr>
              <w:t>- учасник розмістив (завантажив) документ у форматі «JPG» замість документа у форматі «pdf» (PortableDocumentFormat)».</w:t>
            </w:r>
          </w:p>
        </w:tc>
      </w:tr>
      <w:tr w:rsidR="0064099A" w:rsidRPr="005363EF" w:rsidTr="00E136E5">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both"/>
              <w:rPr>
                <w:rFonts w:ascii="Times New Roman" w:hAnsi="Times New Roman"/>
                <w:b/>
                <w:color w:val="000000"/>
                <w:lang w:val="uk-UA"/>
              </w:rPr>
            </w:pPr>
            <w:r w:rsidRPr="005363EF">
              <w:rPr>
                <w:rFonts w:ascii="Times New Roman" w:hAnsi="Times New Roman"/>
                <w:b/>
                <w:color w:val="000000"/>
                <w:lang w:val="uk-UA"/>
              </w:rPr>
              <w:lastRenderedPageBreak/>
              <w:t>Порядок унесення змін та надання роз’яснень до тендерної документації</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Процедура надання роз’яснень щодо тендерної документації </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left="-2" w:firstLineChars="162" w:firstLine="389"/>
              <w:jc w:val="both"/>
              <w:rPr>
                <w:rFonts w:ascii="Times New Roman" w:hAnsi="Times New Roman"/>
                <w:lang w:val="uk-UA"/>
              </w:rPr>
            </w:pPr>
            <w:r w:rsidRPr="005363EF">
              <w:rPr>
                <w:rFonts w:ascii="Times New Roman" w:hAnsi="Times New Roman"/>
                <w:lang w:val="uk-UA"/>
              </w:rPr>
              <w:t xml:space="preserve">1.1. Фізична/юридична особа має право </w:t>
            </w:r>
            <w:r w:rsidRPr="005363EF">
              <w:rPr>
                <w:rFonts w:ascii="Times New Roman" w:hAnsi="Times New Roman"/>
                <w:b/>
                <w:lang w:val="uk-UA"/>
              </w:rPr>
              <w:t xml:space="preserve">не пізніше ніж за три дні </w:t>
            </w:r>
            <w:r w:rsidRPr="005363EF">
              <w:rPr>
                <w:rFonts w:ascii="Times New Roman" w:hAnsi="Times New Roman"/>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5363EF">
              <w:rPr>
                <w:rFonts w:ascii="Times New Roman" w:hAnsi="Times New Roman"/>
                <w:b/>
                <w:lang w:val="uk-UA"/>
              </w:rPr>
              <w:t>протягом трьох днів</w:t>
            </w:r>
            <w:r w:rsidRPr="005363EF">
              <w:rPr>
                <w:rFonts w:ascii="Times New Roman" w:hAnsi="Times New Roman"/>
                <w:lang w:val="uk-UA"/>
              </w:rPr>
              <w:t xml:space="preserve"> з дати їх оприлюднення повинен надати роз’яснення на звернення шляхом оприлюднення його в електронній системі закупівель.</w:t>
            </w:r>
          </w:p>
          <w:p w:rsidR="0064099A" w:rsidRPr="005363EF" w:rsidRDefault="0064099A" w:rsidP="00E136E5">
            <w:pPr>
              <w:pBdr>
                <w:top w:val="nil"/>
                <w:left w:val="nil"/>
                <w:bottom w:val="nil"/>
                <w:right w:val="nil"/>
                <w:between w:val="nil"/>
              </w:pBdr>
              <w:ind w:left="-2" w:right="113" w:firstLineChars="162" w:firstLine="389"/>
              <w:jc w:val="both"/>
              <w:rPr>
                <w:rFonts w:ascii="Times New Roman" w:hAnsi="Times New Roman"/>
                <w:lang w:val="uk-UA"/>
              </w:rPr>
            </w:pPr>
            <w:r w:rsidRPr="005363EF">
              <w:rPr>
                <w:rFonts w:ascii="Times New Roman" w:hAnsi="Times New Roman"/>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99A" w:rsidRPr="005363EF" w:rsidRDefault="0064099A" w:rsidP="00E136E5">
            <w:pPr>
              <w:pBdr>
                <w:top w:val="nil"/>
                <w:left w:val="nil"/>
                <w:bottom w:val="nil"/>
                <w:right w:val="nil"/>
                <w:between w:val="nil"/>
              </w:pBdr>
              <w:ind w:left="-2" w:right="113" w:firstLineChars="162" w:firstLine="389"/>
              <w:jc w:val="both"/>
              <w:rPr>
                <w:rFonts w:ascii="Times New Roman" w:hAnsi="Times New Roman"/>
                <w:lang w:val="uk-UA"/>
              </w:rPr>
            </w:pPr>
            <w:r w:rsidRPr="005363EF">
              <w:rPr>
                <w:rFonts w:ascii="Times New Roman" w:hAnsi="Times New Roman"/>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363EF">
              <w:rPr>
                <w:rFonts w:ascii="Times New Roman" w:hAnsi="Times New Roman"/>
                <w:b/>
                <w:lang w:val="uk-UA"/>
              </w:rPr>
              <w:t>одночасним продовженням строку подання тендерних пропозицій не менш як на чотири дні</w:t>
            </w:r>
            <w:r w:rsidRPr="005363EF">
              <w:rPr>
                <w:rFonts w:ascii="Times New Roman" w:hAnsi="Times New Roman"/>
                <w:lang w:val="uk-UA"/>
              </w:rPr>
              <w:t>.</w:t>
            </w:r>
          </w:p>
          <w:p w:rsidR="0064099A" w:rsidRPr="005363EF" w:rsidRDefault="0064099A" w:rsidP="00E136E5">
            <w:pPr>
              <w:pBdr>
                <w:top w:val="nil"/>
                <w:left w:val="nil"/>
                <w:bottom w:val="nil"/>
                <w:right w:val="nil"/>
                <w:between w:val="nil"/>
              </w:pBdr>
              <w:ind w:left="-2" w:right="113" w:firstLineChars="162" w:firstLine="389"/>
              <w:jc w:val="both"/>
              <w:rPr>
                <w:rFonts w:ascii="Times New Roman" w:hAnsi="Times New Roman"/>
                <w:color w:val="000000"/>
                <w:lang w:val="uk-UA"/>
              </w:rPr>
            </w:pPr>
            <w:r w:rsidRPr="005363EF">
              <w:rPr>
                <w:rFonts w:ascii="Times New Roman" w:hAnsi="Times New Roman"/>
                <w:lang w:val="uk-UA"/>
              </w:rPr>
              <w:t xml:space="preserve">1.4. Зазначена у цій частині інформація оприлюднюється </w:t>
            </w:r>
            <w:r w:rsidRPr="005363EF">
              <w:rPr>
                <w:rFonts w:ascii="Times New Roman" w:hAnsi="Times New Roman"/>
                <w:lang w:val="uk-UA"/>
              </w:rPr>
              <w:lastRenderedPageBreak/>
              <w:t>замовником відповідно до пункту 54 Особливостей.</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center"/>
              <w:rPr>
                <w:rFonts w:ascii="Times New Roman" w:hAnsi="Times New Roman"/>
                <w:color w:val="000000"/>
                <w:lang w:val="uk-UA"/>
              </w:rPr>
            </w:pPr>
            <w:r w:rsidRPr="005363EF">
              <w:rPr>
                <w:rFonts w:ascii="Times New Roman" w:hAnsi="Times New Roman"/>
                <w:color w:val="000000"/>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Унесення змін до тендерної документації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lang w:val="uk-UA"/>
              </w:rPr>
            </w:pPr>
            <w:r w:rsidRPr="005363EF">
              <w:rPr>
                <w:rFonts w:ascii="Times New Roman" w:hAnsi="Times New Roman"/>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lang w:val="uk-UA"/>
              </w:rPr>
            </w:pPr>
            <w:r w:rsidRPr="005363EF">
              <w:rPr>
                <w:rFonts w:ascii="Times New Roman" w:hAnsi="Times New Roman"/>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lang w:val="uk-UA"/>
              </w:rPr>
              <w:t>2.3. Зазначена у цій частині інформація оприлюднюється замовником відповідно до пункту 54 Особливостей.</w:t>
            </w:r>
          </w:p>
        </w:tc>
      </w:tr>
      <w:tr w:rsidR="0064099A" w:rsidRPr="005363EF" w:rsidTr="00E136E5">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left="-2" w:firstLineChars="96" w:firstLine="231"/>
              <w:jc w:val="both"/>
              <w:rPr>
                <w:rFonts w:ascii="Times New Roman" w:hAnsi="Times New Roman"/>
                <w:b/>
                <w:color w:val="000000"/>
                <w:lang w:val="uk-UA"/>
              </w:rPr>
            </w:pPr>
            <w:r w:rsidRPr="005363EF">
              <w:rPr>
                <w:rFonts w:ascii="Times New Roman" w:hAnsi="Times New Roman"/>
                <w:b/>
                <w:color w:val="000000"/>
                <w:lang w:val="uk-UA"/>
              </w:rPr>
              <w:t xml:space="preserve">Інструкція з підготовки тендерної пропозиції </w:t>
            </w:r>
          </w:p>
        </w:tc>
      </w:tr>
      <w:tr w:rsidR="0064099A" w:rsidRPr="00E136E5"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center"/>
              <w:rPr>
                <w:rFonts w:ascii="Times New Roman" w:hAnsi="Times New Roman"/>
                <w:color w:val="000000"/>
                <w:lang w:val="uk-UA"/>
              </w:rPr>
            </w:pPr>
            <w:r w:rsidRPr="005363EF">
              <w:rPr>
                <w:rFonts w:ascii="Times New Roman" w:hAnsi="Times New Roman"/>
                <w:color w:val="000000"/>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Зміст і спосіб подання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64099A">
            <w:pPr>
              <w:pStyle w:val="a3"/>
              <w:widowControl w:val="0"/>
              <w:numPr>
                <w:ilvl w:val="1"/>
                <w:numId w:val="1"/>
              </w:numPr>
              <w:pBdr>
                <w:top w:val="nil"/>
                <w:left w:val="nil"/>
                <w:bottom w:val="nil"/>
                <w:right w:val="nil"/>
                <w:between w:val="nil"/>
              </w:pBdr>
              <w:spacing w:after="0" w:line="240" w:lineRule="auto"/>
              <w:ind w:leftChars="0" w:right="113" w:firstLineChars="0"/>
              <w:jc w:val="both"/>
              <w:rPr>
                <w:rFonts w:ascii="Times New Roman" w:eastAsia="Times New Roman" w:hAnsi="Times New Roman"/>
                <w:sz w:val="24"/>
                <w:szCs w:val="24"/>
              </w:rPr>
            </w:pPr>
            <w:r w:rsidRPr="005363EF">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w:t>
            </w:r>
          </w:p>
          <w:p w:rsidR="0064099A" w:rsidRPr="005363EF" w:rsidRDefault="0064099A" w:rsidP="0064099A">
            <w:pPr>
              <w:pStyle w:val="a3"/>
              <w:widowControl w:val="0"/>
              <w:numPr>
                <w:ilvl w:val="0"/>
                <w:numId w:val="2"/>
              </w:numPr>
              <w:pBdr>
                <w:top w:val="nil"/>
                <w:left w:val="nil"/>
                <w:bottom w:val="nil"/>
                <w:right w:val="nil"/>
                <w:between w:val="nil"/>
              </w:pBdr>
              <w:spacing w:after="0" w:line="240" w:lineRule="auto"/>
              <w:ind w:leftChars="0" w:left="-2" w:right="113" w:firstLineChars="96" w:firstLine="230"/>
              <w:jc w:val="both"/>
              <w:rPr>
                <w:rFonts w:ascii="Times New Roman" w:eastAsia="Times New Roman" w:hAnsi="Times New Roman"/>
                <w:sz w:val="24"/>
                <w:szCs w:val="24"/>
              </w:rPr>
            </w:pPr>
            <w:r w:rsidRPr="005363EF">
              <w:rPr>
                <w:rFonts w:ascii="Times New Roman" w:eastAsia="Times New Roman" w:hAnsi="Times New Roman"/>
                <w:sz w:val="24"/>
                <w:szCs w:val="24"/>
              </w:rPr>
              <w:t>заповнення електронних форм з окремими полями, де учасником процедури закупівлі зазначається інформація про ціну та інформація про його відповідність кваліфікаційним критеріям, в т. ч. визначених пунктом 47 Особливостей.</w:t>
            </w:r>
          </w:p>
          <w:p w:rsidR="0064099A" w:rsidRPr="005363EF" w:rsidRDefault="0064099A" w:rsidP="0064099A">
            <w:pPr>
              <w:pStyle w:val="a3"/>
              <w:widowControl w:val="0"/>
              <w:numPr>
                <w:ilvl w:val="0"/>
                <w:numId w:val="2"/>
              </w:numPr>
              <w:pBdr>
                <w:top w:val="nil"/>
                <w:left w:val="nil"/>
                <w:bottom w:val="nil"/>
                <w:right w:val="nil"/>
                <w:between w:val="nil"/>
              </w:pBdr>
              <w:spacing w:after="0" w:line="240" w:lineRule="auto"/>
              <w:ind w:leftChars="0" w:left="-2" w:right="113" w:firstLineChars="96" w:firstLine="230"/>
              <w:jc w:val="both"/>
              <w:rPr>
                <w:rFonts w:ascii="Times New Roman" w:eastAsia="Times New Roman" w:hAnsi="Times New Roman"/>
                <w:sz w:val="24"/>
                <w:szCs w:val="24"/>
              </w:rPr>
            </w:pPr>
            <w:r w:rsidRPr="005363EF">
              <w:rPr>
                <w:rFonts w:ascii="Times New Roman" w:eastAsia="Times New Roman" w:hAnsi="Times New Roman"/>
                <w:sz w:val="24"/>
                <w:szCs w:val="24"/>
              </w:rPr>
              <w:t>завантаження необхідних документів, що вимагаються замовником у цій тендерній документації, а саме:</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 xml:space="preserve">- технічну специфікацію з зазначенням технічних, якісних та кількісних характеристик предмета закупівлі заповнену </w:t>
            </w:r>
            <w:r w:rsidRPr="005363EF">
              <w:rPr>
                <w:rFonts w:ascii="Times New Roman" w:hAnsi="Times New Roman"/>
                <w:b/>
                <w:lang w:val="uk-UA"/>
              </w:rPr>
              <w:t>згідно Додатку № 1</w:t>
            </w:r>
            <w:r w:rsidRPr="005363EF">
              <w:rPr>
                <w:rFonts w:ascii="Times New Roman" w:hAnsi="Times New Roman"/>
                <w:color w:val="000000"/>
                <w:lang w:val="uk-UA"/>
              </w:rPr>
              <w:t xml:space="preserve">; </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 xml:space="preserve">- інформацію та документи, що підтверджують відповідність учасника кваліфікаційним критеріям; </w:t>
            </w:r>
            <w:r w:rsidRPr="005363EF">
              <w:rPr>
                <w:rFonts w:ascii="Times New Roman" w:hAnsi="Times New Roman"/>
                <w:b/>
                <w:color w:val="000000"/>
                <w:lang w:val="uk-UA"/>
              </w:rPr>
              <w:t>згідно Додатку № 2</w:t>
            </w:r>
            <w:r w:rsidRPr="005363EF">
              <w:rPr>
                <w:rFonts w:ascii="Times New Roman" w:hAnsi="Times New Roman"/>
                <w:color w:val="000000"/>
                <w:lang w:val="uk-UA"/>
              </w:rPr>
              <w:t>;</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b/>
                <w:color w:val="000000"/>
                <w:lang w:val="uk-UA"/>
              </w:rPr>
            </w:pPr>
            <w:r w:rsidRPr="005363EF">
              <w:rPr>
                <w:rFonts w:ascii="Times New Roman" w:hAnsi="Times New Roman"/>
                <w:color w:val="000000"/>
                <w:lang w:val="uk-UA"/>
              </w:rPr>
              <w:t xml:space="preserve">- </w:t>
            </w:r>
            <w:r w:rsidRPr="005363EF">
              <w:rPr>
                <w:rFonts w:ascii="Times New Roman" w:hAnsi="Times New Roman"/>
                <w:lang w:val="uk-UA"/>
              </w:rPr>
              <w:t>інформацію щодо відсутності підстав, установлених у п. 47 Особливостей</w:t>
            </w:r>
            <w:r w:rsidRPr="005363EF">
              <w:rPr>
                <w:rFonts w:ascii="Times New Roman" w:hAnsi="Times New Roman"/>
                <w:color w:val="000000"/>
                <w:lang w:val="uk-UA"/>
              </w:rPr>
              <w:t xml:space="preserve"> шляхом самостійного декларування </w:t>
            </w:r>
            <w:r w:rsidRPr="005363EF">
              <w:rPr>
                <w:rFonts w:ascii="Times New Roman" w:hAnsi="Times New Roman"/>
                <w:lang w:val="uk-UA"/>
              </w:rPr>
              <w:t>відсутності таких підстав в електронній системі закупівель під час подання тендерної пропозиції;</w:t>
            </w:r>
          </w:p>
          <w:p w:rsidR="0064099A" w:rsidRDefault="0064099A" w:rsidP="00E136E5">
            <w:pPr>
              <w:pBdr>
                <w:top w:val="nil"/>
                <w:left w:val="nil"/>
                <w:bottom w:val="nil"/>
                <w:right w:val="nil"/>
                <w:between w:val="nil"/>
              </w:pBdr>
              <w:ind w:left="-2" w:right="113" w:firstLineChars="96" w:firstLine="230"/>
              <w:jc w:val="both"/>
              <w:rPr>
                <w:rFonts w:ascii="Times New Roman" w:hAnsi="Times New Roman"/>
                <w:b/>
                <w:color w:val="000000"/>
                <w:lang w:val="uk-UA"/>
              </w:rPr>
            </w:pPr>
            <w:r w:rsidRPr="005363EF">
              <w:rPr>
                <w:rFonts w:ascii="Times New Roman" w:hAnsi="Times New Roman"/>
                <w:color w:val="000000"/>
                <w:lang w:val="uk-UA"/>
              </w:rPr>
              <w:t xml:space="preserve">- </w:t>
            </w:r>
            <w:r w:rsidRPr="005363EF">
              <w:rPr>
                <w:rFonts w:ascii="Times New Roman" w:eastAsia="Segoe UI" w:hAnsi="Times New Roman"/>
                <w:color w:val="000000"/>
                <w:kern w:val="3"/>
                <w:lang w:val="uk-UA" w:eastAsia="zh-CN" w:bidi="hi-IN"/>
              </w:rPr>
              <w:t xml:space="preserve">інші документи та інформацію, </w:t>
            </w:r>
            <w:r w:rsidRPr="005363EF">
              <w:rPr>
                <w:rFonts w:ascii="Times New Roman" w:hAnsi="Times New Roman"/>
                <w:color w:val="000000"/>
                <w:lang w:val="uk-UA"/>
              </w:rPr>
              <w:t xml:space="preserve">що передбачена цією тендерною документацією </w:t>
            </w:r>
            <w:r w:rsidRPr="005363EF">
              <w:rPr>
                <w:rFonts w:ascii="Times New Roman" w:hAnsi="Times New Roman"/>
                <w:b/>
                <w:color w:val="000000"/>
                <w:lang w:val="uk-UA"/>
              </w:rPr>
              <w:t>згідно Додатку № 3.</w:t>
            </w:r>
          </w:p>
          <w:p w:rsidR="005B3866" w:rsidRDefault="005B3866" w:rsidP="005B3866">
            <w:pPr>
              <w:pBdr>
                <w:top w:val="nil"/>
                <w:left w:val="nil"/>
                <w:bottom w:val="nil"/>
                <w:right w:val="nil"/>
                <w:between w:val="nil"/>
              </w:pBdr>
              <w:ind w:left="-2" w:right="113" w:firstLineChars="96" w:firstLine="231"/>
              <w:jc w:val="both"/>
              <w:rPr>
                <w:rFonts w:ascii="Times New Roman" w:hAnsi="Times New Roman" w:cs="Times New Roman"/>
                <w:lang w:val="uk-UA"/>
              </w:rPr>
            </w:pPr>
            <w:r>
              <w:rPr>
                <w:rFonts w:ascii="Times New Roman" w:hAnsi="Times New Roman"/>
                <w:b/>
                <w:color w:val="000000"/>
                <w:lang w:val="uk-UA"/>
              </w:rPr>
              <w:t xml:space="preserve">- </w:t>
            </w:r>
            <w:r>
              <w:rPr>
                <w:rFonts w:ascii="Times New Roman" w:hAnsi="Times New Roman" w:cs="Times New Roman"/>
                <w:lang w:val="uk-UA"/>
              </w:rPr>
              <w:t>з</w:t>
            </w:r>
            <w:r w:rsidRPr="00B361A3">
              <w:rPr>
                <w:rFonts w:ascii="Times New Roman" w:hAnsi="Times New Roman" w:cs="Times New Roman"/>
              </w:rPr>
              <w:t>аповнений та підписаний проект договору з усіма додатками до нього (</w:t>
            </w:r>
            <w:r w:rsidRPr="00B361A3">
              <w:rPr>
                <w:rFonts w:ascii="Times New Roman" w:hAnsi="Times New Roman" w:cs="Times New Roman"/>
                <w:b/>
              </w:rPr>
              <w:t xml:space="preserve">Додаток </w:t>
            </w:r>
            <w:r>
              <w:rPr>
                <w:rFonts w:ascii="Times New Roman" w:hAnsi="Times New Roman" w:cs="Times New Roman"/>
                <w:b/>
              </w:rPr>
              <w:t>4</w:t>
            </w:r>
            <w:r w:rsidRPr="00B361A3">
              <w:rPr>
                <w:rFonts w:ascii="Times New Roman" w:hAnsi="Times New Roman" w:cs="Times New Roman"/>
              </w:rPr>
              <w:t>)</w:t>
            </w:r>
          </w:p>
          <w:p w:rsidR="005B3866" w:rsidRPr="00B361A3" w:rsidRDefault="005B3866" w:rsidP="005B3866">
            <w:pPr>
              <w:keepNext/>
              <w:keepLines/>
              <w:pBdr>
                <w:top w:val="nil"/>
                <w:left w:val="nil"/>
                <w:bottom w:val="nil"/>
                <w:right w:val="nil"/>
                <w:between w:val="nil"/>
              </w:pBdr>
              <w:shd w:val="clear" w:color="auto" w:fill="FFFFFF"/>
              <w:ind w:left="40" w:firstLine="317"/>
              <w:jc w:val="both"/>
              <w:rPr>
                <w:rFonts w:ascii="Times New Roman" w:hAnsi="Times New Roman" w:cs="Times New Roman"/>
              </w:rPr>
            </w:pPr>
            <w:r>
              <w:rPr>
                <w:rFonts w:ascii="Times New Roman" w:hAnsi="Times New Roman"/>
                <w:b/>
                <w:color w:val="000000"/>
                <w:lang w:val="uk-UA"/>
              </w:rPr>
              <w:t xml:space="preserve">- </w:t>
            </w:r>
            <w:r w:rsidRPr="005B3866">
              <w:rPr>
                <w:rFonts w:ascii="Times New Roman" w:hAnsi="Times New Roman"/>
                <w:color w:val="000000"/>
                <w:lang w:val="uk-UA"/>
              </w:rPr>
              <w:t>ф</w:t>
            </w:r>
            <w:r w:rsidRPr="00B361A3">
              <w:rPr>
                <w:rFonts w:ascii="Times New Roman" w:hAnsi="Times New Roman" w:cs="Times New Roman"/>
              </w:rPr>
              <w:t xml:space="preserve">орма «Тендерна пропозиція» </w:t>
            </w:r>
            <w:r w:rsidRPr="00B361A3">
              <w:rPr>
                <w:rFonts w:ascii="Times New Roman" w:hAnsi="Times New Roman" w:cs="Times New Roman"/>
                <w:b/>
                <w:bCs/>
              </w:rPr>
              <w:t xml:space="preserve">(Додаток </w:t>
            </w:r>
            <w:r>
              <w:rPr>
                <w:rFonts w:ascii="Times New Roman" w:hAnsi="Times New Roman" w:cs="Times New Roman"/>
                <w:b/>
                <w:bCs/>
              </w:rPr>
              <w:t>5</w:t>
            </w:r>
            <w:r w:rsidRPr="00B361A3">
              <w:rPr>
                <w:rFonts w:ascii="Times New Roman" w:hAnsi="Times New Roman" w:cs="Times New Roman"/>
                <w:b/>
                <w:bCs/>
              </w:rPr>
              <w:t>)</w:t>
            </w:r>
            <w:r w:rsidRPr="00B361A3">
              <w:rPr>
                <w:rFonts w:ascii="Times New Roman" w:hAnsi="Times New Roman" w:cs="Times New Roman"/>
              </w:rPr>
              <w:t xml:space="preserve">; </w:t>
            </w:r>
          </w:p>
          <w:p w:rsidR="005B3866" w:rsidRPr="005B3866" w:rsidRDefault="005B3866" w:rsidP="005B3866">
            <w:pPr>
              <w:pBdr>
                <w:top w:val="nil"/>
                <w:left w:val="nil"/>
                <w:bottom w:val="nil"/>
                <w:right w:val="nil"/>
                <w:between w:val="nil"/>
              </w:pBdr>
              <w:ind w:left="-2" w:right="113" w:firstLineChars="96" w:firstLine="231"/>
              <w:jc w:val="both"/>
              <w:rPr>
                <w:rFonts w:ascii="Times New Roman" w:hAnsi="Times New Roman"/>
                <w:b/>
                <w:color w:val="000000"/>
              </w:rPr>
            </w:pPr>
          </w:p>
          <w:p w:rsidR="0064099A" w:rsidRPr="005363EF" w:rsidRDefault="0064099A" w:rsidP="005B3866">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1.2. Кожен учасник має право подати тільки одну тендерну пропозицію.</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особою-підприємцем електронного підпису (удосконаленого електронного підпису або кваліфікованого електронного підпису), як фізичної особи.</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w:t>
            </w:r>
            <w:r w:rsidRPr="005363EF">
              <w:rPr>
                <w:rFonts w:ascii="Times New Roman" w:hAnsi="Times New Roman"/>
                <w:color w:val="000000"/>
                <w:lang w:val="uk-UA"/>
              </w:rPr>
              <w:lastRenderedPageBreak/>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w:t>
            </w:r>
            <w:r w:rsidRPr="00646FFE">
              <w:rPr>
                <w:rFonts w:ascii="Times New Roman" w:hAnsi="Times New Roman"/>
                <w:color w:val="000000"/>
                <w:lang w:val="uk-UA"/>
              </w:rPr>
              <w:t>особи</w:t>
            </w:r>
            <w:r>
              <w:rPr>
                <w:rFonts w:ascii="Times New Roman" w:hAnsi="Times New Roman"/>
                <w:color w:val="000000"/>
                <w:lang w:val="uk-UA"/>
              </w:rPr>
              <w:t xml:space="preserve"> </w:t>
            </w:r>
            <w:r w:rsidRPr="005363EF">
              <w:rPr>
                <w:rFonts w:ascii="Times New Roman" w:hAnsi="Times New Roman"/>
                <w:color w:val="000000"/>
                <w:lang w:val="uk-UA"/>
              </w:rPr>
              <w:t>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099A" w:rsidRPr="005363EF" w:rsidRDefault="0064099A" w:rsidP="00E136E5">
            <w:pPr>
              <w:pBdr>
                <w:top w:val="nil"/>
                <w:left w:val="nil"/>
                <w:bottom w:val="nil"/>
                <w:right w:val="nil"/>
                <w:between w:val="nil"/>
              </w:pBdr>
              <w:ind w:left="-2" w:right="113" w:firstLineChars="96" w:firstLine="230"/>
              <w:jc w:val="both"/>
              <w:rPr>
                <w:rFonts w:ascii="Times New Roman" w:hAnsi="Times New Roman"/>
                <w:color w:val="000000"/>
                <w:lang w:val="uk-UA"/>
              </w:rPr>
            </w:pPr>
            <w:r w:rsidRPr="005363EF">
              <w:rPr>
                <w:rFonts w:ascii="Times New Roman" w:hAnsi="Times New Roman"/>
                <w:color w:val="000000"/>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4099A" w:rsidRPr="005363EF" w:rsidRDefault="0064099A" w:rsidP="00E136E5">
            <w:pPr>
              <w:pBdr>
                <w:top w:val="nil"/>
                <w:left w:val="nil"/>
                <w:bottom w:val="nil"/>
                <w:right w:val="nil"/>
                <w:between w:val="nil"/>
              </w:pBdr>
              <w:ind w:left="-2" w:firstLineChars="96" w:firstLine="230"/>
              <w:jc w:val="both"/>
              <w:rPr>
                <w:rFonts w:ascii="Times New Roman" w:hAnsi="Times New Roman"/>
                <w:color w:val="000000"/>
                <w:lang w:val="uk-UA"/>
              </w:rPr>
            </w:pPr>
            <w:r w:rsidRPr="005363EF">
              <w:rPr>
                <w:rFonts w:ascii="Times New Roman" w:hAnsi="Times New Roman"/>
                <w:color w:val="000000"/>
                <w:lang w:val="uk-UA"/>
              </w:rPr>
              <w:t xml:space="preserve">До ціни тендерної пропозиції не включаються витрати, які </w:t>
            </w:r>
            <w:r w:rsidRPr="005363EF">
              <w:rPr>
                <w:rFonts w:ascii="Times New Roman" w:hAnsi="Times New Roman"/>
                <w:color w:val="000000"/>
                <w:lang w:val="uk-UA"/>
              </w:rPr>
              <w:lastRenderedPageBreak/>
              <w:t>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64099A" w:rsidRPr="005363EF" w:rsidTr="00E136E5">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bookmarkStart w:id="0" w:name="_Hlk143576681"/>
            <w:r w:rsidRPr="005363EF">
              <w:rPr>
                <w:rFonts w:ascii="Times New Roman" w:hAnsi="Times New Roman"/>
                <w:color w:val="000000"/>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t>Забезпечення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Забезпечення тендерної пропозиції не вимагається.</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3</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Умови повернення чи неповернення забезпечення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spacing w:after="160" w:line="251" w:lineRule="auto"/>
              <w:ind w:right="120" w:hanging="2"/>
              <w:jc w:val="both"/>
              <w:rPr>
                <w:rFonts w:ascii="Times New Roman" w:hAnsi="Times New Roman"/>
                <w:color w:val="000000"/>
                <w:lang w:val="uk-UA"/>
              </w:rPr>
            </w:pPr>
            <w:r w:rsidRPr="005363EF">
              <w:rPr>
                <w:rFonts w:ascii="Times New Roman" w:hAnsi="Times New Roman"/>
                <w:lang w:val="uk-UA"/>
              </w:rPr>
              <w:t>Не передбачається.</w:t>
            </w:r>
          </w:p>
        </w:tc>
      </w:tr>
      <w:bookmarkEnd w:id="0"/>
      <w:tr w:rsidR="0064099A" w:rsidRPr="00E136E5" w:rsidTr="00E136E5">
        <w:trPr>
          <w:trHeight w:val="841"/>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4</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Строк дії тендерної пропозиції, протягом якого тендерні пропозиції вважаються дійсними</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 xml:space="preserve">Тендерні пропозиції вважаються дійсними протягом 90 днів із дати кінцевого строку подання тендерних пропозицій. </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Учасник процедури закупівлі має право:</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 відхилити таку вимогу, не втрачаючи при цьому наданого ним забезпечення тендерної пропозиції;</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 погодитися з вимогою та продовжити строк дії поданої ним тендерної пропозиції.</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099A" w:rsidRPr="00E136E5"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lang w:val="uk-UA"/>
              </w:rPr>
            </w:pPr>
            <w:r w:rsidRPr="005363EF">
              <w:rPr>
                <w:rFonts w:ascii="Times New Roman" w:hAnsi="Times New Roman"/>
                <w:lang w:val="uk-UA"/>
              </w:rPr>
              <w:t xml:space="preserve">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64099A" w:rsidRPr="005363EF" w:rsidRDefault="0064099A" w:rsidP="00E136E5">
            <w:pPr>
              <w:pBdr>
                <w:top w:val="nil"/>
                <w:left w:val="nil"/>
                <w:bottom w:val="nil"/>
                <w:right w:val="nil"/>
                <w:between w:val="nil"/>
              </w:pBdr>
              <w:ind w:right="113" w:hanging="2"/>
              <w:rPr>
                <w:rFonts w:ascii="Times New Roman" w:hAnsi="Times New Roman"/>
                <w:color w:val="000000"/>
                <w:highlight w:val="yellow"/>
                <w:lang w:val="uk-UA"/>
              </w:rPr>
            </w:pPr>
            <w:r w:rsidRPr="005363EF">
              <w:rPr>
                <w:rFonts w:ascii="Times New Roman" w:hAnsi="Times New Roman"/>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Pr="005363EF">
              <w:rPr>
                <w:rFonts w:ascii="Times New Roman" w:hAnsi="Times New Roman"/>
                <w:lang w:val="uk-UA"/>
              </w:rPr>
              <w:lastRenderedPageBreak/>
              <w:t>47 Особливостей</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lastRenderedPageBreak/>
              <w:t>5.1. Замовник вимагає від учасників подання ними документально підтвердженої інформації про їх відповідність кваліфікаційному (кваліфікаційним) критерію (критеріям), а саме:</w:t>
            </w:r>
          </w:p>
          <w:p w:rsidR="0064099A" w:rsidRPr="005363EF" w:rsidRDefault="0064099A" w:rsidP="00E136E5">
            <w:pPr>
              <w:pBdr>
                <w:top w:val="nil"/>
                <w:left w:val="nil"/>
                <w:bottom w:val="nil"/>
                <w:right w:val="nil"/>
                <w:between w:val="nil"/>
              </w:pBdr>
              <w:ind w:right="113" w:hanging="2"/>
              <w:jc w:val="both"/>
              <w:rPr>
                <w:rFonts w:ascii="Times New Roman" w:hAnsi="Times New Roman"/>
                <w:b/>
                <w:color w:val="000000"/>
                <w:lang w:val="uk-UA"/>
              </w:rPr>
            </w:pPr>
            <w:r w:rsidRPr="005363EF">
              <w:rPr>
                <w:rFonts w:ascii="Times New Roman" w:hAnsi="Times New Roman"/>
                <w:color w:val="000000"/>
                <w:lang w:val="uk-UA"/>
              </w:rPr>
              <w:t xml:space="preserve">- </w:t>
            </w:r>
            <w:r w:rsidRPr="005363EF">
              <w:rPr>
                <w:rFonts w:ascii="Times New Roman" w:hAnsi="Times New Roman"/>
                <w:b/>
                <w:color w:val="000000"/>
                <w:lang w:val="uk-UA"/>
              </w:rPr>
              <w:t xml:space="preserve">документальне підтвердження досвіду виконання аналогічних договорів шляхом надання </w:t>
            </w:r>
            <w:r w:rsidRPr="005363EF">
              <w:rPr>
                <w:rFonts w:ascii="Times New Roman" w:hAnsi="Times New Roman"/>
                <w:color w:val="000000"/>
                <w:lang w:val="uk-UA"/>
              </w:rPr>
              <w:t>довідки</w:t>
            </w:r>
            <w:r w:rsidRPr="005363EF">
              <w:rPr>
                <w:rFonts w:ascii="Times New Roman" w:hAnsi="Times New Roman"/>
                <w:b/>
                <w:color w:val="000000"/>
                <w:lang w:val="uk-UA"/>
              </w:rPr>
              <w:t xml:space="preserve"> </w:t>
            </w:r>
            <w:r w:rsidRPr="005363EF">
              <w:rPr>
                <w:rFonts w:ascii="Times New Roman" w:hAnsi="Times New Roman"/>
                <w:color w:val="000000"/>
                <w:lang w:val="uk-UA"/>
              </w:rPr>
              <w:t xml:space="preserve">в довільній формі, що містить інформацію про наявність в учасника досвіду виконання аналогічного (аналогічних) за предметом закупівлі договору (договорів) та надання скан-копій документів </w:t>
            </w:r>
            <w:r w:rsidRPr="005363EF">
              <w:rPr>
                <w:rFonts w:ascii="Times New Roman" w:hAnsi="Times New Roman"/>
                <w:b/>
                <w:color w:val="000000"/>
                <w:lang w:val="uk-UA"/>
              </w:rPr>
              <w:t>згідно Розділу І Додатку № 2.</w:t>
            </w:r>
          </w:p>
          <w:p w:rsidR="0064099A" w:rsidRPr="005363EF" w:rsidRDefault="0064099A" w:rsidP="00E136E5">
            <w:pPr>
              <w:pStyle w:val="rvps2"/>
              <w:shd w:val="clear" w:color="auto" w:fill="FFFFFF"/>
              <w:spacing w:before="0" w:after="0"/>
              <w:ind w:left="0" w:hanging="2"/>
              <w:jc w:val="both"/>
            </w:pPr>
            <w:r w:rsidRPr="005363EF">
              <w:rPr>
                <w:rFonts w:eastAsia="Times New Roman"/>
                <w:color w:val="000000"/>
              </w:rPr>
              <w:t xml:space="preserve">5.2. </w:t>
            </w:r>
            <w:r w:rsidRPr="005363E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099A" w:rsidRPr="005363EF" w:rsidRDefault="0064099A" w:rsidP="00E136E5">
            <w:pPr>
              <w:pStyle w:val="rvps2"/>
              <w:shd w:val="clear" w:color="auto" w:fill="FFFFFF"/>
              <w:spacing w:before="0" w:after="0"/>
              <w:ind w:left="0" w:hanging="2"/>
              <w:jc w:val="both"/>
            </w:pPr>
            <w:r w:rsidRPr="005363E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099A" w:rsidRPr="005363EF" w:rsidRDefault="0064099A" w:rsidP="00E136E5">
            <w:pPr>
              <w:pStyle w:val="rvps2"/>
              <w:shd w:val="clear" w:color="auto" w:fill="FFFFFF"/>
              <w:spacing w:before="0" w:after="0"/>
              <w:ind w:left="0" w:hanging="2"/>
              <w:jc w:val="both"/>
            </w:pPr>
            <w:r w:rsidRPr="005363E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099A" w:rsidRPr="005363EF" w:rsidRDefault="0064099A" w:rsidP="00E136E5">
            <w:pPr>
              <w:pStyle w:val="rvps2"/>
              <w:shd w:val="clear" w:color="auto" w:fill="FFFFFF"/>
              <w:spacing w:before="0" w:after="0"/>
              <w:ind w:left="0" w:hanging="2"/>
              <w:jc w:val="both"/>
            </w:pPr>
            <w:r w:rsidRPr="005363EF">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099A" w:rsidRPr="005363EF" w:rsidRDefault="0064099A" w:rsidP="00E136E5">
            <w:pPr>
              <w:pStyle w:val="rvps2"/>
              <w:shd w:val="clear" w:color="auto" w:fill="FFFFFF"/>
              <w:spacing w:before="0" w:after="0"/>
              <w:ind w:left="0" w:hanging="2"/>
              <w:jc w:val="both"/>
            </w:pPr>
            <w:r w:rsidRPr="005363EF">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099A" w:rsidRPr="005363EF" w:rsidRDefault="0064099A" w:rsidP="00E136E5">
            <w:pPr>
              <w:pStyle w:val="rvps2"/>
              <w:shd w:val="clear" w:color="auto" w:fill="FFFFFF"/>
              <w:spacing w:before="0" w:after="0"/>
              <w:ind w:left="0" w:hanging="2"/>
              <w:jc w:val="both"/>
            </w:pPr>
            <w:r w:rsidRPr="005363E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099A" w:rsidRPr="005363EF" w:rsidRDefault="0064099A" w:rsidP="00E136E5">
            <w:pPr>
              <w:pStyle w:val="rvps2"/>
              <w:shd w:val="clear" w:color="auto" w:fill="FFFFFF"/>
              <w:spacing w:before="0" w:after="0"/>
              <w:ind w:left="0" w:hanging="2"/>
              <w:jc w:val="both"/>
            </w:pPr>
            <w:r w:rsidRPr="005363E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099A" w:rsidRPr="005363EF" w:rsidRDefault="0064099A" w:rsidP="00E136E5">
            <w:pPr>
              <w:pStyle w:val="rvps2"/>
              <w:shd w:val="clear" w:color="auto" w:fill="FFFFFF"/>
              <w:spacing w:before="0" w:after="0"/>
              <w:ind w:left="0" w:hanging="2"/>
              <w:jc w:val="both"/>
            </w:pPr>
            <w:r w:rsidRPr="005363E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099A" w:rsidRPr="005363EF" w:rsidRDefault="0064099A" w:rsidP="00E136E5">
            <w:pPr>
              <w:pStyle w:val="rvps2"/>
              <w:shd w:val="clear" w:color="auto" w:fill="FFFFFF"/>
              <w:spacing w:before="0" w:after="0"/>
              <w:ind w:left="0" w:hanging="2"/>
              <w:jc w:val="both"/>
            </w:pPr>
            <w:r w:rsidRPr="005363EF">
              <w:t>8) учасник процедури закупівлі визнаний в установленому законом порядку банкрутом та стосовно нього відкрита ліквідаційна процедура;</w:t>
            </w:r>
          </w:p>
          <w:p w:rsidR="0064099A" w:rsidRPr="005363EF" w:rsidRDefault="0064099A" w:rsidP="00E136E5">
            <w:pPr>
              <w:pStyle w:val="rvps2"/>
              <w:shd w:val="clear" w:color="auto" w:fill="FFFFFF"/>
              <w:spacing w:before="0" w:after="0"/>
              <w:ind w:left="0" w:hanging="2"/>
              <w:jc w:val="both"/>
            </w:pPr>
            <w:r w:rsidRPr="005363E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099A" w:rsidRPr="005363EF" w:rsidRDefault="0064099A" w:rsidP="00E136E5">
            <w:pPr>
              <w:pStyle w:val="rvps2"/>
              <w:shd w:val="clear" w:color="auto" w:fill="FFFFFF"/>
              <w:spacing w:before="0" w:after="0"/>
              <w:ind w:left="0" w:hanging="2"/>
              <w:jc w:val="both"/>
            </w:pPr>
            <w:r w:rsidRPr="005363EF">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4099A" w:rsidRPr="005363EF" w:rsidRDefault="0064099A" w:rsidP="00E136E5">
            <w:pPr>
              <w:pStyle w:val="rvps2"/>
              <w:shd w:val="clear" w:color="auto" w:fill="FFFFFF"/>
              <w:spacing w:before="0" w:after="0"/>
              <w:ind w:left="0" w:hanging="2"/>
              <w:jc w:val="both"/>
            </w:pPr>
            <w:r w:rsidRPr="005363EF">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099A" w:rsidRPr="005363EF" w:rsidRDefault="0064099A" w:rsidP="00E136E5">
            <w:pPr>
              <w:pStyle w:val="rvps2"/>
              <w:shd w:val="clear" w:color="auto" w:fill="FFFFFF"/>
              <w:spacing w:before="0" w:after="0"/>
              <w:ind w:left="0" w:hanging="2"/>
              <w:jc w:val="both"/>
            </w:pPr>
            <w:r w:rsidRPr="005363EF">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5363EF">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color w:val="000000"/>
                <w:lang w:val="uk-UA"/>
              </w:rPr>
              <w:t xml:space="preserve">5.3. </w:t>
            </w:r>
            <w:r w:rsidRPr="005363EF">
              <w:rPr>
                <w:rFonts w:ascii="Times New Roman" w:hAnsi="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w:t>
            </w:r>
            <w:r w:rsidRPr="005363EF">
              <w:rPr>
                <w:rFonts w:ascii="Times New Roman" w:hAnsi="Times New Roman"/>
                <w:lang w:val="uk-UA"/>
              </w:rPr>
              <w:lastRenderedPageBreak/>
              <w:t>Особливостей, здійснюється у формі, що передбачена вказаним пунктом для учасника процедури закупівлі.</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color w:val="000000"/>
                <w:lang w:val="uk-UA"/>
              </w:rPr>
              <w:t xml:space="preserve">5.4. </w:t>
            </w:r>
            <w:r w:rsidRPr="005363EF">
              <w:rPr>
                <w:rFonts w:ascii="Times New Roman" w:hAnsi="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w:t>
            </w:r>
            <w:r w:rsidRPr="005363EF">
              <w:rPr>
                <w:rFonts w:ascii="Times New Roman" w:hAnsi="Times New Roman"/>
                <w:lang w:val="uk-UA"/>
              </w:rPr>
              <w:tab/>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https://corruptinfo.nazk.gov.ua/.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https://corruptinfo.nazk.gov.ua/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w:t>
            </w:r>
            <w:r w:rsidRPr="005363EF">
              <w:rPr>
                <w:rFonts w:ascii="Times New Roman" w:hAnsi="Times New Roman"/>
                <w:lang w:val="uk-UA"/>
              </w:rPr>
              <w:tab/>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w:t>
            </w:r>
            <w:r w:rsidRPr="005363EF">
              <w:rPr>
                <w:rFonts w:ascii="Times New Roman" w:hAnsi="Times New Roman"/>
                <w:lang w:val="uk-UA"/>
              </w:rPr>
              <w:lastRenderedPageBreak/>
              <w:t>отриманий в порядку, передбаченому згідно наказу Міністерства внутрішніх справ України від 30 березня 2022 року № 207, та який містить інформацію станом на дату не раніше ніж за 30 днів щодо дати оприлюднення оголошення про проведення даних відкритих торгів в електронній системі закупівель;</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w:t>
            </w:r>
            <w:r w:rsidRPr="005363EF">
              <w:rPr>
                <w:rFonts w:ascii="Times New Roman" w:hAnsi="Times New Roman"/>
                <w:lang w:val="uk-UA"/>
              </w:rPr>
              <w:tab/>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4099A" w:rsidRPr="005363EF" w:rsidTr="00E136E5">
        <w:trPr>
          <w:trHeight w:val="276"/>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lastRenderedPageBreak/>
              <w:t>6</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ind w:hanging="2"/>
              <w:jc w:val="both"/>
              <w:textAlignment w:val="baseline"/>
              <w:rPr>
                <w:rFonts w:ascii="Times New Roman" w:hAnsi="Times New Roman"/>
                <w:lang w:val="uk-UA"/>
              </w:rPr>
            </w:pPr>
            <w:r w:rsidRPr="005363EF">
              <w:rPr>
                <w:rFonts w:ascii="Times New Roman" w:hAnsi="Times New Roman"/>
                <w:lang w:val="uk-UA"/>
              </w:rPr>
              <w:t xml:space="preserve">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документи, що передбачені </w:t>
            </w:r>
            <w:r w:rsidRPr="005363EF">
              <w:rPr>
                <w:rFonts w:ascii="Times New Roman" w:hAnsi="Times New Roman"/>
                <w:b/>
                <w:lang w:val="uk-UA"/>
              </w:rPr>
              <w:t>згідно Додатку № 1</w:t>
            </w:r>
            <w:r w:rsidRPr="005363EF">
              <w:rPr>
                <w:rFonts w:ascii="Times New Roman" w:hAnsi="Times New Roman"/>
                <w:lang w:val="uk-UA"/>
              </w:rPr>
              <w:t xml:space="preserve"> цієї тендерної документації.</w:t>
            </w:r>
          </w:p>
          <w:p w:rsidR="0064099A" w:rsidRPr="005363EF" w:rsidRDefault="0064099A" w:rsidP="00E136E5">
            <w:pPr>
              <w:ind w:hanging="2"/>
              <w:jc w:val="both"/>
              <w:textAlignment w:val="baseline"/>
              <w:rPr>
                <w:rFonts w:ascii="Times New Roman" w:hAnsi="Times New Roman"/>
                <w:lang w:val="uk-UA"/>
              </w:rPr>
            </w:pPr>
            <w:r w:rsidRPr="005363EF">
              <w:rPr>
                <w:rFonts w:ascii="Times New Roman" w:hAnsi="Times New Roman"/>
                <w:lang w:val="uk-UA"/>
              </w:rPr>
              <w:t>На учасника покладається обов’язок доставки товару, що є предметом закупівлі за адресою, що визначена згідно цієї документації, а так само витрати, що пов’язані з такою доставкою.</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lang w:val="uk-UA"/>
              </w:rPr>
              <w:t>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7</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Інформація про субпідрядника (у випадку закупівлі робіт)</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Не передбачено (закупівля товару).</w:t>
            </w:r>
          </w:p>
        </w:tc>
      </w:tr>
      <w:tr w:rsidR="0064099A" w:rsidRPr="00E136E5"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8</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Унесення змін або відкликання тендерної </w:t>
            </w:r>
            <w:r w:rsidRPr="005363EF">
              <w:rPr>
                <w:rFonts w:ascii="Times New Roman" w:hAnsi="Times New Roman"/>
                <w:color w:val="000000"/>
                <w:lang w:val="uk-UA"/>
              </w:rPr>
              <w:lastRenderedPageBreak/>
              <w:t>пропозиції учасником</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lastRenderedPageBreak/>
              <w:t xml:space="preserve">Учасник має право внести зміни або відкликати свою тендерну пропозицію до закінчення строку її подання без </w:t>
            </w:r>
            <w:r w:rsidRPr="005363EF">
              <w:rPr>
                <w:rFonts w:ascii="Times New Roman" w:hAnsi="Times New Roman"/>
                <w:color w:val="000000"/>
                <w:lang w:val="uk-UA"/>
              </w:rPr>
              <w:lastRenderedPageBreak/>
              <w:t>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4099A" w:rsidRPr="005363EF" w:rsidTr="00E136E5">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lastRenderedPageBreak/>
              <w:t>Подання та розкриття тендерної пропозиції</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Кінцевий строк подання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shd w:val="clear" w:color="auto" w:fill="FFFFFF"/>
              <w:ind w:right="113" w:hanging="2"/>
              <w:jc w:val="both"/>
              <w:rPr>
                <w:rFonts w:ascii="Times New Roman" w:hAnsi="Times New Roman"/>
                <w:lang w:val="uk-UA"/>
              </w:rPr>
            </w:pPr>
            <w:r w:rsidRPr="005363EF">
              <w:rPr>
                <w:rFonts w:ascii="Times New Roman" w:hAnsi="Times New Roman"/>
                <w:color w:val="000000"/>
                <w:lang w:val="uk-UA"/>
              </w:rPr>
              <w:t xml:space="preserve">Кінцевий строк подання тендерних пропозицій – </w:t>
            </w:r>
            <w:r>
              <w:rPr>
                <w:rFonts w:ascii="Times New Roman" w:hAnsi="Times New Roman"/>
                <w:b/>
                <w:bCs/>
                <w:lang w:val="uk-UA"/>
              </w:rPr>
              <w:t>2</w:t>
            </w:r>
            <w:r w:rsidR="00340756">
              <w:rPr>
                <w:rFonts w:ascii="Times New Roman" w:hAnsi="Times New Roman"/>
                <w:b/>
                <w:bCs/>
                <w:lang w:val="uk-UA"/>
              </w:rPr>
              <w:t>7</w:t>
            </w:r>
            <w:r>
              <w:rPr>
                <w:rFonts w:ascii="Times New Roman" w:hAnsi="Times New Roman"/>
                <w:b/>
                <w:bCs/>
                <w:lang w:val="uk-UA"/>
              </w:rPr>
              <w:t>.</w:t>
            </w:r>
            <w:r w:rsidRPr="00A64167">
              <w:rPr>
                <w:rFonts w:ascii="Times New Roman" w:hAnsi="Times New Roman"/>
                <w:b/>
                <w:bCs/>
                <w:lang w:val="uk-UA"/>
              </w:rPr>
              <w:t xml:space="preserve">12.2023 року до </w:t>
            </w:r>
            <w:r w:rsidR="00340756">
              <w:rPr>
                <w:rFonts w:ascii="Times New Roman" w:hAnsi="Times New Roman"/>
                <w:b/>
                <w:bCs/>
                <w:lang w:val="uk-UA"/>
              </w:rPr>
              <w:t>00:00</w:t>
            </w:r>
            <w:bookmarkStart w:id="1" w:name="_GoBack"/>
            <w:bookmarkEnd w:id="1"/>
            <w:r w:rsidRPr="00A64167">
              <w:rPr>
                <w:rFonts w:ascii="Times New Roman" w:hAnsi="Times New Roman"/>
                <w:b/>
                <w:bCs/>
                <w:lang w:val="uk-UA"/>
              </w:rPr>
              <w:t xml:space="preserve"> годин</w:t>
            </w:r>
            <w:r>
              <w:rPr>
                <w:rFonts w:ascii="Times New Roman" w:hAnsi="Times New Roman"/>
                <w:b/>
                <w:bCs/>
                <w:lang w:val="uk-UA"/>
              </w:rPr>
              <w:t xml:space="preserve"> </w:t>
            </w:r>
            <w:r w:rsidRPr="00646FFE">
              <w:rPr>
                <w:rFonts w:ascii="Times New Roman" w:hAnsi="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4099A" w:rsidRPr="005363EF" w:rsidRDefault="0064099A" w:rsidP="00E136E5">
            <w:pPr>
              <w:pBdr>
                <w:top w:val="nil"/>
                <w:left w:val="nil"/>
                <w:bottom w:val="nil"/>
                <w:right w:val="nil"/>
                <w:between w:val="nil"/>
              </w:pBdr>
              <w:shd w:val="clear" w:color="auto" w:fill="FFFFFF"/>
              <w:ind w:right="113" w:hanging="2"/>
              <w:jc w:val="both"/>
              <w:rPr>
                <w:rFonts w:ascii="Times New Roman" w:hAnsi="Times New Roman"/>
                <w:lang w:val="uk-UA"/>
              </w:rPr>
            </w:pPr>
            <w:r w:rsidRPr="005363EF">
              <w:rPr>
                <w:rFonts w:ascii="Times New Roman" w:hAnsi="Times New Roman"/>
                <w:lang w:val="uk-UA"/>
              </w:rPr>
              <w:t>Отримана тендерна пропозиція вноситься автоматично до реєстру отриманих тендерних пропозицій.</w:t>
            </w:r>
          </w:p>
          <w:p w:rsidR="0064099A" w:rsidRPr="005363EF" w:rsidRDefault="0064099A" w:rsidP="00E136E5">
            <w:pPr>
              <w:pBdr>
                <w:top w:val="nil"/>
                <w:left w:val="nil"/>
                <w:bottom w:val="nil"/>
                <w:right w:val="nil"/>
                <w:between w:val="nil"/>
              </w:pBdr>
              <w:shd w:val="clear" w:color="auto" w:fill="FFFFFF"/>
              <w:ind w:right="113" w:hanging="2"/>
              <w:jc w:val="both"/>
              <w:rPr>
                <w:rFonts w:ascii="Times New Roman" w:hAnsi="Times New Roman"/>
                <w:lang w:val="uk-UA"/>
              </w:rPr>
            </w:pPr>
            <w:r w:rsidRPr="005363EF">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Дата та час розкриття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ind w:right="113" w:hanging="2"/>
              <w:jc w:val="both"/>
              <w:rPr>
                <w:rFonts w:ascii="Times New Roman" w:hAnsi="Times New Roman"/>
                <w:lang w:val="uk-UA"/>
              </w:rPr>
            </w:pPr>
            <w:r w:rsidRPr="005363EF">
              <w:rPr>
                <w:rFonts w:ascii="Times New Roman" w:hAnsi="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4099A" w:rsidRPr="005363EF" w:rsidRDefault="0064099A" w:rsidP="00E136E5">
            <w:pPr>
              <w:ind w:right="113" w:hanging="2"/>
              <w:jc w:val="both"/>
              <w:rPr>
                <w:rFonts w:ascii="Times New Roman" w:hAnsi="Times New Roman"/>
                <w:lang w:val="uk-UA"/>
              </w:rPr>
            </w:pPr>
            <w:r w:rsidRPr="005363EF">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4099A" w:rsidRPr="005363EF" w:rsidRDefault="0064099A" w:rsidP="00E136E5">
            <w:pPr>
              <w:ind w:right="113" w:hanging="2"/>
              <w:jc w:val="both"/>
              <w:rPr>
                <w:rFonts w:ascii="Times New Roman" w:hAnsi="Times New Roman"/>
                <w:lang w:val="uk-UA"/>
              </w:rPr>
            </w:pPr>
            <w:r w:rsidRPr="005363EF">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4099A" w:rsidRPr="005363EF" w:rsidRDefault="0064099A" w:rsidP="00E136E5">
            <w:pPr>
              <w:ind w:right="113" w:hanging="2"/>
              <w:jc w:val="both"/>
              <w:rPr>
                <w:rFonts w:ascii="Times New Roman" w:hAnsi="Times New Roman"/>
                <w:lang w:val="uk-UA"/>
              </w:rPr>
            </w:pPr>
            <w:r w:rsidRPr="005363EF">
              <w:rPr>
                <w:rFonts w:ascii="Times New Roman" w:hAnsi="Times New Roman"/>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64099A" w:rsidRPr="005363EF" w:rsidRDefault="0064099A" w:rsidP="00E136E5">
            <w:pPr>
              <w:ind w:right="113" w:hanging="2"/>
              <w:jc w:val="both"/>
              <w:rPr>
                <w:rFonts w:ascii="Times New Roman" w:hAnsi="Times New Roman"/>
                <w:lang w:val="uk-UA"/>
              </w:rPr>
            </w:pPr>
            <w:r w:rsidRPr="005363EF">
              <w:rPr>
                <w:rFonts w:ascii="Times New Roman" w:hAnsi="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5363EF">
              <w:rPr>
                <w:rFonts w:ascii="Times New Roman" w:hAnsi="Times New Roman"/>
                <w:lang w:val="uk-UA"/>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099A" w:rsidRPr="005363EF" w:rsidTr="00E136E5">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lastRenderedPageBreak/>
              <w:t>Оцінка тендерної пропозиції</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sidRPr="005363EF">
              <w:rPr>
                <w:rFonts w:ascii="Times New Roman" w:hAnsi="Times New Roman"/>
                <w:color w:val="000000"/>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Перелік критеріїв та методика оцінки тендерної пропозиції із зазначенням питомої ваги критерію</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xml:space="preserve">Єдиним критерієм оцінки згідно даної процедури відкритих торгів є ціна (питома вага критерію – 100%). </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 xml:space="preserve">Ціна тендерної пропозиції не може перевищувати очікувану вартість предмета закупівлі. </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4099A" w:rsidRPr="005363EF" w:rsidRDefault="0064099A" w:rsidP="00E136E5">
            <w:pPr>
              <w:ind w:hanging="2"/>
              <w:jc w:val="both"/>
              <w:rPr>
                <w:rFonts w:ascii="Times New Roman" w:hAnsi="Times New Roman"/>
                <w:lang w:val="uk-UA"/>
              </w:rPr>
            </w:pPr>
            <w:r w:rsidRPr="005363EF">
              <w:rPr>
                <w:rFonts w:ascii="Times New Roman" w:hAnsi="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Pr>
                <w:rFonts w:ascii="Times New Roman" w:hAnsi="Times New Roman"/>
                <w:color w:val="000000"/>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Інша інформація</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ind w:left="-2" w:right="113" w:firstLineChars="154" w:firstLine="370"/>
              <w:jc w:val="both"/>
              <w:rPr>
                <w:rFonts w:ascii="Times New Roman" w:eastAsia="Arial" w:hAnsi="Times New Roman"/>
                <w:lang w:val="uk-UA"/>
              </w:rPr>
            </w:pPr>
            <w:r w:rsidRPr="00A64167">
              <w:rPr>
                <w:rFonts w:ascii="Times New Roman" w:eastAsia="Arial" w:hAnsi="Times New Roman"/>
                <w:lang w:val="uk-UA"/>
              </w:rPr>
              <w:t>2.1. Замовник у тендерній документації може зазначити іншу інформацію відповідно до вимог законодавства, яку вважає за необхідне включити.</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Обґрунтування аномально низької тендерної пропозиції може містити інформацію про:</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досягнення економії завдяки застосованому технологічному процесу виробництва товарів;</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отримання учасником процедури закупівлі державної допомоги згідно із законодавством.</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 xml:space="preserve">.3.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5363EF">
              <w:rPr>
                <w:rFonts w:ascii="Times New Roman" w:eastAsia="Arial" w:hAnsi="Times New Roman"/>
                <w:lang w:val="uk-UA"/>
              </w:rPr>
              <w:lastRenderedPageBreak/>
              <w:t>тендерних пропозицій, повідомлення з вимогою про усунення таких невідповідностей в електронній системі закупівель.</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.5. Повідомлення з вимогою про усунення невідповідностей повинно містити наступну інформацію:</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1) перелік виявлених невідповідностей;</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2) посилання на вимогу (вимоги) тендерної документації, щодо яких виявлені невідповідності;</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3) перелік інформації та/або документів, які повинен подати учасник для усунення виявлених невідповідностей.</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 xml:space="preserve">.7.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.8. Замовник розглядає подані тендерні пропозиції з урахуванням виправлення або невиправлення учасниками виявлених невідповідностей.</w:t>
            </w:r>
          </w:p>
          <w:p w:rsidR="0064099A" w:rsidRPr="005363EF" w:rsidRDefault="0064099A" w:rsidP="00E136E5">
            <w:pPr>
              <w:ind w:left="-2" w:right="113" w:firstLineChars="154" w:firstLine="370"/>
              <w:jc w:val="both"/>
              <w:rPr>
                <w:rFonts w:ascii="Times New Roman" w:hAnsi="Times New Roman"/>
                <w:lang w:val="uk-UA"/>
              </w:rPr>
            </w:pPr>
            <w:r>
              <w:rPr>
                <w:rFonts w:ascii="Times New Roman" w:eastAsia="Arial" w:hAnsi="Times New Roman"/>
                <w:lang w:val="uk-UA"/>
              </w:rPr>
              <w:t>2</w:t>
            </w:r>
            <w:r w:rsidRPr="005363EF">
              <w:rPr>
                <w:rFonts w:ascii="Times New Roman" w:eastAsia="Arial" w:hAnsi="Times New Roman"/>
                <w:lang w:val="uk-UA"/>
              </w:rPr>
              <w:t>.9. З</w:t>
            </w:r>
            <w:r w:rsidRPr="005363EF">
              <w:rPr>
                <w:rFonts w:ascii="Times New Roman" w:hAnsi="Times New Roman"/>
                <w:lang w:val="uk-UA"/>
              </w:rPr>
              <w:t>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363EF">
              <w:rPr>
                <w:rFonts w:ascii="Times New Roman" w:hAnsi="Times New Roman"/>
                <w:lang w:val="uk-UA"/>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099A" w:rsidRPr="005363EF" w:rsidRDefault="0064099A" w:rsidP="00E136E5">
            <w:pPr>
              <w:ind w:left="-2" w:right="113" w:firstLineChars="154" w:firstLine="370"/>
              <w:jc w:val="both"/>
              <w:rPr>
                <w:rFonts w:ascii="Times New Roman" w:eastAsia="Arial" w:hAnsi="Times New Roman"/>
                <w:lang w:val="uk-UA"/>
              </w:rPr>
            </w:pPr>
            <w:r>
              <w:rPr>
                <w:rFonts w:ascii="Times New Roman" w:eastAsia="Arial" w:hAnsi="Times New Roman"/>
                <w:lang w:val="uk-UA"/>
              </w:rPr>
              <w:t>2</w:t>
            </w:r>
            <w:r w:rsidRPr="005363EF">
              <w:rPr>
                <w:rFonts w:ascii="Times New Roman" w:eastAsia="Arial" w:hAnsi="Times New Roman"/>
                <w:lang w:val="uk-UA"/>
              </w:rPr>
              <w:t>.10. Відповідальність за достовірність наданої інформації в своїй тендерної пропозиції несе учасник.</w:t>
            </w:r>
          </w:p>
          <w:p w:rsidR="0064099A" w:rsidRPr="005363EF" w:rsidRDefault="0064099A" w:rsidP="00E136E5">
            <w:pPr>
              <w:ind w:left="-2" w:right="113" w:firstLineChars="154" w:firstLine="370"/>
              <w:jc w:val="both"/>
              <w:rPr>
                <w:rFonts w:ascii="Times New Roman" w:hAnsi="Times New Roman"/>
                <w:lang w:val="uk-UA"/>
              </w:rPr>
            </w:pPr>
            <w:r>
              <w:rPr>
                <w:rFonts w:ascii="Times New Roman" w:eastAsia="Arial" w:hAnsi="Times New Roman"/>
                <w:lang w:val="uk-UA"/>
              </w:rPr>
              <w:t>2</w:t>
            </w:r>
            <w:r w:rsidRPr="005363EF">
              <w:rPr>
                <w:rFonts w:ascii="Times New Roman" w:eastAsia="Arial" w:hAnsi="Times New Roman"/>
                <w:lang w:val="uk-UA"/>
              </w:rPr>
              <w:t xml:space="preserve">.11. </w:t>
            </w:r>
            <w:r w:rsidRPr="005363EF">
              <w:rPr>
                <w:rFonts w:ascii="Times New Roman" w:hAnsi="Times New Roman"/>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4099A" w:rsidRPr="005363EF" w:rsidRDefault="0064099A" w:rsidP="00E136E5">
            <w:pPr>
              <w:ind w:left="-2" w:firstLineChars="154" w:firstLine="370"/>
              <w:jc w:val="both"/>
              <w:rPr>
                <w:rFonts w:ascii="Times New Roman" w:hAnsi="Times New Roman"/>
                <w:lang w:val="uk-UA"/>
              </w:rPr>
            </w:pPr>
            <w:r w:rsidRPr="005363EF">
              <w:rPr>
                <w:rFonts w:ascii="Times New Roman" w:hAnsi="Times New Roman"/>
                <w:lang w:val="uk-UA"/>
              </w:rPr>
              <w:t xml:space="preserve">-   </w:t>
            </w:r>
            <w:r w:rsidRPr="005363EF">
              <w:rPr>
                <w:rFonts w:ascii="Times New Roman" w:hAnsi="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4099A" w:rsidRPr="005363EF" w:rsidRDefault="0064099A" w:rsidP="00E136E5">
            <w:pPr>
              <w:ind w:left="-2" w:firstLineChars="154" w:firstLine="370"/>
              <w:jc w:val="both"/>
              <w:rPr>
                <w:rFonts w:ascii="Times New Roman" w:hAnsi="Times New Roman"/>
                <w:lang w:val="uk-UA"/>
              </w:rPr>
            </w:pPr>
            <w:r w:rsidRPr="005363EF">
              <w:rPr>
                <w:rFonts w:ascii="Times New Roman" w:hAnsi="Times New Roman"/>
                <w:lang w:val="uk-UA"/>
              </w:rPr>
              <w:t xml:space="preserve">-   </w:t>
            </w:r>
            <w:r w:rsidRPr="005363EF">
              <w:rPr>
                <w:rFonts w:ascii="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99A" w:rsidRPr="005363EF" w:rsidRDefault="0064099A" w:rsidP="00E136E5">
            <w:pPr>
              <w:ind w:left="-2" w:firstLineChars="154" w:firstLine="370"/>
              <w:jc w:val="both"/>
              <w:rPr>
                <w:rFonts w:ascii="Times New Roman" w:hAnsi="Times New Roman"/>
                <w:i/>
                <w:lang w:val="uk-UA"/>
              </w:rPr>
            </w:pPr>
            <w:r w:rsidRPr="005363EF">
              <w:rPr>
                <w:rFonts w:ascii="Times New Roman" w:hAnsi="Times New Roman"/>
                <w:lang w:val="uk-UA"/>
              </w:rPr>
              <w:t xml:space="preserve">-   </w:t>
            </w:r>
            <w:r w:rsidRPr="005363EF">
              <w:rPr>
                <w:rFonts w:ascii="Times New Roman" w:hAnsi="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4099A" w:rsidRPr="005363EF" w:rsidRDefault="0064099A" w:rsidP="00E136E5">
            <w:pPr>
              <w:ind w:left="-2" w:firstLineChars="154" w:firstLine="370"/>
              <w:jc w:val="both"/>
              <w:rPr>
                <w:rFonts w:ascii="Times New Roman" w:hAnsi="Times New Roman"/>
                <w:i/>
                <w:lang w:val="uk-UA"/>
              </w:rPr>
            </w:pPr>
            <w:r w:rsidRPr="005363EF">
              <w:rPr>
                <w:rFonts w:ascii="Times New Roman" w:hAnsi="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Особливостями. </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w:t>
            </w:r>
            <w:r w:rsidRPr="005363EF">
              <w:rPr>
                <w:rFonts w:ascii="Times New Roman" w:eastAsia="Arial" w:hAnsi="Times New Roman"/>
                <w:lang w:val="uk-UA"/>
              </w:rPr>
              <w:lastRenderedPageBreak/>
              <w:t xml:space="preserve">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 р. № 309 (з урахуванням змін). </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64099A" w:rsidRPr="005363EF" w:rsidRDefault="0064099A" w:rsidP="00E136E5">
            <w:pPr>
              <w:ind w:left="-2" w:right="113" w:firstLineChars="154" w:firstLine="370"/>
              <w:jc w:val="both"/>
              <w:rPr>
                <w:rFonts w:ascii="Times New Roman" w:eastAsia="Arial" w:hAnsi="Times New Roman"/>
                <w:lang w:val="uk-UA"/>
              </w:rPr>
            </w:pPr>
            <w:r w:rsidRPr="005363EF">
              <w:rPr>
                <w:rFonts w:ascii="Times New Roman" w:eastAsia="Arial" w:hAnsi="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4099A" w:rsidRPr="005363EF" w:rsidRDefault="0064099A" w:rsidP="00E136E5">
            <w:pPr>
              <w:pBdr>
                <w:top w:val="nil"/>
                <w:left w:val="nil"/>
                <w:bottom w:val="nil"/>
                <w:right w:val="nil"/>
                <w:between w:val="nil"/>
              </w:pBdr>
              <w:ind w:left="-2" w:right="113" w:firstLineChars="154" w:firstLine="370"/>
              <w:jc w:val="both"/>
              <w:rPr>
                <w:rFonts w:ascii="Times New Roman" w:hAnsi="Times New Roman"/>
                <w:color w:val="000000"/>
                <w:lang w:val="uk-UA"/>
              </w:rPr>
            </w:pPr>
            <w:r w:rsidRPr="005363EF">
              <w:rPr>
                <w:rFonts w:ascii="Times New Roman" w:eastAsia="Arial" w:hAnsi="Times New Roman"/>
                <w:lang w:val="uk-UA"/>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64099A" w:rsidRPr="005363EF" w:rsidTr="00E136E5">
        <w:trPr>
          <w:trHeight w:val="274"/>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hanging="2"/>
              <w:rPr>
                <w:rFonts w:ascii="Times New Roman" w:hAnsi="Times New Roman"/>
                <w:color w:val="000000"/>
                <w:lang w:val="uk-UA"/>
              </w:rPr>
            </w:pPr>
            <w:r>
              <w:rPr>
                <w:rFonts w:ascii="Times New Roman" w:hAnsi="Times New Roman"/>
                <w:color w:val="000000"/>
                <w:lang w:val="uk-UA"/>
              </w:rPr>
              <w:lastRenderedPageBreak/>
              <w:t>3</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Відхилення тендерних пропозицій</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ind w:left="-2" w:firstLineChars="155" w:firstLine="372"/>
              <w:jc w:val="both"/>
              <w:rPr>
                <w:rFonts w:ascii="Times New Roman" w:hAnsi="Times New Roman"/>
                <w:lang w:val="uk-UA"/>
              </w:rPr>
            </w:pPr>
            <w:r>
              <w:rPr>
                <w:rFonts w:ascii="Times New Roman" w:hAnsi="Times New Roman"/>
                <w:lang w:val="uk-UA"/>
              </w:rPr>
              <w:t>3</w:t>
            </w:r>
            <w:r w:rsidRPr="005363EF">
              <w:rPr>
                <w:rFonts w:ascii="Times New Roman" w:hAnsi="Times New Roman"/>
                <w:lang w:val="uk-UA"/>
              </w:rPr>
              <w:t>.1. Замовник відхиляє тендерну пропозицію із зазначенням аргументації в електронній системі закупівель у разі, коли:</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1) учасник процедури закупівлі:</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підпадає під підстави, встановлені пунктом 47 Особливостей;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не надав забезпечення тендерної пропозиції, якщо таке забезпечення вимагалося замовником;</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визначив конфіденційною інформацію, що не може бути визначена як конфіденційна відповідно до вимог пункту 40 Особливостей;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w:t>
            </w:r>
            <w:r w:rsidRPr="005363EF">
              <w:rPr>
                <w:rFonts w:ascii="Times New Roman" w:hAnsi="Times New Roman"/>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2) тендерна пропозиція:</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є такою, строк дії якої закінчився;</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3) переможець процедури закупівлі:</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lastRenderedPageBreak/>
              <w:t>- не надав забезпечення виконання договору про закупівлю, якщо таке забезпечення вимагалося замовником;</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4099A" w:rsidRPr="005363EF" w:rsidRDefault="0064099A" w:rsidP="00E136E5">
            <w:pPr>
              <w:ind w:left="-2" w:firstLineChars="155" w:firstLine="372"/>
              <w:jc w:val="both"/>
              <w:rPr>
                <w:rFonts w:ascii="Times New Roman" w:hAnsi="Times New Roman"/>
                <w:lang w:val="uk-UA"/>
              </w:rPr>
            </w:pPr>
            <w:r>
              <w:rPr>
                <w:rFonts w:ascii="Times New Roman" w:hAnsi="Times New Roman"/>
                <w:lang w:val="uk-UA"/>
              </w:rPr>
              <w:t>3</w:t>
            </w:r>
            <w:r w:rsidRPr="005363EF">
              <w:rPr>
                <w:rFonts w:ascii="Times New Roman" w:hAnsi="Times New Roman"/>
                <w:lang w:val="uk-UA"/>
              </w:rPr>
              <w:t>.2. Замовник може відхилити тендерну пропозицію із зазначенням аргументації в електронній системі закупівель у разі, коли:</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1)</w:t>
            </w:r>
            <w:r w:rsidRPr="005363EF">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099A" w:rsidRPr="005363EF" w:rsidRDefault="0064099A" w:rsidP="00E136E5">
            <w:pPr>
              <w:ind w:left="-2" w:firstLineChars="155" w:firstLine="372"/>
              <w:jc w:val="both"/>
              <w:rPr>
                <w:rFonts w:ascii="Times New Roman" w:hAnsi="Times New Roman"/>
                <w:lang w:val="uk-UA"/>
              </w:rPr>
            </w:pPr>
            <w:r w:rsidRPr="005363EF">
              <w:rPr>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099A" w:rsidRPr="005363EF" w:rsidRDefault="0064099A" w:rsidP="00E136E5">
            <w:pPr>
              <w:ind w:left="-2" w:firstLineChars="155" w:firstLine="372"/>
              <w:jc w:val="both"/>
              <w:rPr>
                <w:rFonts w:ascii="Times New Roman" w:hAnsi="Times New Roman"/>
                <w:lang w:val="uk-UA"/>
              </w:rPr>
            </w:pPr>
            <w:r>
              <w:rPr>
                <w:rFonts w:ascii="Times New Roman" w:hAnsi="Times New Roman"/>
                <w:lang w:val="uk-UA"/>
              </w:rPr>
              <w:t>3</w:t>
            </w:r>
            <w:r w:rsidRPr="005363EF">
              <w:rPr>
                <w:rFonts w:ascii="Times New Roman" w:hAnsi="Times New Roman"/>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099A" w:rsidRPr="005363EF" w:rsidRDefault="0064099A" w:rsidP="00E136E5">
            <w:pPr>
              <w:ind w:left="-2" w:firstLineChars="155" w:firstLine="372"/>
              <w:jc w:val="both"/>
              <w:rPr>
                <w:rFonts w:ascii="Times New Roman" w:hAnsi="Times New Roman"/>
                <w:lang w:val="uk-UA"/>
              </w:rPr>
            </w:pPr>
            <w:r>
              <w:rPr>
                <w:rFonts w:ascii="Times New Roman" w:hAnsi="Times New Roman"/>
                <w:lang w:val="uk-UA"/>
              </w:rPr>
              <w:t>3</w:t>
            </w:r>
            <w:r w:rsidRPr="005363EF">
              <w:rPr>
                <w:rFonts w:ascii="Times New Roman" w:hAnsi="Times New Roman"/>
                <w:lang w:val="uk-UA"/>
              </w:rPr>
              <w:t>.4.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099A" w:rsidRPr="005363EF" w:rsidRDefault="0064099A" w:rsidP="00E136E5">
            <w:pPr>
              <w:ind w:left="-2" w:firstLineChars="155" w:firstLine="372"/>
              <w:jc w:val="both"/>
              <w:rPr>
                <w:rFonts w:ascii="Times New Roman" w:hAnsi="Times New Roman"/>
                <w:lang w:val="uk-UA"/>
              </w:rPr>
            </w:pPr>
            <w:r>
              <w:rPr>
                <w:rFonts w:ascii="Times New Roman" w:hAnsi="Times New Roman"/>
                <w:lang w:val="uk-UA"/>
              </w:rPr>
              <w:t>3</w:t>
            </w:r>
            <w:r w:rsidRPr="005363EF">
              <w:rPr>
                <w:rFonts w:ascii="Times New Roman" w:hAnsi="Times New Roman"/>
                <w:lang w:val="uk-UA"/>
              </w:rPr>
              <w:t>.5.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p w:rsidR="0064099A" w:rsidRPr="005363EF" w:rsidRDefault="0064099A" w:rsidP="00E136E5">
            <w:pPr>
              <w:pBdr>
                <w:top w:val="nil"/>
                <w:left w:val="nil"/>
                <w:bottom w:val="nil"/>
                <w:right w:val="nil"/>
                <w:between w:val="nil"/>
              </w:pBdr>
              <w:ind w:left="-2" w:right="113" w:firstLineChars="155" w:firstLine="372"/>
              <w:jc w:val="both"/>
              <w:rPr>
                <w:rFonts w:ascii="Times New Roman" w:hAnsi="Times New Roman"/>
                <w:color w:val="000000"/>
                <w:lang w:val="uk-UA"/>
              </w:rPr>
            </w:pPr>
            <w:r>
              <w:rPr>
                <w:rFonts w:ascii="Times New Roman" w:hAnsi="Times New Roman"/>
                <w:lang w:val="uk-UA"/>
              </w:rPr>
              <w:lastRenderedPageBreak/>
              <w:t>3</w:t>
            </w:r>
            <w:r w:rsidRPr="005363EF">
              <w:rPr>
                <w:rFonts w:ascii="Times New Roman" w:hAnsi="Times New Roman"/>
                <w:lang w:val="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099A" w:rsidRPr="005363EF" w:rsidTr="00E136E5">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vAlign w:val="center"/>
          </w:tcPr>
          <w:p w:rsidR="0064099A" w:rsidRPr="005363EF" w:rsidRDefault="0064099A" w:rsidP="00E136E5">
            <w:pPr>
              <w:pBdr>
                <w:top w:val="nil"/>
                <w:left w:val="nil"/>
                <w:bottom w:val="nil"/>
                <w:right w:val="nil"/>
                <w:between w:val="nil"/>
              </w:pBdr>
              <w:ind w:hanging="2"/>
              <w:jc w:val="both"/>
              <w:rPr>
                <w:rFonts w:ascii="Times New Roman" w:hAnsi="Times New Roman"/>
                <w:color w:val="000000"/>
                <w:lang w:val="uk-UA"/>
              </w:rPr>
            </w:pPr>
            <w:r w:rsidRPr="005363EF">
              <w:rPr>
                <w:rFonts w:ascii="Times New Roman" w:hAnsi="Times New Roman"/>
                <w:color w:val="000000"/>
                <w:lang w:val="uk-UA"/>
              </w:rPr>
              <w:lastRenderedPageBreak/>
              <w:t>Результати торгів та укладання договору про закупівлю</w:t>
            </w:r>
          </w:p>
        </w:tc>
      </w:tr>
      <w:tr w:rsidR="0064099A" w:rsidRPr="005363EF" w:rsidTr="00E136E5">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Відміна замовником торгів чи визнання їх такими, що не відбулися</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1.1. Замовник відміняє відкриті торги у разі:</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1) відсутності подальшої потреби в закупівлі товарів, робіт чи послуг;</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3) скорочення обсягу видатків на здійснення закупівлі товарів, робіт чи послуг;</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4) коли здійснення закупівлі стало неможливим внаслідок дії обставин непереборної сили.</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1.2. Відкриті торги автоматично відміняються електронною системою закупівель у разі:</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1.5. Відкриті торги можуть бути відмінені частково (за лотом).</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2</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Строк укладання договору </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099A" w:rsidRPr="005363EF" w:rsidRDefault="0064099A" w:rsidP="00E136E5">
            <w:pPr>
              <w:pBdr>
                <w:top w:val="nil"/>
                <w:left w:val="nil"/>
                <w:bottom w:val="nil"/>
                <w:right w:val="nil"/>
                <w:between w:val="nil"/>
              </w:pBdr>
              <w:ind w:right="113" w:hanging="2"/>
              <w:jc w:val="both"/>
              <w:rPr>
                <w:rFonts w:ascii="Times New Roman" w:hAnsi="Times New Roman"/>
                <w:lang w:val="uk-UA"/>
              </w:rPr>
            </w:pPr>
            <w:r w:rsidRPr="005363EF">
              <w:rPr>
                <w:rFonts w:ascii="Times New Roman" w:hAnsi="Times New Roman"/>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lastRenderedPageBreak/>
              <w:t>3</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 xml:space="preserve">Проект договору про закупівлю </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Style w:val="a5"/>
              <w:jc w:val="both"/>
              <w:rPr>
                <w:lang w:val="uk-UA"/>
              </w:rPr>
            </w:pPr>
            <w:r w:rsidRPr="005363EF">
              <w:rPr>
                <w:lang w:val="uk-UA"/>
              </w:rPr>
              <w:t xml:space="preserve">3.1. Проект договору про закупівлю з обов’язковим зазначенням порядку змін його умов наведений у </w:t>
            </w:r>
            <w:r w:rsidRPr="005363EF">
              <w:rPr>
                <w:b/>
                <w:lang w:val="uk-UA"/>
              </w:rPr>
              <w:t>Додатку № 4</w:t>
            </w:r>
            <w:r w:rsidRPr="005363EF">
              <w:rPr>
                <w:lang w:val="uk-UA"/>
              </w:rPr>
              <w:t xml:space="preserve"> до тендерної документації.</w:t>
            </w:r>
          </w:p>
          <w:p w:rsidR="0064099A" w:rsidRPr="005363EF" w:rsidRDefault="0064099A" w:rsidP="00E136E5">
            <w:pPr>
              <w:pStyle w:val="a5"/>
              <w:jc w:val="both"/>
              <w:rPr>
                <w:lang w:val="uk-UA"/>
              </w:rPr>
            </w:pPr>
            <w:r w:rsidRPr="005363EF">
              <w:rPr>
                <w:lang w:val="uk-UA"/>
              </w:rPr>
              <w:t>3.2. Переможець процедури закупівлі під час укладення договору про закупівлю повинен надати:</w:t>
            </w:r>
          </w:p>
          <w:p w:rsidR="0064099A" w:rsidRPr="005363EF" w:rsidRDefault="0064099A" w:rsidP="00E136E5">
            <w:pPr>
              <w:pStyle w:val="a5"/>
              <w:jc w:val="both"/>
              <w:rPr>
                <w:lang w:val="uk-UA"/>
              </w:rPr>
            </w:pPr>
            <w:r w:rsidRPr="005363EF">
              <w:rPr>
                <w:lang w:val="uk-UA"/>
              </w:rPr>
              <w:t>3.2.1. відповідну інформацію про право підписання договору про закупівлю</w:t>
            </w:r>
            <w:r>
              <w:rPr>
                <w:lang w:val="uk-UA"/>
              </w:rPr>
              <w:t>.</w:t>
            </w:r>
          </w:p>
          <w:p w:rsidR="0064099A" w:rsidRPr="005363EF" w:rsidRDefault="0064099A" w:rsidP="00E136E5">
            <w:pPr>
              <w:pStyle w:val="a5"/>
              <w:jc w:val="both"/>
              <w:rPr>
                <w:color w:val="FF0000"/>
                <w:lang w:val="uk-UA"/>
              </w:rPr>
            </w:pPr>
            <w:r>
              <w:rPr>
                <w:i/>
                <w:color w:val="000000" w:themeColor="text1"/>
                <w:sz w:val="20"/>
                <w:szCs w:val="20"/>
                <w:shd w:val="clear" w:color="auto" w:fill="FFFFFF"/>
                <w:lang w:val="uk-UA"/>
              </w:rPr>
              <w:t xml:space="preserve"> </w:t>
            </w:r>
          </w:p>
        </w:tc>
      </w:tr>
      <w:tr w:rsidR="0064099A" w:rsidRPr="001B3053"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4</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Істотні умови</w:t>
            </w:r>
            <w:r>
              <w:rPr>
                <w:rFonts w:ascii="Times New Roman" w:hAnsi="Times New Roman"/>
                <w:color w:val="000000"/>
                <w:lang w:val="uk-UA"/>
              </w:rPr>
              <w:t xml:space="preserve"> </w:t>
            </w:r>
            <w:r w:rsidRPr="005363EF">
              <w:rPr>
                <w:rFonts w:ascii="Times New Roman" w:hAnsi="Times New Roman"/>
                <w:color w:val="000000"/>
                <w:lang w:val="uk-UA"/>
              </w:rPr>
              <w:t>договору про закупівлю</w:t>
            </w:r>
          </w:p>
        </w:tc>
        <w:tc>
          <w:tcPr>
            <w:tcW w:w="6645" w:type="dxa"/>
            <w:tcBorders>
              <w:top w:val="single" w:sz="4" w:space="0" w:color="000000"/>
              <w:left w:val="single" w:sz="4" w:space="0" w:color="000000"/>
              <w:bottom w:val="single" w:sz="4" w:space="0" w:color="000000"/>
              <w:right w:val="single" w:sz="4" w:space="0" w:color="000000"/>
            </w:tcBorders>
          </w:tcPr>
          <w:p w:rsidR="0064099A" w:rsidRPr="001B3053" w:rsidRDefault="0064099A" w:rsidP="00E136E5">
            <w:pPr>
              <w:pStyle w:val="a5"/>
              <w:jc w:val="both"/>
              <w:rPr>
                <w:lang w:val="uk-UA"/>
              </w:rPr>
            </w:pPr>
            <w:r>
              <w:rPr>
                <w:lang w:val="uk-UA"/>
              </w:rPr>
              <w:t xml:space="preserve">4.1. </w:t>
            </w:r>
            <w:r w:rsidRPr="001B305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4099A" w:rsidRPr="001B3053" w:rsidRDefault="0064099A" w:rsidP="00E136E5">
            <w:pPr>
              <w:pStyle w:val="a5"/>
              <w:jc w:val="both"/>
            </w:pPr>
            <w:r>
              <w:rPr>
                <w:lang w:val="uk-UA"/>
              </w:rPr>
              <w:t xml:space="preserve">4.2. </w:t>
            </w:r>
            <w:r w:rsidRPr="001B3053">
              <w:t>Істотними умовами договору про закупівлю є предмет (найменування, кількість, якість), ціна та строк дії договору</w:t>
            </w:r>
            <w:proofErr w:type="gramStart"/>
            <w:r w:rsidRPr="001B3053">
              <w:t>.</w:t>
            </w:r>
            <w:proofErr w:type="gramEnd"/>
            <w:r w:rsidRPr="001B3053">
              <w:t xml:space="preserve"> І</w:t>
            </w:r>
            <w:proofErr w:type="gramStart"/>
            <w:r w:rsidRPr="001B3053">
              <w:t>н</w:t>
            </w:r>
            <w:proofErr w:type="gramEnd"/>
            <w:r w:rsidRPr="001B3053">
              <w:t>ші умови договору про закупівлю істотними не є та можуть змінюватися відповідно до норм Господарського та Цивільного кодексів.</w:t>
            </w:r>
          </w:p>
          <w:p w:rsidR="0064099A" w:rsidRPr="001B3053" w:rsidRDefault="0064099A" w:rsidP="00E136E5">
            <w:pPr>
              <w:pStyle w:val="a5"/>
              <w:jc w:val="both"/>
            </w:pPr>
            <w:r>
              <w:rPr>
                <w:lang w:val="uk-UA"/>
              </w:rPr>
              <w:t>4.3</w:t>
            </w:r>
            <w:r w:rsidRPr="001B3053">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4099A" w:rsidRPr="001B3053" w:rsidRDefault="0064099A" w:rsidP="00E136E5">
            <w:pPr>
              <w:pStyle w:val="a5"/>
              <w:jc w:val="both"/>
            </w:pPr>
            <w:r w:rsidRPr="001B3053">
              <w:t xml:space="preserve">визначення </w:t>
            </w:r>
            <w:proofErr w:type="gramStart"/>
            <w:r w:rsidRPr="001B3053">
              <w:t>грошового</w:t>
            </w:r>
            <w:proofErr w:type="gramEnd"/>
            <w:r w:rsidRPr="001B3053">
              <w:t xml:space="preserve"> еквівалента зобов’язання в іноземній валюті;</w:t>
            </w:r>
          </w:p>
          <w:p w:rsidR="0064099A" w:rsidRPr="001B3053" w:rsidRDefault="0064099A" w:rsidP="00E136E5">
            <w:pPr>
              <w:pStyle w:val="a5"/>
              <w:jc w:val="both"/>
            </w:pPr>
            <w:r w:rsidRPr="001B3053">
              <w:t>перерахунку ціни в бік зменшення ціни тендерної пропозиції переможця без зменшення обсягів закупі</w:t>
            </w:r>
            <w:proofErr w:type="gramStart"/>
            <w:r w:rsidRPr="001B3053">
              <w:t>вл</w:t>
            </w:r>
            <w:proofErr w:type="gramEnd"/>
            <w:r w:rsidRPr="001B3053">
              <w:t>і;</w:t>
            </w:r>
          </w:p>
          <w:p w:rsidR="0064099A" w:rsidRPr="001B3053" w:rsidRDefault="0064099A" w:rsidP="00E136E5">
            <w:pPr>
              <w:pStyle w:val="a5"/>
              <w:jc w:val="both"/>
            </w:pPr>
            <w:r w:rsidRPr="001B3053">
              <w:t xml:space="preserve">перерахунку ціни та обсягів товарів </w:t>
            </w:r>
            <w:proofErr w:type="gramStart"/>
            <w:r w:rsidRPr="001B3053">
              <w:t>в</w:t>
            </w:r>
            <w:proofErr w:type="gramEnd"/>
            <w:r w:rsidRPr="001B3053">
              <w:t xml:space="preserve"> бік зменшення за умови необхідності приведення обсягів товарів до кратності упаковки.</w:t>
            </w:r>
          </w:p>
          <w:p w:rsidR="0064099A" w:rsidRPr="001B3053" w:rsidRDefault="0064099A" w:rsidP="00E136E5">
            <w:pPr>
              <w:pStyle w:val="a5"/>
              <w:jc w:val="both"/>
            </w:pPr>
            <w:r>
              <w:rPr>
                <w:lang w:val="uk-UA"/>
              </w:rPr>
              <w:t>4.4.</w:t>
            </w:r>
            <w:r w:rsidRPr="001B3053">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64099A" w:rsidRPr="00353DC7" w:rsidRDefault="0064099A" w:rsidP="00E136E5">
            <w:pPr>
              <w:pStyle w:val="a5"/>
              <w:jc w:val="both"/>
              <w:rPr>
                <w:lang w:val="uk-UA"/>
              </w:rPr>
            </w:pPr>
            <w:bookmarkStart w:id="2" w:name="m_7787017437018250509_n518"/>
            <w:bookmarkEnd w:id="2"/>
            <w:r>
              <w:rPr>
                <w:lang w:val="uk-UA"/>
              </w:rPr>
              <w:t>4.5.</w:t>
            </w:r>
            <w:r w:rsidRPr="001B3053">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6" w:tgtFrame="_blank" w:history="1">
              <w:r w:rsidRPr="001B3053">
                <w:rPr>
                  <w:rStyle w:val="a7"/>
                  <w:color w:val="0563C1"/>
                </w:rPr>
                <w:t>Закону</w:t>
              </w:r>
            </w:hyperlink>
            <w:r w:rsidRPr="001B3053">
              <w:t> з урахуванням Особливостей.</w:t>
            </w:r>
          </w:p>
        </w:tc>
      </w:tr>
      <w:tr w:rsidR="0064099A" w:rsidRPr="005363EF" w:rsidTr="00E136E5">
        <w:trPr>
          <w:trHeight w:val="558"/>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lastRenderedPageBreak/>
              <w:t>5</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Дії замовника при відмові переможця торгів підписати договір про закупівлю</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49 Особливостей.</w:t>
            </w:r>
          </w:p>
        </w:tc>
      </w:tr>
      <w:tr w:rsidR="0064099A" w:rsidRPr="005363EF" w:rsidTr="00E136E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6</w:t>
            </w:r>
          </w:p>
        </w:tc>
        <w:tc>
          <w:tcPr>
            <w:tcW w:w="2767"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rPr>
                <w:rFonts w:ascii="Times New Roman" w:hAnsi="Times New Roman"/>
                <w:color w:val="000000"/>
                <w:lang w:val="uk-UA"/>
              </w:rPr>
            </w:pPr>
            <w:r w:rsidRPr="005363EF">
              <w:rPr>
                <w:rFonts w:ascii="Times New Roman" w:hAnsi="Times New Roman"/>
                <w:color w:val="000000"/>
                <w:lang w:val="uk-UA"/>
              </w:rPr>
              <w:t>Забезпечення виконання договору про закупівлю</w:t>
            </w:r>
          </w:p>
        </w:tc>
        <w:tc>
          <w:tcPr>
            <w:tcW w:w="6645" w:type="dxa"/>
            <w:tcBorders>
              <w:top w:val="single" w:sz="4" w:space="0" w:color="000000"/>
              <w:left w:val="single" w:sz="4" w:space="0" w:color="000000"/>
              <w:bottom w:val="single" w:sz="4" w:space="0" w:color="000000"/>
              <w:right w:val="single" w:sz="4" w:space="0" w:color="000000"/>
            </w:tcBorders>
          </w:tcPr>
          <w:p w:rsidR="0064099A" w:rsidRPr="005363EF" w:rsidRDefault="0064099A" w:rsidP="00E136E5">
            <w:pPr>
              <w:pBdr>
                <w:top w:val="nil"/>
                <w:left w:val="nil"/>
                <w:bottom w:val="nil"/>
                <w:right w:val="nil"/>
                <w:between w:val="nil"/>
              </w:pBdr>
              <w:ind w:right="113" w:hanging="2"/>
              <w:jc w:val="both"/>
              <w:rPr>
                <w:rFonts w:ascii="Times New Roman" w:hAnsi="Times New Roman"/>
                <w:color w:val="000000"/>
                <w:lang w:val="uk-UA"/>
              </w:rPr>
            </w:pPr>
            <w:r w:rsidRPr="005363EF">
              <w:rPr>
                <w:rFonts w:ascii="Times New Roman" w:hAnsi="Times New Roman"/>
                <w:color w:val="000000"/>
                <w:lang w:val="uk-UA"/>
              </w:rPr>
              <w:t>Забезпечення виконання договору про закупівлю не вимагається.</w:t>
            </w:r>
          </w:p>
        </w:tc>
      </w:tr>
    </w:tbl>
    <w:p w:rsidR="0064099A" w:rsidRDefault="0064099A" w:rsidP="0064099A">
      <w:pPr>
        <w:pBdr>
          <w:top w:val="nil"/>
          <w:left w:val="nil"/>
          <w:bottom w:val="nil"/>
          <w:right w:val="nil"/>
          <w:between w:val="nil"/>
        </w:pBdr>
        <w:tabs>
          <w:tab w:val="left" w:pos="855"/>
        </w:tabs>
        <w:ind w:hanging="2"/>
        <w:jc w:val="both"/>
        <w:rPr>
          <w:rFonts w:ascii="Times New Roman" w:hAnsi="Times New Roman"/>
          <w:b/>
          <w:color w:val="000000"/>
          <w:lang w:val="uk-UA"/>
        </w:rPr>
      </w:pPr>
    </w:p>
    <w:p w:rsidR="0064099A" w:rsidRPr="00DA1F04" w:rsidRDefault="0064099A" w:rsidP="0064099A">
      <w:pPr>
        <w:pBdr>
          <w:top w:val="nil"/>
          <w:left w:val="nil"/>
          <w:bottom w:val="nil"/>
          <w:right w:val="nil"/>
          <w:between w:val="nil"/>
        </w:pBdr>
        <w:tabs>
          <w:tab w:val="left" w:pos="855"/>
        </w:tabs>
        <w:ind w:hanging="2"/>
        <w:jc w:val="both"/>
        <w:rPr>
          <w:rFonts w:ascii="Times New Roman" w:hAnsi="Times New Roman"/>
          <w:b/>
          <w:color w:val="000000"/>
          <w:u w:val="single"/>
          <w:lang w:val="uk-UA"/>
        </w:rPr>
      </w:pPr>
      <w:r w:rsidRPr="00DA1F04">
        <w:rPr>
          <w:rFonts w:ascii="Times New Roman" w:hAnsi="Times New Roman"/>
          <w:b/>
          <w:color w:val="000000"/>
          <w:u w:val="single"/>
          <w:lang w:val="uk-UA"/>
        </w:rPr>
        <w:t>Невід’ємною частиною цієї тендерної документації є:</w:t>
      </w:r>
    </w:p>
    <w:p w:rsidR="0064099A" w:rsidRPr="00DA1F04" w:rsidRDefault="0064099A" w:rsidP="0064099A">
      <w:pPr>
        <w:pBdr>
          <w:top w:val="nil"/>
          <w:left w:val="nil"/>
          <w:bottom w:val="nil"/>
          <w:right w:val="nil"/>
          <w:between w:val="nil"/>
        </w:pBdr>
        <w:ind w:left="-2" w:right="113" w:firstLineChars="96" w:firstLine="230"/>
        <w:jc w:val="both"/>
        <w:rPr>
          <w:rFonts w:ascii="Times New Roman" w:hAnsi="Times New Roman"/>
          <w:lang w:val="uk-UA"/>
        </w:rPr>
      </w:pPr>
      <w:r w:rsidRPr="00DA1F04">
        <w:rPr>
          <w:rFonts w:ascii="Times New Roman" w:hAnsi="Times New Roman"/>
          <w:lang w:val="uk-UA"/>
        </w:rPr>
        <w:t>- технічна специфікація (</w:t>
      </w:r>
      <w:r w:rsidRPr="00DA1F04">
        <w:rPr>
          <w:rFonts w:ascii="Times New Roman" w:hAnsi="Times New Roman"/>
          <w:b/>
          <w:lang w:val="uk-UA"/>
        </w:rPr>
        <w:t>Додаток № 1)</w:t>
      </w:r>
      <w:r w:rsidRPr="00DA1F04">
        <w:rPr>
          <w:rFonts w:ascii="Times New Roman" w:hAnsi="Times New Roman"/>
          <w:lang w:val="uk-UA"/>
        </w:rPr>
        <w:t xml:space="preserve">; </w:t>
      </w:r>
    </w:p>
    <w:p w:rsidR="0064099A" w:rsidRPr="00DA1F04" w:rsidRDefault="0064099A" w:rsidP="0064099A">
      <w:pPr>
        <w:pBdr>
          <w:top w:val="nil"/>
          <w:left w:val="nil"/>
          <w:bottom w:val="nil"/>
          <w:right w:val="nil"/>
          <w:between w:val="nil"/>
        </w:pBdr>
        <w:ind w:left="-2" w:right="113" w:firstLineChars="96" w:firstLine="230"/>
        <w:jc w:val="both"/>
        <w:rPr>
          <w:rFonts w:ascii="Times New Roman" w:hAnsi="Times New Roman"/>
          <w:lang w:val="uk-UA"/>
        </w:rPr>
      </w:pPr>
      <w:r w:rsidRPr="00DA1F04">
        <w:rPr>
          <w:rFonts w:ascii="Times New Roman" w:hAnsi="Times New Roman"/>
          <w:lang w:val="uk-UA"/>
        </w:rPr>
        <w:t>- інформація та документи, що підтверджують відповідність учасника кваліфікаційним критеріям (</w:t>
      </w:r>
      <w:r w:rsidRPr="00DA1F04">
        <w:rPr>
          <w:rFonts w:ascii="Times New Roman" w:hAnsi="Times New Roman"/>
          <w:b/>
          <w:lang w:val="uk-UA"/>
        </w:rPr>
        <w:t>Додаток № 2)</w:t>
      </w:r>
      <w:r w:rsidRPr="00DA1F04">
        <w:rPr>
          <w:rFonts w:ascii="Times New Roman" w:hAnsi="Times New Roman"/>
          <w:lang w:val="uk-UA"/>
        </w:rPr>
        <w:t>;</w:t>
      </w:r>
    </w:p>
    <w:p w:rsidR="0064099A" w:rsidRPr="00DA1F04" w:rsidRDefault="0064099A" w:rsidP="0064099A">
      <w:pPr>
        <w:pBdr>
          <w:top w:val="nil"/>
          <w:left w:val="nil"/>
          <w:bottom w:val="nil"/>
          <w:right w:val="nil"/>
          <w:between w:val="nil"/>
        </w:pBdr>
        <w:ind w:left="-2" w:right="113" w:firstLineChars="96" w:firstLine="230"/>
        <w:jc w:val="both"/>
        <w:rPr>
          <w:rFonts w:ascii="Times New Roman" w:hAnsi="Times New Roman"/>
          <w:b/>
          <w:lang w:val="uk-UA"/>
        </w:rPr>
      </w:pPr>
      <w:r w:rsidRPr="00DA1F04">
        <w:rPr>
          <w:rFonts w:ascii="Times New Roman" w:eastAsia="Segoe UI" w:hAnsi="Times New Roman"/>
          <w:kern w:val="3"/>
          <w:lang w:val="uk-UA" w:eastAsia="zh-CN" w:bidi="hi-IN"/>
        </w:rPr>
        <w:t xml:space="preserve">- інші документи та інформація, </w:t>
      </w:r>
      <w:r w:rsidRPr="00DA1F04">
        <w:rPr>
          <w:rFonts w:ascii="Times New Roman" w:hAnsi="Times New Roman"/>
          <w:lang w:val="uk-UA"/>
        </w:rPr>
        <w:t>що передбачена цією тендерною документацією (</w:t>
      </w:r>
      <w:r w:rsidRPr="00DA1F04">
        <w:rPr>
          <w:rFonts w:ascii="Times New Roman" w:hAnsi="Times New Roman"/>
          <w:b/>
          <w:lang w:val="uk-UA"/>
        </w:rPr>
        <w:t>Додаток № 3);</w:t>
      </w:r>
    </w:p>
    <w:p w:rsidR="0064099A" w:rsidRDefault="0064099A" w:rsidP="0064099A">
      <w:pPr>
        <w:pBdr>
          <w:top w:val="nil"/>
          <w:left w:val="nil"/>
          <w:bottom w:val="nil"/>
          <w:right w:val="nil"/>
          <w:between w:val="nil"/>
        </w:pBdr>
        <w:ind w:left="-2" w:right="113" w:firstLineChars="96" w:firstLine="230"/>
        <w:jc w:val="both"/>
        <w:rPr>
          <w:rFonts w:ascii="Times New Roman" w:hAnsi="Times New Roman"/>
          <w:b/>
          <w:lang w:val="uk-UA"/>
        </w:rPr>
      </w:pPr>
      <w:r w:rsidRPr="00DA1F04">
        <w:rPr>
          <w:rFonts w:ascii="Times New Roman" w:hAnsi="Times New Roman"/>
          <w:lang w:val="uk-UA"/>
        </w:rPr>
        <w:t>- проект договору про закупівлю (</w:t>
      </w:r>
      <w:r w:rsidRPr="00DA1F04">
        <w:rPr>
          <w:rFonts w:ascii="Times New Roman" w:hAnsi="Times New Roman"/>
          <w:b/>
          <w:lang w:val="uk-UA"/>
        </w:rPr>
        <w:t>Додаток № 4).</w:t>
      </w:r>
    </w:p>
    <w:p w:rsidR="005B3866" w:rsidRPr="005B3866" w:rsidRDefault="005B3866" w:rsidP="005B3866">
      <w:pPr>
        <w:pBdr>
          <w:top w:val="nil"/>
          <w:left w:val="nil"/>
          <w:bottom w:val="nil"/>
          <w:right w:val="nil"/>
          <w:between w:val="nil"/>
        </w:pBdr>
        <w:ind w:left="-2" w:right="113" w:firstLineChars="96" w:firstLine="230"/>
        <w:jc w:val="both"/>
        <w:rPr>
          <w:rFonts w:ascii="Times New Roman" w:hAnsi="Times New Roman"/>
          <w:b/>
          <w:lang w:val="uk-UA"/>
        </w:rPr>
      </w:pPr>
      <w:bookmarkStart w:id="3" w:name="_Hlk137130819"/>
      <w:r>
        <w:rPr>
          <w:rFonts w:ascii="Times New Roman" w:eastAsia="Calibri" w:hAnsi="Times New Roman" w:cs="Times New Roman"/>
          <w:lang w:val="uk-UA"/>
        </w:rPr>
        <w:t xml:space="preserve"> - </w:t>
      </w:r>
      <w:r w:rsidRPr="005B3866">
        <w:rPr>
          <w:rFonts w:ascii="Calibri" w:eastAsia="Calibri" w:hAnsi="Calibri" w:cs="Calibri"/>
          <w:lang w:val="uk-UA"/>
        </w:rPr>
        <w:t xml:space="preserve"> </w:t>
      </w:r>
      <w:r>
        <w:rPr>
          <w:rFonts w:ascii="Calibri" w:eastAsia="Calibri" w:hAnsi="Calibri" w:cs="Calibri"/>
          <w:lang w:val="uk-UA"/>
        </w:rPr>
        <w:t>ф</w:t>
      </w:r>
      <w:r w:rsidRPr="005B3866">
        <w:rPr>
          <w:rFonts w:ascii="Times New Roman" w:eastAsia="Calibri" w:hAnsi="Times New Roman" w:cs="Times New Roman"/>
          <w:lang w:val="uk-UA"/>
        </w:rPr>
        <w:t>орма «Тендерна пропозиція».</w:t>
      </w:r>
      <w:bookmarkEnd w:id="3"/>
      <w:r w:rsidRPr="005B3866">
        <w:rPr>
          <w:rFonts w:ascii="Times New Roman" w:eastAsia="Calibri" w:hAnsi="Times New Roman" w:cs="Times New Roman"/>
          <w:lang w:val="uk-UA"/>
        </w:rPr>
        <w:t>(</w:t>
      </w:r>
      <w:r w:rsidRPr="005B3866">
        <w:rPr>
          <w:rFonts w:ascii="Times New Roman" w:eastAsia="Calibri" w:hAnsi="Times New Roman" w:cs="Times New Roman"/>
          <w:b/>
          <w:lang w:val="uk-UA"/>
        </w:rPr>
        <w:t xml:space="preserve"> </w:t>
      </w:r>
      <w:r w:rsidRPr="005B3866">
        <w:rPr>
          <w:rFonts w:ascii="Times New Roman" w:eastAsia="Calibri" w:hAnsi="Times New Roman" w:cs="Times New Roman"/>
          <w:b/>
          <w:lang w:val="uk-UA"/>
        </w:rPr>
        <w:t>Додаток</w:t>
      </w:r>
      <w:r>
        <w:rPr>
          <w:rFonts w:ascii="Times New Roman" w:eastAsia="Calibri" w:hAnsi="Times New Roman" w:cs="Times New Roman"/>
          <w:b/>
          <w:lang w:val="uk-UA"/>
        </w:rPr>
        <w:t xml:space="preserve"> №</w:t>
      </w:r>
      <w:r w:rsidRPr="005B3866">
        <w:rPr>
          <w:rFonts w:ascii="Times New Roman" w:eastAsia="Calibri" w:hAnsi="Times New Roman" w:cs="Times New Roman"/>
          <w:b/>
          <w:lang w:val="uk-UA"/>
        </w:rPr>
        <w:t xml:space="preserve"> 5</w:t>
      </w:r>
      <w:r w:rsidRPr="005B3866">
        <w:rPr>
          <w:rFonts w:ascii="Times New Roman" w:eastAsia="Calibri" w:hAnsi="Times New Roman" w:cs="Times New Roman"/>
          <w:b/>
          <w:lang w:val="uk-UA"/>
        </w:rPr>
        <w:t>)</w:t>
      </w: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B3866">
      <w:pPr>
        <w:pBdr>
          <w:top w:val="nil"/>
          <w:left w:val="nil"/>
          <w:bottom w:val="nil"/>
          <w:right w:val="nil"/>
          <w:between w:val="nil"/>
        </w:pBdr>
        <w:ind w:right="113"/>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560F8C" w:rsidRDefault="00560F8C" w:rsidP="00560F8C">
      <w:pPr>
        <w:ind w:hanging="2"/>
        <w:jc w:val="right"/>
        <w:rPr>
          <w:b/>
          <w:color w:val="000000"/>
          <w:lang w:val="uk-UA"/>
        </w:rPr>
      </w:pPr>
      <w:r>
        <w:rPr>
          <w:b/>
          <w:color w:val="000000"/>
          <w:lang w:val="uk-UA"/>
        </w:rPr>
        <w:t xml:space="preserve">Додаток № 1 до тендерної документації </w:t>
      </w:r>
    </w:p>
    <w:p w:rsidR="00560F8C" w:rsidRDefault="00560F8C" w:rsidP="00560F8C">
      <w:pPr>
        <w:ind w:left="5387" w:hanging="2"/>
        <w:rPr>
          <w:color w:val="000000"/>
          <w:sz w:val="20"/>
          <w:szCs w:val="20"/>
          <w:lang w:val="uk-UA"/>
        </w:rPr>
      </w:pPr>
      <w:r>
        <w:rPr>
          <w:b/>
          <w:color w:val="000000"/>
          <w:sz w:val="20"/>
          <w:szCs w:val="20"/>
          <w:lang w:val="uk-UA"/>
        </w:rPr>
        <w:t>(Інформація про необхідні технічні, якісні та кількісні характеристики предмету закупівлі – технічна специфікація)</w:t>
      </w:r>
    </w:p>
    <w:p w:rsidR="00560F8C" w:rsidRDefault="00560F8C" w:rsidP="00560F8C">
      <w:pPr>
        <w:ind w:hanging="2"/>
        <w:jc w:val="center"/>
        <w:rPr>
          <w:b/>
          <w:color w:val="000000"/>
          <w:lang w:val="uk-UA"/>
        </w:rPr>
      </w:pPr>
    </w:p>
    <w:p w:rsidR="00560F8C" w:rsidRDefault="00560F8C" w:rsidP="00560F8C">
      <w:pPr>
        <w:ind w:hanging="2"/>
        <w:jc w:val="center"/>
        <w:rPr>
          <w:b/>
          <w:color w:val="000000"/>
          <w:lang w:val="uk-UA"/>
        </w:rPr>
      </w:pPr>
      <w:r>
        <w:rPr>
          <w:b/>
          <w:color w:val="000000"/>
          <w:lang w:val="uk-UA"/>
        </w:rPr>
        <w:t>ТЕХНІЧНА СПЕЦИФІКАЦІЯ ЩОДО ПРЕДМЕТУ ЗАКУПІВЛІ</w:t>
      </w:r>
    </w:p>
    <w:p w:rsidR="00560F8C" w:rsidRDefault="00560F8C" w:rsidP="00560F8C">
      <w:pPr>
        <w:tabs>
          <w:tab w:val="left" w:pos="2160"/>
          <w:tab w:val="left" w:pos="2700"/>
          <w:tab w:val="left" w:pos="3600"/>
        </w:tabs>
        <w:ind w:leftChars="-65" w:left="-154" w:hanging="2"/>
        <w:jc w:val="center"/>
        <w:rPr>
          <w:b/>
          <w:lang w:val="uk-UA"/>
        </w:rPr>
      </w:pPr>
      <w:r>
        <w:rPr>
          <w:b/>
          <w:lang w:val="uk-UA"/>
        </w:rPr>
        <w:t>«Код згідно ДК 021:2015 "Єдиний закупівельний словник" - 48820000-2 «Сервери»)</w:t>
      </w:r>
    </w:p>
    <w:p w:rsidR="00560F8C" w:rsidRDefault="00560F8C" w:rsidP="00560F8C">
      <w:pPr>
        <w:tabs>
          <w:tab w:val="left" w:pos="2160"/>
          <w:tab w:val="left" w:pos="2700"/>
          <w:tab w:val="left" w:pos="3600"/>
        </w:tabs>
        <w:ind w:leftChars="-65" w:left="-154" w:hanging="2"/>
        <w:jc w:val="center"/>
        <w:rPr>
          <w:b/>
          <w:lang w:val="uk-UA"/>
        </w:rPr>
      </w:pPr>
    </w:p>
    <w:p w:rsidR="00560F8C" w:rsidRDefault="00560F8C" w:rsidP="00560F8C">
      <w:pPr>
        <w:tabs>
          <w:tab w:val="left" w:pos="2160"/>
          <w:tab w:val="left" w:pos="2700"/>
          <w:tab w:val="left" w:pos="3600"/>
        </w:tabs>
        <w:ind w:leftChars="-65" w:left="-154" w:hanging="2"/>
        <w:rPr>
          <w:b/>
          <w:color w:val="000000"/>
          <w:lang w:val="uk-UA"/>
        </w:rPr>
      </w:pPr>
      <w:r>
        <w:rPr>
          <w:b/>
          <w:color w:val="000000"/>
          <w:lang w:val="uk-UA"/>
        </w:rPr>
        <w:t>Кількість та опис усіх необхідних характеристик предмета закупівлі:</w:t>
      </w:r>
    </w:p>
    <w:p w:rsidR="00560F8C" w:rsidRDefault="00560F8C" w:rsidP="00560F8C">
      <w:pPr>
        <w:tabs>
          <w:tab w:val="left" w:pos="2160"/>
          <w:tab w:val="left" w:pos="2700"/>
          <w:tab w:val="left" w:pos="3600"/>
        </w:tabs>
        <w:ind w:leftChars="-65" w:left="-154" w:hanging="2"/>
        <w:rPr>
          <w:b/>
          <w:color w:val="000000"/>
          <w:lang w:val="uk-UA"/>
        </w:rPr>
      </w:pPr>
    </w:p>
    <w:p w:rsidR="00560F8C" w:rsidRDefault="00560F8C" w:rsidP="00560F8C">
      <w:pPr>
        <w:pStyle w:val="a3"/>
        <w:numPr>
          <w:ilvl w:val="0"/>
          <w:numId w:val="3"/>
        </w:numPr>
        <w:tabs>
          <w:tab w:val="left" w:pos="2160"/>
          <w:tab w:val="left" w:pos="2700"/>
          <w:tab w:val="left" w:pos="3600"/>
        </w:tabs>
        <w:suppressAutoHyphens w:val="0"/>
        <w:spacing w:after="0" w:line="240" w:lineRule="auto"/>
        <w:ind w:leftChars="0" w:left="0" w:firstLineChars="0" w:hanging="2"/>
        <w:textDirection w:val="lrTb"/>
        <w:textAlignment w:val="auto"/>
        <w:outlineLvl w:val="9"/>
        <w:rPr>
          <w:b/>
        </w:rPr>
      </w:pPr>
      <w:r>
        <w:rPr>
          <w:b/>
        </w:rPr>
        <w:t>Сервер – 1 шт.</w:t>
      </w:r>
    </w:p>
    <w:p w:rsidR="00560F8C" w:rsidRDefault="00560F8C" w:rsidP="00560F8C">
      <w:pPr>
        <w:pStyle w:val="a3"/>
        <w:tabs>
          <w:tab w:val="left" w:pos="2160"/>
          <w:tab w:val="left" w:pos="2700"/>
          <w:tab w:val="left" w:pos="3600"/>
        </w:tabs>
        <w:ind w:left="0" w:hanging="2"/>
        <w:rPr>
          <w:b/>
          <w:lang w:val="en-US"/>
        </w:rPr>
      </w:pPr>
    </w:p>
    <w:p w:rsidR="00560F8C" w:rsidRDefault="00560F8C" w:rsidP="00560F8C">
      <w:pPr>
        <w:pStyle w:val="a3"/>
        <w:tabs>
          <w:tab w:val="left" w:pos="2160"/>
          <w:tab w:val="left" w:pos="2700"/>
          <w:tab w:val="left" w:pos="3600"/>
        </w:tabs>
        <w:ind w:left="0" w:hanging="2"/>
        <w:rPr>
          <w:b/>
        </w:rPr>
      </w:pPr>
      <w:r>
        <w:rPr>
          <w:b/>
        </w:rPr>
        <w:t>Технічні характеристики однієї одиниці товару:</w:t>
      </w:r>
    </w:p>
    <w:p w:rsidR="00560F8C" w:rsidRDefault="00560F8C" w:rsidP="00560F8C">
      <w:pPr>
        <w:pStyle w:val="a3"/>
        <w:tabs>
          <w:tab w:val="left" w:pos="2160"/>
          <w:tab w:val="left" w:pos="2700"/>
          <w:tab w:val="left" w:pos="3600"/>
        </w:tabs>
        <w:ind w:left="0" w:hanging="2"/>
        <w:rPr>
          <w:b/>
        </w:rPr>
      </w:pPr>
      <w:r>
        <w:rPr>
          <w:b/>
        </w:rPr>
        <w:t xml:space="preserve"> </w:t>
      </w:r>
    </w:p>
    <w:p w:rsidR="00560F8C" w:rsidRDefault="00560F8C" w:rsidP="00560F8C">
      <w:pPr>
        <w:pStyle w:val="a3"/>
        <w:tabs>
          <w:tab w:val="left" w:pos="2160"/>
          <w:tab w:val="left" w:pos="2700"/>
          <w:tab w:val="left" w:pos="3600"/>
        </w:tabs>
        <w:ind w:left="0" w:hanging="2"/>
        <w:rPr>
          <w:b/>
          <w:color w:val="00000A"/>
        </w:rPr>
      </w:pPr>
      <w:r>
        <w:rPr>
          <w:b/>
          <w:color w:val="00000A"/>
        </w:rPr>
        <w:t>Модель _____________________________________________</w:t>
      </w:r>
    </w:p>
    <w:p w:rsidR="00560F8C" w:rsidRPr="00560F8C" w:rsidRDefault="00560F8C" w:rsidP="00560F8C">
      <w:pPr>
        <w:pStyle w:val="Default"/>
        <w:ind w:left="0" w:hanging="2"/>
        <w:rPr>
          <w:rFonts w:ascii="Times New Roman" w:hAnsi="Times New Roman" w:cs="Times New Roman"/>
          <w:sz w:val="16"/>
          <w:szCs w:val="16"/>
          <w:lang w:val="ru-RU" w:eastAsia="zh-CN"/>
        </w:rPr>
      </w:pPr>
      <w:r>
        <w:rPr>
          <w:rFonts w:ascii="Times New Roman" w:hAnsi="Times New Roman" w:cs="Times New Roman"/>
          <w:sz w:val="16"/>
          <w:szCs w:val="16"/>
          <w:lang w:eastAsia="zh-CN"/>
        </w:rPr>
        <w:t xml:space="preserve">                                                (модель, найменування</w:t>
      </w:r>
      <w:r w:rsidRPr="00560F8C">
        <w:rPr>
          <w:rFonts w:ascii="Times New Roman" w:hAnsi="Times New Roman" w:cs="Times New Roman"/>
          <w:sz w:val="16"/>
          <w:szCs w:val="16"/>
          <w:lang w:val="ru-RU" w:eastAsia="zh-CN"/>
        </w:rPr>
        <w:t xml:space="preserve"> </w:t>
      </w:r>
      <w:r>
        <w:rPr>
          <w:rFonts w:ascii="Times New Roman" w:hAnsi="Times New Roman" w:cs="Times New Roman"/>
          <w:sz w:val="16"/>
          <w:szCs w:val="16"/>
        </w:rPr>
        <w:t>товару, тощо</w:t>
      </w:r>
      <w:r>
        <w:rPr>
          <w:rFonts w:ascii="Times New Roman" w:hAnsi="Times New Roman" w:cs="Times New Roman"/>
          <w:sz w:val="16"/>
          <w:szCs w:val="16"/>
          <w:lang w:eastAsia="zh-CN"/>
        </w:rPr>
        <w:t>)</w:t>
      </w:r>
    </w:p>
    <w:p w:rsidR="00560F8C" w:rsidRPr="00560F8C" w:rsidRDefault="00560F8C" w:rsidP="00560F8C">
      <w:pPr>
        <w:pStyle w:val="Default"/>
        <w:ind w:left="0" w:hanging="2"/>
        <w:rPr>
          <w:rFonts w:ascii="Times New Roman" w:hAnsi="Times New Roman" w:cs="Times New Roman"/>
          <w:sz w:val="16"/>
          <w:szCs w:val="16"/>
          <w:lang w:val="ru-RU" w:eastAsia="zh-CN"/>
        </w:rPr>
      </w:pPr>
    </w:p>
    <w:tbl>
      <w:tblPr>
        <w:tblW w:w="10380"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1987"/>
        <w:gridCol w:w="4963"/>
        <w:gridCol w:w="3430"/>
      </w:tblGrid>
      <w:tr w:rsidR="00560F8C" w:rsidTr="00560F8C">
        <w:trPr>
          <w:trHeight w:val="20"/>
          <w:tblHeader/>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0F8C" w:rsidRDefault="00560F8C">
            <w:pPr>
              <w:spacing w:line="276" w:lineRule="auto"/>
              <w:ind w:firstLine="36"/>
              <w:jc w:val="center"/>
              <w:rPr>
                <w:rFonts w:ascii="Times New Roman" w:hAnsi="Times New Roman" w:cs="Times New Roman"/>
                <w:b/>
                <w:lang w:val="uk-UA" w:eastAsia="uk-UA"/>
              </w:rPr>
            </w:pPr>
            <w:r>
              <w:rPr>
                <w:b/>
                <w:lang w:val="uk-UA" w:eastAsia="uk-UA"/>
              </w:rPr>
              <w:t>Параметр</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0F8C" w:rsidRDefault="00560F8C">
            <w:pPr>
              <w:spacing w:line="276" w:lineRule="auto"/>
              <w:ind w:firstLine="36"/>
              <w:jc w:val="center"/>
              <w:rPr>
                <w:rFonts w:ascii="Times New Roman" w:hAnsi="Times New Roman" w:cs="Times New Roman"/>
                <w:b/>
                <w:lang w:val="uk-UA" w:eastAsia="uk-UA"/>
              </w:rPr>
            </w:pPr>
            <w:r>
              <w:rPr>
                <w:b/>
                <w:lang w:val="uk-UA" w:eastAsia="uk-UA"/>
              </w:rPr>
              <w:t xml:space="preserve">Технічні вимоги  ЗАМОВНИКА </w:t>
            </w:r>
          </w:p>
          <w:p w:rsidR="00560F8C" w:rsidRDefault="00560F8C">
            <w:pPr>
              <w:spacing w:line="276" w:lineRule="auto"/>
              <w:ind w:firstLine="36"/>
              <w:jc w:val="center"/>
              <w:rPr>
                <w:rFonts w:ascii="Times New Roman" w:hAnsi="Times New Roman" w:cs="Times New Roman"/>
                <w:b/>
                <w:lang w:val="uk-UA" w:eastAsia="uk-UA"/>
              </w:rPr>
            </w:pPr>
            <w:r>
              <w:rPr>
                <w:b/>
                <w:lang w:val="uk-UA" w:eastAsia="uk-UA"/>
              </w:rPr>
              <w:t>(не гірше, ніж)</w:t>
            </w:r>
          </w:p>
        </w:tc>
        <w:tc>
          <w:tcPr>
            <w:tcW w:w="3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0F8C" w:rsidRDefault="00560F8C">
            <w:pPr>
              <w:spacing w:line="276" w:lineRule="auto"/>
              <w:ind w:firstLine="36"/>
              <w:jc w:val="center"/>
              <w:rPr>
                <w:rFonts w:ascii="Times New Roman" w:hAnsi="Times New Roman" w:cs="Times New Roman"/>
                <w:b/>
                <w:lang w:val="uk-UA" w:eastAsia="uk-UA"/>
              </w:rPr>
            </w:pPr>
            <w:r>
              <w:rPr>
                <w:b/>
                <w:lang w:val="uk-UA" w:eastAsia="uk-UA"/>
              </w:rPr>
              <w:t>Технічні , якісні, кількісні показники УЧАСНИКА</w:t>
            </w:r>
          </w:p>
        </w:tc>
      </w:tr>
      <w:tr w:rsidR="00560F8C" w:rsidTr="00560F8C">
        <w:trPr>
          <w:trHeight w:val="81"/>
        </w:trPr>
        <w:tc>
          <w:tcPr>
            <w:tcW w:w="1986" w:type="dxa"/>
            <w:tcBorders>
              <w:top w:val="single" w:sz="4" w:space="0" w:color="auto"/>
              <w:left w:val="single" w:sz="4" w:space="0" w:color="auto"/>
              <w:bottom w:val="single" w:sz="4" w:space="0" w:color="auto"/>
              <w:right w:val="single" w:sz="4" w:space="0" w:color="auto"/>
            </w:tcBorders>
            <w:vAlign w:val="center"/>
            <w:hideMark/>
          </w:tcPr>
          <w:p w:rsidR="00560F8C" w:rsidRDefault="00560F8C">
            <w:pPr>
              <w:spacing w:line="276" w:lineRule="auto"/>
              <w:rPr>
                <w:rFonts w:ascii="Times New Roman" w:hAnsi="Times New Roman" w:cs="Times New Roman"/>
                <w:lang w:val="uk-UA"/>
              </w:rPr>
            </w:pPr>
            <w:r>
              <w:rPr>
                <w:lang w:val="uk-UA"/>
              </w:rPr>
              <w:t>Форм-фактор</w:t>
            </w:r>
          </w:p>
        </w:tc>
        <w:tc>
          <w:tcPr>
            <w:tcW w:w="4961" w:type="dxa"/>
            <w:tcBorders>
              <w:top w:val="single" w:sz="4" w:space="0" w:color="auto"/>
              <w:left w:val="single" w:sz="4" w:space="0" w:color="auto"/>
              <w:bottom w:val="single" w:sz="4" w:space="0" w:color="auto"/>
              <w:right w:val="single" w:sz="4" w:space="0" w:color="auto"/>
            </w:tcBorders>
            <w:vAlign w:val="center"/>
            <w:hideMark/>
          </w:tcPr>
          <w:p w:rsidR="00560F8C" w:rsidRDefault="00560F8C">
            <w:pPr>
              <w:spacing w:line="276" w:lineRule="auto"/>
              <w:jc w:val="both"/>
              <w:rPr>
                <w:rFonts w:ascii="Times New Roman" w:hAnsi="Times New Roman" w:cs="Times New Roman"/>
              </w:rPr>
            </w:pPr>
            <w:r>
              <w:t xml:space="preserve">Для встановлення в шафу, </w:t>
            </w:r>
            <w:r>
              <w:rPr>
                <w:lang w:val="uk-UA"/>
              </w:rPr>
              <w:t>1</w:t>
            </w:r>
            <w:r>
              <w:t>RU</w:t>
            </w:r>
          </w:p>
          <w:p w:rsidR="00560F8C" w:rsidRDefault="00560F8C">
            <w:pPr>
              <w:spacing w:line="276" w:lineRule="auto"/>
              <w:jc w:val="both"/>
            </w:pPr>
            <w:r>
              <w:t xml:space="preserve">Наявність </w:t>
            </w:r>
            <w:r>
              <w:rPr>
                <w:lang w:val="uk-UA"/>
              </w:rPr>
              <w:t>направляючих</w:t>
            </w:r>
            <w:r>
              <w:t xml:space="preserve"> для монтаж</w:t>
            </w:r>
            <w:r>
              <w:rPr>
                <w:lang w:val="uk-UA"/>
              </w:rPr>
              <w:t>а</w:t>
            </w:r>
            <w:r>
              <w:t xml:space="preserve"> в </w:t>
            </w:r>
            <w:proofErr w:type="gramStart"/>
            <w:r>
              <w:t>ст</w:t>
            </w:r>
            <w:proofErr w:type="gramEnd"/>
            <w:r>
              <w:t>ійку</w:t>
            </w:r>
          </w:p>
          <w:p w:rsidR="00560F8C" w:rsidRDefault="00560F8C">
            <w:pPr>
              <w:spacing w:line="276" w:lineRule="auto"/>
              <w:jc w:val="both"/>
              <w:rPr>
                <w:rFonts w:ascii="Times New Roman" w:hAnsi="Times New Roman" w:cs="Times New Roman"/>
                <w:lang w:val="uk-UA"/>
              </w:rPr>
            </w:pPr>
            <w:r>
              <w:rPr>
                <w:lang w:val="uk-UA"/>
              </w:rPr>
              <w:t xml:space="preserve">Наявність гнучкого рукава для укладки кабелів </w:t>
            </w:r>
            <w:r>
              <w:t>(cable management arm)</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RPr="00E136E5"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Встановлений процесор</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rsidP="00560F8C">
            <w:pPr>
              <w:spacing w:line="276" w:lineRule="auto"/>
              <w:jc w:val="both"/>
              <w:rPr>
                <w:rFonts w:ascii="Times New Roman" w:hAnsi="Times New Roman" w:cs="Times New Roman"/>
                <w:lang w:val="uk-UA"/>
              </w:rPr>
            </w:pPr>
            <w:r>
              <w:rPr>
                <w:lang w:val="uk-UA"/>
              </w:rPr>
              <w:t xml:space="preserve">Не гірше ніж </w:t>
            </w:r>
            <w:r>
              <w:rPr>
                <w:lang w:val="en-US"/>
              </w:rPr>
              <w:t>Intel</w:t>
            </w:r>
            <w:r>
              <w:rPr>
                <w:lang w:val="uk-UA"/>
              </w:rPr>
              <w:t xml:space="preserve"> </w:t>
            </w:r>
            <w:r>
              <w:t>Xeon</w:t>
            </w:r>
            <w:r>
              <w:rPr>
                <w:lang w:val="uk-UA"/>
              </w:rPr>
              <w:t xml:space="preserve"> </w:t>
            </w:r>
            <w:r>
              <w:rPr>
                <w:lang w:val="en-US"/>
              </w:rPr>
              <w:t>Gold</w:t>
            </w:r>
            <w:r>
              <w:rPr>
                <w:lang w:val="uk-UA"/>
              </w:rPr>
              <w:t xml:space="preserve"> 5415+ аналог – від 1 шт.</w:t>
            </w:r>
          </w:p>
        </w:tc>
        <w:tc>
          <w:tcPr>
            <w:tcW w:w="3428" w:type="dxa"/>
            <w:tcBorders>
              <w:top w:val="single" w:sz="4" w:space="0" w:color="auto"/>
              <w:left w:val="single" w:sz="4" w:space="0" w:color="auto"/>
              <w:bottom w:val="single" w:sz="4" w:space="0" w:color="auto"/>
              <w:right w:val="single" w:sz="4" w:space="0" w:color="auto"/>
            </w:tcBorders>
            <w:vAlign w:val="center"/>
          </w:tcPr>
          <w:p w:rsidR="00560F8C" w:rsidRDefault="00560F8C">
            <w:pPr>
              <w:spacing w:line="276" w:lineRule="auto"/>
              <w:rPr>
                <w:rFonts w:ascii="Times New Roman" w:hAnsi="Times New Roman" w:cs="Times New Roman"/>
                <w:lang w:val="uk-U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Кількість ядер процесору</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rPr>
                <w:lang w:val="uk-UA"/>
              </w:rPr>
              <w:t>не менше ніж 8</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Тактова частота ядра процесору</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rPr>
                <w:lang w:val="uk-UA"/>
              </w:rPr>
              <w:t>Не гірше ніж 2,9 ГГц</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t>Кеш L3 процесору</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t xml:space="preserve">Не менше </w:t>
            </w:r>
            <w:proofErr w:type="gramStart"/>
            <w:r>
              <w:t>ніж</w:t>
            </w:r>
            <w:proofErr w:type="gramEnd"/>
            <w:r>
              <w:t xml:space="preserve"> </w:t>
            </w:r>
            <w:r>
              <w:rPr>
                <w:lang w:val="uk-UA"/>
              </w:rPr>
              <w:t>2</w:t>
            </w:r>
            <w:r>
              <w:rPr>
                <w:lang w:val="en-US"/>
              </w:rPr>
              <w:t>2,5</w:t>
            </w:r>
            <w:r>
              <w:t xml:space="preserve"> МБ</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Кількість ОЗП серверу</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t xml:space="preserve">Не менше </w:t>
            </w:r>
            <w:proofErr w:type="gramStart"/>
            <w:r>
              <w:t>ніж</w:t>
            </w:r>
            <w:proofErr w:type="gramEnd"/>
            <w:r>
              <w:t xml:space="preserve"> </w:t>
            </w:r>
            <w:r>
              <w:rPr>
                <w:lang w:val="uk-UA"/>
              </w:rPr>
              <w:t xml:space="preserve">256 </w:t>
            </w:r>
            <w:r>
              <w:t>ГБ;</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Тип ОЗП</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t xml:space="preserve">Не </w:t>
            </w:r>
            <w:proofErr w:type="gramStart"/>
            <w:r>
              <w:t>г</w:t>
            </w:r>
            <w:proofErr w:type="gramEnd"/>
            <w:r>
              <w:t>ірше ніж DDR5-4800</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color w:val="000000" w:themeColor="text1"/>
                <w:lang w:val="uk-UA"/>
              </w:rPr>
            </w:pPr>
            <w:r>
              <w:rPr>
                <w:color w:val="000000" w:themeColor="text1"/>
                <w:lang w:val="uk-UA"/>
              </w:rPr>
              <w:t>Блоки живлення</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t xml:space="preserve">Не менше </w:t>
            </w:r>
            <w:proofErr w:type="gramStart"/>
            <w:r>
              <w:t>ніж</w:t>
            </w:r>
            <w:proofErr w:type="gramEnd"/>
            <w:r>
              <w:t xml:space="preserve"> 8</w:t>
            </w:r>
            <w:r>
              <w:rPr>
                <w:lang w:val="uk-UA"/>
              </w:rPr>
              <w:t>00</w:t>
            </w:r>
            <w:r>
              <w:t>W</w:t>
            </w:r>
            <w:r>
              <w:rPr>
                <w:lang w:val="uk-UA"/>
              </w:rPr>
              <w:t xml:space="preserve"> – 2шт.;</w:t>
            </w:r>
          </w:p>
          <w:p w:rsidR="00560F8C" w:rsidRDefault="00560F8C">
            <w:pPr>
              <w:spacing w:line="276" w:lineRule="auto"/>
              <w:jc w:val="both"/>
              <w:rPr>
                <w:rFonts w:ascii="Times New Roman" w:hAnsi="Times New Roman" w:cs="Times New Roman"/>
                <w:color w:val="000000" w:themeColor="text1"/>
                <w:lang w:val="uk-UA"/>
              </w:rPr>
            </w:pPr>
            <w:r>
              <w:rPr>
                <w:lang w:val="uk-UA"/>
              </w:rPr>
              <w:t>Н</w:t>
            </w:r>
            <w:r>
              <w:t>аявність комплекту кабелів для підключення до мережі живлення</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000000" w:themeColor="text1"/>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Дискова підсистема</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rPr>
                <w:lang w:val="uk-UA"/>
              </w:rPr>
              <w:t>Наявність не менше 8 відсіків для дисків 2.5”</w:t>
            </w:r>
          </w:p>
          <w:p w:rsidR="00560F8C" w:rsidRDefault="00560F8C">
            <w:pPr>
              <w:spacing w:line="276" w:lineRule="auto"/>
              <w:jc w:val="both"/>
              <w:rPr>
                <w:lang w:val="uk-UA"/>
              </w:rPr>
            </w:pPr>
            <w:r>
              <w:rPr>
                <w:lang w:val="uk-UA"/>
              </w:rPr>
              <w:t>Не менше ніж:</w:t>
            </w:r>
          </w:p>
          <w:p w:rsidR="00560F8C" w:rsidRDefault="00560F8C">
            <w:pPr>
              <w:spacing w:line="276" w:lineRule="auto"/>
              <w:jc w:val="both"/>
              <w:rPr>
                <w:lang w:val="uk-UA"/>
              </w:rPr>
            </w:pPr>
            <w:r>
              <w:rPr>
                <w:lang w:val="uk-UA"/>
              </w:rPr>
              <w:lastRenderedPageBreak/>
              <w:t xml:space="preserve">4 накопичувачі 800GB </w:t>
            </w:r>
            <w:r>
              <w:rPr>
                <w:lang w:val="en-US"/>
              </w:rPr>
              <w:t>SSD</w:t>
            </w:r>
            <w:r>
              <w:rPr>
                <w:lang w:val="uk-UA"/>
              </w:rPr>
              <w:t xml:space="preserve"> 12Gbps Mixed Use SED або краще;</w:t>
            </w:r>
          </w:p>
          <w:p w:rsidR="00560F8C" w:rsidRDefault="00560F8C">
            <w:pPr>
              <w:spacing w:line="276" w:lineRule="auto"/>
              <w:jc w:val="both"/>
              <w:rPr>
                <w:lang w:val="uk-UA"/>
              </w:rPr>
            </w:pPr>
            <w:r>
              <w:rPr>
                <w:lang w:val="uk-UA"/>
              </w:rPr>
              <w:t>3 накопичувачі від SAS 10К 12Gbps SED загальною ємністю не менш ніж 7 ТВ або  краще;</w:t>
            </w:r>
          </w:p>
          <w:p w:rsidR="00560F8C" w:rsidRDefault="00560F8C">
            <w:pPr>
              <w:spacing w:line="276" w:lineRule="auto"/>
              <w:jc w:val="both"/>
              <w:rPr>
                <w:lang w:val="uk-UA"/>
              </w:rPr>
            </w:pPr>
            <w:r>
              <w:rPr>
                <w:lang w:val="uk-UA"/>
              </w:rPr>
              <w:t>Накопичувачі повинні бути від виробника серверу та мають бути встановлені на виробництві;</w:t>
            </w:r>
          </w:p>
          <w:p w:rsidR="00560F8C" w:rsidRDefault="00560F8C">
            <w:pPr>
              <w:spacing w:line="276" w:lineRule="auto"/>
              <w:jc w:val="both"/>
              <w:rPr>
                <w:rFonts w:ascii="Times New Roman" w:hAnsi="Times New Roman" w:cs="Times New Roman"/>
                <w:color w:val="000000" w:themeColor="text1"/>
                <w:sz w:val="20"/>
                <w:szCs w:val="20"/>
                <w:lang w:val="uk-UA"/>
              </w:rPr>
            </w:pPr>
            <w:r>
              <w:rPr>
                <w:lang w:val="uk-UA"/>
              </w:rPr>
              <w:t>Наявність захисної передньої панелі з замком для запобігання несанкціонованого доступу до дисків та кнопок керування сервера.</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rPr>
                <w:rFonts w:ascii="Times New Roman" w:hAnsi="Times New Roman" w:cs="Times New Roman"/>
                <w:color w:val="FF0000"/>
                <w:lang w:val="uk-UA" w:eastAsia="zh-CN"/>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en-US"/>
              </w:rPr>
              <w:lastRenderedPageBreak/>
              <w:t xml:space="preserve">RAID </w:t>
            </w:r>
            <w:r>
              <w:t>Контролер</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t xml:space="preserve">Наявність в сервері </w:t>
            </w:r>
            <w:r>
              <w:rPr>
                <w:lang w:val="uk-UA"/>
              </w:rPr>
              <w:t>апаратного</w:t>
            </w:r>
            <w:r>
              <w:t xml:space="preserve"> </w:t>
            </w:r>
            <w:r>
              <w:rPr>
                <w:lang w:val="en-US"/>
              </w:rPr>
              <w:t>RAID</w:t>
            </w:r>
            <w:r>
              <w:t xml:space="preserve"> контролера</w:t>
            </w:r>
            <w:r>
              <w:rPr>
                <w:lang w:val="uk-UA"/>
              </w:rPr>
              <w:t>;</w:t>
            </w:r>
          </w:p>
          <w:p w:rsidR="00560F8C" w:rsidRDefault="00560F8C">
            <w:pPr>
              <w:spacing w:line="276" w:lineRule="auto"/>
              <w:jc w:val="both"/>
            </w:pPr>
            <w:proofErr w:type="gramStart"/>
            <w:r>
              <w:t>П</w:t>
            </w:r>
            <w:proofErr w:type="gramEnd"/>
            <w:r>
              <w:t xml:space="preserve">ідтримка рівнів </w:t>
            </w:r>
            <w:r>
              <w:rPr>
                <w:lang w:val="en-US"/>
              </w:rPr>
              <w:t>RAID</w:t>
            </w:r>
            <w:r>
              <w:t xml:space="preserve"> не менше 0, 1, 10, 5, 50</w:t>
            </w:r>
          </w:p>
          <w:p w:rsidR="00560F8C" w:rsidRDefault="00560F8C">
            <w:pPr>
              <w:tabs>
                <w:tab w:val="left" w:pos="1035"/>
              </w:tabs>
              <w:spacing w:line="276" w:lineRule="auto"/>
              <w:jc w:val="both"/>
              <w:rPr>
                <w:rFonts w:ascii="Times New Roman" w:hAnsi="Times New Roman" w:cs="Times New Roman"/>
                <w:lang w:val="uk-UA"/>
              </w:rPr>
            </w:pPr>
            <w:r>
              <w:t>Енергонезалежн</w:t>
            </w:r>
            <w:r>
              <w:rPr>
                <w:lang w:val="uk-UA"/>
              </w:rPr>
              <w:t xml:space="preserve">а кеш </w:t>
            </w:r>
            <w:proofErr w:type="gramStart"/>
            <w:r>
              <w:rPr>
                <w:lang w:val="uk-UA"/>
              </w:rPr>
              <w:t>пам</w:t>
            </w:r>
            <w:r>
              <w:t>’</w:t>
            </w:r>
            <w:r>
              <w:rPr>
                <w:lang w:val="uk-UA"/>
              </w:rPr>
              <w:t>ять</w:t>
            </w:r>
            <w:proofErr w:type="gramEnd"/>
            <w:r>
              <w:rPr>
                <w:lang w:val="uk-UA"/>
              </w:rPr>
              <w:t xml:space="preserve"> контролера не менше ніж </w:t>
            </w:r>
            <w:r>
              <w:t>4</w:t>
            </w:r>
            <w:r>
              <w:rPr>
                <w:lang w:val="uk-UA"/>
              </w:rPr>
              <w:t>ГБ</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rPr>
                <w:rFonts w:ascii="Times New Roman" w:hAnsi="Times New Roman" w:cs="Times New Roman"/>
                <w:color w:val="FF0000"/>
                <w:lang w:val="uk-UA" w:eastAsia="zh-CN"/>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Порти підключення до комутаторів інфраструктури</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jc w:val="both"/>
              <w:rPr>
                <w:rFonts w:ascii="Times New Roman" w:hAnsi="Times New Roman" w:cs="Times New Roman"/>
                <w:lang w:val="uk-UA"/>
              </w:rPr>
            </w:pPr>
            <w:r>
              <w:rPr>
                <w:lang w:val="uk-UA"/>
              </w:rPr>
              <w:t>Наявність портів:</w:t>
            </w:r>
          </w:p>
          <w:p w:rsidR="00560F8C" w:rsidRDefault="00560F8C">
            <w:pPr>
              <w:spacing w:line="276" w:lineRule="auto"/>
              <w:jc w:val="both"/>
              <w:rPr>
                <w:rFonts w:ascii="Times New Roman" w:hAnsi="Times New Roman" w:cs="Times New Roman"/>
                <w:lang w:val="uk-UA"/>
              </w:rPr>
            </w:pPr>
            <w:r>
              <w:rPr>
                <w:lang w:val="uk-UA"/>
              </w:rPr>
              <w:t>1</w:t>
            </w:r>
            <w:r>
              <w:rPr>
                <w:lang w:val="en-US"/>
              </w:rPr>
              <w:t>GbE</w:t>
            </w:r>
            <w:r>
              <w:rPr>
                <w:lang w:val="uk-UA"/>
              </w:rPr>
              <w:t xml:space="preserve"> </w:t>
            </w:r>
            <w:r>
              <w:rPr>
                <w:lang w:val="en-US"/>
              </w:rPr>
              <w:t>BASE</w:t>
            </w:r>
            <w:r>
              <w:rPr>
                <w:lang w:val="uk-UA"/>
              </w:rPr>
              <w:t>-</w:t>
            </w:r>
            <w:r>
              <w:rPr>
                <w:lang w:val="en-US"/>
              </w:rPr>
              <w:t>T</w:t>
            </w:r>
            <w:r>
              <w:rPr>
                <w:lang w:val="uk-UA"/>
              </w:rPr>
              <w:t xml:space="preserve">  - не менш ніж 4 шт;</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ind w:left="57" w:right="57"/>
              <w:rPr>
                <w:rFonts w:ascii="Times New Roman" w:hAnsi="Times New Roman" w:cs="Times New Roman"/>
                <w:color w:val="FF0000"/>
                <w:lang w:val="uk-UA" w:eastAsia="ar-SA"/>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t>Віддалене керування</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uppressAutoHyphens/>
              <w:spacing w:line="100" w:lineRule="atLeast"/>
              <w:jc w:val="both"/>
              <w:rPr>
                <w:rFonts w:ascii="Times New Roman" w:hAnsi="Times New Roman" w:cs="Times New Roman"/>
                <w:lang w:val="uk-UA"/>
              </w:rPr>
            </w:pPr>
            <w:r>
              <w:rPr>
                <w:lang w:val="uk-UA"/>
              </w:rPr>
              <w:t>Наявність активного, відокремленого від мережевих адаптерів, порту віддаленого керування зі швидкістю не менше 1 Gb/s;</w:t>
            </w:r>
          </w:p>
          <w:p w:rsidR="00560F8C" w:rsidRDefault="00560F8C">
            <w:pPr>
              <w:suppressAutoHyphens/>
              <w:spacing w:line="100" w:lineRule="atLeast"/>
              <w:jc w:val="both"/>
              <w:rPr>
                <w:lang w:val="uk-UA"/>
              </w:rPr>
            </w:pPr>
            <w:r>
              <w:rPr>
                <w:lang w:val="uk-UA"/>
              </w:rPr>
              <w:t>Ліцензія має покривати період не менший ніж гарантія на сам сервер;</w:t>
            </w:r>
          </w:p>
          <w:p w:rsidR="00560F8C" w:rsidRDefault="00560F8C">
            <w:pPr>
              <w:suppressAutoHyphens/>
              <w:spacing w:line="100" w:lineRule="atLeast"/>
              <w:jc w:val="both"/>
              <w:rPr>
                <w:lang w:val="uk-UA"/>
              </w:rPr>
            </w:pPr>
            <w:r>
              <w:rPr>
                <w:lang w:val="uk-UA"/>
              </w:rPr>
              <w:t>Підтримка інтегрованим контролером управління з веб-інтерфейсу користувача, призначеного для управління обчислювальною машиною;</w:t>
            </w:r>
          </w:p>
          <w:p w:rsidR="00560F8C" w:rsidRDefault="00560F8C">
            <w:pPr>
              <w:suppressAutoHyphens/>
              <w:spacing w:line="100" w:lineRule="atLeast"/>
              <w:jc w:val="both"/>
              <w:rPr>
                <w:lang w:val="uk-UA"/>
              </w:rPr>
            </w:pPr>
            <w:r>
              <w:rPr>
                <w:lang w:val="uk-UA"/>
              </w:rPr>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p w:rsidR="00560F8C" w:rsidRDefault="00560F8C">
            <w:pPr>
              <w:suppressAutoHyphens/>
              <w:spacing w:line="100" w:lineRule="atLeast"/>
              <w:jc w:val="both"/>
              <w:rPr>
                <w:lang w:val="uk-UA"/>
              </w:rPr>
            </w:pPr>
            <w:r>
              <w:rPr>
                <w:lang w:val="uk-UA"/>
              </w:rPr>
              <w:t>Відображення інвентаризаційної інформації про встановлені компоненти серверу, включаючи версії мікрокодів;</w:t>
            </w:r>
          </w:p>
          <w:p w:rsidR="00560F8C" w:rsidRDefault="00560F8C">
            <w:pPr>
              <w:suppressAutoHyphens/>
              <w:spacing w:line="100" w:lineRule="atLeast"/>
              <w:jc w:val="both"/>
              <w:rPr>
                <w:lang w:val="uk-UA"/>
              </w:rPr>
            </w:pPr>
            <w:r>
              <w:rPr>
                <w:lang w:val="uk-UA"/>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rsidR="00560F8C" w:rsidRDefault="00560F8C">
            <w:pPr>
              <w:suppressAutoHyphens/>
              <w:spacing w:line="100" w:lineRule="atLeast"/>
              <w:jc w:val="both"/>
              <w:rPr>
                <w:lang w:val="uk-UA"/>
              </w:rPr>
            </w:pPr>
            <w:r>
              <w:rPr>
                <w:lang w:val="uk-UA"/>
              </w:rPr>
              <w:lastRenderedPageBreak/>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w:t>
            </w:r>
          </w:p>
          <w:p w:rsidR="00560F8C" w:rsidRDefault="00560F8C">
            <w:pPr>
              <w:suppressAutoHyphens/>
              <w:spacing w:line="100" w:lineRule="atLeast"/>
              <w:jc w:val="both"/>
              <w:rPr>
                <w:lang w:val="uk-UA"/>
              </w:rPr>
            </w:pPr>
            <w:r>
              <w:rPr>
                <w:lang w:val="uk-UA"/>
              </w:rPr>
              <w:t>Підтримка віддаленого перезавантаження, вмикання/вимикання серверу, а також можливість завантаження з віртуального оптичного диску;</w:t>
            </w:r>
          </w:p>
          <w:p w:rsidR="00560F8C" w:rsidRDefault="00560F8C">
            <w:pPr>
              <w:suppressAutoHyphens/>
              <w:spacing w:line="100" w:lineRule="atLeast"/>
              <w:jc w:val="both"/>
              <w:rPr>
                <w:lang w:val="uk-UA"/>
              </w:rPr>
            </w:pPr>
            <w:r>
              <w:rPr>
                <w:lang w:val="uk-UA"/>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rsidR="00560F8C" w:rsidRDefault="00560F8C">
            <w:pPr>
              <w:suppressAutoHyphens/>
              <w:spacing w:line="100" w:lineRule="atLeast"/>
              <w:jc w:val="both"/>
              <w:rPr>
                <w:lang w:val="uk-UA"/>
              </w:rPr>
            </w:pPr>
            <w:r>
              <w:rPr>
                <w:rFonts w:eastAsia="Calibri"/>
                <w:lang w:val="uk-UA" w:eastAsia="uk-UA"/>
              </w:rPr>
              <w:t>Обов’язкова можливість підключення до централізованої системи контроля і управління обладнанням;</w:t>
            </w:r>
          </w:p>
          <w:p w:rsidR="00560F8C" w:rsidRDefault="00560F8C">
            <w:pPr>
              <w:suppressAutoHyphens/>
              <w:spacing w:line="100" w:lineRule="atLeast"/>
              <w:jc w:val="both"/>
              <w:rPr>
                <w:lang w:val="uk-UA"/>
              </w:rPr>
            </w:pPr>
            <w:r>
              <w:rPr>
                <w:rFonts w:eastAsia="Calibri"/>
                <w:lang w:val="uk-UA" w:eastAsia="uk-UA"/>
              </w:rPr>
              <w:t>Підтримка використання шаблонів профілів для розгортання та швидкого внесення змін в інфраструктуру.</w:t>
            </w:r>
          </w:p>
          <w:p w:rsidR="00560F8C" w:rsidRDefault="00560F8C">
            <w:pPr>
              <w:suppressAutoHyphens/>
              <w:spacing w:line="100" w:lineRule="atLeast"/>
              <w:jc w:val="both"/>
              <w:rPr>
                <w:lang w:val="uk-UA"/>
              </w:rPr>
            </w:pPr>
            <w:r>
              <w:rPr>
                <w:lang w:val="uk-UA"/>
              </w:rPr>
              <w:t>Віддалена делегація доступу до файлів та віртуальних папок;</w:t>
            </w:r>
          </w:p>
          <w:p w:rsidR="00560F8C" w:rsidRDefault="00560F8C">
            <w:pPr>
              <w:suppressAutoHyphens/>
              <w:spacing w:line="100" w:lineRule="atLeast"/>
              <w:jc w:val="both"/>
              <w:rPr>
                <w:lang w:val="uk-UA"/>
              </w:rPr>
            </w:pPr>
            <w:r>
              <w:rPr>
                <w:lang w:val="uk-UA"/>
              </w:rPr>
              <w:t>Віддалений KVM доступ повинен працювати без встановлення додаткового програмного забезпечення за допомогою HTML5, шифрування трафіку ключом не менше 256 біт;</w:t>
            </w:r>
          </w:p>
          <w:p w:rsidR="00560F8C" w:rsidRDefault="00560F8C">
            <w:pPr>
              <w:suppressAutoHyphens/>
              <w:spacing w:line="100" w:lineRule="atLeast"/>
              <w:jc w:val="both"/>
              <w:rPr>
                <w:lang w:val="uk-UA"/>
              </w:rPr>
            </w:pPr>
            <w:r>
              <w:rPr>
                <w:lang w:val="uk-UA"/>
              </w:rPr>
              <w:t>Інтеграція автентифікації менеджменту до Active Directory Замовника;</w:t>
            </w:r>
          </w:p>
          <w:p w:rsidR="00560F8C" w:rsidRDefault="00560F8C">
            <w:pPr>
              <w:suppressAutoHyphens/>
              <w:spacing w:line="100" w:lineRule="atLeast"/>
              <w:jc w:val="both"/>
              <w:rPr>
                <w:rFonts w:ascii="Times New Roman" w:hAnsi="Times New Roman" w:cs="Times New Roman"/>
                <w:lang w:val="uk-UA"/>
              </w:rPr>
            </w:pPr>
            <w:r>
              <w:rPr>
                <w:lang w:val="uk-UA"/>
              </w:rPr>
              <w:t>Підтримка запису відео екрану моменту збоїв у функціюванні програмного забезпечення та завантаження серверу;</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rPr>
                <w:rFonts w:ascii="Times New Roman" w:hAnsi="Times New Roman" w:cs="Times New Roman"/>
                <w:color w:val="000000"/>
                <w:lang w:val="uk-UA" w:eastAsia="zh-CN"/>
              </w:rPr>
            </w:pPr>
          </w:p>
        </w:tc>
      </w:tr>
      <w:tr w:rsidR="00560F8C" w:rsidTr="00560F8C">
        <w:trPr>
          <w:trHeight w:val="20"/>
        </w:trPr>
        <w:tc>
          <w:tcPr>
            <w:tcW w:w="1986" w:type="dxa"/>
            <w:tcBorders>
              <w:top w:val="single" w:sz="4" w:space="0" w:color="auto"/>
              <w:left w:val="single" w:sz="4" w:space="0" w:color="auto"/>
              <w:bottom w:val="single" w:sz="4" w:space="0" w:color="auto"/>
              <w:right w:val="single" w:sz="4" w:space="0" w:color="auto"/>
            </w:tcBorders>
            <w:hideMark/>
          </w:tcPr>
          <w:p w:rsidR="00560F8C" w:rsidRDefault="00560F8C">
            <w:pPr>
              <w:spacing w:line="276" w:lineRule="auto"/>
              <w:rPr>
                <w:rFonts w:ascii="Times New Roman" w:hAnsi="Times New Roman" w:cs="Times New Roman"/>
                <w:lang w:val="uk-UA"/>
              </w:rPr>
            </w:pPr>
            <w:r>
              <w:rPr>
                <w:lang w:val="uk-UA"/>
              </w:rPr>
              <w:lastRenderedPageBreak/>
              <w:t>Гарантія (не менше)</w:t>
            </w:r>
          </w:p>
        </w:tc>
        <w:tc>
          <w:tcPr>
            <w:tcW w:w="4961" w:type="dxa"/>
            <w:tcBorders>
              <w:top w:val="single" w:sz="4" w:space="0" w:color="auto"/>
              <w:left w:val="single" w:sz="4" w:space="0" w:color="auto"/>
              <w:bottom w:val="single" w:sz="4" w:space="0" w:color="auto"/>
              <w:right w:val="single" w:sz="4" w:space="0" w:color="auto"/>
            </w:tcBorders>
            <w:hideMark/>
          </w:tcPr>
          <w:p w:rsidR="00560F8C" w:rsidRDefault="00560F8C">
            <w:pPr>
              <w:suppressAutoHyphens/>
              <w:spacing w:line="100" w:lineRule="atLeast"/>
              <w:jc w:val="both"/>
              <w:rPr>
                <w:rFonts w:ascii="Times New Roman" w:hAnsi="Times New Roman" w:cs="Times New Roman"/>
                <w:lang w:val="uk-UA"/>
              </w:rPr>
            </w:pPr>
            <w:r>
              <w:rPr>
                <w:lang w:val="uk-UA"/>
              </w:rPr>
              <w:t>Обладнання повинно бути новим та таким, що не було вживаним.</w:t>
            </w:r>
          </w:p>
          <w:p w:rsidR="00560F8C" w:rsidRDefault="00560F8C">
            <w:pPr>
              <w:suppressAutoHyphens/>
              <w:spacing w:line="100" w:lineRule="atLeast"/>
              <w:jc w:val="both"/>
              <w:rPr>
                <w:lang w:val="uk-UA"/>
              </w:rPr>
            </w:pPr>
            <w:r>
              <w:rPr>
                <w:lang w:val="uk-UA"/>
              </w:rPr>
              <w:t>Гарантія від виробника не менше 36 місяців та включає підтримку 24/7 (цілодобовий доступ до відкриття сервісних заявок з метою усунення технічних проблем), заміну обладнання (з п</w:t>
            </w:r>
            <w:r>
              <w:t>р</w:t>
            </w:r>
            <w:r>
              <w:rPr>
                <w:lang w:val="uk-UA"/>
              </w:rPr>
              <w:t>а</w:t>
            </w:r>
            <w:r>
              <w:t>в</w:t>
            </w:r>
            <w:r>
              <w:rPr>
                <w:lang w:val="uk-UA"/>
              </w:rPr>
              <w:t>о</w:t>
            </w:r>
            <w:r>
              <w:t>м збереження дисків, що вийшли з ладу при їх гарантійній заміні, у власника обладнання</w:t>
            </w:r>
            <w:r>
              <w:rPr>
                <w:lang w:val="uk-UA"/>
              </w:rPr>
              <w:t>)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rsidR="00560F8C" w:rsidRDefault="00560F8C">
            <w:pPr>
              <w:suppressAutoHyphens/>
              <w:spacing w:line="100" w:lineRule="atLeast"/>
              <w:jc w:val="both"/>
              <w:rPr>
                <w:rFonts w:ascii="Times New Roman" w:hAnsi="Times New Roman" w:cs="Times New Roman"/>
                <w:lang w:val="uk-UA"/>
              </w:rPr>
            </w:pPr>
            <w:r>
              <w:rPr>
                <w:lang w:val="uk-UA"/>
              </w:rPr>
              <w:lastRenderedPageBreak/>
              <w:t>Вбудований у сервер функціонал автоматичного розміщення заяви на гарантійний випадок у сервісній системі виробника.</w:t>
            </w:r>
          </w:p>
        </w:tc>
        <w:tc>
          <w:tcPr>
            <w:tcW w:w="3428" w:type="dxa"/>
            <w:tcBorders>
              <w:top w:val="single" w:sz="4" w:space="0" w:color="auto"/>
              <w:left w:val="single" w:sz="4" w:space="0" w:color="auto"/>
              <w:bottom w:val="single" w:sz="4" w:space="0" w:color="auto"/>
              <w:right w:val="single" w:sz="4" w:space="0" w:color="auto"/>
            </w:tcBorders>
          </w:tcPr>
          <w:p w:rsidR="00560F8C" w:rsidRDefault="00560F8C">
            <w:pPr>
              <w:spacing w:line="276" w:lineRule="auto"/>
              <w:rPr>
                <w:rFonts w:ascii="Times New Roman" w:hAnsi="Times New Roman" w:cs="Times New Roman"/>
                <w:color w:val="000000"/>
                <w:lang w:val="uk-UA" w:eastAsia="zh-CN"/>
              </w:rPr>
            </w:pPr>
          </w:p>
        </w:tc>
      </w:tr>
    </w:tbl>
    <w:p w:rsidR="00560F8C" w:rsidRDefault="00560F8C" w:rsidP="00560F8C">
      <w:pPr>
        <w:ind w:hanging="2"/>
        <w:jc w:val="both"/>
        <w:rPr>
          <w:rFonts w:ascii="Times New Roman" w:hAnsi="Times New Roman" w:cs="Times New Roman"/>
          <w:b/>
          <w:lang w:val="uk-UA"/>
        </w:rPr>
      </w:pPr>
    </w:p>
    <w:p w:rsidR="00560F8C" w:rsidRDefault="00560F8C" w:rsidP="00560F8C">
      <w:pPr>
        <w:pStyle w:val="a3"/>
        <w:tabs>
          <w:tab w:val="left" w:pos="1134"/>
        </w:tabs>
        <w:ind w:left="0" w:hanging="2"/>
        <w:jc w:val="both"/>
        <w:rPr>
          <w:b/>
        </w:rPr>
      </w:pPr>
      <w:r>
        <w:rPr>
          <w:b/>
        </w:rPr>
        <w:t>Учасник у складі тендерної пропозиції повинен надати:</w:t>
      </w:r>
    </w:p>
    <w:p w:rsidR="00560F8C" w:rsidRPr="00E136E5" w:rsidRDefault="00560F8C" w:rsidP="00560F8C">
      <w:pPr>
        <w:pStyle w:val="a3"/>
        <w:ind w:left="0" w:hanging="2"/>
        <w:jc w:val="both"/>
        <w:rPr>
          <w:rFonts w:ascii="Times New Roman" w:hAnsi="Times New Roman"/>
          <w:b/>
        </w:rPr>
      </w:pPr>
      <w:r>
        <w:rPr>
          <w:b/>
        </w:rPr>
        <w:tab/>
      </w:r>
      <w:r>
        <w:rPr>
          <w:b/>
        </w:rPr>
        <w:tab/>
      </w:r>
      <w:r w:rsidRPr="00E136E5">
        <w:rPr>
          <w:rFonts w:ascii="Times New Roman" w:hAnsi="Times New Roman"/>
        </w:rPr>
        <w:t>1. З</w:t>
      </w:r>
      <w:r w:rsidRPr="00E136E5">
        <w:rPr>
          <w:rFonts w:ascii="Times New Roman" w:hAnsi="Times New Roman"/>
          <w:color w:val="000000"/>
        </w:rPr>
        <w:t>аповнену вище таблицю, із зазначенням детальної інформації, а також з метою забезпечення перевірки Замовником характеристик товару, що пропонується Учасником, зазначити (вказати) посилання на офіційний сайт виробника товару або його офіційного дистриб’ютора;</w:t>
      </w:r>
    </w:p>
    <w:p w:rsidR="00560F8C" w:rsidRDefault="00560F8C" w:rsidP="00560F8C">
      <w:pPr>
        <w:pStyle w:val="10"/>
        <w:ind w:firstLine="709"/>
        <w:jc w:val="both"/>
        <w:rPr>
          <w:rFonts w:ascii="Times New Roman" w:hAnsi="Times New Roman" w:cs="Times New Roman"/>
          <w:strike/>
          <w:color w:val="000000" w:themeColor="text1"/>
        </w:rPr>
      </w:pPr>
      <w:r>
        <w:rPr>
          <w:rFonts w:ascii="Times New Roman" w:hAnsi="Times New Roman" w:cs="Times New Roman"/>
          <w:color w:val="000000" w:themeColor="text1"/>
        </w:rPr>
        <w:t xml:space="preserve">2. Документи (гарантійні листи, тощо) від </w:t>
      </w:r>
      <w:r>
        <w:rPr>
          <w:rFonts w:ascii="Times New Roman" w:hAnsi="Times New Roman" w:cs="Times New Roman"/>
        </w:rPr>
        <w:t xml:space="preserve">виробника обладнання (в т.ч. комплектуючих), </w:t>
      </w:r>
      <w:r>
        <w:rPr>
          <w:rFonts w:ascii="Times New Roman" w:hAnsi="Times New Roman" w:cs="Times New Roman"/>
          <w:color w:val="000000" w:themeColor="text1"/>
        </w:rPr>
        <w:t xml:space="preserve">або офіційного дистриб’ютора уповноваженого на це виробником, якими підтверджується їх співпраця з Учасником. </w:t>
      </w:r>
    </w:p>
    <w:p w:rsidR="00560F8C" w:rsidRPr="00353DC7" w:rsidRDefault="00560F8C" w:rsidP="00560F8C">
      <w:pPr>
        <w:pBdr>
          <w:top w:val="nil"/>
          <w:left w:val="nil"/>
          <w:bottom w:val="nil"/>
          <w:right w:val="nil"/>
          <w:between w:val="nil"/>
        </w:pBdr>
        <w:ind w:left="-2" w:right="113" w:firstLineChars="96" w:firstLine="231"/>
        <w:jc w:val="both"/>
        <w:rPr>
          <w:rFonts w:ascii="Times New Roman" w:hAnsi="Times New Roman"/>
          <w:b/>
          <w:lang w:val="uk-UA"/>
        </w:rPr>
      </w:pPr>
    </w:p>
    <w:p w:rsidR="0064099A" w:rsidRDefault="0064099A" w:rsidP="0064099A">
      <w:pPr>
        <w:adjustRightInd w:val="0"/>
        <w:jc w:val="center"/>
        <w:rPr>
          <w:rFonts w:ascii="Times New Roman" w:hAnsi="Times New Roman" w:cs="Times New Roman"/>
          <w:bCs/>
          <w:lang w:val="uk-UA"/>
        </w:rPr>
      </w:pPr>
    </w:p>
    <w:p w:rsidR="003E0D24" w:rsidRDefault="003E0D24">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pPr>
        <w:rPr>
          <w:lang w:val="uk-UA"/>
        </w:rPr>
      </w:pPr>
    </w:p>
    <w:p w:rsidR="00E136E5" w:rsidRDefault="00E136E5" w:rsidP="00E136E5">
      <w:pPr>
        <w:ind w:firstLine="567"/>
        <w:jc w:val="right"/>
        <w:rPr>
          <w:b/>
          <w:lang w:val="uk-UA"/>
        </w:rPr>
      </w:pPr>
      <w:r>
        <w:rPr>
          <w:b/>
          <w:lang w:val="uk-UA"/>
        </w:rPr>
        <w:t>ДОДАТОК № 2</w:t>
      </w:r>
    </w:p>
    <w:p w:rsidR="00E136E5" w:rsidRDefault="00E136E5" w:rsidP="00E136E5">
      <w:pPr>
        <w:adjustRightInd w:val="0"/>
        <w:ind w:firstLine="567"/>
        <w:jc w:val="right"/>
        <w:rPr>
          <w:b/>
          <w:lang w:val="uk-UA"/>
        </w:rPr>
      </w:pPr>
      <w:r>
        <w:rPr>
          <w:b/>
          <w:lang w:val="uk-UA"/>
        </w:rPr>
        <w:t>до тендерної документації</w:t>
      </w:r>
    </w:p>
    <w:p w:rsidR="00E136E5" w:rsidRPr="00E136E5" w:rsidRDefault="00E136E5" w:rsidP="00E136E5">
      <w:pPr>
        <w:ind w:firstLine="567"/>
        <w:jc w:val="right"/>
        <w:rPr>
          <w:rFonts w:ascii="Times New Roman" w:hAnsi="Times New Roman" w:cs="Times New Roman"/>
          <w:iCs/>
          <w:color w:val="000000"/>
          <w:lang w:val="uk-UA"/>
        </w:rPr>
      </w:pPr>
    </w:p>
    <w:p w:rsidR="00E136E5" w:rsidRPr="00E136E5" w:rsidRDefault="00E136E5" w:rsidP="00E136E5">
      <w:pPr>
        <w:ind w:firstLine="567"/>
        <w:jc w:val="center"/>
        <w:rPr>
          <w:rFonts w:ascii="Times New Roman" w:hAnsi="Times New Roman" w:cs="Times New Roman"/>
          <w:b/>
          <w:iCs/>
          <w:color w:val="000000"/>
          <w:lang w:val="uk-UA"/>
        </w:rPr>
      </w:pPr>
      <w:r w:rsidRPr="00E136E5">
        <w:rPr>
          <w:rFonts w:ascii="Times New Roman" w:hAnsi="Times New Roman" w:cs="Times New Roman"/>
          <w:b/>
          <w:iCs/>
          <w:color w:val="000000"/>
          <w:lang w:val="uk-UA"/>
        </w:rPr>
        <w:t xml:space="preserve">Кваліфікаційні критерії та спосіб документального підтвердження відповідності учасника кваліфікаційним критеріям </w:t>
      </w:r>
    </w:p>
    <w:p w:rsidR="00E136E5" w:rsidRPr="00E136E5" w:rsidRDefault="00E136E5" w:rsidP="00E136E5">
      <w:pPr>
        <w:ind w:firstLine="567"/>
        <w:jc w:val="center"/>
        <w:rPr>
          <w:rFonts w:ascii="Times New Roman" w:hAnsi="Times New Roman" w:cs="Times New Roman"/>
          <w:b/>
          <w:iCs/>
          <w:color w:val="000000"/>
          <w:lang w:val="uk-UA"/>
        </w:rPr>
      </w:pPr>
    </w:p>
    <w:p w:rsidR="00E136E5" w:rsidRPr="00E136E5" w:rsidRDefault="00E136E5" w:rsidP="00E136E5">
      <w:pPr>
        <w:ind w:firstLine="567"/>
        <w:jc w:val="center"/>
        <w:rPr>
          <w:rFonts w:ascii="Times New Roman" w:hAnsi="Times New Roman" w:cs="Times New Roman"/>
          <w:b/>
          <w:bCs/>
          <w:color w:val="000000"/>
          <w:lang w:val="uk-UA"/>
        </w:rPr>
      </w:pPr>
      <w:r w:rsidRPr="00E136E5">
        <w:rPr>
          <w:rFonts w:ascii="Times New Roman" w:hAnsi="Times New Roman" w:cs="Times New Roman"/>
          <w:b/>
          <w:bCs/>
          <w:color w:val="000000"/>
          <w:lang w:val="uk-UA"/>
        </w:rPr>
        <w:t>РОЗДІЛ  І   Інформація про відповідність Учасника кваліфікаційним критеріям:</w:t>
      </w:r>
    </w:p>
    <w:p w:rsidR="00E136E5" w:rsidRPr="00E136E5" w:rsidRDefault="00E136E5" w:rsidP="00E136E5">
      <w:pPr>
        <w:ind w:firstLine="567"/>
        <w:jc w:val="center"/>
        <w:rPr>
          <w:rFonts w:ascii="Times New Roman" w:hAnsi="Times New Roman" w:cs="Times New Roman"/>
          <w:b/>
          <w:bCs/>
          <w:color w:val="000000"/>
          <w:lang w:val="uk-UA"/>
        </w:rPr>
      </w:pPr>
      <w:r w:rsidRPr="00E136E5">
        <w:rPr>
          <w:rFonts w:ascii="Times New Roman" w:hAnsi="Times New Roman" w:cs="Times New Roman"/>
          <w:b/>
          <w:bCs/>
          <w:color w:val="000000"/>
          <w:lang w:val="uk-UA"/>
        </w:rPr>
        <w:t>(надається у період подання тендерних пропозицій)</w:t>
      </w:r>
    </w:p>
    <w:p w:rsidR="00E136E5" w:rsidRPr="00E136E5" w:rsidRDefault="00E136E5" w:rsidP="00E136E5">
      <w:pPr>
        <w:pStyle w:val="a3"/>
        <w:ind w:left="0" w:right="22" w:hanging="2"/>
        <w:jc w:val="both"/>
        <w:rPr>
          <w:rFonts w:ascii="Times New Roman" w:hAnsi="Times New Roman"/>
          <w:b/>
          <w:color w:val="000000"/>
        </w:rPr>
      </w:pPr>
    </w:p>
    <w:p w:rsidR="00E136E5" w:rsidRPr="00E136E5" w:rsidRDefault="00E136E5" w:rsidP="00E136E5">
      <w:pPr>
        <w:pStyle w:val="a3"/>
        <w:ind w:left="0" w:right="22" w:hanging="2"/>
        <w:jc w:val="both"/>
        <w:rPr>
          <w:rFonts w:ascii="Times New Roman" w:hAnsi="Times New Roman"/>
          <w:b/>
          <w:color w:val="000000"/>
        </w:rPr>
      </w:pPr>
      <w:r w:rsidRPr="00E136E5">
        <w:rPr>
          <w:rFonts w:ascii="Times New Roman" w:hAnsi="Times New Roman"/>
          <w:color w:val="000000"/>
        </w:rPr>
        <w:t>Учасником надається документальне підтвердження досвіду виконання аналогічних договорів.</w:t>
      </w:r>
    </w:p>
    <w:p w:rsidR="00E136E5" w:rsidRPr="00E136E5" w:rsidRDefault="00E136E5" w:rsidP="00E136E5">
      <w:pPr>
        <w:pStyle w:val="a3"/>
        <w:ind w:left="0" w:right="22" w:hanging="2"/>
        <w:jc w:val="both"/>
        <w:rPr>
          <w:rFonts w:ascii="Times New Roman" w:hAnsi="Times New Roman"/>
          <w:b/>
          <w:color w:val="000000"/>
        </w:rPr>
      </w:pPr>
      <w:r w:rsidRPr="00E136E5">
        <w:rPr>
          <w:rFonts w:ascii="Times New Roman" w:hAnsi="Times New Roman"/>
          <w:color w:val="000000"/>
        </w:rPr>
        <w:t>Інформація надається у вигляді довідки</w:t>
      </w:r>
      <w:r w:rsidRPr="00E136E5">
        <w:rPr>
          <w:rFonts w:ascii="Times New Roman" w:hAnsi="Times New Roman"/>
          <w:b/>
          <w:color w:val="000000"/>
        </w:rPr>
        <w:t xml:space="preserve"> </w:t>
      </w:r>
      <w:r w:rsidRPr="00E136E5">
        <w:rPr>
          <w:rFonts w:ascii="Times New Roman" w:hAnsi="Times New Roman"/>
          <w:color w:val="000000"/>
        </w:rPr>
        <w:t>в довільній формі, і повинна містити інформацію про наявність в учасника досвіду виконання аналогічного (аналогічних) за предметом закупівлі договору (договорів).</w:t>
      </w:r>
    </w:p>
    <w:p w:rsidR="00E136E5" w:rsidRPr="00E136E5" w:rsidRDefault="00E136E5" w:rsidP="00E136E5">
      <w:pPr>
        <w:ind w:firstLine="567"/>
        <w:jc w:val="both"/>
        <w:rPr>
          <w:rFonts w:ascii="Times New Roman" w:hAnsi="Times New Roman" w:cs="Times New Roman"/>
          <w:color w:val="000000"/>
          <w:lang w:val="uk-UA"/>
        </w:rPr>
      </w:pPr>
      <w:r w:rsidRPr="00E136E5">
        <w:rPr>
          <w:rFonts w:ascii="Times New Roman" w:hAnsi="Times New Roman" w:cs="Times New Roman"/>
          <w:color w:val="000000"/>
          <w:lang w:val="uk-UA"/>
        </w:rPr>
        <w:t xml:space="preserve">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 </w:t>
      </w:r>
    </w:p>
    <w:p w:rsidR="00E136E5" w:rsidRPr="00E136E5" w:rsidRDefault="00E136E5" w:rsidP="00E136E5">
      <w:pPr>
        <w:ind w:firstLine="567"/>
        <w:jc w:val="both"/>
        <w:rPr>
          <w:rFonts w:ascii="Times New Roman" w:hAnsi="Times New Roman" w:cs="Times New Roman"/>
          <w:color w:val="000000"/>
          <w:lang w:val="uk-UA"/>
        </w:rPr>
      </w:pPr>
      <w:r w:rsidRPr="00E136E5">
        <w:rPr>
          <w:rFonts w:ascii="Times New Roman" w:hAnsi="Times New Roman" w:cs="Times New Roman"/>
          <w:color w:val="000000"/>
          <w:lang w:val="uk-UA"/>
        </w:rPr>
        <w:t>Учасник самостійно обирає кількість договорів, необхідних для відображення в довідці.</w:t>
      </w:r>
    </w:p>
    <w:p w:rsidR="00E136E5" w:rsidRPr="00E136E5" w:rsidRDefault="00E136E5" w:rsidP="00E136E5">
      <w:pPr>
        <w:ind w:firstLine="567"/>
        <w:jc w:val="both"/>
        <w:rPr>
          <w:rFonts w:ascii="Times New Roman" w:hAnsi="Times New Roman" w:cs="Times New Roman"/>
          <w:color w:val="000000"/>
          <w:lang w:val="uk-UA"/>
        </w:rPr>
      </w:pPr>
      <w:r w:rsidRPr="00E136E5">
        <w:rPr>
          <w:rFonts w:ascii="Times New Roman" w:hAnsi="Times New Roman" w:cs="Times New Roman"/>
          <w:color w:val="000000"/>
          <w:lang w:val="uk-UA"/>
        </w:rPr>
        <w:t>Для документального підтвердження інформації, зазначеній у довідці, учасник повинен надати:</w:t>
      </w:r>
    </w:p>
    <w:p w:rsidR="00E136E5" w:rsidRPr="00E136E5" w:rsidRDefault="00E136E5" w:rsidP="00E136E5">
      <w:pPr>
        <w:ind w:firstLine="567"/>
        <w:jc w:val="both"/>
        <w:rPr>
          <w:rFonts w:ascii="Times New Roman" w:hAnsi="Times New Roman" w:cs="Times New Roman"/>
          <w:color w:val="000000"/>
          <w:lang w:val="uk-UA"/>
        </w:rPr>
      </w:pPr>
      <w:r w:rsidRPr="00E136E5">
        <w:rPr>
          <w:rFonts w:ascii="Times New Roman" w:hAnsi="Times New Roman" w:cs="Times New Roman"/>
          <w:color w:val="000000"/>
          <w:lang w:val="uk-UA"/>
        </w:rPr>
        <w:t>= засвідчену підписом уповноваженої особи учасника копію(ї) аналогічного(них) договору(ів) з додатком (ами) та додатковими угодами до них, та підтвердження факту):</w:t>
      </w:r>
    </w:p>
    <w:p w:rsidR="00E136E5" w:rsidRPr="00E136E5" w:rsidRDefault="00E136E5" w:rsidP="00E136E5">
      <w:pPr>
        <w:ind w:firstLine="567"/>
        <w:jc w:val="both"/>
        <w:rPr>
          <w:rFonts w:ascii="Times New Roman" w:hAnsi="Times New Roman" w:cs="Times New Roman"/>
          <w:color w:val="000000"/>
          <w:lang w:val="uk-UA"/>
        </w:rPr>
      </w:pPr>
      <w:r w:rsidRPr="00E136E5">
        <w:rPr>
          <w:rFonts w:ascii="Times New Roman" w:hAnsi="Times New Roman" w:cs="Times New Roman"/>
          <w:color w:val="000000"/>
          <w:lang w:val="uk-UA"/>
        </w:rPr>
        <w:t>= засвідчену підписом уповноваженої особи учасника копію(ї) підписаний(і) обома сторонами акт(и) приймання-передачі або накладні, або інші бухгалтерські документи, які підтверджують отримання товару та/або позитивний(і) відгук(и) від контрагента(ів) за договором(ами), вказаним(и) в довідці із зазначенням предмету договору, номеру договору, дати укладання договору тощо.</w:t>
      </w:r>
    </w:p>
    <w:p w:rsidR="00E136E5" w:rsidRPr="00E136E5" w:rsidRDefault="00E136E5" w:rsidP="00E136E5">
      <w:pPr>
        <w:ind w:firstLine="567"/>
        <w:jc w:val="both"/>
        <w:rPr>
          <w:rFonts w:ascii="Times New Roman" w:hAnsi="Times New Roman" w:cs="Times New Roman"/>
          <w:color w:val="000000"/>
          <w:lang w:val="uk-UA"/>
        </w:rPr>
      </w:pPr>
    </w:p>
    <w:p w:rsidR="00E136E5" w:rsidRPr="00E136E5" w:rsidRDefault="00E136E5" w:rsidP="00E136E5">
      <w:pPr>
        <w:ind w:firstLine="567"/>
        <w:jc w:val="center"/>
        <w:rPr>
          <w:rFonts w:ascii="Times New Roman" w:hAnsi="Times New Roman" w:cs="Times New Roman"/>
          <w:b/>
          <w:bCs/>
          <w:color w:val="000000"/>
          <w:lang w:val="uk-UA"/>
        </w:rPr>
      </w:pPr>
      <w:r w:rsidRPr="00E136E5">
        <w:rPr>
          <w:rFonts w:ascii="Times New Roman" w:hAnsi="Times New Roman" w:cs="Times New Roman"/>
          <w:b/>
          <w:lang w:val="uk-UA"/>
        </w:rPr>
        <w:t>РОЗДІЛ ІІ Інформація щодо відсутності підстав, установлених у п. 47 Особливостей</w:t>
      </w:r>
      <w:r w:rsidRPr="00E136E5">
        <w:rPr>
          <w:rFonts w:ascii="Times New Roman" w:hAnsi="Times New Roman" w:cs="Times New Roman"/>
          <w:b/>
          <w:bCs/>
          <w:color w:val="000000"/>
          <w:lang w:val="uk-UA"/>
        </w:rPr>
        <w:t>:</w:t>
      </w:r>
    </w:p>
    <w:p w:rsidR="00E136E5" w:rsidRPr="00E136E5" w:rsidRDefault="00E136E5" w:rsidP="00E136E5">
      <w:pPr>
        <w:ind w:firstLine="567"/>
        <w:jc w:val="center"/>
        <w:rPr>
          <w:rFonts w:ascii="Times New Roman" w:hAnsi="Times New Roman" w:cs="Times New Roman"/>
          <w:b/>
          <w:bCs/>
          <w:color w:val="000000"/>
          <w:lang w:val="uk-UA"/>
        </w:rPr>
      </w:pPr>
      <w:r w:rsidRPr="00E136E5">
        <w:rPr>
          <w:rFonts w:ascii="Times New Roman" w:hAnsi="Times New Roman" w:cs="Times New Roman"/>
          <w:b/>
          <w:bCs/>
          <w:color w:val="000000"/>
          <w:lang w:val="uk-UA"/>
        </w:rPr>
        <w:t>(надається у період подання тендерних пропозицій)</w:t>
      </w:r>
    </w:p>
    <w:p w:rsidR="00E136E5" w:rsidRPr="00E136E5" w:rsidRDefault="00E136E5" w:rsidP="00E136E5">
      <w:pPr>
        <w:pStyle w:val="a3"/>
        <w:ind w:left="0" w:right="22" w:hanging="2"/>
        <w:jc w:val="center"/>
        <w:rPr>
          <w:rFonts w:ascii="Times New Roman" w:hAnsi="Times New Roman"/>
          <w:color w:val="FF0000"/>
        </w:rPr>
      </w:pPr>
    </w:p>
    <w:p w:rsidR="00E136E5" w:rsidRPr="00E136E5" w:rsidRDefault="00E136E5" w:rsidP="00E136E5">
      <w:pPr>
        <w:pStyle w:val="a3"/>
        <w:ind w:left="0" w:right="22" w:hanging="2"/>
        <w:jc w:val="both"/>
        <w:rPr>
          <w:rFonts w:ascii="Times New Roman" w:hAnsi="Times New Roman"/>
        </w:rPr>
      </w:pPr>
      <w:r w:rsidRPr="00E136E5">
        <w:rPr>
          <w:rFonts w:ascii="Times New Roman" w:hAnsi="Times New Roman"/>
        </w:rPr>
        <w:t>1. Учасник забезпечує декларування відсутності підстав, визначених п.п. 2, 3, 4, 5, 6, 8, 9, 10, 11, 12 пункту 47 Особливостей шляхом  надання Листа(ів)-гарантії(й), щодо:</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внесення учасника процедури закупівлі до Єдиного державного реєстру осіб, які вчинили корупційні або пов’язані з корупцією правопорушення;</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притягнення керівника учасника процедури закупівлі,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притягнення до відповідальності учасника процедури закупівлі протягом останніх трьох років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засудження фізичної особи,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засудження керівника учасника процедури закупівлі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визнання в установленому законом порядку учасника процедури закупівлі банкрутом та щодо  відкриття стосовно нього ліквідаційної процедури</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 xml:space="preserve">Наявності  інформації у Єдиному державному реєстрі юридичних осіб, фізичних осіб — підприємців та громадських формувань, передбаченої пунктом 9 частини другої статті 9 Закону </w:t>
      </w:r>
      <w:r w:rsidRPr="00E136E5">
        <w:rPr>
          <w:rFonts w:ascii="Times New Roman" w:hAnsi="Times New Roman"/>
        </w:rPr>
        <w:lastRenderedPageBreak/>
        <w:t>України "Про державну реєстрацію юридичних осіб, фізичних осіб — підприємців та громадських формувань" (крім нерезидентів)</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 xml:space="preserve">Не застосування санкцій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кінцевий бенефіціарний власник, член або учасник (акціонер) юридичної особи - учасника процедури закупівлі є особою крім випадку, коли активи такої особи в установленому законодавством порядку передані в управління АРМА, </w:t>
      </w:r>
    </w:p>
    <w:p w:rsidR="00E136E5" w:rsidRPr="00E136E5" w:rsidRDefault="00E136E5" w:rsidP="00E136E5">
      <w:pPr>
        <w:pStyle w:val="a3"/>
        <w:numPr>
          <w:ilvl w:val="1"/>
          <w:numId w:val="4"/>
        </w:numPr>
        <w:suppressAutoHyphens w:val="0"/>
        <w:spacing w:after="0" w:line="240" w:lineRule="auto"/>
        <w:ind w:leftChars="0" w:left="0" w:right="22" w:firstLineChars="0" w:hanging="2"/>
        <w:jc w:val="both"/>
        <w:textDirection w:val="lrTb"/>
        <w:textAlignment w:val="auto"/>
        <w:outlineLvl w:val="9"/>
        <w:rPr>
          <w:rFonts w:ascii="Times New Roman" w:hAnsi="Times New Roman"/>
        </w:rPr>
      </w:pPr>
      <w:r w:rsidRPr="00E136E5">
        <w:rPr>
          <w:rFonts w:ascii="Times New Roman" w:hAnsi="Times New Roman"/>
        </w:rPr>
        <w:t>Не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керівника учасника процедури закупівлі, фізичної особи, яка є учасником процедури закупівлі.</w:t>
      </w:r>
    </w:p>
    <w:p w:rsidR="00E136E5" w:rsidRPr="00E136E5" w:rsidRDefault="00E136E5" w:rsidP="00E136E5">
      <w:pPr>
        <w:pStyle w:val="aa"/>
        <w:ind w:hanging="2"/>
        <w:jc w:val="both"/>
        <w:rPr>
          <w:rFonts w:ascii="Times New Roman" w:hAnsi="Times New Roman" w:cs="Times New Roman"/>
          <w:sz w:val="24"/>
          <w:szCs w:val="24"/>
        </w:rPr>
      </w:pPr>
    </w:p>
    <w:p w:rsidR="00E136E5" w:rsidRPr="00E136E5" w:rsidRDefault="00E136E5" w:rsidP="00E136E5">
      <w:pPr>
        <w:pStyle w:val="aa"/>
        <w:ind w:hanging="2"/>
        <w:jc w:val="center"/>
        <w:rPr>
          <w:rFonts w:ascii="Times New Roman" w:hAnsi="Times New Roman" w:cs="Times New Roman"/>
          <w:b/>
          <w:bCs/>
          <w:color w:val="000000"/>
          <w:sz w:val="24"/>
          <w:szCs w:val="24"/>
        </w:rPr>
      </w:pPr>
      <w:r w:rsidRPr="00E136E5">
        <w:rPr>
          <w:rFonts w:ascii="Times New Roman" w:hAnsi="Times New Roman" w:cs="Times New Roman"/>
          <w:b/>
          <w:sz w:val="24"/>
          <w:szCs w:val="24"/>
          <w:shd w:val="clear" w:color="auto" w:fill="FFFFFF"/>
        </w:rPr>
        <w:t xml:space="preserve">Розділ ІІІ Інформація про </w:t>
      </w:r>
      <w:r w:rsidRPr="00E136E5">
        <w:rPr>
          <w:rFonts w:ascii="Times New Roman" w:hAnsi="Times New Roman" w:cs="Times New Roman"/>
          <w:b/>
          <w:bCs/>
          <w:color w:val="000000"/>
          <w:sz w:val="24"/>
          <w:szCs w:val="24"/>
        </w:rPr>
        <w:t>відповідність Учасника - переможця процедури закупівлі, кваліфікаційним критеріям,</w:t>
      </w:r>
      <w:r w:rsidRPr="00E136E5">
        <w:rPr>
          <w:rFonts w:ascii="Times New Roman" w:hAnsi="Times New Roman" w:cs="Times New Roman"/>
          <w:sz w:val="24"/>
          <w:szCs w:val="24"/>
          <w:shd w:val="clear" w:color="auto" w:fill="FFFFFF"/>
        </w:rPr>
        <w:t xml:space="preserve"> зокрема щодо підтвердження відсутності підстав, зазначених у підпунктах 3, 5, 6 і 12 та в абзаці 14</w:t>
      </w:r>
      <w:r w:rsidRPr="00E136E5">
        <w:rPr>
          <w:rFonts w:ascii="Times New Roman" w:hAnsi="Times New Roman" w:cs="Times New Roman"/>
          <w:sz w:val="24"/>
          <w:szCs w:val="24"/>
        </w:rPr>
        <w:t xml:space="preserve"> пункту 47  Особливостей</w:t>
      </w:r>
      <w:r w:rsidRPr="00E136E5">
        <w:rPr>
          <w:rFonts w:ascii="Times New Roman" w:hAnsi="Times New Roman" w:cs="Times New Roman"/>
          <w:bCs/>
          <w:color w:val="000000"/>
          <w:sz w:val="24"/>
          <w:szCs w:val="24"/>
        </w:rPr>
        <w:t>:</w:t>
      </w:r>
    </w:p>
    <w:p w:rsidR="00E136E5" w:rsidRPr="005B3866" w:rsidRDefault="00E136E5" w:rsidP="005B3866">
      <w:pPr>
        <w:pStyle w:val="aa"/>
        <w:ind w:hanging="2"/>
        <w:jc w:val="center"/>
        <w:rPr>
          <w:rFonts w:ascii="Times New Roman" w:hAnsi="Times New Roman" w:cs="Times New Roman"/>
          <w:sz w:val="24"/>
          <w:szCs w:val="24"/>
          <w:shd w:val="clear" w:color="auto" w:fill="FFFFFF"/>
        </w:rPr>
      </w:pPr>
      <w:r w:rsidRPr="00E136E5">
        <w:rPr>
          <w:rFonts w:ascii="Times New Roman" w:hAnsi="Times New Roman" w:cs="Times New Roman"/>
          <w:bCs/>
          <w:color w:val="000000"/>
          <w:sz w:val="24"/>
          <w:szCs w:val="24"/>
        </w:rPr>
        <w:t xml:space="preserve">(надається </w:t>
      </w:r>
      <w:r w:rsidRPr="00E136E5">
        <w:rPr>
          <w:rFonts w:ascii="Times New Roman" w:hAnsi="Times New Roman" w:cs="Times New Roman"/>
          <w:sz w:val="24"/>
          <w:szCs w:val="24"/>
          <w:shd w:val="clear" w:color="auto" w:fill="FFFFFF"/>
        </w:rPr>
        <w:t>переможцем процедури з</w:t>
      </w:r>
      <w:r w:rsidR="005B3866">
        <w:rPr>
          <w:rFonts w:ascii="Times New Roman" w:hAnsi="Times New Roman" w:cs="Times New Roman"/>
          <w:sz w:val="24"/>
          <w:szCs w:val="24"/>
          <w:shd w:val="clear" w:color="auto" w:fill="FFFFFF"/>
        </w:rPr>
        <w:t>акупівлі)</w:t>
      </w:r>
    </w:p>
    <w:p w:rsidR="00E136E5" w:rsidRPr="00E136E5" w:rsidRDefault="00E136E5" w:rsidP="00E136E5">
      <w:pPr>
        <w:pStyle w:val="aa"/>
        <w:ind w:hanging="2"/>
        <w:jc w:val="both"/>
        <w:rPr>
          <w:rFonts w:ascii="Times New Roman" w:hAnsi="Times New Roman" w:cs="Times New Roman"/>
          <w:sz w:val="24"/>
          <w:szCs w:val="24"/>
          <w:shd w:val="clear" w:color="auto" w:fill="FFFFFF"/>
        </w:rPr>
      </w:pPr>
      <w:r w:rsidRPr="00E136E5">
        <w:rPr>
          <w:rFonts w:ascii="Times New Roman" w:hAnsi="Times New Roman" w:cs="Times New Roman"/>
          <w:sz w:val="24"/>
          <w:szCs w:val="24"/>
        </w:rPr>
        <w:t>Учасник, якого визначено переможцем процедури закупівлі у строк</w:t>
      </w:r>
      <w:r w:rsidRPr="00E136E5">
        <w:rPr>
          <w:rFonts w:ascii="Times New Roman" w:hAnsi="Times New Roman" w:cs="Times New Roman"/>
          <w:sz w:val="24"/>
          <w:szCs w:val="24"/>
          <w:shd w:val="clear" w:color="auto" w:fill="FFFFFF"/>
        </w:rPr>
        <w:t xml:space="preserve">, що </w:t>
      </w:r>
      <w:r w:rsidRPr="00E136E5">
        <w:rPr>
          <w:rFonts w:ascii="Times New Roman" w:hAnsi="Times New Roman" w:cs="Times New Roman"/>
          <w:b/>
          <w:sz w:val="24"/>
          <w:szCs w:val="24"/>
          <w:shd w:val="clear" w:color="auto" w:fill="FFFFFF"/>
        </w:rPr>
        <w:t>не перевищує чотири дні</w:t>
      </w:r>
      <w:r w:rsidRPr="00E136E5">
        <w:rPr>
          <w:rFonts w:ascii="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надає документальне підтвердження (у вигляді сканованих оригіналів довідок, витягів з реєстрів, тощо) щодо:</w:t>
      </w:r>
    </w:p>
    <w:p w:rsidR="00E136E5" w:rsidRPr="00E136E5" w:rsidRDefault="00E136E5" w:rsidP="00E136E5">
      <w:pPr>
        <w:pStyle w:val="a3"/>
        <w:numPr>
          <w:ilvl w:val="0"/>
          <w:numId w:val="5"/>
        </w:numPr>
        <w:suppressAutoHyphens w:val="0"/>
        <w:spacing w:after="0" w:line="240" w:lineRule="auto"/>
        <w:ind w:leftChars="0" w:left="0" w:firstLineChars="0" w:hanging="2"/>
        <w:jc w:val="both"/>
        <w:textDirection w:val="lrTb"/>
        <w:textAlignment w:val="auto"/>
        <w:outlineLvl w:val="9"/>
        <w:rPr>
          <w:rFonts w:ascii="Times New Roman" w:hAnsi="Times New Roman"/>
          <w:sz w:val="24"/>
          <w:szCs w:val="24"/>
        </w:rPr>
      </w:pPr>
      <w:r w:rsidRPr="00E136E5">
        <w:rPr>
          <w:rFonts w:ascii="Times New Roman" w:hAnsi="Times New Roman"/>
        </w:rPr>
        <w:t>Не притягнення керівника учасника процедури закупівлі,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136E5" w:rsidRPr="00E136E5" w:rsidRDefault="00E136E5" w:rsidP="00E136E5">
      <w:pPr>
        <w:pStyle w:val="a3"/>
        <w:numPr>
          <w:ilvl w:val="0"/>
          <w:numId w:val="5"/>
        </w:numPr>
        <w:suppressAutoHyphens w:val="0"/>
        <w:spacing w:after="0" w:line="240" w:lineRule="auto"/>
        <w:ind w:leftChars="0" w:left="0" w:firstLineChars="0" w:hanging="2"/>
        <w:jc w:val="both"/>
        <w:textDirection w:val="lrTb"/>
        <w:textAlignment w:val="auto"/>
        <w:outlineLvl w:val="9"/>
        <w:rPr>
          <w:rFonts w:ascii="Times New Roman" w:hAnsi="Times New Roman"/>
        </w:rPr>
      </w:pPr>
      <w:r w:rsidRPr="00E136E5">
        <w:rPr>
          <w:rFonts w:ascii="Times New Roman" w:hAnsi="Times New Roman"/>
        </w:rPr>
        <w:t>Не засудження фізичної особи,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36E5" w:rsidRPr="00E136E5" w:rsidRDefault="00E136E5" w:rsidP="00E136E5">
      <w:pPr>
        <w:pStyle w:val="a3"/>
        <w:numPr>
          <w:ilvl w:val="0"/>
          <w:numId w:val="5"/>
        </w:numPr>
        <w:suppressAutoHyphens w:val="0"/>
        <w:spacing w:after="0" w:line="240" w:lineRule="auto"/>
        <w:ind w:leftChars="0" w:left="0" w:firstLineChars="0" w:hanging="2"/>
        <w:jc w:val="both"/>
        <w:textDirection w:val="lrTb"/>
        <w:textAlignment w:val="auto"/>
        <w:outlineLvl w:val="9"/>
        <w:rPr>
          <w:rFonts w:ascii="Times New Roman" w:hAnsi="Times New Roman"/>
        </w:rPr>
      </w:pPr>
      <w:r w:rsidRPr="00E136E5">
        <w:rPr>
          <w:rFonts w:ascii="Times New Roman" w:hAnsi="Times New Roman"/>
        </w:rPr>
        <w:t>Не засудження керівника учасника процедури закупівлі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36E5" w:rsidRPr="00E136E5" w:rsidRDefault="00E136E5" w:rsidP="00E136E5">
      <w:pPr>
        <w:pStyle w:val="a3"/>
        <w:numPr>
          <w:ilvl w:val="0"/>
          <w:numId w:val="5"/>
        </w:numPr>
        <w:suppressAutoHyphens w:val="0"/>
        <w:spacing w:after="0" w:line="240" w:lineRule="auto"/>
        <w:ind w:leftChars="0" w:left="0" w:firstLineChars="0" w:hanging="2"/>
        <w:jc w:val="both"/>
        <w:textDirection w:val="lrTb"/>
        <w:textAlignment w:val="auto"/>
        <w:outlineLvl w:val="9"/>
        <w:rPr>
          <w:rFonts w:ascii="Times New Roman" w:hAnsi="Times New Roman"/>
        </w:rPr>
      </w:pPr>
      <w:r w:rsidRPr="00E136E5">
        <w:rPr>
          <w:rFonts w:ascii="Times New Roman" w:hAnsi="Times New Roman"/>
        </w:rPr>
        <w:t>Не притягнення згідно із законом до відповідальності за вчинення правопорушення, пов’язаного з використанням дитячої праці чи будь-якими формами торгівлі людьми керівника учасника процедури закупівлі, фізичної особи, яка є учасником процедури закупівлі</w:t>
      </w:r>
    </w:p>
    <w:p w:rsidR="00E136E5" w:rsidRPr="00E136E5" w:rsidRDefault="00E136E5" w:rsidP="00E136E5">
      <w:pPr>
        <w:pStyle w:val="a3"/>
        <w:numPr>
          <w:ilvl w:val="0"/>
          <w:numId w:val="5"/>
        </w:numPr>
        <w:suppressAutoHyphens w:val="0"/>
        <w:spacing w:after="0" w:line="240" w:lineRule="auto"/>
        <w:ind w:leftChars="0" w:left="0" w:firstLineChars="0" w:hanging="2"/>
        <w:jc w:val="both"/>
        <w:textDirection w:val="lrTb"/>
        <w:textAlignment w:val="auto"/>
        <w:outlineLvl w:val="9"/>
        <w:rPr>
          <w:rFonts w:ascii="Times New Roman" w:hAnsi="Times New Roman"/>
        </w:rPr>
      </w:pPr>
      <w:r w:rsidRPr="00E136E5">
        <w:rPr>
          <w:rFonts w:ascii="Times New Roman" w:hAnsi="Times New Roman"/>
        </w:rPr>
        <w:t>Відсутності  обставин визначених абз. 14 п.47 Особливостей. Така інформація надається листом гарантією складеною учасником - переможцем в довільній формі про відсутність фактів дострокового розірвання договору про постачання товарів, укладеного із замовником цієї закупівлі та з ініціативи або вини учасника, а так само відсутність фактів звернення від учасника за його ініціативою щодо розірвання договору про постачання товарів до замовника цієї закупівлі та/або фактів відмови про здійснення поставки згідно із заявкою Замовника. Учасник, що не укладав договорів про постачання товарів із замовником цієї закупівлі, не в  гарантійному листі зазначає про відсутність таких договірних відносин із Замовником цієї закупівлі.</w:t>
      </w:r>
    </w:p>
    <w:p w:rsidR="00E136E5" w:rsidRPr="00E136E5" w:rsidRDefault="00E136E5" w:rsidP="00E136E5">
      <w:pPr>
        <w:ind w:right="120" w:firstLine="567"/>
        <w:jc w:val="both"/>
        <w:rPr>
          <w:rFonts w:ascii="Times New Roman" w:hAnsi="Times New Roman" w:cs="Times New Roman"/>
          <w:lang w:val="uk-UA"/>
        </w:rPr>
      </w:pPr>
      <w:r w:rsidRPr="00E136E5">
        <w:rPr>
          <w:rFonts w:ascii="Times New Roman" w:hAnsi="Times New Roman" w:cs="Times New Roman"/>
          <w:lang w:val="uk-UA"/>
        </w:rPr>
        <w:t>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процедурі закупівлі, що визначені у пункті 47 Особливостей щодо кожного суб’єкта господарювання, який входить до складу такого Учасника (Об’єднання Учасників).</w:t>
      </w:r>
    </w:p>
    <w:p w:rsidR="00E136E5" w:rsidRPr="00E136E5" w:rsidRDefault="00E136E5" w:rsidP="00E136E5">
      <w:pPr>
        <w:ind w:right="120" w:firstLine="567"/>
        <w:jc w:val="both"/>
        <w:rPr>
          <w:rFonts w:ascii="Times New Roman" w:hAnsi="Times New Roman" w:cs="Times New Roman"/>
          <w:lang w:val="uk-UA"/>
        </w:rPr>
      </w:pPr>
      <w:r w:rsidRPr="00E136E5">
        <w:rPr>
          <w:rFonts w:ascii="Times New Roman" w:hAnsi="Times New Roman" w:cs="Times New Roman"/>
          <w:lang w:val="uk-UA"/>
        </w:rPr>
        <w:t>За надання завідомо недостовірної інформації, за підроблення документів учасники та їх посадові особи несуть кримінальну відповідальність відповідно до діючого Кримінального кодексу України.</w:t>
      </w:r>
    </w:p>
    <w:p w:rsidR="00E136E5" w:rsidRPr="00E136E5" w:rsidRDefault="00E136E5" w:rsidP="00E136E5">
      <w:pPr>
        <w:ind w:right="120" w:firstLine="567"/>
        <w:jc w:val="both"/>
        <w:rPr>
          <w:rFonts w:ascii="Times New Roman" w:hAnsi="Times New Roman" w:cs="Times New Roman"/>
          <w:bCs/>
          <w:lang w:val="uk-UA"/>
        </w:rPr>
      </w:pPr>
      <w:r w:rsidRPr="00E136E5">
        <w:rPr>
          <w:rFonts w:ascii="Times New Roman" w:hAnsi="Times New Roman" w:cs="Times New Roman"/>
          <w:bCs/>
          <w:lang w:val="uk-UA"/>
        </w:rPr>
        <w:t>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136E5" w:rsidRPr="00E136E5" w:rsidRDefault="00E136E5" w:rsidP="00E136E5">
      <w:pPr>
        <w:ind w:firstLine="567"/>
        <w:jc w:val="both"/>
        <w:rPr>
          <w:rFonts w:ascii="Times New Roman" w:hAnsi="Times New Roman" w:cs="Times New Roman"/>
          <w:b/>
          <w:color w:val="000000"/>
          <w:lang w:val="uk-UA"/>
        </w:rPr>
      </w:pPr>
      <w:r w:rsidRPr="00E136E5">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136E5" w:rsidRPr="00E136E5" w:rsidRDefault="00E136E5" w:rsidP="00E136E5">
      <w:pPr>
        <w:pageBreakBefore/>
        <w:suppressAutoHyphens/>
        <w:ind w:left="6379"/>
        <w:textAlignment w:val="baseline"/>
        <w:rPr>
          <w:rFonts w:ascii="Times New Roman" w:eastAsia="Segoe UI" w:hAnsi="Times New Roman" w:cs="Times New Roman"/>
          <w:b/>
          <w:bCs/>
          <w:color w:val="000000"/>
          <w:kern w:val="3"/>
          <w:lang w:val="uk-UA" w:eastAsia="zh-CN" w:bidi="hi-IN"/>
        </w:rPr>
      </w:pPr>
      <w:r w:rsidRPr="00E136E5">
        <w:rPr>
          <w:rFonts w:ascii="Times New Roman" w:eastAsia="Segoe UI" w:hAnsi="Times New Roman" w:cs="Times New Roman"/>
          <w:b/>
          <w:bCs/>
          <w:color w:val="000000"/>
          <w:kern w:val="3"/>
          <w:lang w:val="uk-UA" w:eastAsia="zh-CN" w:bidi="hi-IN"/>
        </w:rPr>
        <w:lastRenderedPageBreak/>
        <w:t>Додаток № 3</w:t>
      </w:r>
    </w:p>
    <w:p w:rsidR="00E136E5" w:rsidRPr="00E136E5" w:rsidRDefault="00E136E5" w:rsidP="00E136E5">
      <w:pPr>
        <w:suppressAutoHyphens/>
        <w:ind w:left="6379"/>
        <w:textAlignment w:val="baseline"/>
        <w:rPr>
          <w:rFonts w:ascii="Times New Roman" w:eastAsia="Segoe UI" w:hAnsi="Times New Roman" w:cs="Times New Roman"/>
          <w:b/>
          <w:bCs/>
          <w:color w:val="000000"/>
          <w:kern w:val="3"/>
          <w:lang w:val="uk-UA" w:eastAsia="zh-CN" w:bidi="hi-IN"/>
        </w:rPr>
      </w:pPr>
      <w:r w:rsidRPr="00E136E5">
        <w:rPr>
          <w:rFonts w:ascii="Times New Roman" w:eastAsia="Segoe UI" w:hAnsi="Times New Roman" w:cs="Times New Roman"/>
          <w:b/>
          <w:bCs/>
          <w:color w:val="000000"/>
          <w:kern w:val="3"/>
          <w:lang w:val="uk-UA" w:eastAsia="zh-CN" w:bidi="hi-IN"/>
        </w:rPr>
        <w:t>до тендерної документації</w:t>
      </w:r>
    </w:p>
    <w:p w:rsidR="00E136E5" w:rsidRPr="00E136E5" w:rsidRDefault="00E136E5" w:rsidP="00E136E5">
      <w:pPr>
        <w:suppressAutoHyphens/>
        <w:ind w:left="6379"/>
        <w:textAlignment w:val="baseline"/>
        <w:rPr>
          <w:rFonts w:ascii="Times New Roman" w:eastAsia="Segoe UI" w:hAnsi="Times New Roman" w:cs="Times New Roman"/>
          <w:b/>
          <w:color w:val="000000"/>
          <w:kern w:val="3"/>
          <w:lang w:val="uk-UA" w:eastAsia="zh-CN" w:bidi="hi-IN"/>
        </w:rPr>
      </w:pPr>
    </w:p>
    <w:p w:rsidR="00E136E5" w:rsidRPr="00E136E5" w:rsidRDefault="00E136E5" w:rsidP="00E136E5">
      <w:pPr>
        <w:suppressAutoHyphens/>
        <w:ind w:right="-81" w:firstLine="709"/>
        <w:jc w:val="center"/>
        <w:textAlignment w:val="baseline"/>
        <w:rPr>
          <w:rFonts w:ascii="Times New Roman" w:eastAsia="Segoe UI" w:hAnsi="Times New Roman" w:cs="Times New Roman"/>
          <w:b/>
          <w:color w:val="000000"/>
          <w:kern w:val="3"/>
          <w:lang w:val="uk-UA" w:eastAsia="zh-CN" w:bidi="hi-IN"/>
        </w:rPr>
      </w:pPr>
      <w:r w:rsidRPr="00E136E5">
        <w:rPr>
          <w:rFonts w:ascii="Times New Roman" w:eastAsia="Segoe UI" w:hAnsi="Times New Roman" w:cs="Times New Roman"/>
          <w:b/>
          <w:color w:val="000000"/>
          <w:kern w:val="3"/>
          <w:lang w:val="uk-UA" w:eastAsia="zh-CN" w:bidi="hi-IN"/>
        </w:rPr>
        <w:t>Інші документи та інформація, які повинен подати Учасник у складі тендерної пропозиції</w:t>
      </w:r>
    </w:p>
    <w:p w:rsidR="00E136E5" w:rsidRPr="00E136E5" w:rsidRDefault="00E136E5" w:rsidP="00E136E5">
      <w:pPr>
        <w:suppressAutoHyphens/>
        <w:spacing w:line="276" w:lineRule="auto"/>
        <w:ind w:right="-81" w:firstLine="284"/>
        <w:jc w:val="both"/>
        <w:textAlignment w:val="baseline"/>
        <w:rPr>
          <w:rFonts w:ascii="Times New Roman" w:eastAsia="Segoe UI" w:hAnsi="Times New Roman" w:cs="Times New Roman"/>
          <w:color w:val="000000"/>
          <w:kern w:val="3"/>
          <w:lang w:val="uk-UA" w:eastAsia="zh-CN" w:bidi="hi-IN"/>
        </w:rPr>
      </w:pPr>
      <w:r w:rsidRPr="00E136E5">
        <w:rPr>
          <w:rFonts w:ascii="Times New Roman" w:eastAsia="Segoe UI" w:hAnsi="Times New Roman" w:cs="Times New Roman"/>
          <w:color w:val="000000"/>
          <w:kern w:val="3"/>
          <w:lang w:val="uk-UA" w:eastAsia="zh-CN" w:bidi="hi-IN"/>
        </w:rPr>
        <w:t>У складі тендерної документації Учасник надає шляхом завантаження сканкопій до електронної системи:</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eastAsia="Times New Roman" w:hAnsi="Times New Roman"/>
          <w:lang w:eastAsia="ru-RU"/>
        </w:rPr>
      </w:pPr>
      <w:r w:rsidRPr="00E136E5">
        <w:rPr>
          <w:rFonts w:ascii="Times New Roman" w:eastAsia="Segoe UI" w:hAnsi="Times New Roman"/>
          <w:color w:val="000000"/>
          <w:kern w:val="3"/>
          <w:lang w:eastAsia="zh-CN" w:bidi="hi-IN"/>
        </w:rPr>
        <w:t>Копію витягу, або виписки з Єдиного державного реєстру юридичних осіб та фізичних осіб - підприємців та громадських формувань. У випадку, якщо учасник:</w:t>
      </w:r>
    </w:p>
    <w:p w:rsidR="00E136E5" w:rsidRPr="00E136E5" w:rsidRDefault="00E136E5" w:rsidP="00E136E5">
      <w:pPr>
        <w:pStyle w:val="a3"/>
        <w:widowControl w:val="0"/>
        <w:numPr>
          <w:ilvl w:val="0"/>
          <w:numId w:val="7"/>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hAnsi="Times New Roman"/>
        </w:rPr>
      </w:pPr>
      <w:r w:rsidRPr="00E136E5">
        <w:rPr>
          <w:rFonts w:ascii="Times New Roman" w:eastAsia="Segoe UI" w:hAnsi="Times New Roman"/>
          <w:color w:val="000000"/>
          <w:kern w:val="3"/>
          <w:lang w:eastAsia="zh-CN" w:bidi="hi-IN"/>
        </w:rPr>
        <w:t xml:space="preserve">є </w:t>
      </w:r>
      <w:r w:rsidRPr="00E136E5">
        <w:rPr>
          <w:rFonts w:ascii="Times New Roman" w:hAnsi="Times New Roman"/>
        </w:rPr>
        <w:t xml:space="preserve">нерезидентом необхідно надати </w:t>
      </w:r>
      <w:r w:rsidRPr="00E136E5">
        <w:rPr>
          <w:rFonts w:ascii="Times New Roman" w:eastAsia="Segoe UI" w:hAnsi="Times New Roman"/>
          <w:color w:val="000000"/>
          <w:kern w:val="3"/>
          <w:lang w:eastAsia="zh-CN" w:bidi="hi-IN"/>
        </w:rPr>
        <w:t xml:space="preserve">документ (и), підтверджуючий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E136E5">
        <w:rPr>
          <w:rFonts w:ascii="Times New Roman" w:eastAsia="Segoe UI" w:hAnsi="Times New Roman"/>
          <w:color w:val="000000"/>
          <w:kern w:val="3"/>
          <w:lang w:eastAsia="ar-SA" w:bidi="hi-IN"/>
        </w:rPr>
        <w:t>юридичної особи-не</w:t>
      </w:r>
      <w:r w:rsidRPr="00E136E5">
        <w:rPr>
          <w:rFonts w:ascii="Times New Roman" w:eastAsia="Segoe UI" w:hAnsi="Times New Roman"/>
          <w:color w:val="000000"/>
          <w:kern w:val="3"/>
          <w:lang w:eastAsia="zh-CN" w:bidi="hi-IN"/>
        </w:rPr>
        <w:t>резидента (Наприклад: в залежності від країни: свідоцтво про державну реєстрацію / виписка із торгового або банківського реєстру/довідка видана уповноваженим державним органом / або будь-який інший аналогічний документ).</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hAnsi="Times New Roman"/>
        </w:rPr>
      </w:pPr>
      <w:r w:rsidRPr="00E136E5">
        <w:rPr>
          <w:rFonts w:ascii="Times New Roman" w:hAnsi="Times New Roman"/>
        </w:rPr>
        <w:t>Копію статуту або іншого установчого документу (в повному обсязі) в останній редакції. У випадку, якщо учасник:</w:t>
      </w:r>
    </w:p>
    <w:p w:rsidR="00E136E5" w:rsidRPr="00E136E5" w:rsidRDefault="00E136E5" w:rsidP="00E136E5">
      <w:pPr>
        <w:pStyle w:val="a3"/>
        <w:widowControl w:val="0"/>
        <w:shd w:val="clear" w:color="auto" w:fill="FFFFFF"/>
        <w:autoSpaceDE w:val="0"/>
        <w:autoSpaceDN w:val="0"/>
        <w:ind w:left="0" w:hanging="2"/>
        <w:jc w:val="both"/>
        <w:textAlignment w:val="baseline"/>
        <w:rPr>
          <w:rFonts w:ascii="Times New Roman" w:hAnsi="Times New Roman"/>
        </w:rPr>
      </w:pPr>
      <w:r w:rsidRPr="00E136E5">
        <w:rPr>
          <w:rFonts w:ascii="Times New Roman" w:hAnsi="Times New Roman"/>
        </w:rPr>
        <w:t>- діє на підставі модельного статуту необхідно надати рішення про створення Учасника (для юридичних осіб);</w:t>
      </w:r>
    </w:p>
    <w:p w:rsidR="00E136E5" w:rsidRPr="00E136E5" w:rsidRDefault="00E136E5" w:rsidP="00E136E5">
      <w:pPr>
        <w:suppressAutoHyphens/>
        <w:ind w:left="284" w:right="-81" w:hanging="284"/>
        <w:jc w:val="both"/>
        <w:textAlignment w:val="baseline"/>
        <w:rPr>
          <w:rFonts w:ascii="Times New Roman" w:eastAsia="Segoe UI" w:hAnsi="Times New Roman" w:cs="Times New Roman"/>
          <w:color w:val="000000"/>
          <w:kern w:val="3"/>
          <w:lang w:val="uk-UA" w:eastAsia="zh-CN" w:bidi="hi-IN"/>
        </w:rPr>
      </w:pPr>
      <w:r w:rsidRPr="00E136E5">
        <w:rPr>
          <w:rFonts w:ascii="Times New Roman" w:hAnsi="Times New Roman" w:cs="Times New Roman"/>
          <w:lang w:val="uk-UA"/>
        </w:rPr>
        <w:t>- є нерезидентом необхідно надати</w:t>
      </w:r>
      <w:r w:rsidRPr="00E136E5">
        <w:rPr>
          <w:rFonts w:ascii="Times New Roman" w:eastAsia="Segoe UI" w:hAnsi="Times New Roman" w:cs="Times New Roman"/>
          <w:color w:val="000000"/>
          <w:kern w:val="3"/>
          <w:lang w:val="uk-UA" w:eastAsia="zh-CN" w:bidi="hi-IN"/>
        </w:rPr>
        <w:t xml:space="preserve">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rsidR="00E136E5" w:rsidRPr="00E136E5" w:rsidRDefault="00E136E5" w:rsidP="00E136E5">
      <w:pPr>
        <w:numPr>
          <w:ilvl w:val="0"/>
          <w:numId w:val="8"/>
        </w:numPr>
        <w:suppressAutoHyphens/>
        <w:spacing w:line="276" w:lineRule="auto"/>
        <w:ind w:left="284" w:right="-81" w:hanging="284"/>
        <w:jc w:val="both"/>
        <w:textAlignment w:val="baseline"/>
        <w:rPr>
          <w:rFonts w:ascii="Times New Roman" w:eastAsia="Segoe UI" w:hAnsi="Times New Roman" w:cs="Times New Roman"/>
          <w:color w:val="000000"/>
          <w:kern w:val="3"/>
          <w:lang w:val="uk-UA" w:eastAsia="zh-CN" w:bidi="hi-IN"/>
        </w:rPr>
      </w:pPr>
      <w:r w:rsidRPr="00E136E5">
        <w:rPr>
          <w:rFonts w:ascii="Times New Roman" w:eastAsia="Segoe UI" w:hAnsi="Times New Roman" w:cs="Times New Roman"/>
          <w:color w:val="000000"/>
          <w:kern w:val="3"/>
          <w:lang w:val="uk-UA" w:eastAsia="zh-CN" w:bidi="hi-IN"/>
        </w:rPr>
        <w:t>найменування та реквізити установчих документів;</w:t>
      </w:r>
    </w:p>
    <w:p w:rsidR="00E136E5" w:rsidRPr="00E136E5" w:rsidRDefault="00E136E5" w:rsidP="00E136E5">
      <w:pPr>
        <w:numPr>
          <w:ilvl w:val="0"/>
          <w:numId w:val="8"/>
        </w:numPr>
        <w:suppressAutoHyphens/>
        <w:spacing w:line="276" w:lineRule="auto"/>
        <w:ind w:left="284" w:right="-81" w:hanging="284"/>
        <w:jc w:val="both"/>
        <w:textAlignment w:val="baseline"/>
        <w:rPr>
          <w:rFonts w:ascii="Times New Roman" w:eastAsia="Segoe UI" w:hAnsi="Times New Roman" w:cs="Times New Roman"/>
          <w:color w:val="000000"/>
          <w:kern w:val="3"/>
          <w:lang w:val="uk-UA" w:eastAsia="zh-CN" w:bidi="hi-IN"/>
        </w:rPr>
      </w:pPr>
      <w:r w:rsidRPr="00E136E5">
        <w:rPr>
          <w:rFonts w:ascii="Times New Roman" w:eastAsia="Segoe UI" w:hAnsi="Times New Roman" w:cs="Times New Roman"/>
          <w:color w:val="000000"/>
          <w:kern w:val="3"/>
          <w:lang w:val="uk-UA" w:eastAsia="zh-CN" w:bidi="hi-IN"/>
        </w:rPr>
        <w:t xml:space="preserve">найменування </w:t>
      </w:r>
      <w:r w:rsidRPr="00E136E5">
        <w:rPr>
          <w:rFonts w:ascii="Times New Roman" w:eastAsia="Segoe UI" w:hAnsi="Times New Roman" w:cs="Times New Roman"/>
          <w:color w:val="000000"/>
          <w:kern w:val="3"/>
          <w:lang w:val="uk-UA" w:eastAsia="ar-SA" w:bidi="hi-IN"/>
        </w:rPr>
        <w:t>юридичної особи - не</w:t>
      </w:r>
      <w:r w:rsidRPr="00E136E5">
        <w:rPr>
          <w:rFonts w:ascii="Times New Roman" w:eastAsia="Segoe UI" w:hAnsi="Times New Roman" w:cs="Times New Roman"/>
          <w:color w:val="000000"/>
          <w:kern w:val="3"/>
          <w:lang w:val="uk-UA" w:eastAsia="zh-CN" w:bidi="hi-IN"/>
        </w:rPr>
        <w:t>резидента;</w:t>
      </w:r>
    </w:p>
    <w:p w:rsidR="00E136E5" w:rsidRPr="00E136E5" w:rsidRDefault="00E136E5" w:rsidP="00E136E5">
      <w:pPr>
        <w:numPr>
          <w:ilvl w:val="0"/>
          <w:numId w:val="8"/>
        </w:numPr>
        <w:suppressAutoHyphens/>
        <w:spacing w:line="276" w:lineRule="auto"/>
        <w:ind w:left="284" w:right="-81" w:hanging="284"/>
        <w:jc w:val="both"/>
        <w:textAlignment w:val="baseline"/>
        <w:rPr>
          <w:rFonts w:ascii="Times New Roman" w:eastAsia="Segoe UI" w:hAnsi="Times New Roman" w:cs="Times New Roman"/>
          <w:color w:val="000000"/>
          <w:kern w:val="3"/>
          <w:lang w:val="uk-UA" w:eastAsia="zh-CN" w:bidi="hi-IN"/>
        </w:rPr>
      </w:pPr>
      <w:r w:rsidRPr="00E136E5">
        <w:rPr>
          <w:rFonts w:ascii="Times New Roman" w:eastAsia="Segoe UI" w:hAnsi="Times New Roman" w:cs="Times New Roman"/>
          <w:color w:val="000000"/>
          <w:kern w:val="3"/>
          <w:lang w:val="uk-UA" w:eastAsia="zh-CN" w:bidi="hi-IN"/>
        </w:rPr>
        <w:t>повноваження органів управління.</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eastAsia="Times New Roman" w:hAnsi="Times New Roman"/>
          <w:lang w:eastAsia="ru-RU"/>
        </w:rPr>
      </w:pPr>
      <w:r w:rsidRPr="00E136E5">
        <w:rPr>
          <w:rFonts w:ascii="Times New Roman" w:eastAsia="Segoe UI" w:hAnsi="Times New Roman"/>
          <w:color w:val="000000"/>
          <w:kern w:val="3"/>
          <w:lang w:eastAsia="zh-CN" w:bidi="hi-IN"/>
        </w:rPr>
        <w:t>Підтвердження повноважень посадової особи Учасника щодо підпису документів тендерної пропозиції та договору у вигляді копій відповідних документів в залежності від організаційної форми учасника: виписки з протоколу засновників, наказу про призначення, довіреності, доручення або іншого документу.</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hAnsi="Times New Roman"/>
        </w:rPr>
      </w:pPr>
      <w:r w:rsidRPr="00E136E5">
        <w:rPr>
          <w:rFonts w:ascii="Times New Roman" w:eastAsia="Segoe UI" w:hAnsi="Times New Roman"/>
          <w:color w:val="000000"/>
          <w:kern w:val="3"/>
          <w:lang w:eastAsia="zh-CN" w:bidi="hi-IN"/>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hAnsi="Times New Roman"/>
        </w:rPr>
      </w:pPr>
      <w:r w:rsidRPr="00E136E5">
        <w:rPr>
          <w:rFonts w:ascii="Times New Roman" w:eastAsia="Segoe UI" w:hAnsi="Times New Roman"/>
          <w:color w:val="000000"/>
          <w:kern w:val="3"/>
          <w:lang w:eastAsia="zh-CN" w:bidi="hi-IN"/>
        </w:rPr>
        <w:t>Копію інформаційної довідки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бенефіціарного власника (контролера) юридичної особи - резидента України, яка є Учасником (Примітка: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hAnsi="Times New Roman"/>
          <w:i/>
        </w:rPr>
      </w:pPr>
      <w:r w:rsidRPr="00E136E5">
        <w:rPr>
          <w:rFonts w:ascii="Times New Roman" w:eastAsia="Segoe UI" w:hAnsi="Times New Roman"/>
          <w:color w:val="000000"/>
          <w:kern w:val="3"/>
          <w:lang w:eastAsia="zh-CN" w:bidi="hi-IN"/>
        </w:rPr>
        <w:t>Гарантійний  лист від Учасника наступного змісту: "Даним листом підтверджуємо, що Учасник закупівлі –_____________ (вказати назву)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136E5" w:rsidRPr="00E136E5" w:rsidRDefault="00E136E5" w:rsidP="00E136E5">
      <w:pPr>
        <w:pStyle w:val="a3"/>
        <w:widowControl w:val="0"/>
        <w:numPr>
          <w:ilvl w:val="0"/>
          <w:numId w:val="6"/>
        </w:numPr>
        <w:shd w:val="clear" w:color="auto" w:fill="FFFFFF"/>
        <w:autoSpaceDE w:val="0"/>
        <w:autoSpaceDN w:val="0"/>
        <w:spacing w:after="0" w:line="240" w:lineRule="auto"/>
        <w:ind w:leftChars="0" w:left="0" w:firstLineChars="0" w:hanging="2"/>
        <w:jc w:val="both"/>
        <w:textDirection w:val="lrTb"/>
        <w:textAlignment w:val="baseline"/>
        <w:outlineLvl w:val="9"/>
        <w:rPr>
          <w:rFonts w:ascii="Times New Roman" w:hAnsi="Times New Roman"/>
        </w:rPr>
      </w:pPr>
      <w:r w:rsidRPr="00E136E5">
        <w:rPr>
          <w:rFonts w:ascii="Times New Roman" w:hAnsi="Times New Roman"/>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Pr="00E6269F" w:rsidRDefault="00E136E5" w:rsidP="00E136E5">
      <w:pPr>
        <w:ind w:left="5660" w:firstLine="700"/>
        <w:jc w:val="right"/>
        <w:rPr>
          <w:rFonts w:ascii="Times New Roman" w:hAnsi="Times New Roman" w:cs="Times New Roman"/>
        </w:rPr>
      </w:pPr>
      <w:r w:rsidRPr="00E6269F">
        <w:rPr>
          <w:rFonts w:ascii="Times New Roman" w:hAnsi="Times New Roman" w:cs="Times New Roman"/>
          <w:b/>
        </w:rPr>
        <w:lastRenderedPageBreak/>
        <w:t xml:space="preserve">ДОДАТОК </w:t>
      </w:r>
      <w:r>
        <w:rPr>
          <w:rFonts w:ascii="Times New Roman" w:hAnsi="Times New Roman" w:cs="Times New Roman"/>
          <w:b/>
        </w:rPr>
        <w:t>4</w:t>
      </w:r>
    </w:p>
    <w:p w:rsidR="00E136E5" w:rsidRPr="00E6269F" w:rsidRDefault="00E136E5" w:rsidP="00E136E5">
      <w:pPr>
        <w:ind w:left="5660" w:firstLine="700"/>
        <w:jc w:val="right"/>
        <w:rPr>
          <w:rFonts w:ascii="Times New Roman" w:hAnsi="Times New Roman" w:cs="Times New Roman"/>
        </w:rPr>
      </w:pPr>
      <w:r w:rsidRPr="00E6269F">
        <w:rPr>
          <w:rFonts w:ascii="Times New Roman" w:hAnsi="Times New Roman" w:cs="Times New Roman"/>
          <w:i/>
        </w:rPr>
        <w:t>до тендерної документації</w:t>
      </w:r>
    </w:p>
    <w:p w:rsidR="00E136E5" w:rsidRPr="00E6269F" w:rsidRDefault="00E136E5" w:rsidP="00E136E5">
      <w:pPr>
        <w:tabs>
          <w:tab w:val="left" w:pos="1276"/>
          <w:tab w:val="num" w:pos="2100"/>
        </w:tabs>
        <w:contextualSpacing/>
        <w:jc w:val="right"/>
        <w:rPr>
          <w:rFonts w:ascii="Times New Roman" w:hAnsi="Times New Roman" w:cs="Times New Roman"/>
          <w:b/>
        </w:rPr>
      </w:pPr>
      <w:r w:rsidRPr="00E6269F">
        <w:rPr>
          <w:rFonts w:ascii="Times New Roman" w:hAnsi="Times New Roman" w:cs="Times New Roman"/>
          <w:b/>
        </w:rPr>
        <w:tab/>
      </w:r>
    </w:p>
    <w:p w:rsidR="00E136E5" w:rsidRPr="00E6269F" w:rsidRDefault="00E136E5" w:rsidP="00E136E5">
      <w:pPr>
        <w:tabs>
          <w:tab w:val="left" w:pos="1276"/>
          <w:tab w:val="num" w:pos="2100"/>
        </w:tabs>
        <w:contextualSpacing/>
        <w:jc w:val="center"/>
        <w:rPr>
          <w:rFonts w:ascii="Times New Roman" w:hAnsi="Times New Roman" w:cs="Times New Roman"/>
          <w:b/>
        </w:rPr>
      </w:pPr>
    </w:p>
    <w:p w:rsidR="00E136E5" w:rsidRPr="00E6269F" w:rsidRDefault="00E136E5" w:rsidP="00E136E5">
      <w:pPr>
        <w:tabs>
          <w:tab w:val="left" w:pos="5954"/>
        </w:tabs>
        <w:jc w:val="center"/>
        <w:rPr>
          <w:rFonts w:ascii="Times New Roman" w:hAnsi="Times New Roman" w:cs="Times New Roman"/>
          <w:b/>
        </w:rPr>
      </w:pPr>
      <w:r w:rsidRPr="00E6269F">
        <w:rPr>
          <w:rFonts w:ascii="Times New Roman" w:hAnsi="Times New Roman" w:cs="Times New Roman"/>
          <w:b/>
        </w:rPr>
        <w:t>ДОГОВІ</w:t>
      </w:r>
      <w:proofErr w:type="gramStart"/>
      <w:r w:rsidRPr="00E6269F">
        <w:rPr>
          <w:rFonts w:ascii="Times New Roman" w:hAnsi="Times New Roman" w:cs="Times New Roman"/>
          <w:b/>
        </w:rPr>
        <w:t>Р</w:t>
      </w:r>
      <w:proofErr w:type="gramEnd"/>
      <w:r w:rsidRPr="00E6269F">
        <w:rPr>
          <w:rFonts w:ascii="Times New Roman" w:hAnsi="Times New Roman" w:cs="Times New Roman"/>
          <w:b/>
        </w:rPr>
        <w:t xml:space="preserve">  № ________</w:t>
      </w:r>
    </w:p>
    <w:p w:rsidR="00E136E5" w:rsidRPr="00E6269F" w:rsidRDefault="00E136E5" w:rsidP="00E136E5">
      <w:pPr>
        <w:rPr>
          <w:rFonts w:ascii="Times New Roman" w:hAnsi="Times New Roman" w:cs="Times New Roman"/>
          <w:b/>
        </w:rPr>
      </w:pPr>
    </w:p>
    <w:p w:rsidR="00E136E5" w:rsidRPr="00E6269F" w:rsidRDefault="00E136E5" w:rsidP="00E136E5">
      <w:pPr>
        <w:ind w:firstLine="567"/>
        <w:jc w:val="both"/>
        <w:rPr>
          <w:rFonts w:ascii="Times New Roman" w:hAnsi="Times New Roman" w:cs="Times New Roman"/>
        </w:rPr>
      </w:pPr>
      <w:r w:rsidRPr="00826EB8">
        <w:rPr>
          <w:rFonts w:ascii="Times New Roman" w:hAnsi="Times New Roman" w:cs="Times New Roman"/>
          <w:b/>
        </w:rPr>
        <w:t xml:space="preserve">м. </w:t>
      </w:r>
      <w:r>
        <w:rPr>
          <w:rFonts w:ascii="Times New Roman" w:hAnsi="Times New Roman" w:cs="Times New Roman"/>
          <w:b/>
          <w:lang w:val="uk-UA"/>
        </w:rPr>
        <w:t>Львів</w:t>
      </w:r>
      <w:r w:rsidRPr="00E6269F">
        <w:rPr>
          <w:rFonts w:ascii="Times New Roman" w:hAnsi="Times New Roman" w:cs="Times New Roman"/>
          <w:b/>
        </w:rPr>
        <w:t xml:space="preserve">   </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sidRPr="00E6269F">
        <w:rPr>
          <w:rFonts w:ascii="Times New Roman" w:hAnsi="Times New Roman" w:cs="Times New Roman"/>
          <w:b/>
        </w:rPr>
        <w:t xml:space="preserve">    «___» _____________ 2023 р.</w:t>
      </w:r>
    </w:p>
    <w:p w:rsidR="00E136E5" w:rsidRPr="00E6269F" w:rsidRDefault="00E136E5" w:rsidP="00E136E5">
      <w:pPr>
        <w:jc w:val="both"/>
        <w:rPr>
          <w:rFonts w:ascii="Times New Roman" w:hAnsi="Times New Roman" w:cs="Times New Roman"/>
        </w:rPr>
      </w:pPr>
    </w:p>
    <w:p w:rsidR="00E136E5" w:rsidRPr="00C91397" w:rsidRDefault="00E136E5" w:rsidP="00E136E5">
      <w:pPr>
        <w:jc w:val="both"/>
        <w:rPr>
          <w:rFonts w:ascii="Times New Roman" w:hAnsi="Times New Roman"/>
          <w:i/>
          <w:iCs/>
          <w:spacing w:val="10"/>
          <w:lang w:eastAsia="uk-UA"/>
        </w:rPr>
      </w:pPr>
      <w:r w:rsidRPr="00C91397">
        <w:rPr>
          <w:rFonts w:ascii="Times New Roman" w:hAnsi="Times New Roman"/>
          <w:b/>
          <w:snapToGrid w:val="0"/>
        </w:rPr>
        <w:t xml:space="preserve">         Львівський апеляційний суд в особі голови суду Головатого Василя Ярославовича</w:t>
      </w:r>
      <w:r w:rsidRPr="00C91397">
        <w:rPr>
          <w:rFonts w:ascii="Times New Roman" w:hAnsi="Times New Roman"/>
          <w:snapToGrid w:val="0"/>
        </w:rPr>
        <w:t xml:space="preserve">, що діє на </w:t>
      </w:r>
      <w:proofErr w:type="gramStart"/>
      <w:r w:rsidRPr="00C91397">
        <w:rPr>
          <w:rFonts w:ascii="Times New Roman" w:hAnsi="Times New Roman"/>
          <w:snapToGrid w:val="0"/>
        </w:rPr>
        <w:t>п</w:t>
      </w:r>
      <w:proofErr w:type="gramEnd"/>
      <w:r w:rsidRPr="00C91397">
        <w:rPr>
          <w:rFonts w:ascii="Times New Roman" w:hAnsi="Times New Roman"/>
          <w:snapToGrid w:val="0"/>
        </w:rPr>
        <w:t xml:space="preserve">ідставі Закону України «Про судоустрій і статус суддів» </w:t>
      </w:r>
      <w:r w:rsidRPr="00C91397">
        <w:rPr>
          <w:rFonts w:ascii="Times New Roman" w:hAnsi="Times New Roman"/>
        </w:rPr>
        <w:t xml:space="preserve">(надалі – Замовник), з однієї сторони, та </w:t>
      </w:r>
      <w:r w:rsidRPr="00C91397">
        <w:rPr>
          <w:rFonts w:ascii="Times New Roman" w:hAnsi="Times New Roman"/>
          <w:b/>
        </w:rPr>
        <w:t>________________________________________________________________________________________________</w:t>
      </w:r>
      <w:r w:rsidRPr="00C91397">
        <w:rPr>
          <w:rFonts w:ascii="Times New Roman" w:hAnsi="Times New Roman"/>
          <w:lang w:eastAsia="uk-UA"/>
        </w:rPr>
        <w:t xml:space="preserve">(надалі – Постачальник), з іншої сторони, разом </w:t>
      </w:r>
      <w:r w:rsidRPr="00C91397">
        <w:rPr>
          <w:rFonts w:ascii="Times New Roman" w:hAnsi="Times New Roman"/>
        </w:rPr>
        <w:t>–</w:t>
      </w:r>
      <w:r w:rsidRPr="00C91397">
        <w:rPr>
          <w:rFonts w:ascii="Times New Roman" w:hAnsi="Times New Roman"/>
          <w:lang w:eastAsia="uk-UA"/>
        </w:rPr>
        <w:t xml:space="preserve"> Сторони, 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Pr="00C91397">
        <w:rPr>
          <w:rFonts w:ascii="Times New Roman" w:hAnsi="Times New Roman"/>
          <w:lang w:eastAsia="uk-UA"/>
        </w:rPr>
        <w:t>вл</w:t>
      </w:r>
      <w:proofErr w:type="gramEnd"/>
      <w:r w:rsidRPr="00C91397">
        <w:rPr>
          <w:rFonts w:ascii="Times New Roman" w:hAnsi="Times New Roman"/>
          <w:lang w:eastAsia="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уклали цей Договір про наступне:</w:t>
      </w:r>
    </w:p>
    <w:p w:rsidR="00E136E5" w:rsidRPr="00E6269F" w:rsidRDefault="00E136E5" w:rsidP="00E136E5">
      <w:pPr>
        <w:ind w:firstLine="567"/>
        <w:jc w:val="both"/>
        <w:rPr>
          <w:rStyle w:val="longtext"/>
          <w:rFonts w:ascii="Times New Roman" w:hAnsi="Times New Roman" w:cs="Times New Roman"/>
          <w:shd w:val="clear" w:color="auto" w:fill="FFFFFF"/>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 xml:space="preserve">I. Предмет договору </w:t>
      </w:r>
    </w:p>
    <w:p w:rsidR="00E136E5" w:rsidRPr="00C91397" w:rsidRDefault="00E136E5" w:rsidP="00E136E5">
      <w:pPr>
        <w:spacing w:line="300" w:lineRule="atLeast"/>
        <w:jc w:val="both"/>
        <w:rPr>
          <w:rFonts w:ascii="Times New Roman" w:hAnsi="Times New Roman"/>
          <w:noProof/>
          <w:snapToGrid w:val="0"/>
        </w:rPr>
      </w:pPr>
      <w:bookmarkStart w:id="4" w:name="25"/>
      <w:bookmarkEnd w:id="4"/>
      <w:r w:rsidRPr="00E6269F">
        <w:rPr>
          <w:rFonts w:ascii="Times New Roman" w:hAnsi="Times New Roman" w:cs="Times New Roman"/>
        </w:rPr>
        <w:tab/>
        <w:t xml:space="preserve">1.1. </w:t>
      </w:r>
      <w:proofErr w:type="gramStart"/>
      <w:r w:rsidRPr="00C91397">
        <w:rPr>
          <w:rFonts w:ascii="Times New Roman" w:hAnsi="Times New Roman"/>
        </w:rPr>
        <w:t xml:space="preserve">Постачальник </w:t>
      </w:r>
      <w:r w:rsidRPr="00C91397">
        <w:rPr>
          <w:rFonts w:ascii="Times New Roman" w:hAnsi="Times New Roman"/>
          <w:noProof/>
          <w:snapToGrid w:val="0"/>
        </w:rPr>
        <w:t>зобов</w:t>
      </w:r>
      <w:r w:rsidRPr="00C91397">
        <w:rPr>
          <w:rFonts w:ascii="Times New Roman" w:hAnsi="Times New Roman"/>
        </w:rPr>
        <w:t>’</w:t>
      </w:r>
      <w:r w:rsidRPr="00C91397">
        <w:rPr>
          <w:rFonts w:ascii="Times New Roman" w:hAnsi="Times New Roman"/>
          <w:noProof/>
          <w:snapToGrid w:val="0"/>
        </w:rPr>
        <w:t>язується поставити Замовнику, а Замовник – прийняти та оплатити</w:t>
      </w:r>
      <w:r w:rsidRPr="00C91397">
        <w:rPr>
          <w:rFonts w:ascii="Times New Roman" w:hAnsi="Times New Roman"/>
          <w:b/>
          <w:noProof/>
          <w:snapToGrid w:val="0"/>
        </w:rPr>
        <w:t xml:space="preserve"> </w:t>
      </w:r>
      <w:r>
        <w:rPr>
          <w:rFonts w:ascii="Times New Roman" w:hAnsi="Times New Roman" w:cs="Times New Roman"/>
          <w:b/>
          <w:spacing w:val="4"/>
          <w:lang w:val="uk-UA" w:eastAsia="ar-SA"/>
        </w:rPr>
        <w:t>сервер</w:t>
      </w:r>
      <w:r w:rsidRPr="00C91397">
        <w:rPr>
          <w:rFonts w:ascii="Times New Roman" w:hAnsi="Times New Roman" w:cs="Times New Roman"/>
          <w:b/>
          <w:spacing w:val="4"/>
          <w:lang w:eastAsia="ar-SA"/>
        </w:rPr>
        <w:t xml:space="preserve"> (код ДК 021:2015 «</w:t>
      </w:r>
      <w:r w:rsidRPr="00E136E5">
        <w:rPr>
          <w:rFonts w:ascii="Times New Roman" w:hAnsi="Times New Roman" w:cs="Times New Roman"/>
          <w:b/>
          <w:spacing w:val="4"/>
          <w:lang w:eastAsia="ar-SA"/>
        </w:rPr>
        <w:t>48820000-2:Сервери</w:t>
      </w:r>
      <w:r>
        <w:rPr>
          <w:rFonts w:ascii="Times New Roman" w:hAnsi="Times New Roman" w:cs="Times New Roman"/>
          <w:b/>
          <w:spacing w:val="4"/>
          <w:lang w:val="uk-UA" w:eastAsia="ar-SA"/>
        </w:rPr>
        <w:t xml:space="preserve">») </w:t>
      </w:r>
      <w:r w:rsidRPr="00C91397">
        <w:rPr>
          <w:rFonts w:ascii="Times New Roman" w:hAnsi="Times New Roman"/>
          <w:noProof/>
          <w:snapToGrid w:val="0"/>
        </w:rPr>
        <w:t>(надалі – Товар),</w:t>
      </w:r>
      <w:r w:rsidRPr="00C91397">
        <w:rPr>
          <w:rFonts w:ascii="Times New Roman" w:hAnsi="Times New Roman"/>
          <w:lang w:eastAsia="uk-UA"/>
        </w:rPr>
        <w:t xml:space="preserve"> згідно з накладною</w:t>
      </w:r>
      <w:r w:rsidRPr="00C91397">
        <w:rPr>
          <w:rFonts w:ascii="Times New Roman" w:hAnsi="Times New Roman"/>
          <w:noProof/>
          <w:snapToGrid w:val="0"/>
        </w:rPr>
        <w:t xml:space="preserve">. </w:t>
      </w:r>
      <w:proofErr w:type="gramEnd"/>
    </w:p>
    <w:p w:rsidR="00E136E5" w:rsidRPr="00E136E5" w:rsidRDefault="00E136E5" w:rsidP="00E136E5">
      <w:pPr>
        <w:ind w:firstLine="708"/>
        <w:jc w:val="both"/>
        <w:rPr>
          <w:rFonts w:ascii="Times New Roman" w:hAnsi="Times New Roman"/>
          <w:noProof/>
          <w:lang w:val="uk-UA"/>
        </w:rPr>
      </w:pPr>
      <w:r w:rsidRPr="00E136E5">
        <w:rPr>
          <w:rFonts w:ascii="Times New Roman" w:hAnsi="Times New Roman"/>
          <w:noProof/>
          <w:snapToGrid w:val="0"/>
          <w:lang w:val="uk-UA"/>
        </w:rPr>
        <w:t xml:space="preserve">1.2. Загальна кількість, одиниця виміру, ціна за одиницю виміру та загальна вартість Товару </w:t>
      </w:r>
      <w:r w:rsidRPr="00E136E5">
        <w:rPr>
          <w:rFonts w:ascii="Times New Roman" w:hAnsi="Times New Roman"/>
          <w:noProof/>
          <w:lang w:val="uk-UA"/>
        </w:rPr>
        <w:t>визначена Сторонами у Специфікації (Додаток № 1), яка є</w:t>
      </w:r>
      <w:r w:rsidRPr="00E136E5">
        <w:rPr>
          <w:rFonts w:ascii="Times New Roman" w:hAnsi="Times New Roman"/>
          <w:noProof/>
          <w:snapToGrid w:val="0"/>
          <w:lang w:val="uk-UA"/>
        </w:rPr>
        <w:t xml:space="preserve"> невід</w:t>
      </w:r>
      <w:r w:rsidRPr="00E136E5">
        <w:rPr>
          <w:rFonts w:ascii="Times New Roman" w:hAnsi="Times New Roman"/>
          <w:lang w:val="uk-UA"/>
        </w:rPr>
        <w:t>’</w:t>
      </w:r>
      <w:r w:rsidRPr="00E136E5">
        <w:rPr>
          <w:rFonts w:ascii="Times New Roman" w:hAnsi="Times New Roman"/>
          <w:noProof/>
          <w:snapToGrid w:val="0"/>
          <w:lang w:val="uk-UA"/>
        </w:rPr>
        <w:t>ємною частиною цього Договору</w:t>
      </w:r>
      <w:r w:rsidRPr="00E136E5">
        <w:rPr>
          <w:rFonts w:ascii="Times New Roman" w:hAnsi="Times New Roman"/>
          <w:noProof/>
          <w:lang w:val="uk-UA"/>
        </w:rPr>
        <w:t>.</w:t>
      </w:r>
    </w:p>
    <w:p w:rsidR="00E136E5" w:rsidRPr="00C91397" w:rsidRDefault="00E136E5" w:rsidP="00E136E5">
      <w:pPr>
        <w:spacing w:line="300" w:lineRule="atLeast"/>
        <w:ind w:firstLine="708"/>
        <w:jc w:val="both"/>
        <w:rPr>
          <w:rFonts w:ascii="Times New Roman" w:hAnsi="Times New Roman"/>
          <w:noProof/>
        </w:rPr>
      </w:pPr>
      <w:r w:rsidRPr="00C91397">
        <w:rPr>
          <w:rFonts w:ascii="Times New Roman" w:hAnsi="Times New Roman"/>
          <w:noProof/>
        </w:rPr>
        <w:t>1.3. Обсяги закупівлі Товару можуть бути зменшені залежно від реального фінансування видатків.</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II. Якість товарі</w:t>
      </w:r>
      <w:proofErr w:type="gramStart"/>
      <w:r w:rsidRPr="00E6269F">
        <w:rPr>
          <w:rFonts w:ascii="Times New Roman" w:hAnsi="Times New Roman" w:cs="Times New Roman"/>
          <w:b/>
        </w:rPr>
        <w:t>в</w:t>
      </w:r>
      <w:proofErr w:type="gramEnd"/>
      <w:r w:rsidRPr="00E6269F">
        <w:rPr>
          <w:rFonts w:ascii="Times New Roman" w:hAnsi="Times New Roman" w:cs="Times New Roman"/>
          <w:b/>
        </w:rPr>
        <w:t>, робіт чи послуг</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uk-UA"/>
        </w:rPr>
      </w:pPr>
      <w:bookmarkStart w:id="5" w:name="38"/>
      <w:bookmarkEnd w:id="5"/>
      <w:r w:rsidRPr="00E6269F">
        <w:rPr>
          <w:rFonts w:ascii="Times New Roman" w:hAnsi="Times New Roman" w:cs="Times New Roman"/>
          <w:lang w:eastAsia="uk-UA"/>
        </w:rPr>
        <w:tab/>
        <w:t>2.1. Продавець повинен передати (поставити) Замовнику</w:t>
      </w:r>
      <w:r>
        <w:rPr>
          <w:rFonts w:ascii="Times New Roman" w:hAnsi="Times New Roman" w:cs="Times New Roman"/>
          <w:lang w:eastAsia="uk-UA"/>
        </w:rPr>
        <w:t xml:space="preserve"> </w:t>
      </w:r>
      <w:r w:rsidRPr="00E6269F">
        <w:rPr>
          <w:rFonts w:ascii="Times New Roman" w:hAnsi="Times New Roman" w:cs="Times New Roman"/>
          <w:lang w:eastAsia="uk-UA"/>
        </w:rPr>
        <w:t xml:space="preserve">Товар (товари), якість яких відповідає діючим вимогам та стандартам. Продавець гарантує якість Товару, що </w:t>
      </w:r>
      <w:proofErr w:type="gramStart"/>
      <w:r w:rsidRPr="00E6269F">
        <w:rPr>
          <w:rFonts w:ascii="Times New Roman" w:hAnsi="Times New Roman" w:cs="Times New Roman"/>
          <w:lang w:eastAsia="uk-UA"/>
        </w:rPr>
        <w:t>поставляється</w:t>
      </w:r>
      <w:proofErr w:type="gramEnd"/>
      <w:r w:rsidRPr="00E6269F">
        <w:rPr>
          <w:rFonts w:ascii="Times New Roman" w:hAnsi="Times New Roman" w:cs="Times New Roman"/>
          <w:lang w:eastAsia="uk-UA"/>
        </w:rPr>
        <w:t xml:space="preserve"> по даному Договору, а також повну відповідність Товару Специфікації і умовам договору.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uk-UA"/>
        </w:rPr>
      </w:pPr>
      <w:r w:rsidRPr="00E6269F">
        <w:rPr>
          <w:rFonts w:ascii="Times New Roman" w:hAnsi="Times New Roman" w:cs="Times New Roman"/>
          <w:lang w:eastAsia="uk-UA"/>
        </w:rPr>
        <w:tab/>
        <w:t>2.</w:t>
      </w:r>
      <w:r>
        <w:rPr>
          <w:rFonts w:ascii="Times New Roman" w:hAnsi="Times New Roman" w:cs="Times New Roman"/>
          <w:lang w:val="uk-UA" w:eastAsia="uk-UA"/>
        </w:rPr>
        <w:t>2</w:t>
      </w:r>
      <w:r w:rsidRPr="00E6269F">
        <w:rPr>
          <w:rFonts w:ascii="Times New Roman" w:hAnsi="Times New Roman" w:cs="Times New Roman"/>
          <w:lang w:eastAsia="uk-UA"/>
        </w:rPr>
        <w:t xml:space="preserve">. </w:t>
      </w:r>
      <w:r w:rsidRPr="00E6269F">
        <w:rPr>
          <w:rFonts w:ascii="Times New Roman" w:hAnsi="Times New Roman" w:cs="Times New Roman"/>
          <w:spacing w:val="-1"/>
          <w:lang w:eastAsia="uk-UA"/>
        </w:rPr>
        <w:t xml:space="preserve">Маркування та упаковка, в якій поставляється Товар, повинна </w:t>
      </w:r>
      <w:r w:rsidRPr="00E6269F">
        <w:rPr>
          <w:rFonts w:ascii="Times New Roman" w:hAnsi="Times New Roman" w:cs="Times New Roman"/>
          <w:lang w:eastAsia="uk-UA"/>
        </w:rPr>
        <w:t xml:space="preserve">відповідати встановленим стандартам, </w:t>
      </w:r>
      <w:proofErr w:type="gramStart"/>
      <w:r w:rsidRPr="00E6269F">
        <w:rPr>
          <w:rFonts w:ascii="Times New Roman" w:hAnsi="Times New Roman" w:cs="Times New Roman"/>
          <w:lang w:eastAsia="uk-UA"/>
        </w:rPr>
        <w:t>техн</w:t>
      </w:r>
      <w:proofErr w:type="gramEnd"/>
      <w:r w:rsidRPr="00E6269F">
        <w:rPr>
          <w:rFonts w:ascii="Times New Roman" w:hAnsi="Times New Roman" w:cs="Times New Roman"/>
          <w:lang w:eastAsia="uk-UA"/>
        </w:rPr>
        <w:t>ічним умовам і забезпечувати цілісність Товару під час транспортування і зберігання.</w:t>
      </w:r>
    </w:p>
    <w:p w:rsidR="00E136E5" w:rsidRPr="00E6269F" w:rsidRDefault="00E136E5" w:rsidP="00E136E5">
      <w:pPr>
        <w:shd w:val="clear" w:color="auto" w:fill="FFFFFF"/>
        <w:tabs>
          <w:tab w:val="left" w:pos="916"/>
          <w:tab w:val="left" w:pos="1418"/>
        </w:tabs>
        <w:jc w:val="both"/>
        <w:rPr>
          <w:rFonts w:ascii="Times New Roman" w:hAnsi="Times New Roman" w:cs="Times New Roman"/>
          <w:lang w:eastAsia="uk-UA"/>
        </w:rPr>
      </w:pPr>
      <w:r w:rsidRPr="00E6269F">
        <w:rPr>
          <w:rFonts w:ascii="Times New Roman" w:hAnsi="Times New Roman" w:cs="Times New Roman"/>
          <w:bCs/>
          <w:lang w:eastAsia="uk-UA"/>
        </w:rPr>
        <w:tab/>
        <w:t>2.</w:t>
      </w:r>
      <w:r>
        <w:rPr>
          <w:rFonts w:ascii="Times New Roman" w:hAnsi="Times New Roman" w:cs="Times New Roman"/>
          <w:bCs/>
          <w:lang w:val="uk-UA" w:eastAsia="uk-UA"/>
        </w:rPr>
        <w:t>3</w:t>
      </w:r>
      <w:r w:rsidRPr="00E6269F">
        <w:rPr>
          <w:rFonts w:ascii="Times New Roman" w:hAnsi="Times New Roman" w:cs="Times New Roman"/>
          <w:bCs/>
          <w:lang w:eastAsia="uk-UA"/>
        </w:rPr>
        <w:t xml:space="preserve">. </w:t>
      </w:r>
      <w:r w:rsidRPr="00E6269F">
        <w:rPr>
          <w:rFonts w:ascii="Times New Roman" w:hAnsi="Times New Roman" w:cs="Times New Roman"/>
          <w:lang w:eastAsia="uk-UA"/>
        </w:rPr>
        <w:t xml:space="preserve">У разі поставки Продавцем неякісного Товару, такий Товар </w:t>
      </w:r>
      <w:proofErr w:type="gramStart"/>
      <w:r w:rsidRPr="00E6269F">
        <w:rPr>
          <w:rFonts w:ascii="Times New Roman" w:hAnsi="Times New Roman" w:cs="Times New Roman"/>
          <w:lang w:eastAsia="uk-UA"/>
        </w:rPr>
        <w:t>п</w:t>
      </w:r>
      <w:proofErr w:type="gramEnd"/>
      <w:r w:rsidRPr="00E6269F">
        <w:rPr>
          <w:rFonts w:ascii="Times New Roman" w:hAnsi="Times New Roman" w:cs="Times New Roman"/>
          <w:lang w:eastAsia="uk-UA"/>
        </w:rPr>
        <w:t xml:space="preserve">ідлягає заміні на Товар належної якості, визначеної у Договорі, протягом 60-ти календарних днів з дати отримання Продавцем відповідної вимоги (претензії) Замовника. Всі витрати, </w:t>
      </w:r>
      <w:proofErr w:type="gramStart"/>
      <w:r w:rsidRPr="00E6269F">
        <w:rPr>
          <w:rFonts w:ascii="Times New Roman" w:hAnsi="Times New Roman" w:cs="Times New Roman"/>
          <w:lang w:eastAsia="uk-UA"/>
        </w:rPr>
        <w:t>пов’язан</w:t>
      </w:r>
      <w:proofErr w:type="gramEnd"/>
      <w:r w:rsidRPr="00E6269F">
        <w:rPr>
          <w:rFonts w:ascii="Times New Roman" w:hAnsi="Times New Roman" w:cs="Times New Roman"/>
          <w:lang w:eastAsia="uk-UA"/>
        </w:rPr>
        <w:t>і із заміною неякісного Товару на якісний, здійснюються за рахунок Продавця. У разі неможливості заміни Товару Продавець зобов’язується повернути Замовнику сплачену за цей Товар грошову суму протягом 5-и (</w:t>
      </w:r>
      <w:proofErr w:type="gramStart"/>
      <w:r w:rsidRPr="00E6269F">
        <w:rPr>
          <w:rFonts w:ascii="Times New Roman" w:hAnsi="Times New Roman" w:cs="Times New Roman"/>
          <w:lang w:eastAsia="uk-UA"/>
        </w:rPr>
        <w:t>п’яти</w:t>
      </w:r>
      <w:proofErr w:type="gramEnd"/>
      <w:r w:rsidRPr="00E6269F">
        <w:rPr>
          <w:rFonts w:ascii="Times New Roman" w:hAnsi="Times New Roman" w:cs="Times New Roman"/>
          <w:lang w:eastAsia="uk-UA"/>
        </w:rPr>
        <w:t>) робочих днів з моменту отримання вищезазначеної вимоги Замовника.</w:t>
      </w:r>
    </w:p>
    <w:p w:rsidR="00E136E5" w:rsidRPr="00E6269F" w:rsidRDefault="00E136E5" w:rsidP="00E136E5">
      <w:pPr>
        <w:shd w:val="clear" w:color="auto" w:fill="FFFFFF"/>
        <w:tabs>
          <w:tab w:val="left" w:pos="916"/>
          <w:tab w:val="left" w:pos="1418"/>
        </w:tabs>
        <w:jc w:val="both"/>
        <w:rPr>
          <w:rFonts w:ascii="Times New Roman" w:hAnsi="Times New Roman" w:cs="Times New Roman"/>
          <w:b/>
          <w:lang w:eastAsia="uk-UA"/>
        </w:rPr>
      </w:pPr>
      <w:r w:rsidRPr="00E6269F">
        <w:rPr>
          <w:rFonts w:ascii="Times New Roman" w:hAnsi="Times New Roman" w:cs="Times New Roman"/>
          <w:lang w:eastAsia="uk-UA"/>
        </w:rPr>
        <w:tab/>
        <w:t>2.</w:t>
      </w:r>
      <w:r>
        <w:rPr>
          <w:rFonts w:ascii="Times New Roman" w:hAnsi="Times New Roman" w:cs="Times New Roman"/>
          <w:lang w:val="uk-UA" w:eastAsia="uk-UA"/>
        </w:rPr>
        <w:t>4</w:t>
      </w:r>
      <w:r w:rsidRPr="00E6269F">
        <w:rPr>
          <w:rFonts w:ascii="Times New Roman" w:hAnsi="Times New Roman" w:cs="Times New Roman"/>
          <w:lang w:eastAsia="uk-UA"/>
        </w:rPr>
        <w:t>.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w:t>
      </w:r>
      <w:proofErr w:type="gramStart"/>
      <w:r w:rsidRPr="00E6269F">
        <w:rPr>
          <w:rFonts w:ascii="Times New Roman" w:hAnsi="Times New Roman" w:cs="Times New Roman"/>
          <w:lang w:eastAsia="uk-UA"/>
        </w:rPr>
        <w:t>в</w:t>
      </w:r>
      <w:proofErr w:type="gramEnd"/>
      <w:r w:rsidRPr="00E6269F">
        <w:rPr>
          <w:rFonts w:ascii="Times New Roman" w:hAnsi="Times New Roman" w:cs="Times New Roman"/>
          <w:lang w:eastAsia="uk-UA"/>
        </w:rPr>
        <w:t xml:space="preserve"> чи заміні обладнання покладається на Продавця.</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 xml:space="preserve">III. </w:t>
      </w:r>
      <w:proofErr w:type="gramStart"/>
      <w:r w:rsidRPr="00E6269F">
        <w:rPr>
          <w:rFonts w:ascii="Times New Roman" w:hAnsi="Times New Roman" w:cs="Times New Roman"/>
          <w:b/>
        </w:rPr>
        <w:t>Ц</w:t>
      </w:r>
      <w:proofErr w:type="gramEnd"/>
      <w:r w:rsidRPr="00E6269F">
        <w:rPr>
          <w:rFonts w:ascii="Times New Roman" w:hAnsi="Times New Roman" w:cs="Times New Roman"/>
          <w:b/>
        </w:rPr>
        <w:t xml:space="preserve">іна договору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6" w:name="39"/>
      <w:bookmarkEnd w:id="6"/>
      <w:r w:rsidRPr="00E6269F">
        <w:rPr>
          <w:rFonts w:ascii="Times New Roman" w:hAnsi="Times New Roman" w:cs="Times New Roman"/>
        </w:rPr>
        <w:tab/>
        <w:t xml:space="preserve">3.1. </w:t>
      </w:r>
      <w:proofErr w:type="gramStart"/>
      <w:r w:rsidRPr="00E6269F">
        <w:rPr>
          <w:rFonts w:ascii="Times New Roman" w:hAnsi="Times New Roman" w:cs="Times New Roman"/>
        </w:rPr>
        <w:t>Ц</w:t>
      </w:r>
      <w:proofErr w:type="gramEnd"/>
      <w:r w:rsidRPr="00E6269F">
        <w:rPr>
          <w:rFonts w:ascii="Times New Roman" w:hAnsi="Times New Roman" w:cs="Times New Roman"/>
        </w:rPr>
        <w:t xml:space="preserve">іна цього Договору становить _________________________ (___________), </w:t>
      </w:r>
      <w:bookmarkStart w:id="7" w:name="40"/>
      <w:bookmarkEnd w:id="7"/>
      <w:r w:rsidRPr="00E6269F">
        <w:rPr>
          <w:rFonts w:ascii="Times New Roman" w:hAnsi="Times New Roman" w:cs="Times New Roman"/>
        </w:rPr>
        <w:t xml:space="preserve">у тому числі: ПДВ - _______________________________________(якщо застосовується). </w:t>
      </w:r>
      <w:r w:rsidRPr="00E6269F">
        <w:rPr>
          <w:rFonts w:ascii="Times New Roman" w:hAnsi="Times New Roman" w:cs="Times New Roman"/>
          <w:spacing w:val="-1"/>
        </w:rPr>
        <w:t>Товар оплачується і відпускається за цінами, вказаними в Специфікації до цього Договору</w:t>
      </w:r>
      <w:r w:rsidRPr="00E6269F">
        <w:rPr>
          <w:rFonts w:ascii="Times New Roman" w:hAnsi="Times New Roman" w:cs="Times New Roman"/>
        </w:rPr>
        <w:t xml:space="preserve">, </w:t>
      </w:r>
      <w:proofErr w:type="gramStart"/>
      <w:r w:rsidRPr="00E6269F">
        <w:rPr>
          <w:rFonts w:ascii="Times New Roman" w:hAnsi="Times New Roman" w:cs="Times New Roman"/>
        </w:rPr>
        <w:t>в</w:t>
      </w:r>
      <w:proofErr w:type="gramEnd"/>
      <w:r w:rsidRPr="00E6269F">
        <w:rPr>
          <w:rFonts w:ascii="Times New Roman" w:hAnsi="Times New Roman" w:cs="Times New Roman"/>
        </w:rPr>
        <w:t xml:space="preserve"> які входять всі податки і збори, доставка, навантажувально-розвантажувальні роботи.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bookmarkStart w:id="8" w:name="41"/>
      <w:bookmarkEnd w:id="8"/>
      <w:r w:rsidRPr="00E6269F">
        <w:rPr>
          <w:rFonts w:ascii="Times New Roman" w:hAnsi="Times New Roman" w:cs="Times New Roman"/>
        </w:rPr>
        <w:tab/>
        <w:t xml:space="preserve">3.2. </w:t>
      </w:r>
      <w:proofErr w:type="gramStart"/>
      <w:r w:rsidRPr="00E6269F">
        <w:rPr>
          <w:rFonts w:ascii="Times New Roman" w:hAnsi="Times New Roman" w:cs="Times New Roman"/>
        </w:rPr>
        <w:t>Ц</w:t>
      </w:r>
      <w:proofErr w:type="gramEnd"/>
      <w:r w:rsidRPr="00E6269F">
        <w:rPr>
          <w:rFonts w:ascii="Times New Roman" w:hAnsi="Times New Roman" w:cs="Times New Roman"/>
        </w:rPr>
        <w:t>іна цього Договору може бути зменшена за взаємною згодою Сторін.</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lastRenderedPageBreak/>
        <w:tab/>
        <w:t xml:space="preserve">3.3. Валютою Договору є гривня України.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w:t>
      </w:r>
      <w:proofErr w:type="gramStart"/>
      <w:r w:rsidRPr="00E6269F">
        <w:rPr>
          <w:rFonts w:ascii="Times New Roman" w:hAnsi="Times New Roman" w:cs="Times New Roman"/>
        </w:rPr>
        <w:t>вл</w:t>
      </w:r>
      <w:proofErr w:type="gramEnd"/>
      <w:r w:rsidRPr="00E6269F">
        <w:rPr>
          <w:rFonts w:ascii="Times New Roman" w:hAnsi="Times New Roman" w:cs="Times New Roman"/>
        </w:rPr>
        <w:t>і».</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9" w:name="42"/>
      <w:bookmarkStart w:id="10" w:name="44"/>
      <w:bookmarkEnd w:id="9"/>
      <w:bookmarkEnd w:id="10"/>
      <w:r w:rsidRPr="00E6269F">
        <w:rPr>
          <w:rFonts w:ascii="Times New Roman" w:hAnsi="Times New Roman" w:cs="Times New Roman"/>
          <w:b/>
        </w:rPr>
        <w:t xml:space="preserve">IV. Порядок здійснення оплати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1" w:name="45"/>
      <w:bookmarkEnd w:id="11"/>
      <w:r w:rsidRPr="00E6269F">
        <w:rPr>
          <w:rFonts w:ascii="Times New Roman" w:hAnsi="Times New Roman" w:cs="Times New Roman"/>
        </w:rPr>
        <w:tab/>
        <w:t xml:space="preserve">4.1. Оплата здійснюється шляхом безготівкового переказу коштів на поточний рахунок Продавця, вказаний у даному Договорі, </w:t>
      </w:r>
      <w:r w:rsidRPr="00AD02F3">
        <w:rPr>
          <w:rFonts w:ascii="Times New Roman" w:hAnsi="Times New Roman" w:cs="Times New Roman"/>
        </w:rPr>
        <w:t xml:space="preserve">протягом </w:t>
      </w:r>
      <w:r>
        <w:rPr>
          <w:rFonts w:ascii="Times New Roman" w:hAnsi="Times New Roman" w:cs="Times New Roman"/>
          <w:lang w:val="uk-UA"/>
        </w:rPr>
        <w:t xml:space="preserve">7 </w:t>
      </w:r>
      <w:r w:rsidRPr="005C6DC0">
        <w:rPr>
          <w:rFonts w:ascii="Times New Roman" w:hAnsi="Times New Roman" w:cs="Times New Roman"/>
        </w:rPr>
        <w:t xml:space="preserve"> </w:t>
      </w:r>
      <w:r w:rsidRPr="00AD02F3">
        <w:rPr>
          <w:rFonts w:ascii="Times New Roman" w:hAnsi="Times New Roman" w:cs="Times New Roman"/>
        </w:rPr>
        <w:t>робочих днів з моменту</w:t>
      </w:r>
      <w:r w:rsidRPr="00E6269F">
        <w:rPr>
          <w:rFonts w:ascii="Times New Roman" w:hAnsi="Times New Roman" w:cs="Times New Roman"/>
        </w:rPr>
        <w:t xml:space="preserve"> поставки Товару.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4.2. </w:t>
      </w:r>
      <w:proofErr w:type="gramStart"/>
      <w:r w:rsidRPr="00E6269F">
        <w:rPr>
          <w:rFonts w:ascii="Times New Roman" w:hAnsi="Times New Roman" w:cs="Times New Roman"/>
        </w:rPr>
        <w:t>П</w:t>
      </w:r>
      <w:proofErr w:type="gramEnd"/>
      <w:r w:rsidRPr="00E6269F">
        <w:rPr>
          <w:rFonts w:ascii="Times New Roman" w:hAnsi="Times New Roman" w:cs="Times New Roman"/>
        </w:rPr>
        <w:t>ідставою для оплати є рахунок - фактура та видаткова накладна.</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4.3. Моментом оплати поставленого Товару є дата списання коштів з відповідного рахунку Замовника. </w:t>
      </w:r>
      <w:proofErr w:type="gramStart"/>
      <w:r w:rsidRPr="00E6269F">
        <w:rPr>
          <w:rFonts w:ascii="Times New Roman" w:hAnsi="Times New Roman" w:cs="Times New Roman"/>
        </w:rPr>
        <w:t>При</w:t>
      </w:r>
      <w:proofErr w:type="gramEnd"/>
      <w:r w:rsidRPr="00E6269F">
        <w:rPr>
          <w:rFonts w:ascii="Times New Roman" w:hAnsi="Times New Roman" w:cs="Times New Roman"/>
        </w:rPr>
        <w:t xml:space="preserve"> відсутності на реєстраційному рахунку Замовника коштів, виділених на оплату відповідного бюджетного зобов’язання, оплата здійснюється </w:t>
      </w:r>
      <w:r w:rsidRPr="00AD02F3">
        <w:rPr>
          <w:rFonts w:ascii="Times New Roman" w:hAnsi="Times New Roman" w:cs="Times New Roman"/>
        </w:rPr>
        <w:t>протягом 1</w:t>
      </w:r>
      <w:r>
        <w:rPr>
          <w:rFonts w:ascii="Times New Roman" w:hAnsi="Times New Roman" w:cs="Times New Roman"/>
        </w:rPr>
        <w:t xml:space="preserve">0 </w:t>
      </w:r>
      <w:r w:rsidRPr="00AD02F3">
        <w:rPr>
          <w:rFonts w:ascii="Times New Roman" w:hAnsi="Times New Roman" w:cs="Times New Roman"/>
        </w:rPr>
        <w:t>робочих днів</w:t>
      </w:r>
      <w:r w:rsidRPr="00E6269F">
        <w:rPr>
          <w:rFonts w:ascii="Times New Roman" w:hAnsi="Times New Roman" w:cs="Times New Roman"/>
        </w:rPr>
        <w:t xml:space="preserve"> з моменту надходження коштів на рахунок Замовника.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lang w:eastAsia="uk-UA"/>
        </w:rPr>
      </w:pPr>
      <w:r w:rsidRPr="00E6269F">
        <w:rPr>
          <w:rFonts w:ascii="Times New Roman" w:hAnsi="Times New Roman" w:cs="Times New Roman"/>
        </w:rPr>
        <w:tab/>
      </w:r>
      <w:r w:rsidRPr="00E6269F">
        <w:rPr>
          <w:rFonts w:ascii="Times New Roman" w:hAnsi="Times New Roman" w:cs="Times New Roman"/>
          <w:snapToGrid w:val="0"/>
          <w:lang w:eastAsia="uk-UA"/>
        </w:rPr>
        <w:t xml:space="preserve">4.4. Замовник здійснює розрахунки за фактично отриманий Товар або партію Товару з моменту отримання Товару або партії Товару та </w:t>
      </w:r>
      <w:proofErr w:type="gramStart"/>
      <w:r w:rsidRPr="00E6269F">
        <w:rPr>
          <w:rFonts w:ascii="Times New Roman" w:hAnsi="Times New Roman" w:cs="Times New Roman"/>
          <w:snapToGrid w:val="0"/>
          <w:lang w:eastAsia="uk-UA"/>
        </w:rPr>
        <w:t>п</w:t>
      </w:r>
      <w:proofErr w:type="gramEnd"/>
      <w:r w:rsidRPr="00E6269F">
        <w:rPr>
          <w:rFonts w:ascii="Times New Roman" w:hAnsi="Times New Roman" w:cs="Times New Roman"/>
          <w:snapToGrid w:val="0"/>
          <w:lang w:eastAsia="uk-UA"/>
        </w:rPr>
        <w:t>ідписання Сторонами видаткової накладної.</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4.5. Платіжні документи за даним Договором оформлюються з дотриманням усіх вимог </w:t>
      </w:r>
      <w:proofErr w:type="gramStart"/>
      <w:r w:rsidRPr="00E6269F">
        <w:rPr>
          <w:rFonts w:ascii="Times New Roman" w:hAnsi="Times New Roman" w:cs="Times New Roman"/>
        </w:rPr>
        <w:t>чинного</w:t>
      </w:r>
      <w:proofErr w:type="gramEnd"/>
      <w:r w:rsidRPr="00E6269F">
        <w:rPr>
          <w:rFonts w:ascii="Times New Roman" w:hAnsi="Times New Roman" w:cs="Times New Roman"/>
        </w:rPr>
        <w:t xml:space="preserve"> законодавства України, що звичайно ставиться до змісту і форми таких документів.</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V. Поставка товарі</w:t>
      </w:r>
      <w:proofErr w:type="gramStart"/>
      <w:r w:rsidRPr="00E6269F">
        <w:rPr>
          <w:rFonts w:ascii="Times New Roman" w:hAnsi="Times New Roman" w:cs="Times New Roman"/>
          <w:b/>
        </w:rPr>
        <w:t>в</w:t>
      </w:r>
      <w:proofErr w:type="gramEnd"/>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2" w:name="56"/>
      <w:bookmarkEnd w:id="12"/>
      <w:r w:rsidRPr="00E6269F">
        <w:rPr>
          <w:rFonts w:ascii="Times New Roman" w:hAnsi="Times New Roman" w:cs="Times New Roman"/>
        </w:rPr>
        <w:tab/>
        <w:t xml:space="preserve">5.1. </w:t>
      </w:r>
      <w:bookmarkStart w:id="13" w:name="58"/>
      <w:bookmarkEnd w:id="13"/>
      <w:r w:rsidRPr="00E6269F">
        <w:rPr>
          <w:rFonts w:ascii="Times New Roman" w:hAnsi="Times New Roman" w:cs="Times New Roman"/>
        </w:rPr>
        <w:t xml:space="preserve">Товар </w:t>
      </w:r>
      <w:proofErr w:type="gramStart"/>
      <w:r w:rsidRPr="00E6269F">
        <w:rPr>
          <w:rFonts w:ascii="Times New Roman" w:hAnsi="Times New Roman" w:cs="Times New Roman"/>
        </w:rPr>
        <w:t>повинен</w:t>
      </w:r>
      <w:proofErr w:type="gramEnd"/>
      <w:r w:rsidRPr="00E6269F">
        <w:rPr>
          <w:rFonts w:ascii="Times New Roman" w:hAnsi="Times New Roman" w:cs="Times New Roman"/>
        </w:rPr>
        <w:t xml:space="preserve"> бути переданий Продавцем Замовнику</w:t>
      </w:r>
      <w:r w:rsidRPr="005F2DA3">
        <w:rPr>
          <w:rFonts w:ascii="Times New Roman" w:hAnsi="Times New Roman" w:cs="Times New Roman"/>
        </w:rPr>
        <w:t xml:space="preserve"> </w:t>
      </w:r>
      <w:r>
        <w:rPr>
          <w:rFonts w:ascii="Times New Roman" w:hAnsi="Times New Roman" w:cs="Times New Roman"/>
          <w:b/>
        </w:rPr>
        <w:t>до 31.12.2023 року</w:t>
      </w:r>
      <w:r w:rsidRPr="00E6269F">
        <w:rPr>
          <w:rFonts w:ascii="Times New Roman" w:hAnsi="Times New Roman" w:cs="Times New Roman"/>
        </w:rPr>
        <w:t xml:space="preserve">. </w:t>
      </w:r>
    </w:p>
    <w:p w:rsidR="00E136E5"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E6269F">
        <w:rPr>
          <w:rFonts w:ascii="Times New Roman" w:hAnsi="Times New Roman" w:cs="Times New Roman"/>
          <w:spacing w:val="-2"/>
        </w:rPr>
        <w:tab/>
        <w:t xml:space="preserve">5.2. </w:t>
      </w:r>
      <w:r w:rsidRPr="00E6269F">
        <w:rPr>
          <w:rFonts w:ascii="Times New Roman" w:hAnsi="Times New Roman" w:cs="Times New Roman"/>
        </w:rPr>
        <w:t>Місце поставки та монтажу Товарів</w:t>
      </w:r>
      <w:r>
        <w:rPr>
          <w:rFonts w:ascii="Times New Roman" w:hAnsi="Times New Roman" w:cs="Times New Roman"/>
        </w:rPr>
        <w:t>: 79008, м. Львів, пл. Соборна, 7</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6269F">
        <w:rPr>
          <w:rFonts w:ascii="Times New Roman" w:hAnsi="Times New Roman"/>
        </w:rPr>
        <w:tab/>
        <w:t>5.3. Догові</w:t>
      </w:r>
      <w:proofErr w:type="gramStart"/>
      <w:r w:rsidRPr="00E6269F">
        <w:rPr>
          <w:rFonts w:ascii="Times New Roman" w:hAnsi="Times New Roman"/>
        </w:rPr>
        <w:t>р</w:t>
      </w:r>
      <w:proofErr w:type="gramEnd"/>
      <w:r w:rsidRPr="00E6269F">
        <w:rPr>
          <w:rFonts w:ascii="Times New Roman" w:hAnsi="Times New Roman"/>
        </w:rPr>
        <w:t xml:space="preserve"> вважається виконаний належним чином в повному обсязі після поставки та монтажу Товару. Моментом поставки Товару є передання Товару від Продавця до Замовника з </w:t>
      </w:r>
      <w:proofErr w:type="gramStart"/>
      <w:r w:rsidRPr="00E6269F">
        <w:rPr>
          <w:rFonts w:ascii="Times New Roman" w:hAnsi="Times New Roman"/>
        </w:rPr>
        <w:t>п</w:t>
      </w:r>
      <w:proofErr w:type="gramEnd"/>
      <w:r w:rsidRPr="00E6269F">
        <w:rPr>
          <w:rFonts w:ascii="Times New Roman" w:hAnsi="Times New Roman"/>
        </w:rPr>
        <w:t>ідписанням видаткової накладної Сторонами.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14" w:name="61"/>
      <w:bookmarkEnd w:id="14"/>
      <w:r w:rsidRPr="00E6269F">
        <w:rPr>
          <w:rFonts w:ascii="Times New Roman" w:hAnsi="Times New Roman" w:cs="Times New Roman"/>
          <w:b/>
        </w:rPr>
        <w:t xml:space="preserve">VI. Права та обов'язки сторін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5" w:name="62"/>
      <w:bookmarkEnd w:id="15"/>
      <w:r w:rsidRPr="00E6269F">
        <w:rPr>
          <w:rFonts w:ascii="Times New Roman" w:hAnsi="Times New Roman" w:cs="Times New Roman"/>
        </w:rPr>
        <w:tab/>
        <w:t>6.1. Замовник зобов'язаний:</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6" w:name="63"/>
      <w:bookmarkEnd w:id="16"/>
      <w:r w:rsidRPr="00E6269F">
        <w:rPr>
          <w:rFonts w:ascii="Times New Roman" w:hAnsi="Times New Roman" w:cs="Times New Roman"/>
        </w:rPr>
        <w:tab/>
        <w:t xml:space="preserve">6.1.1. Своєчасно та в повному обсязі сплачувати за </w:t>
      </w:r>
      <w:proofErr w:type="gramStart"/>
      <w:r w:rsidRPr="00E6269F">
        <w:rPr>
          <w:rFonts w:ascii="Times New Roman" w:hAnsi="Times New Roman" w:cs="Times New Roman"/>
        </w:rPr>
        <w:t>поставлен</w:t>
      </w:r>
      <w:proofErr w:type="gramEnd"/>
      <w:r w:rsidRPr="00E6269F">
        <w:rPr>
          <w:rFonts w:ascii="Times New Roman" w:hAnsi="Times New Roman" w:cs="Times New Roman"/>
        </w:rPr>
        <w:t>і Товари.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7" w:name="64"/>
      <w:bookmarkEnd w:id="17"/>
      <w:r w:rsidRPr="00E6269F">
        <w:rPr>
          <w:rFonts w:ascii="Times New Roman" w:hAnsi="Times New Roman" w:cs="Times New Roman"/>
        </w:rPr>
        <w:tab/>
        <w:t>6.1.2. Приймати поставлені Товари.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8" w:name="66"/>
      <w:bookmarkEnd w:id="18"/>
      <w:r w:rsidRPr="00E6269F">
        <w:rPr>
          <w:rFonts w:ascii="Times New Roman" w:hAnsi="Times New Roman" w:cs="Times New Roman"/>
        </w:rPr>
        <w:tab/>
        <w:t>6.2. Замовник має право:</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9" w:name="67"/>
      <w:bookmarkEnd w:id="19"/>
      <w:r w:rsidRPr="00E6269F">
        <w:rPr>
          <w:rFonts w:ascii="Times New Roman" w:hAnsi="Times New Roman" w:cs="Times New Roman"/>
        </w:rPr>
        <w:tab/>
        <w:t>6.2.1. Достроково розірвати цей Догові</w:t>
      </w:r>
      <w:proofErr w:type="gramStart"/>
      <w:r w:rsidRPr="00E6269F">
        <w:rPr>
          <w:rFonts w:ascii="Times New Roman" w:hAnsi="Times New Roman" w:cs="Times New Roman"/>
        </w:rPr>
        <w:t>р</w:t>
      </w:r>
      <w:proofErr w:type="gramEnd"/>
      <w:r w:rsidRPr="00E6269F">
        <w:rPr>
          <w:rFonts w:ascii="Times New Roman" w:hAnsi="Times New Roman" w:cs="Times New Roman"/>
        </w:rPr>
        <w:t xml:space="preserve"> у разі невиконання зобов'язань Продавцем, повідомивши про це його у місячний строк.</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0" w:name="68"/>
      <w:bookmarkEnd w:id="20"/>
      <w:r w:rsidRPr="00E6269F">
        <w:rPr>
          <w:rFonts w:ascii="Times New Roman" w:hAnsi="Times New Roman" w:cs="Times New Roman"/>
        </w:rPr>
        <w:tab/>
        <w:t>6.2.2. Контролювати поставку Товарі</w:t>
      </w:r>
      <w:proofErr w:type="gramStart"/>
      <w:r w:rsidRPr="00E6269F">
        <w:rPr>
          <w:rFonts w:ascii="Times New Roman" w:hAnsi="Times New Roman" w:cs="Times New Roman"/>
        </w:rPr>
        <w:t>в</w:t>
      </w:r>
      <w:proofErr w:type="gramEnd"/>
      <w:r w:rsidRPr="00E6269F">
        <w:rPr>
          <w:rFonts w:ascii="Times New Roman" w:hAnsi="Times New Roman" w:cs="Times New Roman"/>
        </w:rPr>
        <w:t xml:space="preserve"> у строки, встановлені цим Договором.</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1" w:name="69"/>
      <w:bookmarkEnd w:id="21"/>
      <w:r w:rsidRPr="00E6269F">
        <w:rPr>
          <w:rFonts w:ascii="Times New Roman" w:hAnsi="Times New Roman" w:cs="Times New Roman"/>
        </w:rPr>
        <w:tab/>
        <w:t>6.2.3. Зменшувати обсяг закупі</w:t>
      </w:r>
      <w:proofErr w:type="gramStart"/>
      <w:r w:rsidRPr="00E6269F">
        <w:rPr>
          <w:rFonts w:ascii="Times New Roman" w:hAnsi="Times New Roman" w:cs="Times New Roman"/>
        </w:rPr>
        <w:t>вл</w:t>
      </w:r>
      <w:proofErr w:type="gramEnd"/>
      <w:r w:rsidRPr="00E6269F">
        <w:rPr>
          <w:rFonts w:ascii="Times New Roman" w:hAnsi="Times New Roman" w:cs="Times New Roman"/>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2" w:name="70"/>
      <w:bookmarkEnd w:id="22"/>
      <w:r w:rsidRPr="00E6269F">
        <w:rPr>
          <w:rFonts w:ascii="Times New Roman" w:hAnsi="Times New Roman" w:cs="Times New Roman"/>
        </w:rPr>
        <w:tab/>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E6269F">
        <w:rPr>
          <w:rFonts w:ascii="Times New Roman" w:hAnsi="Times New Roman" w:cs="Times New Roman"/>
        </w:rPr>
        <w:t>п</w:t>
      </w:r>
      <w:proofErr w:type="gramEnd"/>
      <w:r w:rsidRPr="00E6269F">
        <w:rPr>
          <w:rFonts w:ascii="Times New Roman" w:hAnsi="Times New Roman" w:cs="Times New Roman"/>
        </w:rPr>
        <w:t>ідписів тощо).</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3" w:name="71"/>
      <w:bookmarkStart w:id="24" w:name="72"/>
      <w:bookmarkEnd w:id="23"/>
      <w:bookmarkEnd w:id="24"/>
      <w:r w:rsidRPr="00E6269F">
        <w:rPr>
          <w:rFonts w:ascii="Times New Roman" w:hAnsi="Times New Roman" w:cs="Times New Roman"/>
        </w:rPr>
        <w:tab/>
        <w:t>6.3. Продавець зобов'язаний:</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5" w:name="73"/>
      <w:bookmarkEnd w:id="25"/>
      <w:r w:rsidRPr="00E6269F">
        <w:rPr>
          <w:rFonts w:ascii="Times New Roman" w:hAnsi="Times New Roman" w:cs="Times New Roman"/>
        </w:rPr>
        <w:tab/>
        <w:t>6.3.1. Забезпечити поставку Товарі</w:t>
      </w:r>
      <w:proofErr w:type="gramStart"/>
      <w:r w:rsidRPr="00E6269F">
        <w:rPr>
          <w:rFonts w:ascii="Times New Roman" w:hAnsi="Times New Roman" w:cs="Times New Roman"/>
        </w:rPr>
        <w:t>в</w:t>
      </w:r>
      <w:proofErr w:type="gramEnd"/>
      <w:r w:rsidRPr="00E6269F">
        <w:rPr>
          <w:rFonts w:ascii="Times New Roman" w:hAnsi="Times New Roman" w:cs="Times New Roman"/>
        </w:rPr>
        <w:t xml:space="preserve"> у строки, встановлені цим Договором.</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6" w:name="74"/>
      <w:bookmarkEnd w:id="26"/>
      <w:r w:rsidRPr="00E6269F">
        <w:rPr>
          <w:rFonts w:ascii="Times New Roman" w:hAnsi="Times New Roman" w:cs="Times New Roman"/>
        </w:rPr>
        <w:tab/>
        <w:t>6.3.2. Забезпечити поставку Товарі</w:t>
      </w:r>
      <w:proofErr w:type="gramStart"/>
      <w:r w:rsidRPr="00E6269F">
        <w:rPr>
          <w:rFonts w:ascii="Times New Roman" w:hAnsi="Times New Roman" w:cs="Times New Roman"/>
        </w:rPr>
        <w:t>в</w:t>
      </w:r>
      <w:proofErr w:type="gramEnd"/>
      <w:r w:rsidRPr="00E6269F">
        <w:rPr>
          <w:rFonts w:ascii="Times New Roman" w:hAnsi="Times New Roman" w:cs="Times New Roman"/>
        </w:rPr>
        <w:t xml:space="preserve">, </w:t>
      </w:r>
      <w:proofErr w:type="gramStart"/>
      <w:r w:rsidRPr="00E6269F">
        <w:rPr>
          <w:rFonts w:ascii="Times New Roman" w:hAnsi="Times New Roman" w:cs="Times New Roman"/>
        </w:rPr>
        <w:t>як</w:t>
      </w:r>
      <w:proofErr w:type="gramEnd"/>
      <w:r w:rsidRPr="00E6269F">
        <w:rPr>
          <w:rFonts w:ascii="Times New Roman" w:hAnsi="Times New Roman" w:cs="Times New Roman"/>
        </w:rPr>
        <w:t>ість яких відповідає умовам, установленим розділом II цього Договору.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6.3.3. Забезпечити можливість </w:t>
      </w:r>
      <w:proofErr w:type="gramStart"/>
      <w:r w:rsidRPr="00E6269F">
        <w:rPr>
          <w:rFonts w:ascii="Times New Roman" w:hAnsi="Times New Roman" w:cs="Times New Roman"/>
        </w:rPr>
        <w:t>п</w:t>
      </w:r>
      <w:proofErr w:type="gramEnd"/>
      <w:r w:rsidRPr="00E6269F">
        <w:rPr>
          <w:rFonts w:ascii="Times New Roman" w:hAnsi="Times New Roman" w:cs="Times New Roman"/>
        </w:rPr>
        <w:t>іслягарантійного сервісного обслуговування сервісним центром на території України.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7" w:name="75"/>
      <w:bookmarkStart w:id="28" w:name="76"/>
      <w:bookmarkEnd w:id="27"/>
      <w:bookmarkEnd w:id="28"/>
      <w:r w:rsidRPr="00E6269F">
        <w:rPr>
          <w:rFonts w:ascii="Times New Roman" w:hAnsi="Times New Roman" w:cs="Times New Roman"/>
        </w:rPr>
        <w:tab/>
        <w:t>6.4. Продавець має право:</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6.4.1. Своєчасно та в повному обсязі отримувати плату за </w:t>
      </w:r>
      <w:proofErr w:type="gramStart"/>
      <w:r w:rsidRPr="00E6269F">
        <w:rPr>
          <w:rFonts w:ascii="Times New Roman" w:hAnsi="Times New Roman" w:cs="Times New Roman"/>
        </w:rPr>
        <w:t>поставлен</w:t>
      </w:r>
      <w:proofErr w:type="gramEnd"/>
      <w:r w:rsidRPr="00E6269F">
        <w:rPr>
          <w:rFonts w:ascii="Times New Roman" w:hAnsi="Times New Roman" w:cs="Times New Roman"/>
        </w:rPr>
        <w:t>і Товари.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9" w:name="78"/>
      <w:bookmarkEnd w:id="29"/>
      <w:r w:rsidRPr="00E6269F">
        <w:rPr>
          <w:rFonts w:ascii="Times New Roman" w:hAnsi="Times New Roman" w:cs="Times New Roman"/>
        </w:rPr>
        <w:tab/>
        <w:t>6.4.2. На дострокову поставку Товарі</w:t>
      </w:r>
      <w:proofErr w:type="gramStart"/>
      <w:r w:rsidRPr="00E6269F">
        <w:rPr>
          <w:rFonts w:ascii="Times New Roman" w:hAnsi="Times New Roman" w:cs="Times New Roman"/>
        </w:rPr>
        <w:t>в</w:t>
      </w:r>
      <w:proofErr w:type="gramEnd"/>
      <w:r w:rsidRPr="00E6269F">
        <w:rPr>
          <w:rFonts w:ascii="Times New Roman" w:hAnsi="Times New Roman" w:cs="Times New Roman"/>
        </w:rPr>
        <w:t xml:space="preserve"> за письмовим погодженням Замовника.</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0" w:name="79"/>
      <w:bookmarkStart w:id="31" w:name="80"/>
      <w:bookmarkEnd w:id="30"/>
      <w:bookmarkEnd w:id="31"/>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32" w:name="81"/>
      <w:bookmarkEnd w:id="32"/>
      <w:r w:rsidRPr="00E6269F">
        <w:rPr>
          <w:rFonts w:ascii="Times New Roman" w:hAnsi="Times New Roman" w:cs="Times New Roman"/>
          <w:b/>
        </w:rPr>
        <w:t>VII. Відповідальність сторін</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3" w:name="82"/>
      <w:bookmarkEnd w:id="33"/>
      <w:r w:rsidRPr="00E6269F">
        <w:rPr>
          <w:rFonts w:ascii="Times New Roman" w:hAnsi="Times New Roman" w:cs="Times New Roman"/>
        </w:rPr>
        <w:tab/>
        <w:t xml:space="preserve">7.1. </w:t>
      </w:r>
      <w:proofErr w:type="gramStart"/>
      <w:r w:rsidRPr="00E6269F">
        <w:rPr>
          <w:rFonts w:ascii="Times New Roman" w:hAnsi="Times New Roman" w:cs="Times New Roman"/>
        </w:rPr>
        <w:t>У</w:t>
      </w:r>
      <w:proofErr w:type="gramEnd"/>
      <w:r w:rsidRPr="00E6269F">
        <w:rPr>
          <w:rFonts w:ascii="Times New Roman" w:hAnsi="Times New Roman" w:cs="Times New Roman"/>
        </w:rPr>
        <w:t xml:space="preserve"> </w:t>
      </w:r>
      <w:proofErr w:type="gramStart"/>
      <w:r w:rsidRPr="00E6269F">
        <w:rPr>
          <w:rFonts w:ascii="Times New Roman" w:hAnsi="Times New Roman" w:cs="Times New Roman"/>
        </w:rPr>
        <w:t>раз</w:t>
      </w:r>
      <w:proofErr w:type="gramEnd"/>
      <w:r w:rsidRPr="00E6269F">
        <w:rPr>
          <w:rFonts w:ascii="Times New Roman" w:hAnsi="Times New Roman" w:cs="Times New Roman"/>
        </w:rPr>
        <w:t xml:space="preserve">і невиконання або неналежного виконання своїх зобов'язань за Договором </w:t>
      </w:r>
      <w:r w:rsidRPr="00E6269F">
        <w:rPr>
          <w:rFonts w:ascii="Times New Roman" w:hAnsi="Times New Roman" w:cs="Times New Roman"/>
        </w:rPr>
        <w:lastRenderedPageBreak/>
        <w:t xml:space="preserve">Сторони несуть відповідальність, передбачену законодавством України та цим Договором.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7.2. Відповідно до статті 231 Господарського кодексу України у разі порушення умов зобов’язання щодо якості (комплектності) Товарів з Продавця стягується штраф у розмі</w:t>
      </w:r>
      <w:proofErr w:type="gramStart"/>
      <w:r w:rsidRPr="00E6269F">
        <w:rPr>
          <w:rFonts w:ascii="Times New Roman" w:hAnsi="Times New Roman" w:cs="Times New Roman"/>
        </w:rPr>
        <w:t>р</w:t>
      </w:r>
      <w:proofErr w:type="gramEnd"/>
      <w:r w:rsidRPr="00E6269F">
        <w:rPr>
          <w:rFonts w:ascii="Times New Roman" w:hAnsi="Times New Roman" w:cs="Times New Roman"/>
        </w:rPr>
        <w:t>і одного відсотка вартості неякісних (некомплектних) Товарів.</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7.3. Відповідно до статті 231 Господарського кодексу України у разі порушення строків поставки Товару з Продавця стягується пеня у розмі</w:t>
      </w:r>
      <w:proofErr w:type="gramStart"/>
      <w:r w:rsidRPr="00E6269F">
        <w:rPr>
          <w:rFonts w:ascii="Times New Roman" w:hAnsi="Times New Roman" w:cs="Times New Roman"/>
        </w:rPr>
        <w:t>р</w:t>
      </w:r>
      <w:proofErr w:type="gramEnd"/>
      <w:r w:rsidRPr="00E6269F">
        <w:rPr>
          <w:rFonts w:ascii="Times New Roman" w:hAnsi="Times New Roman" w:cs="Times New Roman"/>
        </w:rPr>
        <w:t>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r>
      <w:r w:rsidRPr="00E6269F">
        <w:rPr>
          <w:rStyle w:val="rvts0"/>
          <w:rFonts w:ascii="Times New Roman" w:hAnsi="Times New Roman" w:cs="Times New Roman"/>
        </w:rPr>
        <w:t xml:space="preserve">7.4. </w:t>
      </w:r>
      <w:r w:rsidRPr="00E6269F">
        <w:rPr>
          <w:rFonts w:ascii="Times New Roman" w:hAnsi="Times New Roman" w:cs="Times New Roman"/>
        </w:rPr>
        <w:t xml:space="preserve">Усі правовідносини, що виникають у зв'язку з виконанням умов цього </w:t>
      </w:r>
      <w:r w:rsidRPr="00E6269F">
        <w:rPr>
          <w:rFonts w:ascii="Times New Roman" w:hAnsi="Times New Roman" w:cs="Times New Roman"/>
          <w:spacing w:val="-2"/>
        </w:rPr>
        <w:t xml:space="preserve">Договору і не врегульовані ним, регламентуються нормами </w:t>
      </w:r>
      <w:proofErr w:type="gramStart"/>
      <w:r w:rsidRPr="00E6269F">
        <w:rPr>
          <w:rFonts w:ascii="Times New Roman" w:hAnsi="Times New Roman" w:cs="Times New Roman"/>
          <w:spacing w:val="-2"/>
        </w:rPr>
        <w:t>чинного</w:t>
      </w:r>
      <w:proofErr w:type="gramEnd"/>
      <w:r w:rsidRPr="00E6269F">
        <w:rPr>
          <w:rFonts w:ascii="Times New Roman" w:hAnsi="Times New Roman" w:cs="Times New Roman"/>
          <w:spacing w:val="-2"/>
        </w:rPr>
        <w:t xml:space="preserve"> в Україні </w:t>
      </w:r>
      <w:r w:rsidRPr="00E6269F">
        <w:rPr>
          <w:rFonts w:ascii="Times New Roman" w:hAnsi="Times New Roman" w:cs="Times New Roman"/>
        </w:rPr>
        <w:t>законодавства.</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7.5. У всіх інших випадках за порушення умов Договору Сторони несуть відповідальність у розмі</w:t>
      </w:r>
      <w:proofErr w:type="gramStart"/>
      <w:r w:rsidRPr="00E6269F">
        <w:rPr>
          <w:rFonts w:ascii="Times New Roman" w:hAnsi="Times New Roman" w:cs="Times New Roman"/>
        </w:rPr>
        <w:t>р</w:t>
      </w:r>
      <w:proofErr w:type="gramEnd"/>
      <w:r w:rsidRPr="00E6269F">
        <w:rPr>
          <w:rFonts w:ascii="Times New Roman" w:hAnsi="Times New Roman" w:cs="Times New Roman"/>
        </w:rPr>
        <w:t>і облікової ставки НБУ, що діяла на момент виникнення порушення.</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34" w:name="86"/>
      <w:bookmarkEnd w:id="34"/>
      <w:r w:rsidRPr="00E6269F">
        <w:rPr>
          <w:rFonts w:ascii="Times New Roman" w:hAnsi="Times New Roman" w:cs="Times New Roman"/>
          <w:b/>
        </w:rPr>
        <w:t>VIII. Обставини непереборної сили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5" w:name="87"/>
      <w:bookmarkEnd w:id="35"/>
      <w:r w:rsidRPr="00E6269F">
        <w:rPr>
          <w:rFonts w:ascii="Times New Roman" w:hAnsi="Times New Roman" w:cs="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6269F">
        <w:rPr>
          <w:rFonts w:ascii="Times New Roman" w:hAnsi="Times New Roman" w:cs="Times New Roman"/>
        </w:rPr>
        <w:t>п</w:t>
      </w:r>
      <w:proofErr w:type="gramEnd"/>
      <w:r w:rsidRPr="00E6269F">
        <w:rPr>
          <w:rFonts w:ascii="Times New Roman" w:hAnsi="Times New Roman" w:cs="Times New Roman"/>
        </w:rPr>
        <w:t xml:space="preserve">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w:t>
      </w:r>
      <w:proofErr w:type="gramStart"/>
      <w:r w:rsidRPr="00E6269F">
        <w:rPr>
          <w:rFonts w:ascii="Times New Roman" w:hAnsi="Times New Roman" w:cs="Times New Roman"/>
        </w:rPr>
        <w:t>п</w:t>
      </w:r>
      <w:proofErr w:type="gramEnd"/>
      <w:r w:rsidRPr="00E6269F">
        <w:rPr>
          <w:rFonts w:ascii="Times New Roman" w:hAnsi="Times New Roman" w:cs="Times New Roman"/>
        </w:rPr>
        <w:t xml:space="preserve">ісля підписання цього Договору незалежно від волі сторін тощо).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Настання форс-мажорних обставин настільки звільняє Сторону, що постраждала від виконання взятих на себе за цим Договором зобов'язань, наскільки </w:t>
      </w:r>
      <w:proofErr w:type="gramStart"/>
      <w:r w:rsidRPr="00E6269F">
        <w:rPr>
          <w:rFonts w:ascii="Times New Roman" w:hAnsi="Times New Roman" w:cs="Times New Roman"/>
        </w:rPr>
        <w:t>вони</w:t>
      </w:r>
      <w:proofErr w:type="gramEnd"/>
      <w:r w:rsidRPr="00E6269F">
        <w:rPr>
          <w:rFonts w:ascii="Times New Roman" w:hAnsi="Times New Roman" w:cs="Times New Roman"/>
        </w:rPr>
        <w:t xml:space="preserve"> завадили їй виконати ці зобов'язання.</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6" w:name="88"/>
      <w:bookmarkEnd w:id="36"/>
      <w:r w:rsidRPr="00E6269F">
        <w:rPr>
          <w:rFonts w:ascii="Times New Roman" w:hAnsi="Times New Roman" w:cs="Times New Roman"/>
        </w:rPr>
        <w:tab/>
        <w:t xml:space="preserve">8.2. Сторона, що не може виконувати зобов'язання за цим Договором унаслідок дії обставин непереборної сили, повинна не </w:t>
      </w:r>
      <w:proofErr w:type="gramStart"/>
      <w:r w:rsidRPr="00E6269F">
        <w:rPr>
          <w:rFonts w:ascii="Times New Roman" w:hAnsi="Times New Roman" w:cs="Times New Roman"/>
        </w:rPr>
        <w:t>п</w:t>
      </w:r>
      <w:proofErr w:type="gramEnd"/>
      <w:r w:rsidRPr="00E6269F">
        <w:rPr>
          <w:rFonts w:ascii="Times New Roman" w:hAnsi="Times New Roman" w:cs="Times New Roman"/>
        </w:rPr>
        <w:t xml:space="preserve">ізніше ніж протягом п’яти днів з моменту їх виникнення повідомити про це іншу Сторону у письмовій формі.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Несвоєчасне повідомлення про настання форс-мажорних обставин </w:t>
      </w:r>
      <w:r w:rsidRPr="00E6269F">
        <w:rPr>
          <w:rFonts w:ascii="Times New Roman" w:hAnsi="Times New Roman" w:cs="Times New Roman"/>
          <w:spacing w:val="-2"/>
        </w:rPr>
        <w:t>позбавляє постраждалу Сторону, права посилатися на ці обставини.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7" w:name="89"/>
      <w:bookmarkEnd w:id="37"/>
      <w:r w:rsidRPr="00E6269F">
        <w:rPr>
          <w:rFonts w:ascii="Times New Roman" w:hAnsi="Times New Roman" w:cs="Times New Roman"/>
        </w:rPr>
        <w:tab/>
        <w:t xml:space="preserve">8.3. Доказом виникнення обставин непереборної сили та строку їх дії є відповідні документи, які видаються </w:t>
      </w:r>
      <w:bookmarkStart w:id="38" w:name="91"/>
      <w:bookmarkEnd w:id="38"/>
      <w:r w:rsidRPr="00E6269F">
        <w:rPr>
          <w:rFonts w:ascii="Times New Roman" w:hAnsi="Times New Roman" w:cs="Times New Roman"/>
        </w:rPr>
        <w:t>відповідними уповноваженими державними органами.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8.4. </w:t>
      </w:r>
      <w:proofErr w:type="gramStart"/>
      <w:r w:rsidRPr="00E6269F">
        <w:rPr>
          <w:rFonts w:ascii="Times New Roman" w:hAnsi="Times New Roman" w:cs="Times New Roman"/>
        </w:rPr>
        <w:t>У</w:t>
      </w:r>
      <w:proofErr w:type="gramEnd"/>
      <w:r w:rsidRPr="00E6269F">
        <w:rPr>
          <w:rFonts w:ascii="Times New Roman" w:hAnsi="Times New Roman" w:cs="Times New Roman"/>
        </w:rPr>
        <w:t xml:space="preserve"> </w:t>
      </w:r>
      <w:proofErr w:type="gramStart"/>
      <w:r w:rsidRPr="00E6269F">
        <w:rPr>
          <w:rFonts w:ascii="Times New Roman" w:hAnsi="Times New Roman" w:cs="Times New Roman"/>
        </w:rPr>
        <w:t>раз</w:t>
      </w:r>
      <w:proofErr w:type="gramEnd"/>
      <w:r w:rsidRPr="00E6269F">
        <w:rPr>
          <w:rFonts w:ascii="Times New Roman" w:hAnsi="Times New Roman" w:cs="Times New Roman"/>
        </w:rPr>
        <w:t xml:space="preserve">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39" w:name="92"/>
      <w:bookmarkEnd w:id="39"/>
      <w:r w:rsidRPr="00E6269F">
        <w:rPr>
          <w:rFonts w:ascii="Times New Roman" w:hAnsi="Times New Roman" w:cs="Times New Roman"/>
          <w:b/>
        </w:rPr>
        <w:t>IX. Вирішення спорі</w:t>
      </w:r>
      <w:proofErr w:type="gramStart"/>
      <w:r w:rsidRPr="00E6269F">
        <w:rPr>
          <w:rFonts w:ascii="Times New Roman" w:hAnsi="Times New Roman" w:cs="Times New Roman"/>
          <w:b/>
        </w:rPr>
        <w:t>в</w:t>
      </w:r>
      <w:proofErr w:type="gramEnd"/>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0" w:name="93"/>
      <w:bookmarkEnd w:id="40"/>
      <w:r w:rsidRPr="00E6269F">
        <w:rPr>
          <w:rFonts w:ascii="Times New Roman" w:hAnsi="Times New Roman" w:cs="Times New Roman"/>
        </w:rPr>
        <w:tab/>
        <w:t>9.1. У випадку виникнення спорів або розбіжностей Сторони зобов'язуються вирішувати їх шляхом взаємних переговорі</w:t>
      </w:r>
      <w:proofErr w:type="gramStart"/>
      <w:r w:rsidRPr="00E6269F">
        <w:rPr>
          <w:rFonts w:ascii="Times New Roman" w:hAnsi="Times New Roman" w:cs="Times New Roman"/>
        </w:rPr>
        <w:t>в</w:t>
      </w:r>
      <w:proofErr w:type="gramEnd"/>
      <w:r w:rsidRPr="00E6269F">
        <w:rPr>
          <w:rFonts w:ascii="Times New Roman" w:hAnsi="Times New Roman" w:cs="Times New Roman"/>
        </w:rPr>
        <w:t xml:space="preserve"> та консультацій.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1" w:name="94"/>
      <w:bookmarkEnd w:id="41"/>
      <w:r w:rsidRPr="00E6269F">
        <w:rPr>
          <w:rFonts w:ascii="Times New Roman" w:hAnsi="Times New Roman" w:cs="Times New Roman"/>
        </w:rPr>
        <w:tab/>
        <w:t xml:space="preserve">9.2. </w:t>
      </w:r>
      <w:proofErr w:type="gramStart"/>
      <w:r w:rsidRPr="00E6269F">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bookmarkStart w:id="42" w:name="98"/>
      <w:bookmarkEnd w:id="42"/>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X. Строк дії договору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3" w:name="99"/>
      <w:bookmarkEnd w:id="43"/>
      <w:r w:rsidRPr="00E6269F">
        <w:rPr>
          <w:rFonts w:ascii="Times New Roman" w:hAnsi="Times New Roman" w:cs="Times New Roman"/>
        </w:rPr>
        <w:tab/>
        <w:t>10.1. Цей Догові</w:t>
      </w:r>
      <w:proofErr w:type="gramStart"/>
      <w:r w:rsidRPr="00E6269F">
        <w:rPr>
          <w:rFonts w:ascii="Times New Roman" w:hAnsi="Times New Roman" w:cs="Times New Roman"/>
        </w:rPr>
        <w:t>р</w:t>
      </w:r>
      <w:proofErr w:type="gramEnd"/>
      <w:r w:rsidRPr="00E6269F">
        <w:rPr>
          <w:rFonts w:ascii="Times New Roman" w:hAnsi="Times New Roman" w:cs="Times New Roman"/>
        </w:rPr>
        <w:t xml:space="preserve"> набирає чинності з дати підписання і діє до</w:t>
      </w:r>
      <w:bookmarkStart w:id="44" w:name="100"/>
      <w:bookmarkEnd w:id="44"/>
      <w:r w:rsidRPr="00E6269F">
        <w:rPr>
          <w:rFonts w:ascii="Times New Roman" w:hAnsi="Times New Roman" w:cs="Times New Roman"/>
        </w:rPr>
        <w:t xml:space="preserve"> 31 грудня 2023 року, але у будь-якому випадку до повного виконання Сторонами взятих зобов’язань.</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5" w:name="101"/>
      <w:bookmarkEnd w:id="45"/>
      <w:r w:rsidRPr="00E6269F">
        <w:rPr>
          <w:rFonts w:ascii="Times New Roman" w:hAnsi="Times New Roman" w:cs="Times New Roman"/>
        </w:rPr>
        <w:tab/>
        <w:t>10.2. Цей Догові</w:t>
      </w:r>
      <w:proofErr w:type="gramStart"/>
      <w:r w:rsidRPr="00E6269F">
        <w:rPr>
          <w:rFonts w:ascii="Times New Roman" w:hAnsi="Times New Roman" w:cs="Times New Roman"/>
        </w:rPr>
        <w:t>р</w:t>
      </w:r>
      <w:proofErr w:type="gramEnd"/>
      <w:r w:rsidRPr="00E6269F">
        <w:rPr>
          <w:rFonts w:ascii="Times New Roman" w:hAnsi="Times New Roman" w:cs="Times New Roman"/>
        </w:rPr>
        <w:t xml:space="preserve"> складений українською мовою в двох примірниках, що мають однакову юридичну силу.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46" w:name="102"/>
      <w:bookmarkEnd w:id="46"/>
      <w:r w:rsidRPr="00E6269F">
        <w:rPr>
          <w:rFonts w:ascii="Times New Roman" w:hAnsi="Times New Roman" w:cs="Times New Roman"/>
          <w:b/>
        </w:rPr>
        <w:t>XI. Інші умови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7" w:name="103"/>
      <w:bookmarkStart w:id="48" w:name="106"/>
      <w:bookmarkEnd w:id="47"/>
      <w:bookmarkEnd w:id="48"/>
      <w:r w:rsidRPr="00E6269F">
        <w:rPr>
          <w:rFonts w:ascii="Times New Roman" w:hAnsi="Times New Roman" w:cs="Times New Roman"/>
        </w:rPr>
        <w:tab/>
        <w:t xml:space="preserve">11.1. Будь-які зміни і доповнення до Договору набувають сили </w:t>
      </w:r>
      <w:proofErr w:type="gramStart"/>
      <w:r w:rsidRPr="00E6269F">
        <w:rPr>
          <w:rFonts w:ascii="Times New Roman" w:hAnsi="Times New Roman" w:cs="Times New Roman"/>
        </w:rPr>
        <w:t>п</w:t>
      </w:r>
      <w:proofErr w:type="gramEnd"/>
      <w:r w:rsidRPr="00E6269F">
        <w:rPr>
          <w:rFonts w:ascii="Times New Roman" w:hAnsi="Times New Roman" w:cs="Times New Roman"/>
        </w:rPr>
        <w:t>ісля їх письмового підтвердження обома Сторонами.</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11.2. </w:t>
      </w:r>
      <w:proofErr w:type="gramStart"/>
      <w:r w:rsidRPr="00E6269F">
        <w:rPr>
          <w:rFonts w:ascii="Times New Roman" w:hAnsi="Times New Roman" w:cs="Times New Roman"/>
        </w:rPr>
        <w:t>П</w:t>
      </w:r>
      <w:proofErr w:type="gramEnd"/>
      <w:r w:rsidRPr="00E6269F">
        <w:rPr>
          <w:rFonts w:ascii="Times New Roman" w:hAnsi="Times New Roman" w:cs="Times New Roman"/>
        </w:rPr>
        <w:t xml:space="preserve">ісля підписання цього Договору всі попередні переговори за ним, листування, попередні угоди з питань, що так чи інакше стосуються цього Договору, </w:t>
      </w:r>
      <w:r w:rsidRPr="00E6269F">
        <w:rPr>
          <w:rFonts w:ascii="Times New Roman" w:hAnsi="Times New Roman" w:cs="Times New Roman"/>
        </w:rPr>
        <w:lastRenderedPageBreak/>
        <w:t>втрачають юридичну силу.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11.3. При зміні реквізитів будь-яка Сторона Договору не </w:t>
      </w:r>
      <w:proofErr w:type="gramStart"/>
      <w:r w:rsidRPr="00E6269F">
        <w:rPr>
          <w:rFonts w:ascii="Times New Roman" w:hAnsi="Times New Roman" w:cs="Times New Roman"/>
        </w:rPr>
        <w:t>п</w:t>
      </w:r>
      <w:proofErr w:type="gramEnd"/>
      <w:r w:rsidRPr="00E6269F">
        <w:rPr>
          <w:rFonts w:ascii="Times New Roman" w:hAnsi="Times New Roman" w:cs="Times New Roman"/>
        </w:rPr>
        <w:t>ізніше ніж за 3-и (три) календарні дні письмово повідомляє про це іншу Сторону.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11.4. Істотні умови договору про закупівлю не можуть змінюватися </w:t>
      </w:r>
      <w:proofErr w:type="gramStart"/>
      <w:r w:rsidRPr="00E6269F">
        <w:rPr>
          <w:rFonts w:ascii="Times New Roman" w:hAnsi="Times New Roman" w:cs="Times New Roman"/>
        </w:rPr>
        <w:t>п</w:t>
      </w:r>
      <w:proofErr w:type="gramEnd"/>
      <w:r w:rsidRPr="00E6269F">
        <w:rPr>
          <w:rFonts w:ascii="Times New Roman" w:hAnsi="Times New Roman" w:cs="Times New Roman"/>
        </w:rPr>
        <w:t>ісля його підписання до виконання зобов’язань Сторонами в повному обсязі, крім випадків:</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1) зменшення обсягів закупі</w:t>
      </w:r>
      <w:proofErr w:type="gramStart"/>
      <w:r w:rsidRPr="00E6269F">
        <w:rPr>
          <w:rFonts w:ascii="Times New Roman" w:hAnsi="Times New Roman" w:cs="Times New Roman"/>
        </w:rPr>
        <w:t>вл</w:t>
      </w:r>
      <w:proofErr w:type="gramEnd"/>
      <w:r w:rsidRPr="00E6269F">
        <w:rPr>
          <w:rFonts w:ascii="Times New Roman" w:hAnsi="Times New Roman" w:cs="Times New Roman"/>
        </w:rPr>
        <w:t>і, зокрема з урахуванням фактичного обсягу видатків замовника;</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 xml:space="preserve">2) погодження зміни </w:t>
      </w:r>
      <w:proofErr w:type="gramStart"/>
      <w:r w:rsidRPr="00E6269F">
        <w:rPr>
          <w:rFonts w:ascii="Times New Roman" w:hAnsi="Times New Roman" w:cs="Times New Roman"/>
        </w:rPr>
        <w:t>ц</w:t>
      </w:r>
      <w:proofErr w:type="gramEnd"/>
      <w:r w:rsidRPr="00E6269F">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6269F">
        <w:rPr>
          <w:rFonts w:ascii="Times New Roman" w:hAnsi="Times New Roman" w:cs="Times New Roman"/>
        </w:rPr>
        <w:t>п</w:t>
      </w:r>
      <w:proofErr w:type="gramEnd"/>
      <w:r w:rsidRPr="00E6269F">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6269F">
        <w:rPr>
          <w:rFonts w:ascii="Times New Roman" w:hAnsi="Times New Roman" w:cs="Times New Roman"/>
        </w:rPr>
        <w:t>про</w:t>
      </w:r>
      <w:proofErr w:type="gramEnd"/>
      <w:r w:rsidRPr="00E6269F">
        <w:rPr>
          <w:rFonts w:ascii="Times New Roman" w:hAnsi="Times New Roman" w:cs="Times New Roman"/>
        </w:rPr>
        <w:t xml:space="preserve"> закупівлю на момент його укладення;</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3) покращення якості предмета закупі</w:t>
      </w:r>
      <w:proofErr w:type="gramStart"/>
      <w:r w:rsidRPr="00E6269F">
        <w:rPr>
          <w:rFonts w:ascii="Times New Roman" w:hAnsi="Times New Roman" w:cs="Times New Roman"/>
        </w:rPr>
        <w:t>вл</w:t>
      </w:r>
      <w:proofErr w:type="gramEnd"/>
      <w:r w:rsidRPr="00E6269F">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6269F">
        <w:rPr>
          <w:rFonts w:ascii="Times New Roman" w:hAnsi="Times New Roman" w:cs="Times New Roman"/>
        </w:rPr>
        <w:t>п</w:t>
      </w:r>
      <w:proofErr w:type="gramEnd"/>
      <w:r w:rsidRPr="00E6269F">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6269F">
        <w:rPr>
          <w:rFonts w:ascii="Times New Roman" w:hAnsi="Times New Roman" w:cs="Times New Roman"/>
        </w:rPr>
        <w:t>про</w:t>
      </w:r>
      <w:proofErr w:type="gramEnd"/>
      <w:r w:rsidRPr="00E6269F">
        <w:rPr>
          <w:rFonts w:ascii="Times New Roman" w:hAnsi="Times New Roman" w:cs="Times New Roman"/>
        </w:rPr>
        <w:t xml:space="preserve"> закупівлю;</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 xml:space="preserve">5) погодження зміни </w:t>
      </w:r>
      <w:proofErr w:type="gramStart"/>
      <w:r w:rsidRPr="00E6269F">
        <w:rPr>
          <w:rFonts w:ascii="Times New Roman" w:hAnsi="Times New Roman" w:cs="Times New Roman"/>
        </w:rPr>
        <w:t>ц</w:t>
      </w:r>
      <w:proofErr w:type="gramEnd"/>
      <w:r w:rsidRPr="00E6269F">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E6269F">
        <w:rPr>
          <w:rFonts w:ascii="Times New Roman" w:hAnsi="Times New Roman" w:cs="Times New Roman"/>
        </w:rPr>
        <w:t>п</w:t>
      </w:r>
      <w:proofErr w:type="gramEnd"/>
      <w:r w:rsidRPr="00E6269F">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E6269F">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6269F">
        <w:rPr>
          <w:rFonts w:ascii="Times New Roman" w:hAnsi="Times New Roman" w:cs="Times New Roman"/>
        </w:rPr>
        <w:t xml:space="preserve">і </w:t>
      </w:r>
      <w:proofErr w:type="gramStart"/>
      <w:r w:rsidRPr="00E6269F">
        <w:rPr>
          <w:rFonts w:ascii="Times New Roman" w:hAnsi="Times New Roman" w:cs="Times New Roman"/>
        </w:rPr>
        <w:t>про</w:t>
      </w:r>
      <w:proofErr w:type="gramEnd"/>
      <w:r w:rsidRPr="00E6269F">
        <w:rPr>
          <w:rFonts w:ascii="Times New Roman" w:hAnsi="Times New Roman" w:cs="Times New Roman"/>
        </w:rPr>
        <w:t xml:space="preserve"> закупівлю порядку зміни ціни;</w:t>
      </w:r>
    </w:p>
    <w:p w:rsidR="00E136E5"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8) зміни умов у зв’язку із застосуванням положень частини шостої статті 41 Закону</w:t>
      </w:r>
      <w:r>
        <w:rPr>
          <w:rFonts w:ascii="Times New Roman" w:hAnsi="Times New Roman" w:cs="Times New Roman"/>
        </w:rPr>
        <w:t>;</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B3FD5">
        <w:rPr>
          <w:rFonts w:ascii="Times New Roman" w:hAnsi="Times New Roman" w:cs="Times New Roman"/>
        </w:rPr>
        <w:t>9) зменшення обсягів закупі</w:t>
      </w:r>
      <w:proofErr w:type="gramStart"/>
      <w:r w:rsidRPr="00AB3FD5">
        <w:rPr>
          <w:rFonts w:ascii="Times New Roman" w:hAnsi="Times New Roman" w:cs="Times New Roman"/>
        </w:rPr>
        <w:t>вл</w:t>
      </w:r>
      <w:proofErr w:type="gramEnd"/>
      <w:r w:rsidRPr="00AB3FD5">
        <w:rPr>
          <w:rFonts w:ascii="Times New Roman" w:hAnsi="Times New Roman" w:cs="Times New Roman"/>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AB3FD5">
        <w:rPr>
          <w:rFonts w:ascii="Times New Roman" w:hAnsi="Times New Roman" w:cs="Times New Roman"/>
        </w:rPr>
        <w:t>п</w:t>
      </w:r>
      <w:proofErr w:type="gramEnd"/>
      <w:r w:rsidRPr="00AB3FD5">
        <w:rPr>
          <w:rFonts w:ascii="Times New Roman" w:hAnsi="Times New Roman" w:cs="Times New Roman"/>
        </w:rPr>
        <w:t>ідрядника, після проведення експертизи та затвердження проектної документації в установленому законодавством порядку.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
          <w:rFonts w:ascii="Times New Roman" w:eastAsia="Calibri" w:hAnsi="Times New Roman"/>
        </w:rPr>
      </w:pPr>
      <w:r w:rsidRPr="00E6269F">
        <w:rPr>
          <w:rFonts w:ascii="Times New Roman" w:hAnsi="Times New Roman" w:cs="Times New Roman"/>
        </w:rPr>
        <w:tab/>
        <w:t>11.5. Дія договору про закупівлю може бути продовжена на строк, достатній для проведення процедури закупі</w:t>
      </w:r>
      <w:proofErr w:type="gramStart"/>
      <w:r w:rsidRPr="00E6269F">
        <w:rPr>
          <w:rFonts w:ascii="Times New Roman" w:hAnsi="Times New Roman" w:cs="Times New Roman"/>
        </w:rPr>
        <w:t>вл</w:t>
      </w:r>
      <w:proofErr w:type="gramEnd"/>
      <w:r w:rsidRPr="00E6269F">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36E5" w:rsidRPr="00E6269F" w:rsidRDefault="00E136E5" w:rsidP="00E136E5">
      <w:pPr>
        <w:pStyle w:val="HTML"/>
        <w:jc w:val="both"/>
        <w:rPr>
          <w:rFonts w:ascii="Times New Roman" w:hAnsi="Times New Roman"/>
          <w:sz w:val="24"/>
          <w:szCs w:val="24"/>
        </w:rPr>
      </w:pPr>
      <w:r w:rsidRPr="00E6269F">
        <w:rPr>
          <w:rFonts w:ascii="Times New Roman" w:hAnsi="Times New Roman"/>
          <w:sz w:val="24"/>
          <w:szCs w:val="24"/>
        </w:rPr>
        <w:tab/>
        <w:t>11.6. Жодна із Сторін не має права передавати свої права за Договором третій Стороні без письмової згоди другої Сторони.</w:t>
      </w:r>
    </w:p>
    <w:p w:rsidR="00E136E5" w:rsidRPr="00E6269F" w:rsidRDefault="00E136E5" w:rsidP="00E136E5">
      <w:pPr>
        <w:pStyle w:val="HTML"/>
        <w:jc w:val="both"/>
        <w:rPr>
          <w:rFonts w:ascii="Times New Roman" w:hAnsi="Times New Roman"/>
          <w:sz w:val="24"/>
          <w:szCs w:val="24"/>
        </w:rPr>
      </w:pPr>
      <w:r w:rsidRPr="00E6269F">
        <w:rPr>
          <w:rFonts w:ascii="Times New Roman" w:hAnsi="Times New Roman"/>
          <w:sz w:val="24"/>
          <w:szCs w:val="24"/>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rsidR="00E136E5" w:rsidRPr="00E6269F" w:rsidRDefault="00E136E5" w:rsidP="00E136E5">
      <w:pPr>
        <w:pStyle w:val="HTML"/>
        <w:jc w:val="both"/>
        <w:rPr>
          <w:rFonts w:ascii="Times New Roman" w:hAnsi="Times New Roman"/>
          <w:sz w:val="24"/>
          <w:szCs w:val="24"/>
        </w:rPr>
      </w:pPr>
      <w:r w:rsidRPr="00E6269F">
        <w:rPr>
          <w:rFonts w:ascii="Times New Roman" w:hAnsi="Times New Roman"/>
          <w:sz w:val="24"/>
          <w:szCs w:val="24"/>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 xml:space="preserve">XІI. Додатки </w:t>
      </w:r>
      <w:proofErr w:type="gramStart"/>
      <w:r w:rsidRPr="00E6269F">
        <w:rPr>
          <w:rFonts w:ascii="Times New Roman" w:hAnsi="Times New Roman" w:cs="Times New Roman"/>
          <w:b/>
        </w:rPr>
        <w:t>до</w:t>
      </w:r>
      <w:proofErr w:type="gramEnd"/>
      <w:r w:rsidRPr="00E6269F">
        <w:rPr>
          <w:rFonts w:ascii="Times New Roman" w:hAnsi="Times New Roman" w:cs="Times New Roman"/>
          <w:b/>
        </w:rPr>
        <w:t xml:space="preserve"> договору</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9" w:name="107"/>
      <w:bookmarkEnd w:id="49"/>
      <w:r w:rsidRPr="00E6269F">
        <w:rPr>
          <w:rFonts w:ascii="Times New Roman" w:hAnsi="Times New Roman" w:cs="Times New Roman"/>
        </w:rPr>
        <w:tab/>
        <w:t>Невід'ємною частиною цього Договору</w:t>
      </w:r>
      <w:proofErr w:type="gramStart"/>
      <w:r w:rsidRPr="00E6269F">
        <w:rPr>
          <w:rFonts w:ascii="Times New Roman" w:hAnsi="Times New Roman" w:cs="Times New Roman"/>
        </w:rPr>
        <w:t xml:space="preserve"> є:</w:t>
      </w:r>
      <w:proofErr w:type="gramEnd"/>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t xml:space="preserve">- Специфікація (Додаток 1);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269F">
        <w:rPr>
          <w:rFonts w:ascii="Times New Roman" w:hAnsi="Times New Roman" w:cs="Times New Roman"/>
        </w:rPr>
        <w:tab/>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E6269F">
        <w:rPr>
          <w:rFonts w:ascii="Times New Roman" w:hAnsi="Times New Roman" w:cs="Times New Roman"/>
          <w:b/>
        </w:rPr>
        <w:t xml:space="preserve">XIІІ. Місцезнаходження та банківські реквізити сторін </w:t>
      </w:r>
    </w:p>
    <w:p w:rsidR="00E136E5" w:rsidRPr="00E6269F" w:rsidRDefault="00E136E5" w:rsidP="00E1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bookmarkStart w:id="50" w:name="112"/>
      <w:bookmarkEnd w:id="50"/>
    </w:p>
    <w:p w:rsidR="00E136E5" w:rsidRPr="00C91397" w:rsidRDefault="00E136E5" w:rsidP="00E136E5">
      <w:pPr>
        <w:adjustRightInd w:val="0"/>
        <w:jc w:val="both"/>
        <w:rPr>
          <w:rFonts w:ascii="Times New Roman" w:hAnsi="Times New Roman"/>
          <w:b/>
        </w:rPr>
      </w:pPr>
      <w:r w:rsidRPr="00C91397">
        <w:rPr>
          <w:rFonts w:ascii="Times New Roman" w:hAnsi="Times New Roman"/>
          <w:b/>
        </w:rPr>
        <w:t xml:space="preserve">                          ПОСТАЧАЛЬНИК                                       </w:t>
      </w:r>
      <w:r>
        <w:rPr>
          <w:rFonts w:ascii="Times New Roman" w:hAnsi="Times New Roman"/>
          <w:b/>
        </w:rPr>
        <w:t xml:space="preserve"> </w:t>
      </w:r>
      <w:r w:rsidRPr="00C91397">
        <w:rPr>
          <w:rFonts w:ascii="Times New Roman" w:hAnsi="Times New Roman"/>
          <w:b/>
        </w:rPr>
        <w:t xml:space="preserve">    ЗАМОВНИК</w:t>
      </w:r>
    </w:p>
    <w:p w:rsidR="00E136E5" w:rsidRPr="00C91397" w:rsidRDefault="00E136E5" w:rsidP="00E136E5">
      <w:pPr>
        <w:ind w:firstLine="539"/>
        <w:jc w:val="both"/>
        <w:rPr>
          <w:rFonts w:ascii="Times New Roman" w:hAnsi="Times New Roman"/>
        </w:rPr>
      </w:pPr>
    </w:p>
    <w:tbl>
      <w:tblPr>
        <w:tblW w:w="10455"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959"/>
        <w:gridCol w:w="5496"/>
      </w:tblGrid>
      <w:tr w:rsidR="00E136E5" w:rsidRPr="00C91397" w:rsidTr="00E136E5">
        <w:trPr>
          <w:trHeight w:val="825"/>
        </w:trPr>
        <w:tc>
          <w:tcPr>
            <w:tcW w:w="4962" w:type="dxa"/>
          </w:tcPr>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r w:rsidRPr="00C91397">
              <w:rPr>
                <w:rFonts w:ascii="Times New Roman" w:hAnsi="Times New Roman"/>
                <w:bCs/>
              </w:rPr>
              <w:t xml:space="preserve">________________ </w:t>
            </w:r>
            <w:r w:rsidRPr="00C91397">
              <w:rPr>
                <w:rFonts w:ascii="Times New Roman" w:hAnsi="Times New Roman"/>
                <w:b/>
                <w:bCs/>
              </w:rPr>
              <w:t>_____________</w:t>
            </w:r>
          </w:p>
          <w:p w:rsidR="00E136E5" w:rsidRPr="00C91397" w:rsidRDefault="00E136E5" w:rsidP="00E136E5">
            <w:pPr>
              <w:jc w:val="both"/>
              <w:rPr>
                <w:rFonts w:ascii="Times New Roman" w:hAnsi="Times New Roman"/>
                <w:bCs/>
              </w:rPr>
            </w:pPr>
            <w:r w:rsidRPr="00C91397">
              <w:rPr>
                <w:rFonts w:ascii="Times New Roman" w:hAnsi="Times New Roman"/>
                <w:bCs/>
              </w:rPr>
              <w:t>М.П.</w:t>
            </w:r>
          </w:p>
          <w:p w:rsidR="00E136E5" w:rsidRPr="00C91397" w:rsidRDefault="00E136E5" w:rsidP="00E136E5">
            <w:pPr>
              <w:jc w:val="both"/>
              <w:rPr>
                <w:rFonts w:ascii="Times New Roman" w:hAnsi="Times New Roman"/>
                <w:bCs/>
              </w:rPr>
            </w:pPr>
          </w:p>
        </w:tc>
        <w:tc>
          <w:tcPr>
            <w:tcW w:w="5500" w:type="dxa"/>
          </w:tcPr>
          <w:p w:rsidR="00E136E5" w:rsidRPr="00C91397" w:rsidRDefault="00E136E5" w:rsidP="00E136E5">
            <w:pPr>
              <w:ind w:right="856"/>
              <w:jc w:val="both"/>
              <w:rPr>
                <w:rFonts w:ascii="Times New Roman" w:hAnsi="Times New Roman"/>
                <w:b/>
                <w:bCs/>
              </w:rPr>
            </w:pPr>
            <w:r w:rsidRPr="00C91397">
              <w:rPr>
                <w:rFonts w:ascii="Times New Roman" w:hAnsi="Times New Roman"/>
                <w:b/>
                <w:bCs/>
              </w:rPr>
              <w:t>Львівський апеляційний суд</w:t>
            </w:r>
          </w:p>
          <w:p w:rsidR="00E136E5" w:rsidRPr="00C91397" w:rsidRDefault="00E136E5" w:rsidP="00E136E5">
            <w:pPr>
              <w:ind w:right="856"/>
              <w:jc w:val="both"/>
              <w:rPr>
                <w:rFonts w:ascii="Times New Roman" w:hAnsi="Times New Roman"/>
                <w:bCs/>
              </w:rPr>
            </w:pPr>
            <w:r w:rsidRPr="00C91397">
              <w:rPr>
                <w:rFonts w:ascii="Times New Roman" w:hAnsi="Times New Roman"/>
                <w:bCs/>
              </w:rPr>
              <w:t>79008, м. Львів, пл. Соборна,7</w:t>
            </w:r>
          </w:p>
          <w:p w:rsidR="00E136E5" w:rsidRPr="00C91397" w:rsidRDefault="00E136E5" w:rsidP="00E136E5">
            <w:pPr>
              <w:ind w:right="856"/>
              <w:jc w:val="both"/>
              <w:rPr>
                <w:rFonts w:ascii="Times New Roman" w:hAnsi="Times New Roman"/>
                <w:iCs/>
                <w:color w:val="000000"/>
              </w:rPr>
            </w:pPr>
            <w:proofErr w:type="gramStart"/>
            <w:r w:rsidRPr="00C91397">
              <w:rPr>
                <w:rFonts w:ascii="Times New Roman" w:hAnsi="Times New Roman"/>
                <w:iCs/>
                <w:color w:val="000000"/>
              </w:rPr>
              <w:t>р</w:t>
            </w:r>
            <w:proofErr w:type="gramEnd"/>
            <w:r w:rsidRPr="00C91397">
              <w:rPr>
                <w:rFonts w:ascii="Times New Roman" w:hAnsi="Times New Roman"/>
                <w:iCs/>
                <w:color w:val="000000"/>
              </w:rPr>
              <w:t xml:space="preserve">/р </w:t>
            </w:r>
            <w:r w:rsidRPr="00C91397">
              <w:rPr>
                <w:rFonts w:ascii="Times New Roman" w:hAnsi="Times New Roman"/>
                <w:iCs/>
                <w:color w:val="000000"/>
                <w:lang w:val="en-US"/>
              </w:rPr>
              <w:t>UA</w:t>
            </w:r>
            <w:r w:rsidRPr="00C91397">
              <w:rPr>
                <w:rFonts w:ascii="Times New Roman" w:hAnsi="Times New Roman"/>
                <w:iCs/>
                <w:color w:val="000000"/>
              </w:rPr>
              <w:t>418201720343171001100085066</w:t>
            </w:r>
          </w:p>
          <w:p w:rsidR="00E136E5" w:rsidRPr="00C91397" w:rsidRDefault="00E136E5" w:rsidP="00E136E5">
            <w:pPr>
              <w:ind w:right="856"/>
              <w:jc w:val="both"/>
              <w:rPr>
                <w:rFonts w:ascii="Times New Roman" w:hAnsi="Times New Roman"/>
                <w:bCs/>
              </w:rPr>
            </w:pPr>
            <w:proofErr w:type="gramStart"/>
            <w:r w:rsidRPr="00C91397">
              <w:rPr>
                <w:rFonts w:ascii="Times New Roman" w:hAnsi="Times New Roman"/>
                <w:iCs/>
                <w:color w:val="000000"/>
              </w:rPr>
              <w:t>р</w:t>
            </w:r>
            <w:proofErr w:type="gramEnd"/>
            <w:r w:rsidRPr="00C91397">
              <w:rPr>
                <w:rFonts w:ascii="Times New Roman" w:hAnsi="Times New Roman"/>
                <w:iCs/>
                <w:color w:val="000000"/>
              </w:rPr>
              <w:t xml:space="preserve">/р </w:t>
            </w:r>
            <w:r w:rsidRPr="00C91397">
              <w:rPr>
                <w:rFonts w:ascii="Times New Roman" w:hAnsi="Times New Roman"/>
                <w:lang w:val="en-US"/>
              </w:rPr>
              <w:t>UA</w:t>
            </w:r>
            <w:r w:rsidRPr="00C91397">
              <w:rPr>
                <w:rFonts w:ascii="Times New Roman" w:hAnsi="Times New Roman"/>
              </w:rPr>
              <w:t>528201720343190001000085066</w:t>
            </w:r>
          </w:p>
          <w:p w:rsidR="00E136E5" w:rsidRPr="00C91397" w:rsidRDefault="00E136E5" w:rsidP="00E136E5">
            <w:pPr>
              <w:ind w:right="856"/>
              <w:jc w:val="both"/>
              <w:rPr>
                <w:rFonts w:ascii="Times New Roman" w:hAnsi="Times New Roman"/>
                <w:bCs/>
              </w:rPr>
            </w:pPr>
            <w:r w:rsidRPr="00C91397">
              <w:rPr>
                <w:rFonts w:ascii="Times New Roman" w:hAnsi="Times New Roman"/>
                <w:bCs/>
              </w:rPr>
              <w:t>у банку ДКСУ, м. Киї</w:t>
            </w:r>
            <w:proofErr w:type="gramStart"/>
            <w:r w:rsidRPr="00C91397">
              <w:rPr>
                <w:rFonts w:ascii="Times New Roman" w:hAnsi="Times New Roman"/>
                <w:bCs/>
              </w:rPr>
              <w:t>в</w:t>
            </w:r>
            <w:proofErr w:type="gramEnd"/>
            <w:r w:rsidRPr="00C91397">
              <w:rPr>
                <w:rFonts w:ascii="Times New Roman" w:hAnsi="Times New Roman"/>
                <w:bCs/>
              </w:rPr>
              <w:t xml:space="preserve">, </w:t>
            </w:r>
          </w:p>
          <w:p w:rsidR="00E136E5" w:rsidRPr="00C91397" w:rsidRDefault="00E136E5" w:rsidP="00E136E5">
            <w:pPr>
              <w:ind w:right="856"/>
              <w:jc w:val="both"/>
              <w:rPr>
                <w:rFonts w:ascii="Times New Roman" w:hAnsi="Times New Roman"/>
                <w:bCs/>
              </w:rPr>
            </w:pPr>
            <w:r w:rsidRPr="00C91397">
              <w:rPr>
                <w:rFonts w:ascii="Times New Roman" w:hAnsi="Times New Roman"/>
                <w:bCs/>
              </w:rPr>
              <w:t xml:space="preserve">МФО 820172 </w:t>
            </w:r>
          </w:p>
          <w:p w:rsidR="00E136E5" w:rsidRPr="00C91397" w:rsidRDefault="00E136E5" w:rsidP="00E136E5">
            <w:pPr>
              <w:ind w:right="856"/>
              <w:jc w:val="both"/>
              <w:rPr>
                <w:rFonts w:ascii="Times New Roman" w:hAnsi="Times New Roman"/>
                <w:bCs/>
              </w:rPr>
            </w:pPr>
            <w:r w:rsidRPr="00C91397">
              <w:rPr>
                <w:rFonts w:ascii="Times New Roman" w:hAnsi="Times New Roman"/>
                <w:bCs/>
              </w:rPr>
              <w:t>код ЄДРПОУ 42262398</w:t>
            </w:r>
          </w:p>
          <w:p w:rsidR="00E136E5" w:rsidRPr="00C91397" w:rsidRDefault="00E136E5" w:rsidP="00E136E5">
            <w:pPr>
              <w:ind w:right="856"/>
              <w:jc w:val="both"/>
              <w:rPr>
                <w:rFonts w:ascii="Times New Roman" w:hAnsi="Times New Roman"/>
                <w:bCs/>
              </w:rPr>
            </w:pPr>
            <w:r w:rsidRPr="00C91397">
              <w:rPr>
                <w:rFonts w:ascii="Times New Roman" w:hAnsi="Times New Roman"/>
                <w:bCs/>
              </w:rPr>
              <w:t>тел. (032) 258 05 08</w:t>
            </w:r>
          </w:p>
          <w:p w:rsidR="00E136E5" w:rsidRPr="00C91397" w:rsidRDefault="00E136E5" w:rsidP="00E136E5">
            <w:pPr>
              <w:jc w:val="both"/>
              <w:rPr>
                <w:rFonts w:ascii="Times New Roman" w:hAnsi="Times New Roman"/>
                <w:bCs/>
              </w:rPr>
            </w:pPr>
            <w:r w:rsidRPr="00C91397">
              <w:rPr>
                <w:rFonts w:ascii="Times New Roman" w:hAnsi="Times New Roman"/>
                <w:bCs/>
              </w:rPr>
              <w:t xml:space="preserve"> </w:t>
            </w:r>
          </w:p>
          <w:p w:rsidR="00E136E5" w:rsidRPr="00C91397" w:rsidRDefault="00E136E5" w:rsidP="00E136E5">
            <w:pPr>
              <w:jc w:val="both"/>
              <w:rPr>
                <w:rFonts w:ascii="Times New Roman" w:hAnsi="Times New Roman"/>
                <w:bCs/>
              </w:rPr>
            </w:pPr>
            <w:r w:rsidRPr="00C91397">
              <w:rPr>
                <w:rFonts w:ascii="Times New Roman" w:hAnsi="Times New Roman"/>
                <w:bCs/>
              </w:rPr>
              <w:t xml:space="preserve">      </w:t>
            </w: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r w:rsidRPr="00C91397">
              <w:rPr>
                <w:rFonts w:ascii="Times New Roman" w:hAnsi="Times New Roman"/>
                <w:b/>
                <w:bCs/>
              </w:rPr>
              <w:t xml:space="preserve">   ___________________ Василь ГОЛОВАТИЙ</w:t>
            </w:r>
          </w:p>
          <w:p w:rsidR="00E136E5" w:rsidRPr="00C91397" w:rsidRDefault="00E136E5" w:rsidP="00E136E5">
            <w:pPr>
              <w:ind w:left="317"/>
              <w:jc w:val="both"/>
              <w:rPr>
                <w:rFonts w:ascii="Times New Roman" w:hAnsi="Times New Roman"/>
                <w:b/>
                <w:bCs/>
              </w:rPr>
            </w:pPr>
            <w:r w:rsidRPr="00C91397">
              <w:rPr>
                <w:rFonts w:ascii="Times New Roman" w:hAnsi="Times New Roman"/>
                <w:bCs/>
              </w:rPr>
              <w:t xml:space="preserve">   М.П.</w:t>
            </w:r>
          </w:p>
          <w:p w:rsidR="00E136E5" w:rsidRPr="00C91397" w:rsidRDefault="00E136E5" w:rsidP="00E136E5">
            <w:pPr>
              <w:jc w:val="both"/>
              <w:rPr>
                <w:rFonts w:ascii="Times New Roman" w:hAnsi="Times New Roman"/>
                <w:b/>
                <w:bCs/>
              </w:rPr>
            </w:pPr>
          </w:p>
        </w:tc>
      </w:tr>
    </w:tbl>
    <w:p w:rsidR="00E136E5" w:rsidRPr="00C91397" w:rsidRDefault="00E136E5" w:rsidP="00E136E5">
      <w:pPr>
        <w:jc w:val="both"/>
        <w:rPr>
          <w:rFonts w:ascii="Times New Roman" w:hAnsi="Times New Roman"/>
        </w:rPr>
      </w:pPr>
    </w:p>
    <w:p w:rsidR="00E136E5" w:rsidRPr="00C91397" w:rsidRDefault="00E136E5" w:rsidP="00E136E5">
      <w:pPr>
        <w:jc w:val="both"/>
        <w:rPr>
          <w:rFonts w:ascii="Times New Roman" w:hAnsi="Times New Roman"/>
        </w:rPr>
      </w:pPr>
    </w:p>
    <w:p w:rsidR="00E136E5" w:rsidRPr="00C91397" w:rsidRDefault="00E136E5" w:rsidP="00E136E5">
      <w:pPr>
        <w:jc w:val="both"/>
        <w:rPr>
          <w:rFonts w:ascii="Times New Roman" w:hAnsi="Times New Roman"/>
        </w:rPr>
      </w:pPr>
    </w:p>
    <w:p w:rsidR="00E136E5" w:rsidRPr="00C91397" w:rsidRDefault="00E136E5" w:rsidP="00E136E5">
      <w:pPr>
        <w:jc w:val="both"/>
        <w:rPr>
          <w:rFonts w:ascii="Times New Roman" w:hAnsi="Times New Roman"/>
        </w:rPr>
      </w:pPr>
    </w:p>
    <w:p w:rsidR="00E136E5" w:rsidRPr="00C91397" w:rsidRDefault="00E136E5" w:rsidP="00E136E5">
      <w:pPr>
        <w:jc w:val="both"/>
      </w:pPr>
    </w:p>
    <w:p w:rsidR="00E136E5" w:rsidRPr="00C91397" w:rsidRDefault="00E136E5" w:rsidP="00E136E5">
      <w:pPr>
        <w:spacing w:line="360" w:lineRule="auto"/>
        <w:ind w:left="5812"/>
        <w:jc w:val="both"/>
        <w:rPr>
          <w:rFonts w:ascii="Times New Roman" w:hAnsi="Times New Roman"/>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Default="00E136E5" w:rsidP="00E136E5">
      <w:pPr>
        <w:spacing w:line="360" w:lineRule="auto"/>
        <w:ind w:left="6372"/>
        <w:jc w:val="both"/>
        <w:rPr>
          <w:rFonts w:ascii="Times New Roman" w:hAnsi="Times New Roman"/>
          <w:lang w:val="uk-UA"/>
        </w:rPr>
      </w:pPr>
    </w:p>
    <w:p w:rsidR="00E136E5" w:rsidRPr="00C91397" w:rsidRDefault="00E136E5" w:rsidP="00E136E5">
      <w:pPr>
        <w:spacing w:line="360" w:lineRule="auto"/>
        <w:ind w:left="6372"/>
        <w:jc w:val="both"/>
        <w:rPr>
          <w:rFonts w:ascii="Times New Roman" w:hAnsi="Times New Roman"/>
        </w:rPr>
      </w:pPr>
      <w:r w:rsidRPr="00C91397">
        <w:rPr>
          <w:rFonts w:ascii="Times New Roman" w:hAnsi="Times New Roman"/>
        </w:rPr>
        <w:lastRenderedPageBreak/>
        <w:t xml:space="preserve">  Додаток №1</w:t>
      </w:r>
    </w:p>
    <w:p w:rsidR="00E136E5" w:rsidRPr="00C91397" w:rsidRDefault="00E136E5" w:rsidP="00E136E5">
      <w:pPr>
        <w:jc w:val="both"/>
        <w:rPr>
          <w:rFonts w:ascii="Times New Roman" w:hAnsi="Times New Roman"/>
        </w:rPr>
      </w:pPr>
      <w:r w:rsidRPr="00C91397">
        <w:rPr>
          <w:rFonts w:ascii="Times New Roman" w:hAnsi="Times New Roman"/>
        </w:rPr>
        <w:t xml:space="preserve">                                                                                 </w:t>
      </w:r>
      <w:r>
        <w:rPr>
          <w:rFonts w:ascii="Times New Roman" w:hAnsi="Times New Roman"/>
        </w:rPr>
        <w:t xml:space="preserve">                        </w:t>
      </w:r>
      <w:r w:rsidRPr="00C91397">
        <w:rPr>
          <w:rFonts w:ascii="Times New Roman" w:hAnsi="Times New Roman"/>
        </w:rPr>
        <w:t xml:space="preserve">  </w:t>
      </w:r>
      <w:proofErr w:type="gramStart"/>
      <w:r w:rsidRPr="00C91397">
        <w:rPr>
          <w:rFonts w:ascii="Times New Roman" w:hAnsi="Times New Roman"/>
        </w:rPr>
        <w:t>до</w:t>
      </w:r>
      <w:proofErr w:type="gramEnd"/>
      <w:r w:rsidRPr="00C91397">
        <w:rPr>
          <w:rFonts w:ascii="Times New Roman" w:hAnsi="Times New Roman"/>
        </w:rPr>
        <w:t xml:space="preserve"> Договору № _________</w:t>
      </w:r>
    </w:p>
    <w:p w:rsidR="00E136E5" w:rsidRPr="00C91397" w:rsidRDefault="00E136E5" w:rsidP="00E136E5">
      <w:pPr>
        <w:ind w:left="6468"/>
        <w:jc w:val="both"/>
        <w:rPr>
          <w:rFonts w:ascii="Times New Roman" w:hAnsi="Times New Roman"/>
        </w:rPr>
      </w:pPr>
      <w:r w:rsidRPr="00C91397">
        <w:rPr>
          <w:rFonts w:ascii="Times New Roman" w:hAnsi="Times New Roman"/>
        </w:rPr>
        <w:t>від “___” _________2023  року</w:t>
      </w:r>
    </w:p>
    <w:p w:rsidR="00E136E5" w:rsidRPr="00C91397" w:rsidRDefault="00E136E5" w:rsidP="00E136E5">
      <w:pPr>
        <w:tabs>
          <w:tab w:val="left" w:pos="6915"/>
        </w:tabs>
        <w:spacing w:line="360" w:lineRule="auto"/>
        <w:ind w:left="5760"/>
        <w:jc w:val="both"/>
        <w:rPr>
          <w:rFonts w:ascii="Times New Roman" w:hAnsi="Times New Roman"/>
        </w:rPr>
      </w:pPr>
    </w:p>
    <w:p w:rsidR="00E136E5" w:rsidRPr="00C91397" w:rsidRDefault="00E136E5" w:rsidP="00E136E5">
      <w:pPr>
        <w:tabs>
          <w:tab w:val="left" w:pos="6915"/>
        </w:tabs>
        <w:spacing w:line="360" w:lineRule="auto"/>
        <w:ind w:left="5760"/>
        <w:jc w:val="both"/>
        <w:rPr>
          <w:rFonts w:ascii="Times New Roman" w:hAnsi="Times New Roman"/>
        </w:rPr>
      </w:pPr>
      <w:r w:rsidRPr="00C91397">
        <w:rPr>
          <w:rFonts w:ascii="Times New Roman" w:hAnsi="Times New Roman"/>
        </w:rPr>
        <w:tab/>
      </w:r>
    </w:p>
    <w:p w:rsidR="00E136E5" w:rsidRPr="00C91397" w:rsidRDefault="00E136E5" w:rsidP="00E136E5">
      <w:pPr>
        <w:spacing w:line="360" w:lineRule="auto"/>
        <w:jc w:val="center"/>
        <w:rPr>
          <w:rFonts w:ascii="Times New Roman" w:hAnsi="Times New Roman"/>
          <w:b/>
        </w:rPr>
      </w:pPr>
      <w:r w:rsidRPr="00C91397">
        <w:rPr>
          <w:rFonts w:ascii="Times New Roman" w:hAnsi="Times New Roman"/>
          <w:b/>
        </w:rPr>
        <w:t>СПЕЦИФІКАЦІЯ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690"/>
        <w:gridCol w:w="1134"/>
        <w:gridCol w:w="859"/>
        <w:gridCol w:w="1202"/>
        <w:gridCol w:w="1308"/>
      </w:tblGrid>
      <w:tr w:rsidR="00E136E5" w:rsidRPr="00C91397" w:rsidTr="00E136E5">
        <w:trPr>
          <w:trHeight w:val="841"/>
        </w:trPr>
        <w:tc>
          <w:tcPr>
            <w:tcW w:w="521"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r w:rsidRPr="00C91397">
              <w:rPr>
                <w:rFonts w:ascii="Times New Roman" w:hAnsi="Times New Roman"/>
              </w:rPr>
              <w:t>№ з/</w:t>
            </w:r>
            <w:proofErr w:type="gramStart"/>
            <w:r w:rsidRPr="00C91397">
              <w:rPr>
                <w:rFonts w:ascii="Times New Roman" w:hAnsi="Times New Roman"/>
              </w:rPr>
              <w:t>п</w:t>
            </w:r>
            <w:proofErr w:type="gramEnd"/>
          </w:p>
        </w:tc>
        <w:tc>
          <w:tcPr>
            <w:tcW w:w="4690"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r w:rsidRPr="00C91397">
              <w:rPr>
                <w:rFonts w:ascii="Times New Roman" w:hAnsi="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E136E5" w:rsidRPr="00C91397" w:rsidRDefault="00E136E5" w:rsidP="00E136E5">
            <w:pPr>
              <w:jc w:val="both"/>
              <w:rPr>
                <w:rFonts w:ascii="Times New Roman" w:hAnsi="Times New Roman"/>
              </w:rPr>
            </w:pPr>
            <w:r w:rsidRPr="00C91397">
              <w:rPr>
                <w:rFonts w:ascii="Times New Roman" w:hAnsi="Times New Roman"/>
              </w:rPr>
              <w:t>Кіл-сть</w:t>
            </w:r>
          </w:p>
          <w:p w:rsidR="00E136E5" w:rsidRPr="00C91397" w:rsidRDefault="00E136E5" w:rsidP="00E136E5">
            <w:pPr>
              <w:jc w:val="both"/>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r w:rsidRPr="00C91397">
              <w:rPr>
                <w:rFonts w:ascii="Times New Roman" w:hAnsi="Times New Roman"/>
              </w:rPr>
              <w:t>Од.</w:t>
            </w:r>
          </w:p>
        </w:tc>
        <w:tc>
          <w:tcPr>
            <w:tcW w:w="1202"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proofErr w:type="gramStart"/>
            <w:r w:rsidRPr="00C91397">
              <w:rPr>
                <w:rFonts w:ascii="Times New Roman" w:hAnsi="Times New Roman"/>
              </w:rPr>
              <w:t>Ц</w:t>
            </w:r>
            <w:proofErr w:type="gramEnd"/>
            <w:r w:rsidRPr="00C91397">
              <w:rPr>
                <w:rFonts w:ascii="Times New Roman" w:hAnsi="Times New Roman"/>
              </w:rPr>
              <w:t>іна,</w:t>
            </w:r>
          </w:p>
          <w:p w:rsidR="00E136E5" w:rsidRPr="00C91397" w:rsidRDefault="00E136E5" w:rsidP="00E136E5">
            <w:pPr>
              <w:jc w:val="both"/>
              <w:rPr>
                <w:rFonts w:ascii="Times New Roman" w:hAnsi="Times New Roman"/>
              </w:rPr>
            </w:pPr>
            <w:r w:rsidRPr="00C91397">
              <w:rPr>
                <w:rFonts w:ascii="Times New Roman" w:hAnsi="Times New Roman"/>
              </w:rPr>
              <w:t>грн.,</w:t>
            </w:r>
          </w:p>
          <w:p w:rsidR="00E136E5" w:rsidRPr="00C91397" w:rsidRDefault="00E136E5" w:rsidP="00E136E5">
            <w:pPr>
              <w:jc w:val="both"/>
              <w:rPr>
                <w:rFonts w:ascii="Times New Roman" w:hAnsi="Times New Roman"/>
              </w:rPr>
            </w:pPr>
            <w:r w:rsidRPr="00C91397">
              <w:rPr>
                <w:rFonts w:ascii="Times New Roman" w:hAnsi="Times New Roman"/>
              </w:rPr>
              <w:t>без ПДВ</w:t>
            </w:r>
          </w:p>
        </w:tc>
        <w:tc>
          <w:tcPr>
            <w:tcW w:w="1308"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r w:rsidRPr="00C91397">
              <w:rPr>
                <w:rFonts w:ascii="Times New Roman" w:hAnsi="Times New Roman"/>
              </w:rPr>
              <w:t>Сума,</w:t>
            </w:r>
          </w:p>
          <w:p w:rsidR="00E136E5" w:rsidRPr="00C91397" w:rsidRDefault="00E136E5" w:rsidP="00E136E5">
            <w:pPr>
              <w:tabs>
                <w:tab w:val="left" w:pos="864"/>
              </w:tabs>
              <w:jc w:val="both"/>
              <w:rPr>
                <w:rFonts w:ascii="Times New Roman" w:hAnsi="Times New Roman"/>
              </w:rPr>
            </w:pPr>
            <w:r w:rsidRPr="00C91397">
              <w:rPr>
                <w:rFonts w:ascii="Times New Roman" w:hAnsi="Times New Roman"/>
              </w:rPr>
              <w:t>грн.,</w:t>
            </w:r>
          </w:p>
          <w:p w:rsidR="00E136E5" w:rsidRPr="00C91397" w:rsidRDefault="00E136E5" w:rsidP="00E136E5">
            <w:pPr>
              <w:jc w:val="both"/>
              <w:rPr>
                <w:rFonts w:ascii="Times New Roman" w:hAnsi="Times New Roman"/>
              </w:rPr>
            </w:pPr>
            <w:r w:rsidRPr="00C91397">
              <w:rPr>
                <w:rFonts w:ascii="Times New Roman" w:hAnsi="Times New Roman"/>
              </w:rPr>
              <w:t>без ПДВ</w:t>
            </w:r>
          </w:p>
        </w:tc>
      </w:tr>
      <w:tr w:rsidR="00E136E5" w:rsidRPr="00C91397" w:rsidTr="00E136E5">
        <w:tc>
          <w:tcPr>
            <w:tcW w:w="521"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r w:rsidRPr="00C91397">
              <w:rPr>
                <w:rFonts w:ascii="Times New Roman" w:hAnsi="Times New Roman"/>
              </w:rPr>
              <w:t>1</w:t>
            </w:r>
          </w:p>
        </w:tc>
        <w:tc>
          <w:tcPr>
            <w:tcW w:w="4690" w:type="dxa"/>
            <w:tcBorders>
              <w:top w:val="single" w:sz="4" w:space="0" w:color="auto"/>
              <w:left w:val="single" w:sz="4" w:space="0" w:color="auto"/>
              <w:bottom w:val="single" w:sz="4" w:space="0" w:color="auto"/>
              <w:right w:val="single" w:sz="4" w:space="0" w:color="auto"/>
            </w:tcBorders>
          </w:tcPr>
          <w:p w:rsidR="00E136E5" w:rsidRPr="00C91397" w:rsidRDefault="00E136E5" w:rsidP="00E136E5">
            <w:pPr>
              <w:jc w:val="both"/>
              <w:rPr>
                <w:rFonts w:ascii="Times New Roman" w:hAnsi="Times New Roman"/>
                <w:lang w:val="en-US"/>
              </w:rPr>
            </w:pPr>
          </w:p>
        </w:tc>
        <w:tc>
          <w:tcPr>
            <w:tcW w:w="1134"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lang w:val="en-US"/>
              </w:rPr>
            </w:pPr>
          </w:p>
        </w:tc>
        <w:tc>
          <w:tcPr>
            <w:tcW w:w="859"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p>
        </w:tc>
        <w:tc>
          <w:tcPr>
            <w:tcW w:w="1202"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lang w:val="en-US"/>
              </w:rPr>
            </w:pPr>
          </w:p>
        </w:tc>
        <w:tc>
          <w:tcPr>
            <w:tcW w:w="1308" w:type="dxa"/>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p>
        </w:tc>
      </w:tr>
      <w:tr w:rsidR="00E136E5" w:rsidRPr="00C91397" w:rsidTr="00E136E5">
        <w:tc>
          <w:tcPr>
            <w:tcW w:w="7204" w:type="dxa"/>
            <w:gridSpan w:val="4"/>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rPr>
            </w:pPr>
            <w:r w:rsidRPr="00C91397">
              <w:rPr>
                <w:rFonts w:ascii="Times New Roman" w:hAnsi="Times New Roman"/>
              </w:rPr>
              <w:t>Всього:</w:t>
            </w:r>
          </w:p>
        </w:tc>
        <w:tc>
          <w:tcPr>
            <w:tcW w:w="2510" w:type="dxa"/>
            <w:gridSpan w:val="2"/>
            <w:tcBorders>
              <w:top w:val="single" w:sz="4" w:space="0" w:color="auto"/>
              <w:left w:val="single" w:sz="4" w:space="0" w:color="auto"/>
              <w:bottom w:val="single" w:sz="4" w:space="0" w:color="auto"/>
              <w:right w:val="single" w:sz="4" w:space="0" w:color="auto"/>
            </w:tcBorders>
            <w:hideMark/>
          </w:tcPr>
          <w:p w:rsidR="00E136E5" w:rsidRPr="00C91397" w:rsidRDefault="00E136E5" w:rsidP="00E136E5">
            <w:pPr>
              <w:jc w:val="both"/>
              <w:rPr>
                <w:rFonts w:ascii="Times New Roman" w:hAnsi="Times New Roman"/>
                <w:lang w:val="en-US"/>
              </w:rPr>
            </w:pPr>
          </w:p>
        </w:tc>
      </w:tr>
    </w:tbl>
    <w:p w:rsidR="00E136E5" w:rsidRPr="00C91397" w:rsidRDefault="00E136E5" w:rsidP="00E136E5">
      <w:pPr>
        <w:spacing w:line="360" w:lineRule="auto"/>
        <w:jc w:val="both"/>
        <w:rPr>
          <w:rFonts w:ascii="Times New Roman" w:hAnsi="Times New Roman"/>
        </w:rPr>
      </w:pPr>
    </w:p>
    <w:p w:rsidR="00E136E5" w:rsidRPr="00C91397" w:rsidRDefault="00E136E5" w:rsidP="00E136E5">
      <w:pPr>
        <w:spacing w:line="360" w:lineRule="auto"/>
        <w:jc w:val="both"/>
        <w:rPr>
          <w:rFonts w:ascii="Times New Roman" w:hAnsi="Times New Roman"/>
        </w:rPr>
      </w:pPr>
    </w:p>
    <w:p w:rsidR="00E136E5" w:rsidRPr="00C91397" w:rsidRDefault="00E136E5" w:rsidP="00E136E5">
      <w:pPr>
        <w:spacing w:line="360" w:lineRule="auto"/>
        <w:jc w:val="center"/>
        <w:rPr>
          <w:rFonts w:ascii="Times New Roman" w:hAnsi="Times New Roman"/>
          <w:b/>
        </w:rPr>
      </w:pPr>
      <w:r w:rsidRPr="00C91397">
        <w:rPr>
          <w:rFonts w:ascii="Times New Roman" w:hAnsi="Times New Roman"/>
          <w:b/>
        </w:rPr>
        <w:t>“УЗГОДЖЕНО”</w:t>
      </w:r>
    </w:p>
    <w:p w:rsidR="00E136E5" w:rsidRPr="00C91397" w:rsidRDefault="00E136E5" w:rsidP="00E136E5">
      <w:pPr>
        <w:spacing w:line="360" w:lineRule="auto"/>
        <w:jc w:val="both"/>
        <w:rPr>
          <w:rFonts w:ascii="Times New Roman" w:hAnsi="Times New Roman"/>
          <w:b/>
        </w:rPr>
      </w:pPr>
    </w:p>
    <w:p w:rsidR="00E136E5" w:rsidRPr="00C91397" w:rsidRDefault="00E136E5" w:rsidP="00E136E5">
      <w:pPr>
        <w:adjustRightInd w:val="0"/>
        <w:jc w:val="both"/>
        <w:rPr>
          <w:rFonts w:ascii="Times New Roman" w:hAnsi="Times New Roman"/>
          <w:b/>
        </w:rPr>
      </w:pPr>
      <w:r w:rsidRPr="00C91397">
        <w:rPr>
          <w:rFonts w:ascii="Times New Roman" w:hAnsi="Times New Roman"/>
          <w:b/>
        </w:rPr>
        <w:t xml:space="preserve">                     ПОСТАЧАЛЬНИК                          </w:t>
      </w:r>
      <w:r w:rsidRPr="00C91397">
        <w:rPr>
          <w:rFonts w:ascii="Times New Roman" w:hAnsi="Times New Roman"/>
          <w:b/>
        </w:rPr>
        <w:tab/>
      </w:r>
      <w:r w:rsidRPr="00C91397">
        <w:rPr>
          <w:rFonts w:ascii="Times New Roman" w:hAnsi="Times New Roman"/>
          <w:b/>
        </w:rPr>
        <w:tab/>
        <w:t xml:space="preserve">                ЗАМОВНИК</w:t>
      </w:r>
    </w:p>
    <w:p w:rsidR="00E136E5" w:rsidRPr="00C91397" w:rsidRDefault="00E136E5" w:rsidP="00E136E5">
      <w:pPr>
        <w:ind w:firstLine="539"/>
        <w:jc w:val="both"/>
        <w:rPr>
          <w:rFonts w:ascii="Times New Roman" w:hAnsi="Times New Roman"/>
        </w:rPr>
      </w:pPr>
    </w:p>
    <w:tbl>
      <w:tblPr>
        <w:tblW w:w="10455"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959"/>
        <w:gridCol w:w="5496"/>
      </w:tblGrid>
      <w:tr w:rsidR="00E136E5" w:rsidRPr="00C91397" w:rsidTr="00E136E5">
        <w:trPr>
          <w:trHeight w:val="825"/>
        </w:trPr>
        <w:tc>
          <w:tcPr>
            <w:tcW w:w="4962" w:type="dxa"/>
          </w:tcPr>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r w:rsidRPr="00C91397">
              <w:rPr>
                <w:rFonts w:ascii="Times New Roman" w:hAnsi="Times New Roman"/>
                <w:bCs/>
              </w:rPr>
              <w:t>________________ ______________</w:t>
            </w:r>
          </w:p>
          <w:p w:rsidR="00E136E5" w:rsidRPr="00C91397" w:rsidRDefault="00E136E5" w:rsidP="00E136E5">
            <w:pPr>
              <w:jc w:val="both"/>
              <w:rPr>
                <w:rFonts w:ascii="Times New Roman" w:hAnsi="Times New Roman"/>
                <w:bCs/>
              </w:rPr>
            </w:pPr>
            <w:r w:rsidRPr="00C91397">
              <w:rPr>
                <w:rFonts w:ascii="Times New Roman" w:hAnsi="Times New Roman"/>
                <w:bCs/>
              </w:rPr>
              <w:t>М.П.</w:t>
            </w:r>
          </w:p>
          <w:p w:rsidR="00E136E5" w:rsidRPr="00C91397" w:rsidRDefault="00E136E5" w:rsidP="00E136E5">
            <w:pPr>
              <w:jc w:val="both"/>
              <w:rPr>
                <w:rFonts w:ascii="Times New Roman" w:hAnsi="Times New Roman"/>
                <w:bCs/>
              </w:rPr>
            </w:pPr>
          </w:p>
        </w:tc>
        <w:tc>
          <w:tcPr>
            <w:tcW w:w="5500" w:type="dxa"/>
          </w:tcPr>
          <w:p w:rsidR="00E136E5" w:rsidRPr="00C91397" w:rsidRDefault="00E136E5" w:rsidP="00E136E5">
            <w:pPr>
              <w:ind w:right="856"/>
              <w:jc w:val="both"/>
              <w:rPr>
                <w:rFonts w:ascii="Times New Roman" w:hAnsi="Times New Roman"/>
                <w:b/>
                <w:bCs/>
              </w:rPr>
            </w:pPr>
            <w:r w:rsidRPr="00C91397">
              <w:rPr>
                <w:rFonts w:ascii="Times New Roman" w:hAnsi="Times New Roman"/>
                <w:b/>
                <w:bCs/>
              </w:rPr>
              <w:t>Львівський апеляційний суд</w:t>
            </w:r>
          </w:p>
          <w:p w:rsidR="00E136E5" w:rsidRPr="00C91397" w:rsidRDefault="00E136E5" w:rsidP="00E136E5">
            <w:pPr>
              <w:ind w:right="856"/>
              <w:jc w:val="both"/>
              <w:rPr>
                <w:rFonts w:ascii="Times New Roman" w:hAnsi="Times New Roman"/>
                <w:bCs/>
              </w:rPr>
            </w:pPr>
            <w:r w:rsidRPr="00C91397">
              <w:rPr>
                <w:rFonts w:ascii="Times New Roman" w:hAnsi="Times New Roman"/>
                <w:bCs/>
              </w:rPr>
              <w:t>79008, м. Львів, пл. Соборна,7</w:t>
            </w:r>
          </w:p>
          <w:p w:rsidR="00E136E5" w:rsidRPr="00C91397" w:rsidRDefault="00E136E5" w:rsidP="00E136E5">
            <w:pPr>
              <w:ind w:right="856"/>
              <w:jc w:val="both"/>
              <w:rPr>
                <w:rFonts w:ascii="Times New Roman" w:hAnsi="Times New Roman"/>
                <w:iCs/>
                <w:color w:val="000000"/>
              </w:rPr>
            </w:pPr>
            <w:proofErr w:type="gramStart"/>
            <w:r w:rsidRPr="00C91397">
              <w:rPr>
                <w:rFonts w:ascii="Times New Roman" w:hAnsi="Times New Roman"/>
                <w:iCs/>
                <w:color w:val="000000"/>
              </w:rPr>
              <w:t>р</w:t>
            </w:r>
            <w:proofErr w:type="gramEnd"/>
            <w:r w:rsidRPr="00C91397">
              <w:rPr>
                <w:rFonts w:ascii="Times New Roman" w:hAnsi="Times New Roman"/>
                <w:iCs/>
                <w:color w:val="000000"/>
              </w:rPr>
              <w:t xml:space="preserve">/р </w:t>
            </w:r>
            <w:r w:rsidRPr="00C91397">
              <w:rPr>
                <w:rFonts w:ascii="Times New Roman" w:hAnsi="Times New Roman"/>
                <w:iCs/>
                <w:color w:val="000000"/>
                <w:lang w:val="en-US"/>
              </w:rPr>
              <w:t>UA</w:t>
            </w:r>
            <w:r w:rsidRPr="00C91397">
              <w:rPr>
                <w:rFonts w:ascii="Times New Roman" w:hAnsi="Times New Roman"/>
                <w:iCs/>
                <w:color w:val="000000"/>
              </w:rPr>
              <w:t>418201720343171001100085066</w:t>
            </w:r>
          </w:p>
          <w:p w:rsidR="00E136E5" w:rsidRPr="00C91397" w:rsidRDefault="00E136E5" w:rsidP="00E136E5">
            <w:pPr>
              <w:ind w:right="856"/>
              <w:jc w:val="both"/>
              <w:rPr>
                <w:rFonts w:ascii="Times New Roman" w:hAnsi="Times New Roman"/>
                <w:bCs/>
              </w:rPr>
            </w:pPr>
            <w:proofErr w:type="gramStart"/>
            <w:r w:rsidRPr="00C91397">
              <w:rPr>
                <w:rFonts w:ascii="Times New Roman" w:hAnsi="Times New Roman"/>
                <w:iCs/>
                <w:color w:val="000000"/>
              </w:rPr>
              <w:t>р</w:t>
            </w:r>
            <w:proofErr w:type="gramEnd"/>
            <w:r w:rsidRPr="00C91397">
              <w:rPr>
                <w:rFonts w:ascii="Times New Roman" w:hAnsi="Times New Roman"/>
                <w:iCs/>
                <w:color w:val="000000"/>
              </w:rPr>
              <w:t xml:space="preserve">/р </w:t>
            </w:r>
            <w:r w:rsidRPr="00C91397">
              <w:rPr>
                <w:rFonts w:ascii="Times New Roman" w:hAnsi="Times New Roman"/>
                <w:lang w:val="en-US"/>
              </w:rPr>
              <w:t>UA</w:t>
            </w:r>
            <w:r w:rsidRPr="00C91397">
              <w:rPr>
                <w:rFonts w:ascii="Times New Roman" w:hAnsi="Times New Roman"/>
              </w:rPr>
              <w:t>528201720343190001000085066</w:t>
            </w:r>
          </w:p>
          <w:p w:rsidR="00E136E5" w:rsidRPr="00C91397" w:rsidRDefault="00E136E5" w:rsidP="00E136E5">
            <w:pPr>
              <w:ind w:right="856"/>
              <w:jc w:val="both"/>
              <w:rPr>
                <w:rFonts w:ascii="Times New Roman" w:hAnsi="Times New Roman"/>
                <w:bCs/>
              </w:rPr>
            </w:pPr>
            <w:r w:rsidRPr="00C91397">
              <w:rPr>
                <w:rFonts w:ascii="Times New Roman" w:hAnsi="Times New Roman"/>
                <w:bCs/>
              </w:rPr>
              <w:t>у банку ДКСУ, м. Киї</w:t>
            </w:r>
            <w:proofErr w:type="gramStart"/>
            <w:r w:rsidRPr="00C91397">
              <w:rPr>
                <w:rFonts w:ascii="Times New Roman" w:hAnsi="Times New Roman"/>
                <w:bCs/>
              </w:rPr>
              <w:t>в</w:t>
            </w:r>
            <w:proofErr w:type="gramEnd"/>
            <w:r w:rsidRPr="00C91397">
              <w:rPr>
                <w:rFonts w:ascii="Times New Roman" w:hAnsi="Times New Roman"/>
                <w:bCs/>
              </w:rPr>
              <w:t xml:space="preserve">, </w:t>
            </w:r>
          </w:p>
          <w:p w:rsidR="00E136E5" w:rsidRPr="00C91397" w:rsidRDefault="00E136E5" w:rsidP="00E136E5">
            <w:pPr>
              <w:ind w:right="856"/>
              <w:jc w:val="both"/>
              <w:rPr>
                <w:rFonts w:ascii="Times New Roman" w:hAnsi="Times New Roman"/>
                <w:bCs/>
              </w:rPr>
            </w:pPr>
            <w:r w:rsidRPr="00C91397">
              <w:rPr>
                <w:rFonts w:ascii="Times New Roman" w:hAnsi="Times New Roman"/>
                <w:bCs/>
              </w:rPr>
              <w:t xml:space="preserve">МФО 820172 </w:t>
            </w:r>
          </w:p>
          <w:p w:rsidR="00E136E5" w:rsidRPr="00C91397" w:rsidRDefault="00E136E5" w:rsidP="00E136E5">
            <w:pPr>
              <w:ind w:right="856"/>
              <w:jc w:val="both"/>
              <w:rPr>
                <w:rFonts w:ascii="Times New Roman" w:hAnsi="Times New Roman"/>
                <w:bCs/>
              </w:rPr>
            </w:pPr>
            <w:r w:rsidRPr="00C91397">
              <w:rPr>
                <w:rFonts w:ascii="Times New Roman" w:hAnsi="Times New Roman"/>
                <w:bCs/>
              </w:rPr>
              <w:t>код ЄДРПОУ 42262398</w:t>
            </w:r>
          </w:p>
          <w:p w:rsidR="00E136E5" w:rsidRPr="00C91397" w:rsidRDefault="00E136E5" w:rsidP="00E136E5">
            <w:pPr>
              <w:ind w:right="856"/>
              <w:jc w:val="both"/>
              <w:rPr>
                <w:rFonts w:ascii="Times New Roman" w:hAnsi="Times New Roman"/>
                <w:bCs/>
              </w:rPr>
            </w:pPr>
            <w:r w:rsidRPr="00C91397">
              <w:rPr>
                <w:rFonts w:ascii="Times New Roman" w:hAnsi="Times New Roman"/>
                <w:bCs/>
              </w:rPr>
              <w:t>тел. (032) 258 05 08</w:t>
            </w:r>
          </w:p>
          <w:p w:rsidR="00E136E5" w:rsidRPr="00C91397" w:rsidRDefault="00E136E5" w:rsidP="00E136E5">
            <w:pPr>
              <w:jc w:val="both"/>
              <w:rPr>
                <w:rFonts w:ascii="Times New Roman" w:hAnsi="Times New Roman"/>
                <w:bCs/>
              </w:rPr>
            </w:pPr>
            <w:r w:rsidRPr="00C91397">
              <w:rPr>
                <w:rFonts w:ascii="Times New Roman" w:hAnsi="Times New Roman"/>
                <w:bCs/>
              </w:rPr>
              <w:t xml:space="preserve"> </w:t>
            </w:r>
          </w:p>
          <w:p w:rsidR="00E136E5" w:rsidRPr="00C91397" w:rsidRDefault="00E136E5" w:rsidP="00E136E5">
            <w:pPr>
              <w:jc w:val="both"/>
              <w:rPr>
                <w:rFonts w:ascii="Times New Roman" w:hAnsi="Times New Roman"/>
                <w:bCs/>
              </w:rPr>
            </w:pPr>
            <w:r w:rsidRPr="00C91397">
              <w:rPr>
                <w:rFonts w:ascii="Times New Roman" w:hAnsi="Times New Roman"/>
                <w:bCs/>
              </w:rPr>
              <w:t xml:space="preserve">      </w:t>
            </w:r>
          </w:p>
          <w:p w:rsidR="00E136E5" w:rsidRPr="00C91397" w:rsidRDefault="00E136E5" w:rsidP="00E136E5">
            <w:pPr>
              <w:jc w:val="both"/>
              <w:rPr>
                <w:rFonts w:ascii="Times New Roman" w:hAnsi="Times New Roman"/>
                <w:bCs/>
              </w:rPr>
            </w:pPr>
          </w:p>
          <w:p w:rsidR="00E136E5" w:rsidRPr="00C91397" w:rsidRDefault="00E136E5" w:rsidP="00E136E5">
            <w:pPr>
              <w:jc w:val="both"/>
              <w:rPr>
                <w:rFonts w:ascii="Times New Roman" w:hAnsi="Times New Roman"/>
                <w:bCs/>
              </w:rPr>
            </w:pPr>
            <w:r w:rsidRPr="00C91397">
              <w:rPr>
                <w:rFonts w:ascii="Times New Roman" w:hAnsi="Times New Roman"/>
                <w:b/>
                <w:bCs/>
              </w:rPr>
              <w:t xml:space="preserve">   ___________________ Василь ГОЛОВАТИЙ</w:t>
            </w:r>
          </w:p>
          <w:p w:rsidR="00E136E5" w:rsidRPr="00C91397" w:rsidRDefault="00E136E5" w:rsidP="00E136E5">
            <w:pPr>
              <w:ind w:left="317"/>
              <w:jc w:val="both"/>
              <w:rPr>
                <w:rFonts w:ascii="Times New Roman" w:hAnsi="Times New Roman"/>
                <w:b/>
                <w:bCs/>
              </w:rPr>
            </w:pPr>
            <w:r w:rsidRPr="00C91397">
              <w:rPr>
                <w:rFonts w:ascii="Times New Roman" w:hAnsi="Times New Roman"/>
                <w:bCs/>
              </w:rPr>
              <w:t xml:space="preserve">   М.П.</w:t>
            </w:r>
          </w:p>
          <w:p w:rsidR="00E136E5" w:rsidRPr="00C91397" w:rsidRDefault="00E136E5" w:rsidP="00E136E5">
            <w:pPr>
              <w:jc w:val="both"/>
              <w:rPr>
                <w:rFonts w:ascii="Times New Roman" w:hAnsi="Times New Roman"/>
                <w:b/>
                <w:bCs/>
              </w:rPr>
            </w:pPr>
          </w:p>
        </w:tc>
      </w:tr>
    </w:tbl>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Default="00E136E5" w:rsidP="00E136E5">
      <w:pPr>
        <w:pStyle w:val="3"/>
        <w:spacing w:after="0"/>
        <w:ind w:left="0"/>
        <w:contextualSpacing/>
        <w:rPr>
          <w:b/>
          <w:sz w:val="24"/>
          <w:szCs w:val="24"/>
        </w:rPr>
      </w:pPr>
    </w:p>
    <w:p w:rsidR="00E136E5" w:rsidRDefault="00E136E5" w:rsidP="00E136E5">
      <w:pPr>
        <w:pStyle w:val="3"/>
        <w:spacing w:after="0"/>
        <w:ind w:left="0"/>
        <w:contextualSpacing/>
        <w:rPr>
          <w:b/>
          <w:sz w:val="24"/>
          <w:szCs w:val="24"/>
        </w:rPr>
      </w:pPr>
    </w:p>
    <w:p w:rsidR="00E136E5" w:rsidRDefault="00E136E5" w:rsidP="00E136E5">
      <w:pPr>
        <w:pStyle w:val="3"/>
        <w:spacing w:after="0"/>
        <w:ind w:left="0"/>
        <w:contextualSpacing/>
        <w:rPr>
          <w:b/>
          <w:sz w:val="24"/>
          <w:szCs w:val="24"/>
        </w:rPr>
      </w:pPr>
    </w:p>
    <w:p w:rsidR="00E136E5" w:rsidRPr="00E6269F" w:rsidRDefault="00E136E5" w:rsidP="00E136E5">
      <w:pPr>
        <w:pStyle w:val="3"/>
        <w:spacing w:after="0"/>
        <w:ind w:left="0"/>
        <w:contextualSpacing/>
        <w:rPr>
          <w:b/>
          <w:sz w:val="24"/>
          <w:szCs w:val="24"/>
        </w:rPr>
      </w:pPr>
    </w:p>
    <w:p w:rsidR="00E136E5" w:rsidRPr="00E6269F" w:rsidRDefault="00E136E5" w:rsidP="00E136E5">
      <w:pPr>
        <w:rPr>
          <w:rFonts w:ascii="Times New Roman" w:hAnsi="Times New Roman" w:cs="Times New Roman"/>
        </w:rPr>
      </w:pPr>
    </w:p>
    <w:p w:rsidR="005B3866" w:rsidRPr="00C91397" w:rsidRDefault="005B3866" w:rsidP="005B3866">
      <w:pPr>
        <w:suppressAutoHyphens/>
        <w:jc w:val="right"/>
        <w:rPr>
          <w:rFonts w:ascii="Times New Roman" w:hAnsi="Times New Roman" w:cs="Times New Roman"/>
          <w:b/>
          <w:bCs/>
          <w:i/>
          <w:iCs/>
          <w:color w:val="000000"/>
          <w:lang w:eastAsia="ar-SA"/>
        </w:rPr>
      </w:pPr>
      <w:r w:rsidRPr="00C91397">
        <w:rPr>
          <w:rFonts w:ascii="Times New Roman" w:hAnsi="Times New Roman" w:cs="Times New Roman"/>
          <w:b/>
          <w:bCs/>
          <w:i/>
          <w:iCs/>
          <w:color w:val="000000"/>
          <w:lang w:eastAsia="ar-SA"/>
        </w:rPr>
        <w:t xml:space="preserve">Додаток </w:t>
      </w:r>
      <w:r>
        <w:rPr>
          <w:rFonts w:ascii="Times New Roman" w:hAnsi="Times New Roman" w:cs="Times New Roman"/>
          <w:b/>
          <w:bCs/>
          <w:i/>
          <w:iCs/>
          <w:color w:val="000000"/>
          <w:lang w:val="uk-UA" w:eastAsia="ar-SA"/>
        </w:rPr>
        <w:t>№</w:t>
      </w:r>
      <w:r w:rsidRPr="00C91397">
        <w:rPr>
          <w:rFonts w:ascii="Times New Roman" w:hAnsi="Times New Roman" w:cs="Times New Roman"/>
          <w:b/>
          <w:bCs/>
          <w:i/>
          <w:iCs/>
          <w:color w:val="000000"/>
          <w:lang w:eastAsia="ar-SA"/>
        </w:rPr>
        <w:t>5</w:t>
      </w:r>
    </w:p>
    <w:p w:rsidR="005B3866" w:rsidRPr="00C91397" w:rsidRDefault="005B3866" w:rsidP="005B3866">
      <w:pPr>
        <w:suppressAutoHyphens/>
        <w:jc w:val="right"/>
        <w:rPr>
          <w:rFonts w:ascii="Times New Roman" w:hAnsi="Times New Roman" w:cs="Times New Roman"/>
          <w:bCs/>
          <w:i/>
          <w:iCs/>
          <w:color w:val="000000"/>
          <w:lang w:eastAsia="ar-SA"/>
        </w:rPr>
      </w:pPr>
      <w:r w:rsidRPr="00C91397">
        <w:rPr>
          <w:rFonts w:ascii="Times New Roman" w:hAnsi="Times New Roman" w:cs="Times New Roman"/>
          <w:bCs/>
          <w:i/>
          <w:iCs/>
          <w:color w:val="000000"/>
          <w:lang w:eastAsia="ar-SA"/>
        </w:rPr>
        <w:t>до Тендерної документації</w:t>
      </w:r>
    </w:p>
    <w:p w:rsidR="005B3866" w:rsidRPr="00C91397" w:rsidRDefault="005B3866" w:rsidP="005B3866">
      <w:pPr>
        <w:suppressAutoHyphens/>
        <w:jc w:val="right"/>
        <w:rPr>
          <w:rFonts w:ascii="Times New Roman" w:hAnsi="Times New Roman" w:cs="Times New Roman"/>
          <w:bCs/>
          <w:i/>
          <w:iCs/>
          <w:color w:val="000000"/>
          <w:lang w:eastAsia="ar-SA"/>
        </w:rPr>
      </w:pPr>
    </w:p>
    <w:p w:rsidR="005B3866" w:rsidRPr="00C91397" w:rsidRDefault="005B3866" w:rsidP="005B3866">
      <w:pPr>
        <w:suppressAutoHyphens/>
        <w:ind w:hanging="15"/>
        <w:jc w:val="center"/>
        <w:rPr>
          <w:rFonts w:ascii="Times New Roman" w:hAnsi="Times New Roman" w:cs="Times New Roman"/>
          <w:b/>
          <w:bCs/>
          <w:color w:val="000000"/>
          <w:spacing w:val="-3"/>
          <w:lang w:eastAsia="ar-SA"/>
        </w:rPr>
      </w:pPr>
    </w:p>
    <w:p w:rsidR="005B3866" w:rsidRPr="00C91397" w:rsidRDefault="005B3866" w:rsidP="005B3866">
      <w:pPr>
        <w:suppressAutoHyphens/>
        <w:ind w:hanging="15"/>
        <w:jc w:val="center"/>
        <w:rPr>
          <w:rFonts w:ascii="Times New Roman" w:hAnsi="Times New Roman" w:cs="Times New Roman"/>
          <w:b/>
          <w:bCs/>
          <w:color w:val="000000"/>
          <w:spacing w:val="-3"/>
          <w:lang w:eastAsia="ar-SA"/>
        </w:rPr>
      </w:pPr>
      <w:bookmarkStart w:id="51" w:name="_Hlk56452732"/>
      <w:r w:rsidRPr="00C91397">
        <w:rPr>
          <w:rFonts w:ascii="Times New Roman" w:hAnsi="Times New Roman" w:cs="Times New Roman"/>
          <w:b/>
          <w:bCs/>
          <w:color w:val="000000"/>
          <w:spacing w:val="-3"/>
          <w:lang w:eastAsia="ar-SA"/>
        </w:rPr>
        <w:t>ФОРМА «ТЕНДЕРНА ПРОПОЗИЦІЯ»</w:t>
      </w:r>
    </w:p>
    <w:bookmarkEnd w:id="51"/>
    <w:p w:rsidR="005B3866" w:rsidRPr="00C91397" w:rsidRDefault="005B3866" w:rsidP="005B3866">
      <w:pPr>
        <w:suppressAutoHyphens/>
        <w:ind w:hanging="15"/>
        <w:jc w:val="center"/>
        <w:rPr>
          <w:rFonts w:ascii="Times New Roman" w:hAnsi="Times New Roman" w:cs="Times New Roman"/>
          <w:b/>
          <w:bCs/>
          <w:color w:val="000000"/>
          <w:spacing w:val="-3"/>
          <w:lang w:eastAsia="ar-SA"/>
        </w:rPr>
      </w:pPr>
      <w:r w:rsidRPr="00C91397">
        <w:rPr>
          <w:rFonts w:ascii="Times New Roman" w:hAnsi="Times New Roman" w:cs="Times New Roman"/>
          <w:i/>
          <w:lang w:eastAsia="ar-SA"/>
        </w:rPr>
        <w:t>(</w:t>
      </w:r>
      <w:proofErr w:type="gramStart"/>
      <w:r w:rsidRPr="00C91397">
        <w:rPr>
          <w:rFonts w:ascii="Times New Roman" w:hAnsi="Times New Roman" w:cs="Times New Roman"/>
          <w:i/>
          <w:lang w:eastAsia="ar-SA"/>
        </w:rPr>
        <w:t>подається</w:t>
      </w:r>
      <w:proofErr w:type="gramEnd"/>
      <w:r w:rsidRPr="00C91397">
        <w:rPr>
          <w:rFonts w:ascii="Times New Roman" w:hAnsi="Times New Roman" w:cs="Times New Roman"/>
          <w:i/>
          <w:lang w:eastAsia="ar-SA"/>
        </w:rPr>
        <w:t xml:space="preserve"> на фірмовому бланку учасника (за наявності)</w:t>
      </w:r>
    </w:p>
    <w:p w:rsidR="005B3866" w:rsidRPr="00C91397" w:rsidRDefault="005B3866" w:rsidP="005B3866">
      <w:pPr>
        <w:tabs>
          <w:tab w:val="left" w:pos="388"/>
          <w:tab w:val="left" w:pos="616"/>
          <w:tab w:val="left" w:pos="3122"/>
          <w:tab w:val="left" w:pos="3600"/>
        </w:tabs>
        <w:suppressAutoHyphens/>
        <w:snapToGrid w:val="0"/>
        <w:ind w:firstLine="567"/>
        <w:jc w:val="both"/>
        <w:rPr>
          <w:rFonts w:ascii="Times New Roman" w:hAnsi="Times New Roman" w:cs="Times New Roman"/>
          <w:spacing w:val="4"/>
          <w:lang w:eastAsia="ar-SA"/>
        </w:rPr>
      </w:pPr>
      <w:r w:rsidRPr="00C91397">
        <w:rPr>
          <w:rFonts w:ascii="Times New Roman" w:hAnsi="Times New Roman" w:cs="Times New Roman"/>
          <w:spacing w:val="4"/>
          <w:lang w:eastAsia="ar-SA"/>
        </w:rPr>
        <w:tab/>
      </w:r>
    </w:p>
    <w:p w:rsidR="005B3866" w:rsidRPr="00C91397" w:rsidRDefault="005B3866" w:rsidP="005B3866">
      <w:pPr>
        <w:shd w:val="clear" w:color="auto" w:fill="FFFFFF"/>
        <w:suppressAutoHyphens/>
        <w:ind w:right="57" w:firstLine="567"/>
        <w:jc w:val="both"/>
        <w:rPr>
          <w:rFonts w:ascii="Times New Roman" w:hAnsi="Times New Roman" w:cs="Times New Roman"/>
          <w:lang w:eastAsia="ar-SA"/>
        </w:rPr>
      </w:pPr>
      <w:proofErr w:type="gramStart"/>
      <w:r w:rsidRPr="00C91397">
        <w:rPr>
          <w:rFonts w:ascii="Times New Roman" w:hAnsi="Times New Roman" w:cs="Times New Roman"/>
          <w:spacing w:val="4"/>
          <w:lang w:eastAsia="ar-SA"/>
        </w:rPr>
        <w:t xml:space="preserve">Ми, </w:t>
      </w:r>
      <w:r w:rsidRPr="00C91397">
        <w:rPr>
          <w:rFonts w:ascii="Times New Roman" w:hAnsi="Times New Roman" w:cs="Times New Roman"/>
          <w:spacing w:val="4"/>
          <w:u w:val="single"/>
          <w:lang w:eastAsia="ar-SA"/>
        </w:rPr>
        <w:t>(</w:t>
      </w:r>
      <w:r w:rsidRPr="00C91397">
        <w:rPr>
          <w:rFonts w:ascii="Times New Roman" w:hAnsi="Times New Roman" w:cs="Times New Roman"/>
          <w:i/>
          <w:spacing w:val="4"/>
          <w:sz w:val="20"/>
          <w:szCs w:val="20"/>
          <w:u w:val="single"/>
          <w:lang w:eastAsia="ar-SA"/>
        </w:rPr>
        <w:t>найменування учасника</w:t>
      </w:r>
      <w:r w:rsidRPr="00C91397">
        <w:rPr>
          <w:rFonts w:ascii="Times New Roman" w:hAnsi="Times New Roman" w:cs="Times New Roman"/>
          <w:spacing w:val="4"/>
          <w:u w:val="single"/>
          <w:lang w:eastAsia="ar-SA"/>
        </w:rPr>
        <w:t>)</w:t>
      </w:r>
      <w:r w:rsidRPr="00C91397">
        <w:rPr>
          <w:rFonts w:ascii="Times New Roman" w:hAnsi="Times New Roman" w:cs="Times New Roman"/>
          <w:spacing w:val="4"/>
          <w:lang w:eastAsia="ar-SA"/>
        </w:rPr>
        <w:t xml:space="preserve">, надаємо свою тендерну пропозицію щодо участі у процедурі відкритих торгів на закупівлю: </w:t>
      </w:r>
      <w:r>
        <w:rPr>
          <w:rFonts w:ascii="Times New Roman" w:hAnsi="Times New Roman" w:cs="Times New Roman"/>
          <w:spacing w:val="4"/>
          <w:lang w:val="uk-UA" w:eastAsia="ar-SA"/>
        </w:rPr>
        <w:t xml:space="preserve"> «</w:t>
      </w:r>
      <w:r w:rsidRPr="005B3866">
        <w:rPr>
          <w:rFonts w:ascii="Times New Roman" w:hAnsi="Times New Roman" w:cs="Times New Roman"/>
          <w:b/>
          <w:spacing w:val="4"/>
          <w:lang w:val="uk-UA" w:eastAsia="ar-SA"/>
        </w:rPr>
        <w:t xml:space="preserve">сервер </w:t>
      </w:r>
      <w:r>
        <w:rPr>
          <w:rFonts w:ascii="Times New Roman" w:hAnsi="Times New Roman" w:cs="Times New Roman"/>
          <w:spacing w:val="4"/>
          <w:lang w:val="uk-UA" w:eastAsia="ar-SA"/>
        </w:rPr>
        <w:t>(</w:t>
      </w:r>
      <w:r w:rsidRPr="00C91397">
        <w:rPr>
          <w:rFonts w:ascii="Times New Roman" w:hAnsi="Times New Roman" w:cs="Times New Roman"/>
          <w:b/>
          <w:spacing w:val="4"/>
          <w:lang w:eastAsia="ar-SA"/>
        </w:rPr>
        <w:t>код ДК 021:2015 «</w:t>
      </w:r>
      <w:r w:rsidRPr="00E136E5">
        <w:rPr>
          <w:rFonts w:ascii="Times New Roman" w:hAnsi="Times New Roman" w:cs="Times New Roman"/>
          <w:b/>
          <w:spacing w:val="4"/>
          <w:lang w:eastAsia="ar-SA"/>
        </w:rPr>
        <w:t>48820000-2:</w:t>
      </w:r>
      <w:proofErr w:type="gramEnd"/>
      <w:r w:rsidRPr="00E136E5">
        <w:rPr>
          <w:rFonts w:ascii="Times New Roman" w:hAnsi="Times New Roman" w:cs="Times New Roman"/>
          <w:b/>
          <w:spacing w:val="4"/>
          <w:lang w:eastAsia="ar-SA"/>
        </w:rPr>
        <w:t>Сервери</w:t>
      </w:r>
      <w:r>
        <w:rPr>
          <w:rFonts w:ascii="Times New Roman" w:hAnsi="Times New Roman" w:cs="Times New Roman"/>
          <w:b/>
          <w:spacing w:val="4"/>
          <w:lang w:val="uk-UA" w:eastAsia="ar-SA"/>
        </w:rPr>
        <w:t>»)</w:t>
      </w:r>
      <w:r w:rsidRPr="00C91397">
        <w:rPr>
          <w:rFonts w:ascii="Times New Roman" w:hAnsi="Times New Roman" w:cs="Times New Roman"/>
          <w:b/>
          <w:spacing w:val="4"/>
          <w:lang w:eastAsia="ar-SA"/>
        </w:rPr>
        <w:t>»</w:t>
      </w:r>
      <w:r w:rsidRPr="00C91397">
        <w:rPr>
          <w:rFonts w:ascii="Times New Roman" w:hAnsi="Times New Roman" w:cs="Times New Roman"/>
          <w:lang w:eastAsia="ar-SA"/>
        </w:rPr>
        <w:t xml:space="preserve">, </w:t>
      </w:r>
      <w:r w:rsidRPr="00C91397">
        <w:rPr>
          <w:rFonts w:ascii="Times New Roman" w:hAnsi="Times New Roman" w:cs="Times New Roman"/>
          <w:spacing w:val="4"/>
          <w:lang w:eastAsia="ar-SA"/>
        </w:rPr>
        <w:t xml:space="preserve">згідно з </w:t>
      </w:r>
      <w:proofErr w:type="gramStart"/>
      <w:r w:rsidRPr="00C91397">
        <w:rPr>
          <w:rFonts w:ascii="Times New Roman" w:hAnsi="Times New Roman" w:cs="Times New Roman"/>
          <w:spacing w:val="4"/>
          <w:lang w:eastAsia="ar-SA"/>
        </w:rPr>
        <w:t>техн</w:t>
      </w:r>
      <w:proofErr w:type="gramEnd"/>
      <w:r w:rsidRPr="00C91397">
        <w:rPr>
          <w:rFonts w:ascii="Times New Roman" w:hAnsi="Times New Roman" w:cs="Times New Roman"/>
          <w:spacing w:val="4"/>
          <w:lang w:eastAsia="ar-SA"/>
        </w:rPr>
        <w:t>ічними та іншими вимогами Замовника.</w:t>
      </w:r>
    </w:p>
    <w:p w:rsidR="005B3866" w:rsidRPr="00C91397" w:rsidRDefault="005B3866" w:rsidP="005B3866">
      <w:pPr>
        <w:suppressAutoHyphens/>
        <w:ind w:firstLine="567"/>
        <w:jc w:val="both"/>
        <w:rPr>
          <w:rFonts w:ascii="Times New Roman" w:hAnsi="Times New Roman" w:cs="Times New Roman"/>
          <w:spacing w:val="-3"/>
          <w:lang w:eastAsia="ar-SA"/>
        </w:rPr>
      </w:pPr>
      <w:r w:rsidRPr="00C91397">
        <w:rPr>
          <w:rFonts w:ascii="Times New Roman" w:hAnsi="Times New Roman" w:cs="Times New Roman"/>
          <w:spacing w:val="4"/>
          <w:lang w:eastAsia="ar-SA"/>
        </w:rPr>
        <w:t>Вивчивши Тендерну документацію</w:t>
      </w:r>
      <w:r w:rsidRPr="00C91397">
        <w:rPr>
          <w:rFonts w:ascii="Times New Roman" w:hAnsi="Times New Roman" w:cs="Times New Roman"/>
          <w:color w:val="000000"/>
          <w:spacing w:val="4"/>
          <w:lang w:eastAsia="ar-SA"/>
        </w:rPr>
        <w:t xml:space="preserve"> та інформацію про необхідні </w:t>
      </w:r>
      <w:proofErr w:type="gramStart"/>
      <w:r w:rsidRPr="00C91397">
        <w:rPr>
          <w:rFonts w:ascii="Times New Roman" w:hAnsi="Times New Roman" w:cs="Times New Roman"/>
          <w:color w:val="000000"/>
          <w:spacing w:val="4"/>
          <w:lang w:eastAsia="ar-SA"/>
        </w:rPr>
        <w:t>техн</w:t>
      </w:r>
      <w:proofErr w:type="gramEnd"/>
      <w:r w:rsidRPr="00C91397">
        <w:rPr>
          <w:rFonts w:ascii="Times New Roman" w:hAnsi="Times New Roman" w:cs="Times New Roman"/>
          <w:color w:val="000000"/>
          <w:spacing w:val="4"/>
          <w:lang w:eastAsia="ar-SA"/>
        </w:rPr>
        <w:t>ічні, якісні й кількісні характеристики предмета закупівлі, на виконання зазначеного вище маємо можливість та погоджуємося виконати вимоги Замовника і договору про закупівлю на з</w:t>
      </w:r>
      <w:r w:rsidRPr="00C91397">
        <w:rPr>
          <w:rFonts w:ascii="Times New Roman" w:hAnsi="Times New Roman" w:cs="Times New Roman"/>
          <w:spacing w:val="-3"/>
          <w:lang w:eastAsia="ar-SA"/>
        </w:rPr>
        <w:t>агальну вартість тендерної пропозиції (з ПДВ*):</w:t>
      </w:r>
    </w:p>
    <w:p w:rsidR="005B3866" w:rsidRPr="00C91397" w:rsidRDefault="005B3866" w:rsidP="005B3866">
      <w:pPr>
        <w:suppressAutoHyphens/>
        <w:ind w:firstLine="567"/>
        <w:jc w:val="both"/>
        <w:rPr>
          <w:rFonts w:ascii="Times New Roman" w:hAnsi="Times New Roman" w:cs="Times New Roman"/>
          <w:spacing w:val="-3"/>
          <w:sz w:val="16"/>
          <w:szCs w:val="16"/>
          <w:lang w:eastAsia="ar-SA"/>
        </w:rPr>
      </w:pPr>
    </w:p>
    <w:tbl>
      <w:tblPr>
        <w:tblW w:w="10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1842"/>
        <w:gridCol w:w="1275"/>
        <w:gridCol w:w="1333"/>
        <w:gridCol w:w="792"/>
        <w:gridCol w:w="1417"/>
        <w:gridCol w:w="1275"/>
        <w:gridCol w:w="1274"/>
        <w:gridCol w:w="1275"/>
      </w:tblGrid>
      <w:tr w:rsidR="005B3866" w:rsidRPr="00C91397" w:rsidTr="00410134">
        <w:trPr>
          <w:trHeight w:val="1486"/>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w:t>
            </w:r>
          </w:p>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з/</w:t>
            </w:r>
            <w:proofErr w:type="gramStart"/>
            <w:r w:rsidRPr="00C91397">
              <w:rPr>
                <w:rFonts w:ascii="Times New Roman" w:hAnsi="Times New Roman" w:cs="Times New Roman"/>
                <w:b/>
                <w:color w:val="000000"/>
                <w:spacing w:val="-3"/>
                <w:lang w:eastAsia="ar-SA"/>
              </w:rPr>
              <w:t>п</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 xml:space="preserve">Найменування </w:t>
            </w:r>
          </w:p>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proofErr w:type="gramStart"/>
            <w:r w:rsidRPr="00C91397">
              <w:rPr>
                <w:rFonts w:ascii="Times New Roman" w:hAnsi="Times New Roman" w:cs="Times New Roman"/>
                <w:b/>
                <w:color w:val="000000"/>
                <w:spacing w:val="-3"/>
                <w:lang w:eastAsia="ar-SA"/>
              </w:rPr>
              <w:t>Країна</w:t>
            </w:r>
            <w:proofErr w:type="gramEnd"/>
            <w:r w:rsidRPr="00C91397">
              <w:rPr>
                <w:rFonts w:ascii="Times New Roman" w:hAnsi="Times New Roman" w:cs="Times New Roman"/>
                <w:b/>
                <w:color w:val="000000"/>
                <w:spacing w:val="-3"/>
                <w:lang w:eastAsia="ar-SA"/>
              </w:rPr>
              <w:t xml:space="preserve"> походження</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Одиниця виміру</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b/>
                <w:color w:val="000000"/>
                <w:spacing w:val="-3"/>
                <w:lang w:eastAsia="ar-SA"/>
              </w:rPr>
            </w:pPr>
            <w:proofErr w:type="gramStart"/>
            <w:r w:rsidRPr="00C91397">
              <w:rPr>
                <w:rFonts w:ascii="Times New Roman" w:hAnsi="Times New Roman" w:cs="Times New Roman"/>
                <w:b/>
                <w:color w:val="000000"/>
                <w:spacing w:val="-3"/>
                <w:lang w:eastAsia="ar-SA"/>
              </w:rPr>
              <w:t>Ц</w:t>
            </w:r>
            <w:proofErr w:type="gramEnd"/>
            <w:r w:rsidRPr="00C91397">
              <w:rPr>
                <w:rFonts w:ascii="Times New Roman" w:hAnsi="Times New Roman" w:cs="Times New Roman"/>
                <w:b/>
                <w:color w:val="000000"/>
                <w:spacing w:val="-3"/>
                <w:lang w:eastAsia="ar-SA"/>
              </w:rPr>
              <w:t>іна за одиницю товару,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b/>
                <w:color w:val="000000"/>
                <w:spacing w:val="-3"/>
                <w:lang w:eastAsia="ar-SA"/>
              </w:rPr>
            </w:pPr>
            <w:proofErr w:type="gramStart"/>
            <w:r w:rsidRPr="00C91397">
              <w:rPr>
                <w:rFonts w:ascii="Times New Roman" w:hAnsi="Times New Roman" w:cs="Times New Roman"/>
                <w:b/>
                <w:color w:val="000000"/>
                <w:spacing w:val="-3"/>
                <w:lang w:eastAsia="ar-SA"/>
              </w:rPr>
              <w:t>Ц</w:t>
            </w:r>
            <w:proofErr w:type="gramEnd"/>
            <w:r w:rsidRPr="00C91397">
              <w:rPr>
                <w:rFonts w:ascii="Times New Roman" w:hAnsi="Times New Roman" w:cs="Times New Roman"/>
                <w:b/>
                <w:color w:val="000000"/>
                <w:spacing w:val="-3"/>
                <w:lang w:eastAsia="ar-SA"/>
              </w:rPr>
              <w:t>іна за одиницю товару, з ПДВ* (грн)</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Загальна 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b/>
                <w:color w:val="000000"/>
                <w:spacing w:val="-3"/>
                <w:lang w:eastAsia="ar-SA"/>
              </w:rPr>
            </w:pPr>
            <w:r w:rsidRPr="00C91397">
              <w:rPr>
                <w:rFonts w:ascii="Times New Roman" w:hAnsi="Times New Roman" w:cs="Times New Roman"/>
                <w:b/>
                <w:color w:val="000000"/>
                <w:spacing w:val="-3"/>
                <w:lang w:eastAsia="ar-SA"/>
              </w:rPr>
              <w:t>Загальна вартість, з ПДВ* (грн)</w:t>
            </w:r>
          </w:p>
        </w:tc>
      </w:tr>
      <w:tr w:rsidR="005B3866" w:rsidRPr="00C91397" w:rsidTr="00410134">
        <w:trPr>
          <w:trHeight w:val="232"/>
          <w:jc w:val="center"/>
        </w:trPr>
        <w:tc>
          <w:tcPr>
            <w:tcW w:w="421"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1</w:t>
            </w:r>
          </w:p>
        </w:tc>
        <w:tc>
          <w:tcPr>
            <w:tcW w:w="1842"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2</w:t>
            </w: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p>
        </w:tc>
        <w:tc>
          <w:tcPr>
            <w:tcW w:w="1334"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3</w:t>
            </w:r>
          </w:p>
        </w:tc>
        <w:tc>
          <w:tcPr>
            <w:tcW w:w="792"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4</w:t>
            </w:r>
          </w:p>
        </w:tc>
        <w:tc>
          <w:tcPr>
            <w:tcW w:w="1418"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5</w:t>
            </w:r>
          </w:p>
        </w:tc>
        <w:tc>
          <w:tcPr>
            <w:tcW w:w="1276"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6</w:t>
            </w:r>
          </w:p>
        </w:tc>
        <w:tc>
          <w:tcPr>
            <w:tcW w:w="1275"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7</w:t>
            </w:r>
          </w:p>
        </w:tc>
        <w:tc>
          <w:tcPr>
            <w:tcW w:w="1276" w:type="dxa"/>
            <w:tcBorders>
              <w:top w:val="single" w:sz="4" w:space="0" w:color="000000"/>
              <w:left w:val="single" w:sz="4" w:space="0" w:color="000000"/>
              <w:bottom w:val="single" w:sz="4" w:space="0" w:color="000000"/>
              <w:right w:val="single" w:sz="4" w:space="0" w:color="000000"/>
            </w:tcBorders>
            <w:hideMark/>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r w:rsidRPr="00C91397">
              <w:rPr>
                <w:rFonts w:ascii="Times New Roman" w:hAnsi="Times New Roman" w:cs="Times New Roman"/>
                <w:color w:val="000000"/>
                <w:spacing w:val="-3"/>
                <w:lang w:eastAsia="ar-SA"/>
              </w:rPr>
              <w:t>8</w:t>
            </w:r>
          </w:p>
        </w:tc>
      </w:tr>
      <w:tr w:rsidR="005B3866" w:rsidRPr="00C91397" w:rsidTr="00410134">
        <w:trPr>
          <w:trHeight w:val="357"/>
          <w:jc w:val="center"/>
        </w:trPr>
        <w:tc>
          <w:tcPr>
            <w:tcW w:w="421"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suppressAutoHyphens/>
              <w:spacing w:line="256" w:lineRule="auto"/>
              <w:jc w:val="center"/>
              <w:rPr>
                <w:rFonts w:ascii="Times New Roman" w:hAnsi="Times New Roman" w:cs="Times New Roman"/>
                <w:color w:val="000000"/>
                <w:spacing w:val="-3"/>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45"/>
              <w:rPr>
                <w:rFonts w:ascii="Times New Roman" w:hAnsi="Times New Roman" w:cs="Times New Roman"/>
                <w:color w:val="000000"/>
                <w:spacing w:val="-3"/>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spacing w:val="-3"/>
                <w:lang w:eastAsia="ar-SA"/>
              </w:rPr>
            </w:pPr>
          </w:p>
        </w:tc>
        <w:tc>
          <w:tcPr>
            <w:tcW w:w="1334"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spacing w:val="-3"/>
                <w:lang w:eastAsia="ar-SA"/>
              </w:rPr>
            </w:pPr>
          </w:p>
        </w:tc>
        <w:tc>
          <w:tcPr>
            <w:tcW w:w="792"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105"/>
                <w:tab w:val="right" w:leader="underscore" w:pos="9923"/>
              </w:tabs>
              <w:suppressAutoHyphens/>
              <w:spacing w:line="256" w:lineRule="auto"/>
              <w:jc w:val="center"/>
              <w:rPr>
                <w:rFonts w:ascii="Times New Roman" w:hAnsi="Times New Roman" w:cs="Times New Roman"/>
                <w:spacing w:val="-3"/>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color w:val="000000"/>
                <w:spacing w:val="-3"/>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color w:val="000000"/>
                <w:spacing w:val="-3"/>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color w:val="000000"/>
                <w:spacing w:val="-3"/>
                <w:lang w:eastAsia="ar-SA"/>
              </w:rPr>
            </w:pPr>
          </w:p>
        </w:tc>
      </w:tr>
      <w:tr w:rsidR="005B3866" w:rsidRPr="00C91397" w:rsidTr="00410134">
        <w:trPr>
          <w:trHeight w:val="357"/>
          <w:jc w:val="center"/>
        </w:trPr>
        <w:tc>
          <w:tcPr>
            <w:tcW w:w="421"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suppressAutoHyphens/>
              <w:spacing w:line="256" w:lineRule="auto"/>
              <w:jc w:val="center"/>
              <w:rPr>
                <w:rFonts w:ascii="Times New Roman" w:hAnsi="Times New Roman" w:cs="Times New Roman"/>
                <w:color w:val="000000"/>
                <w:spacing w:val="-3"/>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45"/>
              <w:rPr>
                <w:rFonts w:ascii="Times New Roman" w:hAnsi="Times New Roman" w:cs="Times New 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lang w:eastAsia="ar-SA"/>
              </w:rPr>
            </w:pPr>
          </w:p>
        </w:tc>
        <w:tc>
          <w:tcPr>
            <w:tcW w:w="1334"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lang w:eastAsia="ar-SA"/>
              </w:rPr>
            </w:pPr>
          </w:p>
        </w:tc>
        <w:tc>
          <w:tcPr>
            <w:tcW w:w="792"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105"/>
                <w:tab w:val="right" w:leader="underscore" w:pos="9923"/>
              </w:tabs>
              <w:suppressAutoHyphens/>
              <w:spacing w:line="256" w:lineRule="auto"/>
              <w:jc w:val="center"/>
              <w:rPr>
                <w:rFonts w:ascii="Times New Roman" w:hAnsi="Times New Roman" w:cs="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jc w:val="center"/>
              <w:rPr>
                <w:rFonts w:ascii="Times New Roman" w:hAnsi="Times New Roman" w:cs="Times New Roman"/>
                <w:color w:val="000000"/>
                <w:spacing w:val="-3"/>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color w:val="000000"/>
                <w:spacing w:val="-3"/>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color w:val="000000"/>
                <w:spacing w:val="-3"/>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B3866" w:rsidRPr="00C91397" w:rsidRDefault="005B3866" w:rsidP="00410134">
            <w:pPr>
              <w:tabs>
                <w:tab w:val="left" w:pos="284"/>
                <w:tab w:val="right" w:leader="underscore" w:pos="9923"/>
              </w:tabs>
              <w:suppressAutoHyphens/>
              <w:spacing w:line="256" w:lineRule="auto"/>
              <w:ind w:right="34"/>
              <w:jc w:val="center"/>
              <w:rPr>
                <w:rFonts w:ascii="Times New Roman" w:hAnsi="Times New Roman" w:cs="Times New Roman"/>
                <w:color w:val="000000"/>
                <w:spacing w:val="-3"/>
                <w:lang w:eastAsia="ar-SA"/>
              </w:rPr>
            </w:pPr>
          </w:p>
        </w:tc>
      </w:tr>
    </w:tbl>
    <w:p w:rsidR="005B3866" w:rsidRPr="00C91397" w:rsidRDefault="005B3866" w:rsidP="005B3866">
      <w:pPr>
        <w:suppressAutoHyphens/>
        <w:ind w:left="567" w:right="-262" w:hanging="284"/>
        <w:rPr>
          <w:rFonts w:ascii="Times New Roman" w:hAnsi="Times New Roman" w:cs="Times New Roman"/>
          <w:spacing w:val="-3"/>
          <w:lang w:eastAsia="ar-SA"/>
        </w:rPr>
      </w:pPr>
      <w:r w:rsidRPr="00C91397">
        <w:rPr>
          <w:rFonts w:ascii="Times New Roman" w:hAnsi="Times New Roman" w:cs="Times New Roman"/>
          <w:spacing w:val="-3"/>
          <w:lang w:eastAsia="ar-SA"/>
        </w:rPr>
        <w:tab/>
      </w:r>
    </w:p>
    <w:p w:rsidR="005B3866" w:rsidRPr="00C91397" w:rsidRDefault="005B3866" w:rsidP="005B3866">
      <w:pPr>
        <w:suppressAutoHyphens/>
        <w:ind w:left="567" w:right="-262"/>
        <w:rPr>
          <w:rFonts w:ascii="Times New Roman" w:hAnsi="Times New Roman" w:cs="Times New Roman"/>
          <w:i/>
          <w:spacing w:val="-3"/>
          <w:lang w:eastAsia="ar-SA"/>
        </w:rPr>
      </w:pPr>
      <w:r w:rsidRPr="00C91397">
        <w:rPr>
          <w:rFonts w:ascii="Times New Roman" w:hAnsi="Times New Roman" w:cs="Times New Roman"/>
          <w:i/>
          <w:spacing w:val="-3"/>
          <w:lang w:eastAsia="ar-SA"/>
        </w:rPr>
        <w:t xml:space="preserve">Загальна вартість цифрами  </w:t>
      </w:r>
      <w:r w:rsidRPr="00C91397">
        <w:rPr>
          <w:rFonts w:ascii="Times New Roman" w:hAnsi="Times New Roman" w:cs="Times New Roman"/>
          <w:i/>
          <w:iCs/>
          <w:spacing w:val="-3"/>
          <w:lang w:eastAsia="ar-SA"/>
        </w:rPr>
        <w:t>______________________</w:t>
      </w:r>
      <w:r w:rsidRPr="00C91397">
        <w:rPr>
          <w:rFonts w:ascii="Times New Roman" w:hAnsi="Times New Roman" w:cs="Times New Roman"/>
          <w:i/>
          <w:spacing w:val="-3"/>
          <w:lang w:eastAsia="ar-SA"/>
        </w:rPr>
        <w:t xml:space="preserve">, </w:t>
      </w:r>
      <w:proofErr w:type="gramStart"/>
      <w:r w:rsidRPr="00C91397">
        <w:rPr>
          <w:rFonts w:ascii="Times New Roman" w:hAnsi="Times New Roman" w:cs="Times New Roman"/>
          <w:i/>
          <w:spacing w:val="-3"/>
          <w:lang w:eastAsia="ar-SA"/>
        </w:rPr>
        <w:t>у</w:t>
      </w:r>
      <w:proofErr w:type="gramEnd"/>
      <w:r w:rsidRPr="00C91397">
        <w:rPr>
          <w:rFonts w:ascii="Times New Roman" w:hAnsi="Times New Roman" w:cs="Times New Roman"/>
          <w:i/>
          <w:spacing w:val="-3"/>
          <w:lang w:eastAsia="ar-SA"/>
        </w:rPr>
        <w:t xml:space="preserve"> тому числі ПДВ*</w:t>
      </w:r>
      <w:r w:rsidRPr="00C91397">
        <w:rPr>
          <w:rFonts w:ascii="Times New Roman" w:hAnsi="Times New Roman" w:cs="Times New Roman"/>
          <w:i/>
          <w:iCs/>
          <w:spacing w:val="-3"/>
          <w:lang w:eastAsia="ar-SA"/>
        </w:rPr>
        <w:t>______.</w:t>
      </w:r>
    </w:p>
    <w:p w:rsidR="005B3866" w:rsidRPr="00C91397" w:rsidRDefault="005B3866" w:rsidP="005B3866">
      <w:pPr>
        <w:suppressAutoHyphens/>
        <w:ind w:left="567" w:right="-262" w:hanging="284"/>
        <w:jc w:val="both"/>
        <w:rPr>
          <w:rFonts w:ascii="Times New Roman" w:hAnsi="Times New Roman" w:cs="Times New Roman"/>
          <w:i/>
          <w:color w:val="000000"/>
          <w:spacing w:val="-3"/>
          <w:lang w:eastAsia="ar-SA"/>
        </w:rPr>
      </w:pPr>
      <w:r w:rsidRPr="00C91397">
        <w:rPr>
          <w:rFonts w:ascii="Times New Roman" w:hAnsi="Times New Roman" w:cs="Times New Roman"/>
          <w:i/>
          <w:spacing w:val="-3"/>
          <w:lang w:eastAsia="ar-SA"/>
        </w:rPr>
        <w:tab/>
        <w:t xml:space="preserve">Загальна вартість словами  </w:t>
      </w:r>
      <w:r w:rsidRPr="00C91397">
        <w:rPr>
          <w:rFonts w:ascii="Times New Roman" w:hAnsi="Times New Roman" w:cs="Times New Roman"/>
          <w:i/>
          <w:iCs/>
          <w:spacing w:val="-3"/>
          <w:lang w:eastAsia="ar-SA"/>
        </w:rPr>
        <w:t>______________________</w:t>
      </w:r>
      <w:proofErr w:type="gramStart"/>
      <w:r w:rsidRPr="00C91397">
        <w:rPr>
          <w:rFonts w:ascii="Times New Roman" w:hAnsi="Times New Roman" w:cs="Times New Roman"/>
          <w:i/>
          <w:iCs/>
          <w:spacing w:val="-3"/>
          <w:u w:val="single"/>
          <w:lang w:eastAsia="ar-SA"/>
        </w:rPr>
        <w:t xml:space="preserve"> </w:t>
      </w:r>
      <w:r w:rsidRPr="00C91397">
        <w:rPr>
          <w:rFonts w:ascii="Times New Roman" w:hAnsi="Times New Roman" w:cs="Times New Roman"/>
          <w:i/>
          <w:spacing w:val="-3"/>
          <w:lang w:eastAsia="ar-SA"/>
        </w:rPr>
        <w:t>,</w:t>
      </w:r>
      <w:proofErr w:type="gramEnd"/>
      <w:r w:rsidRPr="00C91397">
        <w:rPr>
          <w:rFonts w:ascii="Times New Roman" w:hAnsi="Times New Roman" w:cs="Times New Roman"/>
          <w:i/>
          <w:spacing w:val="-3"/>
          <w:lang w:eastAsia="ar-SA"/>
        </w:rPr>
        <w:t xml:space="preserve"> у тому числі ПДВ*</w:t>
      </w:r>
      <w:r w:rsidRPr="00C91397">
        <w:rPr>
          <w:rFonts w:ascii="Times New Roman" w:hAnsi="Times New Roman" w:cs="Times New Roman"/>
          <w:i/>
          <w:iCs/>
          <w:spacing w:val="-3"/>
          <w:lang w:eastAsia="ar-SA"/>
        </w:rPr>
        <w:t>______.</w:t>
      </w:r>
    </w:p>
    <w:p w:rsidR="005B3866" w:rsidRPr="00C91397" w:rsidRDefault="005B3866" w:rsidP="005B3866">
      <w:pPr>
        <w:tabs>
          <w:tab w:val="left" w:pos="284"/>
          <w:tab w:val="right" w:leader="underscore" w:pos="9923"/>
        </w:tabs>
        <w:suppressAutoHyphens/>
        <w:jc w:val="both"/>
        <w:rPr>
          <w:rFonts w:ascii="Times New Roman" w:hAnsi="Times New Roman" w:cs="Times New Roman"/>
          <w:i/>
          <w:iCs/>
          <w:sz w:val="8"/>
          <w:lang w:eastAsia="ar-SA"/>
        </w:rPr>
      </w:pPr>
    </w:p>
    <w:p w:rsidR="005B3866" w:rsidRPr="00C91397" w:rsidRDefault="005B3866" w:rsidP="005B3866">
      <w:pPr>
        <w:tabs>
          <w:tab w:val="left" w:pos="284"/>
          <w:tab w:val="right" w:leader="underscore" w:pos="9923"/>
        </w:tabs>
        <w:suppressAutoHyphens/>
        <w:jc w:val="both"/>
        <w:rPr>
          <w:rFonts w:ascii="Times New Roman" w:hAnsi="Times New Roman" w:cs="Times New Roman"/>
          <w:sz w:val="16"/>
          <w:lang w:eastAsia="ar-SA"/>
        </w:rPr>
      </w:pPr>
      <w:r w:rsidRPr="00C91397">
        <w:rPr>
          <w:rFonts w:ascii="Times New Roman" w:hAnsi="Times New Roman" w:cs="Times New Roman"/>
          <w:i/>
          <w:iCs/>
          <w:sz w:val="20"/>
          <w:lang w:eastAsia="ar-SA"/>
        </w:rPr>
        <w:tab/>
      </w:r>
    </w:p>
    <w:p w:rsidR="005B3866" w:rsidRPr="00C91397" w:rsidRDefault="005B3866" w:rsidP="005B3866">
      <w:pPr>
        <w:tabs>
          <w:tab w:val="left" w:pos="540"/>
        </w:tabs>
        <w:suppressAutoHyphens/>
        <w:ind w:firstLine="360"/>
        <w:jc w:val="both"/>
        <w:rPr>
          <w:rFonts w:ascii="Times New Roman" w:hAnsi="Times New Roman" w:cs="Times New Roman"/>
          <w:lang w:eastAsia="ar-SA"/>
        </w:rPr>
      </w:pPr>
      <w:r w:rsidRPr="00C91397">
        <w:rPr>
          <w:rFonts w:ascii="Times New Roman" w:hAnsi="Times New Roman" w:cs="Times New Roman"/>
          <w:lang w:eastAsia="ar-SA"/>
        </w:rPr>
        <w:t>1. У разі визначення нас переможцем закупі</w:t>
      </w:r>
      <w:proofErr w:type="gramStart"/>
      <w:r w:rsidRPr="00C91397">
        <w:rPr>
          <w:rFonts w:ascii="Times New Roman" w:hAnsi="Times New Roman" w:cs="Times New Roman"/>
          <w:lang w:eastAsia="ar-SA"/>
        </w:rPr>
        <w:t>вл</w:t>
      </w:r>
      <w:proofErr w:type="gramEnd"/>
      <w:r w:rsidRPr="00C91397">
        <w:rPr>
          <w:rFonts w:ascii="Times New Roman" w:hAnsi="Times New Roman" w:cs="Times New Roman"/>
          <w:lang w:eastAsia="ar-SA"/>
        </w:rPr>
        <w:t>і та прийняття рішення про намір укласти договір про закупівлю, ми візьмемо на себе зобов'язання виконати всі умови, передбачені таким договором.</w:t>
      </w:r>
    </w:p>
    <w:p w:rsidR="005B3866" w:rsidRPr="00C91397" w:rsidRDefault="005B3866" w:rsidP="005B3866">
      <w:pPr>
        <w:tabs>
          <w:tab w:val="left" w:pos="540"/>
        </w:tabs>
        <w:suppressAutoHyphens/>
        <w:ind w:firstLine="360"/>
        <w:jc w:val="both"/>
        <w:rPr>
          <w:rFonts w:ascii="Times New Roman" w:hAnsi="Times New Roman" w:cs="Times New Roman"/>
          <w:lang w:eastAsia="ar-SA"/>
        </w:rPr>
      </w:pPr>
      <w:r w:rsidRPr="00C91397">
        <w:rPr>
          <w:rFonts w:ascii="Times New Roman" w:hAnsi="Times New Roman" w:cs="Times New Roman"/>
          <w:lang w:eastAsia="ar-SA"/>
        </w:rPr>
        <w:t xml:space="preserve">2. Ми погоджуємося дотримуватися умов цієї тендерної пропозиції протягом </w:t>
      </w:r>
      <w:r w:rsidRPr="00C91397">
        <w:rPr>
          <w:rFonts w:ascii="Times New Roman" w:hAnsi="Times New Roman" w:cs="Times New Roman"/>
          <w:b/>
          <w:bCs/>
          <w:lang w:eastAsia="ar-SA"/>
        </w:rPr>
        <w:t>90</w:t>
      </w:r>
      <w:r w:rsidRPr="00C91397">
        <w:rPr>
          <w:rFonts w:ascii="Times New Roman" w:hAnsi="Times New Roman" w:cs="Times New Roman"/>
          <w:lang w:eastAsia="ar-SA"/>
        </w:rPr>
        <w:t> </w:t>
      </w:r>
      <w:r w:rsidRPr="00C91397">
        <w:rPr>
          <w:rFonts w:ascii="Times New Roman" w:hAnsi="Times New Roman" w:cs="Times New Roman"/>
          <w:b/>
          <w:lang w:eastAsia="ar-SA"/>
        </w:rPr>
        <w:t>календарних днів</w:t>
      </w:r>
      <w:r w:rsidRPr="00C91397">
        <w:rPr>
          <w:rFonts w:ascii="Times New Roman" w:hAnsi="Times New Roman" w:cs="Times New Roman"/>
          <w:lang w:eastAsia="ar-SA"/>
        </w:rPr>
        <w:t xml:space="preserve"> з дати кінцевого строку подання тендерних пропозицій. </w:t>
      </w:r>
    </w:p>
    <w:p w:rsidR="005B3866" w:rsidRPr="00C91397" w:rsidRDefault="005B3866" w:rsidP="005B3866">
      <w:pPr>
        <w:tabs>
          <w:tab w:val="left" w:pos="540"/>
        </w:tabs>
        <w:suppressAutoHyphens/>
        <w:ind w:firstLine="360"/>
        <w:jc w:val="both"/>
        <w:rPr>
          <w:rFonts w:ascii="Times New Roman" w:hAnsi="Times New Roman" w:cs="Times New Roman"/>
          <w:color w:val="000000"/>
          <w:lang w:eastAsia="ar-SA"/>
        </w:rPr>
      </w:pPr>
      <w:r w:rsidRPr="00C91397">
        <w:rPr>
          <w:rFonts w:ascii="Times New Roman" w:hAnsi="Times New Roman" w:cs="Times New Roman"/>
          <w:lang w:eastAsia="ar-SA"/>
        </w:rPr>
        <w:t>3. Ми погоджуємося з тим, що Ви можете відхилити нашу чи всі тендерні пропозиції згідно з умовами Тендерної документації та</w:t>
      </w:r>
      <w:r w:rsidRPr="00C91397">
        <w:rPr>
          <w:rFonts w:ascii="Times New Roman" w:hAnsi="Times New Roman" w:cs="Times New Roman"/>
          <w:color w:val="000000"/>
          <w:lang w:eastAsia="ar-SA"/>
        </w:rPr>
        <w:t xml:space="preserve"> розуміємо, що </w:t>
      </w:r>
      <w:proofErr w:type="gramStart"/>
      <w:r w:rsidRPr="00C91397">
        <w:rPr>
          <w:rFonts w:ascii="Times New Roman" w:hAnsi="Times New Roman" w:cs="Times New Roman"/>
          <w:color w:val="000000"/>
          <w:lang w:eastAsia="ar-SA"/>
        </w:rPr>
        <w:t>Ви не</w:t>
      </w:r>
      <w:proofErr w:type="gramEnd"/>
      <w:r w:rsidRPr="00C91397">
        <w:rPr>
          <w:rFonts w:ascii="Times New Roman" w:hAnsi="Times New Roman" w:cs="Times New Roman"/>
          <w:color w:val="000000"/>
          <w:lang w:eastAsia="ar-SA"/>
        </w:rPr>
        <w:t xml:space="preserve"> обмежені у прийнятті будь-якої іншої пропозиції з більш вигідними для Вас умовами. </w:t>
      </w:r>
    </w:p>
    <w:p w:rsidR="005B3866" w:rsidRPr="00C91397" w:rsidRDefault="005B3866" w:rsidP="005B3866">
      <w:pPr>
        <w:tabs>
          <w:tab w:val="left" w:pos="540"/>
        </w:tabs>
        <w:suppressAutoHyphens/>
        <w:ind w:firstLine="360"/>
        <w:jc w:val="both"/>
        <w:rPr>
          <w:rFonts w:ascii="Times New Roman" w:hAnsi="Times New Roman" w:cs="Times New Roman"/>
          <w:color w:val="000000"/>
          <w:lang w:eastAsia="ar-SA"/>
        </w:rPr>
      </w:pPr>
      <w:r w:rsidRPr="00C91397">
        <w:rPr>
          <w:rFonts w:ascii="Times New Roman" w:hAnsi="Times New Roman" w:cs="Times New Roman"/>
          <w:color w:val="000000"/>
          <w:lang w:eastAsia="ar-SA"/>
        </w:rPr>
        <w:t>4. Ми розуміємо та погоджуємося, що Ви можете відмінити процедуру закупі</w:t>
      </w:r>
      <w:proofErr w:type="gramStart"/>
      <w:r w:rsidRPr="00C91397">
        <w:rPr>
          <w:rFonts w:ascii="Times New Roman" w:hAnsi="Times New Roman" w:cs="Times New Roman"/>
          <w:color w:val="000000"/>
          <w:lang w:eastAsia="ar-SA"/>
        </w:rPr>
        <w:t>вл</w:t>
      </w:r>
      <w:proofErr w:type="gramEnd"/>
      <w:r w:rsidRPr="00C91397">
        <w:rPr>
          <w:rFonts w:ascii="Times New Roman" w:hAnsi="Times New Roman" w:cs="Times New Roman"/>
          <w:color w:val="000000"/>
          <w:lang w:eastAsia="ar-SA"/>
        </w:rPr>
        <w:t xml:space="preserve">і у разі наявності обставин для цього згідно із Законом. </w:t>
      </w:r>
    </w:p>
    <w:p w:rsidR="005B3866" w:rsidRPr="00C91397" w:rsidRDefault="005B3866" w:rsidP="005B3866">
      <w:pPr>
        <w:tabs>
          <w:tab w:val="left" w:pos="540"/>
        </w:tabs>
        <w:suppressAutoHyphens/>
        <w:ind w:firstLine="360"/>
        <w:jc w:val="both"/>
        <w:rPr>
          <w:rFonts w:ascii="Times New Roman" w:hAnsi="Times New Roman" w:cs="Times New Roman"/>
          <w:color w:val="000000"/>
          <w:lang w:eastAsia="ar-SA"/>
        </w:rPr>
      </w:pPr>
      <w:r w:rsidRPr="00C91397">
        <w:rPr>
          <w:rFonts w:ascii="Times New Roman" w:hAnsi="Times New Roman" w:cs="Times New Roman"/>
          <w:color w:val="000000"/>
          <w:lang w:eastAsia="ar-SA"/>
        </w:rPr>
        <w:t xml:space="preserve">5. Якщо нас буде визначено переможцем торгів, ми беремо на себе зобов’язання </w:t>
      </w:r>
      <w:proofErr w:type="gramStart"/>
      <w:r w:rsidRPr="00C91397">
        <w:rPr>
          <w:rFonts w:ascii="Times New Roman" w:hAnsi="Times New Roman" w:cs="Times New Roman"/>
          <w:color w:val="000000"/>
          <w:lang w:eastAsia="ar-SA"/>
        </w:rPr>
        <w:t>п</w:t>
      </w:r>
      <w:proofErr w:type="gramEnd"/>
      <w:r w:rsidRPr="00C91397">
        <w:rPr>
          <w:rFonts w:ascii="Times New Roman" w:hAnsi="Times New Roman" w:cs="Times New Roman"/>
          <w:color w:val="000000"/>
          <w:lang w:eastAsia="ar-SA"/>
        </w:rPr>
        <w:t xml:space="preserve">ідписати із Замовником договір про закупівлю </w:t>
      </w:r>
      <w:r w:rsidRPr="00C91397">
        <w:rPr>
          <w:rFonts w:ascii="Times New Roman" w:hAnsi="Times New Roman" w:cs="Times New Roman"/>
          <w:lang w:eastAsia="ar-SA"/>
        </w:rPr>
        <w:t>та надати його</w:t>
      </w:r>
      <w:r w:rsidRPr="00C91397">
        <w:rPr>
          <w:rFonts w:ascii="Times New Roman" w:hAnsi="Times New Roman" w:cs="Times New Roman"/>
          <w:color w:val="FF0000"/>
          <w:lang w:eastAsia="ar-SA"/>
        </w:rPr>
        <w:t xml:space="preserve"> </w:t>
      </w:r>
      <w:r w:rsidRPr="00C91397">
        <w:rPr>
          <w:rFonts w:ascii="Times New Roman" w:hAnsi="Times New Roman" w:cs="Times New Roman"/>
          <w:color w:val="000000"/>
          <w:lang w:eastAsia="ar-SA"/>
        </w:rPr>
        <w:t xml:space="preserve">не пізніше, ніж через </w:t>
      </w:r>
      <w:r w:rsidRPr="00C91397">
        <w:rPr>
          <w:rFonts w:ascii="Times New Roman" w:hAnsi="Times New Roman" w:cs="Times New Roman"/>
          <w:b/>
          <w:bCs/>
          <w:color w:val="000000"/>
          <w:lang w:eastAsia="ar-SA"/>
        </w:rPr>
        <w:t>15</w:t>
      </w:r>
      <w:r w:rsidRPr="00C91397">
        <w:rPr>
          <w:rFonts w:ascii="Times New Roman" w:hAnsi="Times New Roman" w:cs="Times New Roman"/>
          <w:color w:val="000000"/>
          <w:lang w:eastAsia="ar-SA"/>
        </w:rPr>
        <w:t xml:space="preserve"> </w:t>
      </w:r>
      <w:r w:rsidRPr="00C91397">
        <w:rPr>
          <w:rFonts w:ascii="Times New Roman" w:hAnsi="Times New Roman" w:cs="Times New Roman"/>
          <w:b/>
          <w:color w:val="000000"/>
          <w:lang w:eastAsia="ar-SA"/>
        </w:rPr>
        <w:t>днів</w:t>
      </w:r>
      <w:r w:rsidRPr="00C91397">
        <w:rPr>
          <w:rFonts w:ascii="Times New Roman" w:hAnsi="Times New Roman" w:cs="Times New Roman"/>
          <w:color w:val="000000"/>
          <w:lang w:eastAsia="ar-SA"/>
        </w:rPr>
        <w:t xml:space="preserve"> з дня прийняття рішення про намір укласти договір про закупівлю та не раніше, ніж через </w:t>
      </w:r>
      <w:r w:rsidRPr="00C91397">
        <w:rPr>
          <w:rFonts w:ascii="Times New Roman" w:hAnsi="Times New Roman" w:cs="Times New Roman"/>
          <w:b/>
          <w:bCs/>
          <w:color w:val="000000"/>
          <w:lang w:eastAsia="ar-SA"/>
        </w:rPr>
        <w:t>5</w:t>
      </w:r>
      <w:r w:rsidRPr="00C91397">
        <w:rPr>
          <w:rFonts w:ascii="Times New Roman" w:hAnsi="Times New Roman" w:cs="Times New Roman"/>
          <w:color w:val="000000"/>
          <w:lang w:eastAsia="ar-SA"/>
        </w:rPr>
        <w:t xml:space="preserve"> </w:t>
      </w:r>
      <w:r w:rsidRPr="00C91397">
        <w:rPr>
          <w:rFonts w:ascii="Times New Roman" w:hAnsi="Times New Roman" w:cs="Times New Roman"/>
          <w:b/>
          <w:color w:val="000000"/>
          <w:lang w:eastAsia="ar-SA"/>
        </w:rPr>
        <w:t>днів</w:t>
      </w:r>
      <w:r w:rsidRPr="00C91397">
        <w:rPr>
          <w:rFonts w:ascii="Times New Roman" w:hAnsi="Times New Roman" w:cs="Times New Roman"/>
          <w:color w:val="000000"/>
          <w:lang w:eastAsia="ar-SA"/>
        </w:rPr>
        <w:t xml:space="preserve"> з дати оприлюднення в електронній системі закупівель повідомлення про намі</w:t>
      </w:r>
      <w:proofErr w:type="gramStart"/>
      <w:r w:rsidRPr="00C91397">
        <w:rPr>
          <w:rFonts w:ascii="Times New Roman" w:hAnsi="Times New Roman" w:cs="Times New Roman"/>
          <w:color w:val="000000"/>
          <w:lang w:eastAsia="ar-SA"/>
        </w:rPr>
        <w:t>р</w:t>
      </w:r>
      <w:proofErr w:type="gramEnd"/>
      <w:r w:rsidRPr="00C91397">
        <w:rPr>
          <w:rFonts w:ascii="Times New Roman" w:hAnsi="Times New Roman" w:cs="Times New Roman"/>
          <w:color w:val="000000"/>
          <w:lang w:eastAsia="ar-SA"/>
        </w:rPr>
        <w:t xml:space="preserve"> укласти договір про закупівлю. </w:t>
      </w:r>
    </w:p>
    <w:p w:rsidR="005B3866" w:rsidRPr="00C91397" w:rsidRDefault="005B3866" w:rsidP="005B3866">
      <w:pPr>
        <w:tabs>
          <w:tab w:val="left" w:pos="540"/>
        </w:tabs>
        <w:suppressAutoHyphens/>
        <w:ind w:firstLine="360"/>
        <w:jc w:val="both"/>
        <w:rPr>
          <w:rFonts w:ascii="Times New Roman" w:hAnsi="Times New Roman" w:cs="Times New Roman"/>
          <w:color w:val="000000"/>
          <w:lang w:eastAsia="ar-SA"/>
        </w:rPr>
      </w:pPr>
      <w:r w:rsidRPr="00C91397">
        <w:rPr>
          <w:rFonts w:ascii="Times New Roman" w:hAnsi="Times New Roman" w:cs="Times New Roman"/>
          <w:color w:val="000000"/>
          <w:lang w:eastAsia="ar-SA"/>
        </w:rPr>
        <w:t xml:space="preserve">6. Зазначеним нижче </w:t>
      </w:r>
      <w:proofErr w:type="gramStart"/>
      <w:r w:rsidRPr="00C91397">
        <w:rPr>
          <w:rFonts w:ascii="Times New Roman" w:hAnsi="Times New Roman" w:cs="Times New Roman"/>
          <w:color w:val="000000"/>
          <w:lang w:eastAsia="ar-SA"/>
        </w:rPr>
        <w:t>п</w:t>
      </w:r>
      <w:proofErr w:type="gramEnd"/>
      <w:r w:rsidRPr="00C91397">
        <w:rPr>
          <w:rFonts w:ascii="Times New Roman" w:hAnsi="Times New Roman" w:cs="Times New Roman"/>
          <w:color w:val="000000"/>
          <w:lang w:eastAsia="ar-SA"/>
        </w:rPr>
        <w:t>ідписом ми підтверджуємо повну, безумовну і беззаперечну згоду з усіма умовами проведення процедури закупі</w:t>
      </w:r>
      <w:proofErr w:type="gramStart"/>
      <w:r w:rsidRPr="00C91397">
        <w:rPr>
          <w:rFonts w:ascii="Times New Roman" w:hAnsi="Times New Roman" w:cs="Times New Roman"/>
          <w:color w:val="000000"/>
          <w:lang w:eastAsia="ar-SA"/>
        </w:rPr>
        <w:t>вл</w:t>
      </w:r>
      <w:proofErr w:type="gramEnd"/>
      <w:r w:rsidRPr="00C91397">
        <w:rPr>
          <w:rFonts w:ascii="Times New Roman" w:hAnsi="Times New Roman" w:cs="Times New Roman"/>
          <w:color w:val="000000"/>
          <w:lang w:eastAsia="ar-SA"/>
        </w:rPr>
        <w:t xml:space="preserve">і, визначеними в Тендерній документації. </w:t>
      </w:r>
    </w:p>
    <w:p w:rsidR="005B3866" w:rsidRPr="00C91397" w:rsidRDefault="005B3866" w:rsidP="005B3866">
      <w:pPr>
        <w:tabs>
          <w:tab w:val="left" w:pos="284"/>
          <w:tab w:val="right" w:leader="underscore" w:pos="9923"/>
        </w:tabs>
        <w:suppressAutoHyphens/>
        <w:ind w:firstLine="709"/>
        <w:jc w:val="both"/>
        <w:rPr>
          <w:rFonts w:ascii="Times New Roman" w:hAnsi="Times New Roman" w:cs="Times New Roman"/>
          <w:color w:val="000000"/>
          <w:spacing w:val="-3"/>
          <w:lang w:eastAsia="ar-SA"/>
        </w:rPr>
      </w:pPr>
    </w:p>
    <w:p w:rsidR="005B3866" w:rsidRPr="00C91397" w:rsidRDefault="005B3866" w:rsidP="005B3866">
      <w:pPr>
        <w:tabs>
          <w:tab w:val="left" w:pos="284"/>
          <w:tab w:val="right" w:leader="underscore" w:pos="9923"/>
        </w:tabs>
        <w:suppressAutoHyphens/>
        <w:ind w:firstLine="709"/>
        <w:jc w:val="both"/>
        <w:rPr>
          <w:rFonts w:ascii="Times New Roman" w:hAnsi="Times New Roman" w:cs="Times New Roman"/>
          <w:color w:val="000000"/>
          <w:spacing w:val="-3"/>
          <w:lang w:eastAsia="ar-SA"/>
        </w:rPr>
      </w:pPr>
    </w:p>
    <w:tbl>
      <w:tblPr>
        <w:tblW w:w="9360" w:type="dxa"/>
        <w:tblInd w:w="142" w:type="dxa"/>
        <w:tblLook w:val="04A0" w:firstRow="1" w:lastRow="0" w:firstColumn="1" w:lastColumn="0" w:noHBand="0" w:noVBand="1"/>
      </w:tblPr>
      <w:tblGrid>
        <w:gridCol w:w="3718"/>
        <w:gridCol w:w="2047"/>
        <w:gridCol w:w="1249"/>
        <w:gridCol w:w="2346"/>
      </w:tblGrid>
      <w:tr w:rsidR="005B3866" w:rsidRPr="00C91397" w:rsidTr="00410134">
        <w:trPr>
          <w:trHeight w:val="23"/>
        </w:trPr>
        <w:tc>
          <w:tcPr>
            <w:tcW w:w="3718" w:type="dxa"/>
            <w:hideMark/>
          </w:tcPr>
          <w:p w:rsidR="005B3866" w:rsidRPr="00C91397" w:rsidRDefault="005B3866" w:rsidP="00410134">
            <w:pPr>
              <w:suppressAutoHyphens/>
              <w:snapToGrid w:val="0"/>
              <w:spacing w:line="256" w:lineRule="auto"/>
              <w:ind w:left="-108"/>
              <w:rPr>
                <w:rFonts w:ascii="Times New Roman" w:hAnsi="Times New Roman" w:cs="Times New Roman"/>
                <w:u w:val="single"/>
                <w:lang w:eastAsia="ar-SA"/>
              </w:rPr>
            </w:pPr>
            <w:r w:rsidRPr="00C91397">
              <w:rPr>
                <w:rFonts w:ascii="Times New Roman" w:hAnsi="Times New Roman" w:cs="Times New Roman"/>
                <w:u w:val="single"/>
                <w:lang w:eastAsia="ar-SA"/>
              </w:rPr>
              <w:t>____________________</w:t>
            </w:r>
          </w:p>
        </w:tc>
        <w:tc>
          <w:tcPr>
            <w:tcW w:w="2047" w:type="dxa"/>
            <w:tcBorders>
              <w:top w:val="nil"/>
              <w:left w:val="nil"/>
              <w:bottom w:val="single" w:sz="4" w:space="0" w:color="000000"/>
              <w:right w:val="nil"/>
            </w:tcBorders>
          </w:tcPr>
          <w:p w:rsidR="005B3866" w:rsidRPr="00C91397" w:rsidRDefault="005B3866" w:rsidP="00410134">
            <w:pPr>
              <w:suppressAutoHyphens/>
              <w:snapToGrid w:val="0"/>
              <w:spacing w:line="256" w:lineRule="auto"/>
              <w:ind w:left="-108"/>
              <w:rPr>
                <w:rFonts w:ascii="Times New Roman" w:hAnsi="Times New Roman" w:cs="Times New Roman"/>
                <w:b/>
                <w:bCs/>
                <w:lang w:eastAsia="ar-SA"/>
              </w:rPr>
            </w:pPr>
          </w:p>
        </w:tc>
        <w:tc>
          <w:tcPr>
            <w:tcW w:w="1249" w:type="dxa"/>
          </w:tcPr>
          <w:p w:rsidR="005B3866" w:rsidRPr="00C91397" w:rsidRDefault="005B3866" w:rsidP="00410134">
            <w:pPr>
              <w:suppressAutoHyphens/>
              <w:snapToGrid w:val="0"/>
              <w:spacing w:line="256" w:lineRule="auto"/>
              <w:ind w:left="-108"/>
              <w:rPr>
                <w:rFonts w:ascii="Times New Roman" w:hAnsi="Times New Roman" w:cs="Times New Roman"/>
                <w:b/>
                <w:bCs/>
                <w:lang w:eastAsia="ar-SA"/>
              </w:rPr>
            </w:pPr>
          </w:p>
        </w:tc>
        <w:tc>
          <w:tcPr>
            <w:tcW w:w="2346" w:type="dxa"/>
            <w:tcBorders>
              <w:top w:val="nil"/>
              <w:left w:val="nil"/>
              <w:bottom w:val="single" w:sz="4" w:space="0" w:color="000000"/>
              <w:right w:val="nil"/>
            </w:tcBorders>
          </w:tcPr>
          <w:p w:rsidR="005B3866" w:rsidRPr="00C91397" w:rsidRDefault="005B3866" w:rsidP="00410134">
            <w:pPr>
              <w:suppressAutoHyphens/>
              <w:snapToGrid w:val="0"/>
              <w:spacing w:line="256" w:lineRule="auto"/>
              <w:ind w:left="-108"/>
              <w:rPr>
                <w:rFonts w:ascii="Times New Roman" w:hAnsi="Times New Roman" w:cs="Times New Roman"/>
                <w:b/>
                <w:bCs/>
                <w:lang w:eastAsia="ar-SA"/>
              </w:rPr>
            </w:pPr>
          </w:p>
        </w:tc>
      </w:tr>
      <w:tr w:rsidR="005B3866" w:rsidRPr="00C91397" w:rsidTr="00410134">
        <w:trPr>
          <w:trHeight w:val="256"/>
        </w:trPr>
        <w:tc>
          <w:tcPr>
            <w:tcW w:w="3718" w:type="dxa"/>
            <w:hideMark/>
          </w:tcPr>
          <w:p w:rsidR="005B3866" w:rsidRPr="00C91397" w:rsidRDefault="005B3866" w:rsidP="00410134">
            <w:pPr>
              <w:suppressAutoHyphens/>
              <w:snapToGrid w:val="0"/>
              <w:spacing w:line="256" w:lineRule="auto"/>
              <w:ind w:left="-108" w:right="-3"/>
              <w:rPr>
                <w:rFonts w:ascii="Times New Roman" w:hAnsi="Times New Roman" w:cs="Times New Roman"/>
                <w:sz w:val="20"/>
                <w:szCs w:val="20"/>
                <w:lang w:eastAsia="ar-SA"/>
              </w:rPr>
            </w:pPr>
            <w:r w:rsidRPr="00C91397">
              <w:rPr>
                <w:rFonts w:ascii="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rsidR="005B3866" w:rsidRPr="00C91397" w:rsidRDefault="005B3866" w:rsidP="00410134">
            <w:pPr>
              <w:suppressAutoHyphens/>
              <w:snapToGrid w:val="0"/>
              <w:spacing w:line="256" w:lineRule="auto"/>
              <w:ind w:left="-108" w:right="-3"/>
              <w:jc w:val="center"/>
              <w:rPr>
                <w:rFonts w:ascii="Times New Roman" w:hAnsi="Times New Roman" w:cs="Times New Roman"/>
                <w:sz w:val="20"/>
                <w:szCs w:val="20"/>
                <w:lang w:eastAsia="ar-SA"/>
              </w:rPr>
            </w:pPr>
            <w:r w:rsidRPr="00C91397">
              <w:rPr>
                <w:rFonts w:ascii="Times New Roman" w:hAnsi="Times New Roman" w:cs="Times New Roman"/>
                <w:sz w:val="20"/>
                <w:szCs w:val="20"/>
                <w:lang w:eastAsia="ar-SA"/>
              </w:rPr>
              <w:t>(</w:t>
            </w:r>
            <w:proofErr w:type="gramStart"/>
            <w:r w:rsidRPr="00C91397">
              <w:rPr>
                <w:rFonts w:ascii="Times New Roman" w:hAnsi="Times New Roman" w:cs="Times New Roman"/>
                <w:sz w:val="20"/>
                <w:szCs w:val="20"/>
                <w:lang w:eastAsia="ar-SA"/>
              </w:rPr>
              <w:t>п</w:t>
            </w:r>
            <w:proofErr w:type="gramEnd"/>
            <w:r w:rsidRPr="00C91397">
              <w:rPr>
                <w:rFonts w:ascii="Times New Roman" w:hAnsi="Times New Roman" w:cs="Times New Roman"/>
                <w:sz w:val="20"/>
                <w:szCs w:val="20"/>
                <w:lang w:eastAsia="ar-SA"/>
              </w:rPr>
              <w:t>ідпис)</w:t>
            </w:r>
          </w:p>
        </w:tc>
        <w:tc>
          <w:tcPr>
            <w:tcW w:w="1249" w:type="dxa"/>
          </w:tcPr>
          <w:p w:rsidR="005B3866" w:rsidRPr="00C91397" w:rsidRDefault="005B3866" w:rsidP="00410134">
            <w:pPr>
              <w:suppressAutoHyphens/>
              <w:snapToGrid w:val="0"/>
              <w:spacing w:line="256" w:lineRule="auto"/>
              <w:ind w:left="-108" w:right="-3"/>
              <w:jc w:val="center"/>
              <w:rPr>
                <w:rFonts w:ascii="Times New Roman" w:hAnsi="Times New Roman" w:cs="Times New Roman"/>
                <w:sz w:val="20"/>
                <w:szCs w:val="20"/>
                <w:lang w:eastAsia="ar-SA"/>
              </w:rPr>
            </w:pPr>
          </w:p>
        </w:tc>
        <w:tc>
          <w:tcPr>
            <w:tcW w:w="2346" w:type="dxa"/>
            <w:tcBorders>
              <w:top w:val="single" w:sz="4" w:space="0" w:color="000000"/>
              <w:left w:val="nil"/>
              <w:bottom w:val="nil"/>
              <w:right w:val="nil"/>
            </w:tcBorders>
            <w:hideMark/>
          </w:tcPr>
          <w:p w:rsidR="005B3866" w:rsidRPr="00C91397" w:rsidRDefault="005B3866" w:rsidP="00410134">
            <w:pPr>
              <w:suppressAutoHyphens/>
              <w:snapToGrid w:val="0"/>
              <w:spacing w:line="256" w:lineRule="auto"/>
              <w:ind w:left="-108" w:right="-3"/>
              <w:jc w:val="center"/>
              <w:rPr>
                <w:rFonts w:ascii="Times New Roman" w:hAnsi="Times New Roman" w:cs="Times New Roman"/>
                <w:sz w:val="20"/>
                <w:szCs w:val="20"/>
                <w:lang w:eastAsia="ar-SA"/>
              </w:rPr>
            </w:pPr>
            <w:r w:rsidRPr="00C91397">
              <w:rPr>
                <w:rFonts w:ascii="Times New Roman" w:hAnsi="Times New Roman" w:cs="Times New Roman"/>
                <w:sz w:val="20"/>
                <w:szCs w:val="20"/>
                <w:lang w:eastAsia="ar-SA"/>
              </w:rPr>
              <w:t xml:space="preserve">(ім’я та </w:t>
            </w:r>
            <w:proofErr w:type="gramStart"/>
            <w:r w:rsidRPr="00C91397">
              <w:rPr>
                <w:rFonts w:ascii="Times New Roman" w:hAnsi="Times New Roman" w:cs="Times New Roman"/>
                <w:sz w:val="20"/>
                <w:szCs w:val="20"/>
                <w:lang w:eastAsia="ar-SA"/>
              </w:rPr>
              <w:t>пр</w:t>
            </w:r>
            <w:proofErr w:type="gramEnd"/>
            <w:r w:rsidRPr="00C91397">
              <w:rPr>
                <w:rFonts w:ascii="Times New Roman" w:hAnsi="Times New Roman" w:cs="Times New Roman"/>
                <w:sz w:val="20"/>
                <w:szCs w:val="20"/>
                <w:lang w:eastAsia="ar-SA"/>
              </w:rPr>
              <w:t>ізвище)</w:t>
            </w:r>
          </w:p>
        </w:tc>
      </w:tr>
    </w:tbl>
    <w:p w:rsidR="005B3866" w:rsidRPr="00C91397" w:rsidRDefault="005B3866" w:rsidP="005B3866">
      <w:pPr>
        <w:suppressAutoHyphens/>
        <w:jc w:val="both"/>
        <w:rPr>
          <w:rFonts w:ascii="Times New Roman" w:hAnsi="Times New Roman" w:cs="Times New Roman"/>
          <w:b/>
          <w:bCs/>
          <w:i/>
          <w:iCs/>
          <w:sz w:val="18"/>
          <w:lang w:eastAsia="ar-SA"/>
        </w:rPr>
      </w:pPr>
    </w:p>
    <w:p w:rsidR="005B3866" w:rsidRPr="00C91397" w:rsidRDefault="005B3866" w:rsidP="005B3866">
      <w:pPr>
        <w:suppressAutoHyphens/>
        <w:spacing w:before="120"/>
        <w:ind w:firstLine="207"/>
        <w:jc w:val="both"/>
        <w:rPr>
          <w:rFonts w:ascii="Times New Roman" w:hAnsi="Times New Roman" w:cs="Times New Roman"/>
          <w:b/>
          <w:bCs/>
          <w:i/>
          <w:iCs/>
          <w:lang w:eastAsia="ar-SA"/>
        </w:rPr>
      </w:pPr>
    </w:p>
    <w:p w:rsidR="005B3866" w:rsidRPr="00C91397" w:rsidRDefault="005B3866" w:rsidP="005B3866">
      <w:pPr>
        <w:suppressAutoHyphens/>
        <w:spacing w:before="120"/>
        <w:ind w:firstLine="207"/>
        <w:jc w:val="both"/>
        <w:rPr>
          <w:rFonts w:ascii="Times New Roman" w:hAnsi="Times New Roman" w:cs="Times New Roman"/>
          <w:b/>
          <w:bCs/>
          <w:i/>
          <w:iCs/>
          <w:lang w:eastAsia="ar-SA"/>
        </w:rPr>
      </w:pPr>
      <w:r w:rsidRPr="00C91397">
        <w:rPr>
          <w:rFonts w:ascii="Times New Roman" w:hAnsi="Times New Roman" w:cs="Times New Roman"/>
          <w:b/>
          <w:bCs/>
          <w:i/>
          <w:iCs/>
          <w:lang w:eastAsia="ar-SA"/>
        </w:rPr>
        <w:t xml:space="preserve">Примітки: </w:t>
      </w:r>
    </w:p>
    <w:p w:rsidR="005B3866" w:rsidRPr="00C91397" w:rsidRDefault="005B3866" w:rsidP="005B3866">
      <w:pPr>
        <w:numPr>
          <w:ilvl w:val="3"/>
          <w:numId w:val="9"/>
        </w:numPr>
        <w:suppressAutoHyphens/>
        <w:autoSpaceDE/>
        <w:autoSpaceDN/>
        <w:spacing w:after="120"/>
        <w:ind w:left="567" w:hanging="357"/>
        <w:jc w:val="both"/>
        <w:rPr>
          <w:rFonts w:ascii="Times New Roman" w:hAnsi="Times New Roman" w:cs="Times New Roman"/>
          <w:i/>
          <w:iCs/>
          <w:lang w:eastAsia="ar-SA"/>
        </w:rPr>
      </w:pPr>
      <w:r w:rsidRPr="00C91397">
        <w:rPr>
          <w:rFonts w:ascii="Times New Roman" w:hAnsi="Times New Roman" w:cs="Times New Roman"/>
          <w:i/>
          <w:iCs/>
          <w:lang w:eastAsia="ar-SA"/>
        </w:rPr>
        <w:t xml:space="preserve">«ПДВ*» – учасник зазначає ціну (вартість) тендерної пропозиції з урахуванням </w:t>
      </w:r>
      <w:r w:rsidRPr="00C91397">
        <w:rPr>
          <w:rFonts w:ascii="Times New Roman" w:hAnsi="Times New Roman" w:cs="Times New Roman"/>
          <w:i/>
          <w:iCs/>
          <w:lang w:eastAsia="ar-SA"/>
        </w:rPr>
        <w:lastRenderedPageBreak/>
        <w:t>податків, зборів, інших обов’язкових платежів, в т.ч. податку на додану вартість (ПДВ), залежно ві</w:t>
      </w:r>
      <w:proofErr w:type="gramStart"/>
      <w:r w:rsidRPr="00C91397">
        <w:rPr>
          <w:rFonts w:ascii="Times New Roman" w:hAnsi="Times New Roman" w:cs="Times New Roman"/>
          <w:i/>
          <w:iCs/>
          <w:lang w:eastAsia="ar-SA"/>
        </w:rPr>
        <w:t>д обрано</w:t>
      </w:r>
      <w:proofErr w:type="gramEnd"/>
      <w:r w:rsidRPr="00C91397">
        <w:rPr>
          <w:rFonts w:ascii="Times New Roman" w:hAnsi="Times New Roman" w:cs="Times New Roman"/>
          <w:i/>
          <w:iCs/>
          <w:lang w:eastAsia="ar-SA"/>
        </w:rPr>
        <w:t>ї ним системи оподаткування відповідно до вимог Податкового кодексу України. Учасник, який не є платником ПДВ (іншого податку, збору, обов’язкового платежу), або якщо предмет закупі</w:t>
      </w:r>
      <w:proofErr w:type="gramStart"/>
      <w:r w:rsidRPr="00C91397">
        <w:rPr>
          <w:rFonts w:ascii="Times New Roman" w:hAnsi="Times New Roman" w:cs="Times New Roman"/>
          <w:i/>
          <w:iCs/>
          <w:lang w:eastAsia="ar-SA"/>
        </w:rPr>
        <w:t>вл</w:t>
      </w:r>
      <w:proofErr w:type="gramEnd"/>
      <w:r w:rsidRPr="00C91397">
        <w:rPr>
          <w:rFonts w:ascii="Times New Roman" w:hAnsi="Times New Roman" w:cs="Times New Roman"/>
          <w:i/>
          <w:iCs/>
          <w:lang w:eastAsia="ar-SA"/>
        </w:rPr>
        <w:t>і не обкладається ПДВ, зазначає ціну (вартість) тендерної пропозиції без урахування ПДВ (іншого податку, збору, обов’язкового платежу).</w:t>
      </w:r>
    </w:p>
    <w:p w:rsidR="005B3866" w:rsidRPr="00C91397" w:rsidRDefault="005B3866" w:rsidP="005B3866">
      <w:pPr>
        <w:numPr>
          <w:ilvl w:val="3"/>
          <w:numId w:val="9"/>
        </w:numPr>
        <w:suppressAutoHyphens/>
        <w:autoSpaceDE/>
        <w:autoSpaceDN/>
        <w:ind w:left="567"/>
        <w:jc w:val="both"/>
        <w:rPr>
          <w:rFonts w:ascii="Times New Roman" w:hAnsi="Times New Roman" w:cs="Times New Roman"/>
          <w:b/>
          <w:i/>
          <w:iCs/>
          <w:lang w:eastAsia="ar-SA"/>
        </w:rPr>
      </w:pPr>
      <w:r w:rsidRPr="00C91397">
        <w:rPr>
          <w:rFonts w:ascii="Times New Roman" w:hAnsi="Times New Roman" w:cs="Times New Roman"/>
          <w:b/>
          <w:i/>
          <w:iCs/>
          <w:lang w:eastAsia="ar-SA"/>
        </w:rPr>
        <w:t xml:space="preserve">Учасники повинні дотримуватись форми, встановленої цим Додатком до Тендерної документації. </w:t>
      </w:r>
    </w:p>
    <w:p w:rsidR="005B3866" w:rsidRPr="00C91397" w:rsidRDefault="005B3866" w:rsidP="005B3866">
      <w:pPr>
        <w:suppressAutoHyphens/>
        <w:rPr>
          <w:rFonts w:ascii="Times New Roman" w:hAnsi="Times New Roman" w:cs="Times New Roman"/>
          <w:b/>
          <w:bCs/>
          <w:lang w:eastAsia="ar-SA"/>
        </w:rPr>
      </w:pPr>
    </w:p>
    <w:p w:rsidR="005B3866" w:rsidRPr="00C91397" w:rsidRDefault="005B3866" w:rsidP="005B3866">
      <w:pPr>
        <w:suppressAutoHyphens/>
        <w:rPr>
          <w:rFonts w:ascii="Times New Roman" w:hAnsi="Times New Roman" w:cs="Times New Roman"/>
          <w:b/>
          <w:bCs/>
          <w:lang w:eastAsia="ar-SA"/>
        </w:rPr>
      </w:pPr>
    </w:p>
    <w:p w:rsidR="00E136E5" w:rsidRPr="00E6269F" w:rsidRDefault="00E136E5" w:rsidP="00E136E5">
      <w:pPr>
        <w:rPr>
          <w:rFonts w:ascii="Times New Roman" w:hAnsi="Times New Roman" w:cs="Times New Roman"/>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Default="00E136E5" w:rsidP="00E136E5">
      <w:pPr>
        <w:rPr>
          <w:lang w:val="uk-UA"/>
        </w:rPr>
      </w:pPr>
    </w:p>
    <w:p w:rsidR="00E136E5" w:rsidRPr="00560F8C" w:rsidRDefault="00E136E5" w:rsidP="00E136E5">
      <w:pPr>
        <w:rPr>
          <w:lang w:val="uk-UA"/>
        </w:rPr>
      </w:pPr>
    </w:p>
    <w:sectPr w:rsidR="00E136E5" w:rsidRPr="00560F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7F3"/>
    <w:multiLevelType w:val="hybridMultilevel"/>
    <w:tmpl w:val="8ED28CC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47F6F31"/>
    <w:multiLevelType w:val="hybridMultilevel"/>
    <w:tmpl w:val="1A94290E"/>
    <w:lvl w:ilvl="0" w:tplc="04190011">
      <w:start w:val="1"/>
      <w:numFmt w:val="decimal"/>
      <w:lvlText w:val="%1)"/>
      <w:lvlJc w:val="left"/>
      <w:pPr>
        <w:ind w:left="360" w:hanging="360"/>
      </w:pPr>
    </w:lvl>
    <w:lvl w:ilvl="1" w:tplc="04220019">
      <w:start w:val="1"/>
      <w:numFmt w:val="lowerLetter"/>
      <w:lvlText w:val="%2."/>
      <w:lvlJc w:val="left"/>
      <w:pPr>
        <w:ind w:left="360" w:hanging="360"/>
      </w:pPr>
    </w:lvl>
    <w:lvl w:ilvl="2" w:tplc="0422001B">
      <w:start w:val="1"/>
      <w:numFmt w:val="lowerRoman"/>
      <w:lvlText w:val="%3."/>
      <w:lvlJc w:val="right"/>
      <w:pPr>
        <w:ind w:left="1080" w:hanging="180"/>
      </w:pPr>
    </w:lvl>
    <w:lvl w:ilvl="3" w:tplc="0422000F">
      <w:start w:val="1"/>
      <w:numFmt w:val="decimal"/>
      <w:lvlText w:val="%4."/>
      <w:lvlJc w:val="left"/>
      <w:pPr>
        <w:ind w:left="1800" w:hanging="360"/>
      </w:pPr>
    </w:lvl>
    <w:lvl w:ilvl="4" w:tplc="04220019">
      <w:start w:val="1"/>
      <w:numFmt w:val="lowerLetter"/>
      <w:lvlText w:val="%5."/>
      <w:lvlJc w:val="left"/>
      <w:pPr>
        <w:ind w:left="2520" w:hanging="360"/>
      </w:pPr>
    </w:lvl>
    <w:lvl w:ilvl="5" w:tplc="0422001B">
      <w:start w:val="1"/>
      <w:numFmt w:val="lowerRoman"/>
      <w:lvlText w:val="%6."/>
      <w:lvlJc w:val="right"/>
      <w:pPr>
        <w:ind w:left="3240" w:hanging="180"/>
      </w:pPr>
    </w:lvl>
    <w:lvl w:ilvl="6" w:tplc="0422000F">
      <w:start w:val="1"/>
      <w:numFmt w:val="decimal"/>
      <w:lvlText w:val="%7."/>
      <w:lvlJc w:val="left"/>
      <w:pPr>
        <w:ind w:left="3960" w:hanging="360"/>
      </w:pPr>
    </w:lvl>
    <w:lvl w:ilvl="7" w:tplc="04220019">
      <w:start w:val="1"/>
      <w:numFmt w:val="lowerLetter"/>
      <w:lvlText w:val="%8."/>
      <w:lvlJc w:val="left"/>
      <w:pPr>
        <w:ind w:left="4680" w:hanging="360"/>
      </w:pPr>
    </w:lvl>
    <w:lvl w:ilvl="8" w:tplc="0422001B">
      <w:start w:val="1"/>
      <w:numFmt w:val="lowerRoman"/>
      <w:lvlText w:val="%9."/>
      <w:lvlJc w:val="right"/>
      <w:pPr>
        <w:ind w:left="5400" w:hanging="180"/>
      </w:pPr>
    </w:lvl>
  </w:abstractNum>
  <w:abstractNum w:abstractNumId="2">
    <w:nsid w:val="15395027"/>
    <w:multiLevelType w:val="hybridMultilevel"/>
    <w:tmpl w:val="49EAE520"/>
    <w:lvl w:ilvl="0" w:tplc="04220001">
      <w:start w:val="1"/>
      <w:numFmt w:val="bullet"/>
      <w:lvlText w:val=""/>
      <w:lvlJc w:val="left"/>
      <w:pPr>
        <w:ind w:left="948" w:hanging="360"/>
      </w:pPr>
      <w:rPr>
        <w:rFonts w:ascii="Symbol" w:hAnsi="Symbol" w:hint="default"/>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3">
    <w:nsid w:val="1879212E"/>
    <w:multiLevelType w:val="hybridMultilevel"/>
    <w:tmpl w:val="93943E8C"/>
    <w:lvl w:ilvl="0" w:tplc="CF42A3A8">
      <w:start w:val="1"/>
      <w:numFmt w:val="decimal"/>
      <w:lvlText w:val="%1."/>
      <w:lvlJc w:val="left"/>
      <w:pPr>
        <w:ind w:left="1800" w:hanging="360"/>
      </w:pPr>
      <w:rPr>
        <w:i w:val="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89416D0"/>
    <w:multiLevelType w:val="hybridMultilevel"/>
    <w:tmpl w:val="010C7CAC"/>
    <w:lvl w:ilvl="0" w:tplc="75F6C4C2">
      <w:start w:val="1"/>
      <w:numFmt w:val="decimal"/>
      <w:lvlText w:val="%1."/>
      <w:lvlJc w:val="left"/>
      <w:pPr>
        <w:ind w:left="204" w:hanging="360"/>
      </w:pPr>
    </w:lvl>
    <w:lvl w:ilvl="1" w:tplc="04220019">
      <w:start w:val="1"/>
      <w:numFmt w:val="lowerLetter"/>
      <w:lvlText w:val="%2."/>
      <w:lvlJc w:val="left"/>
      <w:pPr>
        <w:ind w:left="924" w:hanging="360"/>
      </w:pPr>
    </w:lvl>
    <w:lvl w:ilvl="2" w:tplc="0422001B">
      <w:start w:val="1"/>
      <w:numFmt w:val="lowerRoman"/>
      <w:lvlText w:val="%3."/>
      <w:lvlJc w:val="right"/>
      <w:pPr>
        <w:ind w:left="1644" w:hanging="180"/>
      </w:pPr>
    </w:lvl>
    <w:lvl w:ilvl="3" w:tplc="0422000F">
      <w:start w:val="1"/>
      <w:numFmt w:val="decimal"/>
      <w:lvlText w:val="%4."/>
      <w:lvlJc w:val="left"/>
      <w:pPr>
        <w:ind w:left="2364" w:hanging="360"/>
      </w:pPr>
    </w:lvl>
    <w:lvl w:ilvl="4" w:tplc="04220019">
      <w:start w:val="1"/>
      <w:numFmt w:val="lowerLetter"/>
      <w:lvlText w:val="%5."/>
      <w:lvlJc w:val="left"/>
      <w:pPr>
        <w:ind w:left="3084" w:hanging="360"/>
      </w:pPr>
    </w:lvl>
    <w:lvl w:ilvl="5" w:tplc="0422001B">
      <w:start w:val="1"/>
      <w:numFmt w:val="lowerRoman"/>
      <w:lvlText w:val="%6."/>
      <w:lvlJc w:val="right"/>
      <w:pPr>
        <w:ind w:left="3804" w:hanging="180"/>
      </w:pPr>
    </w:lvl>
    <w:lvl w:ilvl="6" w:tplc="0422000F">
      <w:start w:val="1"/>
      <w:numFmt w:val="decimal"/>
      <w:lvlText w:val="%7."/>
      <w:lvlJc w:val="left"/>
      <w:pPr>
        <w:ind w:left="4524" w:hanging="360"/>
      </w:pPr>
    </w:lvl>
    <w:lvl w:ilvl="7" w:tplc="04220019">
      <w:start w:val="1"/>
      <w:numFmt w:val="lowerLetter"/>
      <w:lvlText w:val="%8."/>
      <w:lvlJc w:val="left"/>
      <w:pPr>
        <w:ind w:left="5244" w:hanging="360"/>
      </w:pPr>
    </w:lvl>
    <w:lvl w:ilvl="8" w:tplc="0422001B">
      <w:start w:val="1"/>
      <w:numFmt w:val="lowerRoman"/>
      <w:lvlText w:val="%9."/>
      <w:lvlJc w:val="right"/>
      <w:pPr>
        <w:ind w:left="5964" w:hanging="180"/>
      </w:pPr>
    </w:lvl>
  </w:abstractNum>
  <w:abstractNum w:abstractNumId="5">
    <w:nsid w:val="36213D7D"/>
    <w:multiLevelType w:val="hybridMultilevel"/>
    <w:tmpl w:val="4120CE7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A0E6D48"/>
    <w:multiLevelType w:val="multilevel"/>
    <w:tmpl w:val="83B4F614"/>
    <w:lvl w:ilvl="0">
      <w:start w:val="1"/>
      <w:numFmt w:val="decimal"/>
      <w:lvlText w:val="%1."/>
      <w:lvlJc w:val="left"/>
      <w:pPr>
        <w:ind w:left="720" w:hanging="720"/>
      </w:pPr>
      <w:rPr>
        <w:rFonts w:hint="default"/>
        <w:color w:val="000000"/>
      </w:rPr>
    </w:lvl>
    <w:lvl w:ilvl="1">
      <w:start w:val="1"/>
      <w:numFmt w:val="decimal"/>
      <w:lvlText w:val="%1.%2."/>
      <w:lvlJc w:val="left"/>
      <w:pPr>
        <w:ind w:left="948" w:hanging="720"/>
      </w:pPr>
      <w:rPr>
        <w:rFonts w:hint="default"/>
        <w:color w:val="000000"/>
      </w:rPr>
    </w:lvl>
    <w:lvl w:ilvl="2">
      <w:start w:val="1"/>
      <w:numFmt w:val="decimal"/>
      <w:lvlText w:val="%1.%2.%3."/>
      <w:lvlJc w:val="left"/>
      <w:pPr>
        <w:ind w:left="1176" w:hanging="720"/>
      </w:pPr>
      <w:rPr>
        <w:rFonts w:hint="default"/>
        <w:color w:val="000000"/>
      </w:rPr>
    </w:lvl>
    <w:lvl w:ilvl="3">
      <w:start w:val="1"/>
      <w:numFmt w:val="decimal"/>
      <w:lvlText w:val="%1.%2.%3.%4."/>
      <w:lvlJc w:val="left"/>
      <w:pPr>
        <w:ind w:left="1404" w:hanging="720"/>
      </w:pPr>
      <w:rPr>
        <w:rFonts w:hint="default"/>
        <w:color w:val="000000"/>
      </w:rPr>
    </w:lvl>
    <w:lvl w:ilvl="4">
      <w:start w:val="1"/>
      <w:numFmt w:val="decimal"/>
      <w:lvlText w:val="%1.%2.%3.%4.%5."/>
      <w:lvlJc w:val="left"/>
      <w:pPr>
        <w:ind w:left="1992" w:hanging="1080"/>
      </w:pPr>
      <w:rPr>
        <w:rFonts w:hint="default"/>
        <w:color w:val="000000"/>
      </w:rPr>
    </w:lvl>
    <w:lvl w:ilvl="5">
      <w:start w:val="1"/>
      <w:numFmt w:val="decimal"/>
      <w:lvlText w:val="%1.%2.%3.%4.%5.%6."/>
      <w:lvlJc w:val="left"/>
      <w:pPr>
        <w:ind w:left="2220" w:hanging="1080"/>
      </w:pPr>
      <w:rPr>
        <w:rFonts w:hint="default"/>
        <w:color w:val="000000"/>
      </w:rPr>
    </w:lvl>
    <w:lvl w:ilvl="6">
      <w:start w:val="1"/>
      <w:numFmt w:val="decimal"/>
      <w:lvlText w:val="%1.%2.%3.%4.%5.%6.%7."/>
      <w:lvlJc w:val="left"/>
      <w:pPr>
        <w:ind w:left="2808" w:hanging="1440"/>
      </w:pPr>
      <w:rPr>
        <w:rFonts w:hint="default"/>
        <w:color w:val="000000"/>
      </w:rPr>
    </w:lvl>
    <w:lvl w:ilvl="7">
      <w:start w:val="1"/>
      <w:numFmt w:val="decimal"/>
      <w:lvlText w:val="%1.%2.%3.%4.%5.%6.%7.%8."/>
      <w:lvlJc w:val="left"/>
      <w:pPr>
        <w:ind w:left="3036" w:hanging="1440"/>
      </w:pPr>
      <w:rPr>
        <w:rFonts w:hint="default"/>
        <w:color w:val="000000"/>
      </w:rPr>
    </w:lvl>
    <w:lvl w:ilvl="8">
      <w:start w:val="1"/>
      <w:numFmt w:val="decimal"/>
      <w:lvlText w:val="%1.%2.%3.%4.%5.%6.%7.%8.%9."/>
      <w:lvlJc w:val="left"/>
      <w:pPr>
        <w:ind w:left="3624" w:hanging="1800"/>
      </w:pPr>
      <w:rPr>
        <w:rFonts w:hint="default"/>
        <w:color w:val="000000"/>
      </w:rPr>
    </w:lvl>
  </w:abstractNum>
  <w:abstractNum w:abstractNumId="7">
    <w:nsid w:val="45226858"/>
    <w:multiLevelType w:val="hybridMultilevel"/>
    <w:tmpl w:val="7E2CD512"/>
    <w:lvl w:ilvl="0" w:tplc="A3F4719A">
      <w:numFmt w:val="bullet"/>
      <w:lvlText w:val="-"/>
      <w:lvlJc w:val="left"/>
      <w:pPr>
        <w:ind w:left="644" w:hanging="360"/>
      </w:pPr>
      <w:rPr>
        <w:rFonts w:ascii="Times New Roman" w:eastAsia="Segoe UI" w:hAnsi="Times New Roman" w:cs="Times New Roman" w:hint="default"/>
        <w:color w:val="000000"/>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8">
    <w:nsid w:val="773C18DD"/>
    <w:multiLevelType w:val="multilevel"/>
    <w:tmpl w:val="FFFFFFFF"/>
    <w:lvl w:ilvl="0">
      <w:start w:val="1"/>
      <w:numFmt w:val="decimal"/>
      <w:lvlText w:val="%1."/>
      <w:lvlJc w:val="left"/>
      <w:pPr>
        <w:ind w:left="720" w:hanging="360"/>
      </w:pPr>
      <w:rPr>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9A"/>
    <w:rsid w:val="0000203C"/>
    <w:rsid w:val="0000586D"/>
    <w:rsid w:val="0001480E"/>
    <w:rsid w:val="00015A68"/>
    <w:rsid w:val="000314F0"/>
    <w:rsid w:val="000327AF"/>
    <w:rsid w:val="000340F0"/>
    <w:rsid w:val="00054702"/>
    <w:rsid w:val="00071E6A"/>
    <w:rsid w:val="00086861"/>
    <w:rsid w:val="000934DB"/>
    <w:rsid w:val="000A066D"/>
    <w:rsid w:val="000B0E7D"/>
    <w:rsid w:val="000C2171"/>
    <w:rsid w:val="000C3835"/>
    <w:rsid w:val="000C3EA5"/>
    <w:rsid w:val="000C44E3"/>
    <w:rsid w:val="000C6F90"/>
    <w:rsid w:val="000D1112"/>
    <w:rsid w:val="000D6F1B"/>
    <w:rsid w:val="000E5130"/>
    <w:rsid w:val="000F0357"/>
    <w:rsid w:val="000F2D50"/>
    <w:rsid w:val="00100D56"/>
    <w:rsid w:val="0010324A"/>
    <w:rsid w:val="00106C5E"/>
    <w:rsid w:val="0011200F"/>
    <w:rsid w:val="001151E8"/>
    <w:rsid w:val="00115F98"/>
    <w:rsid w:val="00121D7A"/>
    <w:rsid w:val="0013497C"/>
    <w:rsid w:val="0013761A"/>
    <w:rsid w:val="00163198"/>
    <w:rsid w:val="001636AE"/>
    <w:rsid w:val="001637EB"/>
    <w:rsid w:val="00166522"/>
    <w:rsid w:val="0016675E"/>
    <w:rsid w:val="001754E5"/>
    <w:rsid w:val="00196415"/>
    <w:rsid w:val="001A0C4A"/>
    <w:rsid w:val="001B3393"/>
    <w:rsid w:val="001B3AA2"/>
    <w:rsid w:val="001D5C58"/>
    <w:rsid w:val="001E640F"/>
    <w:rsid w:val="001F2457"/>
    <w:rsid w:val="001F3CD3"/>
    <w:rsid w:val="0020189C"/>
    <w:rsid w:val="00201B10"/>
    <w:rsid w:val="002050A3"/>
    <w:rsid w:val="00230E7D"/>
    <w:rsid w:val="00234715"/>
    <w:rsid w:val="00240BE9"/>
    <w:rsid w:val="00241BD1"/>
    <w:rsid w:val="002421D1"/>
    <w:rsid w:val="00250C4E"/>
    <w:rsid w:val="00263570"/>
    <w:rsid w:val="002726DF"/>
    <w:rsid w:val="00277E66"/>
    <w:rsid w:val="00284591"/>
    <w:rsid w:val="00295967"/>
    <w:rsid w:val="002A34C9"/>
    <w:rsid w:val="002A35DA"/>
    <w:rsid w:val="002A41B8"/>
    <w:rsid w:val="002B131F"/>
    <w:rsid w:val="002D1866"/>
    <w:rsid w:val="002D2346"/>
    <w:rsid w:val="002D7DAD"/>
    <w:rsid w:val="002E187A"/>
    <w:rsid w:val="002E21F4"/>
    <w:rsid w:val="00312545"/>
    <w:rsid w:val="0033148B"/>
    <w:rsid w:val="00336416"/>
    <w:rsid w:val="00340756"/>
    <w:rsid w:val="00341DA0"/>
    <w:rsid w:val="00354CD4"/>
    <w:rsid w:val="003621F2"/>
    <w:rsid w:val="00363692"/>
    <w:rsid w:val="00366259"/>
    <w:rsid w:val="003820CE"/>
    <w:rsid w:val="003919C5"/>
    <w:rsid w:val="00393E47"/>
    <w:rsid w:val="003A0374"/>
    <w:rsid w:val="003A3847"/>
    <w:rsid w:val="003A67DE"/>
    <w:rsid w:val="003B0881"/>
    <w:rsid w:val="003B17DF"/>
    <w:rsid w:val="003B1D60"/>
    <w:rsid w:val="003C72C9"/>
    <w:rsid w:val="003D0DE8"/>
    <w:rsid w:val="003D6AE0"/>
    <w:rsid w:val="003E0510"/>
    <w:rsid w:val="003E0D24"/>
    <w:rsid w:val="003E37AB"/>
    <w:rsid w:val="003E3DC0"/>
    <w:rsid w:val="003E5DDD"/>
    <w:rsid w:val="0040349C"/>
    <w:rsid w:val="00406D4C"/>
    <w:rsid w:val="00406EAB"/>
    <w:rsid w:val="00406F40"/>
    <w:rsid w:val="0040712D"/>
    <w:rsid w:val="00411CC1"/>
    <w:rsid w:val="004175A3"/>
    <w:rsid w:val="00434E70"/>
    <w:rsid w:val="00437778"/>
    <w:rsid w:val="00437A2B"/>
    <w:rsid w:val="00446BFD"/>
    <w:rsid w:val="0044775D"/>
    <w:rsid w:val="00447A2B"/>
    <w:rsid w:val="00450D26"/>
    <w:rsid w:val="00452D57"/>
    <w:rsid w:val="00467913"/>
    <w:rsid w:val="00473D24"/>
    <w:rsid w:val="00474D2E"/>
    <w:rsid w:val="00480ADC"/>
    <w:rsid w:val="004831DE"/>
    <w:rsid w:val="004961CA"/>
    <w:rsid w:val="0049727C"/>
    <w:rsid w:val="004A080B"/>
    <w:rsid w:val="004A2D54"/>
    <w:rsid w:val="004A57DC"/>
    <w:rsid w:val="004B26A6"/>
    <w:rsid w:val="004B316E"/>
    <w:rsid w:val="004B4D05"/>
    <w:rsid w:val="004B5987"/>
    <w:rsid w:val="004C7945"/>
    <w:rsid w:val="004F28C2"/>
    <w:rsid w:val="00510A6E"/>
    <w:rsid w:val="00510F32"/>
    <w:rsid w:val="005208F6"/>
    <w:rsid w:val="005242E1"/>
    <w:rsid w:val="00531E4B"/>
    <w:rsid w:val="00532A21"/>
    <w:rsid w:val="00560F8C"/>
    <w:rsid w:val="005677E0"/>
    <w:rsid w:val="00567F00"/>
    <w:rsid w:val="00574E26"/>
    <w:rsid w:val="0057621D"/>
    <w:rsid w:val="00583E59"/>
    <w:rsid w:val="00592A9F"/>
    <w:rsid w:val="00595AE1"/>
    <w:rsid w:val="005A5E98"/>
    <w:rsid w:val="005B1121"/>
    <w:rsid w:val="005B3866"/>
    <w:rsid w:val="005B3D71"/>
    <w:rsid w:val="005C00D8"/>
    <w:rsid w:val="005C2867"/>
    <w:rsid w:val="005C731E"/>
    <w:rsid w:val="005D3DE0"/>
    <w:rsid w:val="005D3FDD"/>
    <w:rsid w:val="005E2DA4"/>
    <w:rsid w:val="005E5769"/>
    <w:rsid w:val="005F4141"/>
    <w:rsid w:val="005F4C74"/>
    <w:rsid w:val="00601208"/>
    <w:rsid w:val="00606E7B"/>
    <w:rsid w:val="006072AB"/>
    <w:rsid w:val="00610CD5"/>
    <w:rsid w:val="0062613E"/>
    <w:rsid w:val="006274E0"/>
    <w:rsid w:val="006302DD"/>
    <w:rsid w:val="0064099A"/>
    <w:rsid w:val="00647EF9"/>
    <w:rsid w:val="00652CC3"/>
    <w:rsid w:val="00653489"/>
    <w:rsid w:val="006600E7"/>
    <w:rsid w:val="00662A3F"/>
    <w:rsid w:val="00681365"/>
    <w:rsid w:val="00685E97"/>
    <w:rsid w:val="00695C3E"/>
    <w:rsid w:val="006C05CB"/>
    <w:rsid w:val="006D00B9"/>
    <w:rsid w:val="006D5553"/>
    <w:rsid w:val="006E4907"/>
    <w:rsid w:val="006E5239"/>
    <w:rsid w:val="006F2E20"/>
    <w:rsid w:val="0070199F"/>
    <w:rsid w:val="007106D6"/>
    <w:rsid w:val="00712F60"/>
    <w:rsid w:val="007133F6"/>
    <w:rsid w:val="007143F9"/>
    <w:rsid w:val="007172B4"/>
    <w:rsid w:val="00740FD3"/>
    <w:rsid w:val="00744C7D"/>
    <w:rsid w:val="00751C72"/>
    <w:rsid w:val="007627DE"/>
    <w:rsid w:val="007644EB"/>
    <w:rsid w:val="0078010B"/>
    <w:rsid w:val="00783150"/>
    <w:rsid w:val="007A4222"/>
    <w:rsid w:val="007A760D"/>
    <w:rsid w:val="007B1BA8"/>
    <w:rsid w:val="007B294C"/>
    <w:rsid w:val="007B5799"/>
    <w:rsid w:val="007C1E33"/>
    <w:rsid w:val="007D176B"/>
    <w:rsid w:val="007D5AD8"/>
    <w:rsid w:val="007E3242"/>
    <w:rsid w:val="007F31D1"/>
    <w:rsid w:val="007F6699"/>
    <w:rsid w:val="00813F9C"/>
    <w:rsid w:val="00820F40"/>
    <w:rsid w:val="00826979"/>
    <w:rsid w:val="00831E89"/>
    <w:rsid w:val="0083216A"/>
    <w:rsid w:val="00832AC2"/>
    <w:rsid w:val="00853188"/>
    <w:rsid w:val="00876478"/>
    <w:rsid w:val="008813B7"/>
    <w:rsid w:val="00881727"/>
    <w:rsid w:val="00881873"/>
    <w:rsid w:val="00881F6B"/>
    <w:rsid w:val="008838E3"/>
    <w:rsid w:val="008A20BF"/>
    <w:rsid w:val="008A52DF"/>
    <w:rsid w:val="008B030A"/>
    <w:rsid w:val="008B50B7"/>
    <w:rsid w:val="008C2BF5"/>
    <w:rsid w:val="008C786D"/>
    <w:rsid w:val="008D4097"/>
    <w:rsid w:val="008D44DF"/>
    <w:rsid w:val="008E6174"/>
    <w:rsid w:val="008F24E4"/>
    <w:rsid w:val="009010B5"/>
    <w:rsid w:val="009106C6"/>
    <w:rsid w:val="00911CE9"/>
    <w:rsid w:val="00914999"/>
    <w:rsid w:val="009324EF"/>
    <w:rsid w:val="0093295E"/>
    <w:rsid w:val="00933BB2"/>
    <w:rsid w:val="00953380"/>
    <w:rsid w:val="00953B82"/>
    <w:rsid w:val="009562CB"/>
    <w:rsid w:val="00961526"/>
    <w:rsid w:val="0096723B"/>
    <w:rsid w:val="00972770"/>
    <w:rsid w:val="00991293"/>
    <w:rsid w:val="00992473"/>
    <w:rsid w:val="009A0E2F"/>
    <w:rsid w:val="009B3612"/>
    <w:rsid w:val="009B7FB1"/>
    <w:rsid w:val="009C59F1"/>
    <w:rsid w:val="009D5EBC"/>
    <w:rsid w:val="009E2254"/>
    <w:rsid w:val="009E3AF0"/>
    <w:rsid w:val="009E4ACD"/>
    <w:rsid w:val="00A22A22"/>
    <w:rsid w:val="00A23C0F"/>
    <w:rsid w:val="00A24A90"/>
    <w:rsid w:val="00A33061"/>
    <w:rsid w:val="00A33B11"/>
    <w:rsid w:val="00A37BE3"/>
    <w:rsid w:val="00A43163"/>
    <w:rsid w:val="00A544BA"/>
    <w:rsid w:val="00A65340"/>
    <w:rsid w:val="00A67D00"/>
    <w:rsid w:val="00A92897"/>
    <w:rsid w:val="00A94E07"/>
    <w:rsid w:val="00A953DF"/>
    <w:rsid w:val="00AA1994"/>
    <w:rsid w:val="00AA53FB"/>
    <w:rsid w:val="00AA7BDC"/>
    <w:rsid w:val="00AB0790"/>
    <w:rsid w:val="00AC2250"/>
    <w:rsid w:val="00AC6C14"/>
    <w:rsid w:val="00AD1DA3"/>
    <w:rsid w:val="00AD7576"/>
    <w:rsid w:val="00AF3CEE"/>
    <w:rsid w:val="00AF3EC0"/>
    <w:rsid w:val="00AF4777"/>
    <w:rsid w:val="00AF6DF4"/>
    <w:rsid w:val="00B178E5"/>
    <w:rsid w:val="00B22774"/>
    <w:rsid w:val="00B3340B"/>
    <w:rsid w:val="00B35D9C"/>
    <w:rsid w:val="00B5022A"/>
    <w:rsid w:val="00B53A36"/>
    <w:rsid w:val="00B546F0"/>
    <w:rsid w:val="00B63A2D"/>
    <w:rsid w:val="00B646A0"/>
    <w:rsid w:val="00B6701E"/>
    <w:rsid w:val="00B709D3"/>
    <w:rsid w:val="00B71D21"/>
    <w:rsid w:val="00B71F30"/>
    <w:rsid w:val="00B734CA"/>
    <w:rsid w:val="00B737DB"/>
    <w:rsid w:val="00B8434C"/>
    <w:rsid w:val="00B90691"/>
    <w:rsid w:val="00B96428"/>
    <w:rsid w:val="00B96839"/>
    <w:rsid w:val="00BA1AE4"/>
    <w:rsid w:val="00BA4B35"/>
    <w:rsid w:val="00BB3079"/>
    <w:rsid w:val="00BB6FF1"/>
    <w:rsid w:val="00BC0ABA"/>
    <w:rsid w:val="00BC6ADA"/>
    <w:rsid w:val="00BC73C2"/>
    <w:rsid w:val="00BD196C"/>
    <w:rsid w:val="00BD5995"/>
    <w:rsid w:val="00BD5AD9"/>
    <w:rsid w:val="00BE57E0"/>
    <w:rsid w:val="00BF45D5"/>
    <w:rsid w:val="00C21A70"/>
    <w:rsid w:val="00C23805"/>
    <w:rsid w:val="00C324C0"/>
    <w:rsid w:val="00C33DEB"/>
    <w:rsid w:val="00C359D6"/>
    <w:rsid w:val="00C42D77"/>
    <w:rsid w:val="00C477F9"/>
    <w:rsid w:val="00C51D0A"/>
    <w:rsid w:val="00C53721"/>
    <w:rsid w:val="00C62CD8"/>
    <w:rsid w:val="00C63659"/>
    <w:rsid w:val="00C731F6"/>
    <w:rsid w:val="00C7461D"/>
    <w:rsid w:val="00C749A7"/>
    <w:rsid w:val="00C93FA1"/>
    <w:rsid w:val="00C9424D"/>
    <w:rsid w:val="00CA23BA"/>
    <w:rsid w:val="00CA5DC5"/>
    <w:rsid w:val="00CA61C3"/>
    <w:rsid w:val="00CE4D84"/>
    <w:rsid w:val="00CE5E83"/>
    <w:rsid w:val="00CF2E4F"/>
    <w:rsid w:val="00CF4934"/>
    <w:rsid w:val="00CF4D8E"/>
    <w:rsid w:val="00CF4E23"/>
    <w:rsid w:val="00D01426"/>
    <w:rsid w:val="00D07959"/>
    <w:rsid w:val="00D12E80"/>
    <w:rsid w:val="00D14FE7"/>
    <w:rsid w:val="00D21AB4"/>
    <w:rsid w:val="00D277A2"/>
    <w:rsid w:val="00D355CF"/>
    <w:rsid w:val="00D517BD"/>
    <w:rsid w:val="00D576D7"/>
    <w:rsid w:val="00D600F6"/>
    <w:rsid w:val="00D61BF1"/>
    <w:rsid w:val="00D63B01"/>
    <w:rsid w:val="00D7718E"/>
    <w:rsid w:val="00D837F2"/>
    <w:rsid w:val="00D83ED8"/>
    <w:rsid w:val="00D93718"/>
    <w:rsid w:val="00D956FA"/>
    <w:rsid w:val="00D96A0D"/>
    <w:rsid w:val="00DA6E75"/>
    <w:rsid w:val="00DB1E22"/>
    <w:rsid w:val="00DC10F0"/>
    <w:rsid w:val="00DC619B"/>
    <w:rsid w:val="00DD3165"/>
    <w:rsid w:val="00DF56C7"/>
    <w:rsid w:val="00E02730"/>
    <w:rsid w:val="00E06DD5"/>
    <w:rsid w:val="00E136E5"/>
    <w:rsid w:val="00E14DBF"/>
    <w:rsid w:val="00E17CB4"/>
    <w:rsid w:val="00E21FAD"/>
    <w:rsid w:val="00E24627"/>
    <w:rsid w:val="00E2484D"/>
    <w:rsid w:val="00E26843"/>
    <w:rsid w:val="00E27416"/>
    <w:rsid w:val="00E3022D"/>
    <w:rsid w:val="00E51FAC"/>
    <w:rsid w:val="00E52259"/>
    <w:rsid w:val="00E52AFA"/>
    <w:rsid w:val="00E55627"/>
    <w:rsid w:val="00E85B06"/>
    <w:rsid w:val="00E92D07"/>
    <w:rsid w:val="00EB2A80"/>
    <w:rsid w:val="00ED0B87"/>
    <w:rsid w:val="00EE4DAD"/>
    <w:rsid w:val="00EE6B59"/>
    <w:rsid w:val="00EF6323"/>
    <w:rsid w:val="00EF73E8"/>
    <w:rsid w:val="00F007B3"/>
    <w:rsid w:val="00F00EB8"/>
    <w:rsid w:val="00F04AB3"/>
    <w:rsid w:val="00F0537C"/>
    <w:rsid w:val="00F1702E"/>
    <w:rsid w:val="00F25686"/>
    <w:rsid w:val="00F3639B"/>
    <w:rsid w:val="00F36611"/>
    <w:rsid w:val="00F37EBF"/>
    <w:rsid w:val="00F43353"/>
    <w:rsid w:val="00F500E3"/>
    <w:rsid w:val="00F56EE9"/>
    <w:rsid w:val="00F57FBF"/>
    <w:rsid w:val="00F65781"/>
    <w:rsid w:val="00F67C63"/>
    <w:rsid w:val="00F67E4F"/>
    <w:rsid w:val="00F750E7"/>
    <w:rsid w:val="00F76ACB"/>
    <w:rsid w:val="00F941C5"/>
    <w:rsid w:val="00FA3A66"/>
    <w:rsid w:val="00FA7F2D"/>
    <w:rsid w:val="00FB6313"/>
    <w:rsid w:val="00FC3D3F"/>
    <w:rsid w:val="00FC5FC2"/>
    <w:rsid w:val="00FC65EB"/>
    <w:rsid w:val="00FD2B8A"/>
    <w:rsid w:val="00FE4EBC"/>
    <w:rsid w:val="00FE72C6"/>
    <w:rsid w:val="00FF04C9"/>
    <w:rsid w:val="00FF50E0"/>
    <w:rsid w:val="00FF5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9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34"/>
    <w:qFormat/>
    <w:rsid w:val="0064099A"/>
    <w:pPr>
      <w:widowControl/>
      <w:suppressAutoHyphens/>
      <w:autoSpaceDE/>
      <w:autoSpaceDN/>
      <w:spacing w:after="200" w:line="276" w:lineRule="auto"/>
      <w:ind w:leftChars="-1" w:left="720" w:hangingChars="1" w:hanging="1"/>
      <w:contextualSpacing/>
      <w:textDirection w:val="btLr"/>
      <w:textAlignment w:val="top"/>
      <w:outlineLvl w:val="0"/>
    </w:pPr>
    <w:rPr>
      <w:rFonts w:ascii="Calibri" w:eastAsia="Calibri" w:hAnsi="Calibri" w:cs="Times New Roman"/>
      <w:position w:val="-1"/>
      <w:sz w:val="22"/>
      <w:szCs w:val="22"/>
      <w:lang w:val="uk-UA" w:eastAsia="uk-UA"/>
    </w:rPr>
  </w:style>
  <w:style w:type="paragraph" w:customStyle="1" w:styleId="1">
    <w:name w:val="Обычный1"/>
    <w:uiPriority w:val="99"/>
    <w:qFormat/>
    <w:rsid w:val="0064099A"/>
    <w:pPr>
      <w:suppressAutoHyphens/>
      <w:spacing w:after="0"/>
      <w:ind w:leftChars="-1" w:left="-1" w:hangingChars="1" w:hanging="1"/>
      <w:textDirection w:val="btLr"/>
      <w:textAlignment w:val="top"/>
      <w:outlineLvl w:val="0"/>
    </w:pPr>
    <w:rPr>
      <w:rFonts w:ascii="Arial" w:eastAsia="Arial" w:hAnsi="Arial" w:cs="Times New Roman"/>
      <w:color w:val="000000"/>
      <w:position w:val="-1"/>
      <w:lang w:val="ru-RU" w:eastAsia="ru-RU"/>
    </w:rPr>
  </w:style>
  <w:style w:type="paragraph" w:customStyle="1" w:styleId="rvps2">
    <w:name w:val="rvps2"/>
    <w:basedOn w:val="1"/>
    <w:rsid w:val="0064099A"/>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table" w:customStyle="1" w:styleId="6">
    <w:name w:val="6"/>
    <w:basedOn w:val="a1"/>
    <w:rsid w:val="0064099A"/>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6"/>
    <w:unhideWhenUsed/>
    <w:qFormat/>
    <w:rsid w:val="0064099A"/>
    <w:pPr>
      <w:widowControl/>
      <w:autoSpaceDE/>
      <w:autoSpaceDN/>
      <w:spacing w:before="100" w:beforeAutospacing="1" w:after="100" w:afterAutospacing="1"/>
    </w:pPr>
    <w:rPr>
      <w:rFonts w:ascii="Times New Roman" w:hAnsi="Times New Roman" w:cs="Times New Roman"/>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5"/>
    <w:locked/>
    <w:rsid w:val="0064099A"/>
    <w:rPr>
      <w:rFonts w:ascii="Times New Roman" w:eastAsia="Times New Roman" w:hAnsi="Times New Roman" w:cs="Times New Roman"/>
      <w:sz w:val="24"/>
      <w:szCs w:val="24"/>
      <w:lang w:val="ru-RU" w:eastAsia="ru-RU"/>
    </w:rPr>
  </w:style>
  <w:style w:type="character" w:customStyle="1" w:styleId="a4">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3"/>
    <w:uiPriority w:val="34"/>
    <w:locked/>
    <w:rsid w:val="0064099A"/>
    <w:rPr>
      <w:rFonts w:ascii="Calibri" w:eastAsia="Calibri" w:hAnsi="Calibri" w:cs="Times New Roman"/>
      <w:position w:val="-1"/>
      <w:lang w:eastAsia="uk-UA"/>
    </w:rPr>
  </w:style>
  <w:style w:type="character" w:styleId="a7">
    <w:name w:val="Hyperlink"/>
    <w:uiPriority w:val="99"/>
    <w:unhideWhenUsed/>
    <w:rsid w:val="0064099A"/>
    <w:rPr>
      <w:color w:val="0000FF"/>
      <w:u w:val="single"/>
    </w:rPr>
  </w:style>
  <w:style w:type="character" w:styleId="a8">
    <w:name w:val="Emphasis"/>
    <w:basedOn w:val="a0"/>
    <w:uiPriority w:val="20"/>
    <w:qFormat/>
    <w:rsid w:val="0064099A"/>
    <w:rPr>
      <w:i/>
      <w:iCs/>
    </w:rPr>
  </w:style>
  <w:style w:type="paragraph" w:customStyle="1" w:styleId="Default">
    <w:name w:val="Default"/>
    <w:rsid w:val="00560F8C"/>
    <w:pPr>
      <w:suppressAutoHyphens/>
      <w:autoSpaceDE w:val="0"/>
      <w:autoSpaceDN w:val="0"/>
      <w:adjustRightInd w:val="0"/>
      <w:spacing w:after="0" w:line="1" w:lineRule="atLeast"/>
      <w:ind w:leftChars="-1" w:left="-1" w:hangingChars="1" w:hanging="1"/>
      <w:outlineLvl w:val="0"/>
    </w:pPr>
    <w:rPr>
      <w:rFonts w:ascii="Calibri" w:eastAsia="Calibri" w:hAnsi="Calibri" w:cs="Calibri"/>
      <w:color w:val="000000"/>
      <w:position w:val="-1"/>
      <w:sz w:val="24"/>
      <w:szCs w:val="24"/>
    </w:rPr>
  </w:style>
  <w:style w:type="paragraph" w:customStyle="1" w:styleId="10">
    <w:name w:val="Звичайний1"/>
    <w:rsid w:val="00560F8C"/>
    <w:pPr>
      <w:widowControl w:val="0"/>
      <w:spacing w:after="0" w:line="240" w:lineRule="auto"/>
    </w:pPr>
    <w:rPr>
      <w:rFonts w:ascii="Arial" w:eastAsia="Arial" w:hAnsi="Arial" w:cs="Arial"/>
      <w:sz w:val="24"/>
      <w:szCs w:val="24"/>
      <w:lang w:eastAsia="ru-RU"/>
    </w:rPr>
  </w:style>
  <w:style w:type="character" w:customStyle="1" w:styleId="a9">
    <w:name w:val="Без интервала Знак"/>
    <w:link w:val="aa"/>
    <w:uiPriority w:val="1"/>
    <w:locked/>
    <w:rsid w:val="00E136E5"/>
    <w:rPr>
      <w:rFonts w:ascii="Calibri" w:eastAsia="Calibri" w:hAnsi="Calibri" w:cs="Calibri"/>
    </w:rPr>
  </w:style>
  <w:style w:type="paragraph" w:styleId="aa">
    <w:name w:val="No Spacing"/>
    <w:link w:val="a9"/>
    <w:uiPriority w:val="1"/>
    <w:qFormat/>
    <w:rsid w:val="00E136E5"/>
    <w:pPr>
      <w:spacing w:after="0" w:line="240" w:lineRule="auto"/>
    </w:pPr>
    <w:rPr>
      <w:rFonts w:ascii="Calibri" w:eastAsia="Calibri" w:hAnsi="Calibri" w:cs="Calibri"/>
    </w:rPr>
  </w:style>
  <w:style w:type="paragraph" w:styleId="HTML">
    <w:name w:val="HTML Preformatted"/>
    <w:basedOn w:val="a"/>
    <w:link w:val="HTML0"/>
    <w:qFormat/>
    <w:rsid w:val="00E13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uk-UA" w:eastAsia="en-US"/>
    </w:rPr>
  </w:style>
  <w:style w:type="character" w:customStyle="1" w:styleId="HTML0">
    <w:name w:val="Стандартный HTML Знак"/>
    <w:basedOn w:val="a0"/>
    <w:link w:val="HTML"/>
    <w:rsid w:val="00E136E5"/>
    <w:rPr>
      <w:rFonts w:ascii="Courier New" w:eastAsia="Times New Roman" w:hAnsi="Courier New" w:cs="Times New Roman"/>
      <w:sz w:val="20"/>
      <w:szCs w:val="20"/>
    </w:rPr>
  </w:style>
  <w:style w:type="table" w:styleId="ab">
    <w:name w:val="Table Grid"/>
    <w:basedOn w:val="a1"/>
    <w:uiPriority w:val="59"/>
    <w:rsid w:val="00E13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E136E5"/>
    <w:rPr>
      <w:rFonts w:cs="Courier New"/>
      <w:color w:val="000000"/>
      <w:sz w:val="20"/>
      <w:szCs w:val="20"/>
    </w:rPr>
  </w:style>
  <w:style w:type="paragraph" w:styleId="3">
    <w:name w:val="Body Text Indent 3"/>
    <w:basedOn w:val="a"/>
    <w:link w:val="30"/>
    <w:rsid w:val="00E136E5"/>
    <w:pPr>
      <w:widowControl/>
      <w:autoSpaceDE/>
      <w:autoSpaceDN/>
      <w:spacing w:after="120"/>
      <w:ind w:left="283"/>
    </w:pPr>
    <w:rPr>
      <w:rFonts w:ascii="Times New Roman" w:hAnsi="Times New Roman" w:cs="Times New Roman"/>
      <w:sz w:val="16"/>
      <w:szCs w:val="16"/>
      <w:lang w:val="uk-UA" w:eastAsia="en-US"/>
    </w:rPr>
  </w:style>
  <w:style w:type="character" w:customStyle="1" w:styleId="30">
    <w:name w:val="Основной текст с отступом 3 Знак"/>
    <w:basedOn w:val="a0"/>
    <w:link w:val="3"/>
    <w:rsid w:val="00E136E5"/>
    <w:rPr>
      <w:rFonts w:ascii="Times New Roman" w:eastAsia="Times New Roman" w:hAnsi="Times New Roman" w:cs="Times New Roman"/>
      <w:sz w:val="16"/>
      <w:szCs w:val="16"/>
    </w:rPr>
  </w:style>
  <w:style w:type="character" w:customStyle="1" w:styleId="rvts0">
    <w:name w:val="rvts0"/>
    <w:rsid w:val="00E136E5"/>
  </w:style>
  <w:style w:type="character" w:customStyle="1" w:styleId="longtext">
    <w:name w:val="long_text"/>
    <w:rsid w:val="00E13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9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34"/>
    <w:qFormat/>
    <w:rsid w:val="0064099A"/>
    <w:pPr>
      <w:widowControl/>
      <w:suppressAutoHyphens/>
      <w:autoSpaceDE/>
      <w:autoSpaceDN/>
      <w:spacing w:after="200" w:line="276" w:lineRule="auto"/>
      <w:ind w:leftChars="-1" w:left="720" w:hangingChars="1" w:hanging="1"/>
      <w:contextualSpacing/>
      <w:textDirection w:val="btLr"/>
      <w:textAlignment w:val="top"/>
      <w:outlineLvl w:val="0"/>
    </w:pPr>
    <w:rPr>
      <w:rFonts w:ascii="Calibri" w:eastAsia="Calibri" w:hAnsi="Calibri" w:cs="Times New Roman"/>
      <w:position w:val="-1"/>
      <w:sz w:val="22"/>
      <w:szCs w:val="22"/>
      <w:lang w:val="uk-UA" w:eastAsia="uk-UA"/>
    </w:rPr>
  </w:style>
  <w:style w:type="paragraph" w:customStyle="1" w:styleId="1">
    <w:name w:val="Обычный1"/>
    <w:uiPriority w:val="99"/>
    <w:qFormat/>
    <w:rsid w:val="0064099A"/>
    <w:pPr>
      <w:suppressAutoHyphens/>
      <w:spacing w:after="0"/>
      <w:ind w:leftChars="-1" w:left="-1" w:hangingChars="1" w:hanging="1"/>
      <w:textDirection w:val="btLr"/>
      <w:textAlignment w:val="top"/>
      <w:outlineLvl w:val="0"/>
    </w:pPr>
    <w:rPr>
      <w:rFonts w:ascii="Arial" w:eastAsia="Arial" w:hAnsi="Arial" w:cs="Times New Roman"/>
      <w:color w:val="000000"/>
      <w:position w:val="-1"/>
      <w:lang w:val="ru-RU" w:eastAsia="ru-RU"/>
    </w:rPr>
  </w:style>
  <w:style w:type="paragraph" w:customStyle="1" w:styleId="rvps2">
    <w:name w:val="rvps2"/>
    <w:basedOn w:val="1"/>
    <w:rsid w:val="0064099A"/>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table" w:customStyle="1" w:styleId="6">
    <w:name w:val="6"/>
    <w:basedOn w:val="a1"/>
    <w:rsid w:val="0064099A"/>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6"/>
    <w:unhideWhenUsed/>
    <w:qFormat/>
    <w:rsid w:val="0064099A"/>
    <w:pPr>
      <w:widowControl/>
      <w:autoSpaceDE/>
      <w:autoSpaceDN/>
      <w:spacing w:before="100" w:beforeAutospacing="1" w:after="100" w:afterAutospacing="1"/>
    </w:pPr>
    <w:rPr>
      <w:rFonts w:ascii="Times New Roman" w:hAnsi="Times New Roman" w:cs="Times New Roman"/>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5"/>
    <w:locked/>
    <w:rsid w:val="0064099A"/>
    <w:rPr>
      <w:rFonts w:ascii="Times New Roman" w:eastAsia="Times New Roman" w:hAnsi="Times New Roman" w:cs="Times New Roman"/>
      <w:sz w:val="24"/>
      <w:szCs w:val="24"/>
      <w:lang w:val="ru-RU" w:eastAsia="ru-RU"/>
    </w:rPr>
  </w:style>
  <w:style w:type="character" w:customStyle="1" w:styleId="a4">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3"/>
    <w:uiPriority w:val="34"/>
    <w:locked/>
    <w:rsid w:val="0064099A"/>
    <w:rPr>
      <w:rFonts w:ascii="Calibri" w:eastAsia="Calibri" w:hAnsi="Calibri" w:cs="Times New Roman"/>
      <w:position w:val="-1"/>
      <w:lang w:eastAsia="uk-UA"/>
    </w:rPr>
  </w:style>
  <w:style w:type="character" w:styleId="a7">
    <w:name w:val="Hyperlink"/>
    <w:uiPriority w:val="99"/>
    <w:unhideWhenUsed/>
    <w:rsid w:val="0064099A"/>
    <w:rPr>
      <w:color w:val="0000FF"/>
      <w:u w:val="single"/>
    </w:rPr>
  </w:style>
  <w:style w:type="character" w:styleId="a8">
    <w:name w:val="Emphasis"/>
    <w:basedOn w:val="a0"/>
    <w:uiPriority w:val="20"/>
    <w:qFormat/>
    <w:rsid w:val="0064099A"/>
    <w:rPr>
      <w:i/>
      <w:iCs/>
    </w:rPr>
  </w:style>
  <w:style w:type="paragraph" w:customStyle="1" w:styleId="Default">
    <w:name w:val="Default"/>
    <w:rsid w:val="00560F8C"/>
    <w:pPr>
      <w:suppressAutoHyphens/>
      <w:autoSpaceDE w:val="0"/>
      <w:autoSpaceDN w:val="0"/>
      <w:adjustRightInd w:val="0"/>
      <w:spacing w:after="0" w:line="1" w:lineRule="atLeast"/>
      <w:ind w:leftChars="-1" w:left="-1" w:hangingChars="1" w:hanging="1"/>
      <w:outlineLvl w:val="0"/>
    </w:pPr>
    <w:rPr>
      <w:rFonts w:ascii="Calibri" w:eastAsia="Calibri" w:hAnsi="Calibri" w:cs="Calibri"/>
      <w:color w:val="000000"/>
      <w:position w:val="-1"/>
      <w:sz w:val="24"/>
      <w:szCs w:val="24"/>
    </w:rPr>
  </w:style>
  <w:style w:type="paragraph" w:customStyle="1" w:styleId="10">
    <w:name w:val="Звичайний1"/>
    <w:rsid w:val="00560F8C"/>
    <w:pPr>
      <w:widowControl w:val="0"/>
      <w:spacing w:after="0" w:line="240" w:lineRule="auto"/>
    </w:pPr>
    <w:rPr>
      <w:rFonts w:ascii="Arial" w:eastAsia="Arial" w:hAnsi="Arial" w:cs="Arial"/>
      <w:sz w:val="24"/>
      <w:szCs w:val="24"/>
      <w:lang w:eastAsia="ru-RU"/>
    </w:rPr>
  </w:style>
  <w:style w:type="character" w:customStyle="1" w:styleId="a9">
    <w:name w:val="Без интервала Знак"/>
    <w:link w:val="aa"/>
    <w:uiPriority w:val="1"/>
    <w:locked/>
    <w:rsid w:val="00E136E5"/>
    <w:rPr>
      <w:rFonts w:ascii="Calibri" w:eastAsia="Calibri" w:hAnsi="Calibri" w:cs="Calibri"/>
    </w:rPr>
  </w:style>
  <w:style w:type="paragraph" w:styleId="aa">
    <w:name w:val="No Spacing"/>
    <w:link w:val="a9"/>
    <w:uiPriority w:val="1"/>
    <w:qFormat/>
    <w:rsid w:val="00E136E5"/>
    <w:pPr>
      <w:spacing w:after="0" w:line="240" w:lineRule="auto"/>
    </w:pPr>
    <w:rPr>
      <w:rFonts w:ascii="Calibri" w:eastAsia="Calibri" w:hAnsi="Calibri" w:cs="Calibri"/>
    </w:rPr>
  </w:style>
  <w:style w:type="paragraph" w:styleId="HTML">
    <w:name w:val="HTML Preformatted"/>
    <w:basedOn w:val="a"/>
    <w:link w:val="HTML0"/>
    <w:qFormat/>
    <w:rsid w:val="00E13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uk-UA" w:eastAsia="en-US"/>
    </w:rPr>
  </w:style>
  <w:style w:type="character" w:customStyle="1" w:styleId="HTML0">
    <w:name w:val="Стандартный HTML Знак"/>
    <w:basedOn w:val="a0"/>
    <w:link w:val="HTML"/>
    <w:rsid w:val="00E136E5"/>
    <w:rPr>
      <w:rFonts w:ascii="Courier New" w:eastAsia="Times New Roman" w:hAnsi="Courier New" w:cs="Times New Roman"/>
      <w:sz w:val="20"/>
      <w:szCs w:val="20"/>
    </w:rPr>
  </w:style>
  <w:style w:type="table" w:styleId="ab">
    <w:name w:val="Table Grid"/>
    <w:basedOn w:val="a1"/>
    <w:uiPriority w:val="59"/>
    <w:rsid w:val="00E13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E136E5"/>
    <w:rPr>
      <w:rFonts w:cs="Courier New"/>
      <w:color w:val="000000"/>
      <w:sz w:val="20"/>
      <w:szCs w:val="20"/>
    </w:rPr>
  </w:style>
  <w:style w:type="paragraph" w:styleId="3">
    <w:name w:val="Body Text Indent 3"/>
    <w:basedOn w:val="a"/>
    <w:link w:val="30"/>
    <w:rsid w:val="00E136E5"/>
    <w:pPr>
      <w:widowControl/>
      <w:autoSpaceDE/>
      <w:autoSpaceDN/>
      <w:spacing w:after="120"/>
      <w:ind w:left="283"/>
    </w:pPr>
    <w:rPr>
      <w:rFonts w:ascii="Times New Roman" w:hAnsi="Times New Roman" w:cs="Times New Roman"/>
      <w:sz w:val="16"/>
      <w:szCs w:val="16"/>
      <w:lang w:val="uk-UA" w:eastAsia="en-US"/>
    </w:rPr>
  </w:style>
  <w:style w:type="character" w:customStyle="1" w:styleId="30">
    <w:name w:val="Основной текст с отступом 3 Знак"/>
    <w:basedOn w:val="a0"/>
    <w:link w:val="3"/>
    <w:rsid w:val="00E136E5"/>
    <w:rPr>
      <w:rFonts w:ascii="Times New Roman" w:eastAsia="Times New Roman" w:hAnsi="Times New Roman" w:cs="Times New Roman"/>
      <w:sz w:val="16"/>
      <w:szCs w:val="16"/>
    </w:rPr>
  </w:style>
  <w:style w:type="character" w:customStyle="1" w:styleId="rvts0">
    <w:name w:val="rvts0"/>
    <w:rsid w:val="00E136E5"/>
  </w:style>
  <w:style w:type="character" w:customStyle="1" w:styleId="longtext">
    <w:name w:val="long_text"/>
    <w:rsid w:val="00E1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89">
      <w:bodyDiv w:val="1"/>
      <w:marLeft w:val="0"/>
      <w:marRight w:val="0"/>
      <w:marTop w:val="0"/>
      <w:marBottom w:val="0"/>
      <w:divBdr>
        <w:top w:val="none" w:sz="0" w:space="0" w:color="auto"/>
        <w:left w:val="none" w:sz="0" w:space="0" w:color="auto"/>
        <w:bottom w:val="none" w:sz="0" w:space="0" w:color="auto"/>
        <w:right w:val="none" w:sz="0" w:space="0" w:color="auto"/>
      </w:divBdr>
    </w:div>
    <w:div w:id="101070072">
      <w:bodyDiv w:val="1"/>
      <w:marLeft w:val="0"/>
      <w:marRight w:val="0"/>
      <w:marTop w:val="0"/>
      <w:marBottom w:val="0"/>
      <w:divBdr>
        <w:top w:val="none" w:sz="0" w:space="0" w:color="auto"/>
        <w:left w:val="none" w:sz="0" w:space="0" w:color="auto"/>
        <w:bottom w:val="none" w:sz="0" w:space="0" w:color="auto"/>
        <w:right w:val="none" w:sz="0" w:space="0" w:color="auto"/>
      </w:divBdr>
    </w:div>
    <w:div w:id="107894791">
      <w:bodyDiv w:val="1"/>
      <w:marLeft w:val="0"/>
      <w:marRight w:val="0"/>
      <w:marTop w:val="0"/>
      <w:marBottom w:val="0"/>
      <w:divBdr>
        <w:top w:val="none" w:sz="0" w:space="0" w:color="auto"/>
        <w:left w:val="none" w:sz="0" w:space="0" w:color="auto"/>
        <w:bottom w:val="none" w:sz="0" w:space="0" w:color="auto"/>
        <w:right w:val="none" w:sz="0" w:space="0" w:color="auto"/>
      </w:divBdr>
    </w:div>
    <w:div w:id="328412314">
      <w:bodyDiv w:val="1"/>
      <w:marLeft w:val="0"/>
      <w:marRight w:val="0"/>
      <w:marTop w:val="0"/>
      <w:marBottom w:val="0"/>
      <w:divBdr>
        <w:top w:val="none" w:sz="0" w:space="0" w:color="auto"/>
        <w:left w:val="none" w:sz="0" w:space="0" w:color="auto"/>
        <w:bottom w:val="none" w:sz="0" w:space="0" w:color="auto"/>
        <w:right w:val="none" w:sz="0" w:space="0" w:color="auto"/>
      </w:divBdr>
    </w:div>
    <w:div w:id="1033000185">
      <w:bodyDiv w:val="1"/>
      <w:marLeft w:val="0"/>
      <w:marRight w:val="0"/>
      <w:marTop w:val="0"/>
      <w:marBottom w:val="0"/>
      <w:divBdr>
        <w:top w:val="none" w:sz="0" w:space="0" w:color="auto"/>
        <w:left w:val="none" w:sz="0" w:space="0" w:color="auto"/>
        <w:bottom w:val="none" w:sz="0" w:space="0" w:color="auto"/>
        <w:right w:val="none" w:sz="0" w:space="0" w:color="auto"/>
      </w:divBdr>
    </w:div>
    <w:div w:id="1313947937">
      <w:bodyDiv w:val="1"/>
      <w:marLeft w:val="0"/>
      <w:marRight w:val="0"/>
      <w:marTop w:val="0"/>
      <w:marBottom w:val="0"/>
      <w:divBdr>
        <w:top w:val="none" w:sz="0" w:space="0" w:color="auto"/>
        <w:left w:val="none" w:sz="0" w:space="0" w:color="auto"/>
        <w:bottom w:val="none" w:sz="0" w:space="0" w:color="auto"/>
        <w:right w:val="none" w:sz="0" w:space="0" w:color="auto"/>
      </w:divBdr>
    </w:div>
    <w:div w:id="1496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39</Pages>
  <Words>60708</Words>
  <Characters>34604</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2023-12-18T09:08:00Z</dcterms:created>
  <dcterms:modified xsi:type="dcterms:W3CDTF">2023-12-19T13:11:00Z</dcterms:modified>
</cp:coreProperties>
</file>