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C0" w:rsidRPr="00870993" w:rsidRDefault="00D46FC0" w:rsidP="00D46FC0">
      <w:pPr>
        <w:spacing w:after="0" w:line="240" w:lineRule="auto"/>
        <w:jc w:val="right"/>
        <w:rPr>
          <w:rFonts w:ascii="Times New Roman" w:hAnsi="Times New Roman"/>
          <w:b/>
          <w:iCs/>
          <w:sz w:val="24"/>
          <w:szCs w:val="24"/>
          <w:lang w:val="uk-UA"/>
        </w:rPr>
      </w:pPr>
      <w:r w:rsidRPr="00870993">
        <w:rPr>
          <w:rFonts w:ascii="Times New Roman" w:hAnsi="Times New Roman"/>
          <w:b/>
          <w:iCs/>
          <w:sz w:val="24"/>
          <w:szCs w:val="24"/>
          <w:lang w:val="uk-UA"/>
        </w:rPr>
        <w:t xml:space="preserve">Додаток № </w:t>
      </w:r>
      <w:r>
        <w:rPr>
          <w:rFonts w:ascii="Times New Roman" w:hAnsi="Times New Roman"/>
          <w:b/>
          <w:iCs/>
          <w:sz w:val="24"/>
          <w:szCs w:val="24"/>
          <w:lang w:val="uk-UA"/>
        </w:rPr>
        <w:t>2</w:t>
      </w:r>
    </w:p>
    <w:p w:rsidR="00D46FC0" w:rsidRPr="00870993" w:rsidRDefault="00D46FC0" w:rsidP="00D46FC0">
      <w:pPr>
        <w:pStyle w:val="a3"/>
        <w:spacing w:line="240" w:lineRule="auto"/>
        <w:rPr>
          <w:szCs w:val="24"/>
        </w:rPr>
      </w:pPr>
    </w:p>
    <w:p w:rsidR="00D46FC0" w:rsidRPr="00870993" w:rsidRDefault="00D46FC0" w:rsidP="00D46FC0">
      <w:pPr>
        <w:pStyle w:val="a3"/>
        <w:spacing w:line="240" w:lineRule="auto"/>
        <w:jc w:val="left"/>
        <w:rPr>
          <w:szCs w:val="24"/>
        </w:rPr>
      </w:pPr>
      <w:r w:rsidRPr="00870993">
        <w:rPr>
          <w:szCs w:val="24"/>
        </w:rPr>
        <w:t xml:space="preserve">                                                 Проект*</w:t>
      </w:r>
    </w:p>
    <w:p w:rsidR="00D46FC0" w:rsidRPr="00870993" w:rsidRDefault="00D46FC0" w:rsidP="00D46FC0">
      <w:pPr>
        <w:pStyle w:val="a3"/>
        <w:spacing w:line="240" w:lineRule="auto"/>
        <w:rPr>
          <w:szCs w:val="24"/>
        </w:rPr>
      </w:pPr>
      <w:r w:rsidRPr="00870993">
        <w:rPr>
          <w:szCs w:val="24"/>
        </w:rPr>
        <w:t>ДОГОВІР  №______</w:t>
      </w:r>
    </w:p>
    <w:p w:rsidR="00D46FC0" w:rsidRPr="00870993" w:rsidRDefault="00D46FC0" w:rsidP="00D46FC0">
      <w:pPr>
        <w:pStyle w:val="a3"/>
        <w:spacing w:line="240" w:lineRule="auto"/>
        <w:rPr>
          <w:szCs w:val="24"/>
        </w:rPr>
      </w:pPr>
    </w:p>
    <w:p w:rsidR="00D46FC0" w:rsidRPr="00870993" w:rsidRDefault="00D46FC0" w:rsidP="00D46FC0">
      <w:pPr>
        <w:spacing w:after="0" w:line="240" w:lineRule="auto"/>
        <w:rPr>
          <w:rFonts w:ascii="Times New Roman" w:hAnsi="Times New Roman"/>
          <w:b/>
          <w:sz w:val="24"/>
          <w:szCs w:val="24"/>
          <w:lang w:val="uk-UA"/>
        </w:rPr>
      </w:pPr>
      <w:r w:rsidRPr="00870993">
        <w:rPr>
          <w:rFonts w:ascii="Times New Roman" w:hAnsi="Times New Roman"/>
          <w:b/>
          <w:sz w:val="24"/>
          <w:szCs w:val="24"/>
          <w:lang w:val="uk-UA"/>
        </w:rPr>
        <w:t xml:space="preserve">м. Коростень </w:t>
      </w:r>
      <w:r w:rsidRPr="00870993">
        <w:rPr>
          <w:rFonts w:ascii="Times New Roman" w:hAnsi="Times New Roman"/>
          <w:b/>
          <w:sz w:val="24"/>
          <w:szCs w:val="24"/>
          <w:lang w:val="uk-UA"/>
        </w:rPr>
        <w:tab/>
      </w:r>
      <w:r>
        <w:rPr>
          <w:rFonts w:ascii="Times New Roman" w:hAnsi="Times New Roman"/>
          <w:b/>
          <w:sz w:val="24"/>
          <w:szCs w:val="24"/>
          <w:lang w:val="uk-UA"/>
        </w:rPr>
        <w:t xml:space="preserve">                        </w:t>
      </w:r>
      <w:r w:rsidRPr="00870993">
        <w:rPr>
          <w:rFonts w:ascii="Times New Roman" w:hAnsi="Times New Roman"/>
          <w:b/>
          <w:sz w:val="24"/>
          <w:szCs w:val="24"/>
          <w:lang w:val="uk-UA"/>
        </w:rPr>
        <w:tab/>
      </w:r>
      <w:r w:rsidRPr="00870993">
        <w:rPr>
          <w:rFonts w:ascii="Times New Roman" w:hAnsi="Times New Roman"/>
          <w:b/>
          <w:sz w:val="24"/>
          <w:szCs w:val="24"/>
          <w:lang w:val="uk-UA"/>
        </w:rPr>
        <w:tab/>
      </w:r>
      <w:r w:rsidRPr="00870993">
        <w:rPr>
          <w:rFonts w:ascii="Times New Roman" w:hAnsi="Times New Roman"/>
          <w:b/>
          <w:sz w:val="24"/>
          <w:szCs w:val="24"/>
          <w:lang w:val="uk-UA"/>
        </w:rPr>
        <w:tab/>
      </w:r>
      <w:r w:rsidRPr="00870993">
        <w:rPr>
          <w:rFonts w:ascii="Times New Roman" w:hAnsi="Times New Roman"/>
          <w:b/>
          <w:sz w:val="24"/>
          <w:szCs w:val="24"/>
          <w:lang w:val="uk-UA"/>
        </w:rPr>
        <w:tab/>
      </w:r>
      <w:r w:rsidRPr="00870993">
        <w:rPr>
          <w:rFonts w:ascii="Times New Roman" w:hAnsi="Times New Roman"/>
          <w:b/>
          <w:sz w:val="24"/>
          <w:szCs w:val="24"/>
          <w:lang w:val="uk-UA"/>
        </w:rPr>
        <w:tab/>
        <w:t xml:space="preserve">   «____»________ 202</w:t>
      </w:r>
      <w:r>
        <w:rPr>
          <w:rFonts w:ascii="Times New Roman" w:hAnsi="Times New Roman"/>
          <w:b/>
          <w:sz w:val="24"/>
          <w:szCs w:val="24"/>
          <w:lang w:val="uk-UA"/>
        </w:rPr>
        <w:t>3</w:t>
      </w:r>
      <w:r w:rsidRPr="00870993">
        <w:rPr>
          <w:rFonts w:ascii="Times New Roman" w:hAnsi="Times New Roman"/>
          <w:b/>
          <w:sz w:val="24"/>
          <w:szCs w:val="24"/>
          <w:lang w:val="uk-UA"/>
        </w:rPr>
        <w:t xml:space="preserve"> р.</w:t>
      </w:r>
    </w:p>
    <w:p w:rsidR="00D46FC0" w:rsidRPr="00870993" w:rsidRDefault="00D46FC0" w:rsidP="00D46FC0">
      <w:pPr>
        <w:spacing w:after="0" w:line="240" w:lineRule="auto"/>
        <w:rPr>
          <w:rFonts w:ascii="Times New Roman" w:hAnsi="Times New Roman"/>
          <w:b/>
          <w:sz w:val="24"/>
          <w:szCs w:val="24"/>
          <w:lang w:val="uk-UA"/>
        </w:rPr>
      </w:pPr>
    </w:p>
    <w:p w:rsidR="00D46FC0" w:rsidRPr="00870993" w:rsidRDefault="00D46FC0" w:rsidP="00D46FC0">
      <w:pPr>
        <w:pStyle w:val="Default"/>
        <w:tabs>
          <w:tab w:val="left" w:pos="426"/>
        </w:tabs>
        <w:spacing w:after="27"/>
        <w:jc w:val="both"/>
        <w:rPr>
          <w:b/>
          <w:color w:val="auto"/>
          <w:lang w:val="uk-UA"/>
        </w:rPr>
      </w:pPr>
    </w:p>
    <w:p w:rsidR="00D46FC0" w:rsidRPr="00870993" w:rsidRDefault="00D46FC0" w:rsidP="00D46FC0">
      <w:pPr>
        <w:pStyle w:val="a5"/>
        <w:jc w:val="both"/>
        <w:rPr>
          <w:rFonts w:ascii="Times New Roman" w:hAnsi="Times New Roman" w:cs="Times New Roman"/>
          <w:b/>
          <w:bCs/>
          <w:sz w:val="24"/>
          <w:szCs w:val="24"/>
          <w:lang w:val="uk-UA"/>
        </w:rPr>
      </w:pPr>
      <w:r w:rsidRPr="00870993">
        <w:rPr>
          <w:rFonts w:ascii="Times New Roman" w:hAnsi="Times New Roman" w:cs="Times New Roman"/>
          <w:b/>
          <w:sz w:val="24"/>
          <w:szCs w:val="24"/>
          <w:lang w:val="uk-UA"/>
        </w:rPr>
        <w:t>ЗАМОВНИК: Комунальне виробничо-господарське підприємство,</w:t>
      </w:r>
      <w:r w:rsidRPr="00870993">
        <w:rPr>
          <w:rFonts w:ascii="Times New Roman" w:hAnsi="Times New Roman" w:cs="Times New Roman"/>
          <w:sz w:val="24"/>
          <w:szCs w:val="24"/>
          <w:lang w:val="uk-UA"/>
        </w:rPr>
        <w:t xml:space="preserve"> в особі начальника </w:t>
      </w:r>
      <w:r>
        <w:rPr>
          <w:rFonts w:ascii="Times New Roman" w:hAnsi="Times New Roman" w:cs="Times New Roman"/>
          <w:sz w:val="24"/>
          <w:szCs w:val="24"/>
          <w:lang w:val="uk-UA"/>
        </w:rPr>
        <w:t>Якубовського Леоніда Павловича</w:t>
      </w:r>
      <w:r w:rsidRPr="00870993">
        <w:rPr>
          <w:rFonts w:ascii="Times New Roman" w:hAnsi="Times New Roman" w:cs="Times New Roman"/>
          <w:sz w:val="24"/>
          <w:szCs w:val="24"/>
          <w:lang w:val="uk-UA"/>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lang w:val="uk-UA"/>
        </w:rPr>
        <w:t>(далі - Замовник)</w:t>
      </w:r>
      <w:r w:rsidRPr="00870993">
        <w:rPr>
          <w:rFonts w:ascii="Times New Roman" w:hAnsi="Times New Roman" w:cs="Times New Roman"/>
          <w:sz w:val="24"/>
          <w:szCs w:val="24"/>
          <w:lang w:val="uk-UA"/>
        </w:rPr>
        <w:t>, з однієї сторони, та</w:t>
      </w:r>
    </w:p>
    <w:p w:rsidR="00D46FC0" w:rsidRPr="00870993" w:rsidRDefault="00D46FC0" w:rsidP="00D46FC0">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D46FC0" w:rsidRPr="00870993" w:rsidRDefault="00D46FC0" w:rsidP="00D46FC0">
      <w:pPr>
        <w:pStyle w:val="Default"/>
        <w:tabs>
          <w:tab w:val="left" w:pos="0"/>
        </w:tabs>
        <w:spacing w:after="27"/>
        <w:jc w:val="both"/>
        <w:rPr>
          <w:bCs/>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 xml:space="preserve">з іншої сторони, </w:t>
      </w:r>
      <w:r w:rsidRPr="00870993">
        <w:rPr>
          <w:rStyle w:val="FontStyle18"/>
          <w:lang w:val="uk-UA" w:eastAsia="uk-UA"/>
        </w:rPr>
        <w:t xml:space="preserve">які надалі іменуються як </w:t>
      </w:r>
      <w:r w:rsidRPr="00870993">
        <w:rPr>
          <w:rStyle w:val="FontStyle16"/>
          <w:bCs/>
          <w:lang w:val="uk-UA" w:eastAsia="uk-UA"/>
        </w:rPr>
        <w:t>Сторони,</w:t>
      </w:r>
      <w:r w:rsidRPr="00870993">
        <w:rPr>
          <w:bCs/>
          <w:lang w:val="uk-UA"/>
        </w:rPr>
        <w:t xml:space="preserve"> уклали цей договір про наступне:</w:t>
      </w:r>
    </w:p>
    <w:p w:rsidR="00D46FC0" w:rsidRPr="00870993" w:rsidRDefault="00D46FC0" w:rsidP="00D46FC0">
      <w:pPr>
        <w:pStyle w:val="Default"/>
        <w:tabs>
          <w:tab w:val="left" w:pos="0"/>
        </w:tabs>
        <w:spacing w:after="27"/>
        <w:jc w:val="both"/>
        <w:rPr>
          <w:bCs/>
          <w:lang w:val="uk-UA"/>
        </w:rPr>
      </w:pPr>
    </w:p>
    <w:p w:rsidR="00D46FC0" w:rsidRPr="00870993" w:rsidRDefault="00D46FC0" w:rsidP="00D46FC0">
      <w:pPr>
        <w:spacing w:after="0" w:line="240" w:lineRule="auto"/>
        <w:ind w:firstLine="708"/>
        <w:jc w:val="both"/>
        <w:rPr>
          <w:rFonts w:ascii="Times New Roman" w:hAnsi="Times New Roman"/>
          <w:b/>
          <w:sz w:val="24"/>
          <w:szCs w:val="24"/>
          <w:lang w:val="uk-UA"/>
        </w:rPr>
      </w:pPr>
      <w:r w:rsidRPr="00870993">
        <w:rPr>
          <w:rFonts w:ascii="Times New Roman" w:hAnsi="Times New Roman"/>
          <w:b/>
          <w:sz w:val="24"/>
          <w:szCs w:val="24"/>
          <w:lang w:val="uk-UA"/>
        </w:rPr>
        <w:t xml:space="preserve">   </w:t>
      </w:r>
    </w:p>
    <w:p w:rsidR="00D46FC0" w:rsidRPr="005160B3" w:rsidRDefault="00D46FC0" w:rsidP="00D46FC0">
      <w:pPr>
        <w:spacing w:after="0" w:line="240" w:lineRule="auto"/>
        <w:jc w:val="center"/>
        <w:rPr>
          <w:rFonts w:ascii="Times New Roman" w:hAnsi="Times New Roman"/>
          <w:b/>
          <w:sz w:val="24"/>
          <w:szCs w:val="24"/>
          <w:lang w:val="uk-UA"/>
        </w:rPr>
      </w:pPr>
      <w:r w:rsidRPr="005160B3">
        <w:rPr>
          <w:rFonts w:ascii="Times New Roman" w:hAnsi="Times New Roman"/>
          <w:b/>
          <w:sz w:val="24"/>
          <w:szCs w:val="24"/>
          <w:lang w:val="uk-UA"/>
        </w:rPr>
        <w:t>І. Предмет договору</w:t>
      </w:r>
    </w:p>
    <w:p w:rsidR="005160B3" w:rsidRPr="005160B3" w:rsidRDefault="00D46FC0" w:rsidP="005160B3">
      <w:pPr>
        <w:pStyle w:val="a7"/>
        <w:numPr>
          <w:ilvl w:val="5"/>
          <w:numId w:val="1"/>
        </w:numPr>
        <w:suppressAutoHyphens/>
        <w:spacing w:after="0" w:line="240" w:lineRule="auto"/>
        <w:ind w:left="0" w:right="-11" w:hanging="18"/>
        <w:jc w:val="both"/>
        <w:outlineLvl w:val="5"/>
        <w:rPr>
          <w:rFonts w:ascii="Times New Roman" w:hAnsi="Times New Roman"/>
          <w:b/>
          <w:bCs/>
          <w:sz w:val="24"/>
          <w:szCs w:val="24"/>
          <w:lang w:val="uk-UA"/>
        </w:rPr>
      </w:pPr>
      <w:r w:rsidRPr="005160B3">
        <w:rPr>
          <w:rFonts w:ascii="Times New Roman" w:hAnsi="Times New Roman"/>
          <w:sz w:val="24"/>
          <w:szCs w:val="24"/>
          <w:lang w:val="uk-UA"/>
        </w:rPr>
        <w:t>1.1.</w:t>
      </w:r>
      <w:r w:rsidRPr="005160B3">
        <w:rPr>
          <w:rFonts w:ascii="Times New Roman" w:hAnsi="Times New Roman"/>
          <w:sz w:val="24"/>
          <w:szCs w:val="24"/>
          <w:lang w:val="uk-UA"/>
        </w:rPr>
        <w:tab/>
        <w:t>Підрядник бере на себе зобов’язання за завданням Замовника, своїми силами і засобами, зі своїх матеріалів виконати послуги по об’єкту</w:t>
      </w:r>
      <w:r w:rsidRPr="005160B3">
        <w:rPr>
          <w:rFonts w:ascii="Times New Roman" w:hAnsi="Times New Roman"/>
          <w:b/>
          <w:sz w:val="24"/>
          <w:szCs w:val="24"/>
          <w:lang w:val="uk-UA"/>
        </w:rPr>
        <w:t xml:space="preserve">: </w:t>
      </w:r>
      <w:r w:rsidR="005160B3" w:rsidRPr="005160B3">
        <w:rPr>
          <w:rFonts w:ascii="Times New Roman" w:hAnsi="Times New Roman"/>
          <w:b/>
          <w:bCs/>
          <w:i/>
          <w:iCs/>
          <w:sz w:val="24"/>
          <w:szCs w:val="24"/>
          <w:lang w:val="uk-UA"/>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вул. Героїв Небесної Сотні, м. Коростень, Житомирської області)</w:t>
      </w:r>
    </w:p>
    <w:p w:rsidR="005160B3" w:rsidRPr="005160B3" w:rsidRDefault="00D46FC0" w:rsidP="005160B3">
      <w:pPr>
        <w:pStyle w:val="a7"/>
        <w:numPr>
          <w:ilvl w:val="5"/>
          <w:numId w:val="1"/>
        </w:numPr>
        <w:suppressAutoHyphens/>
        <w:spacing w:after="0" w:line="240" w:lineRule="auto"/>
        <w:ind w:left="0" w:right="-11" w:hanging="18"/>
        <w:jc w:val="both"/>
        <w:outlineLvl w:val="5"/>
        <w:rPr>
          <w:rFonts w:ascii="Times New Roman" w:hAnsi="Times New Roman"/>
          <w:b/>
          <w:bCs/>
          <w:sz w:val="24"/>
          <w:szCs w:val="24"/>
          <w:lang w:val="uk-UA"/>
        </w:rPr>
      </w:pPr>
      <w:r w:rsidRPr="005160B3">
        <w:rPr>
          <w:rFonts w:ascii="Times New Roman" w:hAnsi="Times New Roman"/>
          <w:sz w:val="24"/>
          <w:szCs w:val="24"/>
          <w:lang w:val="uk-UA"/>
        </w:rPr>
        <w:t>1.2.</w:t>
      </w:r>
      <w:r w:rsidRPr="005160B3">
        <w:rPr>
          <w:rFonts w:ascii="Times New Roman" w:hAnsi="Times New Roman"/>
          <w:b/>
          <w:sz w:val="24"/>
          <w:szCs w:val="24"/>
          <w:lang w:val="uk-UA"/>
        </w:rPr>
        <w:tab/>
      </w:r>
      <w:r w:rsidRPr="005160B3">
        <w:rPr>
          <w:rFonts w:ascii="Times New Roman" w:hAnsi="Times New Roman"/>
          <w:sz w:val="24"/>
          <w:szCs w:val="24"/>
          <w:lang w:val="uk-UA"/>
        </w:rPr>
        <w:t>Найменування (номенклатура, асортимент</w:t>
      </w:r>
      <w:r w:rsidR="005160B3" w:rsidRPr="005160B3">
        <w:rPr>
          <w:rFonts w:ascii="Times New Roman" w:hAnsi="Times New Roman"/>
          <w:b/>
          <w:sz w:val="24"/>
          <w:szCs w:val="24"/>
          <w:lang w:val="uk-UA"/>
        </w:rPr>
        <w:t xml:space="preserve">: </w:t>
      </w:r>
      <w:r w:rsidR="005160B3" w:rsidRPr="005160B3">
        <w:rPr>
          <w:rFonts w:ascii="Times New Roman" w:hAnsi="Times New Roman"/>
          <w:b/>
          <w:bCs/>
          <w:i/>
          <w:iCs/>
          <w:sz w:val="24"/>
          <w:szCs w:val="24"/>
          <w:lang w:val="uk-UA"/>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вул. Героїв Небесної Сотні, м. Коростень, Житомирської області)</w:t>
      </w:r>
    </w:p>
    <w:p w:rsidR="00D46FC0" w:rsidRPr="005160B3" w:rsidRDefault="00D46FC0" w:rsidP="00B23314">
      <w:pPr>
        <w:pStyle w:val="a7"/>
        <w:numPr>
          <w:ilvl w:val="5"/>
          <w:numId w:val="1"/>
        </w:numPr>
        <w:suppressAutoHyphens/>
        <w:spacing w:after="0" w:line="240" w:lineRule="auto"/>
        <w:ind w:left="0" w:right="129" w:hanging="18"/>
        <w:jc w:val="both"/>
        <w:outlineLvl w:val="5"/>
        <w:rPr>
          <w:rFonts w:ascii="Times New Roman" w:hAnsi="Times New Roman"/>
          <w:b/>
          <w:sz w:val="24"/>
          <w:szCs w:val="24"/>
          <w:lang w:val="uk-UA"/>
        </w:rPr>
      </w:pPr>
      <w:r w:rsidRPr="005160B3">
        <w:rPr>
          <w:rFonts w:ascii="Times New Roman" w:hAnsi="Times New Roman"/>
          <w:b/>
          <w:bCs/>
          <w:i/>
          <w:iCs/>
          <w:sz w:val="24"/>
          <w:szCs w:val="24"/>
          <w:lang w:val="uk-UA"/>
        </w:rPr>
        <w:t xml:space="preserve"> </w:t>
      </w:r>
      <w:r w:rsidRPr="005160B3">
        <w:rPr>
          <w:rFonts w:ascii="Times New Roman" w:hAnsi="Times New Roman"/>
          <w:sz w:val="24"/>
          <w:szCs w:val="24"/>
          <w:lang w:val="uk-UA"/>
        </w:rPr>
        <w:t xml:space="preserve"> Код згідно </w:t>
      </w:r>
      <w:r w:rsidRPr="005160B3">
        <w:rPr>
          <w:rFonts w:ascii="Times New Roman" w:hAnsi="Times New Roman"/>
          <w:bCs/>
          <w:color w:val="000000"/>
          <w:sz w:val="24"/>
          <w:szCs w:val="24"/>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r w:rsidRPr="005160B3">
        <w:rPr>
          <w:rFonts w:ascii="Times New Roman" w:hAnsi="Times New Roman"/>
          <w:sz w:val="24"/>
          <w:szCs w:val="24"/>
          <w:lang w:val="uk-UA"/>
        </w:rPr>
        <w:t>; З урахуванням: ДСТУ Б.Д.1.1.-1:2013 – Правила визначення вартості будівництва; ГБН Г.1-182:2011 – Ремонт автомобільних доріг загального користування. Види ремонтів та перелік робіт.</w:t>
      </w:r>
    </w:p>
    <w:p w:rsidR="00D46FC0" w:rsidRPr="00870993" w:rsidRDefault="00D46FC0" w:rsidP="00D46FC0">
      <w:pPr>
        <w:spacing w:after="0" w:line="240" w:lineRule="auto"/>
        <w:jc w:val="both"/>
        <w:rPr>
          <w:rFonts w:ascii="Times New Roman" w:hAnsi="Times New Roman"/>
          <w:bCs/>
          <w:i/>
          <w:color w:val="000000"/>
          <w:sz w:val="24"/>
          <w:szCs w:val="24"/>
          <w:lang w:val="uk-UA"/>
        </w:rPr>
      </w:pPr>
    </w:p>
    <w:p w:rsidR="00D46FC0" w:rsidRPr="00870993" w:rsidRDefault="00D46FC0" w:rsidP="00D46FC0">
      <w:pPr>
        <w:widowControl w:val="0"/>
        <w:adjustRightInd w:val="0"/>
        <w:spacing w:after="0" w:line="240" w:lineRule="auto"/>
        <w:ind w:left="2124" w:firstLine="708"/>
        <w:jc w:val="both"/>
        <w:rPr>
          <w:rFonts w:ascii="Times New Roman" w:hAnsi="Times New Roman"/>
          <w:b/>
          <w:sz w:val="24"/>
          <w:szCs w:val="24"/>
          <w:lang w:val="uk-UA"/>
        </w:rPr>
      </w:pPr>
      <w:r w:rsidRPr="00870993">
        <w:rPr>
          <w:rFonts w:ascii="Times New Roman" w:hAnsi="Times New Roman"/>
          <w:b/>
          <w:sz w:val="24"/>
          <w:szCs w:val="24"/>
          <w:lang w:val="uk-UA"/>
        </w:rPr>
        <w:t xml:space="preserve">           II. Якість робіт</w:t>
      </w:r>
    </w:p>
    <w:p w:rsidR="00BD6310" w:rsidRPr="00870993" w:rsidRDefault="00D46FC0" w:rsidP="00BD631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      2.1. Підрядник  зобов’язаний виконати послугу передбачену цим Договором якісно, </w:t>
      </w:r>
      <w:r w:rsidR="00BD6310" w:rsidRPr="00A86038">
        <w:rPr>
          <w:rFonts w:ascii="Times New Roman" w:hAnsi="Times New Roman"/>
          <w:sz w:val="24"/>
          <w:szCs w:val="24"/>
          <w:lang w:val="uk-UA"/>
        </w:rPr>
        <w:t>З урахування Настанови з визначення вартості будівництва, затвердженою Наказом Міністерства розвитку громад та територій України №281 від 01.11.2021ро</w:t>
      </w:r>
      <w:r w:rsidR="00BD6310">
        <w:rPr>
          <w:rFonts w:ascii="Times New Roman" w:hAnsi="Times New Roman"/>
          <w:sz w:val="24"/>
          <w:szCs w:val="24"/>
          <w:lang w:val="uk-UA"/>
        </w:rPr>
        <w:t>к</w:t>
      </w:r>
      <w:r w:rsidR="00BD6310" w:rsidRPr="00A86038">
        <w:rPr>
          <w:rFonts w:ascii="Times New Roman" w:hAnsi="Times New Roman"/>
          <w:sz w:val="24"/>
          <w:szCs w:val="24"/>
          <w:lang w:val="uk-UA"/>
        </w:rPr>
        <w:t xml:space="preserve">у; </w:t>
      </w:r>
      <w:r w:rsidR="00BD6310" w:rsidRPr="00870993">
        <w:rPr>
          <w:rFonts w:ascii="Times New Roman" w:hAnsi="Times New Roman"/>
          <w:sz w:val="24"/>
          <w:szCs w:val="24"/>
          <w:lang w:val="uk-UA"/>
        </w:rPr>
        <w:t>ГБН Г.1-182:2011 – Ремонт автомобільних доріг загального користування. Види ремонтів та перелік робіт, а також відповідно іншим будівельним нормам та стандартам України.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та договору. Якість робіт повинна відповідати умовам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14.01.2012 року № 54</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Асфальтобетонна суміш повинна виготовлятися відповідно до ДСТУ Б В. 2.7-119:2011 «Суміші асфальтобетонні й асфальтобетон дорожній та аеродромний. Технічні умови». Кожна партія асфальтобетонної суміші, яка буде використовуватися при виконанні робіт повинна мати паспорт.</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2.1.1. Якість послуги повинна відповідати  умовам будівельних норм та правил. Роботи і матеріальні ресурси, що використовуються для їх виконання, повинні мати відповідні державні сертифікати включно з  протипожежними і санітарно-гігієнічними.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2.2.</w:t>
      </w:r>
      <w:r w:rsidRPr="00870993">
        <w:rPr>
          <w:rFonts w:ascii="Times New Roman" w:hAnsi="Times New Roman"/>
          <w:sz w:val="24"/>
          <w:szCs w:val="24"/>
          <w:lang w:val="uk-UA"/>
        </w:rPr>
        <w:tab/>
        <w:t>Відповідальність за якість виконаних послуг, випробування матеріалів, устаткування несе Підрядник.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дорожнього господарства.</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lastRenderedPageBreak/>
        <w:t>2.3.</w:t>
      </w:r>
      <w:r w:rsidRPr="00870993">
        <w:rPr>
          <w:rFonts w:ascii="Times New Roman" w:hAnsi="Times New Roman"/>
          <w:sz w:val="24"/>
          <w:szCs w:val="24"/>
          <w:lang w:val="uk-UA"/>
        </w:rPr>
        <w:tab/>
        <w:t>Замовник відповідно до вимог нормативно-правових актів здійснює контроль за виконанням робіт, що виконується Підрядником за договором</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2.4.</w:t>
      </w:r>
      <w:r w:rsidRPr="00870993">
        <w:rPr>
          <w:rFonts w:ascii="Times New Roman" w:hAnsi="Times New Roman"/>
          <w:sz w:val="24"/>
          <w:szCs w:val="24"/>
          <w:lang w:val="uk-UA"/>
        </w:rPr>
        <w:tab/>
        <w:t>У разі виявлення порушень будівельних норм і правил, інших нормативних документів Замовник має право повідомити Підрядника про усунення допущених недоліків, а за необхідності - про призупинення робіт. Матеріали (устаткування), що не відповідають нормативним вимогам, мають негайно усуватися з ділянки виконання робіт і замінюватись за рахунок Підрядника.</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2.5. Підрядник гарантує експлуатацію об’єкта протягом гарантійного строку, який становить 1 рік.</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2.6. Підрядник зобов’язаний за власний рахунок усунути недоліки та дефекти, що були виявлені протягом гарантійного строку, в терміни визначені замовником</w:t>
      </w:r>
    </w:p>
    <w:p w:rsidR="00D46FC0" w:rsidRPr="00870993" w:rsidRDefault="00D46FC0" w:rsidP="00D46FC0">
      <w:pPr>
        <w:spacing w:after="0" w:line="240" w:lineRule="auto"/>
        <w:jc w:val="both"/>
        <w:rPr>
          <w:rFonts w:ascii="Times New Roman" w:hAnsi="Times New Roman"/>
          <w:sz w:val="24"/>
          <w:szCs w:val="24"/>
          <w:lang w:val="uk-UA"/>
        </w:rPr>
      </w:pPr>
    </w:p>
    <w:p w:rsidR="00D46FC0" w:rsidRPr="00870993" w:rsidRDefault="00D46FC0" w:rsidP="00D46FC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III. Ціна договору</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3.1. Ціна цього договору складає ____________________(________________) грн. в т.ч. ПДВ __________________(_______________) грн. (ціна зазначається з урахуванням ПДВ якщо Підрядник є платником ПДВ, або без ПДВ якщо Підрядник не є платником ПДВ).</w:t>
      </w:r>
    </w:p>
    <w:p w:rsidR="00BD6310"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3.2. Вартість робіт визначається відповідно до </w:t>
      </w:r>
      <w:r w:rsidR="00BD6310" w:rsidRPr="00A86038">
        <w:rPr>
          <w:rFonts w:ascii="Times New Roman" w:hAnsi="Times New Roman"/>
          <w:sz w:val="24"/>
          <w:szCs w:val="24"/>
          <w:lang w:val="uk-UA"/>
        </w:rPr>
        <w:t>З урахування Настанови з визначення вартості будівництва</w:t>
      </w:r>
      <w:r w:rsidR="00BD6310">
        <w:rPr>
          <w:rFonts w:ascii="Times New Roman" w:hAnsi="Times New Roman"/>
          <w:sz w:val="24"/>
          <w:szCs w:val="24"/>
          <w:lang w:val="uk-UA"/>
        </w:rPr>
        <w:t xml:space="preserve"> </w:t>
      </w:r>
    </w:p>
    <w:p w:rsidR="00D46FC0" w:rsidRPr="00870993" w:rsidRDefault="00D46FC0" w:rsidP="00D46FC0">
      <w:pPr>
        <w:spacing w:after="0" w:line="240" w:lineRule="auto"/>
        <w:jc w:val="both"/>
        <w:rPr>
          <w:rFonts w:ascii="Times New Roman" w:hAnsi="Times New Roman"/>
          <w:sz w:val="24"/>
          <w:szCs w:val="24"/>
          <w:lang w:val="uk-UA"/>
        </w:rPr>
      </w:pPr>
      <w:r>
        <w:rPr>
          <w:rFonts w:ascii="Times New Roman" w:hAnsi="Times New Roman"/>
          <w:sz w:val="24"/>
          <w:szCs w:val="24"/>
          <w:lang w:val="uk-UA"/>
        </w:rPr>
        <w:t>3.3</w:t>
      </w:r>
      <w:r w:rsidRPr="00870993">
        <w:rPr>
          <w:rFonts w:ascii="Times New Roman" w:hAnsi="Times New Roman"/>
          <w:sz w:val="24"/>
          <w:szCs w:val="24"/>
          <w:lang w:val="uk-UA"/>
        </w:rPr>
        <w:t xml:space="preserve">. Фінансування робіт здійснюється </w:t>
      </w:r>
      <w:r>
        <w:rPr>
          <w:rFonts w:ascii="Times New Roman" w:hAnsi="Times New Roman"/>
          <w:sz w:val="24"/>
          <w:szCs w:val="24"/>
          <w:lang w:val="uk-UA"/>
        </w:rPr>
        <w:t xml:space="preserve">100(сто) % </w:t>
      </w:r>
      <w:r w:rsidRPr="00870993">
        <w:rPr>
          <w:rFonts w:ascii="Times New Roman" w:hAnsi="Times New Roman"/>
          <w:sz w:val="24"/>
          <w:szCs w:val="24"/>
          <w:lang w:val="uk-UA"/>
        </w:rPr>
        <w:t>за рахунок коштів місцевого бюджету.</w:t>
      </w:r>
    </w:p>
    <w:p w:rsidR="00D46FC0" w:rsidRPr="00870993" w:rsidRDefault="00D46FC0" w:rsidP="00D46FC0">
      <w:pPr>
        <w:spacing w:after="0" w:line="240" w:lineRule="auto"/>
        <w:jc w:val="both"/>
        <w:rPr>
          <w:rFonts w:ascii="Times New Roman" w:hAnsi="Times New Roman"/>
          <w:sz w:val="24"/>
          <w:szCs w:val="24"/>
          <w:lang w:val="uk-UA"/>
        </w:rPr>
      </w:pPr>
    </w:p>
    <w:p w:rsidR="00D46FC0" w:rsidRPr="00870993" w:rsidRDefault="00D46FC0" w:rsidP="00D46FC0">
      <w:pPr>
        <w:spacing w:after="0" w:line="240" w:lineRule="auto"/>
        <w:ind w:firstLine="720"/>
        <w:jc w:val="both"/>
        <w:rPr>
          <w:rFonts w:ascii="Times New Roman" w:hAnsi="Times New Roman"/>
          <w:b/>
          <w:sz w:val="24"/>
          <w:szCs w:val="24"/>
          <w:lang w:val="uk-UA"/>
        </w:rPr>
      </w:pPr>
      <w:r w:rsidRPr="00870993">
        <w:rPr>
          <w:rFonts w:ascii="Times New Roman" w:hAnsi="Times New Roman"/>
          <w:b/>
          <w:sz w:val="24"/>
          <w:szCs w:val="24"/>
          <w:lang w:val="uk-UA"/>
        </w:rPr>
        <w:t xml:space="preserve">                               IV. Порядок здійснення оплати</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4.1. Розрахунки за виконані послуги проводяться в національній валюті України, шляхом безготівкового перерахування коштів з рахунку Замовника на рахунок Підрядника.</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4.2. Замовник здійснює оплату протягом 45 (сорока п’яти) банківських днів, на підставі акта прийняття виконаних робіт (ф. КБ-2в) та довідки про вартість виконаних робіт (ф.КБ-3), у разі якщо відповідні бюджетні кошти надійшли на рахунок Замовника. </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4.3. Бюджетні зобов'язання за договором виникають у разі наявності та в межах відповідних бюджетних асигнувань встановлених кошторисами, та з моменту реєстрації договору в органах Державної казначейської служби України</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4.4. Оплата за договором проводиться по мірі надходження бюджетних асигнувань виключно в межах відповідних фактичних надходжень з урахуванням помісячного розпису.</w:t>
      </w:r>
    </w:p>
    <w:p w:rsidR="00D46FC0" w:rsidRPr="00870993" w:rsidRDefault="00D46FC0" w:rsidP="00D46FC0">
      <w:pPr>
        <w:spacing w:after="0" w:line="240" w:lineRule="auto"/>
        <w:jc w:val="center"/>
        <w:rPr>
          <w:rFonts w:ascii="Times New Roman" w:hAnsi="Times New Roman"/>
          <w:b/>
          <w:sz w:val="24"/>
          <w:szCs w:val="24"/>
          <w:lang w:val="uk-UA"/>
        </w:rPr>
      </w:pPr>
    </w:p>
    <w:p w:rsidR="00D46FC0" w:rsidRPr="00870993" w:rsidRDefault="00D46FC0" w:rsidP="00D46FC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V. Надання робіт</w:t>
      </w:r>
    </w:p>
    <w:p w:rsidR="00D46FC0" w:rsidRPr="00870993" w:rsidRDefault="00D46FC0" w:rsidP="00D46FC0">
      <w:pPr>
        <w:spacing w:after="0" w:line="240" w:lineRule="auto"/>
        <w:jc w:val="both"/>
        <w:rPr>
          <w:rFonts w:ascii="Times New Roman" w:hAnsi="Times New Roman"/>
          <w:color w:val="000000"/>
          <w:sz w:val="24"/>
          <w:szCs w:val="24"/>
          <w:lang w:val="uk-UA"/>
        </w:rPr>
      </w:pPr>
      <w:r w:rsidRPr="00870993">
        <w:rPr>
          <w:rFonts w:ascii="Times New Roman" w:hAnsi="Times New Roman"/>
          <w:sz w:val="24"/>
          <w:szCs w:val="24"/>
          <w:lang w:val="uk-UA"/>
        </w:rPr>
        <w:t>5.1.</w:t>
      </w:r>
      <w:r w:rsidRPr="00870993">
        <w:rPr>
          <w:rFonts w:ascii="Times New Roman" w:hAnsi="Times New Roman"/>
          <w:sz w:val="24"/>
          <w:szCs w:val="24"/>
          <w:lang w:val="uk-UA"/>
        </w:rPr>
        <w:tab/>
        <w:t>Строк виконання робіт: з_____</w:t>
      </w:r>
      <w:r>
        <w:rPr>
          <w:rFonts w:ascii="Times New Roman" w:hAnsi="Times New Roman"/>
          <w:sz w:val="24"/>
          <w:szCs w:val="24"/>
          <w:lang w:val="uk-UA"/>
        </w:rPr>
        <w:t>___</w:t>
      </w:r>
      <w:r w:rsidRPr="00870993">
        <w:rPr>
          <w:rFonts w:ascii="Times New Roman" w:hAnsi="Times New Roman"/>
          <w:sz w:val="24"/>
          <w:szCs w:val="24"/>
          <w:lang w:val="uk-UA"/>
        </w:rPr>
        <w:t>_2</w:t>
      </w:r>
      <w:r w:rsidRPr="00870993">
        <w:rPr>
          <w:rFonts w:ascii="Times New Roman" w:hAnsi="Times New Roman"/>
          <w:color w:val="000000"/>
          <w:sz w:val="24"/>
          <w:szCs w:val="24"/>
          <w:lang w:val="uk-UA"/>
        </w:rPr>
        <w:t>02</w:t>
      </w:r>
      <w:r>
        <w:rPr>
          <w:rFonts w:ascii="Times New Roman" w:hAnsi="Times New Roman"/>
          <w:color w:val="000000"/>
          <w:sz w:val="24"/>
          <w:szCs w:val="24"/>
          <w:lang w:val="uk-UA"/>
        </w:rPr>
        <w:t>3</w:t>
      </w:r>
      <w:r w:rsidRPr="00870993">
        <w:rPr>
          <w:rFonts w:ascii="Times New Roman" w:hAnsi="Times New Roman"/>
          <w:color w:val="000000"/>
          <w:sz w:val="24"/>
          <w:szCs w:val="24"/>
          <w:lang w:val="uk-UA"/>
        </w:rPr>
        <w:t xml:space="preserve"> р. по </w:t>
      </w:r>
      <w:r>
        <w:rPr>
          <w:rFonts w:ascii="Times New Roman" w:hAnsi="Times New Roman"/>
          <w:color w:val="000000"/>
          <w:sz w:val="24"/>
          <w:szCs w:val="24"/>
          <w:lang w:val="uk-UA"/>
        </w:rPr>
        <w:t>______________20</w:t>
      </w:r>
      <w:r w:rsidRPr="00870993">
        <w:rPr>
          <w:rFonts w:ascii="Times New Roman" w:hAnsi="Times New Roman"/>
          <w:color w:val="000000"/>
          <w:sz w:val="24"/>
          <w:szCs w:val="24"/>
          <w:lang w:val="uk-UA"/>
        </w:rPr>
        <w:t>2</w:t>
      </w:r>
      <w:r>
        <w:rPr>
          <w:rFonts w:ascii="Times New Roman" w:hAnsi="Times New Roman"/>
          <w:color w:val="000000"/>
          <w:sz w:val="24"/>
          <w:szCs w:val="24"/>
          <w:lang w:val="uk-UA"/>
        </w:rPr>
        <w:t>3</w:t>
      </w:r>
      <w:r w:rsidRPr="00870993">
        <w:rPr>
          <w:rFonts w:ascii="Times New Roman" w:hAnsi="Times New Roman"/>
          <w:color w:val="000000"/>
          <w:sz w:val="24"/>
          <w:szCs w:val="24"/>
          <w:lang w:val="uk-UA"/>
        </w:rPr>
        <w:t xml:space="preserve"> р.</w:t>
      </w:r>
    </w:p>
    <w:p w:rsidR="00D46FC0" w:rsidRDefault="00D46FC0" w:rsidP="00D46FC0">
      <w:pPr>
        <w:spacing w:after="0"/>
        <w:jc w:val="both"/>
        <w:rPr>
          <w:rFonts w:ascii="Times New Roman" w:hAnsi="Times New Roman"/>
          <w:b/>
          <w:sz w:val="24"/>
          <w:szCs w:val="24"/>
          <w:shd w:val="clear" w:color="auto" w:fill="FFFFFF"/>
        </w:rPr>
      </w:pPr>
      <w:r w:rsidRPr="00870993">
        <w:rPr>
          <w:rFonts w:ascii="Times New Roman" w:hAnsi="Times New Roman"/>
          <w:sz w:val="24"/>
          <w:szCs w:val="24"/>
          <w:lang w:val="uk-UA"/>
        </w:rPr>
        <w:t>5.2.</w:t>
      </w:r>
      <w:r w:rsidRPr="00870993">
        <w:rPr>
          <w:rFonts w:ascii="Times New Roman" w:hAnsi="Times New Roman"/>
          <w:sz w:val="24"/>
          <w:szCs w:val="24"/>
          <w:lang w:val="uk-UA"/>
        </w:rPr>
        <w:tab/>
      </w:r>
      <w:r>
        <w:rPr>
          <w:rFonts w:ascii="Times New Roman" w:hAnsi="Times New Roman"/>
          <w:b/>
          <w:sz w:val="24"/>
          <w:szCs w:val="24"/>
          <w:lang w:val="uk-UA"/>
        </w:rPr>
        <w:t>Місце надання послуг</w:t>
      </w:r>
      <w:r w:rsidR="00B3153B">
        <w:rPr>
          <w:rFonts w:ascii="Times New Roman" w:hAnsi="Times New Roman"/>
          <w:b/>
          <w:sz w:val="24"/>
          <w:szCs w:val="24"/>
          <w:lang w:val="uk-UA"/>
        </w:rPr>
        <w:t>:</w:t>
      </w:r>
      <w:r w:rsidRPr="00900033">
        <w:rPr>
          <w:rFonts w:ascii="Times New Roman" w:hAnsi="Times New Roman"/>
          <w:b/>
          <w:color w:val="222222"/>
          <w:shd w:val="clear" w:color="auto" w:fill="FFFFFF"/>
          <w:lang w:val="uk-UA"/>
        </w:rPr>
        <w:t xml:space="preserve"> </w:t>
      </w:r>
      <w:r w:rsidRPr="008534FB">
        <w:rPr>
          <w:rFonts w:ascii="Times New Roman" w:hAnsi="Times New Roman"/>
          <w:b/>
          <w:color w:val="222222"/>
          <w:shd w:val="clear" w:color="auto" w:fill="FFFFFF"/>
          <w:lang w:val="uk-UA"/>
        </w:rPr>
        <w:t>вул.</w:t>
      </w:r>
      <w:r w:rsidR="005160B3">
        <w:rPr>
          <w:rFonts w:ascii="Times New Roman" w:hAnsi="Times New Roman"/>
          <w:b/>
          <w:color w:val="222222"/>
          <w:shd w:val="clear" w:color="auto" w:fill="FFFFFF"/>
          <w:lang w:val="uk-UA"/>
        </w:rPr>
        <w:t xml:space="preserve"> Героїв Небесної Сотні</w:t>
      </w:r>
      <w:bookmarkStart w:id="0" w:name="_GoBack"/>
      <w:bookmarkEnd w:id="0"/>
      <w:r w:rsidRPr="008534FB">
        <w:rPr>
          <w:rFonts w:ascii="Times New Roman" w:hAnsi="Times New Roman"/>
          <w:b/>
          <w:color w:val="222222"/>
          <w:shd w:val="clear" w:color="auto" w:fill="FFFFFF"/>
        </w:rPr>
        <w:t xml:space="preserve"> м. Коростень, Житомирської області</w:t>
      </w:r>
    </w:p>
    <w:p w:rsidR="00D46FC0" w:rsidRDefault="00D46FC0" w:rsidP="00D46FC0">
      <w:pPr>
        <w:spacing w:after="0"/>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p>
    <w:p w:rsidR="00D46FC0" w:rsidRPr="00520907" w:rsidRDefault="00D46FC0" w:rsidP="00D46FC0">
      <w:pPr>
        <w:spacing w:after="0"/>
        <w:jc w:val="both"/>
        <w:rPr>
          <w:rFonts w:ascii="Times New Roman" w:hAnsi="Times New Roman"/>
          <w:b/>
          <w:color w:val="222222"/>
          <w:sz w:val="24"/>
          <w:szCs w:val="24"/>
          <w:shd w:val="clear" w:color="auto" w:fill="FFFFFF"/>
        </w:rPr>
      </w:pPr>
      <w:r>
        <w:rPr>
          <w:rFonts w:ascii="Times New Roman" w:hAnsi="Times New Roman"/>
          <w:b/>
          <w:color w:val="000000"/>
          <w:sz w:val="24"/>
          <w:szCs w:val="24"/>
          <w:lang w:val="uk-UA"/>
        </w:rPr>
        <w:t xml:space="preserve">                                                        </w:t>
      </w:r>
      <w:r w:rsidRPr="00870993">
        <w:rPr>
          <w:rFonts w:ascii="Times New Roman" w:hAnsi="Times New Roman"/>
          <w:b/>
          <w:sz w:val="24"/>
          <w:szCs w:val="24"/>
          <w:lang w:val="uk-UA"/>
        </w:rPr>
        <w:t>VI. Права та обов'язки сторін</w:t>
      </w:r>
    </w:p>
    <w:p w:rsidR="00D46FC0" w:rsidRPr="00870993" w:rsidRDefault="00D46FC0" w:rsidP="00D46FC0">
      <w:pPr>
        <w:spacing w:after="0"/>
        <w:jc w:val="both"/>
        <w:rPr>
          <w:rFonts w:ascii="Times New Roman" w:hAnsi="Times New Roman"/>
          <w:sz w:val="24"/>
          <w:szCs w:val="24"/>
          <w:lang w:val="uk-UA"/>
        </w:rPr>
      </w:pPr>
      <w:r w:rsidRPr="00870993">
        <w:rPr>
          <w:rFonts w:ascii="Times New Roman" w:hAnsi="Times New Roman"/>
          <w:sz w:val="24"/>
          <w:szCs w:val="24"/>
          <w:lang w:val="uk-UA"/>
        </w:rPr>
        <w:t>6.1. .</w:t>
      </w:r>
      <w:r w:rsidRPr="00870993">
        <w:rPr>
          <w:rFonts w:ascii="Times New Roman" w:hAnsi="Times New Roman"/>
          <w:b/>
          <w:sz w:val="24"/>
          <w:szCs w:val="24"/>
          <w:lang w:val="uk-UA"/>
        </w:rPr>
        <w:t>Замовник зобов'язаний:</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6.1.1.</w:t>
      </w:r>
      <w:r w:rsidRPr="00870993">
        <w:rPr>
          <w:rFonts w:ascii="Times New Roman" w:hAnsi="Times New Roman"/>
          <w:sz w:val="24"/>
          <w:szCs w:val="24"/>
          <w:lang w:val="uk-UA"/>
        </w:rPr>
        <w:tab/>
        <w:t>Надати Підряднику доступ до об'єкту (фронт робіт);</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6.1.2.</w:t>
      </w:r>
      <w:r w:rsidRPr="00870993">
        <w:rPr>
          <w:rFonts w:ascii="Times New Roman" w:hAnsi="Times New Roman"/>
          <w:sz w:val="24"/>
          <w:szCs w:val="24"/>
          <w:lang w:val="uk-UA"/>
        </w:rPr>
        <w:tab/>
        <w:t>Здійснювати розрахунки, при наявності фінансування, за виконані підрядні послуги за наданням Підрядником оформленого акту за формою КБ-2в, довідки КБ-3;</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6.1.3. Приймати виконанні послуги згідно з актом прийняття виконаних робіт </w:t>
      </w:r>
      <w:r w:rsidRPr="00870993">
        <w:rPr>
          <w:rFonts w:ascii="Times New Roman" w:hAnsi="Times New Roman"/>
          <w:sz w:val="24"/>
          <w:szCs w:val="24"/>
          <w:lang w:val="uk-UA"/>
        </w:rPr>
        <w:br/>
        <w:t xml:space="preserve">(ф.КБ-2в) та довідки про вартість виконаних робіт (ф.КБ-3). </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6.1.4. Замовник зобов'язаний підписати подані документи чи обґрунтувати причини відмови від їх підписання протягом п’яти робочих днів. Перебіг зазначеного строку починається з наступного робочого дня, після надання документів Підрядником Замовнику;</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6.1.5. Терміново повідомити Підрядника про виявлені недоліки в роботі.</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w:t>
      </w:r>
      <w:r w:rsidRPr="00870993">
        <w:rPr>
          <w:rFonts w:ascii="Times New Roman" w:hAnsi="Times New Roman"/>
          <w:b/>
          <w:sz w:val="24"/>
          <w:szCs w:val="24"/>
          <w:lang w:val="uk-UA"/>
        </w:rPr>
        <w:t>.</w:t>
      </w:r>
      <w:r w:rsidRPr="00870993">
        <w:rPr>
          <w:rFonts w:ascii="Times New Roman" w:hAnsi="Times New Roman"/>
          <w:sz w:val="24"/>
          <w:szCs w:val="24"/>
          <w:lang w:val="uk-UA"/>
        </w:rPr>
        <w:t>2.</w:t>
      </w:r>
      <w:r w:rsidRPr="00870993">
        <w:rPr>
          <w:rFonts w:ascii="Times New Roman" w:hAnsi="Times New Roman"/>
          <w:b/>
          <w:sz w:val="24"/>
          <w:szCs w:val="24"/>
          <w:lang w:val="uk-UA"/>
        </w:rPr>
        <w:tab/>
        <w:t>Замовник має право:</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6.2.1.</w:t>
      </w:r>
      <w:r w:rsidRPr="00870993">
        <w:rPr>
          <w:rFonts w:ascii="Times New Roman" w:hAnsi="Times New Roman"/>
          <w:sz w:val="24"/>
          <w:szCs w:val="24"/>
          <w:lang w:val="uk-UA"/>
        </w:rPr>
        <w:tab/>
        <w:t>В односторонньому порядку розірвати цей договір, у разі, якщо Підрядник систематично порушує свої зобов'язання щодо якості та строків виконання робіт;</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6.2.2.</w:t>
      </w:r>
      <w:r w:rsidRPr="00870993">
        <w:rPr>
          <w:rFonts w:ascii="Times New Roman" w:hAnsi="Times New Roman"/>
          <w:sz w:val="24"/>
          <w:szCs w:val="24"/>
          <w:lang w:val="uk-UA"/>
        </w:rPr>
        <w:tab/>
        <w:t>Контролювати та перевіряти якість виконання робіт відповідно до умов розділу II Договору у будь-який час до завершення виконання робіт за Договором;</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6.2.3.</w:t>
      </w:r>
      <w:r w:rsidRPr="00870993">
        <w:rPr>
          <w:rFonts w:ascii="Times New Roman" w:hAnsi="Times New Roman"/>
          <w:sz w:val="24"/>
          <w:szCs w:val="24"/>
          <w:lang w:val="uk-UA"/>
        </w:rPr>
        <w:tab/>
        <w:t>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6.2.4.</w:t>
      </w:r>
      <w:r w:rsidRPr="00870993">
        <w:rPr>
          <w:rFonts w:ascii="Times New Roman" w:hAnsi="Times New Roman"/>
          <w:sz w:val="24"/>
          <w:szCs w:val="24"/>
          <w:lang w:val="uk-UA"/>
        </w:rPr>
        <w:tab/>
        <w:t>Повернути акт прийняття виконаних робіт (ф. КБ-2в) Підряднику без здійснення оплати в разі неналежного оформлення документів, визначених Договором (відсутність печатки, підписів тощо);</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6.2.5.</w:t>
      </w:r>
      <w:r w:rsidRPr="00870993">
        <w:rPr>
          <w:rFonts w:ascii="Times New Roman" w:hAnsi="Times New Roman"/>
          <w:sz w:val="24"/>
          <w:szCs w:val="24"/>
          <w:lang w:val="uk-UA"/>
        </w:rPr>
        <w:tab/>
        <w:t>Відмовитись від прийняття робіт у разі виявлення недоліків у їх виконанні та вимагати їх усунення за рахунок Підрядника.;</w:t>
      </w:r>
    </w:p>
    <w:p w:rsidR="00D46FC0" w:rsidRDefault="00D46FC0" w:rsidP="00D46FC0">
      <w:pPr>
        <w:spacing w:after="0" w:line="240" w:lineRule="auto"/>
        <w:jc w:val="both"/>
        <w:rPr>
          <w:rFonts w:ascii="Times New Roman" w:hAnsi="Times New Roman"/>
          <w:b/>
          <w:sz w:val="24"/>
          <w:szCs w:val="24"/>
          <w:lang w:val="uk-UA"/>
        </w:rPr>
      </w:pPr>
      <w:r w:rsidRPr="00870993">
        <w:rPr>
          <w:rFonts w:ascii="Times New Roman" w:hAnsi="Times New Roman"/>
          <w:sz w:val="24"/>
          <w:szCs w:val="24"/>
          <w:lang w:val="uk-UA"/>
        </w:rPr>
        <w:t>6.3.</w:t>
      </w:r>
      <w:r w:rsidRPr="00870993">
        <w:rPr>
          <w:rFonts w:ascii="Times New Roman" w:hAnsi="Times New Roman"/>
          <w:sz w:val="24"/>
          <w:szCs w:val="24"/>
          <w:lang w:val="uk-UA"/>
        </w:rPr>
        <w:tab/>
      </w:r>
      <w:r w:rsidRPr="00870993">
        <w:rPr>
          <w:rFonts w:ascii="Times New Roman" w:hAnsi="Times New Roman"/>
          <w:b/>
          <w:sz w:val="24"/>
          <w:szCs w:val="24"/>
          <w:lang w:val="uk-UA"/>
        </w:rPr>
        <w:t>Підрядник зобов'язаний:</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lastRenderedPageBreak/>
        <w:t>6.3.1.</w:t>
      </w:r>
      <w:r w:rsidRPr="00870993">
        <w:rPr>
          <w:rFonts w:ascii="Times New Roman" w:hAnsi="Times New Roman"/>
          <w:sz w:val="24"/>
          <w:szCs w:val="24"/>
          <w:lang w:val="uk-UA"/>
        </w:rPr>
        <w:tab/>
        <w:t>Забезпечити виконання робіт, якість яких відповідає умовам, установленим розділом II цього Договору;</w:t>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sz w:val="24"/>
          <w:szCs w:val="24"/>
          <w:lang w:val="uk-UA"/>
        </w:rPr>
        <w:t>.</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6.3.2.</w:t>
      </w:r>
      <w:r w:rsidRPr="00870993">
        <w:rPr>
          <w:rFonts w:ascii="Times New Roman" w:hAnsi="Times New Roman"/>
          <w:sz w:val="24"/>
          <w:szCs w:val="24"/>
          <w:lang w:val="uk-UA"/>
        </w:rPr>
        <w:tab/>
        <w:t>Забезпечити постачання необхідних для виконання робіт ресурсів;</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6.3.3.</w:t>
      </w:r>
      <w:r w:rsidRPr="00870993">
        <w:rPr>
          <w:rFonts w:ascii="Times New Roman" w:hAnsi="Times New Roman"/>
          <w:sz w:val="24"/>
          <w:szCs w:val="24"/>
          <w:lang w:val="uk-UA"/>
        </w:rPr>
        <w:tab/>
        <w:t>Надавати Замовнику разом з актом виконаних робіт виконавчу схему, підписану відповідними працівником підприємства та скріплену печаткою;</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6.3.4.</w:t>
      </w:r>
      <w:r w:rsidRPr="00870993">
        <w:rPr>
          <w:rFonts w:ascii="Times New Roman" w:hAnsi="Times New Roman"/>
          <w:sz w:val="24"/>
          <w:szCs w:val="24"/>
          <w:lang w:val="uk-UA"/>
        </w:rPr>
        <w:tab/>
        <w:t xml:space="preserve">Надавати Замовнику необхідну допомогу під час проведення їм перевірок якості виконаних робіт, матеріалів та ін., у тому числі надавати необхідну інформацію, документи, устаткування, робочу силу тощо. </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6.3.5.</w:t>
      </w:r>
      <w:r w:rsidRPr="00870993">
        <w:rPr>
          <w:rFonts w:ascii="Times New Roman" w:hAnsi="Times New Roman"/>
          <w:sz w:val="24"/>
          <w:szCs w:val="24"/>
          <w:lang w:val="uk-UA"/>
        </w:rPr>
        <w:tab/>
        <w:t>Передати Замовнику в порядку передбаченому законодавством та цим Договором завершені роботи (об'єкт) очищеним від сміття, непотрібних матеріальних ресурсів, тимчасових споруд, тощо;</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6.3.6.</w:t>
      </w:r>
      <w:r w:rsidRPr="00870993">
        <w:rPr>
          <w:rFonts w:ascii="Times New Roman" w:hAnsi="Times New Roman"/>
          <w:sz w:val="24"/>
          <w:szCs w:val="24"/>
          <w:lang w:val="uk-UA"/>
        </w:rPr>
        <w:tab/>
        <w:t>Своєчасно усувати недоліки у виконаній роботі допущені з власної вини;</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6.3.7. Інформувати Замовника про обставини, що перешкоджають виконанню робіт за договором, а також про заходи, необхідні для їх усунення;</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6.3.8. Забезпечити дотримання працівниками на ділянці виконання робіт правил безпеки дорожнього руху, правил охорони праці, додержання правил і норм техніки безпеки, виробничої санітарії, протипожежної охорони тощо;</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6.3.9. Гарантувати якість виконаних робіт протягом 1 року, з часу прийняття виконаних робіт Замовником. Усувати недоліки (дефекти), що сталися з об'єктом протягом гарантійного терміну за власні кошти.</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6.3.10. Підрядник при виконанні робіт з поточного ремонту зобов'язаний: </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впроваджувати у повному обсязі заходи щодо безпеки дорожнього руху при здійсненні поточного ремонту об’єкту;</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позначати місця виконання робіт, місця, де залишено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по закінченні робіт на об’єкті негайно привести їх у стан, що забезпечує безперешкодний і безпечний рух транспортних засобів і пішоходів, та впорядкувати зони відчуження;</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у разі забруднення проїзної частини доріг, вулиць, невідкладно здійснювати заходи для їх очищення і своєчасного попередження учасників дорожнього руху про загрозу безпеці руху, що виникла;</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xml:space="preserve">– обладнувати їх технічними засобами регулювання дорожнього руху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 </w:t>
      </w:r>
      <w:r w:rsidRPr="00870993">
        <w:rPr>
          <w:rFonts w:ascii="Times New Roman" w:hAnsi="Times New Roman"/>
          <w:sz w:val="24"/>
          <w:szCs w:val="24"/>
          <w:lang w:val="uk-UA"/>
        </w:rPr>
        <w:tab/>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Дорожні знаки застосовуються відповідно до цих Правил і повинні відповідати вимогам національного стандарту.</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6.3.10.  Якщо з вини Підрядника виникає </w:t>
      </w:r>
      <w:proofErr w:type="spellStart"/>
      <w:r w:rsidRPr="00870993">
        <w:rPr>
          <w:rFonts w:ascii="Times New Roman" w:hAnsi="Times New Roman"/>
          <w:sz w:val="24"/>
          <w:szCs w:val="24"/>
          <w:lang w:val="uk-UA"/>
        </w:rPr>
        <w:t>дорожньо</w:t>
      </w:r>
      <w:proofErr w:type="spellEnd"/>
      <w:r w:rsidRPr="00870993">
        <w:rPr>
          <w:rFonts w:ascii="Times New Roman" w:hAnsi="Times New Roman"/>
          <w:sz w:val="24"/>
          <w:szCs w:val="24"/>
          <w:lang w:val="uk-UA"/>
        </w:rPr>
        <w:t xml:space="preserve"> – транспортна пригода (ДТП), Підрядник бере на себе зобов’язання з врегулювання спорів при виникненні ДТП, розгляду таких справ у судових органах, відшкодування завданих збитків;</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6.4. </w:t>
      </w:r>
      <w:r w:rsidRPr="00870993">
        <w:rPr>
          <w:rFonts w:ascii="Times New Roman" w:hAnsi="Times New Roman"/>
          <w:b/>
          <w:sz w:val="24"/>
          <w:szCs w:val="24"/>
          <w:lang w:val="uk-UA"/>
        </w:rPr>
        <w:t>Підрядник має право:</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6.4.1.</w:t>
      </w:r>
      <w:r w:rsidRPr="00870993">
        <w:rPr>
          <w:rFonts w:ascii="Times New Roman" w:hAnsi="Times New Roman"/>
          <w:sz w:val="24"/>
          <w:szCs w:val="24"/>
          <w:lang w:val="uk-UA"/>
        </w:rPr>
        <w:tab/>
        <w:t>Своєчасно та в повному обсязі отримувати плату за виконані послуги, відповідно до умов цього договору;</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6.4.2.</w:t>
      </w:r>
      <w:r w:rsidRPr="00870993">
        <w:rPr>
          <w:rFonts w:ascii="Times New Roman" w:hAnsi="Times New Roman"/>
          <w:sz w:val="24"/>
          <w:szCs w:val="24"/>
          <w:lang w:val="uk-UA"/>
        </w:rPr>
        <w:tab/>
        <w:t>На дострокове виконання робіт за письмовим погодженням Замовника.</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6.4.3. У разі невиконання зобов'язань Замовником Виконавець  має право достроково  розірвати  цей  Договір,  повідомивши  про  це Замовника у строк за 30 календарних днів.</w:t>
      </w:r>
    </w:p>
    <w:p w:rsidR="00D46FC0" w:rsidRPr="00870993" w:rsidRDefault="00D46FC0" w:rsidP="00D46FC0">
      <w:pPr>
        <w:spacing w:after="0" w:line="240" w:lineRule="auto"/>
        <w:jc w:val="both"/>
        <w:rPr>
          <w:rFonts w:ascii="Times New Roman" w:hAnsi="Times New Roman"/>
          <w:sz w:val="24"/>
          <w:szCs w:val="24"/>
          <w:lang w:val="uk-UA"/>
        </w:rPr>
      </w:pPr>
    </w:p>
    <w:p w:rsidR="00D46FC0" w:rsidRPr="00870993" w:rsidRDefault="00D46FC0" w:rsidP="00D46FC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 xml:space="preserve">VII. Забезпечення виконання зобов'язань за договором. </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lastRenderedPageBreak/>
        <w:t>7.1.</w:t>
      </w:r>
      <w:r w:rsidRPr="00870993">
        <w:rPr>
          <w:rFonts w:ascii="Times New Roman" w:hAnsi="Times New Roman"/>
          <w:sz w:val="24"/>
          <w:szCs w:val="24"/>
          <w:lang w:val="uk-UA"/>
        </w:rPr>
        <w:tab/>
        <w:t>У разі невиконання або неналежного виконання своїх зобов'язань за Договором Сторони несуть відповідальність, передбачену вимогами чинного законодавства та цим Договором.</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7.2.</w:t>
      </w:r>
      <w:r w:rsidRPr="00870993">
        <w:rPr>
          <w:rFonts w:ascii="Times New Roman" w:hAnsi="Times New Roman"/>
          <w:sz w:val="24"/>
          <w:szCs w:val="24"/>
          <w:lang w:val="uk-UA"/>
        </w:rPr>
        <w:tab/>
        <w:t xml:space="preserve">У  разі невиконання або несвоєчасного виконання зобов'язань щодо виконання робіт Підрядник сплачує Замовнику пеню в розмірі 0,1 відсотка від вартості невиконаних робіт за кожний день. Підрядник звільняється від відповідальності, якщо роботи будуть призупинені через несприятливі погодні умови. </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7.3.</w:t>
      </w:r>
      <w:r w:rsidRPr="00870993">
        <w:rPr>
          <w:rFonts w:ascii="Times New Roman" w:hAnsi="Times New Roman"/>
          <w:sz w:val="24"/>
          <w:szCs w:val="24"/>
          <w:lang w:val="uk-UA"/>
        </w:rPr>
        <w:tab/>
        <w:t>Замовник має право в односторонньому порядку відмовитися від договору, у випадках, передбачених п.6.2.1. цього Договору.</w:t>
      </w:r>
    </w:p>
    <w:p w:rsidR="00D46FC0" w:rsidRPr="00870993" w:rsidRDefault="00D46FC0" w:rsidP="00D46FC0">
      <w:pPr>
        <w:spacing w:after="0" w:line="240" w:lineRule="auto"/>
        <w:jc w:val="both"/>
        <w:rPr>
          <w:rFonts w:ascii="Times New Roman" w:hAnsi="Times New Roman"/>
          <w:sz w:val="24"/>
          <w:szCs w:val="24"/>
          <w:lang w:val="uk-UA"/>
        </w:rPr>
      </w:pPr>
    </w:p>
    <w:p w:rsidR="00D46FC0" w:rsidRPr="00870993" w:rsidRDefault="00D46FC0" w:rsidP="00D46FC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VIIІ. Обставини непереборної сили</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8.1.</w:t>
      </w:r>
      <w:r w:rsidRPr="00870993">
        <w:rPr>
          <w:rFonts w:ascii="Times New Roman" w:hAnsi="Times New Roman"/>
          <w:sz w:val="24"/>
          <w:szCs w:val="24"/>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8.2.</w:t>
      </w:r>
      <w:r w:rsidRPr="00870993">
        <w:rPr>
          <w:rFonts w:ascii="Times New Roman" w:hAnsi="Times New Roman"/>
          <w:sz w:val="24"/>
          <w:szCs w:val="24"/>
          <w:lang w:val="uk-UA"/>
        </w:rPr>
        <w:tab/>
        <w:t>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в письмовій формі.</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8.3.</w:t>
      </w:r>
      <w:r w:rsidRPr="00870993">
        <w:rPr>
          <w:rFonts w:ascii="Times New Roman" w:hAnsi="Times New Roman"/>
          <w:sz w:val="24"/>
          <w:szCs w:val="24"/>
          <w:lang w:val="uk-UA"/>
        </w:rPr>
        <w:tab/>
        <w:t>Доказом виникнення обставин непереборної сили та строк їх дії є відповідні документи, які видаються Торгово-промисловою Палатою України.</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8.4.</w:t>
      </w:r>
      <w:r w:rsidRPr="00870993">
        <w:rPr>
          <w:rFonts w:ascii="Times New Roman" w:hAnsi="Times New Roman"/>
          <w:sz w:val="24"/>
          <w:szCs w:val="24"/>
          <w:lang w:val="uk-UA"/>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D46FC0" w:rsidRPr="00870993" w:rsidRDefault="00D46FC0" w:rsidP="00D46FC0">
      <w:pPr>
        <w:spacing w:after="0" w:line="240" w:lineRule="auto"/>
        <w:jc w:val="center"/>
        <w:rPr>
          <w:rFonts w:ascii="Times New Roman" w:hAnsi="Times New Roman"/>
          <w:b/>
          <w:sz w:val="24"/>
          <w:szCs w:val="24"/>
          <w:lang w:val="uk-UA"/>
        </w:rPr>
      </w:pPr>
    </w:p>
    <w:p w:rsidR="00D46FC0" w:rsidRPr="00870993" w:rsidRDefault="00D46FC0" w:rsidP="00D46FC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ІX.</w:t>
      </w:r>
      <w:r w:rsidRPr="00870993">
        <w:rPr>
          <w:rFonts w:ascii="Times New Roman" w:hAnsi="Times New Roman"/>
          <w:b/>
          <w:sz w:val="24"/>
          <w:szCs w:val="24"/>
          <w:lang w:val="uk-UA"/>
        </w:rPr>
        <w:tab/>
        <w:t>Вирішення спорів</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9.1.</w:t>
      </w:r>
      <w:r w:rsidRPr="00870993">
        <w:rPr>
          <w:rFonts w:ascii="Times New Roman" w:hAnsi="Times New Roman"/>
          <w:sz w:val="24"/>
          <w:szCs w:val="24"/>
          <w:lang w:val="uk-UA"/>
        </w:rPr>
        <w:tab/>
        <w:t>У випадку виникнення спорів або розбіжностей сторони зобов'язуються вирішувати їх шляхом взаємних переговорів та консультацій.</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9.2.</w:t>
      </w:r>
      <w:r w:rsidRPr="00870993">
        <w:rPr>
          <w:rFonts w:ascii="Times New Roman" w:hAnsi="Times New Roman"/>
          <w:sz w:val="24"/>
          <w:szCs w:val="24"/>
          <w:lang w:val="uk-UA"/>
        </w:rPr>
        <w:tab/>
        <w:t>У разі недосягнення сторонами згоди спори (розбіжності) вирішуються в судовому порядку.</w:t>
      </w:r>
    </w:p>
    <w:p w:rsidR="00D46FC0" w:rsidRPr="00870993" w:rsidRDefault="00D46FC0" w:rsidP="00D46FC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X.</w:t>
      </w:r>
      <w:r w:rsidRPr="00870993">
        <w:rPr>
          <w:rFonts w:ascii="Times New Roman" w:hAnsi="Times New Roman"/>
          <w:b/>
          <w:sz w:val="24"/>
          <w:szCs w:val="24"/>
          <w:lang w:val="uk-UA"/>
        </w:rPr>
        <w:tab/>
        <w:t>Строк дії Договору</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10.1.</w:t>
      </w:r>
      <w:r w:rsidRPr="00870993">
        <w:rPr>
          <w:rFonts w:ascii="Times New Roman" w:hAnsi="Times New Roman"/>
          <w:sz w:val="24"/>
          <w:szCs w:val="24"/>
          <w:lang w:val="uk-UA"/>
        </w:rPr>
        <w:tab/>
        <w:t>Цей Договір набирає чинності з дня його підписання і діє до 31.12.202</w:t>
      </w:r>
      <w:r>
        <w:rPr>
          <w:rFonts w:ascii="Times New Roman" w:hAnsi="Times New Roman"/>
          <w:sz w:val="24"/>
          <w:szCs w:val="24"/>
          <w:lang w:val="uk-UA"/>
        </w:rPr>
        <w:t>3</w:t>
      </w:r>
      <w:r w:rsidRPr="00870993">
        <w:rPr>
          <w:rFonts w:ascii="Times New Roman" w:hAnsi="Times New Roman"/>
          <w:sz w:val="24"/>
          <w:szCs w:val="24"/>
          <w:lang w:val="uk-UA"/>
        </w:rPr>
        <w:t xml:space="preserve"> р. </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10.2.</w:t>
      </w:r>
      <w:r w:rsidRPr="00870993">
        <w:rPr>
          <w:rFonts w:ascii="Times New Roman" w:hAnsi="Times New Roman"/>
          <w:sz w:val="24"/>
          <w:szCs w:val="24"/>
          <w:lang w:val="uk-UA"/>
        </w:rPr>
        <w:tab/>
        <w:t>Цей Договір може бути достроково розірвано за взаємною згодою сторін. Розірвання договору оформляється письмовою угодою сторін.</w:t>
      </w:r>
    </w:p>
    <w:p w:rsidR="00D46FC0" w:rsidRPr="009B4C76" w:rsidRDefault="00B3153B" w:rsidP="00D46FC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ХІ</w:t>
      </w:r>
      <w:r w:rsidR="00D46FC0" w:rsidRPr="009B4C76">
        <w:rPr>
          <w:rFonts w:ascii="Times New Roman" w:hAnsi="Times New Roman"/>
          <w:b/>
          <w:sz w:val="24"/>
          <w:szCs w:val="24"/>
          <w:lang w:val="uk-UA"/>
        </w:rPr>
        <w:t>. ЗМІНА УМОВ ДОГОВОРУ</w:t>
      </w:r>
    </w:p>
    <w:p w:rsidR="00D46FC0" w:rsidRPr="009B4C76" w:rsidRDefault="00B3153B" w:rsidP="00D46FC0">
      <w:pPr>
        <w:spacing w:after="0" w:line="240" w:lineRule="auto"/>
        <w:jc w:val="both"/>
        <w:rPr>
          <w:rFonts w:ascii="Times New Roman" w:hAnsi="Times New Roman"/>
          <w:sz w:val="24"/>
          <w:szCs w:val="24"/>
          <w:lang w:val="uk-UA"/>
        </w:rPr>
      </w:pPr>
      <w:r>
        <w:rPr>
          <w:rFonts w:ascii="Times New Roman" w:hAnsi="Times New Roman"/>
          <w:sz w:val="24"/>
          <w:szCs w:val="24"/>
          <w:lang w:val="uk-UA"/>
        </w:rPr>
        <w:t>11.1.</w:t>
      </w:r>
      <w:r w:rsidR="00D46FC0" w:rsidRPr="009B4C76">
        <w:rPr>
          <w:rFonts w:ascii="Times New Roman" w:hAnsi="Times New Roman"/>
          <w:sz w:val="24"/>
          <w:szCs w:val="24"/>
          <w:lang w:val="uk-UA"/>
        </w:rPr>
        <w:t xml:space="preserve"> Договір про закупівлю укладається у письмовій формі відповідно до положень Цивільного кодексу України та Господарського кодексу України.</w:t>
      </w:r>
    </w:p>
    <w:p w:rsidR="00245C0D" w:rsidRPr="00E14BC7" w:rsidRDefault="00B3153B" w:rsidP="00245C0D">
      <w:pPr>
        <w:pStyle w:val="rvps2"/>
        <w:shd w:val="clear" w:color="auto" w:fill="F0F0F0"/>
        <w:spacing w:before="0" w:beforeAutospacing="0" w:after="0" w:afterAutospacing="0"/>
        <w:ind w:firstLine="450"/>
        <w:jc w:val="both"/>
      </w:pPr>
      <w:r>
        <w:t>11</w:t>
      </w:r>
      <w:r w:rsidR="00D46FC0" w:rsidRPr="009B4C76">
        <w:t xml:space="preserve">.2. </w:t>
      </w:r>
      <w:r w:rsidR="00245C0D" w:rsidRPr="00E14BC7">
        <w:t>Істотні умови договору про закупівлю, укладеного відповідно до </w:t>
      </w:r>
      <w:hyperlink r:id="rId5" w:anchor="n34" w:history="1">
        <w:r w:rsidR="00245C0D" w:rsidRPr="00E14BC7">
          <w:rPr>
            <w:rStyle w:val="a9"/>
            <w:color w:val="auto"/>
          </w:rPr>
          <w:t>пунктів 10</w:t>
        </w:r>
      </w:hyperlink>
      <w:r w:rsidR="00245C0D" w:rsidRPr="00E14BC7">
        <w:t> і </w:t>
      </w:r>
      <w:hyperlink r:id="rId6" w:anchor="n38" w:history="1">
        <w:r w:rsidR="00245C0D" w:rsidRPr="00E14BC7">
          <w:rPr>
            <w:rStyle w:val="a9"/>
            <w:color w:val="auto"/>
          </w:rPr>
          <w:t>13</w:t>
        </w:r>
      </w:hyperlink>
      <w:r w:rsidR="00245C0D" w:rsidRPr="00E14BC7">
        <w:t> (крім </w:t>
      </w:r>
      <w:hyperlink r:id="rId7" w:anchor="n273" w:history="1">
        <w:r w:rsidR="00245C0D" w:rsidRPr="00E14BC7">
          <w:rPr>
            <w:rStyle w:val="a9"/>
            <w:color w:val="auto"/>
          </w:rPr>
          <w:t>підпункту 13</w:t>
        </w:r>
      </w:hyperlink>
      <w:r w:rsidR="00245C0D" w:rsidRPr="00E14BC7">
        <w:t> пункту 13) цих особливостей, не можуть змінюватися після його підписання до виконання зобов’язань сторонами в повному обсязі, крім випадків:</w:t>
      </w:r>
    </w:p>
    <w:p w:rsidR="00245C0D" w:rsidRPr="00E14BC7" w:rsidRDefault="00245C0D" w:rsidP="00245C0D">
      <w:pPr>
        <w:pStyle w:val="rvps2"/>
        <w:shd w:val="clear" w:color="auto" w:fill="F0F0F0"/>
        <w:spacing w:before="0" w:beforeAutospacing="0" w:after="0" w:afterAutospacing="0"/>
        <w:ind w:firstLine="450"/>
        <w:jc w:val="both"/>
      </w:pPr>
      <w:bookmarkStart w:id="1" w:name="n278"/>
      <w:bookmarkStart w:id="2" w:name="n74"/>
      <w:bookmarkEnd w:id="1"/>
      <w:bookmarkEnd w:id="2"/>
      <w:r w:rsidRPr="00E14BC7">
        <w:t>1) зменшення обсягів закупівлі, зокрема з урахуванням фактичного обсягу видатків замовника;</w:t>
      </w:r>
    </w:p>
    <w:p w:rsidR="00245C0D" w:rsidRPr="00E14BC7" w:rsidRDefault="00245C0D" w:rsidP="00245C0D">
      <w:pPr>
        <w:pStyle w:val="rvps2"/>
        <w:shd w:val="clear" w:color="auto" w:fill="F0F0F0"/>
        <w:spacing w:before="0" w:beforeAutospacing="0" w:after="0" w:afterAutospacing="0"/>
        <w:ind w:firstLine="450"/>
        <w:jc w:val="both"/>
      </w:pPr>
      <w:bookmarkStart w:id="3" w:name="n75"/>
      <w:bookmarkEnd w:id="3"/>
      <w:r w:rsidRPr="00E14BC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45C0D" w:rsidRPr="00E14BC7" w:rsidRDefault="00245C0D" w:rsidP="00245C0D">
      <w:pPr>
        <w:pStyle w:val="rvps2"/>
        <w:shd w:val="clear" w:color="auto" w:fill="F0F0F0"/>
        <w:spacing w:before="0" w:beforeAutospacing="0" w:after="0" w:afterAutospacing="0"/>
        <w:ind w:firstLine="450"/>
        <w:jc w:val="both"/>
      </w:pPr>
      <w:bookmarkStart w:id="4" w:name="n76"/>
      <w:bookmarkEnd w:id="4"/>
      <w:r w:rsidRPr="00E14BC7">
        <w:t>3) покращення якості предмета закупівлі за умови, що таке покращення не призведе до збільшення суми, визначеної в договорі про закупівлю;</w:t>
      </w:r>
    </w:p>
    <w:p w:rsidR="00245C0D" w:rsidRPr="00E14BC7" w:rsidRDefault="00245C0D" w:rsidP="00245C0D">
      <w:pPr>
        <w:pStyle w:val="rvps2"/>
        <w:shd w:val="clear" w:color="auto" w:fill="F0F0F0"/>
        <w:spacing w:before="0" w:beforeAutospacing="0" w:after="0" w:afterAutospacing="0"/>
        <w:ind w:firstLine="450"/>
        <w:jc w:val="both"/>
      </w:pPr>
      <w:bookmarkStart w:id="5" w:name="n77"/>
      <w:bookmarkEnd w:id="5"/>
      <w:r w:rsidRPr="00E14BC7">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45C0D" w:rsidRPr="00E14BC7" w:rsidRDefault="00245C0D" w:rsidP="00245C0D">
      <w:pPr>
        <w:pStyle w:val="rvps2"/>
        <w:shd w:val="clear" w:color="auto" w:fill="F0F0F0"/>
        <w:spacing w:before="0" w:beforeAutospacing="0" w:after="0" w:afterAutospacing="0"/>
        <w:ind w:firstLine="450"/>
        <w:jc w:val="both"/>
      </w:pPr>
      <w:bookmarkStart w:id="6" w:name="n374"/>
      <w:bookmarkStart w:id="7" w:name="n78"/>
      <w:bookmarkEnd w:id="6"/>
      <w:bookmarkEnd w:id="7"/>
      <w:r w:rsidRPr="00E14BC7">
        <w:t>5) погодження зміни ціни в договорі про закупівлю в бік зменшення (без зміни кількості (обсягу) та якості товарів, робіт і послуг);</w:t>
      </w:r>
    </w:p>
    <w:p w:rsidR="00245C0D" w:rsidRPr="00E14BC7" w:rsidRDefault="00245C0D" w:rsidP="00245C0D">
      <w:pPr>
        <w:pStyle w:val="rvps2"/>
        <w:shd w:val="clear" w:color="auto" w:fill="F0F0F0"/>
        <w:spacing w:before="0" w:beforeAutospacing="0" w:after="0" w:afterAutospacing="0"/>
        <w:ind w:firstLine="450"/>
        <w:jc w:val="both"/>
      </w:pPr>
      <w:bookmarkStart w:id="8" w:name="n79"/>
      <w:bookmarkEnd w:id="8"/>
      <w:r w:rsidRPr="00E14BC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45C0D" w:rsidRPr="00E14BC7" w:rsidRDefault="00245C0D" w:rsidP="00245C0D">
      <w:pPr>
        <w:pStyle w:val="rvps2"/>
        <w:shd w:val="clear" w:color="auto" w:fill="F0F0F0"/>
        <w:spacing w:before="0" w:beforeAutospacing="0" w:after="0" w:afterAutospacing="0"/>
        <w:ind w:firstLine="450"/>
        <w:jc w:val="both"/>
      </w:pPr>
      <w:bookmarkStart w:id="9" w:name="n80"/>
      <w:bookmarkEnd w:id="9"/>
      <w:r w:rsidRPr="00E14BC7">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4BC7">
        <w:t>Platts</w:t>
      </w:r>
      <w:proofErr w:type="spellEnd"/>
      <w:r w:rsidRPr="00E14BC7">
        <w:t xml:space="preserve">, ARGUS, регульованих цін (тарифів), нормативів, середньозважених цін на електроенергію на ринку </w:t>
      </w:r>
      <w:proofErr w:type="spellStart"/>
      <w:r w:rsidRPr="00E14BC7">
        <w:t>“на</w:t>
      </w:r>
      <w:proofErr w:type="spellEnd"/>
      <w:r w:rsidRPr="00E14BC7">
        <w:t xml:space="preserve"> добу </w:t>
      </w:r>
      <w:proofErr w:type="spellStart"/>
      <w:r w:rsidRPr="00E14BC7">
        <w:t>наперед”</w:t>
      </w:r>
      <w:proofErr w:type="spellEnd"/>
      <w:r w:rsidRPr="00E14BC7">
        <w:t>, що застосовуються в договорі про закупівлю, у разі встановлення в договорі про закупівлю порядку зміни ціни;</w:t>
      </w:r>
    </w:p>
    <w:p w:rsidR="00245C0D" w:rsidRPr="00E14BC7" w:rsidRDefault="00245C0D" w:rsidP="00245C0D">
      <w:pPr>
        <w:pStyle w:val="rvps2"/>
        <w:shd w:val="clear" w:color="auto" w:fill="F0F0F0"/>
        <w:spacing w:before="0" w:beforeAutospacing="0" w:after="0" w:afterAutospacing="0"/>
        <w:ind w:firstLine="450"/>
        <w:jc w:val="both"/>
      </w:pPr>
      <w:bookmarkStart w:id="10" w:name="n81"/>
      <w:bookmarkEnd w:id="10"/>
      <w:r w:rsidRPr="00E14BC7">
        <w:t>8) зміни умов у зв’язку із застосуванням положень </w:t>
      </w:r>
      <w:hyperlink r:id="rId8" w:anchor="n1778" w:tgtFrame="_blank" w:history="1">
        <w:r w:rsidRPr="00E14BC7">
          <w:rPr>
            <w:rStyle w:val="a9"/>
            <w:color w:val="auto"/>
          </w:rPr>
          <w:t>частини шостої</w:t>
        </w:r>
      </w:hyperlink>
      <w:r w:rsidRPr="00E14BC7">
        <w:t> статті 41 Закону.</w:t>
      </w:r>
    </w:p>
    <w:p w:rsidR="00245C0D" w:rsidRPr="00E14BC7" w:rsidRDefault="00245C0D" w:rsidP="00245C0D">
      <w:pPr>
        <w:pStyle w:val="rvps2"/>
        <w:shd w:val="clear" w:color="auto" w:fill="F0F0F0"/>
        <w:spacing w:before="0" w:beforeAutospacing="0" w:after="0" w:afterAutospacing="0"/>
        <w:ind w:firstLine="450"/>
        <w:jc w:val="both"/>
      </w:pPr>
      <w:bookmarkStart w:id="11" w:name="n82"/>
      <w:bookmarkEnd w:id="11"/>
      <w:r w:rsidRPr="00E14BC7">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9" w:tgtFrame="_blank" w:history="1">
        <w:r w:rsidRPr="00E14BC7">
          <w:rPr>
            <w:rStyle w:val="a9"/>
            <w:color w:val="auto"/>
          </w:rPr>
          <w:t>Закону</w:t>
        </w:r>
      </w:hyperlink>
      <w:r w:rsidRPr="00E14BC7">
        <w:t> з урахуванням цих особливостей.</w:t>
      </w:r>
    </w:p>
    <w:p w:rsidR="00245C0D" w:rsidRPr="009B4C76" w:rsidRDefault="00245C0D" w:rsidP="00245C0D">
      <w:pPr>
        <w:spacing w:after="0" w:line="240" w:lineRule="auto"/>
        <w:jc w:val="both"/>
        <w:rPr>
          <w:rFonts w:ascii="Times New Roman" w:eastAsia="Times New Roman" w:hAnsi="Times New Roman"/>
          <w:sz w:val="24"/>
          <w:szCs w:val="24"/>
          <w:lang w:val="uk-UA" w:eastAsia="ru-RU"/>
        </w:rPr>
      </w:pPr>
      <w:r w:rsidRPr="00A51E7D">
        <w:rPr>
          <w:rFonts w:ascii="Times New Roman" w:eastAsia="Times New Roman" w:hAnsi="Times New Roman"/>
          <w:sz w:val="24"/>
          <w:szCs w:val="24"/>
          <w:lang w:val="uk-UA" w:eastAsia="ru-RU"/>
        </w:rPr>
        <w:tab/>
      </w:r>
      <w:r w:rsidRPr="009B4C76">
        <w:rPr>
          <w:rFonts w:ascii="Times New Roman" w:eastAsia="Times New Roman" w:hAnsi="Times New Roman"/>
          <w:sz w:val="24"/>
          <w:szCs w:val="24"/>
          <w:lang w:val="uk-UA" w:eastAsia="ru-RU"/>
        </w:rPr>
        <w:t xml:space="preserve">Всі зміни та доповнення до договору укладаються виключно в письмовій формі </w:t>
      </w:r>
      <w:r w:rsidRPr="009B4C76">
        <w:rPr>
          <w:rFonts w:ascii="Times New Roman" w:eastAsia="Times New Roman" w:hAnsi="Times New Roman"/>
          <w:spacing w:val="-1"/>
          <w:sz w:val="24"/>
          <w:szCs w:val="24"/>
          <w:lang w:val="uk-UA" w:eastAsia="ru-RU"/>
        </w:rPr>
        <w:t xml:space="preserve">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w:t>
      </w:r>
      <w:proofErr w:type="spellStart"/>
      <w:r w:rsidRPr="009B4C76">
        <w:rPr>
          <w:rFonts w:ascii="Times New Roman" w:eastAsia="Times New Roman" w:hAnsi="Times New Roman"/>
          <w:spacing w:val="-1"/>
          <w:sz w:val="24"/>
          <w:szCs w:val="24"/>
          <w:lang w:val="uk-UA" w:eastAsia="ru-RU"/>
        </w:rPr>
        <w:t>“Про</w:t>
      </w:r>
      <w:proofErr w:type="spellEnd"/>
      <w:r w:rsidRPr="009B4C76">
        <w:rPr>
          <w:rFonts w:ascii="Times New Roman" w:eastAsia="Times New Roman" w:hAnsi="Times New Roman"/>
          <w:spacing w:val="-1"/>
          <w:sz w:val="24"/>
          <w:szCs w:val="24"/>
          <w:lang w:val="uk-UA" w:eastAsia="ru-RU"/>
        </w:rPr>
        <w:t xml:space="preserve"> публічні </w:t>
      </w:r>
      <w:proofErr w:type="spellStart"/>
      <w:r w:rsidRPr="009B4C76">
        <w:rPr>
          <w:rFonts w:ascii="Times New Roman" w:eastAsia="Times New Roman" w:hAnsi="Times New Roman"/>
          <w:spacing w:val="-1"/>
          <w:sz w:val="24"/>
          <w:szCs w:val="24"/>
          <w:lang w:val="uk-UA" w:eastAsia="ru-RU"/>
        </w:rPr>
        <w:t>закупівлі”</w:t>
      </w:r>
      <w:proofErr w:type="spellEnd"/>
      <w:r w:rsidRPr="009B4C76">
        <w:rPr>
          <w:rFonts w:ascii="Times New Roman" w:eastAsia="Times New Roman" w:hAnsi="Times New Roman"/>
          <w:spacing w:val="-1"/>
          <w:sz w:val="24"/>
          <w:szCs w:val="24"/>
          <w:lang w:val="uk-UA" w:eastAsia="ru-RU"/>
        </w:rPr>
        <w:t>.</w:t>
      </w:r>
    </w:p>
    <w:p w:rsidR="00245C0D" w:rsidRPr="009B4C76" w:rsidRDefault="00245C0D" w:rsidP="00245C0D">
      <w:pPr>
        <w:widowControl w:val="0"/>
        <w:shd w:val="clear" w:color="auto" w:fill="FFFFFF"/>
        <w:tabs>
          <w:tab w:val="left" w:pos="725"/>
        </w:tabs>
        <w:suppressAutoHyphens/>
        <w:autoSpaceDE w:val="0"/>
        <w:spacing w:before="5" w:after="0" w:line="240" w:lineRule="auto"/>
        <w:ind w:firstLine="708"/>
        <w:jc w:val="both"/>
        <w:rPr>
          <w:kern w:val="2"/>
          <w:lang w:val="uk-UA" w:eastAsia="zh-CN"/>
        </w:rPr>
      </w:pPr>
      <w:r w:rsidRPr="009B4C76">
        <w:rPr>
          <w:rFonts w:ascii="Times New Roman" w:hAnsi="Times New Roman"/>
          <w:spacing w:val="-1"/>
          <w:kern w:val="2"/>
          <w:sz w:val="24"/>
          <w:szCs w:val="24"/>
          <w:lang w:val="uk-UA" w:eastAsia="zh-CN"/>
        </w:rPr>
        <w:t xml:space="preserve">Будь-які інші зміни не істотних умов та доповнення до цього Договору вважаються 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w:t>
      </w:r>
      <w:proofErr w:type="spellStart"/>
      <w:r w:rsidRPr="009B4C76">
        <w:rPr>
          <w:rFonts w:ascii="Times New Roman" w:hAnsi="Times New Roman"/>
          <w:spacing w:val="-1"/>
          <w:kern w:val="2"/>
          <w:sz w:val="24"/>
          <w:szCs w:val="24"/>
          <w:lang w:val="uk-UA" w:eastAsia="zh-CN"/>
        </w:rPr>
        <w:t>“Про</w:t>
      </w:r>
      <w:proofErr w:type="spellEnd"/>
      <w:r w:rsidRPr="009B4C76">
        <w:rPr>
          <w:rFonts w:ascii="Times New Roman" w:hAnsi="Times New Roman"/>
          <w:spacing w:val="-1"/>
          <w:kern w:val="2"/>
          <w:sz w:val="24"/>
          <w:szCs w:val="24"/>
          <w:lang w:val="uk-UA" w:eastAsia="zh-CN"/>
        </w:rPr>
        <w:t xml:space="preserve"> публічні </w:t>
      </w:r>
      <w:proofErr w:type="spellStart"/>
      <w:r w:rsidRPr="009B4C76">
        <w:rPr>
          <w:rFonts w:ascii="Times New Roman" w:hAnsi="Times New Roman"/>
          <w:spacing w:val="-1"/>
          <w:kern w:val="2"/>
          <w:sz w:val="24"/>
          <w:szCs w:val="24"/>
          <w:lang w:val="uk-UA" w:eastAsia="zh-CN"/>
        </w:rPr>
        <w:t>закупівлі”</w:t>
      </w:r>
      <w:proofErr w:type="spellEnd"/>
      <w:r w:rsidRPr="009B4C76">
        <w:rPr>
          <w:rFonts w:ascii="Times New Roman" w:hAnsi="Times New Roman"/>
          <w:spacing w:val="-1"/>
          <w:kern w:val="2"/>
          <w:sz w:val="24"/>
          <w:szCs w:val="24"/>
          <w:lang w:val="uk-UA" w:eastAsia="zh-CN"/>
        </w:rPr>
        <w:t>.</w:t>
      </w:r>
    </w:p>
    <w:p w:rsidR="00D46FC0" w:rsidRPr="009B4C76" w:rsidRDefault="00D46FC0" w:rsidP="00245C0D">
      <w:pPr>
        <w:spacing w:after="0" w:line="240" w:lineRule="auto"/>
        <w:jc w:val="both"/>
        <w:rPr>
          <w:rFonts w:ascii="Times New Roman" w:eastAsia="Times New Roman" w:hAnsi="Times New Roman"/>
          <w:sz w:val="24"/>
          <w:szCs w:val="24"/>
          <w:lang w:val="uk-UA"/>
        </w:rPr>
      </w:pPr>
      <w:r w:rsidRPr="00A51E7D">
        <w:rPr>
          <w:rFonts w:ascii="Times New Roman" w:eastAsia="Times New Roman" w:hAnsi="Times New Roman"/>
          <w:sz w:val="24"/>
          <w:szCs w:val="24"/>
          <w:lang w:val="uk-UA" w:eastAsia="ru-RU"/>
        </w:rPr>
        <w:tab/>
      </w:r>
      <w:r w:rsidRPr="009B4C76">
        <w:rPr>
          <w:rFonts w:ascii="Times New Roman" w:hAnsi="Times New Roman"/>
          <w:sz w:val="24"/>
          <w:szCs w:val="24"/>
          <w:lang w:val="uk-UA"/>
        </w:rPr>
        <w:t>1</w:t>
      </w:r>
      <w:r w:rsidR="00B3153B">
        <w:rPr>
          <w:rFonts w:ascii="Times New Roman" w:hAnsi="Times New Roman"/>
          <w:sz w:val="24"/>
          <w:szCs w:val="24"/>
          <w:lang w:val="uk-UA"/>
        </w:rPr>
        <w:t>1</w:t>
      </w:r>
      <w:r w:rsidRPr="009B4C76">
        <w:rPr>
          <w:rFonts w:ascii="Times New Roman" w:hAnsi="Times New Roman"/>
          <w:sz w:val="24"/>
          <w:szCs w:val="24"/>
          <w:lang w:val="uk-UA"/>
        </w:rPr>
        <w:t>.3. Д</w:t>
      </w:r>
      <w:r w:rsidRPr="009B4C76">
        <w:rPr>
          <w:rFonts w:ascii="Times New Roman" w:eastAsia="Times New Roman" w:hAnsi="Times New Roman"/>
          <w:sz w:val="24"/>
          <w:szCs w:val="24"/>
          <w:lang w:val="uk-UA"/>
        </w:rPr>
        <w:t xml:space="preserve">ія договору про закупівлю може продовжуватися на строк, достатній для проведення </w:t>
      </w:r>
      <w:r w:rsidR="00B3153B">
        <w:rPr>
          <w:rFonts w:ascii="Times New Roman" w:eastAsia="Times New Roman" w:hAnsi="Times New Roman"/>
          <w:sz w:val="24"/>
          <w:szCs w:val="24"/>
          <w:lang w:val="uk-UA"/>
        </w:rPr>
        <w:t>оплати</w:t>
      </w:r>
      <w:r w:rsidRPr="009B4C76">
        <w:rPr>
          <w:rFonts w:ascii="Times New Roman" w:eastAsia="Times New Roman" w:hAnsi="Times New Roman"/>
          <w:sz w:val="24"/>
          <w:szCs w:val="24"/>
          <w:lang w:val="uk-UA"/>
        </w:rPr>
        <w:t xml:space="preserve"> на початку наступного року, в обсязі</w:t>
      </w:r>
      <w:r w:rsidR="00B3153B">
        <w:rPr>
          <w:rFonts w:ascii="Times New Roman" w:eastAsia="Times New Roman" w:hAnsi="Times New Roman"/>
          <w:sz w:val="24"/>
          <w:szCs w:val="24"/>
          <w:lang w:val="uk-UA"/>
        </w:rPr>
        <w:t xml:space="preserve"> наданої послуги згідно акту наданих послуг</w:t>
      </w:r>
      <w:r w:rsidRPr="009B4C76">
        <w:rPr>
          <w:rFonts w:ascii="Times New Roman" w:eastAsia="Times New Roman" w:hAnsi="Times New Roman"/>
          <w:sz w:val="24"/>
          <w:szCs w:val="24"/>
          <w:lang w:val="uk-UA"/>
        </w:rPr>
        <w:t xml:space="preserve">, </w:t>
      </w:r>
      <w:r w:rsidR="00B3153B">
        <w:rPr>
          <w:rFonts w:ascii="Times New Roman" w:eastAsia="Times New Roman" w:hAnsi="Times New Roman"/>
          <w:sz w:val="24"/>
          <w:szCs w:val="24"/>
          <w:lang w:val="uk-UA"/>
        </w:rPr>
        <w:t xml:space="preserve">відповідно </w:t>
      </w:r>
      <w:proofErr w:type="spellStart"/>
      <w:r w:rsidR="00B3153B">
        <w:rPr>
          <w:rFonts w:ascii="Times New Roman" w:eastAsia="Times New Roman" w:hAnsi="Times New Roman"/>
          <w:sz w:val="24"/>
          <w:szCs w:val="24"/>
          <w:lang w:val="uk-UA"/>
        </w:rPr>
        <w:t>додоговору</w:t>
      </w:r>
      <w:proofErr w:type="spellEnd"/>
      <w:r w:rsidR="00B3153B">
        <w:rPr>
          <w:rFonts w:ascii="Times New Roman" w:eastAsia="Times New Roman" w:hAnsi="Times New Roman"/>
          <w:sz w:val="24"/>
          <w:szCs w:val="24"/>
          <w:lang w:val="uk-UA"/>
        </w:rPr>
        <w:t xml:space="preserve"> </w:t>
      </w:r>
      <w:r w:rsidRPr="009B4C76">
        <w:rPr>
          <w:rFonts w:ascii="Times New Roman" w:eastAsia="Times New Roman" w:hAnsi="Times New Roman"/>
          <w:sz w:val="24"/>
          <w:szCs w:val="24"/>
          <w:lang w:val="uk-UA"/>
        </w:rPr>
        <w:t>укладеному в попередньому році, якщо видатки на цю мету затверджено в установленому порядку.</w:t>
      </w:r>
    </w:p>
    <w:p w:rsidR="00D46FC0" w:rsidRPr="00870993" w:rsidRDefault="00D46FC0" w:rsidP="00D46FC0">
      <w:pPr>
        <w:spacing w:after="0" w:line="240" w:lineRule="auto"/>
        <w:jc w:val="both"/>
        <w:rPr>
          <w:rFonts w:ascii="Times New Roman" w:hAnsi="Times New Roman"/>
          <w:sz w:val="24"/>
          <w:szCs w:val="24"/>
          <w:lang w:val="uk-UA"/>
        </w:rPr>
      </w:pPr>
    </w:p>
    <w:p w:rsidR="00D46FC0" w:rsidRPr="00870993" w:rsidRDefault="00D46FC0" w:rsidP="00D46FC0">
      <w:pPr>
        <w:spacing w:after="0" w:line="240" w:lineRule="auto"/>
        <w:ind w:firstLine="720"/>
        <w:jc w:val="both"/>
        <w:rPr>
          <w:rFonts w:ascii="Times New Roman" w:hAnsi="Times New Roman"/>
          <w:b/>
          <w:sz w:val="24"/>
          <w:szCs w:val="24"/>
          <w:lang w:val="uk-UA"/>
        </w:rPr>
      </w:pPr>
      <w:r w:rsidRPr="00870993">
        <w:rPr>
          <w:rFonts w:ascii="Times New Roman" w:hAnsi="Times New Roman"/>
          <w:sz w:val="24"/>
          <w:szCs w:val="24"/>
          <w:lang w:val="uk-UA"/>
        </w:rPr>
        <w:t xml:space="preserve">                                                             </w:t>
      </w:r>
      <w:r w:rsidRPr="00870993">
        <w:rPr>
          <w:rFonts w:ascii="Times New Roman" w:hAnsi="Times New Roman"/>
          <w:b/>
          <w:sz w:val="24"/>
          <w:szCs w:val="24"/>
          <w:lang w:val="uk-UA"/>
        </w:rPr>
        <w:t>XІ</w:t>
      </w:r>
      <w:r w:rsidR="00B3153B">
        <w:rPr>
          <w:rFonts w:ascii="Times New Roman" w:hAnsi="Times New Roman"/>
          <w:b/>
          <w:sz w:val="24"/>
          <w:szCs w:val="24"/>
          <w:lang w:val="uk-UA"/>
        </w:rPr>
        <w:t>І</w:t>
      </w:r>
      <w:r w:rsidRPr="00870993">
        <w:rPr>
          <w:rFonts w:ascii="Times New Roman" w:hAnsi="Times New Roman"/>
          <w:b/>
          <w:sz w:val="24"/>
          <w:szCs w:val="24"/>
          <w:lang w:val="uk-UA"/>
        </w:rPr>
        <w:t>. Інші умови</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w:t>
      </w:r>
      <w:r w:rsidR="00B3153B">
        <w:rPr>
          <w:rFonts w:ascii="Times New Roman" w:hAnsi="Times New Roman"/>
          <w:sz w:val="24"/>
          <w:szCs w:val="24"/>
          <w:lang w:val="uk-UA"/>
        </w:rPr>
        <w:t>2</w:t>
      </w:r>
      <w:r w:rsidRPr="00870993">
        <w:rPr>
          <w:rFonts w:ascii="Times New Roman" w:hAnsi="Times New Roman"/>
          <w:sz w:val="24"/>
          <w:szCs w:val="24"/>
          <w:lang w:val="uk-UA"/>
        </w:rPr>
        <w:t>.1.</w:t>
      </w:r>
      <w:r w:rsidRPr="00870993">
        <w:rPr>
          <w:rFonts w:ascii="Times New Roman" w:hAnsi="Times New Roman"/>
          <w:sz w:val="24"/>
          <w:szCs w:val="24"/>
          <w:lang w:val="uk-UA"/>
        </w:rPr>
        <w:tab/>
        <w:t>З питань, що залишилися неврегульованим цим договором, сторони керуються відповідними положеннями Господарського та Цивільного кодексів України, а також Загальними Умовами укладення та виконання договорів підряду в капітальному будівництві, затвердженому постановою Кабінету Міністрів України від 1 серпня 2005 р. № 668.</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w:t>
      </w:r>
      <w:r w:rsidR="00B3153B">
        <w:rPr>
          <w:rFonts w:ascii="Times New Roman" w:hAnsi="Times New Roman"/>
          <w:sz w:val="24"/>
          <w:szCs w:val="24"/>
          <w:lang w:val="uk-UA"/>
        </w:rPr>
        <w:t>2</w:t>
      </w:r>
      <w:r w:rsidRPr="00870993">
        <w:rPr>
          <w:rFonts w:ascii="Times New Roman" w:hAnsi="Times New Roman"/>
          <w:sz w:val="24"/>
          <w:szCs w:val="24"/>
          <w:lang w:val="uk-UA"/>
        </w:rPr>
        <w:t>.2.</w:t>
      </w:r>
      <w:r w:rsidRPr="00870993">
        <w:rPr>
          <w:rFonts w:ascii="Times New Roman" w:hAnsi="Times New Roman"/>
          <w:sz w:val="24"/>
          <w:szCs w:val="24"/>
          <w:lang w:val="uk-UA"/>
        </w:rPr>
        <w:tab/>
        <w:t>Цей Договір укладається і підписується в двох примірниках, що мають однакову юридичну силу, по одному примірнику для кожної сторони.</w:t>
      </w:r>
    </w:p>
    <w:p w:rsidR="00D46FC0" w:rsidRPr="00870993" w:rsidRDefault="00D46FC0" w:rsidP="00D46FC0">
      <w:pPr>
        <w:spacing w:after="0" w:line="240" w:lineRule="auto"/>
        <w:jc w:val="both"/>
        <w:rPr>
          <w:rFonts w:ascii="Times New Roman" w:hAnsi="Times New Roman"/>
          <w:sz w:val="24"/>
          <w:szCs w:val="24"/>
          <w:lang w:val="uk-UA"/>
        </w:rPr>
      </w:pPr>
    </w:p>
    <w:p w:rsidR="00D46FC0" w:rsidRPr="00870993" w:rsidRDefault="00D46FC0" w:rsidP="00D46FC0">
      <w:pPr>
        <w:pStyle w:val="1"/>
        <w:ind w:left="142" w:firstLine="567"/>
        <w:jc w:val="center"/>
        <w:rPr>
          <w:b/>
          <w:lang w:eastAsia="ru-RU"/>
        </w:rPr>
      </w:pPr>
      <w:r w:rsidRPr="00870993">
        <w:rPr>
          <w:b/>
          <w:lang w:eastAsia="ru-RU"/>
        </w:rPr>
        <w:t>XI</w:t>
      </w:r>
      <w:r w:rsidR="00B3153B">
        <w:rPr>
          <w:b/>
          <w:lang w:eastAsia="ru-RU"/>
        </w:rPr>
        <w:t>І</w:t>
      </w:r>
      <w:r w:rsidRPr="00870993">
        <w:rPr>
          <w:b/>
          <w:lang w:eastAsia="ru-RU"/>
        </w:rPr>
        <w:t>І.    Місцезнаходження та банківські реквізити Сторін</w:t>
      </w:r>
    </w:p>
    <w:tbl>
      <w:tblPr>
        <w:tblW w:w="9048" w:type="dxa"/>
        <w:tblLayout w:type="fixed"/>
        <w:tblLook w:val="01E0"/>
      </w:tblPr>
      <w:tblGrid>
        <w:gridCol w:w="9048"/>
      </w:tblGrid>
      <w:tr w:rsidR="00B3153B" w:rsidRPr="00BD6310" w:rsidTr="00B3153B">
        <w:trPr>
          <w:trHeight w:val="370"/>
        </w:trPr>
        <w:tc>
          <w:tcPr>
            <w:tcW w:w="9048" w:type="dxa"/>
          </w:tcPr>
          <w:p w:rsidR="00B3153B" w:rsidRPr="00870993" w:rsidRDefault="00B3153B" w:rsidP="0011520A">
            <w:pPr>
              <w:spacing w:after="0" w:line="240" w:lineRule="auto"/>
              <w:jc w:val="both"/>
              <w:rPr>
                <w:rFonts w:ascii="Times New Roman" w:hAnsi="Times New Roman"/>
                <w:sz w:val="24"/>
                <w:szCs w:val="24"/>
                <w:lang w:val="uk-UA"/>
              </w:rPr>
            </w:pPr>
          </w:p>
        </w:tc>
      </w:tr>
      <w:tr w:rsidR="00B3153B" w:rsidRPr="00870993" w:rsidTr="00B3153B">
        <w:trPr>
          <w:trHeight w:val="80"/>
        </w:trPr>
        <w:tc>
          <w:tcPr>
            <w:tcW w:w="9048" w:type="dxa"/>
          </w:tcPr>
          <w:tbl>
            <w:tblPr>
              <w:tblW w:w="9356" w:type="dxa"/>
              <w:tblLayout w:type="fixed"/>
              <w:tblLook w:val="00A0"/>
            </w:tblPr>
            <w:tblGrid>
              <w:gridCol w:w="5103"/>
              <w:gridCol w:w="4253"/>
            </w:tblGrid>
            <w:tr w:rsidR="00B3153B" w:rsidRPr="00870993" w:rsidTr="0011520A">
              <w:trPr>
                <w:trHeight w:val="283"/>
              </w:trPr>
              <w:tc>
                <w:tcPr>
                  <w:tcW w:w="5103" w:type="dxa"/>
                </w:tcPr>
                <w:p w:rsidR="00B3153B" w:rsidRPr="00870993" w:rsidRDefault="00B3153B" w:rsidP="0011520A">
                  <w:pPr>
                    <w:pStyle w:val="Default"/>
                    <w:tabs>
                      <w:tab w:val="left" w:pos="0"/>
                      <w:tab w:val="left" w:pos="709"/>
                    </w:tabs>
                    <w:spacing w:after="27"/>
                    <w:rPr>
                      <w:b/>
                      <w:color w:val="auto"/>
                      <w:lang w:val="uk-UA"/>
                    </w:rPr>
                  </w:pPr>
                  <w:r w:rsidRPr="00870993">
                    <w:rPr>
                      <w:b/>
                      <w:color w:val="auto"/>
                      <w:lang w:val="uk-UA"/>
                    </w:rPr>
                    <w:t>ЗАМОВНИК:</w:t>
                  </w:r>
                </w:p>
                <w:p w:rsidR="00B3153B" w:rsidRPr="00870993" w:rsidRDefault="00B3153B" w:rsidP="0011520A">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B3153B" w:rsidRPr="00870993" w:rsidRDefault="00B3153B" w:rsidP="0011520A">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тел./факс (04142) 9-64-33</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Код ЄДРПОУ 03364889</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B3153B" w:rsidRPr="00870993" w:rsidRDefault="00B3153B" w:rsidP="0011520A">
                  <w:pPr>
                    <w:pStyle w:val="21"/>
                    <w:tabs>
                      <w:tab w:val="left" w:pos="2805"/>
                    </w:tabs>
                    <w:ind w:firstLine="0"/>
                    <w:rPr>
                      <w:sz w:val="24"/>
                    </w:rPr>
                  </w:pPr>
                  <w:r w:rsidRPr="00870993">
                    <w:rPr>
                      <w:sz w:val="24"/>
                    </w:rPr>
                    <w:t>_</w:t>
                  </w:r>
                  <w:r w:rsidRPr="00870993">
                    <w:rPr>
                      <w:sz w:val="24"/>
                      <w:u w:val="single"/>
                    </w:rPr>
                    <w:t>ДКСУ м. Київ___________</w:t>
                  </w:r>
                </w:p>
                <w:p w:rsidR="00B3153B" w:rsidRPr="00870993" w:rsidRDefault="00B3153B" w:rsidP="0011520A">
                  <w:pPr>
                    <w:pStyle w:val="Default"/>
                    <w:tabs>
                      <w:tab w:val="left" w:pos="0"/>
                      <w:tab w:val="left" w:pos="709"/>
                    </w:tabs>
                    <w:spacing w:after="27"/>
                    <w:rPr>
                      <w:color w:val="auto"/>
                      <w:lang w:val="uk-UA"/>
                    </w:rPr>
                  </w:pPr>
                  <w:r w:rsidRPr="00870993">
                    <w:rPr>
                      <w:lang w:val="uk-UA"/>
                    </w:rPr>
                    <w:t>МФО 820172</w:t>
                  </w:r>
                </w:p>
              </w:tc>
              <w:tc>
                <w:tcPr>
                  <w:tcW w:w="4253" w:type="dxa"/>
                </w:tcPr>
                <w:p w:rsidR="00B3153B" w:rsidRPr="00870993" w:rsidRDefault="00B3153B" w:rsidP="0011520A">
                  <w:pPr>
                    <w:pStyle w:val="Default"/>
                    <w:tabs>
                      <w:tab w:val="left" w:pos="0"/>
                      <w:tab w:val="left" w:pos="709"/>
                    </w:tabs>
                    <w:spacing w:after="27"/>
                    <w:rPr>
                      <w:b/>
                      <w:color w:val="auto"/>
                      <w:lang w:val="uk-UA"/>
                    </w:rPr>
                  </w:pPr>
                  <w:r w:rsidRPr="00870993">
                    <w:rPr>
                      <w:b/>
                      <w:color w:val="auto"/>
                      <w:lang w:val="uk-UA"/>
                    </w:rPr>
                    <w:t>ПІДРЯДНИК:</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________________________________</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_________________________________</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_________________________________</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_________________________________</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_________________________________</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_________________________________</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_________________________________</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_________________________________</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________________________________</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________________________________</w:t>
                  </w:r>
                </w:p>
              </w:tc>
            </w:tr>
            <w:tr w:rsidR="00B3153B" w:rsidRPr="00870993" w:rsidTr="0011520A">
              <w:trPr>
                <w:trHeight w:val="283"/>
              </w:trPr>
              <w:tc>
                <w:tcPr>
                  <w:tcW w:w="5103" w:type="dxa"/>
                  <w:vAlign w:val="bottom"/>
                </w:tcPr>
                <w:p w:rsidR="00B3153B" w:rsidRPr="00870993" w:rsidRDefault="00B3153B" w:rsidP="0011520A">
                  <w:pPr>
                    <w:pStyle w:val="Default"/>
                    <w:tabs>
                      <w:tab w:val="left" w:pos="0"/>
                      <w:tab w:val="left" w:pos="709"/>
                    </w:tabs>
                    <w:spacing w:after="27"/>
                    <w:rPr>
                      <w:b/>
                      <w:color w:val="auto"/>
                      <w:lang w:val="uk-UA"/>
                    </w:rPr>
                  </w:pPr>
                </w:p>
                <w:p w:rsidR="00B3153B" w:rsidRPr="00870993" w:rsidRDefault="00B3153B" w:rsidP="0011520A">
                  <w:pPr>
                    <w:pStyle w:val="Default"/>
                    <w:tabs>
                      <w:tab w:val="left" w:pos="0"/>
                      <w:tab w:val="left" w:pos="709"/>
                    </w:tabs>
                    <w:spacing w:after="27"/>
                    <w:rPr>
                      <w:b/>
                      <w:color w:val="auto"/>
                      <w:lang w:val="uk-UA"/>
                    </w:rPr>
                  </w:pPr>
                </w:p>
                <w:p w:rsidR="00B3153B" w:rsidRPr="00870993" w:rsidRDefault="00B3153B" w:rsidP="0011520A">
                  <w:pPr>
                    <w:pStyle w:val="Default"/>
                    <w:tabs>
                      <w:tab w:val="left" w:pos="0"/>
                      <w:tab w:val="left" w:pos="709"/>
                    </w:tabs>
                    <w:spacing w:after="27"/>
                    <w:rPr>
                      <w:b/>
                      <w:color w:val="auto"/>
                      <w:lang w:val="uk-UA"/>
                    </w:rPr>
                  </w:pPr>
                  <w:r w:rsidRPr="00870993">
                    <w:rPr>
                      <w:b/>
                      <w:color w:val="auto"/>
                      <w:lang w:val="uk-UA"/>
                    </w:rPr>
                    <w:t>Начальник КВГП</w:t>
                  </w:r>
                </w:p>
                <w:p w:rsidR="00B3153B" w:rsidRPr="00870993" w:rsidRDefault="00B3153B" w:rsidP="0011520A">
                  <w:pPr>
                    <w:pStyle w:val="Default"/>
                    <w:tabs>
                      <w:tab w:val="left" w:pos="0"/>
                      <w:tab w:val="left" w:pos="709"/>
                    </w:tabs>
                    <w:spacing w:after="27"/>
                    <w:rPr>
                      <w:b/>
                      <w:color w:val="auto"/>
                      <w:lang w:val="uk-UA"/>
                    </w:rPr>
                  </w:pPr>
                </w:p>
                <w:p w:rsidR="00B3153B" w:rsidRPr="00870993" w:rsidRDefault="00B3153B" w:rsidP="0011520A">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B3153B" w:rsidRPr="00870993" w:rsidRDefault="00B3153B" w:rsidP="0011520A">
                  <w:pPr>
                    <w:pStyle w:val="Default"/>
                    <w:tabs>
                      <w:tab w:val="left" w:pos="0"/>
                      <w:tab w:val="left" w:pos="709"/>
                    </w:tabs>
                    <w:spacing w:after="27"/>
                    <w:rPr>
                      <w:color w:val="auto"/>
                      <w:lang w:val="uk-UA"/>
                    </w:rPr>
                  </w:pPr>
                </w:p>
              </w:tc>
              <w:tc>
                <w:tcPr>
                  <w:tcW w:w="4253" w:type="dxa"/>
                  <w:vAlign w:val="center"/>
                </w:tcPr>
                <w:p w:rsidR="00B3153B" w:rsidRPr="00870993" w:rsidRDefault="00B3153B" w:rsidP="0011520A">
                  <w:pPr>
                    <w:pStyle w:val="Default"/>
                    <w:tabs>
                      <w:tab w:val="left" w:pos="0"/>
                      <w:tab w:val="left" w:pos="709"/>
                    </w:tabs>
                    <w:spacing w:after="27"/>
                    <w:rPr>
                      <w:color w:val="auto"/>
                      <w:lang w:val="uk-UA"/>
                    </w:rPr>
                  </w:pPr>
                </w:p>
                <w:p w:rsidR="00B3153B" w:rsidRPr="00870993" w:rsidRDefault="00B3153B" w:rsidP="0011520A">
                  <w:pPr>
                    <w:pStyle w:val="Default"/>
                    <w:tabs>
                      <w:tab w:val="left" w:pos="0"/>
                      <w:tab w:val="left" w:pos="709"/>
                    </w:tabs>
                    <w:spacing w:after="27"/>
                    <w:rPr>
                      <w:color w:val="auto"/>
                      <w:lang w:val="uk-UA"/>
                    </w:rPr>
                  </w:pPr>
                </w:p>
                <w:p w:rsidR="00B3153B" w:rsidRPr="00870993" w:rsidRDefault="00B3153B" w:rsidP="0011520A">
                  <w:pPr>
                    <w:pStyle w:val="Default"/>
                    <w:tabs>
                      <w:tab w:val="left" w:pos="0"/>
                      <w:tab w:val="left" w:pos="709"/>
                    </w:tabs>
                    <w:spacing w:after="27"/>
                    <w:rPr>
                      <w:color w:val="auto"/>
                      <w:lang w:val="uk-UA"/>
                    </w:rPr>
                  </w:pP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________________________________</w:t>
                  </w:r>
                </w:p>
                <w:p w:rsidR="00B3153B" w:rsidRPr="00870993" w:rsidRDefault="00B3153B" w:rsidP="0011520A">
                  <w:pPr>
                    <w:pStyle w:val="Default"/>
                    <w:tabs>
                      <w:tab w:val="left" w:pos="0"/>
                      <w:tab w:val="left" w:pos="709"/>
                    </w:tabs>
                    <w:spacing w:after="27"/>
                    <w:rPr>
                      <w:b/>
                      <w:color w:val="auto"/>
                      <w:lang w:val="uk-UA"/>
                    </w:rPr>
                  </w:pPr>
                </w:p>
                <w:p w:rsidR="00B3153B" w:rsidRPr="00870993" w:rsidRDefault="00B3153B" w:rsidP="0011520A">
                  <w:pPr>
                    <w:pStyle w:val="Default"/>
                    <w:tabs>
                      <w:tab w:val="left" w:pos="0"/>
                      <w:tab w:val="left" w:pos="709"/>
                    </w:tabs>
                    <w:spacing w:after="27"/>
                    <w:rPr>
                      <w:b/>
                      <w:color w:val="auto"/>
                      <w:lang w:val="uk-UA"/>
                    </w:rPr>
                  </w:pPr>
                  <w:r w:rsidRPr="00870993">
                    <w:rPr>
                      <w:b/>
                      <w:color w:val="auto"/>
                      <w:lang w:val="uk-UA"/>
                    </w:rPr>
                    <w:t xml:space="preserve">___________________ </w:t>
                  </w:r>
                </w:p>
                <w:p w:rsidR="00B3153B" w:rsidRPr="00870993" w:rsidRDefault="00B3153B" w:rsidP="0011520A">
                  <w:pPr>
                    <w:pStyle w:val="Default"/>
                    <w:tabs>
                      <w:tab w:val="left" w:pos="0"/>
                      <w:tab w:val="left" w:pos="709"/>
                    </w:tabs>
                    <w:spacing w:after="27"/>
                    <w:rPr>
                      <w:b/>
                      <w:color w:val="auto"/>
                      <w:lang w:val="uk-UA"/>
                    </w:rPr>
                  </w:pPr>
                </w:p>
              </w:tc>
            </w:tr>
          </w:tbl>
          <w:p w:rsidR="00B3153B" w:rsidRPr="00870993" w:rsidRDefault="00B3153B" w:rsidP="0011520A">
            <w:pPr>
              <w:rPr>
                <w:lang w:val="uk-UA"/>
              </w:rPr>
            </w:pPr>
          </w:p>
        </w:tc>
      </w:tr>
    </w:tbl>
    <w:p w:rsidR="00D46FC0" w:rsidRPr="00870993" w:rsidRDefault="00D46FC0" w:rsidP="00D46FC0">
      <w:pPr>
        <w:spacing w:line="240" w:lineRule="auto"/>
        <w:rPr>
          <w:lang w:val="uk-UA"/>
        </w:rPr>
      </w:pPr>
    </w:p>
    <w:p w:rsidR="001D670F" w:rsidRDefault="001D670F"/>
    <w:sectPr w:rsidR="001D670F" w:rsidSect="00D95909">
      <w:pgSz w:w="11906" w:h="16838" w:code="9"/>
      <w:pgMar w:top="567" w:right="424" w:bottom="142"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46FC0"/>
    <w:rsid w:val="001948BA"/>
    <w:rsid w:val="001D670F"/>
    <w:rsid w:val="00245C0D"/>
    <w:rsid w:val="005160B3"/>
    <w:rsid w:val="00587908"/>
    <w:rsid w:val="007225DA"/>
    <w:rsid w:val="00B3153B"/>
    <w:rsid w:val="00BD6310"/>
    <w:rsid w:val="00D46FC0"/>
    <w:rsid w:val="00D95909"/>
    <w:rsid w:val="00F23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FC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46FC0"/>
    <w:pPr>
      <w:suppressAutoHyphens/>
      <w:spacing w:after="0" w:line="240" w:lineRule="auto"/>
      <w:ind w:left="720"/>
    </w:pPr>
    <w:rPr>
      <w:rFonts w:ascii="Times New Roman" w:eastAsia="Times New Roman" w:hAnsi="Times New Roman"/>
      <w:kern w:val="1"/>
      <w:sz w:val="24"/>
      <w:szCs w:val="24"/>
      <w:lang w:val="uk-UA" w:eastAsia="ar-SA"/>
    </w:rPr>
  </w:style>
  <w:style w:type="paragraph" w:styleId="a3">
    <w:name w:val="Title"/>
    <w:basedOn w:val="a"/>
    <w:link w:val="a4"/>
    <w:qFormat/>
    <w:rsid w:val="00D46FC0"/>
    <w:pPr>
      <w:suppressAutoHyphens/>
      <w:ind w:firstLine="680"/>
      <w:jc w:val="center"/>
    </w:pPr>
    <w:rPr>
      <w:rFonts w:ascii="Times New Roman" w:eastAsia="Times New Roman" w:hAnsi="Times New Roman"/>
      <w:b/>
      <w:sz w:val="28"/>
      <w:szCs w:val="20"/>
      <w:lang w:val="uk-UA"/>
    </w:rPr>
  </w:style>
  <w:style w:type="character" w:customStyle="1" w:styleId="a4">
    <w:name w:val="Название Знак"/>
    <w:basedOn w:val="a0"/>
    <w:link w:val="a3"/>
    <w:rsid w:val="00D46FC0"/>
    <w:rPr>
      <w:rFonts w:ascii="Times New Roman" w:eastAsia="Times New Roman" w:hAnsi="Times New Roman" w:cs="Times New Roman"/>
      <w:b/>
      <w:sz w:val="28"/>
      <w:szCs w:val="20"/>
      <w:lang w:val="uk-UA"/>
    </w:rPr>
  </w:style>
  <w:style w:type="paragraph" w:customStyle="1" w:styleId="Default">
    <w:name w:val="Default"/>
    <w:uiPriority w:val="99"/>
    <w:rsid w:val="00D46F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
    <w:name w:val="Основной текст с отступом 21"/>
    <w:basedOn w:val="a"/>
    <w:uiPriority w:val="99"/>
    <w:rsid w:val="00D46FC0"/>
    <w:pPr>
      <w:tabs>
        <w:tab w:val="left" w:pos="1660"/>
      </w:tabs>
      <w:suppressAutoHyphens/>
      <w:spacing w:after="0" w:line="240" w:lineRule="auto"/>
      <w:ind w:firstLine="1496"/>
    </w:pPr>
    <w:rPr>
      <w:rFonts w:ascii="Times New Roman" w:eastAsia="Times New Roman" w:hAnsi="Times New Roman"/>
      <w:sz w:val="28"/>
      <w:szCs w:val="24"/>
      <w:lang w:val="uk-UA" w:eastAsia="ar-SA"/>
    </w:rPr>
  </w:style>
  <w:style w:type="paragraph" w:styleId="a5">
    <w:name w:val="Body Text Indent"/>
    <w:basedOn w:val="a"/>
    <w:link w:val="a6"/>
    <w:uiPriority w:val="99"/>
    <w:semiHidden/>
    <w:unhideWhenUsed/>
    <w:rsid w:val="00D46FC0"/>
    <w:pPr>
      <w:suppressAutoHyphens/>
      <w:spacing w:after="120"/>
      <w:ind w:left="283"/>
    </w:pPr>
    <w:rPr>
      <w:rFonts w:eastAsia="Times New Roman" w:cs="Calibri"/>
      <w:kern w:val="1"/>
      <w:lang w:eastAsia="ar-SA"/>
    </w:rPr>
  </w:style>
  <w:style w:type="character" w:customStyle="1" w:styleId="a6">
    <w:name w:val="Основной текст с отступом Знак"/>
    <w:basedOn w:val="a0"/>
    <w:link w:val="a5"/>
    <w:uiPriority w:val="99"/>
    <w:semiHidden/>
    <w:rsid w:val="00D46FC0"/>
    <w:rPr>
      <w:rFonts w:ascii="Calibri" w:eastAsia="Times New Roman" w:hAnsi="Calibri" w:cs="Calibri"/>
      <w:kern w:val="1"/>
      <w:lang w:eastAsia="ar-SA"/>
    </w:rPr>
  </w:style>
  <w:style w:type="character" w:customStyle="1" w:styleId="FontStyle18">
    <w:name w:val="Font Style18"/>
    <w:uiPriority w:val="99"/>
    <w:rsid w:val="00D46FC0"/>
    <w:rPr>
      <w:rFonts w:ascii="Times New Roman" w:hAnsi="Times New Roman"/>
      <w:sz w:val="22"/>
    </w:rPr>
  </w:style>
  <w:style w:type="character" w:customStyle="1" w:styleId="FontStyle16">
    <w:name w:val="Font Style16"/>
    <w:uiPriority w:val="99"/>
    <w:rsid w:val="00D46FC0"/>
    <w:rPr>
      <w:rFonts w:ascii="Times New Roman" w:hAnsi="Times New Roman"/>
      <w:b/>
      <w:sz w:val="22"/>
    </w:rPr>
  </w:style>
  <w:style w:type="paragraph" w:styleId="a7">
    <w:name w:val="Body Text"/>
    <w:basedOn w:val="a"/>
    <w:link w:val="a8"/>
    <w:uiPriority w:val="99"/>
    <w:unhideWhenUsed/>
    <w:rsid w:val="00D46FC0"/>
    <w:pPr>
      <w:spacing w:after="120"/>
    </w:pPr>
  </w:style>
  <w:style w:type="character" w:customStyle="1" w:styleId="a8">
    <w:name w:val="Основной текст Знак"/>
    <w:basedOn w:val="a0"/>
    <w:link w:val="a7"/>
    <w:uiPriority w:val="99"/>
    <w:rsid w:val="00D46FC0"/>
    <w:rPr>
      <w:rFonts w:ascii="Calibri" w:eastAsia="Calibri" w:hAnsi="Calibri" w:cs="Times New Roman"/>
    </w:rPr>
  </w:style>
  <w:style w:type="paragraph" w:customStyle="1" w:styleId="rvps2">
    <w:name w:val="rvps2"/>
    <w:basedOn w:val="a"/>
    <w:rsid w:val="00245C0D"/>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9">
    <w:name w:val="Hyperlink"/>
    <w:basedOn w:val="a0"/>
    <w:uiPriority w:val="99"/>
    <w:semiHidden/>
    <w:unhideWhenUsed/>
    <w:rsid w:val="00245C0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ed20230420" TargetMode="External"/><Relationship Id="rId3" Type="http://schemas.openxmlformats.org/officeDocument/2006/relationships/settings" Target="settings.xml"/><Relationship Id="rId7" Type="http://schemas.openxmlformats.org/officeDocument/2006/relationships/hyperlink" Target="https://zakon.rada.gov.ua/laws/show/1178-2022-%D0%BF/ed202304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ed20230420" TargetMode="External"/><Relationship Id="rId11" Type="http://schemas.openxmlformats.org/officeDocument/2006/relationships/theme" Target="theme/theme1.xml"/><Relationship Id="rId5" Type="http://schemas.openxmlformats.org/officeDocument/2006/relationships/hyperlink" Target="https://zakon.rada.gov.ua/laws/show/1178-2022-%D0%BF/ed202304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ed20230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12198</Words>
  <Characters>6954</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2023-04-03T15:44:00Z</dcterms:created>
  <dcterms:modified xsi:type="dcterms:W3CDTF">2023-05-19T08:37:00Z</dcterms:modified>
</cp:coreProperties>
</file>