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29E1" w14:textId="77777777" w:rsidR="004A6A73" w:rsidRDefault="004A6A73" w:rsidP="004A6A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ДОДАТОК 2</w:t>
      </w:r>
    </w:p>
    <w:p w14:paraId="6303833D" w14:textId="77777777" w:rsidR="004A6A73" w:rsidRDefault="004A6A73" w:rsidP="004A6A73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8CEA796" w14:textId="77777777" w:rsidR="004A6A73" w:rsidRDefault="004A6A73" w:rsidP="004A6A73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14:paraId="4AFFD299" w14:textId="77777777" w:rsidR="004A6A73" w:rsidRDefault="004A6A73" w:rsidP="004A6A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33F1EC2" w14:textId="77777777" w:rsidR="004A6A73" w:rsidRDefault="004A6A73" w:rsidP="004A6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Кількісні характеристики предмета закупівлі</w:t>
      </w:r>
    </w:p>
    <w:tbl>
      <w:tblPr>
        <w:tblpPr w:leftFromText="180" w:rightFromText="180" w:bottomFromText="160" w:vertAnchor="text" w:horzAnchor="margin" w:tblpY="6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94"/>
        <w:gridCol w:w="2267"/>
        <w:gridCol w:w="1134"/>
      </w:tblGrid>
      <w:tr w:rsidR="004A6A73" w14:paraId="5A0CEB69" w14:textId="77777777" w:rsidTr="004A6A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D6E3" w14:textId="77777777" w:rsidR="004A6A73" w:rsidRDefault="004A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736" w14:textId="77777777" w:rsidR="004A6A73" w:rsidRDefault="004A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B6CD" w14:textId="77777777" w:rsidR="004A6A73" w:rsidRDefault="004A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BB8E" w14:textId="77777777" w:rsidR="004A6A73" w:rsidRDefault="004A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Кількість</w:t>
            </w:r>
          </w:p>
        </w:tc>
      </w:tr>
      <w:tr w:rsidR="004A6A73" w14:paraId="75451A21" w14:textId="77777777" w:rsidTr="004A6A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728" w14:textId="77777777" w:rsidR="004A6A73" w:rsidRDefault="004A6A7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9578" w14:textId="77777777" w:rsidR="004A6A73" w:rsidRDefault="004A6A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uk-UA"/>
                <w14:ligatures w14:val="standardContextual"/>
              </w:rPr>
              <w:t>Система рентгенівська діагностична стаціонарна загального призначення, цифрова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191" w14:textId="77777777" w:rsidR="004A6A73" w:rsidRDefault="004A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A68" w14:textId="77777777" w:rsidR="004A6A73" w:rsidRDefault="004A6A7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1</w:t>
            </w:r>
          </w:p>
        </w:tc>
      </w:tr>
    </w:tbl>
    <w:p w14:paraId="77086696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547969" w14:textId="77777777" w:rsidR="004A6A73" w:rsidRDefault="004A6A73" w:rsidP="004A6A7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Учасники процедури закупівлі повинні надати в складі тендерної пропозицій 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замовником:</w:t>
      </w:r>
    </w:p>
    <w:p w14:paraId="7BC280CA" w14:textId="77777777" w:rsidR="004A6A73" w:rsidRDefault="004A6A73" w:rsidP="004A6A7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довідку в довільній формі із зазначенням назви товару його виробника та країни походження. </w:t>
      </w:r>
    </w:p>
    <w:p w14:paraId="6FD3C8CE" w14:textId="77777777" w:rsidR="004A6A73" w:rsidRDefault="004A6A73" w:rsidP="004A6A7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CB77C1" w14:textId="77777777" w:rsidR="004A6A73" w:rsidRDefault="004A6A73" w:rsidP="004A6A7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5ABDF6C3" w14:textId="77777777" w:rsidR="004A6A73" w:rsidRDefault="004A6A73" w:rsidP="004A6A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>
        <w:rPr>
          <w:rFonts w:ascii="Times New Roman" w:hAnsi="Times New Roman"/>
          <w:sz w:val="24"/>
          <w:szCs w:val="24"/>
          <w:lang w:val="uk-UA"/>
        </w:rPr>
        <w:t>ії: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44B073E7" w14:textId="77777777" w:rsidR="004A6A73" w:rsidRDefault="004A6A73" w:rsidP="004A6A7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405B2F52" w14:textId="77777777" w:rsidR="004A6A73" w:rsidRDefault="004A6A73" w:rsidP="004A6A7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053344CB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На підтвердження Учасник повинен надати:</w:t>
      </w:r>
    </w:p>
    <w:p w14:paraId="1AE2D7B8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</w:t>
      </w:r>
    </w:p>
    <w:p w14:paraId="0B7A7B9F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або</w:t>
      </w:r>
    </w:p>
    <w:p w14:paraId="74E54B11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 а) п.3  вимог цього Додатку, будуть надані при постачанні товару.</w:t>
      </w:r>
    </w:p>
    <w:p w14:paraId="1B7DAFE2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FD12960" w14:textId="77777777" w:rsidR="004A6A73" w:rsidRDefault="004A6A73" w:rsidP="004A6A7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562D0B29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На підтвердження Учасник повинен надати оригінал листа в якому він повинен зазначити гарантійний термін (строк),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120215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69F77" w14:textId="77777777" w:rsidR="004A6A73" w:rsidRDefault="004A6A73" w:rsidP="004A6A73">
      <w:pPr>
        <w:numPr>
          <w:ilvl w:val="0"/>
          <w:numId w:val="12"/>
        </w:numPr>
        <w:tabs>
          <w:tab w:val="num" w:pos="0"/>
          <w:tab w:val="left" w:pos="28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44808F24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13003C09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0BE496" w14:textId="77777777" w:rsidR="004A6A73" w:rsidRDefault="004A6A73" w:rsidP="004A6A73">
      <w:pPr>
        <w:numPr>
          <w:ilvl w:val="0"/>
          <w:numId w:val="12"/>
        </w:numPr>
        <w:tabs>
          <w:tab w:val="num" w:pos="0"/>
          <w:tab w:val="left" w:pos="28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24D14A0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21D1890" w14:textId="77777777" w:rsidR="004A6A73" w:rsidRDefault="004A6A73" w:rsidP="004A6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1442F5D" w14:textId="77777777" w:rsidR="004A6A73" w:rsidRPr="004A6A73" w:rsidRDefault="004A6A73" w:rsidP="004A6A73">
      <w:pPr>
        <w:pStyle w:val="a4"/>
        <w:numPr>
          <w:ilvl w:val="0"/>
          <w:numId w:val="12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Запропонований товар повинен відповідати вимогам чинного законодавства із захисту довкілля.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Для </w:t>
      </w:r>
      <w:r w:rsidRPr="004A6A73">
        <w:rPr>
          <w:rFonts w:ascii="Times New Roman" w:hAnsi="Times New Roman"/>
          <w:bCs/>
          <w:i/>
          <w:sz w:val="24"/>
          <w:szCs w:val="24"/>
          <w:lang w:val="uk-UA"/>
        </w:rPr>
        <w:t>підтвердження учасник надає лист в довільній формі.</w:t>
      </w:r>
    </w:p>
    <w:p w14:paraId="5FDA07EE" w14:textId="77777777" w:rsidR="004A6A73" w:rsidRPr="004A6A73" w:rsidRDefault="004A6A73" w:rsidP="004A6A7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14:paraId="4A6F2D1F" w14:textId="77777777" w:rsidR="004A6A73" w:rsidRPr="004A6A73" w:rsidRDefault="004A6A73" w:rsidP="004A6A73">
      <w:pPr>
        <w:pStyle w:val="a4"/>
        <w:numPr>
          <w:ilvl w:val="0"/>
          <w:numId w:val="12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A6A73">
        <w:rPr>
          <w:rFonts w:ascii="Times New Roman" w:hAnsi="Times New Roman"/>
          <w:sz w:val="24"/>
          <w:szCs w:val="24"/>
          <w:lang w:val="uk-UA"/>
        </w:rPr>
        <w:t>Учасник повинен мати ліцензію на право провадження діяльності з використання джерел іонізуючого випромінювання.</w:t>
      </w:r>
    </w:p>
    <w:p w14:paraId="2622DB2D" w14:textId="77777777" w:rsidR="004A6A73" w:rsidRPr="004A6A73" w:rsidRDefault="004A6A73" w:rsidP="004A6A73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A6A73">
        <w:rPr>
          <w:rFonts w:ascii="Times New Roman" w:hAnsi="Times New Roman"/>
          <w:i/>
          <w:sz w:val="24"/>
          <w:szCs w:val="24"/>
          <w:lang w:val="uk-UA"/>
        </w:rPr>
        <w:tab/>
        <w:t>Надати копію ліцензії на право провадження діяльності з використання джерел іонізуючого випромінювання*.</w:t>
      </w:r>
    </w:p>
    <w:p w14:paraId="223F09D1" w14:textId="77777777" w:rsidR="004A6A73" w:rsidRPr="004A6A73" w:rsidRDefault="004A6A73" w:rsidP="004A6A73">
      <w:pPr>
        <w:tabs>
          <w:tab w:val="left" w:pos="284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4A6A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4A6A7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У випадку, якщо, строк дії ліцензії </w:t>
      </w:r>
      <w:proofErr w:type="spellStart"/>
      <w:r w:rsidRPr="004A6A7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Участника</w:t>
      </w:r>
      <w:proofErr w:type="spellEnd"/>
      <w:r w:rsidRPr="004A6A7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закінчується, ліцензія вважається діючою на період воєнного стану та три місяці з дня його припинення чи скасування, відповідно до підпункту 5 пункту 1 Постанови Кабінету Міністрів України від 18 березня 2022 р. № 314 «Деякі питання забезпечення провадження господарської діяльності в умовах воєнного стану» (строки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скасування).</w:t>
      </w:r>
    </w:p>
    <w:p w14:paraId="676860CE" w14:textId="77777777" w:rsidR="004A6A73" w:rsidRDefault="004A6A73" w:rsidP="004A6A73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A569C6C" w14:textId="77777777" w:rsidR="004A6A73" w:rsidRDefault="004A6A73" w:rsidP="004A6A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Система рентгенівська діагностична стаціонарна загального призначення, цифрова</w:t>
      </w:r>
    </w:p>
    <w:tbl>
      <w:tblPr>
        <w:tblW w:w="1092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5556"/>
        <w:gridCol w:w="2374"/>
        <w:gridCol w:w="2270"/>
      </w:tblGrid>
      <w:tr w:rsidR="003576E7" w:rsidRPr="009370F0" w14:paraId="53B8B5B4" w14:textId="77777777" w:rsidTr="00FB6266">
        <w:trPr>
          <w:trHeight w:val="23"/>
        </w:trPr>
        <w:tc>
          <w:tcPr>
            <w:tcW w:w="720" w:type="dxa"/>
            <w:vAlign w:val="center"/>
          </w:tcPr>
          <w:p w14:paraId="29A6D779" w14:textId="77777777" w:rsidR="003576E7" w:rsidRPr="008341CD" w:rsidRDefault="003576E7" w:rsidP="00FB6266">
            <w:pPr>
              <w:pStyle w:val="TableParagraph"/>
              <w:ind w:left="-104" w:firstLine="104"/>
              <w:jc w:val="center"/>
              <w:rPr>
                <w:b/>
                <w:sz w:val="20"/>
                <w:szCs w:val="20"/>
                <w:lang w:val="uk-UA"/>
              </w:rPr>
            </w:pPr>
            <w:r w:rsidRPr="008341CD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556" w:type="dxa"/>
            <w:vAlign w:val="center"/>
          </w:tcPr>
          <w:p w14:paraId="00A504AB" w14:textId="77777777" w:rsidR="003576E7" w:rsidRPr="008341CD" w:rsidRDefault="003576E7" w:rsidP="00FB6266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8341CD">
              <w:rPr>
                <w:b/>
                <w:sz w:val="20"/>
                <w:szCs w:val="20"/>
                <w:lang w:val="uk-UA"/>
              </w:rPr>
              <w:t>Опис вимоги</w:t>
            </w:r>
          </w:p>
        </w:tc>
        <w:tc>
          <w:tcPr>
            <w:tcW w:w="2374" w:type="dxa"/>
            <w:vAlign w:val="center"/>
          </w:tcPr>
          <w:p w14:paraId="55B0C114" w14:textId="77777777" w:rsidR="003576E7" w:rsidRPr="008341CD" w:rsidRDefault="003576E7" w:rsidP="00FB6266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8341CD">
              <w:rPr>
                <w:b/>
                <w:sz w:val="20"/>
                <w:szCs w:val="20"/>
                <w:lang w:val="uk-UA"/>
              </w:rPr>
              <w:t>Діапазон значень,</w:t>
            </w:r>
          </w:p>
          <w:p w14:paraId="78EBF581" w14:textId="77777777" w:rsidR="003576E7" w:rsidRPr="008341CD" w:rsidRDefault="003576E7" w:rsidP="00FB6266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8341CD">
              <w:rPr>
                <w:b/>
                <w:sz w:val="20"/>
                <w:szCs w:val="20"/>
                <w:lang w:val="uk-UA"/>
              </w:rPr>
              <w:t xml:space="preserve">відповідність, </w:t>
            </w:r>
            <w:r>
              <w:rPr>
                <w:b/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F3647FB" w14:textId="77777777" w:rsidR="003576E7" w:rsidRPr="009370F0" w:rsidRDefault="003576E7" w:rsidP="00FB6266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9370F0">
              <w:rPr>
                <w:b/>
                <w:sz w:val="16"/>
                <w:szCs w:val="16"/>
                <w:lang w:val="uk-UA"/>
              </w:rPr>
              <w:t>Відповідність</w:t>
            </w:r>
          </w:p>
          <w:p w14:paraId="3074343D" w14:textId="77777777" w:rsidR="003576E7" w:rsidRPr="009370F0" w:rsidRDefault="003576E7" w:rsidP="00FB6266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9370F0">
              <w:rPr>
                <w:b/>
                <w:sz w:val="16"/>
                <w:szCs w:val="16"/>
                <w:lang w:val="uk-UA"/>
              </w:rPr>
              <w:t>запропонованого обладнання з посиланням на сторінку відповідного документу (проспекту, брошури, інструкції користувача, технічної</w:t>
            </w:r>
          </w:p>
          <w:p w14:paraId="7504C9A5" w14:textId="77777777" w:rsidR="003576E7" w:rsidRPr="009370F0" w:rsidRDefault="003576E7" w:rsidP="00FB6266">
            <w:pPr>
              <w:pStyle w:val="TableParagraph"/>
              <w:jc w:val="center"/>
              <w:rPr>
                <w:b/>
                <w:lang w:val="uk-UA"/>
              </w:rPr>
            </w:pPr>
            <w:r w:rsidRPr="009370F0">
              <w:rPr>
                <w:b/>
                <w:sz w:val="16"/>
                <w:szCs w:val="16"/>
                <w:lang w:val="uk-UA"/>
              </w:rPr>
              <w:t>специфікації, тощо)</w:t>
            </w:r>
          </w:p>
        </w:tc>
      </w:tr>
      <w:tr w:rsidR="003576E7" w:rsidRPr="009370F0" w14:paraId="4035FF6B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01F907B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1.</w:t>
            </w:r>
          </w:p>
        </w:tc>
        <w:tc>
          <w:tcPr>
            <w:tcW w:w="5556" w:type="dxa"/>
            <w:vAlign w:val="center"/>
          </w:tcPr>
          <w:p w14:paraId="05F6B393" w14:textId="77777777" w:rsidR="003576E7" w:rsidRPr="008341CD" w:rsidRDefault="003576E7" w:rsidP="00FB626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Колона рентгенівської трубки</w:t>
            </w:r>
          </w:p>
        </w:tc>
        <w:tc>
          <w:tcPr>
            <w:tcW w:w="2374" w:type="dxa"/>
            <w:vAlign w:val="center"/>
          </w:tcPr>
          <w:p w14:paraId="6453CFA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E528E9C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6108A51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294726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1.1.</w:t>
            </w:r>
          </w:p>
        </w:tc>
        <w:tc>
          <w:tcPr>
            <w:tcW w:w="5556" w:type="dxa"/>
            <w:vAlign w:val="center"/>
          </w:tcPr>
          <w:p w14:paraId="43F4CA28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Поздовжнє переміщення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</w:t>
            </w:r>
            <w:r w:rsidRPr="00D67A9B">
              <w:rPr>
                <w:rFonts w:ascii="Times New Roman" w:hAnsi="Times New Roman" w:cs="Times New Roman"/>
                <w:color w:val="00000A"/>
                <w:lang w:val="uk-UA" w:bidi="hi-IN"/>
              </w:rPr>
              <w:t>рентгенівського випромінювача</w:t>
            </w:r>
          </w:p>
        </w:tc>
        <w:tc>
          <w:tcPr>
            <w:tcW w:w="2374" w:type="dxa"/>
            <w:vAlign w:val="center"/>
          </w:tcPr>
          <w:p w14:paraId="20FC2EF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2</w:t>
            </w:r>
            <w:r>
              <w:rPr>
                <w:rFonts w:ascii="Times New Roman" w:hAnsi="Times New Roman" w:cs="Times New Roman"/>
                <w:color w:val="00000A"/>
                <w:lang w:val="en-US" w:bidi="hi-IN"/>
              </w:rPr>
              <w:t>40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05A333D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9DB5BB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3B1F8A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1.2.</w:t>
            </w:r>
          </w:p>
        </w:tc>
        <w:tc>
          <w:tcPr>
            <w:tcW w:w="5556" w:type="dxa"/>
            <w:vAlign w:val="center"/>
          </w:tcPr>
          <w:p w14:paraId="7D9C4F2A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Обертання навколо вертикальної осі</w:t>
            </w:r>
          </w:p>
        </w:tc>
        <w:tc>
          <w:tcPr>
            <w:tcW w:w="2374" w:type="dxa"/>
            <w:vAlign w:val="center"/>
          </w:tcPr>
          <w:p w14:paraId="7096092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+/-90</w:t>
            </w:r>
            <w:r w:rsidRPr="008341CD">
              <w:rPr>
                <w:rFonts w:ascii="Times New Roman" w:hAnsi="Times New Roman" w:cs="Times New Roman"/>
                <w:color w:val="00000A"/>
                <w:vertAlign w:val="superscript"/>
                <w:lang w:val="uk-UA" w:bidi="hi-IN"/>
              </w:rPr>
              <w:t>о</w:t>
            </w:r>
          </w:p>
        </w:tc>
        <w:tc>
          <w:tcPr>
            <w:tcW w:w="2270" w:type="dxa"/>
            <w:vAlign w:val="center"/>
          </w:tcPr>
          <w:p w14:paraId="46EAD43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D15D24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F59E48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1.3.</w:t>
            </w:r>
          </w:p>
        </w:tc>
        <w:tc>
          <w:tcPr>
            <w:tcW w:w="5556" w:type="dxa"/>
            <w:vAlign w:val="center"/>
          </w:tcPr>
          <w:p w14:paraId="26A1DF19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Вертикальне п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ереміщення </w:t>
            </w:r>
            <w:r w:rsidRPr="00D67A9B">
              <w:rPr>
                <w:rFonts w:ascii="Times New Roman" w:hAnsi="Times New Roman" w:cs="Times New Roman"/>
                <w:color w:val="00000A"/>
                <w:lang w:val="uk-UA" w:bidi="hi-IN"/>
              </w:rPr>
              <w:t>рентгенівського випромінювача</w:t>
            </w:r>
          </w:p>
        </w:tc>
        <w:tc>
          <w:tcPr>
            <w:tcW w:w="2374" w:type="dxa"/>
            <w:vAlign w:val="center"/>
          </w:tcPr>
          <w:p w14:paraId="2AF88EC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341CD">
                <w:rPr>
                  <w:rFonts w:ascii="Times New Roman" w:hAnsi="Times New Roman" w:cs="Times New Roman"/>
                  <w:color w:val="00000A"/>
                  <w:lang w:val="uk-UA" w:bidi="hi-IN"/>
                </w:rPr>
                <w:t>150 см</w:t>
              </w:r>
            </w:smartTag>
          </w:p>
        </w:tc>
        <w:tc>
          <w:tcPr>
            <w:tcW w:w="2270" w:type="dxa"/>
            <w:vAlign w:val="center"/>
          </w:tcPr>
          <w:p w14:paraId="1C8B750A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ABB963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931D3B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1.4.</w:t>
            </w:r>
          </w:p>
        </w:tc>
        <w:tc>
          <w:tcPr>
            <w:tcW w:w="5556" w:type="dxa"/>
            <w:vAlign w:val="center"/>
          </w:tcPr>
          <w:p w14:paraId="479454CC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Мінімальна ф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окусн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а відстань до підлоги</w:t>
            </w:r>
          </w:p>
        </w:tc>
        <w:tc>
          <w:tcPr>
            <w:tcW w:w="2374" w:type="dxa"/>
            <w:vAlign w:val="center"/>
          </w:tcPr>
          <w:p w14:paraId="2085E1D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більше ніж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341CD">
                <w:rPr>
                  <w:rFonts w:ascii="Times New Roman" w:hAnsi="Times New Roman" w:cs="Times New Roman"/>
                  <w:color w:val="00000A"/>
                  <w:lang w:val="uk-UA" w:bidi="hi-IN"/>
                </w:rPr>
                <w:t>40 см</w:t>
              </w:r>
            </w:smartTag>
          </w:p>
        </w:tc>
        <w:tc>
          <w:tcPr>
            <w:tcW w:w="2270" w:type="dxa"/>
            <w:vAlign w:val="center"/>
          </w:tcPr>
          <w:p w14:paraId="4B36A74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1EFB9B9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97EDD3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1.5.</w:t>
            </w:r>
          </w:p>
        </w:tc>
        <w:tc>
          <w:tcPr>
            <w:tcW w:w="5556" w:type="dxa"/>
            <w:vAlign w:val="center"/>
          </w:tcPr>
          <w:p w14:paraId="72F9CFB6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Обертання випромінювача навколо 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поперечної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осі</w:t>
            </w:r>
          </w:p>
        </w:tc>
        <w:tc>
          <w:tcPr>
            <w:tcW w:w="2374" w:type="dxa"/>
            <w:vAlign w:val="center"/>
          </w:tcPr>
          <w:p w14:paraId="74A26A8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+/-1</w:t>
            </w:r>
            <w:r>
              <w:rPr>
                <w:rFonts w:ascii="Times New Roman" w:hAnsi="Times New Roman" w:cs="Times New Roman"/>
                <w:color w:val="00000A"/>
                <w:lang w:val="en-US" w:bidi="hi-IN"/>
              </w:rPr>
              <w:t>8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0</w:t>
            </w:r>
            <w:r w:rsidRPr="008341CD">
              <w:rPr>
                <w:rFonts w:ascii="Times New Roman" w:hAnsi="Times New Roman" w:cs="Times New Roman"/>
                <w:color w:val="00000A"/>
                <w:vertAlign w:val="superscript"/>
                <w:lang w:val="uk-UA" w:bidi="hi-IN"/>
              </w:rPr>
              <w:t>о</w:t>
            </w:r>
          </w:p>
        </w:tc>
        <w:tc>
          <w:tcPr>
            <w:tcW w:w="2270" w:type="dxa"/>
            <w:vAlign w:val="center"/>
          </w:tcPr>
          <w:p w14:paraId="15DECA1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534207F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58DA5E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1.6.</w:t>
            </w:r>
          </w:p>
        </w:tc>
        <w:tc>
          <w:tcPr>
            <w:tcW w:w="5556" w:type="dxa"/>
            <w:vAlign w:val="center"/>
          </w:tcPr>
          <w:p w14:paraId="1622A740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Керування гальмуванням руху випромінювача</w:t>
            </w:r>
          </w:p>
        </w:tc>
        <w:tc>
          <w:tcPr>
            <w:tcW w:w="2374" w:type="dxa"/>
            <w:vAlign w:val="center"/>
          </w:tcPr>
          <w:p w14:paraId="4A77004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кнопкове</w:t>
            </w:r>
          </w:p>
        </w:tc>
        <w:tc>
          <w:tcPr>
            <w:tcW w:w="2270" w:type="dxa"/>
            <w:vAlign w:val="center"/>
          </w:tcPr>
          <w:p w14:paraId="5253000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A2BD9B2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BCF84D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1.7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73276093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Індикація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фокусної відстані та кута падіння рентгенівських променів</w:t>
            </w:r>
          </w:p>
        </w:tc>
        <w:tc>
          <w:tcPr>
            <w:tcW w:w="2374" w:type="dxa"/>
            <w:vAlign w:val="center"/>
          </w:tcPr>
          <w:p w14:paraId="48B0E40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4527FD4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09055F7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F4B39C8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2.</w:t>
            </w:r>
          </w:p>
        </w:tc>
        <w:tc>
          <w:tcPr>
            <w:tcW w:w="5556" w:type="dxa"/>
            <w:vAlign w:val="center"/>
          </w:tcPr>
          <w:p w14:paraId="33F4AFBC" w14:textId="77777777" w:rsidR="003576E7" w:rsidRPr="008341CD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Коліматор</w:t>
            </w:r>
          </w:p>
        </w:tc>
        <w:tc>
          <w:tcPr>
            <w:tcW w:w="2374" w:type="dxa"/>
            <w:vAlign w:val="center"/>
          </w:tcPr>
          <w:p w14:paraId="4D067F5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D50D1E1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7272969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C3ECB8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2.1.</w:t>
            </w:r>
          </w:p>
        </w:tc>
        <w:tc>
          <w:tcPr>
            <w:tcW w:w="5556" w:type="dxa"/>
            <w:vAlign w:val="center"/>
          </w:tcPr>
          <w:p w14:paraId="40130256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Керування діафрагмою в ручному режимі або аналогіч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</w:p>
        </w:tc>
        <w:tc>
          <w:tcPr>
            <w:tcW w:w="2374" w:type="dxa"/>
            <w:vAlign w:val="center"/>
          </w:tcPr>
          <w:p w14:paraId="344D86A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1D34176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046ED22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109213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2.2</w:t>
            </w:r>
          </w:p>
        </w:tc>
        <w:tc>
          <w:tcPr>
            <w:tcW w:w="5556" w:type="dxa"/>
            <w:vAlign w:val="center"/>
          </w:tcPr>
          <w:p w14:paraId="464AF698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Дозиметр</w:t>
            </w:r>
          </w:p>
        </w:tc>
        <w:tc>
          <w:tcPr>
            <w:tcW w:w="2374" w:type="dxa"/>
            <w:vAlign w:val="center"/>
          </w:tcPr>
          <w:p w14:paraId="44E2FBF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52E9D96C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7D7A2C0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C041694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3.</w:t>
            </w:r>
          </w:p>
        </w:tc>
        <w:tc>
          <w:tcPr>
            <w:tcW w:w="5556" w:type="dxa"/>
            <w:vAlign w:val="center"/>
          </w:tcPr>
          <w:p w14:paraId="73E314E3" w14:textId="77777777" w:rsidR="003576E7" w:rsidRPr="008341CD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Стіл</w:t>
            </w:r>
          </w:p>
        </w:tc>
        <w:tc>
          <w:tcPr>
            <w:tcW w:w="2374" w:type="dxa"/>
            <w:vAlign w:val="center"/>
          </w:tcPr>
          <w:p w14:paraId="69A542A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3FBA438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449A9EB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68B989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3.1.</w:t>
            </w:r>
          </w:p>
        </w:tc>
        <w:tc>
          <w:tcPr>
            <w:tcW w:w="5556" w:type="dxa"/>
            <w:vAlign w:val="center"/>
          </w:tcPr>
          <w:p w14:paraId="446A71FD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Еквівалент поглинання (абсорбція)</w:t>
            </w:r>
          </w:p>
        </w:tc>
        <w:tc>
          <w:tcPr>
            <w:tcW w:w="2374" w:type="dxa"/>
            <w:vAlign w:val="center"/>
          </w:tcPr>
          <w:p w14:paraId="42A3BE2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більше ніж 1,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2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мм еквівалент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Al</w:t>
            </w:r>
            <w:proofErr w:type="spellEnd"/>
          </w:p>
        </w:tc>
        <w:tc>
          <w:tcPr>
            <w:tcW w:w="2270" w:type="dxa"/>
            <w:vAlign w:val="center"/>
          </w:tcPr>
          <w:p w14:paraId="1EC3477F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5E551F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AC89D1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lastRenderedPageBreak/>
              <w:t>3.2.</w:t>
            </w:r>
          </w:p>
        </w:tc>
        <w:tc>
          <w:tcPr>
            <w:tcW w:w="5556" w:type="dxa"/>
            <w:vAlign w:val="center"/>
          </w:tcPr>
          <w:p w14:paraId="7D3E57EF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Максимальна висота декі столу </w:t>
            </w:r>
          </w:p>
        </w:tc>
        <w:tc>
          <w:tcPr>
            <w:tcW w:w="2374" w:type="dxa"/>
            <w:vAlign w:val="center"/>
          </w:tcPr>
          <w:p w14:paraId="5BC0660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 менше 85 см</w:t>
            </w:r>
          </w:p>
        </w:tc>
        <w:tc>
          <w:tcPr>
            <w:tcW w:w="2270" w:type="dxa"/>
            <w:vAlign w:val="center"/>
          </w:tcPr>
          <w:p w14:paraId="7F1724A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7FF980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987298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3.3.</w:t>
            </w:r>
          </w:p>
        </w:tc>
        <w:tc>
          <w:tcPr>
            <w:tcW w:w="5556" w:type="dxa"/>
            <w:vAlign w:val="center"/>
          </w:tcPr>
          <w:p w14:paraId="115213D7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Мінімальна висота декі столу</w:t>
            </w:r>
          </w:p>
        </w:tc>
        <w:tc>
          <w:tcPr>
            <w:tcW w:w="2374" w:type="dxa"/>
            <w:vAlign w:val="center"/>
          </w:tcPr>
          <w:p w14:paraId="14CFDE2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 більше 60 см</w:t>
            </w:r>
          </w:p>
        </w:tc>
        <w:tc>
          <w:tcPr>
            <w:tcW w:w="2270" w:type="dxa"/>
            <w:vAlign w:val="center"/>
          </w:tcPr>
          <w:p w14:paraId="05891BE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67F1532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377FFB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3.4.</w:t>
            </w:r>
          </w:p>
        </w:tc>
        <w:tc>
          <w:tcPr>
            <w:tcW w:w="5556" w:type="dxa"/>
            <w:vAlign w:val="center"/>
          </w:tcPr>
          <w:p w14:paraId="4D9ABC51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Розміри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деки</w:t>
            </w:r>
            <w:proofErr w:type="spellEnd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столу</w:t>
            </w:r>
          </w:p>
        </w:tc>
        <w:tc>
          <w:tcPr>
            <w:tcW w:w="2374" w:type="dxa"/>
            <w:vAlign w:val="center"/>
          </w:tcPr>
          <w:p w14:paraId="4437544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220 х 8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19A9145E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21577AF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45CD7B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3.5.</w:t>
            </w:r>
          </w:p>
        </w:tc>
        <w:tc>
          <w:tcPr>
            <w:tcW w:w="5556" w:type="dxa"/>
            <w:vAlign w:val="center"/>
          </w:tcPr>
          <w:p w14:paraId="08CD2676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Повздовжнє переміщення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деки</w:t>
            </w:r>
            <w:proofErr w:type="spellEnd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столу</w:t>
            </w:r>
          </w:p>
        </w:tc>
        <w:tc>
          <w:tcPr>
            <w:tcW w:w="2374" w:type="dxa"/>
            <w:vAlign w:val="center"/>
          </w:tcPr>
          <w:p w14:paraId="4149243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110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2DFEC69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EF0DF2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C9D2C7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3.6.</w:t>
            </w:r>
          </w:p>
        </w:tc>
        <w:tc>
          <w:tcPr>
            <w:tcW w:w="5556" w:type="dxa"/>
            <w:vAlign w:val="center"/>
          </w:tcPr>
          <w:p w14:paraId="24BFE4C4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Попереч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переміщення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деки</w:t>
            </w:r>
            <w:proofErr w:type="spellEnd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столу</w:t>
            </w:r>
          </w:p>
        </w:tc>
        <w:tc>
          <w:tcPr>
            <w:tcW w:w="2374" w:type="dxa"/>
            <w:vAlign w:val="center"/>
          </w:tcPr>
          <w:p w14:paraId="70B7FFA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2</w:t>
            </w:r>
            <w:r>
              <w:rPr>
                <w:rFonts w:ascii="Times New Roman" w:hAnsi="Times New Roman" w:cs="Times New Roman"/>
                <w:color w:val="00000A"/>
                <w:lang w:val="en-US" w:bidi="hi-IN"/>
              </w:rPr>
              <w:t>5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5DD6A7D1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9FFFE0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9ADE06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3.7.</w:t>
            </w:r>
          </w:p>
        </w:tc>
        <w:tc>
          <w:tcPr>
            <w:tcW w:w="5556" w:type="dxa"/>
            <w:vAlign w:val="center"/>
          </w:tcPr>
          <w:p w14:paraId="2E863485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Максималь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навантаження на стіл</w:t>
            </w:r>
          </w:p>
        </w:tc>
        <w:tc>
          <w:tcPr>
            <w:tcW w:w="2374" w:type="dxa"/>
            <w:vAlign w:val="center"/>
          </w:tcPr>
          <w:p w14:paraId="6D99A42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</w:t>
            </w:r>
            <w:r>
              <w:rPr>
                <w:rFonts w:ascii="Times New Roman" w:hAnsi="Times New Roman" w:cs="Times New Roman"/>
                <w:color w:val="00000A"/>
                <w:lang w:val="en-US" w:bidi="hi-IN"/>
              </w:rPr>
              <w:t>350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кг</w:t>
            </w:r>
          </w:p>
        </w:tc>
        <w:tc>
          <w:tcPr>
            <w:tcW w:w="2270" w:type="dxa"/>
            <w:vAlign w:val="center"/>
          </w:tcPr>
          <w:p w14:paraId="3A3ABA0B" w14:textId="77777777" w:rsidR="003576E7" w:rsidRPr="00FD24FE" w:rsidRDefault="003576E7" w:rsidP="00FB6266">
            <w:pPr>
              <w:rPr>
                <w:rFonts w:ascii="Times New Roman" w:hAnsi="Times New Roman" w:cs="Times New Roman"/>
                <w:color w:val="00000A"/>
                <w:lang w:bidi="hi-IN"/>
              </w:rPr>
            </w:pPr>
          </w:p>
        </w:tc>
      </w:tr>
      <w:tr w:rsidR="003576E7" w:rsidRPr="009370F0" w14:paraId="1D668AF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CC2328E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4.</w:t>
            </w:r>
          </w:p>
        </w:tc>
        <w:tc>
          <w:tcPr>
            <w:tcW w:w="5556" w:type="dxa"/>
            <w:vAlign w:val="center"/>
          </w:tcPr>
          <w:p w14:paraId="711A58E9" w14:textId="77777777" w:rsidR="003576E7" w:rsidRPr="008341CD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Касетоприймач столу</w:t>
            </w:r>
          </w:p>
        </w:tc>
        <w:tc>
          <w:tcPr>
            <w:tcW w:w="2374" w:type="dxa"/>
            <w:vAlign w:val="center"/>
          </w:tcPr>
          <w:p w14:paraId="1AD1CF1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E0192B8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234753B3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1EEE65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4.1.</w:t>
            </w:r>
          </w:p>
        </w:tc>
        <w:tc>
          <w:tcPr>
            <w:tcW w:w="5556" w:type="dxa"/>
            <w:vAlign w:val="center"/>
          </w:tcPr>
          <w:p w14:paraId="4507C763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Поздовжнє переміщення</w:t>
            </w:r>
          </w:p>
        </w:tc>
        <w:tc>
          <w:tcPr>
            <w:tcW w:w="2374" w:type="dxa"/>
            <w:vAlign w:val="center"/>
          </w:tcPr>
          <w:p w14:paraId="5678FFC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 менше ніж 50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7AF850F9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0E37DAF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262BB9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4.2.</w:t>
            </w:r>
          </w:p>
        </w:tc>
        <w:tc>
          <w:tcPr>
            <w:tcW w:w="5556" w:type="dxa"/>
            <w:vAlign w:val="center"/>
          </w:tcPr>
          <w:p w14:paraId="20C36739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Р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ентгенівський растр </w:t>
            </w:r>
          </w:p>
        </w:tc>
        <w:tc>
          <w:tcPr>
            <w:tcW w:w="2374" w:type="dxa"/>
            <w:vAlign w:val="center"/>
          </w:tcPr>
          <w:p w14:paraId="035BC79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305643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A2AEC33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259706D" w14:textId="77777777" w:rsidR="003576E7" w:rsidRPr="00A66631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en-US" w:bidi="hi-IN"/>
              </w:rPr>
              <w:t>4.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3.</w:t>
            </w:r>
          </w:p>
        </w:tc>
        <w:tc>
          <w:tcPr>
            <w:tcW w:w="5556" w:type="dxa"/>
            <w:vAlign w:val="center"/>
          </w:tcPr>
          <w:p w14:paraId="5C3AD4DF" w14:textId="77777777" w:rsidR="003576E7" w:rsidRPr="008A6843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Поворотний тримач детектора</w:t>
            </w:r>
          </w:p>
        </w:tc>
        <w:tc>
          <w:tcPr>
            <w:tcW w:w="2374" w:type="dxa"/>
            <w:vAlign w:val="center"/>
          </w:tcPr>
          <w:p w14:paraId="58054F9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5ECB593A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E5D385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BB42A1C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5.</w:t>
            </w:r>
          </w:p>
        </w:tc>
        <w:tc>
          <w:tcPr>
            <w:tcW w:w="5556" w:type="dxa"/>
            <w:vAlign w:val="center"/>
          </w:tcPr>
          <w:p w14:paraId="69C035E2" w14:textId="77777777" w:rsidR="003576E7" w:rsidRPr="008341CD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Вертикальна стійка</w:t>
            </w:r>
          </w:p>
        </w:tc>
        <w:tc>
          <w:tcPr>
            <w:tcW w:w="2374" w:type="dxa"/>
            <w:vAlign w:val="center"/>
          </w:tcPr>
          <w:p w14:paraId="0DE0046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6615D36F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0C4CA19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9484F5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5.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1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361839FC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Відстань від центра касетоприймача до підлоги у верхньому положенні</w:t>
            </w:r>
          </w:p>
        </w:tc>
        <w:tc>
          <w:tcPr>
            <w:tcW w:w="2374" w:type="dxa"/>
            <w:vAlign w:val="center"/>
          </w:tcPr>
          <w:p w14:paraId="5A7544A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1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90 см</w:t>
            </w:r>
          </w:p>
        </w:tc>
        <w:tc>
          <w:tcPr>
            <w:tcW w:w="2270" w:type="dxa"/>
            <w:vAlign w:val="center"/>
          </w:tcPr>
          <w:p w14:paraId="5FD8694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E47DF9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2E0DA6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5.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2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372871FF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Відстань від центра касетоприймача до підлоги у нижньому положенні</w:t>
            </w:r>
          </w:p>
        </w:tc>
        <w:tc>
          <w:tcPr>
            <w:tcW w:w="2374" w:type="dxa"/>
            <w:vAlign w:val="center"/>
          </w:tcPr>
          <w:p w14:paraId="25AA1AC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більше ніж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341CD">
                <w:rPr>
                  <w:rFonts w:ascii="Times New Roman" w:hAnsi="Times New Roman" w:cs="Times New Roman"/>
                  <w:color w:val="00000A"/>
                  <w:lang w:val="uk-UA" w:bidi="hi-IN"/>
                </w:rPr>
                <w:t>40 см</w:t>
              </w:r>
            </w:smartTag>
          </w:p>
        </w:tc>
        <w:tc>
          <w:tcPr>
            <w:tcW w:w="2270" w:type="dxa"/>
            <w:vAlign w:val="center"/>
          </w:tcPr>
          <w:p w14:paraId="09D227A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8C8ED42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659D7B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5.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3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3FB42C04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Р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ентгенівський растр </w:t>
            </w:r>
          </w:p>
        </w:tc>
        <w:tc>
          <w:tcPr>
            <w:tcW w:w="2374" w:type="dxa"/>
            <w:vAlign w:val="center"/>
          </w:tcPr>
          <w:p w14:paraId="7E096E5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4ADA0399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B28FA1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F42CD4D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6.</w:t>
            </w:r>
          </w:p>
        </w:tc>
        <w:tc>
          <w:tcPr>
            <w:tcW w:w="5556" w:type="dxa"/>
            <w:vAlign w:val="center"/>
          </w:tcPr>
          <w:p w14:paraId="00CAD207" w14:textId="77777777" w:rsidR="003576E7" w:rsidRPr="008341CD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Рентгенівський ге</w:t>
            </w:r>
            <w:r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не</w:t>
            </w: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ратор</w:t>
            </w:r>
          </w:p>
        </w:tc>
        <w:tc>
          <w:tcPr>
            <w:tcW w:w="2374" w:type="dxa"/>
            <w:vAlign w:val="center"/>
          </w:tcPr>
          <w:p w14:paraId="7FE7FBD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1B5EBF0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226C911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E0EAB55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6.1.</w:t>
            </w:r>
          </w:p>
        </w:tc>
        <w:tc>
          <w:tcPr>
            <w:tcW w:w="5556" w:type="dxa"/>
            <w:vAlign w:val="center"/>
          </w:tcPr>
          <w:p w14:paraId="03CFB319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Тип ге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ратора</w:t>
            </w:r>
          </w:p>
        </w:tc>
        <w:tc>
          <w:tcPr>
            <w:tcW w:w="2374" w:type="dxa"/>
            <w:vAlign w:val="center"/>
          </w:tcPr>
          <w:p w14:paraId="52168A0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високочастотний</w:t>
            </w:r>
          </w:p>
        </w:tc>
        <w:tc>
          <w:tcPr>
            <w:tcW w:w="2270" w:type="dxa"/>
            <w:vAlign w:val="center"/>
          </w:tcPr>
          <w:p w14:paraId="45BA982B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543E238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A07400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6.2.</w:t>
            </w:r>
          </w:p>
        </w:tc>
        <w:tc>
          <w:tcPr>
            <w:tcW w:w="5556" w:type="dxa"/>
            <w:vAlign w:val="center"/>
          </w:tcPr>
          <w:p w14:paraId="432F2AA0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Потужність</w:t>
            </w:r>
          </w:p>
        </w:tc>
        <w:tc>
          <w:tcPr>
            <w:tcW w:w="2374" w:type="dxa"/>
            <w:vAlign w:val="center"/>
          </w:tcPr>
          <w:p w14:paraId="038301D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50 кВт</w:t>
            </w:r>
          </w:p>
        </w:tc>
        <w:tc>
          <w:tcPr>
            <w:tcW w:w="2270" w:type="dxa"/>
            <w:vAlign w:val="center"/>
          </w:tcPr>
          <w:p w14:paraId="53E93931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427F7F5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84A5AE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6.3.</w:t>
            </w:r>
          </w:p>
        </w:tc>
        <w:tc>
          <w:tcPr>
            <w:tcW w:w="5556" w:type="dxa"/>
            <w:vAlign w:val="center"/>
          </w:tcPr>
          <w:p w14:paraId="278D5018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Діапазон напруги</w:t>
            </w:r>
          </w:p>
        </w:tc>
        <w:tc>
          <w:tcPr>
            <w:tcW w:w="2374" w:type="dxa"/>
            <w:vAlign w:val="center"/>
          </w:tcPr>
          <w:p w14:paraId="734660D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гірше ніж в межах від 40 до 150 кВ</w:t>
            </w:r>
          </w:p>
        </w:tc>
        <w:tc>
          <w:tcPr>
            <w:tcW w:w="2270" w:type="dxa"/>
            <w:vAlign w:val="center"/>
          </w:tcPr>
          <w:p w14:paraId="6DFDF3D1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498C3FB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045853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6.4.</w:t>
            </w:r>
          </w:p>
        </w:tc>
        <w:tc>
          <w:tcPr>
            <w:tcW w:w="5556" w:type="dxa"/>
            <w:vAlign w:val="center"/>
          </w:tcPr>
          <w:p w14:paraId="7614BA43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Діапазон сили струму</w:t>
            </w:r>
          </w:p>
        </w:tc>
        <w:tc>
          <w:tcPr>
            <w:tcW w:w="2374" w:type="dxa"/>
            <w:vAlign w:val="center"/>
          </w:tcPr>
          <w:p w14:paraId="143AA56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гірше ніж в межах від 10 до 630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</w:t>
            </w:r>
            <w:proofErr w:type="spellEnd"/>
          </w:p>
        </w:tc>
        <w:tc>
          <w:tcPr>
            <w:tcW w:w="2270" w:type="dxa"/>
            <w:vAlign w:val="center"/>
          </w:tcPr>
          <w:p w14:paraId="28E782FC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5DC5EE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3A3442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6.5.</w:t>
            </w:r>
          </w:p>
        </w:tc>
        <w:tc>
          <w:tcPr>
            <w:tcW w:w="5556" w:type="dxa"/>
            <w:vAlign w:val="center"/>
          </w:tcPr>
          <w:p w14:paraId="29799EED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Діапазон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мАс</w:t>
            </w:r>
            <w:proofErr w:type="spellEnd"/>
          </w:p>
        </w:tc>
        <w:tc>
          <w:tcPr>
            <w:tcW w:w="2374" w:type="dxa"/>
            <w:vAlign w:val="center"/>
          </w:tcPr>
          <w:p w14:paraId="39D2A405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гірше ніж в межах від 0,</w:t>
            </w:r>
            <w:r w:rsidRPr="00F34C06">
              <w:rPr>
                <w:rFonts w:ascii="Times New Roman" w:hAnsi="Times New Roman" w:cs="Times New Roman"/>
                <w:color w:val="00000A"/>
                <w:lang w:bidi="hi-IN"/>
              </w:rPr>
              <w:t>5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до </w:t>
            </w:r>
            <w:r w:rsidRPr="00F34C06">
              <w:rPr>
                <w:rFonts w:ascii="Times New Roman" w:hAnsi="Times New Roman" w:cs="Times New Roman"/>
                <w:color w:val="00000A"/>
                <w:lang w:bidi="hi-IN"/>
              </w:rPr>
              <w:t>630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мАс</w:t>
            </w:r>
            <w:proofErr w:type="spellEnd"/>
          </w:p>
        </w:tc>
        <w:tc>
          <w:tcPr>
            <w:tcW w:w="2270" w:type="dxa"/>
            <w:vAlign w:val="center"/>
          </w:tcPr>
          <w:p w14:paraId="60EB16F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29B8ED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23118E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6.6.</w:t>
            </w:r>
          </w:p>
        </w:tc>
        <w:tc>
          <w:tcPr>
            <w:tcW w:w="5556" w:type="dxa"/>
            <w:vAlign w:val="center"/>
          </w:tcPr>
          <w:p w14:paraId="10957272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Діапазон зміни часу експозиції</w:t>
            </w:r>
          </w:p>
        </w:tc>
        <w:tc>
          <w:tcPr>
            <w:tcW w:w="2374" w:type="dxa"/>
            <w:vAlign w:val="center"/>
          </w:tcPr>
          <w:p w14:paraId="5054440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гірше ніж в межах від 1 мс до </w:t>
            </w:r>
            <w:r w:rsidRPr="00FE42C3">
              <w:rPr>
                <w:rFonts w:ascii="Times New Roman" w:hAnsi="Times New Roman" w:cs="Times New Roman"/>
                <w:color w:val="00000A"/>
                <w:lang w:bidi="hi-IN"/>
              </w:rPr>
              <w:t>10000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мс</w:t>
            </w:r>
          </w:p>
        </w:tc>
        <w:tc>
          <w:tcPr>
            <w:tcW w:w="2270" w:type="dxa"/>
            <w:vAlign w:val="center"/>
          </w:tcPr>
          <w:p w14:paraId="4BC368E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792658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4C4187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6.7.</w:t>
            </w:r>
          </w:p>
        </w:tc>
        <w:tc>
          <w:tcPr>
            <w:tcW w:w="5556" w:type="dxa"/>
            <w:vAlign w:val="center"/>
          </w:tcPr>
          <w:p w14:paraId="31EC3E57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Анатомічні програми</w:t>
            </w:r>
          </w:p>
        </w:tc>
        <w:tc>
          <w:tcPr>
            <w:tcW w:w="2374" w:type="dxa"/>
            <w:vAlign w:val="center"/>
          </w:tcPr>
          <w:p w14:paraId="4F205BA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500</w:t>
            </w:r>
          </w:p>
        </w:tc>
        <w:tc>
          <w:tcPr>
            <w:tcW w:w="2270" w:type="dxa"/>
            <w:vAlign w:val="center"/>
          </w:tcPr>
          <w:p w14:paraId="276923E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FDEB7FB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64CB585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6.8.</w:t>
            </w:r>
          </w:p>
        </w:tc>
        <w:tc>
          <w:tcPr>
            <w:tcW w:w="5556" w:type="dxa"/>
            <w:vAlign w:val="center"/>
          </w:tcPr>
          <w:p w14:paraId="17DC76E0" w14:textId="77777777" w:rsidR="003576E7" w:rsidRPr="008341CD" w:rsidRDefault="003576E7" w:rsidP="00FB6266">
            <w:pPr>
              <w:snapToGrid w:val="0"/>
              <w:rPr>
                <w:rFonts w:ascii="Times New Roman" w:hAnsi="Times New Roman" w:cs="Times New Roman"/>
                <w:color w:val="00000A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А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втоматичн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ий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ь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експозиції АЕС</w:t>
            </w:r>
          </w:p>
        </w:tc>
        <w:tc>
          <w:tcPr>
            <w:tcW w:w="2374" w:type="dxa"/>
            <w:vAlign w:val="center"/>
          </w:tcPr>
          <w:p w14:paraId="7FC934C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64F9D7F5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35AC56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E44FA3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6.9.</w:t>
            </w:r>
          </w:p>
        </w:tc>
        <w:tc>
          <w:tcPr>
            <w:tcW w:w="5556" w:type="dxa"/>
            <w:vAlign w:val="center"/>
          </w:tcPr>
          <w:p w14:paraId="373EF3C2" w14:textId="77777777" w:rsidR="003576E7" w:rsidRPr="008341CD" w:rsidRDefault="003576E7" w:rsidP="00FB6266">
            <w:pPr>
              <w:shd w:val="clear" w:color="auto" w:fill="FFFFFF"/>
              <w:tabs>
                <w:tab w:val="left" w:pos="426"/>
                <w:tab w:val="left" w:pos="1118"/>
              </w:tabs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режимів роботи:</w:t>
            </w:r>
          </w:p>
          <w:p w14:paraId="051A17BF" w14:textId="77777777" w:rsidR="003576E7" w:rsidRPr="008341CD" w:rsidRDefault="003576E7" w:rsidP="00FB6266">
            <w:pPr>
              <w:shd w:val="clear" w:color="auto" w:fill="FFFFFF"/>
              <w:tabs>
                <w:tab w:val="left" w:pos="426"/>
                <w:tab w:val="left" w:pos="1118"/>
              </w:tabs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- 1-точкова система курування - кВ</w:t>
            </w:r>
          </w:p>
          <w:p w14:paraId="550DABB0" w14:textId="77777777" w:rsidR="003576E7" w:rsidRPr="008341CD" w:rsidRDefault="003576E7" w:rsidP="00FB6266">
            <w:pPr>
              <w:widowControl w:val="0"/>
              <w:shd w:val="clear" w:color="auto" w:fill="FFFFFF"/>
              <w:tabs>
                <w:tab w:val="left" w:pos="251"/>
                <w:tab w:val="left" w:pos="11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- 2-точкова система курування - кВ-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мАс</w:t>
            </w:r>
            <w:proofErr w:type="spellEnd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</w:t>
            </w:r>
          </w:p>
          <w:p w14:paraId="08806CB6" w14:textId="77777777" w:rsidR="003576E7" w:rsidRPr="008341CD" w:rsidRDefault="003576E7" w:rsidP="00FB6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- 3-точкова система керування - кВ-</w:t>
            </w:r>
            <w:proofErr w:type="spellStart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мА</w:t>
            </w:r>
            <w:proofErr w:type="spellEnd"/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-мс</w:t>
            </w:r>
          </w:p>
        </w:tc>
        <w:tc>
          <w:tcPr>
            <w:tcW w:w="2374" w:type="dxa"/>
            <w:vAlign w:val="center"/>
          </w:tcPr>
          <w:p w14:paraId="41D7399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8C8330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5A1F68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C54A277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6.10.</w:t>
            </w:r>
          </w:p>
        </w:tc>
        <w:tc>
          <w:tcPr>
            <w:tcW w:w="5556" w:type="dxa"/>
            <w:vAlign w:val="center"/>
          </w:tcPr>
          <w:p w14:paraId="15E98E18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автоматичної системи контролю та індикації теплового навантаження на рентгенівський випромінювач</w:t>
            </w:r>
          </w:p>
        </w:tc>
        <w:tc>
          <w:tcPr>
            <w:tcW w:w="2374" w:type="dxa"/>
            <w:vAlign w:val="center"/>
          </w:tcPr>
          <w:p w14:paraId="3BFCE08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6F3F2CAE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DC4249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17BD23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lastRenderedPageBreak/>
              <w:t>6.11.</w:t>
            </w:r>
          </w:p>
        </w:tc>
        <w:tc>
          <w:tcPr>
            <w:tcW w:w="5556" w:type="dxa"/>
            <w:vAlign w:val="center"/>
          </w:tcPr>
          <w:p w14:paraId="563B7545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highlight w:val="yellow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корекції параметрів анатомічних програм користувачем з можливістю збереження для наступного використання</w:t>
            </w:r>
          </w:p>
        </w:tc>
        <w:tc>
          <w:tcPr>
            <w:tcW w:w="2374" w:type="dxa"/>
            <w:vAlign w:val="center"/>
          </w:tcPr>
          <w:p w14:paraId="420EBF3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4ACB8BEF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18A3A3B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8BBB939" w14:textId="77777777" w:rsidR="003576E7" w:rsidRPr="008341CD" w:rsidRDefault="003576E7" w:rsidP="00FB62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>7.</w:t>
            </w:r>
          </w:p>
        </w:tc>
        <w:tc>
          <w:tcPr>
            <w:tcW w:w="5556" w:type="dxa"/>
            <w:vAlign w:val="center"/>
          </w:tcPr>
          <w:p w14:paraId="04BDA4F0" w14:textId="77777777" w:rsidR="003576E7" w:rsidRPr="008341CD" w:rsidRDefault="003576E7" w:rsidP="00FB626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  <w:t xml:space="preserve">Рентгенівський випромінювач </w:t>
            </w:r>
          </w:p>
        </w:tc>
        <w:tc>
          <w:tcPr>
            <w:tcW w:w="2374" w:type="dxa"/>
            <w:vAlign w:val="center"/>
          </w:tcPr>
          <w:p w14:paraId="7A6D4DD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4E51572D" w14:textId="77777777" w:rsidR="003576E7" w:rsidRPr="009370F0" w:rsidRDefault="003576E7" w:rsidP="00FB6266">
            <w:pPr>
              <w:contextualSpacing/>
              <w:rPr>
                <w:rFonts w:ascii="Times New Roman" w:hAnsi="Times New Roman" w:cs="Times New Roman"/>
                <w:b/>
                <w:color w:val="00000A"/>
                <w:lang w:val="uk-UA" w:eastAsia="zh-CN" w:bidi="hi-IN"/>
              </w:rPr>
            </w:pPr>
          </w:p>
        </w:tc>
      </w:tr>
      <w:tr w:rsidR="003576E7" w:rsidRPr="009370F0" w14:paraId="781129A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EE8BDF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7.1.</w:t>
            </w:r>
          </w:p>
        </w:tc>
        <w:tc>
          <w:tcPr>
            <w:tcW w:w="5556" w:type="dxa"/>
            <w:vAlign w:val="center"/>
          </w:tcPr>
          <w:p w14:paraId="51CC0F48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Максимальна напруга </w:t>
            </w:r>
          </w:p>
        </w:tc>
        <w:tc>
          <w:tcPr>
            <w:tcW w:w="2374" w:type="dxa"/>
            <w:vAlign w:val="center"/>
          </w:tcPr>
          <w:p w14:paraId="1C732E9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150 кВ</w:t>
            </w:r>
          </w:p>
        </w:tc>
        <w:tc>
          <w:tcPr>
            <w:tcW w:w="2270" w:type="dxa"/>
            <w:vAlign w:val="center"/>
          </w:tcPr>
          <w:p w14:paraId="09CF7D9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1C619F12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577967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7.2.</w:t>
            </w:r>
          </w:p>
        </w:tc>
        <w:tc>
          <w:tcPr>
            <w:tcW w:w="5556" w:type="dxa"/>
            <w:vAlign w:val="center"/>
          </w:tcPr>
          <w:p w14:paraId="17D3AF31" w14:textId="77777777" w:rsidR="003576E7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Розмір фокусних плям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:</w:t>
            </w:r>
          </w:p>
          <w:p w14:paraId="2EF4B67B" w14:textId="77777777" w:rsidR="003576E7" w:rsidRDefault="003576E7" w:rsidP="003576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Мала фокусна пляма</w:t>
            </w:r>
          </w:p>
          <w:p w14:paraId="7D0951B0" w14:textId="77777777" w:rsidR="003576E7" w:rsidRPr="008341CD" w:rsidRDefault="003576E7" w:rsidP="003576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Велика фокусна пляма</w:t>
            </w:r>
          </w:p>
        </w:tc>
        <w:tc>
          <w:tcPr>
            <w:tcW w:w="2374" w:type="dxa"/>
            <w:vAlign w:val="center"/>
          </w:tcPr>
          <w:p w14:paraId="698FD84D" w14:textId="77777777" w:rsidR="003576E7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  <w:p w14:paraId="4E69FC7B" w14:textId="77777777" w:rsidR="003576E7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 більше ніж 0,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6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мм</w:t>
            </w:r>
          </w:p>
          <w:p w14:paraId="5307D3D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Не більше ніж 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,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2 мм</w:t>
            </w:r>
          </w:p>
        </w:tc>
        <w:tc>
          <w:tcPr>
            <w:tcW w:w="2270" w:type="dxa"/>
            <w:vAlign w:val="center"/>
          </w:tcPr>
          <w:p w14:paraId="6E570B8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99CE217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820406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7.3.</w:t>
            </w:r>
          </w:p>
        </w:tc>
        <w:tc>
          <w:tcPr>
            <w:tcW w:w="5556" w:type="dxa"/>
            <w:vAlign w:val="center"/>
          </w:tcPr>
          <w:p w14:paraId="385327C7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Потужність на фокусах</w:t>
            </w:r>
          </w:p>
        </w:tc>
        <w:tc>
          <w:tcPr>
            <w:tcW w:w="2374" w:type="dxa"/>
            <w:vAlign w:val="center"/>
          </w:tcPr>
          <w:p w14:paraId="6929C2E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20/50 кВт</w:t>
            </w:r>
          </w:p>
        </w:tc>
        <w:tc>
          <w:tcPr>
            <w:tcW w:w="2270" w:type="dxa"/>
            <w:vAlign w:val="center"/>
          </w:tcPr>
          <w:p w14:paraId="0226E7F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430969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29A688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7.4.</w:t>
            </w:r>
          </w:p>
        </w:tc>
        <w:tc>
          <w:tcPr>
            <w:tcW w:w="5556" w:type="dxa"/>
            <w:vAlign w:val="center"/>
          </w:tcPr>
          <w:p w14:paraId="78A890D4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Теплоємність аноду</w:t>
            </w:r>
          </w:p>
        </w:tc>
        <w:tc>
          <w:tcPr>
            <w:tcW w:w="2374" w:type="dxa"/>
            <w:vAlign w:val="center"/>
          </w:tcPr>
          <w:p w14:paraId="75C8FF0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Не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 xml:space="preserve"> менше ніж 300 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к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ТО</w:t>
            </w:r>
            <w:proofErr w:type="spellEnd"/>
          </w:p>
        </w:tc>
        <w:tc>
          <w:tcPr>
            <w:tcW w:w="2270" w:type="dxa"/>
            <w:vAlign w:val="center"/>
          </w:tcPr>
          <w:p w14:paraId="3AED144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D29B3E7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70D85F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b/>
                <w:color w:val="00000A"/>
                <w:lang w:val="uk-UA" w:bidi="hi-IN"/>
              </w:rPr>
              <w:t>8.</w:t>
            </w:r>
          </w:p>
        </w:tc>
        <w:tc>
          <w:tcPr>
            <w:tcW w:w="5556" w:type="dxa"/>
            <w:vAlign w:val="center"/>
          </w:tcPr>
          <w:p w14:paraId="6CD9BC55" w14:textId="77777777" w:rsidR="003576E7" w:rsidRPr="008341CD" w:rsidRDefault="003576E7" w:rsidP="00FB6266">
            <w:pPr>
              <w:rPr>
                <w:rFonts w:ascii="Times New Roman" w:hAnsi="Times New Roman" w:cs="Times New Roman"/>
                <w:b/>
                <w:color w:val="00000A"/>
                <w:lang w:val="uk-UA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Плоскопанельний</w:t>
            </w:r>
            <w:proofErr w:type="spellEnd"/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детектор</w:t>
            </w:r>
          </w:p>
        </w:tc>
        <w:tc>
          <w:tcPr>
            <w:tcW w:w="2374" w:type="dxa"/>
            <w:vAlign w:val="center"/>
          </w:tcPr>
          <w:p w14:paraId="781AF40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3D1080CB" w14:textId="77777777" w:rsidR="003576E7" w:rsidRPr="009370F0" w:rsidRDefault="003576E7" w:rsidP="00FB6266">
            <w:pPr>
              <w:rPr>
                <w:rFonts w:ascii="Times New Roman" w:hAnsi="Times New Roman" w:cs="Times New Roman"/>
                <w:b/>
                <w:color w:val="00000A"/>
                <w:lang w:val="uk-UA" w:bidi="hi-IN"/>
              </w:rPr>
            </w:pPr>
          </w:p>
        </w:tc>
      </w:tr>
      <w:tr w:rsidR="003576E7" w:rsidRPr="009370F0" w14:paraId="4DD05AF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3E77BB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8.1.</w:t>
            </w:r>
          </w:p>
        </w:tc>
        <w:tc>
          <w:tcPr>
            <w:tcW w:w="5556" w:type="dxa"/>
            <w:vAlign w:val="center"/>
          </w:tcPr>
          <w:p w14:paraId="6280CF73" w14:textId="77777777" w:rsidR="003576E7" w:rsidRPr="008341CD" w:rsidRDefault="003576E7" w:rsidP="00FB6266">
            <w:pPr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lang w:val="uk-UA" w:eastAsia="uk-UA"/>
              </w:rPr>
              <w:t>Розмір матриці</w:t>
            </w:r>
          </w:p>
        </w:tc>
        <w:tc>
          <w:tcPr>
            <w:tcW w:w="2374" w:type="dxa"/>
            <w:vAlign w:val="center"/>
          </w:tcPr>
          <w:p w14:paraId="02A357AE" w14:textId="77777777" w:rsidR="003576E7" w:rsidRPr="00321BD9" w:rsidRDefault="003576E7" w:rsidP="00FB6266">
            <w:pPr>
              <w:jc w:val="center"/>
              <w:rPr>
                <w:rFonts w:ascii="Times New Roman" w:hAnsi="Times New Roman" w:cs="Times New Roman"/>
                <w:bCs/>
                <w:color w:val="00000A"/>
                <w:lang w:val="en-US" w:bidi="hi-I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менше </w:t>
            </w:r>
            <w:r>
              <w:rPr>
                <w:rFonts w:ascii="Times New Roman" w:hAnsi="Times New Roman" w:cs="Times New Roman"/>
                <w:lang w:val="en-US" w:eastAsia="uk-UA"/>
              </w:rPr>
              <w:t>3500</w:t>
            </w:r>
            <w:r>
              <w:rPr>
                <w:rFonts w:ascii="Times New Roman" w:hAnsi="Times New Roman" w:cs="Times New Roman"/>
                <w:lang w:val="uk-UA" w:eastAsia="uk-UA"/>
              </w:rPr>
              <w:t>х</w:t>
            </w:r>
            <w:r>
              <w:rPr>
                <w:rFonts w:ascii="Times New Roman" w:hAnsi="Times New Roman" w:cs="Times New Roman"/>
                <w:lang w:val="en-US" w:eastAsia="uk-UA"/>
              </w:rPr>
              <w:t>4300</w:t>
            </w:r>
          </w:p>
        </w:tc>
        <w:tc>
          <w:tcPr>
            <w:tcW w:w="2270" w:type="dxa"/>
            <w:vAlign w:val="center"/>
          </w:tcPr>
          <w:p w14:paraId="4F676D1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3EEF030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D3E267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8.2.</w:t>
            </w:r>
          </w:p>
        </w:tc>
        <w:tc>
          <w:tcPr>
            <w:tcW w:w="5556" w:type="dxa"/>
            <w:vAlign w:val="center"/>
          </w:tcPr>
          <w:p w14:paraId="6455BB27" w14:textId="77777777" w:rsidR="003576E7" w:rsidRPr="008341CD" w:rsidRDefault="003576E7" w:rsidP="00FB6266">
            <w:pPr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Максимальний розмір поля</w:t>
            </w:r>
          </w:p>
        </w:tc>
        <w:tc>
          <w:tcPr>
            <w:tcW w:w="2374" w:type="dxa"/>
            <w:vAlign w:val="center"/>
          </w:tcPr>
          <w:p w14:paraId="47F9BBE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менше </w:t>
            </w:r>
            <w:r>
              <w:rPr>
                <w:rFonts w:ascii="Times New Roman" w:hAnsi="Times New Roman" w:cs="Times New Roman"/>
                <w:lang w:val="uk-UA" w:eastAsia="uk-UA"/>
              </w:rPr>
              <w:t>35х</w:t>
            </w:r>
            <w:r>
              <w:rPr>
                <w:rFonts w:ascii="Times New Roman" w:hAnsi="Times New Roman" w:cs="Times New Roman"/>
                <w:lang w:val="en-US" w:eastAsia="uk-UA"/>
              </w:rPr>
              <w:t>43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см</w:t>
            </w:r>
          </w:p>
        </w:tc>
        <w:tc>
          <w:tcPr>
            <w:tcW w:w="2270" w:type="dxa"/>
            <w:vAlign w:val="center"/>
          </w:tcPr>
          <w:p w14:paraId="52AA8CF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3678FE8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081696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8.3.</w:t>
            </w:r>
          </w:p>
        </w:tc>
        <w:tc>
          <w:tcPr>
            <w:tcW w:w="5556" w:type="dxa"/>
            <w:vAlign w:val="center"/>
          </w:tcPr>
          <w:p w14:paraId="6FB694DF" w14:textId="77777777" w:rsidR="003576E7" w:rsidRPr="008341CD" w:rsidRDefault="003576E7" w:rsidP="00FB6266">
            <w:pPr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 w:rsidRPr="006F6AF2">
              <w:rPr>
                <w:rFonts w:ascii="Times New Roman" w:hAnsi="Times New Roman" w:cs="Times New Roman"/>
                <w:lang w:val="uk-UA" w:eastAsia="uk-UA"/>
              </w:rPr>
              <w:t>Розмір пікселя</w:t>
            </w:r>
          </w:p>
        </w:tc>
        <w:tc>
          <w:tcPr>
            <w:tcW w:w="2374" w:type="dxa"/>
            <w:vAlign w:val="center"/>
          </w:tcPr>
          <w:p w14:paraId="4A7A2F2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більше 1</w:t>
            </w:r>
            <w:r>
              <w:rPr>
                <w:rFonts w:ascii="Times New Roman" w:hAnsi="Times New Roman" w:cs="Times New Roman"/>
                <w:lang w:val="en-US" w:eastAsia="uk-UA"/>
              </w:rPr>
              <w:t>00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8341CD">
              <w:rPr>
                <w:rFonts w:ascii="Times New Roman" w:hAnsi="Times New Roman" w:cs="Times New Roman"/>
                <w:lang w:val="uk-UA" w:eastAsia="uk-UA"/>
              </w:rPr>
              <w:t>мкм</w:t>
            </w:r>
            <w:proofErr w:type="spellEnd"/>
          </w:p>
        </w:tc>
        <w:tc>
          <w:tcPr>
            <w:tcW w:w="2270" w:type="dxa"/>
            <w:vAlign w:val="center"/>
          </w:tcPr>
          <w:p w14:paraId="4C6F42EE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4021D94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708A34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8.</w:t>
            </w: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4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416BC4A3" w14:textId="77777777" w:rsidR="003576E7" w:rsidRPr="008341CD" w:rsidRDefault="003576E7" w:rsidP="00FB6266">
            <w:pPr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 w:rsidRPr="00E460D7">
              <w:rPr>
                <w:rFonts w:ascii="Times New Roman" w:hAnsi="Times New Roman" w:cs="Times New Roman"/>
                <w:lang w:val="uk-UA" w:eastAsia="uk-UA"/>
              </w:rPr>
              <w:t>Сіра шкала (а/ц перетворення)</w:t>
            </w:r>
          </w:p>
        </w:tc>
        <w:tc>
          <w:tcPr>
            <w:tcW w:w="2374" w:type="dxa"/>
            <w:vAlign w:val="center"/>
          </w:tcPr>
          <w:p w14:paraId="5E637AC1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менше 1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біт</w:t>
            </w:r>
          </w:p>
        </w:tc>
        <w:tc>
          <w:tcPr>
            <w:tcW w:w="2270" w:type="dxa"/>
            <w:vAlign w:val="center"/>
          </w:tcPr>
          <w:p w14:paraId="29691A4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21A4DC0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D9A520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8.5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544B09A7" w14:textId="77777777" w:rsidR="003576E7" w:rsidRPr="008341CD" w:rsidRDefault="003576E7" w:rsidP="00FB6266">
            <w:pPr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lang w:val="uk-UA" w:eastAsia="uk-UA"/>
              </w:rPr>
              <w:t>Вага</w:t>
            </w:r>
          </w:p>
        </w:tc>
        <w:tc>
          <w:tcPr>
            <w:tcW w:w="2374" w:type="dxa"/>
            <w:vAlign w:val="center"/>
          </w:tcPr>
          <w:p w14:paraId="5DBE1D6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bCs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більше </w:t>
            </w:r>
            <w:r>
              <w:rPr>
                <w:rFonts w:ascii="Times New Roman" w:hAnsi="Times New Roman" w:cs="Times New Roman"/>
                <w:lang w:val="en-US" w:eastAsia="uk-UA"/>
              </w:rPr>
              <w:t>3</w:t>
            </w:r>
            <w:r w:rsidRPr="008341CD">
              <w:rPr>
                <w:rFonts w:ascii="Times New Roman" w:hAnsi="Times New Roman" w:cs="Times New Roman"/>
                <w:lang w:val="uk-UA" w:eastAsia="uk-UA"/>
              </w:rPr>
              <w:t xml:space="preserve"> кг</w:t>
            </w:r>
          </w:p>
        </w:tc>
        <w:tc>
          <w:tcPr>
            <w:tcW w:w="2270" w:type="dxa"/>
            <w:vAlign w:val="center"/>
          </w:tcPr>
          <w:p w14:paraId="617B4BD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0852B1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625B13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8.6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7F0D5FFA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8341CD">
              <w:rPr>
                <w:rFonts w:ascii="Times New Roman" w:hAnsi="Times New Roman" w:cs="Times New Roman"/>
                <w:lang w:val="uk-UA" w:eastAsia="uk-UA"/>
              </w:rPr>
              <w:t>Тип підключення</w:t>
            </w:r>
          </w:p>
        </w:tc>
        <w:tc>
          <w:tcPr>
            <w:tcW w:w="2374" w:type="dxa"/>
            <w:vAlign w:val="center"/>
          </w:tcPr>
          <w:p w14:paraId="3F27EC7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341CD">
              <w:rPr>
                <w:rFonts w:ascii="Times New Roman" w:hAnsi="Times New Roman" w:cs="Times New Roman"/>
                <w:lang w:val="uk-UA" w:eastAsia="uk-UA"/>
              </w:rPr>
              <w:t>бездротовий</w:t>
            </w:r>
          </w:p>
        </w:tc>
        <w:tc>
          <w:tcPr>
            <w:tcW w:w="2270" w:type="dxa"/>
            <w:vAlign w:val="center"/>
          </w:tcPr>
          <w:p w14:paraId="79A7416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48B855BC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FD3ECF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lang w:val="uk-UA" w:bidi="hi-IN"/>
              </w:rPr>
              <w:t>8.7</w:t>
            </w: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.</w:t>
            </w:r>
          </w:p>
        </w:tc>
        <w:tc>
          <w:tcPr>
            <w:tcW w:w="5556" w:type="dxa"/>
            <w:vAlign w:val="center"/>
          </w:tcPr>
          <w:p w14:paraId="7035F1F4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8341CD">
              <w:rPr>
                <w:rFonts w:ascii="Times New Roman" w:hAnsi="Times New Roman" w:cs="Times New Roman"/>
                <w:lang w:val="uk-UA" w:eastAsia="uk-UA"/>
              </w:rPr>
              <w:t>Сцинтилятор на основі йодиду цезію</w:t>
            </w:r>
          </w:p>
        </w:tc>
        <w:tc>
          <w:tcPr>
            <w:tcW w:w="2374" w:type="dxa"/>
            <w:vAlign w:val="center"/>
          </w:tcPr>
          <w:p w14:paraId="6090090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10B69D2C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B073FA8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2BDE257" w14:textId="77777777" w:rsidR="003576E7" w:rsidRPr="008341CD" w:rsidRDefault="003576E7" w:rsidP="00FB626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5556" w:type="dxa"/>
            <w:vAlign w:val="center"/>
          </w:tcPr>
          <w:p w14:paraId="29A103AA" w14:textId="77777777" w:rsidR="003576E7" w:rsidRPr="008341CD" w:rsidRDefault="003576E7" w:rsidP="00FB6266">
            <w:pPr>
              <w:suppressAutoHyphens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Робоча станція отримання знімків</w:t>
            </w:r>
          </w:p>
        </w:tc>
        <w:tc>
          <w:tcPr>
            <w:tcW w:w="2374" w:type="dxa"/>
            <w:vAlign w:val="center"/>
          </w:tcPr>
          <w:p w14:paraId="2116655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33B0A4E" w14:textId="77777777" w:rsidR="003576E7" w:rsidRPr="009370F0" w:rsidRDefault="003576E7" w:rsidP="00FB6266">
            <w:pPr>
              <w:suppressAutoHyphens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576E7" w:rsidRPr="009370F0" w14:paraId="4983B1B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021EA7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E0A6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Повна DICOM сумісність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F1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46BC8694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B3D527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C4553B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1042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 xml:space="preserve">Зберігання зображень DICOM </w:t>
            </w:r>
            <w:proofErr w:type="spellStart"/>
            <w:r w:rsidRPr="008341CD">
              <w:rPr>
                <w:rFonts w:ascii="Times New Roman" w:hAnsi="Times New Roman" w:cs="Times New Roman"/>
                <w:lang w:val="uk-UA"/>
              </w:rPr>
              <w:t>Store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515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5321300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C0B16FF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A908C3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3202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 xml:space="preserve">Друк зображень DICOM </w:t>
            </w:r>
            <w:proofErr w:type="spellStart"/>
            <w:r w:rsidRPr="008341CD">
              <w:rPr>
                <w:rFonts w:ascii="Times New Roman" w:hAnsi="Times New Roman" w:cs="Times New Roman"/>
                <w:lang w:val="uk-UA"/>
              </w:rPr>
              <w:t>Print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659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A26580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89BA7E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07E1F6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D2D8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функції обробки зображень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57D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62260BB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9693F7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684DC2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77FA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Експорт досліджень  на диски CD /DVD з вбудованою програмою для перегляду та роботи із зображеннями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6C3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5055A6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8D4D54F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5B568B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9.6.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FBB1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Набір додаткових інструментів оператора: зміна яскравості/контрастності зображення, електронна колімація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97C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7AB5BB06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690E49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0808028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C6AC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Функція вимірювання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7A1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2528BABE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32F15FB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F9D447A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9.8.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BFD4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Зберігання рентгенографічних зображень на робочій станції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1B1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1050B4A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72A88E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06AF13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9.9.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72D8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РК-монітора </w:t>
            </w: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менше </w:t>
            </w:r>
            <w:smartTag w:uri="urn:schemas-microsoft-com:office:smarttags" w:element="metricconverter">
              <w:smartTagPr>
                <w:attr w:name="ProductID" w:val="21 дюйма"/>
              </w:smartTagPr>
              <w:r w:rsidRPr="008341CD">
                <w:rPr>
                  <w:rFonts w:ascii="Times New Roman" w:hAnsi="Times New Roman" w:cs="Times New Roman"/>
                  <w:lang w:val="uk-UA"/>
                </w:rPr>
                <w:t>21 дюйма</w:t>
              </w:r>
            </w:smartTag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AB3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2F0392FC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D08148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5D26745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5556" w:type="dxa"/>
            <w:vAlign w:val="center"/>
          </w:tcPr>
          <w:p w14:paraId="23D0B71B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Робоча станція лікаря рентгенолога</w:t>
            </w:r>
          </w:p>
        </w:tc>
        <w:tc>
          <w:tcPr>
            <w:tcW w:w="2374" w:type="dxa"/>
            <w:vAlign w:val="center"/>
          </w:tcPr>
          <w:p w14:paraId="190D562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2FAF2415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6549C3C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A07F274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3890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Відображення даних на екрані і можливість пост-обробки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BFC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2B8D42D6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B7D0D24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9E8F12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432C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Мультимодальна візуалізація і порівняння  DICOM зображень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D40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54CC44E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0E1164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76DFE2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lastRenderedPageBreak/>
              <w:t>10.3.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594F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Вимірювання довжини, кута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084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1171AC06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D0678C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61F9EAB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E4E7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 xml:space="preserve">Друкування на принтерах DICOM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698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35D44FCF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DDE6CC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6C54A6E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3393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 xml:space="preserve">Зберігання зображень DICOM </w:t>
            </w:r>
            <w:proofErr w:type="spellStart"/>
            <w:r w:rsidRPr="008341CD">
              <w:rPr>
                <w:rFonts w:ascii="Times New Roman" w:hAnsi="Times New Roman" w:cs="Times New Roman"/>
                <w:lang w:val="uk-UA"/>
              </w:rPr>
              <w:t>Store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517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03F80B84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24C83DE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900772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10.6.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9B23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Створення CD диска DICOM з вбудованою програмою перегляду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8AD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649F675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7FE8A4D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C6BC0E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3A6D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USB інтерфейс для підключення зовнішніх пристроїв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346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31680DD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2B13361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1B087F82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10.8.</w:t>
            </w:r>
          </w:p>
        </w:tc>
        <w:tc>
          <w:tcPr>
            <w:tcW w:w="5556" w:type="dxa"/>
            <w:vAlign w:val="center"/>
          </w:tcPr>
          <w:p w14:paraId="30106915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Тип монітора</w:t>
            </w:r>
          </w:p>
        </w:tc>
        <w:tc>
          <w:tcPr>
            <w:tcW w:w="2374" w:type="dxa"/>
            <w:vAlign w:val="center"/>
          </w:tcPr>
          <w:p w14:paraId="009C0FB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рідкокристалічний</w:t>
            </w:r>
          </w:p>
        </w:tc>
        <w:tc>
          <w:tcPr>
            <w:tcW w:w="2270" w:type="dxa"/>
            <w:vAlign w:val="center"/>
          </w:tcPr>
          <w:p w14:paraId="7E13A516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4ECBA660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30CF55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10.9.</w:t>
            </w:r>
          </w:p>
        </w:tc>
        <w:tc>
          <w:tcPr>
            <w:tcW w:w="5556" w:type="dxa"/>
            <w:vAlign w:val="center"/>
          </w:tcPr>
          <w:p w14:paraId="532BFF8A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Розмір допоміжного монітора</w:t>
            </w:r>
          </w:p>
        </w:tc>
        <w:tc>
          <w:tcPr>
            <w:tcW w:w="2374" w:type="dxa"/>
            <w:vAlign w:val="center"/>
          </w:tcPr>
          <w:p w14:paraId="59F7262D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менше 19 дюймів</w:t>
            </w:r>
          </w:p>
        </w:tc>
        <w:tc>
          <w:tcPr>
            <w:tcW w:w="2270" w:type="dxa"/>
            <w:vAlign w:val="center"/>
          </w:tcPr>
          <w:p w14:paraId="79806C67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21AF2746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75BA8D8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10.10.</w:t>
            </w:r>
          </w:p>
        </w:tc>
        <w:tc>
          <w:tcPr>
            <w:tcW w:w="5556" w:type="dxa"/>
            <w:vAlign w:val="center"/>
          </w:tcPr>
          <w:p w14:paraId="10D59B3E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Розмір діагностичного монітора</w:t>
            </w:r>
          </w:p>
        </w:tc>
        <w:tc>
          <w:tcPr>
            <w:tcW w:w="2374" w:type="dxa"/>
            <w:vAlign w:val="center"/>
          </w:tcPr>
          <w:p w14:paraId="6DB1496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менше </w:t>
            </w:r>
            <w:smartTag w:uri="urn:schemas-microsoft-com:office:smarttags" w:element="metricconverter">
              <w:smartTagPr>
                <w:attr w:name="ProductID" w:val="21 дюйма"/>
              </w:smartTagPr>
              <w:r w:rsidRPr="008341CD">
                <w:rPr>
                  <w:rFonts w:ascii="Times New Roman" w:hAnsi="Times New Roman" w:cs="Times New Roman"/>
                  <w:lang w:val="uk-UA"/>
                </w:rPr>
                <w:t>21 дюйма</w:t>
              </w:r>
            </w:smartTag>
          </w:p>
        </w:tc>
        <w:tc>
          <w:tcPr>
            <w:tcW w:w="2270" w:type="dxa"/>
            <w:vAlign w:val="center"/>
          </w:tcPr>
          <w:p w14:paraId="4559D0E1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E1A97EA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782729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10.11.</w:t>
            </w:r>
          </w:p>
        </w:tc>
        <w:tc>
          <w:tcPr>
            <w:tcW w:w="5556" w:type="dxa"/>
            <w:vAlign w:val="center"/>
          </w:tcPr>
          <w:p w14:paraId="42739DC4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Роздільна здатність діагностичного монітора</w:t>
            </w:r>
          </w:p>
        </w:tc>
        <w:tc>
          <w:tcPr>
            <w:tcW w:w="2374" w:type="dxa"/>
            <w:vAlign w:val="center"/>
          </w:tcPr>
          <w:p w14:paraId="687852E6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гірше ніж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8341CD">
              <w:rPr>
                <w:rFonts w:ascii="Times New Roman" w:hAnsi="Times New Roman" w:cs="Times New Roman"/>
                <w:lang w:val="uk-UA"/>
              </w:rPr>
              <w:t>00х1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8341CD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270" w:type="dxa"/>
            <w:vAlign w:val="center"/>
          </w:tcPr>
          <w:p w14:paraId="6B113491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56BA879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D429B97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10.12.</w:t>
            </w:r>
          </w:p>
        </w:tc>
        <w:tc>
          <w:tcPr>
            <w:tcW w:w="5556" w:type="dxa"/>
            <w:vAlign w:val="center"/>
          </w:tcPr>
          <w:p w14:paraId="6F57B071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Калібрована яскравість DICOM діагностичного монітора</w:t>
            </w:r>
          </w:p>
        </w:tc>
        <w:tc>
          <w:tcPr>
            <w:tcW w:w="2374" w:type="dxa"/>
            <w:vAlign w:val="center"/>
          </w:tcPr>
          <w:p w14:paraId="1218CEEC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менше ніж 500 </w:t>
            </w:r>
            <w:proofErr w:type="spellStart"/>
            <w:r w:rsidRPr="008341CD">
              <w:rPr>
                <w:rFonts w:ascii="Times New Roman" w:hAnsi="Times New Roman" w:cs="Times New Roman"/>
                <w:lang w:val="uk-UA"/>
              </w:rPr>
              <w:t>кд</w:t>
            </w:r>
            <w:proofErr w:type="spellEnd"/>
            <w:r w:rsidRPr="008341CD">
              <w:rPr>
                <w:rFonts w:ascii="Times New Roman" w:hAnsi="Times New Roman" w:cs="Times New Roman"/>
                <w:lang w:val="uk-UA"/>
              </w:rPr>
              <w:t>/м2</w:t>
            </w:r>
          </w:p>
        </w:tc>
        <w:tc>
          <w:tcPr>
            <w:tcW w:w="2270" w:type="dxa"/>
            <w:vAlign w:val="center"/>
          </w:tcPr>
          <w:p w14:paraId="5CC6EE8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1C1B0BA9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4CF17D8F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10.13.</w:t>
            </w:r>
          </w:p>
        </w:tc>
        <w:tc>
          <w:tcPr>
            <w:tcW w:w="5556" w:type="dxa"/>
            <w:vAlign w:val="center"/>
          </w:tcPr>
          <w:p w14:paraId="676AA386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Коефіцієнт контрастності діагностичного монітора</w:t>
            </w:r>
          </w:p>
        </w:tc>
        <w:tc>
          <w:tcPr>
            <w:tcW w:w="2374" w:type="dxa"/>
            <w:vAlign w:val="center"/>
          </w:tcPr>
          <w:p w14:paraId="01103DF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8341CD">
              <w:rPr>
                <w:rFonts w:ascii="Times New Roman" w:hAnsi="Times New Roman" w:cs="Times New Roman"/>
                <w:lang w:val="uk-UA"/>
              </w:rPr>
              <w:t xml:space="preserve"> менше ніж 1400:1</w:t>
            </w:r>
          </w:p>
        </w:tc>
        <w:tc>
          <w:tcPr>
            <w:tcW w:w="2270" w:type="dxa"/>
            <w:vAlign w:val="center"/>
          </w:tcPr>
          <w:p w14:paraId="672546D3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076E38B5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549B0CC3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10.14.</w:t>
            </w:r>
          </w:p>
        </w:tc>
        <w:tc>
          <w:tcPr>
            <w:tcW w:w="5556" w:type="dxa"/>
            <w:vAlign w:val="center"/>
          </w:tcPr>
          <w:p w14:paraId="5B4581C9" w14:textId="77777777" w:rsidR="003576E7" w:rsidRPr="008341CD" w:rsidRDefault="003576E7" w:rsidP="00FB6266">
            <w:pPr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Можливість використання діагностичного монітору в портретному та альбомному положеннях</w:t>
            </w:r>
          </w:p>
        </w:tc>
        <w:tc>
          <w:tcPr>
            <w:tcW w:w="2374" w:type="dxa"/>
            <w:vAlign w:val="center"/>
          </w:tcPr>
          <w:p w14:paraId="1490D9E8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1404639D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B1F164D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2A8233D9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5556" w:type="dxa"/>
            <w:vAlign w:val="center"/>
          </w:tcPr>
          <w:p w14:paraId="600BD93B" w14:textId="77777777" w:rsidR="003576E7" w:rsidRPr="008341CD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b/>
                <w:bCs/>
                <w:lang w:val="uk-UA"/>
              </w:rPr>
              <w:t>Медичний принтер</w:t>
            </w:r>
          </w:p>
        </w:tc>
        <w:tc>
          <w:tcPr>
            <w:tcW w:w="2374" w:type="dxa"/>
            <w:vAlign w:val="center"/>
          </w:tcPr>
          <w:p w14:paraId="41999EA0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Наявність</w:t>
            </w:r>
          </w:p>
        </w:tc>
        <w:tc>
          <w:tcPr>
            <w:tcW w:w="2270" w:type="dxa"/>
            <w:vAlign w:val="center"/>
          </w:tcPr>
          <w:p w14:paraId="3D673312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  <w:tr w:rsidR="003576E7" w:rsidRPr="009370F0" w14:paraId="3FDE5328" w14:textId="77777777" w:rsidTr="00FB6266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720" w:type="dxa"/>
            <w:vAlign w:val="center"/>
          </w:tcPr>
          <w:p w14:paraId="32A75CDE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color w:val="00000A"/>
                <w:lang w:val="uk-UA" w:bidi="hi-IN"/>
              </w:rPr>
            </w:pPr>
            <w:r w:rsidRPr="008341CD">
              <w:rPr>
                <w:rFonts w:ascii="Times New Roman" w:hAnsi="Times New Roman" w:cs="Times New Roman"/>
                <w:color w:val="00000A"/>
                <w:lang w:val="uk-UA" w:bidi="hi-IN"/>
              </w:rPr>
              <w:t>11.1.</w:t>
            </w:r>
          </w:p>
        </w:tc>
        <w:tc>
          <w:tcPr>
            <w:tcW w:w="5556" w:type="dxa"/>
            <w:vAlign w:val="center"/>
          </w:tcPr>
          <w:p w14:paraId="59A282C5" w14:textId="77777777" w:rsidR="003576E7" w:rsidRPr="008341CD" w:rsidRDefault="003576E7" w:rsidP="00FB6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Медичний принтер сухого друку</w:t>
            </w:r>
          </w:p>
        </w:tc>
        <w:tc>
          <w:tcPr>
            <w:tcW w:w="2374" w:type="dxa"/>
            <w:vAlign w:val="center"/>
          </w:tcPr>
          <w:p w14:paraId="4A7F9C67" w14:textId="77777777" w:rsidR="003576E7" w:rsidRPr="008341CD" w:rsidRDefault="003576E7" w:rsidP="00FB6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1CD"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2270" w:type="dxa"/>
            <w:vAlign w:val="center"/>
          </w:tcPr>
          <w:p w14:paraId="1C9FF748" w14:textId="77777777" w:rsidR="003576E7" w:rsidRPr="009370F0" w:rsidRDefault="003576E7" w:rsidP="00FB6266">
            <w:pPr>
              <w:rPr>
                <w:rFonts w:ascii="Times New Roman" w:hAnsi="Times New Roman" w:cs="Times New Roman"/>
                <w:color w:val="00000A"/>
                <w:lang w:val="uk-UA" w:bidi="hi-IN"/>
              </w:rPr>
            </w:pPr>
          </w:p>
        </w:tc>
      </w:tr>
    </w:tbl>
    <w:p w14:paraId="15EC69E3" w14:textId="77777777" w:rsidR="003576E7" w:rsidRDefault="003576E7" w:rsidP="00357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4E537D72" w14:textId="33DF3B23" w:rsidR="004A6A73" w:rsidRDefault="004A6A73" w:rsidP="00357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Примітки:</w:t>
      </w:r>
    </w:p>
    <w:p w14:paraId="74004FEF" w14:textId="77777777" w:rsidR="004A6A73" w:rsidRDefault="004A6A73" w:rsidP="004A6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торговельну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марку,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фірму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як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».\</w:t>
      </w:r>
    </w:p>
    <w:p w14:paraId="4B0775A4" w14:textId="77777777" w:rsidR="004A6A73" w:rsidRDefault="004A6A73" w:rsidP="004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**В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збройною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агресією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федерації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товари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російського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білоруського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Замовником</w:t>
      </w:r>
      <w:proofErr w:type="spellEnd"/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розглядатись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будуть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!!!!</w:t>
      </w:r>
    </w:p>
    <w:p w14:paraId="7838EB1E" w14:textId="77777777" w:rsidR="004A6A73" w:rsidRDefault="004A6A73" w:rsidP="004A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D63C" w14:textId="77777777" w:rsidR="004A6A73" w:rsidRDefault="004A6A73" w:rsidP="004A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A6509" w14:textId="77777777" w:rsidR="00764190" w:rsidRPr="004A6A73" w:rsidRDefault="00764190" w:rsidP="004A6A73"/>
    <w:sectPr w:rsidR="00764190" w:rsidRPr="004A6A73" w:rsidSect="00242F4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6914C4D2">
      <w:start w:val="11"/>
      <w:numFmt w:val="decimal"/>
      <w:lvlText w:val="%1."/>
      <w:lvlJc w:val="left"/>
      <w:pPr>
        <w:ind w:left="0" w:firstLine="0"/>
      </w:pPr>
    </w:lvl>
    <w:lvl w:ilvl="1" w:tplc="3C8E9A08">
      <w:start w:val="1"/>
      <w:numFmt w:val="bullet"/>
      <w:lvlText w:val=""/>
      <w:lvlJc w:val="left"/>
      <w:pPr>
        <w:ind w:left="0" w:firstLine="0"/>
      </w:pPr>
    </w:lvl>
    <w:lvl w:ilvl="2" w:tplc="AEE4F422">
      <w:start w:val="1"/>
      <w:numFmt w:val="bullet"/>
      <w:lvlText w:val=""/>
      <w:lvlJc w:val="left"/>
      <w:pPr>
        <w:ind w:left="0" w:firstLine="0"/>
      </w:pPr>
    </w:lvl>
    <w:lvl w:ilvl="3" w:tplc="52B095A6">
      <w:start w:val="1"/>
      <w:numFmt w:val="bullet"/>
      <w:lvlText w:val=""/>
      <w:lvlJc w:val="left"/>
      <w:pPr>
        <w:ind w:left="0" w:firstLine="0"/>
      </w:pPr>
    </w:lvl>
    <w:lvl w:ilvl="4" w:tplc="8B8CF814">
      <w:start w:val="1"/>
      <w:numFmt w:val="bullet"/>
      <w:lvlText w:val=""/>
      <w:lvlJc w:val="left"/>
      <w:pPr>
        <w:ind w:left="0" w:firstLine="0"/>
      </w:pPr>
    </w:lvl>
    <w:lvl w:ilvl="5" w:tplc="CBA27DE6">
      <w:start w:val="1"/>
      <w:numFmt w:val="bullet"/>
      <w:lvlText w:val=""/>
      <w:lvlJc w:val="left"/>
      <w:pPr>
        <w:ind w:left="0" w:firstLine="0"/>
      </w:pPr>
    </w:lvl>
    <w:lvl w:ilvl="6" w:tplc="60EA8C0E">
      <w:start w:val="1"/>
      <w:numFmt w:val="bullet"/>
      <w:lvlText w:val=""/>
      <w:lvlJc w:val="left"/>
      <w:pPr>
        <w:ind w:left="0" w:firstLine="0"/>
      </w:pPr>
    </w:lvl>
    <w:lvl w:ilvl="7" w:tplc="6ED091AA">
      <w:start w:val="1"/>
      <w:numFmt w:val="bullet"/>
      <w:lvlText w:val=""/>
      <w:lvlJc w:val="left"/>
      <w:pPr>
        <w:ind w:left="0" w:firstLine="0"/>
      </w:pPr>
    </w:lvl>
    <w:lvl w:ilvl="8" w:tplc="A716859C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255B28"/>
    <w:multiLevelType w:val="hybridMultilevel"/>
    <w:tmpl w:val="AAAC21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F7711D"/>
    <w:multiLevelType w:val="hybridMultilevel"/>
    <w:tmpl w:val="2D64BB8A"/>
    <w:lvl w:ilvl="0" w:tplc="0B0079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33EA"/>
    <w:multiLevelType w:val="multilevel"/>
    <w:tmpl w:val="22BCDAF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2" w:hanging="792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CC2969"/>
    <w:multiLevelType w:val="hybridMultilevel"/>
    <w:tmpl w:val="2D0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4645"/>
    <w:multiLevelType w:val="hybridMultilevel"/>
    <w:tmpl w:val="0F82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0905"/>
    <w:multiLevelType w:val="hybridMultilevel"/>
    <w:tmpl w:val="440ABDC6"/>
    <w:lvl w:ilvl="0" w:tplc="DD5222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2B9"/>
    <w:multiLevelType w:val="hybridMultilevel"/>
    <w:tmpl w:val="8F982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3B95"/>
    <w:multiLevelType w:val="hybridMultilevel"/>
    <w:tmpl w:val="C49897FE"/>
    <w:lvl w:ilvl="0" w:tplc="F8EE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46317B"/>
    <w:multiLevelType w:val="hybridMultilevel"/>
    <w:tmpl w:val="D250D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0F5F"/>
    <w:multiLevelType w:val="hybridMultilevel"/>
    <w:tmpl w:val="D500EE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5886856">
    <w:abstractNumId w:val="9"/>
  </w:num>
  <w:num w:numId="2" w16cid:durableId="1610047617">
    <w:abstractNumId w:val="7"/>
  </w:num>
  <w:num w:numId="3" w16cid:durableId="306712234">
    <w:abstractNumId w:val="10"/>
  </w:num>
  <w:num w:numId="4" w16cid:durableId="82524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9410318">
    <w:abstractNumId w:val="3"/>
  </w:num>
  <w:num w:numId="6" w16cid:durableId="1894074630">
    <w:abstractNumId w:val="2"/>
  </w:num>
  <w:num w:numId="7" w16cid:durableId="1701474940">
    <w:abstractNumId w:val="5"/>
  </w:num>
  <w:num w:numId="8" w16cid:durableId="806431746">
    <w:abstractNumId w:val="1"/>
  </w:num>
  <w:num w:numId="9" w16cid:durableId="981346575">
    <w:abstractNumId w:val="0"/>
  </w:num>
  <w:num w:numId="10" w16cid:durableId="1277634560">
    <w:abstractNumId w:val="6"/>
  </w:num>
  <w:num w:numId="11" w16cid:durableId="898780604">
    <w:abstractNumId w:val="8"/>
  </w:num>
  <w:num w:numId="12" w16cid:durableId="1761561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206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0"/>
    <w:rsid w:val="00021ED0"/>
    <w:rsid w:val="0022328B"/>
    <w:rsid w:val="00242F43"/>
    <w:rsid w:val="0027739B"/>
    <w:rsid w:val="002A3D6E"/>
    <w:rsid w:val="003576E7"/>
    <w:rsid w:val="00483BD8"/>
    <w:rsid w:val="004A6A73"/>
    <w:rsid w:val="0060309D"/>
    <w:rsid w:val="00730FA7"/>
    <w:rsid w:val="00764190"/>
    <w:rsid w:val="007C3B89"/>
    <w:rsid w:val="008204F0"/>
    <w:rsid w:val="00A06E8B"/>
    <w:rsid w:val="00A40021"/>
    <w:rsid w:val="00B73923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0B9A8"/>
  <w15:chartTrackingRefBased/>
  <w15:docId w15:val="{BA5A5443-6FE1-4E42-AAFE-CBA96A1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6E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6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5"/>
    <w:uiPriority w:val="34"/>
    <w:qFormat/>
    <w:rsid w:val="002A3D6E"/>
    <w:pPr>
      <w:spacing w:after="20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character" w:customStyle="1" w:styleId="a5">
    <w:name w:val="Абзац списку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4"/>
    <w:uiPriority w:val="34"/>
    <w:qFormat/>
    <w:locked/>
    <w:rsid w:val="002A3D6E"/>
    <w:rPr>
      <w:rFonts w:ascii="Arial" w:eastAsia="Calibri" w:hAnsi="Arial" w:cs="Times New Roman"/>
      <w:kern w:val="0"/>
      <w:sz w:val="20"/>
      <w:lang w:val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02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6310</Words>
  <Characters>3598</Characters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2023-09-08T08:25:00Z</dcterms:created>
  <dcterms:modified xsi:type="dcterms:W3CDTF">2024-01-22T08:33:00Z</dcterms:modified>
</cp:coreProperties>
</file>