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6EA7"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kern w:val="28"/>
          <w:sz w:val="40"/>
          <w:szCs w:val="40"/>
        </w:rPr>
      </w:pPr>
      <w:bookmarkStart w:id="0" w:name="_Hlk123649426"/>
      <w:r w:rsidRPr="001D4F43">
        <w:rPr>
          <w:rFonts w:ascii="Times New Roman" w:hAnsi="Times New Roman"/>
          <w:b/>
          <w:bCs/>
          <w:kern w:val="28"/>
          <w:sz w:val="40"/>
          <w:szCs w:val="40"/>
        </w:rPr>
        <w:t>КОМУНАЛЬНЕ НЕКОМЕРЦІЙНЕ ПІДПРИЄМСТВО</w:t>
      </w:r>
    </w:p>
    <w:p w14:paraId="0D60E5F2"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kern w:val="28"/>
          <w:sz w:val="40"/>
          <w:szCs w:val="40"/>
        </w:rPr>
      </w:pPr>
      <w:r w:rsidRPr="001D4F43">
        <w:rPr>
          <w:rFonts w:ascii="Times New Roman" w:hAnsi="Times New Roman"/>
          <w:b/>
          <w:bCs/>
          <w:kern w:val="28"/>
          <w:sz w:val="40"/>
          <w:szCs w:val="40"/>
        </w:rPr>
        <w:t xml:space="preserve"> "4-А МІСЬКА  ПОЛІКЛІНІКА  М. ЛЬВОВА"</w:t>
      </w:r>
    </w:p>
    <w:p w14:paraId="59623055" w14:textId="77777777" w:rsidR="004313F6" w:rsidRPr="001D4F43" w:rsidRDefault="004313F6" w:rsidP="004313F6">
      <w:pPr>
        <w:spacing w:after="0" w:line="240" w:lineRule="auto"/>
        <w:rPr>
          <w:rFonts w:ascii="Times New Roman" w:eastAsia="Times New Roman" w:hAnsi="Times New Roman"/>
          <w:b/>
          <w:bCs/>
          <w:sz w:val="24"/>
          <w:szCs w:val="24"/>
          <w:lang w:eastAsia="ru-RU"/>
        </w:rPr>
      </w:pPr>
    </w:p>
    <w:p w14:paraId="26E5084B" w14:textId="77777777" w:rsidR="004313F6" w:rsidRPr="001D4F43" w:rsidRDefault="004313F6" w:rsidP="004313F6">
      <w:pPr>
        <w:spacing w:after="0" w:line="240" w:lineRule="auto"/>
        <w:rPr>
          <w:rFonts w:ascii="Times New Roman" w:eastAsia="Times New Roman" w:hAnsi="Times New Roman"/>
          <w:b/>
          <w:bCs/>
          <w:sz w:val="24"/>
          <w:szCs w:val="24"/>
          <w:lang w:val="ru-RU" w:eastAsia="ru-RU"/>
        </w:rPr>
      </w:pPr>
    </w:p>
    <w:p w14:paraId="3B7BEFCD" w14:textId="77777777" w:rsidR="004313F6" w:rsidRPr="001D4F43" w:rsidRDefault="004313F6" w:rsidP="004313F6">
      <w:pPr>
        <w:spacing w:after="0" w:line="240" w:lineRule="auto"/>
        <w:rPr>
          <w:rFonts w:ascii="Times New Roman" w:eastAsia="Times New Roman" w:hAnsi="Times New Roman"/>
          <w:b/>
          <w:bCs/>
          <w:sz w:val="24"/>
          <w:szCs w:val="24"/>
          <w:lang w:val="ru-RU" w:eastAsia="ru-RU"/>
        </w:rPr>
      </w:pPr>
    </w:p>
    <w:p w14:paraId="1CAB5B0D" w14:textId="77777777" w:rsidR="004313F6" w:rsidRPr="001D4F43" w:rsidRDefault="004313F6" w:rsidP="004313F6">
      <w:pPr>
        <w:spacing w:after="0" w:line="240" w:lineRule="auto"/>
        <w:rPr>
          <w:rFonts w:ascii="Times New Roman" w:eastAsia="Times New Roman" w:hAnsi="Times New Roman"/>
          <w:b/>
          <w:bCs/>
          <w:sz w:val="24"/>
          <w:szCs w:val="24"/>
          <w:lang w:val="ru-RU" w:eastAsia="ru-RU"/>
        </w:rPr>
      </w:pPr>
    </w:p>
    <w:p w14:paraId="74D0B173"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ru-RU" w:eastAsia="ru-RU"/>
        </w:rPr>
      </w:pPr>
    </w:p>
    <w:p w14:paraId="05347DAB" w14:textId="77777777" w:rsidR="004313F6" w:rsidRPr="001D4F43" w:rsidRDefault="004313F6" w:rsidP="004313F6">
      <w:pPr>
        <w:widowControl w:val="0"/>
        <w:tabs>
          <w:tab w:val="left" w:pos="4678"/>
        </w:tabs>
        <w:autoSpaceDE w:val="0"/>
        <w:autoSpaceDN w:val="0"/>
        <w:adjustRightInd w:val="0"/>
        <w:spacing w:after="0" w:line="240" w:lineRule="auto"/>
        <w:jc w:val="center"/>
        <w:rPr>
          <w:rFonts w:ascii="Times New Roman" w:eastAsia="Times New Roman" w:hAnsi="Times New Roman"/>
          <w:b/>
          <w:sz w:val="24"/>
          <w:szCs w:val="24"/>
          <w:lang w:val="ru-RU" w:eastAsia="ru-RU"/>
        </w:rPr>
      </w:pPr>
      <w:bookmarkStart w:id="1" w:name="_Hlk129003753"/>
      <w:bookmarkStart w:id="2" w:name="_Hlk119592656"/>
      <w:r w:rsidRPr="001D4F43">
        <w:rPr>
          <w:rFonts w:ascii="Times New Roman" w:eastAsia="Times New Roman" w:hAnsi="Times New Roman"/>
          <w:b/>
          <w:sz w:val="24"/>
          <w:szCs w:val="24"/>
          <w:lang w:val="ru-RU" w:eastAsia="ru-RU"/>
        </w:rPr>
        <w:t xml:space="preserve">                                                                                         «ЗАТВЕРДЖЕНО»</w:t>
      </w:r>
    </w:p>
    <w:p w14:paraId="49C5CA62" w14:textId="77777777" w:rsidR="004313F6" w:rsidRPr="001D4F43" w:rsidRDefault="004313F6" w:rsidP="004313F6">
      <w:pPr>
        <w:widowControl w:val="0"/>
        <w:spacing w:after="0" w:line="240" w:lineRule="auto"/>
        <w:jc w:val="center"/>
        <w:rPr>
          <w:rFonts w:ascii="Times New Roman" w:eastAsia="Times New Roman" w:hAnsi="Times New Roman"/>
          <w:bCs/>
          <w:sz w:val="24"/>
          <w:szCs w:val="24"/>
          <w:lang w:val="ru-RU" w:eastAsia="ru-RU"/>
        </w:rPr>
      </w:pPr>
      <w:r w:rsidRPr="001D4F43">
        <w:rPr>
          <w:rFonts w:ascii="Times New Roman" w:eastAsia="Times New Roman" w:hAnsi="Times New Roman"/>
          <w:bCs/>
          <w:sz w:val="24"/>
          <w:szCs w:val="24"/>
          <w:lang w:val="ru-RU" w:eastAsia="ru-RU"/>
        </w:rPr>
        <w:t xml:space="preserve">                                                                                                             </w:t>
      </w:r>
      <w:proofErr w:type="spellStart"/>
      <w:r w:rsidRPr="001D4F43">
        <w:rPr>
          <w:rFonts w:ascii="Times New Roman" w:eastAsia="Times New Roman" w:hAnsi="Times New Roman"/>
          <w:bCs/>
          <w:sz w:val="24"/>
          <w:szCs w:val="24"/>
          <w:lang w:val="ru-RU" w:eastAsia="ru-RU"/>
        </w:rPr>
        <w:t>рішенням</w:t>
      </w:r>
      <w:proofErr w:type="spellEnd"/>
      <w:r w:rsidRPr="001D4F43">
        <w:rPr>
          <w:rFonts w:ascii="Times New Roman" w:eastAsia="Times New Roman" w:hAnsi="Times New Roman"/>
          <w:bCs/>
          <w:sz w:val="24"/>
          <w:szCs w:val="24"/>
          <w:lang w:val="ru-RU" w:eastAsia="ru-RU"/>
        </w:rPr>
        <w:t xml:space="preserve"> уповноваженої особи</w:t>
      </w:r>
    </w:p>
    <w:p w14:paraId="43F1F375" w14:textId="3F8D8D61" w:rsidR="004313F6" w:rsidRPr="001D4F43" w:rsidRDefault="004313F6" w:rsidP="004313F6">
      <w:pPr>
        <w:widowControl w:val="0"/>
        <w:spacing w:after="0" w:line="240" w:lineRule="auto"/>
        <w:jc w:val="center"/>
        <w:rPr>
          <w:rFonts w:ascii="Times New Roman" w:eastAsia="Times New Roman" w:hAnsi="Times New Roman"/>
          <w:bCs/>
          <w:sz w:val="24"/>
          <w:szCs w:val="24"/>
          <w:lang w:val="ru-RU" w:eastAsia="ru-RU"/>
        </w:rPr>
      </w:pPr>
      <w:r w:rsidRPr="001D4F43">
        <w:rPr>
          <w:rFonts w:ascii="Times New Roman" w:eastAsia="Times New Roman" w:hAnsi="Times New Roman"/>
          <w:bCs/>
          <w:sz w:val="24"/>
          <w:szCs w:val="24"/>
          <w:lang w:val="ru-RU" w:eastAsia="ru-RU"/>
        </w:rPr>
        <w:t xml:space="preserve">                                                                                                  </w:t>
      </w:r>
      <w:proofErr w:type="spellStart"/>
      <w:r w:rsidRPr="001D4F43">
        <w:rPr>
          <w:rFonts w:ascii="Times New Roman" w:eastAsia="Times New Roman" w:hAnsi="Times New Roman"/>
          <w:bCs/>
          <w:sz w:val="24"/>
          <w:szCs w:val="24"/>
          <w:lang w:val="ru-RU" w:eastAsia="ru-RU"/>
        </w:rPr>
        <w:t>від</w:t>
      </w:r>
      <w:proofErr w:type="spellEnd"/>
      <w:r w:rsidRPr="001D4F43">
        <w:rPr>
          <w:rFonts w:ascii="Times New Roman" w:eastAsia="Times New Roman" w:hAnsi="Times New Roman"/>
          <w:bCs/>
          <w:sz w:val="24"/>
          <w:szCs w:val="24"/>
          <w:lang w:val="ru-RU" w:eastAsia="ru-RU"/>
        </w:rPr>
        <w:t xml:space="preserve"> </w:t>
      </w:r>
      <w:r w:rsidRPr="001D4F43">
        <w:rPr>
          <w:rFonts w:ascii="Times New Roman" w:eastAsia="Times New Roman" w:hAnsi="Times New Roman"/>
          <w:bCs/>
          <w:sz w:val="24"/>
          <w:szCs w:val="24"/>
          <w:lang w:eastAsia="ru-RU"/>
        </w:rPr>
        <w:t>«</w:t>
      </w:r>
      <w:r w:rsidR="001D4F43" w:rsidRPr="001D4F43">
        <w:rPr>
          <w:rFonts w:ascii="Times New Roman" w:eastAsia="Times New Roman" w:hAnsi="Times New Roman"/>
          <w:bCs/>
          <w:sz w:val="24"/>
          <w:szCs w:val="24"/>
          <w:lang w:eastAsia="ru-RU"/>
        </w:rPr>
        <w:t>24</w:t>
      </w:r>
      <w:r w:rsidRPr="001D4F43">
        <w:rPr>
          <w:rFonts w:ascii="Times New Roman" w:eastAsia="Times New Roman" w:hAnsi="Times New Roman"/>
          <w:bCs/>
          <w:sz w:val="24"/>
          <w:szCs w:val="24"/>
          <w:lang w:eastAsia="ru-RU"/>
        </w:rPr>
        <w:t xml:space="preserve">» січня </w:t>
      </w:r>
      <w:r w:rsidRPr="001D4F43">
        <w:rPr>
          <w:rFonts w:ascii="Times New Roman" w:eastAsia="Times New Roman" w:hAnsi="Times New Roman"/>
          <w:bCs/>
          <w:sz w:val="24"/>
          <w:szCs w:val="24"/>
          <w:lang w:val="ru-RU" w:eastAsia="ru-RU"/>
        </w:rPr>
        <w:t>202</w:t>
      </w:r>
      <w:r w:rsidRPr="001D4F43">
        <w:rPr>
          <w:rFonts w:ascii="Times New Roman" w:eastAsia="Times New Roman" w:hAnsi="Times New Roman"/>
          <w:bCs/>
          <w:sz w:val="24"/>
          <w:szCs w:val="24"/>
          <w:lang w:eastAsia="ru-RU"/>
        </w:rPr>
        <w:t>4</w:t>
      </w:r>
      <w:r w:rsidRPr="001D4F43">
        <w:rPr>
          <w:rFonts w:ascii="Times New Roman" w:eastAsia="Times New Roman" w:hAnsi="Times New Roman"/>
          <w:bCs/>
          <w:sz w:val="24"/>
          <w:szCs w:val="24"/>
          <w:lang w:val="ru-RU" w:eastAsia="ru-RU"/>
        </w:rPr>
        <w:t xml:space="preserve"> року</w:t>
      </w:r>
    </w:p>
    <w:bookmarkEnd w:id="1"/>
    <w:bookmarkEnd w:id="2"/>
    <w:p w14:paraId="3415B1E3" w14:textId="34759F27" w:rsidR="004313F6" w:rsidRPr="001D4F43" w:rsidRDefault="004313F6" w:rsidP="004313F6">
      <w:pPr>
        <w:shd w:val="clear" w:color="auto" w:fill="FFFFFF"/>
        <w:spacing w:after="0" w:line="240" w:lineRule="auto"/>
        <w:jc w:val="right"/>
        <w:rPr>
          <w:rFonts w:ascii="Times New Roman" w:hAnsi="Times New Roman"/>
          <w:sz w:val="24"/>
          <w:szCs w:val="24"/>
        </w:rPr>
      </w:pPr>
      <w:r w:rsidRPr="001D4F43">
        <w:rPr>
          <w:rFonts w:ascii="Times New Roman" w:hAnsi="Times New Roman"/>
          <w:sz w:val="24"/>
          <w:szCs w:val="24"/>
        </w:rPr>
        <w:t xml:space="preserve"> фахівцем з публічних закупівель</w:t>
      </w:r>
    </w:p>
    <w:p w14:paraId="3F5617E6" w14:textId="77777777" w:rsidR="004313F6" w:rsidRPr="001D4F43" w:rsidRDefault="004313F6" w:rsidP="004313F6">
      <w:pPr>
        <w:shd w:val="clear" w:color="auto" w:fill="FFFFFF"/>
        <w:spacing w:after="0" w:line="240" w:lineRule="auto"/>
        <w:jc w:val="center"/>
        <w:rPr>
          <w:rFonts w:ascii="Times New Roman" w:hAnsi="Times New Roman"/>
          <w:sz w:val="24"/>
          <w:szCs w:val="24"/>
        </w:rPr>
      </w:pPr>
      <w:r w:rsidRPr="001D4F43">
        <w:rPr>
          <w:rFonts w:ascii="Times New Roman" w:hAnsi="Times New Roman"/>
          <w:sz w:val="24"/>
          <w:szCs w:val="24"/>
        </w:rPr>
        <w:t xml:space="preserve">                                                                                                          Попович Вірою Степанівною </w:t>
      </w:r>
    </w:p>
    <w:p w14:paraId="64DFA280" w14:textId="77777777" w:rsidR="004313F6" w:rsidRPr="001D4F43" w:rsidRDefault="004313F6" w:rsidP="004313F6">
      <w:pPr>
        <w:spacing w:after="0" w:line="240" w:lineRule="auto"/>
        <w:rPr>
          <w:rFonts w:ascii="Times New Roman" w:hAnsi="Times New Roman"/>
          <w:b/>
          <w:sz w:val="28"/>
          <w:szCs w:val="28"/>
          <w:lang w:eastAsia="ru-RU"/>
        </w:rPr>
      </w:pPr>
    </w:p>
    <w:p w14:paraId="726A016E" w14:textId="77777777" w:rsidR="004313F6" w:rsidRPr="001D4F43" w:rsidRDefault="004313F6" w:rsidP="004313F6">
      <w:pPr>
        <w:spacing w:after="0" w:line="240" w:lineRule="auto"/>
        <w:rPr>
          <w:rFonts w:ascii="Times New Roman" w:hAnsi="Times New Roman"/>
          <w:b/>
          <w:sz w:val="28"/>
          <w:szCs w:val="28"/>
          <w:lang w:eastAsia="ru-RU"/>
        </w:rPr>
      </w:pPr>
    </w:p>
    <w:p w14:paraId="67C5DF9B" w14:textId="77777777" w:rsidR="004313F6" w:rsidRPr="001D4F43" w:rsidRDefault="004313F6" w:rsidP="004313F6">
      <w:pPr>
        <w:spacing w:after="0" w:line="240" w:lineRule="auto"/>
        <w:rPr>
          <w:rFonts w:ascii="Times New Roman" w:hAnsi="Times New Roman"/>
          <w:b/>
          <w:sz w:val="28"/>
          <w:szCs w:val="28"/>
          <w:lang w:eastAsia="ru-RU"/>
        </w:rPr>
      </w:pPr>
    </w:p>
    <w:p w14:paraId="2D2026E2" w14:textId="77777777" w:rsidR="004313F6" w:rsidRPr="001D4F43" w:rsidRDefault="004313F6" w:rsidP="004313F6">
      <w:pPr>
        <w:spacing w:after="0" w:line="240" w:lineRule="auto"/>
        <w:rPr>
          <w:rFonts w:ascii="Times New Roman" w:hAnsi="Times New Roman"/>
          <w:b/>
          <w:sz w:val="28"/>
          <w:szCs w:val="28"/>
          <w:lang w:eastAsia="ru-RU"/>
        </w:rPr>
      </w:pPr>
    </w:p>
    <w:p w14:paraId="45808351" w14:textId="77777777" w:rsidR="004313F6" w:rsidRPr="001D4F43" w:rsidRDefault="004313F6" w:rsidP="004313F6">
      <w:pPr>
        <w:spacing w:after="0" w:line="240" w:lineRule="auto"/>
        <w:rPr>
          <w:rFonts w:ascii="Times New Roman" w:hAnsi="Times New Roman"/>
          <w:b/>
          <w:sz w:val="28"/>
          <w:szCs w:val="28"/>
          <w:lang w:eastAsia="ru-RU"/>
        </w:rPr>
      </w:pPr>
    </w:p>
    <w:p w14:paraId="6E3AA4BF" w14:textId="77777777" w:rsidR="004313F6" w:rsidRPr="001D4F43" w:rsidRDefault="004313F6" w:rsidP="004313F6">
      <w:pPr>
        <w:spacing w:after="0" w:line="240" w:lineRule="auto"/>
        <w:jc w:val="center"/>
        <w:rPr>
          <w:rFonts w:ascii="Times New Roman" w:hAnsi="Times New Roman"/>
          <w:b/>
          <w:sz w:val="24"/>
          <w:szCs w:val="24"/>
          <w:lang w:eastAsia="ru-RU"/>
        </w:rPr>
      </w:pPr>
      <w:r w:rsidRPr="001D4F43">
        <w:rPr>
          <w:rFonts w:ascii="Times New Roman" w:hAnsi="Times New Roman"/>
          <w:b/>
          <w:sz w:val="24"/>
          <w:szCs w:val="24"/>
          <w:lang w:eastAsia="ru-RU"/>
        </w:rPr>
        <w:t>ТЕНДЕРНА ДОКУМЕНТАЦІЯ</w:t>
      </w:r>
    </w:p>
    <w:p w14:paraId="5ACF29EC" w14:textId="77777777" w:rsidR="004313F6" w:rsidRPr="001D4F43" w:rsidRDefault="004313F6" w:rsidP="004313F6">
      <w:pPr>
        <w:spacing w:after="0" w:line="240" w:lineRule="auto"/>
        <w:jc w:val="center"/>
        <w:rPr>
          <w:rFonts w:ascii="Times New Roman" w:hAnsi="Times New Roman"/>
          <w:b/>
          <w:sz w:val="24"/>
          <w:szCs w:val="24"/>
          <w:lang w:eastAsia="ru-RU"/>
        </w:rPr>
      </w:pPr>
      <w:r w:rsidRPr="001D4F43">
        <w:rPr>
          <w:rFonts w:ascii="Times New Roman" w:hAnsi="Times New Roman"/>
          <w:b/>
          <w:sz w:val="24"/>
          <w:szCs w:val="24"/>
          <w:lang w:eastAsia="ru-RU"/>
        </w:rPr>
        <w:t xml:space="preserve">Відкриті торги з особливостями </w:t>
      </w:r>
    </w:p>
    <w:p w14:paraId="58882A5C" w14:textId="77777777" w:rsidR="004313F6" w:rsidRPr="001D4F43" w:rsidRDefault="004313F6" w:rsidP="004313F6">
      <w:pPr>
        <w:spacing w:after="0" w:line="240" w:lineRule="auto"/>
        <w:jc w:val="center"/>
        <w:rPr>
          <w:rFonts w:ascii="Times New Roman" w:hAnsi="Times New Roman"/>
          <w:b/>
          <w:spacing w:val="-3"/>
          <w:sz w:val="24"/>
          <w:szCs w:val="24"/>
          <w:lang w:eastAsia="ru-RU"/>
        </w:rPr>
      </w:pPr>
      <w:r w:rsidRPr="001D4F43">
        <w:rPr>
          <w:rFonts w:ascii="Times New Roman" w:hAnsi="Times New Roman"/>
          <w:b/>
          <w:sz w:val="24"/>
          <w:szCs w:val="24"/>
          <w:lang w:eastAsia="ru-RU"/>
        </w:rPr>
        <w:t xml:space="preserve">на закупівлю </w:t>
      </w:r>
      <w:bookmarkStart w:id="3" w:name="_Hlk54171192"/>
      <w:r w:rsidRPr="001D4F43">
        <w:rPr>
          <w:rFonts w:ascii="Times New Roman" w:hAnsi="Times New Roman"/>
          <w:b/>
          <w:spacing w:val="-3"/>
          <w:sz w:val="24"/>
          <w:szCs w:val="24"/>
          <w:lang w:eastAsia="ru-RU"/>
        </w:rPr>
        <w:t>товару</w:t>
      </w:r>
      <w:bookmarkEnd w:id="3"/>
      <w:r w:rsidRPr="001D4F43">
        <w:rPr>
          <w:rFonts w:ascii="Times New Roman" w:hAnsi="Times New Roman"/>
          <w:b/>
          <w:spacing w:val="-3"/>
          <w:sz w:val="24"/>
          <w:szCs w:val="24"/>
          <w:lang w:eastAsia="ru-RU"/>
        </w:rPr>
        <w:t>:</w:t>
      </w:r>
    </w:p>
    <w:p w14:paraId="7ACDED46" w14:textId="31D0F070" w:rsidR="004313F6" w:rsidRPr="001D4F43" w:rsidRDefault="004313F6" w:rsidP="00F166C3">
      <w:pPr>
        <w:pStyle w:val="1"/>
        <w:spacing w:before="0" w:beforeAutospacing="0" w:after="0" w:afterAutospacing="0"/>
        <w:jc w:val="center"/>
        <w:rPr>
          <w:sz w:val="24"/>
          <w:szCs w:val="24"/>
        </w:rPr>
      </w:pPr>
      <w:r w:rsidRPr="001D4F43">
        <w:rPr>
          <w:sz w:val="24"/>
          <w:szCs w:val="24"/>
        </w:rPr>
        <w:t xml:space="preserve">ДК 021:2015: </w:t>
      </w:r>
      <w:r w:rsidR="00F166C3" w:rsidRPr="001D4F43">
        <w:rPr>
          <w:sz w:val="24"/>
          <w:szCs w:val="24"/>
        </w:rPr>
        <w:t xml:space="preserve">33110000-4 </w:t>
      </w:r>
      <w:proofErr w:type="spellStart"/>
      <w:r w:rsidR="00F166C3" w:rsidRPr="001D4F43">
        <w:rPr>
          <w:sz w:val="24"/>
          <w:szCs w:val="24"/>
        </w:rPr>
        <w:t>Візуалізаційне</w:t>
      </w:r>
      <w:proofErr w:type="spellEnd"/>
      <w:r w:rsidR="00F166C3" w:rsidRPr="001D4F43">
        <w:rPr>
          <w:sz w:val="24"/>
          <w:szCs w:val="24"/>
        </w:rPr>
        <w:t xml:space="preserve"> обладнання для потреб медицини, стоматології та ветеринарної медицини </w:t>
      </w:r>
      <w:r w:rsidRPr="001D4F43">
        <w:rPr>
          <w:sz w:val="24"/>
          <w:szCs w:val="24"/>
        </w:rPr>
        <w:t>(НК 024:2023: 37645 - Система рентгенівська діагностична стаціонарна загального призначення, цифрова)</w:t>
      </w:r>
    </w:p>
    <w:p w14:paraId="49149F2C"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372B47DB"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1270737B"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7F0ADDC4"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5EEAAF39"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6C5103D5"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7B0CF252"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3AB91C04"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6A749267"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1521682A"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3DA5D891"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1E720D31" w14:textId="77777777" w:rsidR="004313F6" w:rsidRPr="001D4F43" w:rsidRDefault="004313F6" w:rsidP="004313F6">
      <w:pPr>
        <w:spacing w:after="0" w:line="240" w:lineRule="auto"/>
        <w:rPr>
          <w:rFonts w:ascii="Times New Roman" w:eastAsia="Times New Roman" w:hAnsi="Times New Roman"/>
          <w:sz w:val="24"/>
          <w:szCs w:val="24"/>
          <w:lang w:eastAsia="ru-RU"/>
        </w:rPr>
      </w:pPr>
    </w:p>
    <w:p w14:paraId="1870D477"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3B938D88"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26A96C01"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4CA134C9"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5F72D55D"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53704287"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14B5048B"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7F7C179E"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56A30168" w14:textId="77777777" w:rsidR="004313F6" w:rsidRPr="001D4F43" w:rsidRDefault="004313F6" w:rsidP="004313F6">
      <w:pPr>
        <w:spacing w:after="0" w:line="240" w:lineRule="auto"/>
        <w:rPr>
          <w:rFonts w:ascii="Times New Roman" w:eastAsia="Times New Roman" w:hAnsi="Times New Roman"/>
          <w:sz w:val="40"/>
          <w:szCs w:val="40"/>
          <w:lang w:eastAsia="ru-RU"/>
        </w:rPr>
      </w:pPr>
    </w:p>
    <w:p w14:paraId="4679DA1B" w14:textId="77777777" w:rsidR="004313F6" w:rsidRPr="001D4F43" w:rsidRDefault="004313F6" w:rsidP="004313F6">
      <w:pPr>
        <w:spacing w:after="0" w:line="240" w:lineRule="auto"/>
        <w:jc w:val="center"/>
        <w:rPr>
          <w:rFonts w:ascii="Times New Roman" w:eastAsia="Times New Roman" w:hAnsi="Times New Roman"/>
          <w:b/>
          <w:bCs/>
          <w:sz w:val="40"/>
          <w:szCs w:val="40"/>
          <w:lang w:eastAsia="ru-RU"/>
        </w:rPr>
      </w:pPr>
      <w:r w:rsidRPr="001D4F43">
        <w:rPr>
          <w:rFonts w:ascii="Times New Roman" w:eastAsia="Times New Roman" w:hAnsi="Times New Roman"/>
          <w:b/>
          <w:bCs/>
          <w:sz w:val="40"/>
          <w:szCs w:val="40"/>
          <w:lang w:eastAsia="ru-RU"/>
        </w:rPr>
        <w:t xml:space="preserve">м. Львів 2024 р. </w:t>
      </w:r>
      <w:bookmarkEnd w:id="0"/>
    </w:p>
    <w:p w14:paraId="4BB12A28" w14:textId="77777777" w:rsidR="004313F6" w:rsidRPr="001D4F43" w:rsidRDefault="004313F6" w:rsidP="004313F6">
      <w:pPr>
        <w:spacing w:after="0" w:line="240" w:lineRule="auto"/>
        <w:jc w:val="center"/>
        <w:rPr>
          <w:rFonts w:ascii="Times New Roman" w:eastAsia="Times New Roman" w:hAnsi="Times New Roman"/>
          <w:b/>
          <w:bCs/>
          <w:sz w:val="40"/>
          <w:szCs w:val="40"/>
          <w:lang w:eastAsia="ru-RU"/>
        </w:rPr>
      </w:pPr>
    </w:p>
    <w:p w14:paraId="66AB0D08" w14:textId="77777777" w:rsidR="004313F6" w:rsidRPr="001D4F43" w:rsidRDefault="004313F6" w:rsidP="004313F6">
      <w:pPr>
        <w:spacing w:after="0" w:line="240" w:lineRule="auto"/>
        <w:jc w:val="center"/>
        <w:rPr>
          <w:rFonts w:ascii="Times New Roman" w:hAnsi="Times New Roman"/>
          <w:b/>
          <w:sz w:val="24"/>
          <w:szCs w:val="24"/>
          <w:lang w:eastAsia="ru-RU"/>
        </w:rPr>
      </w:pPr>
    </w:p>
    <w:p w14:paraId="4B1FD734" w14:textId="77777777" w:rsidR="004313F6" w:rsidRPr="001D4F43" w:rsidRDefault="004313F6" w:rsidP="004313F6">
      <w:pPr>
        <w:spacing w:after="0" w:line="240" w:lineRule="auto"/>
        <w:jc w:val="center"/>
        <w:rPr>
          <w:rFonts w:ascii="Times New Roman" w:hAnsi="Times New Roman"/>
          <w:b/>
          <w:sz w:val="24"/>
          <w:szCs w:val="24"/>
          <w:lang w:eastAsia="ru-RU"/>
        </w:rPr>
      </w:pPr>
      <w:r w:rsidRPr="001D4F43">
        <w:rPr>
          <w:rFonts w:ascii="Times New Roman" w:hAnsi="Times New Roman"/>
          <w:b/>
          <w:sz w:val="24"/>
          <w:szCs w:val="24"/>
          <w:lang w:eastAsia="ru-RU"/>
        </w:rPr>
        <w:t>ІНСТРУКЦІЇ</w:t>
      </w:r>
    </w:p>
    <w:p w14:paraId="1F8FC3EE"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1D4F43">
        <w:rPr>
          <w:rFonts w:ascii="Times New Roman" w:hAnsi="Times New Roman"/>
          <w:b/>
          <w:sz w:val="24"/>
          <w:szCs w:val="24"/>
          <w:lang w:eastAsia="ru-RU"/>
        </w:rPr>
        <w:t xml:space="preserve">УЧАСНИКАМ ПРОЦЕДУРИ ВІДКРИТИХ ТОРГІВ </w:t>
      </w:r>
    </w:p>
    <w:tbl>
      <w:tblPr>
        <w:tblpPr w:leftFromText="180" w:rightFromText="180" w:bottomFromText="16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6922"/>
      </w:tblGrid>
      <w:tr w:rsidR="001D4F43" w:rsidRPr="001D4F43" w14:paraId="112B4F94" w14:textId="77777777" w:rsidTr="004313F6">
        <w:trPr>
          <w:trHeight w:val="416"/>
        </w:trPr>
        <w:tc>
          <w:tcPr>
            <w:tcW w:w="10490" w:type="dxa"/>
            <w:gridSpan w:val="2"/>
            <w:tcBorders>
              <w:top w:val="single" w:sz="4" w:space="0" w:color="auto"/>
              <w:left w:val="single" w:sz="4" w:space="0" w:color="auto"/>
              <w:bottom w:val="single" w:sz="4" w:space="0" w:color="auto"/>
              <w:right w:val="single" w:sz="4" w:space="0" w:color="auto"/>
            </w:tcBorders>
            <w:hideMark/>
          </w:tcPr>
          <w:p w14:paraId="695C335C" w14:textId="77777777" w:rsidR="004313F6" w:rsidRPr="001D4F43" w:rsidRDefault="004313F6">
            <w:pPr>
              <w:keepNext/>
              <w:spacing w:after="0" w:line="240" w:lineRule="auto"/>
              <w:jc w:val="center"/>
              <w:outlineLvl w:val="0"/>
              <w:rPr>
                <w:rFonts w:ascii="Times New Roman" w:hAnsi="Times New Roman"/>
                <w:b/>
                <w:bCs/>
                <w:kern w:val="2"/>
                <w:sz w:val="24"/>
                <w:szCs w:val="24"/>
                <w:lang w:eastAsia="ru-RU"/>
                <w14:ligatures w14:val="standardContextual"/>
              </w:rPr>
            </w:pPr>
            <w:bookmarkStart w:id="4" w:name="_Toc367893127"/>
            <w:r w:rsidRPr="001D4F43">
              <w:rPr>
                <w:rFonts w:ascii="Times New Roman" w:hAnsi="Times New Roman"/>
                <w:b/>
                <w:bCs/>
                <w:kern w:val="2"/>
                <w:sz w:val="24"/>
                <w:szCs w:val="24"/>
                <w:lang w:eastAsia="ru-RU"/>
                <w14:ligatures w14:val="standardContextual"/>
              </w:rPr>
              <w:t>Розділ 1. Загальні положення</w:t>
            </w:r>
            <w:bookmarkEnd w:id="4"/>
          </w:p>
        </w:tc>
      </w:tr>
      <w:tr w:rsidR="001D4F43" w:rsidRPr="001D4F43" w14:paraId="08D37071"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45989D9B"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0AE33008"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         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48B66BE3"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p>
          <w:p w14:paraId="1955BA29"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1D4F43" w:rsidRPr="001D4F43" w14:paraId="58DAE7E1"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328D65B6"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2. Інформація про замовника торгів</w:t>
            </w:r>
          </w:p>
        </w:tc>
        <w:tc>
          <w:tcPr>
            <w:tcW w:w="6925" w:type="dxa"/>
            <w:tcBorders>
              <w:top w:val="nil"/>
              <w:left w:val="single" w:sz="4" w:space="0" w:color="auto"/>
              <w:bottom w:val="dashed" w:sz="8" w:space="0" w:color="auto"/>
              <w:right w:val="single" w:sz="4" w:space="0" w:color="auto"/>
            </w:tcBorders>
          </w:tcPr>
          <w:p w14:paraId="7583B59B" w14:textId="77777777" w:rsidR="004313F6" w:rsidRPr="001D4F43" w:rsidRDefault="004313F6">
            <w:pPr>
              <w:spacing w:after="0" w:line="240" w:lineRule="auto"/>
              <w:jc w:val="both"/>
              <w:rPr>
                <w:rFonts w:ascii="Times New Roman" w:hAnsi="Times New Roman"/>
                <w:b/>
                <w:kern w:val="2"/>
                <w:sz w:val="24"/>
                <w:szCs w:val="24"/>
                <w14:ligatures w14:val="standardContextual"/>
              </w:rPr>
            </w:pPr>
          </w:p>
        </w:tc>
      </w:tr>
      <w:tr w:rsidR="001D4F43" w:rsidRPr="001D4F43" w14:paraId="2617D1ED" w14:textId="77777777" w:rsidTr="004313F6">
        <w:trPr>
          <w:trHeight w:val="339"/>
        </w:trPr>
        <w:tc>
          <w:tcPr>
            <w:tcW w:w="3565" w:type="dxa"/>
            <w:tcBorders>
              <w:top w:val="single" w:sz="4" w:space="0" w:color="auto"/>
              <w:left w:val="single" w:sz="4" w:space="0" w:color="auto"/>
              <w:bottom w:val="single" w:sz="4" w:space="0" w:color="auto"/>
              <w:right w:val="single" w:sz="4" w:space="0" w:color="auto"/>
            </w:tcBorders>
            <w:hideMark/>
          </w:tcPr>
          <w:p w14:paraId="60FE8438"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bookmarkStart w:id="5" w:name="_Hlk121488142"/>
            <w:r w:rsidRPr="001D4F43">
              <w:rPr>
                <w:rFonts w:ascii="Times New Roman" w:hAnsi="Times New Roman"/>
                <w:kern w:val="2"/>
                <w:sz w:val="24"/>
                <w:szCs w:val="24"/>
                <w:lang w:eastAsia="ru-RU"/>
                <w14:ligatures w14:val="standardContextual"/>
              </w:rPr>
              <w:t>- повне найменування</w:t>
            </w:r>
          </w:p>
        </w:tc>
        <w:tc>
          <w:tcPr>
            <w:tcW w:w="6925" w:type="dxa"/>
            <w:tcBorders>
              <w:top w:val="nil"/>
              <w:left w:val="single" w:sz="4" w:space="0" w:color="auto"/>
              <w:bottom w:val="dashed" w:sz="8" w:space="0" w:color="auto"/>
              <w:right w:val="single" w:sz="4" w:space="0" w:color="auto"/>
            </w:tcBorders>
            <w:hideMark/>
          </w:tcPr>
          <w:p w14:paraId="1F233E40" w14:textId="77777777" w:rsidR="004313F6" w:rsidRPr="001D4F43" w:rsidRDefault="004313F6">
            <w:pPr>
              <w:spacing w:after="0" w:line="240" w:lineRule="auto"/>
              <w:rPr>
                <w:rFonts w:ascii="Times New Roman" w:hAnsi="Times New Roman"/>
                <w:b/>
                <w:kern w:val="2"/>
                <w:sz w:val="24"/>
                <w:szCs w:val="24"/>
                <w14:ligatures w14:val="standardContextual"/>
              </w:rPr>
            </w:pPr>
            <w:r w:rsidRPr="001D4F43">
              <w:rPr>
                <w:rFonts w:ascii="Times New Roman" w:hAnsi="Times New Roman"/>
                <w:b/>
                <w:bCs/>
                <w:kern w:val="2"/>
                <w:sz w:val="24"/>
                <w:szCs w:val="24"/>
                <w:lang w:eastAsia="uk-UA"/>
                <w14:ligatures w14:val="standardContextual"/>
              </w:rPr>
              <w:t>КОМУНАЛЬНЕ НЕКОМЕРЦІЙНЕ ПІДПРИЄМСТВО "4-А МІСЬКА  ПОЛІКЛІНІКА  М. ЛЬВОВА"</w:t>
            </w:r>
          </w:p>
        </w:tc>
      </w:tr>
      <w:tr w:rsidR="001D4F43" w:rsidRPr="001D4F43" w14:paraId="25C8A28E" w14:textId="77777777" w:rsidTr="004313F6">
        <w:trPr>
          <w:trHeight w:val="339"/>
        </w:trPr>
        <w:tc>
          <w:tcPr>
            <w:tcW w:w="3565" w:type="dxa"/>
            <w:tcBorders>
              <w:top w:val="single" w:sz="4" w:space="0" w:color="auto"/>
              <w:left w:val="single" w:sz="4" w:space="0" w:color="auto"/>
              <w:bottom w:val="single" w:sz="4" w:space="0" w:color="auto"/>
              <w:right w:val="single" w:sz="4" w:space="0" w:color="auto"/>
            </w:tcBorders>
            <w:hideMark/>
          </w:tcPr>
          <w:p w14:paraId="7ADD3F2B" w14:textId="77777777" w:rsidR="004313F6" w:rsidRPr="001D4F43" w:rsidRDefault="004313F6" w:rsidP="004313F6">
            <w:pPr>
              <w:pStyle w:val="ae"/>
              <w:numPr>
                <w:ilvl w:val="0"/>
                <w:numId w:val="35"/>
              </w:numPr>
              <w:spacing w:after="0" w:line="240" w:lineRule="auto"/>
              <w:ind w:left="0"/>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Категорія замовника </w:t>
            </w:r>
          </w:p>
        </w:tc>
        <w:tc>
          <w:tcPr>
            <w:tcW w:w="6925" w:type="dxa"/>
            <w:tcBorders>
              <w:top w:val="nil"/>
              <w:left w:val="single" w:sz="4" w:space="0" w:color="auto"/>
              <w:bottom w:val="dashed" w:sz="8" w:space="0" w:color="auto"/>
              <w:right w:val="single" w:sz="4" w:space="0" w:color="auto"/>
            </w:tcBorders>
            <w:hideMark/>
          </w:tcPr>
          <w:p w14:paraId="14CD5F2B" w14:textId="77777777" w:rsidR="004313F6" w:rsidRPr="001D4F43" w:rsidRDefault="004313F6">
            <w:pPr>
              <w:spacing w:after="0" w:line="240" w:lineRule="auto"/>
              <w:rPr>
                <w:rFonts w:ascii="Times New Roman" w:hAnsi="Times New Roman"/>
                <w:b/>
                <w:kern w:val="2"/>
                <w:sz w:val="24"/>
                <w:szCs w:val="24"/>
                <w:lang w:eastAsia="uk-UA"/>
                <w14:ligatures w14:val="standardContextual"/>
              </w:rPr>
            </w:pPr>
            <w:bookmarkStart w:id="6" w:name="_Hlk125971877"/>
            <w:r w:rsidRPr="001D4F43">
              <w:rPr>
                <w:rFonts w:ascii="Times New Roman" w:hAnsi="Times New Roman"/>
                <w:bCs/>
                <w:kern w:val="2"/>
                <w:sz w:val="24"/>
                <w:szCs w:val="24"/>
                <w14:ligatures w14:val="standardContextual"/>
              </w:rPr>
              <w:t>Юридична особа, яка забезпечує потреби держави або територіальної громади</w:t>
            </w:r>
            <w:r w:rsidRPr="001D4F43">
              <w:rPr>
                <w:rFonts w:ascii="Times New Roman" w:hAnsi="Times New Roman"/>
                <w:b/>
                <w:bCs/>
                <w:kern w:val="2"/>
                <w:sz w:val="24"/>
                <w:szCs w:val="24"/>
                <w14:ligatures w14:val="standardContextual"/>
              </w:rPr>
              <w:t xml:space="preserve">  </w:t>
            </w:r>
            <w:bookmarkEnd w:id="6"/>
          </w:p>
        </w:tc>
        <w:bookmarkEnd w:id="5"/>
      </w:tr>
      <w:tr w:rsidR="001D4F43" w:rsidRPr="001D4F43" w14:paraId="1AF7DD16"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1D10E254"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місцезнаходження (адреса)</w:t>
            </w:r>
          </w:p>
        </w:tc>
        <w:tc>
          <w:tcPr>
            <w:tcW w:w="6925" w:type="dxa"/>
            <w:tcBorders>
              <w:top w:val="dashed" w:sz="8" w:space="0" w:color="auto"/>
              <w:left w:val="single" w:sz="4" w:space="0" w:color="auto"/>
              <w:bottom w:val="dashed" w:sz="8" w:space="0" w:color="auto"/>
              <w:right w:val="single" w:sz="4" w:space="0" w:color="auto"/>
            </w:tcBorders>
            <w:hideMark/>
          </w:tcPr>
          <w:p w14:paraId="2BC76198" w14:textId="77777777" w:rsidR="004313F6" w:rsidRPr="001D4F43" w:rsidRDefault="004313F6">
            <w:pPr>
              <w:pStyle w:val="rvps2"/>
              <w:shd w:val="clear" w:color="auto" w:fill="FFFFFF"/>
              <w:spacing w:before="0" w:beforeAutospacing="0" w:after="0" w:afterAutospacing="0" w:line="256" w:lineRule="auto"/>
              <w:textAlignment w:val="baseline"/>
              <w:rPr>
                <w:kern w:val="2"/>
                <w:lang w:eastAsia="en-US"/>
                <w14:ligatures w14:val="standardContextual"/>
              </w:rPr>
            </w:pPr>
            <w:r w:rsidRPr="001D4F43">
              <w:rPr>
                <w:kern w:val="2"/>
                <w:lang w:eastAsia="en-US"/>
                <w14:ligatures w14:val="standardContextual"/>
              </w:rPr>
              <w:t>79012</w:t>
            </w:r>
            <w:r w:rsidRPr="001D4F43">
              <w:rPr>
                <w:kern w:val="2"/>
                <w:shd w:val="clear" w:color="auto" w:fill="FFFFFF"/>
                <w:lang w:eastAsia="en-US"/>
                <w14:ligatures w14:val="standardContextual"/>
              </w:rPr>
              <w:t>, Україна, Львівська обл., Львів, пр. Червоної калини, 68</w:t>
            </w:r>
          </w:p>
        </w:tc>
      </w:tr>
      <w:tr w:rsidR="001D4F43" w:rsidRPr="001D4F43" w14:paraId="443125B4"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31E958CE"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hideMark/>
          </w:tcPr>
          <w:p w14:paraId="60009912" w14:textId="77777777" w:rsidR="004313F6" w:rsidRPr="001D4F43" w:rsidRDefault="004313F6">
            <w:pPr>
              <w:shd w:val="clear" w:color="auto" w:fill="FFFFFF"/>
              <w:spacing w:after="0" w:line="240" w:lineRule="auto"/>
              <w:rPr>
                <w:rFonts w:ascii="Times New Roman" w:hAnsi="Times New Roman"/>
                <w:i/>
                <w:iCs/>
                <w:kern w:val="2"/>
                <w:sz w:val="24"/>
                <w:szCs w:val="24"/>
                <w14:ligatures w14:val="standardContextual"/>
              </w:rPr>
            </w:pPr>
            <w:r w:rsidRPr="001D4F43">
              <w:rPr>
                <w:rFonts w:ascii="Times New Roman" w:eastAsia="Batang" w:hAnsi="Times New Roman"/>
                <w:kern w:val="2"/>
                <w:sz w:val="24"/>
                <w:szCs w:val="24"/>
                <w:lang w:eastAsia="ru-RU"/>
                <w14:ligatures w14:val="standardContextual"/>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1D4F43">
              <w:rPr>
                <w:rFonts w:ascii="Times New Roman" w:eastAsia="Batang" w:hAnsi="Times New Roman"/>
                <w:i/>
                <w:iCs/>
                <w:kern w:val="2"/>
                <w:sz w:val="24"/>
                <w:szCs w:val="24"/>
                <w:lang w:eastAsia="ru-RU"/>
                <w14:ligatures w14:val="standardContextual"/>
              </w:rPr>
              <w:t xml:space="preserve">уповноваженої особи, </w:t>
            </w:r>
            <w:r w:rsidRPr="001D4F43">
              <w:rPr>
                <w:rFonts w:ascii="Times New Roman" w:hAnsi="Times New Roman"/>
                <w:i/>
                <w:iCs/>
                <w:kern w:val="2"/>
                <w:sz w:val="24"/>
                <w:szCs w:val="24"/>
                <w14:ligatures w14:val="standardContextual"/>
              </w:rPr>
              <w:t xml:space="preserve">фахівця з публічних </w:t>
            </w:r>
            <w:proofErr w:type="spellStart"/>
            <w:r w:rsidRPr="001D4F43">
              <w:rPr>
                <w:rFonts w:ascii="Times New Roman" w:hAnsi="Times New Roman"/>
                <w:i/>
                <w:iCs/>
                <w:kern w:val="2"/>
                <w:sz w:val="24"/>
                <w:szCs w:val="24"/>
                <w14:ligatures w14:val="standardContextual"/>
              </w:rPr>
              <w:t>закупівель</w:t>
            </w:r>
            <w:proofErr w:type="spellEnd"/>
            <w:r w:rsidRPr="001D4F43">
              <w:rPr>
                <w:rFonts w:ascii="Times New Roman" w:hAnsi="Times New Roman"/>
                <w:i/>
                <w:iCs/>
                <w:kern w:val="2"/>
                <w:sz w:val="24"/>
                <w:szCs w:val="24"/>
                <w14:ligatures w14:val="standardContextual"/>
              </w:rPr>
              <w:t>:</w:t>
            </w:r>
          </w:p>
          <w:p w14:paraId="11FD3743" w14:textId="77777777" w:rsidR="004313F6" w:rsidRPr="001D4F43" w:rsidRDefault="004313F6">
            <w:pPr>
              <w:shd w:val="clear" w:color="auto" w:fill="FFFFFF"/>
              <w:spacing w:after="0" w:line="240" w:lineRule="auto"/>
              <w:rPr>
                <w:rFonts w:ascii="Times New Roman" w:hAnsi="Times New Roman"/>
                <w:i/>
                <w:iCs/>
                <w:kern w:val="2"/>
                <w:sz w:val="24"/>
                <w:szCs w:val="24"/>
                <w14:ligatures w14:val="standardContextual"/>
              </w:rPr>
            </w:pPr>
            <w:r w:rsidRPr="001D4F43">
              <w:rPr>
                <w:rFonts w:ascii="Times New Roman" w:hAnsi="Times New Roman"/>
                <w:i/>
                <w:iCs/>
                <w:kern w:val="2"/>
                <w:sz w:val="24"/>
                <w:szCs w:val="24"/>
                <w14:ligatures w14:val="standardContextual"/>
              </w:rPr>
              <w:t xml:space="preserve">Попович Віри Степанівни, </w:t>
            </w:r>
          </w:p>
          <w:p w14:paraId="3A3DB226" w14:textId="77777777" w:rsidR="004313F6" w:rsidRPr="001D4F43" w:rsidRDefault="004313F6">
            <w:pPr>
              <w:shd w:val="clear" w:color="auto" w:fill="FFFFFF"/>
              <w:spacing w:after="0" w:line="240" w:lineRule="auto"/>
              <w:rPr>
                <w:rFonts w:ascii="Times New Roman" w:hAnsi="Times New Roman"/>
                <w:i/>
                <w:iCs/>
                <w:kern w:val="2"/>
                <w:sz w:val="24"/>
                <w:szCs w:val="24"/>
                <w:lang w:val="ru-RU"/>
                <w14:ligatures w14:val="standardContextual"/>
              </w:rPr>
            </w:pPr>
            <w:proofErr w:type="spellStart"/>
            <w:r w:rsidRPr="001D4F43">
              <w:rPr>
                <w:rFonts w:ascii="Times New Roman" w:hAnsi="Times New Roman"/>
                <w:i/>
                <w:iCs/>
                <w:kern w:val="2"/>
                <w:sz w:val="24"/>
                <w:szCs w:val="24"/>
                <w14:ligatures w14:val="standardContextual"/>
              </w:rPr>
              <w:t>тел</w:t>
            </w:r>
            <w:proofErr w:type="spellEnd"/>
            <w:r w:rsidRPr="001D4F43">
              <w:rPr>
                <w:rFonts w:ascii="Times New Roman" w:hAnsi="Times New Roman"/>
                <w:i/>
                <w:iCs/>
                <w:kern w:val="2"/>
                <w:sz w:val="24"/>
                <w:szCs w:val="24"/>
                <w:lang w:val="ru-RU"/>
                <w14:ligatures w14:val="standardContextual"/>
              </w:rPr>
              <w:t>.:  0968169271,</w:t>
            </w:r>
          </w:p>
          <w:p w14:paraId="6BE8271B" w14:textId="77777777" w:rsidR="004313F6" w:rsidRPr="001D4F43" w:rsidRDefault="004313F6">
            <w:pPr>
              <w:shd w:val="clear" w:color="auto" w:fill="FFFFFF"/>
              <w:spacing w:after="0" w:line="240" w:lineRule="auto"/>
              <w:rPr>
                <w:rFonts w:ascii="Times New Roman" w:hAnsi="Times New Roman"/>
                <w:b/>
                <w:i/>
                <w:kern w:val="2"/>
                <w:sz w:val="24"/>
                <w:szCs w:val="24"/>
                <w14:ligatures w14:val="standardContextual"/>
              </w:rPr>
            </w:pPr>
            <w:r w:rsidRPr="001D4F43">
              <w:rPr>
                <w:rFonts w:ascii="Times New Roman" w:hAnsi="Times New Roman"/>
                <w:i/>
                <w:iCs/>
                <w:kern w:val="2"/>
                <w:sz w:val="24"/>
                <w:szCs w:val="24"/>
                <w:lang w:val="en-US"/>
                <w14:ligatures w14:val="standardContextual"/>
              </w:rPr>
              <w:t>e</w:t>
            </w:r>
            <w:r w:rsidRPr="001D4F43">
              <w:rPr>
                <w:rFonts w:ascii="Times New Roman" w:hAnsi="Times New Roman"/>
                <w:i/>
                <w:iCs/>
                <w:kern w:val="2"/>
                <w:sz w:val="24"/>
                <w:szCs w:val="24"/>
                <w:lang w:val="ru-RU"/>
                <w14:ligatures w14:val="standardContextual"/>
              </w:rPr>
              <w:t>-</w:t>
            </w:r>
            <w:r w:rsidRPr="001D4F43">
              <w:rPr>
                <w:rFonts w:ascii="Times New Roman" w:hAnsi="Times New Roman"/>
                <w:i/>
                <w:iCs/>
                <w:kern w:val="2"/>
                <w:sz w:val="24"/>
                <w:szCs w:val="24"/>
                <w:lang w:val="en-US"/>
                <w14:ligatures w14:val="standardContextual"/>
              </w:rPr>
              <w:t>mail</w:t>
            </w:r>
            <w:r w:rsidRPr="001D4F43">
              <w:rPr>
                <w:rFonts w:ascii="Times New Roman" w:hAnsi="Times New Roman"/>
                <w:i/>
                <w:iCs/>
                <w:kern w:val="2"/>
                <w:sz w:val="24"/>
                <w:szCs w:val="24"/>
                <w:lang w:val="ru-RU"/>
                <w14:ligatures w14:val="standardContextual"/>
              </w:rPr>
              <w:t>:  4</w:t>
            </w:r>
            <w:proofErr w:type="spellStart"/>
            <w:r w:rsidRPr="001D4F43">
              <w:rPr>
                <w:rFonts w:ascii="Times New Roman" w:hAnsi="Times New Roman"/>
                <w:i/>
                <w:iCs/>
                <w:kern w:val="2"/>
                <w:sz w:val="24"/>
                <w:szCs w:val="24"/>
                <w:lang w:val="en-US"/>
                <w14:ligatures w14:val="standardContextual"/>
              </w:rPr>
              <w:t>knplvivbuh</w:t>
            </w:r>
            <w:proofErr w:type="spellEnd"/>
            <w:r w:rsidRPr="001D4F43">
              <w:rPr>
                <w:rFonts w:ascii="Times New Roman" w:hAnsi="Times New Roman"/>
                <w:i/>
                <w:iCs/>
                <w:kern w:val="2"/>
                <w:sz w:val="24"/>
                <w:szCs w:val="24"/>
                <w:lang w:val="ru-RU"/>
                <w14:ligatures w14:val="standardContextual"/>
              </w:rPr>
              <w:t>@</w:t>
            </w:r>
            <w:proofErr w:type="spellStart"/>
            <w:r w:rsidRPr="001D4F43">
              <w:rPr>
                <w:rFonts w:ascii="Times New Roman" w:hAnsi="Times New Roman"/>
                <w:i/>
                <w:iCs/>
                <w:kern w:val="2"/>
                <w:sz w:val="24"/>
                <w:szCs w:val="24"/>
                <w:lang w:val="en-US"/>
                <w14:ligatures w14:val="standardContextual"/>
              </w:rPr>
              <w:t>ukr</w:t>
            </w:r>
            <w:proofErr w:type="spellEnd"/>
            <w:r w:rsidRPr="001D4F43">
              <w:rPr>
                <w:rFonts w:ascii="Times New Roman" w:hAnsi="Times New Roman"/>
                <w:i/>
                <w:iCs/>
                <w:kern w:val="2"/>
                <w:sz w:val="24"/>
                <w:szCs w:val="24"/>
                <w:lang w:val="ru-RU"/>
                <w14:ligatures w14:val="standardContextual"/>
              </w:rPr>
              <w:t>.</w:t>
            </w:r>
            <w:r w:rsidRPr="001D4F43">
              <w:rPr>
                <w:rFonts w:ascii="Times New Roman" w:hAnsi="Times New Roman"/>
                <w:i/>
                <w:iCs/>
                <w:kern w:val="2"/>
                <w:sz w:val="24"/>
                <w:szCs w:val="24"/>
                <w:lang w:val="en-US"/>
                <w14:ligatures w14:val="standardContextual"/>
              </w:rPr>
              <w:t>net</w:t>
            </w:r>
            <w:r w:rsidRPr="001D4F43">
              <w:rPr>
                <w:rFonts w:ascii="Times New Roman" w:hAnsi="Times New Roman"/>
                <w:i/>
                <w:iCs/>
                <w:kern w:val="2"/>
                <w:sz w:val="24"/>
                <w:szCs w:val="24"/>
                <w:lang w:val="ru-RU"/>
                <w14:ligatures w14:val="standardContextual"/>
              </w:rPr>
              <w:t>.</w:t>
            </w:r>
          </w:p>
        </w:tc>
      </w:tr>
      <w:tr w:rsidR="001D4F43" w:rsidRPr="001D4F43" w14:paraId="1FBA47D2" w14:textId="77777777" w:rsidTr="004313F6">
        <w:trPr>
          <w:cantSplit/>
          <w:trHeight w:val="467"/>
        </w:trPr>
        <w:tc>
          <w:tcPr>
            <w:tcW w:w="3565" w:type="dxa"/>
            <w:tcBorders>
              <w:top w:val="single" w:sz="4" w:space="0" w:color="auto"/>
              <w:left w:val="single" w:sz="4" w:space="0" w:color="auto"/>
              <w:bottom w:val="single" w:sz="4" w:space="0" w:color="auto"/>
              <w:right w:val="single" w:sz="4" w:space="0" w:color="auto"/>
            </w:tcBorders>
            <w:hideMark/>
          </w:tcPr>
          <w:p w14:paraId="2C803DA3"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hideMark/>
          </w:tcPr>
          <w:p w14:paraId="4EC9687C"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Відкриті торги з особливостями.</w:t>
            </w:r>
          </w:p>
        </w:tc>
      </w:tr>
      <w:tr w:rsidR="001D4F43" w:rsidRPr="001D4F43" w14:paraId="3A2973DC" w14:textId="77777777" w:rsidTr="004313F6">
        <w:trPr>
          <w:trHeight w:val="21"/>
        </w:trPr>
        <w:tc>
          <w:tcPr>
            <w:tcW w:w="3565" w:type="dxa"/>
            <w:tcBorders>
              <w:top w:val="single" w:sz="4" w:space="0" w:color="auto"/>
              <w:left w:val="single" w:sz="4" w:space="0" w:color="auto"/>
              <w:bottom w:val="nil"/>
              <w:right w:val="single" w:sz="4" w:space="0" w:color="auto"/>
            </w:tcBorders>
            <w:hideMark/>
          </w:tcPr>
          <w:p w14:paraId="486216E9"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4. Інформація про предмет закупівлі:</w:t>
            </w:r>
          </w:p>
        </w:tc>
        <w:tc>
          <w:tcPr>
            <w:tcW w:w="6925" w:type="dxa"/>
            <w:tcBorders>
              <w:top w:val="single" w:sz="4" w:space="0" w:color="auto"/>
              <w:left w:val="single" w:sz="4" w:space="0" w:color="auto"/>
              <w:bottom w:val="nil"/>
              <w:right w:val="single" w:sz="4" w:space="0" w:color="auto"/>
            </w:tcBorders>
            <w:hideMark/>
          </w:tcPr>
          <w:p w14:paraId="7615B764"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b/>
                <w:kern w:val="2"/>
                <w:sz w:val="24"/>
                <w:szCs w:val="24"/>
                <w:lang w:eastAsia="ru-RU"/>
                <w14:ligatures w14:val="standardContextual"/>
              </w:rPr>
              <w:t>Товар – згідно ТС (Технічна специфікація).</w:t>
            </w:r>
          </w:p>
        </w:tc>
      </w:tr>
      <w:tr w:rsidR="001D4F43" w:rsidRPr="001D4F43" w14:paraId="7E684B19" w14:textId="77777777" w:rsidTr="004313F6">
        <w:trPr>
          <w:trHeight w:val="820"/>
        </w:trPr>
        <w:tc>
          <w:tcPr>
            <w:tcW w:w="3565" w:type="dxa"/>
            <w:tcBorders>
              <w:top w:val="single" w:sz="4" w:space="0" w:color="auto"/>
              <w:left w:val="single" w:sz="4" w:space="0" w:color="auto"/>
              <w:bottom w:val="nil"/>
              <w:right w:val="single" w:sz="4" w:space="0" w:color="auto"/>
            </w:tcBorders>
            <w:hideMark/>
          </w:tcPr>
          <w:p w14:paraId="634E9490"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bookmarkStart w:id="7" w:name="_Hlk61701775"/>
            <w:r w:rsidRPr="001D4F43">
              <w:rPr>
                <w:rFonts w:ascii="Times New Roman" w:hAnsi="Times New Roman"/>
                <w:kern w:val="2"/>
                <w:sz w:val="24"/>
                <w:szCs w:val="24"/>
                <w:lang w:eastAsia="ru-RU"/>
                <w14:ligatures w14:val="standardContextual"/>
              </w:rPr>
              <w:t xml:space="preserve">4.1. Код згідно з Національним класифікатором «Єдиний закупівельний словник» та </w:t>
            </w:r>
            <w:r w:rsidRPr="001D4F43">
              <w:rPr>
                <w:kern w:val="2"/>
                <w14:ligatures w14:val="standardContextual"/>
              </w:rPr>
              <w:t xml:space="preserve"> </w:t>
            </w:r>
            <w:r w:rsidRPr="001D4F43">
              <w:rPr>
                <w:rFonts w:ascii="Times New Roman" w:hAnsi="Times New Roman"/>
                <w:kern w:val="2"/>
                <w:sz w:val="24"/>
                <w:szCs w:val="24"/>
                <w:lang w:eastAsia="ru-RU"/>
                <w14:ligatures w14:val="standardContextual"/>
              </w:rPr>
              <w:t>назва предмета  закупівлі</w:t>
            </w:r>
          </w:p>
        </w:tc>
        <w:tc>
          <w:tcPr>
            <w:tcW w:w="6925" w:type="dxa"/>
            <w:tcBorders>
              <w:top w:val="single" w:sz="4" w:space="0" w:color="auto"/>
              <w:left w:val="single" w:sz="4" w:space="0" w:color="auto"/>
              <w:bottom w:val="nil"/>
              <w:right w:val="single" w:sz="4" w:space="0" w:color="auto"/>
            </w:tcBorders>
            <w:hideMark/>
          </w:tcPr>
          <w:p w14:paraId="6AE3E7EA" w14:textId="77777777" w:rsidR="00F166C3" w:rsidRPr="001D4F43" w:rsidRDefault="00F166C3" w:rsidP="00F166C3">
            <w:pPr>
              <w:pStyle w:val="1"/>
              <w:spacing w:before="0" w:beforeAutospacing="0" w:after="0" w:afterAutospacing="0"/>
              <w:rPr>
                <w:sz w:val="24"/>
                <w:szCs w:val="24"/>
              </w:rPr>
            </w:pPr>
            <w:r w:rsidRPr="001D4F43">
              <w:rPr>
                <w:sz w:val="24"/>
                <w:szCs w:val="24"/>
              </w:rPr>
              <w:t xml:space="preserve">ДК 021:2015: 33110000-4 </w:t>
            </w:r>
            <w:proofErr w:type="spellStart"/>
            <w:r w:rsidRPr="001D4F43">
              <w:rPr>
                <w:sz w:val="24"/>
                <w:szCs w:val="24"/>
              </w:rPr>
              <w:t>Візуалізаційне</w:t>
            </w:r>
            <w:proofErr w:type="spellEnd"/>
            <w:r w:rsidRPr="001D4F43">
              <w:rPr>
                <w:sz w:val="24"/>
                <w:szCs w:val="24"/>
              </w:rPr>
              <w:t xml:space="preserve"> обладнання для потреб медицини, стоматології та ветеринарної медицини (НК 024:2023: 37645 - Система рентгенівська діагностична стаціонарна загального призначення, цифрова)</w:t>
            </w:r>
          </w:p>
          <w:p w14:paraId="58A649C1" w14:textId="6CCF61B2" w:rsidR="004313F6" w:rsidRPr="001D4F43" w:rsidRDefault="004313F6">
            <w:pPr>
              <w:pStyle w:val="1"/>
              <w:spacing w:before="0" w:beforeAutospacing="0" w:after="0" w:afterAutospacing="0" w:line="256" w:lineRule="auto"/>
              <w:rPr>
                <w:sz w:val="24"/>
                <w:szCs w:val="24"/>
                <w:lang w:eastAsia="en-US"/>
                <w14:ligatures w14:val="standardContextual"/>
              </w:rPr>
            </w:pPr>
          </w:p>
        </w:tc>
        <w:bookmarkEnd w:id="7"/>
      </w:tr>
      <w:tr w:rsidR="001D4F43" w:rsidRPr="001D4F43" w14:paraId="0F6371A5" w14:textId="77777777" w:rsidTr="004313F6">
        <w:trPr>
          <w:trHeight w:val="21"/>
        </w:trPr>
        <w:tc>
          <w:tcPr>
            <w:tcW w:w="3565" w:type="dxa"/>
            <w:tcBorders>
              <w:top w:val="dashed" w:sz="8" w:space="0" w:color="auto"/>
              <w:left w:val="single" w:sz="4" w:space="0" w:color="auto"/>
              <w:bottom w:val="dashed" w:sz="8" w:space="0" w:color="auto"/>
              <w:right w:val="single" w:sz="4" w:space="0" w:color="auto"/>
            </w:tcBorders>
            <w:hideMark/>
          </w:tcPr>
          <w:p w14:paraId="0216040F"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4.2. </w:t>
            </w:r>
            <w:r w:rsidRPr="001D4F43">
              <w:rPr>
                <w:rFonts w:ascii="Times New Roman" w:eastAsia="Times New Roman" w:hAnsi="Times New Roman"/>
                <w:kern w:val="2"/>
                <w:sz w:val="24"/>
                <w:szCs w:val="24"/>
                <w:lang w:eastAsia="uk-UA"/>
                <w14:ligatures w14:val="standardContextual"/>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1A65E3C" w14:textId="77777777" w:rsidR="004313F6" w:rsidRPr="001D4F43" w:rsidRDefault="004313F6">
            <w:pPr>
              <w:spacing w:line="240" w:lineRule="auto"/>
              <w:rPr>
                <w:rFonts w:ascii="Times New Roman" w:eastAsia="Times New Roman" w:hAnsi="Times New Roman"/>
                <w:b/>
                <w:bCs/>
                <w:kern w:val="2"/>
                <w:sz w:val="24"/>
                <w:szCs w:val="24"/>
                <w:lang w:eastAsia="ru-RU"/>
                <w14:ligatures w14:val="standardContextual"/>
              </w:rPr>
            </w:pPr>
            <w:r w:rsidRPr="001D4F43">
              <w:rPr>
                <w:rFonts w:ascii="Times New Roman" w:eastAsia="Times New Roman" w:hAnsi="Times New Roman"/>
                <w:b/>
                <w:bCs/>
                <w:kern w:val="2"/>
                <w:sz w:val="24"/>
                <w:szCs w:val="24"/>
                <w:lang w:eastAsia="ru-RU"/>
                <w14:ligatures w14:val="standardContextual"/>
              </w:rPr>
              <w:t xml:space="preserve">Даною тендерною документацією не передбачено поділ предмета закупівлі на лоти (частини) </w:t>
            </w:r>
          </w:p>
          <w:p w14:paraId="0679F2C7" w14:textId="77777777" w:rsidR="004313F6" w:rsidRPr="001D4F43" w:rsidRDefault="004313F6">
            <w:pPr>
              <w:shd w:val="clear" w:color="auto" w:fill="FFFFFF"/>
              <w:spacing w:after="0" w:line="240" w:lineRule="auto"/>
              <w:textAlignment w:val="baseline"/>
              <w:rPr>
                <w:rFonts w:ascii="Times New Roman" w:eastAsia="Times New Roman" w:hAnsi="Times New Roman"/>
                <w:b/>
                <w:bCs/>
                <w:kern w:val="2"/>
                <w:sz w:val="24"/>
                <w:szCs w:val="24"/>
                <w:lang w:eastAsia="ru-RU"/>
                <w14:ligatures w14:val="standardContextual"/>
              </w:rPr>
            </w:pPr>
          </w:p>
        </w:tc>
      </w:tr>
      <w:tr w:rsidR="001D4F43" w:rsidRPr="001D4F43" w14:paraId="2B55997F" w14:textId="77777777" w:rsidTr="004313F6">
        <w:trPr>
          <w:trHeight w:val="21"/>
        </w:trPr>
        <w:tc>
          <w:tcPr>
            <w:tcW w:w="3565" w:type="dxa"/>
            <w:tcBorders>
              <w:top w:val="dashed" w:sz="8" w:space="0" w:color="auto"/>
              <w:left w:val="single" w:sz="4" w:space="0" w:color="auto"/>
              <w:bottom w:val="dashed" w:sz="8" w:space="0" w:color="auto"/>
              <w:right w:val="single" w:sz="4" w:space="0" w:color="auto"/>
            </w:tcBorders>
            <w:hideMark/>
          </w:tcPr>
          <w:p w14:paraId="750B8701"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hideMark/>
          </w:tcPr>
          <w:p w14:paraId="564716D1" w14:textId="77777777" w:rsidR="004313F6" w:rsidRPr="001D4F43" w:rsidRDefault="004313F6">
            <w:pPr>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Місце поставки – </w:t>
            </w:r>
            <w:r w:rsidRPr="001D4F43">
              <w:rPr>
                <w:rFonts w:ascii="Times New Roman" w:hAnsi="Times New Roman"/>
                <w:b/>
                <w:bCs/>
                <w:kern w:val="2"/>
                <w:sz w:val="24"/>
                <w:szCs w:val="24"/>
                <w14:ligatures w14:val="standardContextual"/>
              </w:rPr>
              <w:t>79012</w:t>
            </w:r>
            <w:r w:rsidRPr="001D4F43">
              <w:rPr>
                <w:rFonts w:ascii="Times New Roman" w:hAnsi="Times New Roman"/>
                <w:b/>
                <w:bCs/>
                <w:kern w:val="2"/>
                <w:sz w:val="24"/>
                <w:szCs w:val="24"/>
                <w:shd w:val="clear" w:color="auto" w:fill="FFFFFF"/>
                <w14:ligatures w14:val="standardContextual"/>
              </w:rPr>
              <w:t>, Україна, Львівська обл., Львів, пр. Червоної калини, 68.</w:t>
            </w:r>
          </w:p>
          <w:p w14:paraId="004327AC" w14:textId="77777777" w:rsidR="004313F6" w:rsidRPr="001D4F43" w:rsidRDefault="004313F6">
            <w:pPr>
              <w:shd w:val="clear" w:color="auto" w:fill="FFFFFF"/>
              <w:spacing w:after="0" w:line="240" w:lineRule="auto"/>
              <w:textAlignment w:val="baseline"/>
              <w:rPr>
                <w:rFonts w:ascii="Times New Roman" w:hAnsi="Times New Roman"/>
                <w:b/>
                <w:bCs/>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Кількість -  </w:t>
            </w:r>
            <w:r w:rsidRPr="001D4F43">
              <w:rPr>
                <w:rFonts w:ascii="Times New Roman" w:eastAsia="Times New Roman" w:hAnsi="Times New Roman"/>
                <w:b/>
                <w:bCs/>
                <w:kern w:val="2"/>
                <w:sz w:val="24"/>
                <w:szCs w:val="24"/>
                <w:lang w:eastAsia="ru-RU"/>
                <w14:ligatures w14:val="standardContextual"/>
              </w:rPr>
              <w:t xml:space="preserve">1 </w:t>
            </w:r>
            <w:r w:rsidRPr="001D4F43">
              <w:rPr>
                <w:rFonts w:ascii="Times New Roman" w:hAnsi="Times New Roman"/>
                <w:b/>
                <w:bCs/>
                <w:kern w:val="2"/>
                <w:sz w:val="24"/>
                <w:szCs w:val="24"/>
                <w:lang w:eastAsia="uk-UA"/>
                <w14:ligatures w14:val="standardContextual"/>
              </w:rPr>
              <w:t xml:space="preserve"> комплект,</w:t>
            </w:r>
            <w:r w:rsidRPr="001D4F43">
              <w:rPr>
                <w:rFonts w:ascii="Times New Roman" w:eastAsia="Times New Roman" w:hAnsi="Times New Roman"/>
                <w:b/>
                <w:bCs/>
                <w:kern w:val="2"/>
                <w:sz w:val="24"/>
                <w:szCs w:val="24"/>
                <w:lang w:eastAsia="ru-RU"/>
                <w14:ligatures w14:val="standardContextual"/>
              </w:rPr>
              <w:t xml:space="preserve"> згідно до Технічної специфікації (Додаток №2 до тендерної документації).</w:t>
            </w:r>
          </w:p>
        </w:tc>
      </w:tr>
      <w:tr w:rsidR="001D4F43" w:rsidRPr="001D4F43" w14:paraId="20079C8E" w14:textId="77777777" w:rsidTr="004313F6">
        <w:trPr>
          <w:trHeight w:val="21"/>
        </w:trPr>
        <w:tc>
          <w:tcPr>
            <w:tcW w:w="3565" w:type="dxa"/>
            <w:tcBorders>
              <w:top w:val="dashed" w:sz="8" w:space="0" w:color="auto"/>
              <w:left w:val="single" w:sz="4" w:space="0" w:color="auto"/>
              <w:bottom w:val="single" w:sz="4" w:space="0" w:color="auto"/>
              <w:right w:val="single" w:sz="4" w:space="0" w:color="auto"/>
            </w:tcBorders>
            <w:hideMark/>
          </w:tcPr>
          <w:p w14:paraId="0DEE76D5"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hideMark/>
          </w:tcPr>
          <w:p w14:paraId="10517524" w14:textId="77777777" w:rsidR="004313F6" w:rsidRPr="001D4F43" w:rsidRDefault="004313F6">
            <w:pPr>
              <w:widowControl w:val="0"/>
              <w:autoSpaceDE w:val="0"/>
              <w:autoSpaceDN w:val="0"/>
              <w:adjustRightInd w:val="0"/>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До 31.12.2024 р.</w:t>
            </w:r>
            <w:r w:rsidRPr="001D4F43">
              <w:rPr>
                <w:kern w:val="2"/>
                <w14:ligatures w14:val="standardContextual"/>
              </w:rPr>
              <w:t xml:space="preserve"> </w:t>
            </w:r>
          </w:p>
        </w:tc>
      </w:tr>
      <w:tr w:rsidR="001D4F43" w:rsidRPr="001D4F43" w14:paraId="2240B37D"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5F0DA915" w14:textId="77777777" w:rsidR="004313F6" w:rsidRPr="001D4F43" w:rsidRDefault="004313F6">
            <w:pPr>
              <w:spacing w:after="0" w:line="240" w:lineRule="auto"/>
              <w:jc w:val="both"/>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hideMark/>
          </w:tcPr>
          <w:p w14:paraId="2A1C7EFF"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uk-UA"/>
                <w14:ligatures w14:val="standardContextual"/>
              </w:rPr>
              <w:t xml:space="preserve">Вітчизняні та іноземні учасники всіх форм власності та організаційно-правових форм беруть участь у процедурах </w:t>
            </w:r>
            <w:proofErr w:type="spellStart"/>
            <w:r w:rsidRPr="001D4F43">
              <w:rPr>
                <w:rFonts w:ascii="Times New Roman" w:eastAsia="Times New Roman" w:hAnsi="Times New Roman"/>
                <w:kern w:val="2"/>
                <w:sz w:val="24"/>
                <w:szCs w:val="24"/>
                <w:lang w:eastAsia="uk-UA"/>
                <w14:ligatures w14:val="standardContextual"/>
              </w:rPr>
              <w:t>закупівель</w:t>
            </w:r>
            <w:proofErr w:type="spellEnd"/>
            <w:r w:rsidRPr="001D4F43">
              <w:rPr>
                <w:rFonts w:ascii="Times New Roman" w:eastAsia="Times New Roman" w:hAnsi="Times New Roman"/>
                <w:kern w:val="2"/>
                <w:sz w:val="24"/>
                <w:szCs w:val="24"/>
                <w:lang w:eastAsia="uk-UA"/>
                <w14:ligatures w14:val="standardContextual"/>
              </w:rPr>
              <w:t xml:space="preserve"> на рівних умовах.</w:t>
            </w:r>
          </w:p>
        </w:tc>
      </w:tr>
      <w:tr w:rsidR="001D4F43" w:rsidRPr="001D4F43" w14:paraId="5F440EA4"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27327464" w14:textId="77777777" w:rsidR="004313F6" w:rsidRPr="001D4F43" w:rsidRDefault="004313F6">
            <w:pPr>
              <w:spacing w:after="0" w:line="240" w:lineRule="auto"/>
              <w:jc w:val="both"/>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hideMark/>
          </w:tcPr>
          <w:p w14:paraId="55A7D9B9" w14:textId="77777777" w:rsidR="004313F6" w:rsidRPr="001D4F43" w:rsidRDefault="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24"/>
                <w:szCs w:val="24"/>
                <w14:ligatures w14:val="standardContextual"/>
              </w:rPr>
            </w:pPr>
            <w:r w:rsidRPr="001D4F43">
              <w:rPr>
                <w:rFonts w:ascii="Times New Roman" w:hAnsi="Times New Roman"/>
                <w:kern w:val="2"/>
                <w:sz w:val="24"/>
                <w:szCs w:val="24"/>
                <w:lang w:eastAsia="ru-RU"/>
                <w14:ligatures w14:val="standardContextual"/>
              </w:rPr>
              <w:t>Валютою тендерної пропозиції є гривня.</w:t>
            </w:r>
            <w:r w:rsidRPr="001D4F43">
              <w:rPr>
                <w:rFonts w:ascii="Times New Roman" w:hAnsi="Times New Roman"/>
                <w:kern w:val="2"/>
                <w:sz w:val="24"/>
                <w:szCs w:val="24"/>
                <w14:ligatures w14:val="standardContextual"/>
              </w:rPr>
              <w:t xml:space="preserve"> </w:t>
            </w:r>
          </w:p>
          <w:p w14:paraId="23586D4B" w14:textId="77777777" w:rsidR="004313F6" w:rsidRPr="001D4F43" w:rsidRDefault="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12659CFB" w14:textId="77777777" w:rsidR="004313F6" w:rsidRPr="001D4F43" w:rsidRDefault="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1D4F43" w:rsidRPr="001D4F43" w14:paraId="0A0129D3" w14:textId="77777777" w:rsidTr="004313F6">
        <w:trPr>
          <w:trHeight w:val="557"/>
        </w:trPr>
        <w:tc>
          <w:tcPr>
            <w:tcW w:w="3565" w:type="dxa"/>
            <w:tcBorders>
              <w:top w:val="single" w:sz="4" w:space="0" w:color="auto"/>
              <w:left w:val="single" w:sz="4" w:space="0" w:color="auto"/>
              <w:bottom w:val="single" w:sz="4" w:space="0" w:color="auto"/>
              <w:right w:val="single" w:sz="4" w:space="0" w:color="auto"/>
            </w:tcBorders>
            <w:hideMark/>
          </w:tcPr>
          <w:p w14:paraId="50F29207"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hideMark/>
          </w:tcPr>
          <w:p w14:paraId="04D8F854"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12BB6391" w14:textId="77777777" w:rsidR="004313F6" w:rsidRPr="001D4F43" w:rsidRDefault="004313F6">
            <w:pPr>
              <w:widowControl w:val="0"/>
              <w:spacing w:after="0" w:line="240" w:lineRule="auto"/>
              <w:jc w:val="both"/>
              <w:rPr>
                <w:rFonts w:ascii="Times New Roman" w:eastAsia="Times New Roman" w:hAnsi="Times New Roman"/>
                <w:b/>
                <w:kern w:val="2"/>
                <w:sz w:val="24"/>
                <w:szCs w:val="24"/>
                <w14:ligatures w14:val="standardContextual"/>
              </w:rPr>
            </w:pPr>
            <w:r w:rsidRPr="001D4F43">
              <w:rPr>
                <w:rFonts w:ascii="Times New Roman" w:eastAsia="Times New Roman" w:hAnsi="Times New Roman"/>
                <w:b/>
                <w:kern w:val="2"/>
                <w:sz w:val="24"/>
                <w:szCs w:val="24"/>
                <w14:ligatures w14:val="standardContextual"/>
              </w:rPr>
              <w:t>Виключення:</w:t>
            </w:r>
          </w:p>
          <w:p w14:paraId="39E77C3B"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095B303"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14:ligatures w14:val="standardContextu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D4F43">
              <w:rPr>
                <w:rFonts w:ascii="Times New Roman" w:eastAsia="Times New Roman" w:hAnsi="Times New Roman"/>
                <w:kern w:val="2"/>
                <w:sz w:val="24"/>
                <w:szCs w:val="24"/>
                <w14:ligatures w14:val="standardContextual"/>
              </w:rPr>
              <w:t>вимозі</w:t>
            </w:r>
            <w:proofErr w:type="spellEnd"/>
            <w:r w:rsidRPr="001D4F43">
              <w:rPr>
                <w:rFonts w:ascii="Times New Roman" w:eastAsia="Times New Roman" w:hAnsi="Times New Roman"/>
                <w:kern w:val="2"/>
                <w:sz w:val="24"/>
                <w:szCs w:val="24"/>
                <w14:ligatures w14:val="standardContextu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F43" w:rsidRPr="001D4F43" w14:paraId="59D3BDB0" w14:textId="77777777" w:rsidTr="004313F6">
        <w:trPr>
          <w:trHeight w:val="21"/>
        </w:trPr>
        <w:tc>
          <w:tcPr>
            <w:tcW w:w="10490" w:type="dxa"/>
            <w:gridSpan w:val="2"/>
            <w:tcBorders>
              <w:top w:val="single" w:sz="4" w:space="0" w:color="auto"/>
              <w:left w:val="single" w:sz="4" w:space="0" w:color="auto"/>
              <w:bottom w:val="single" w:sz="4" w:space="0" w:color="auto"/>
              <w:right w:val="single" w:sz="4" w:space="0" w:color="auto"/>
            </w:tcBorders>
            <w:hideMark/>
          </w:tcPr>
          <w:p w14:paraId="69AE2BD0" w14:textId="77777777" w:rsidR="004313F6" w:rsidRPr="001D4F43" w:rsidRDefault="004313F6">
            <w:pPr>
              <w:spacing w:after="0" w:line="240" w:lineRule="auto"/>
              <w:jc w:val="center"/>
              <w:rPr>
                <w:rFonts w:ascii="Times New Roman" w:hAnsi="Times New Roman"/>
                <w:b/>
                <w:bCs/>
                <w:kern w:val="2"/>
                <w:sz w:val="24"/>
                <w:szCs w:val="24"/>
                <w:lang w:eastAsia="ru-RU"/>
                <w14:ligatures w14:val="standardContextual"/>
              </w:rPr>
            </w:pPr>
            <w:r w:rsidRPr="001D4F43">
              <w:rPr>
                <w:rFonts w:ascii="Times New Roman" w:hAnsi="Times New Roman"/>
                <w:b/>
                <w:bCs/>
                <w:kern w:val="2"/>
                <w:sz w:val="24"/>
                <w:szCs w:val="24"/>
                <w:lang w:eastAsia="ru-RU"/>
                <w14:ligatures w14:val="standardContextual"/>
              </w:rPr>
              <w:t>Розділ 2. Порядок внесення змін та надання роз’яснень до тендерної документації</w:t>
            </w:r>
          </w:p>
        </w:tc>
      </w:tr>
      <w:tr w:rsidR="001D4F43" w:rsidRPr="001D4F43" w14:paraId="2D3D4C7B"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2B20F97B"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 xml:space="preserve">2.1. Процедура надання роз’яснень щодо </w:t>
            </w:r>
            <w:r w:rsidRPr="001D4F43">
              <w:rPr>
                <w:rFonts w:ascii="Times New Roman" w:hAnsi="Times New Roman"/>
                <w:kern w:val="2"/>
                <w:sz w:val="24"/>
                <w:szCs w:val="24"/>
                <w:lang w:eastAsia="ru-RU"/>
                <w14:ligatures w14:val="standardContextual"/>
              </w:rPr>
              <w:t xml:space="preserve">тендерної </w:t>
            </w:r>
            <w:r w:rsidRPr="001D4F43">
              <w:rPr>
                <w:rFonts w:ascii="Times New Roman" w:hAnsi="Times New Roman"/>
                <w:bCs/>
                <w:kern w:val="2"/>
                <w:sz w:val="24"/>
                <w:szCs w:val="24"/>
                <w:lang w:eastAsia="ru-RU"/>
                <w14:ligatures w14:val="standardContextual"/>
              </w:rPr>
              <w:t>документації</w:t>
            </w:r>
          </w:p>
        </w:tc>
        <w:tc>
          <w:tcPr>
            <w:tcW w:w="6925" w:type="dxa"/>
            <w:tcBorders>
              <w:top w:val="single" w:sz="4" w:space="0" w:color="auto"/>
              <w:left w:val="single" w:sz="4" w:space="0" w:color="auto"/>
              <w:bottom w:val="single" w:sz="4" w:space="0" w:color="auto"/>
              <w:right w:val="single" w:sz="4" w:space="0" w:color="auto"/>
            </w:tcBorders>
            <w:hideMark/>
          </w:tcPr>
          <w:p w14:paraId="2B0FB6C8"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E3DAFE"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без ідентифікації особи, яка звернулася до замовника. </w:t>
            </w:r>
          </w:p>
          <w:p w14:paraId="04550EEE"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Замовник повинен </w:t>
            </w:r>
            <w:r w:rsidRPr="001D4F43">
              <w:rPr>
                <w:rFonts w:ascii="Times New Roman" w:eastAsia="Times New Roman" w:hAnsi="Times New Roman"/>
                <w:b/>
                <w:kern w:val="2"/>
                <w:sz w:val="24"/>
                <w:szCs w:val="24"/>
                <w14:ligatures w14:val="standardContextual"/>
              </w:rPr>
              <w:t>протягом трьох днів</w:t>
            </w:r>
            <w:r w:rsidRPr="001D4F43">
              <w:rPr>
                <w:rFonts w:ascii="Times New Roman" w:eastAsia="Times New Roman" w:hAnsi="Times New Roman"/>
                <w:kern w:val="2"/>
                <w:sz w:val="24"/>
                <w:szCs w:val="24"/>
                <w14:ligatures w14:val="standardContextual"/>
              </w:rPr>
              <w:t xml:space="preserve"> з дати їх оприлюднення надати роз’яснення на звернення шляхом оприлюднення його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w:t>
            </w:r>
          </w:p>
          <w:p w14:paraId="4E2A6CF8"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У разі несвоєчасного надання замовником роз’яснень щодо змісту тендерної документації електронна система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автоматично зупиняє перебіг відкритих торгів.</w:t>
            </w:r>
          </w:p>
          <w:p w14:paraId="4CA33BE3"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з одночасним продовженням строку подання тендерних пропозицій </w:t>
            </w:r>
            <w:r w:rsidRPr="001D4F43">
              <w:rPr>
                <w:rFonts w:ascii="Times New Roman" w:eastAsia="Times New Roman" w:hAnsi="Times New Roman"/>
                <w:b/>
                <w:kern w:val="2"/>
                <w:sz w:val="24"/>
                <w:szCs w:val="24"/>
                <w14:ligatures w14:val="standardContextual"/>
              </w:rPr>
              <w:t>не менш як на чотири дні.</w:t>
            </w:r>
          </w:p>
        </w:tc>
      </w:tr>
      <w:tr w:rsidR="001D4F43" w:rsidRPr="001D4F43" w14:paraId="11518C52"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23ABDC6F" w14:textId="77777777" w:rsidR="004313F6" w:rsidRPr="001D4F43" w:rsidRDefault="004313F6">
            <w:pPr>
              <w:spacing w:after="0" w:line="240" w:lineRule="auto"/>
              <w:rPr>
                <w:rFonts w:ascii="Times New Roman" w:hAnsi="Times New Roman"/>
                <w:kern w:val="2"/>
                <w:sz w:val="24"/>
                <w:szCs w:val="24"/>
                <w:shd w:val="clear" w:color="auto" w:fill="FFFFFF"/>
                <w:lang w:eastAsia="ru-RU"/>
                <w14:ligatures w14:val="standardContextual"/>
              </w:rPr>
            </w:pPr>
            <w:r w:rsidRPr="001D4F43">
              <w:rPr>
                <w:rFonts w:ascii="Times New Roman" w:hAnsi="Times New Roman"/>
                <w:bCs/>
                <w:kern w:val="2"/>
                <w:sz w:val="24"/>
                <w:szCs w:val="24"/>
                <w:lang w:eastAsia="ru-RU"/>
                <w14:ligatures w14:val="standardContextual"/>
              </w:rPr>
              <w:t xml:space="preserve">2.2. </w:t>
            </w:r>
            <w:r w:rsidRPr="001D4F43">
              <w:rPr>
                <w:rFonts w:ascii="Times New Roman" w:eastAsia="Times New Roman" w:hAnsi="Times New Roman"/>
                <w:kern w:val="2"/>
                <w:sz w:val="24"/>
                <w:szCs w:val="24"/>
                <w:lang w:eastAsia="uk-UA"/>
                <w14:ligatures w14:val="standardContextual"/>
              </w:rPr>
              <w:t>Внесення змін до тендерної документації</w:t>
            </w:r>
          </w:p>
        </w:tc>
        <w:tc>
          <w:tcPr>
            <w:tcW w:w="6925" w:type="dxa"/>
            <w:tcBorders>
              <w:top w:val="single" w:sz="4" w:space="0" w:color="auto"/>
              <w:left w:val="single" w:sz="4" w:space="0" w:color="auto"/>
              <w:bottom w:val="single" w:sz="4" w:space="0" w:color="auto"/>
              <w:right w:val="single" w:sz="4" w:space="0" w:color="auto"/>
            </w:tcBorders>
            <w:hideMark/>
          </w:tcPr>
          <w:p w14:paraId="13344852"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Замовник має право з власної ініціативи або у разі усунення порушень вимог законодавства у сфері публічних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викладених у висновку органу державного фінансового контролю </w:t>
            </w:r>
            <w:r w:rsidRPr="001D4F43">
              <w:rPr>
                <w:rFonts w:ascii="Times New Roman" w:eastAsia="Times New Roman" w:hAnsi="Times New Roman"/>
                <w:kern w:val="2"/>
                <w:sz w:val="24"/>
                <w:szCs w:val="24"/>
                <w14:ligatures w14:val="standardContextual"/>
              </w:rPr>
              <w:lastRenderedPageBreak/>
              <w:t xml:space="preserve">відповідно до статті 8 Закону, або за результатами звернень, або на підставі рішення органу оскарження </w:t>
            </w:r>
            <w:proofErr w:type="spellStart"/>
            <w:r w:rsidRPr="001D4F43">
              <w:rPr>
                <w:rFonts w:ascii="Times New Roman" w:eastAsia="Times New Roman" w:hAnsi="Times New Roman"/>
                <w:kern w:val="2"/>
                <w:sz w:val="24"/>
                <w:szCs w:val="24"/>
                <w14:ligatures w14:val="standardContextual"/>
              </w:rPr>
              <w:t>внести</w:t>
            </w:r>
            <w:proofErr w:type="spellEnd"/>
            <w:r w:rsidRPr="001D4F43">
              <w:rPr>
                <w:rFonts w:ascii="Times New Roman" w:eastAsia="Times New Roman" w:hAnsi="Times New Roman"/>
                <w:kern w:val="2"/>
                <w:sz w:val="24"/>
                <w:szCs w:val="24"/>
                <w14:ligatures w14:val="standardContextu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73BE4"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Зміни, що вносяться замовником до тендерної документації, розміщуються та відображаються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4F43">
              <w:rPr>
                <w:rFonts w:ascii="Times New Roman" w:eastAsia="Times New Roman" w:hAnsi="Times New Roman"/>
                <w:kern w:val="2"/>
                <w:sz w:val="24"/>
                <w:szCs w:val="24"/>
                <w14:ligatures w14:val="standardContextual"/>
              </w:rPr>
              <w:t>машинозчитувальному</w:t>
            </w:r>
            <w:proofErr w:type="spellEnd"/>
            <w:r w:rsidRPr="001D4F43">
              <w:rPr>
                <w:rFonts w:ascii="Times New Roman" w:eastAsia="Times New Roman" w:hAnsi="Times New Roman"/>
                <w:kern w:val="2"/>
                <w:sz w:val="24"/>
                <w:szCs w:val="24"/>
                <w14:ligatures w14:val="standardContextual"/>
              </w:rPr>
              <w:t xml:space="preserve"> форматі розміщуються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протягом одного дня з дати прийняття рішення про їх внесення.</w:t>
            </w:r>
          </w:p>
        </w:tc>
      </w:tr>
      <w:tr w:rsidR="001D4F43" w:rsidRPr="001D4F43" w14:paraId="6D40B329" w14:textId="77777777" w:rsidTr="004313F6">
        <w:trPr>
          <w:trHeight w:val="21"/>
        </w:trPr>
        <w:tc>
          <w:tcPr>
            <w:tcW w:w="10490" w:type="dxa"/>
            <w:gridSpan w:val="2"/>
            <w:tcBorders>
              <w:top w:val="single" w:sz="4" w:space="0" w:color="auto"/>
              <w:left w:val="single" w:sz="4" w:space="0" w:color="auto"/>
              <w:bottom w:val="single" w:sz="4" w:space="0" w:color="auto"/>
              <w:right w:val="single" w:sz="4" w:space="0" w:color="auto"/>
            </w:tcBorders>
            <w:hideMark/>
          </w:tcPr>
          <w:p w14:paraId="0080EE40" w14:textId="77777777" w:rsidR="004313F6" w:rsidRPr="001D4F43" w:rsidRDefault="004313F6">
            <w:pPr>
              <w:tabs>
                <w:tab w:val="left" w:pos="646"/>
              </w:tabs>
              <w:spacing w:after="0" w:line="240" w:lineRule="auto"/>
              <w:jc w:val="center"/>
              <w:rPr>
                <w:rFonts w:ascii="Times New Roman" w:hAnsi="Times New Roman"/>
                <w:b/>
                <w:kern w:val="2"/>
                <w:sz w:val="24"/>
                <w:szCs w:val="24"/>
                <w:lang w:eastAsia="ru-RU"/>
                <w14:ligatures w14:val="standardContextual"/>
              </w:rPr>
            </w:pPr>
            <w:bookmarkStart w:id="8" w:name="_Toc367893128"/>
            <w:r w:rsidRPr="001D4F43">
              <w:rPr>
                <w:rFonts w:ascii="Times New Roman" w:hAnsi="Times New Roman"/>
                <w:b/>
                <w:kern w:val="2"/>
                <w:sz w:val="24"/>
                <w:szCs w:val="24"/>
                <w:lang w:eastAsia="ru-RU"/>
                <w14:ligatures w14:val="standardContextual"/>
              </w:rPr>
              <w:lastRenderedPageBreak/>
              <w:t>Розділ 3. Інструкція з підготовки тендерної  пропозиції</w:t>
            </w:r>
            <w:bookmarkEnd w:id="8"/>
          </w:p>
        </w:tc>
      </w:tr>
      <w:tr w:rsidR="001D4F43" w:rsidRPr="001D4F43" w14:paraId="7F5347E2"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tcPr>
          <w:p w14:paraId="662628A6" w14:textId="77777777" w:rsidR="004313F6" w:rsidRPr="001D4F43" w:rsidRDefault="004313F6">
            <w:pPr>
              <w:spacing w:after="0" w:line="240" w:lineRule="auto"/>
              <w:rPr>
                <w:rFonts w:ascii="Times New Roman" w:hAnsi="Times New Roman"/>
                <w:bCs/>
                <w:kern w:val="2"/>
                <w:sz w:val="24"/>
                <w:szCs w:val="24"/>
                <w:lang w:eastAsia="uk-UA"/>
                <w14:ligatures w14:val="standardContextual"/>
              </w:rPr>
            </w:pPr>
            <w:r w:rsidRPr="001D4F43">
              <w:rPr>
                <w:rFonts w:ascii="Times New Roman" w:hAnsi="Times New Roman"/>
                <w:bCs/>
                <w:kern w:val="2"/>
                <w:sz w:val="24"/>
                <w:szCs w:val="24"/>
                <w:lang w:eastAsia="uk-UA"/>
                <w14:ligatures w14:val="standardContextual"/>
              </w:rPr>
              <w:t>3.1. Зміст і спосіб подання тендерної пропозиції</w:t>
            </w:r>
          </w:p>
          <w:p w14:paraId="60F25E51" w14:textId="77777777" w:rsidR="004313F6" w:rsidRPr="001D4F43" w:rsidRDefault="004313F6">
            <w:pPr>
              <w:spacing w:after="0" w:line="240" w:lineRule="auto"/>
              <w:rPr>
                <w:rFonts w:ascii="Times New Roman" w:hAnsi="Times New Roman"/>
                <w:bCs/>
                <w:kern w:val="2"/>
                <w:sz w:val="24"/>
                <w:szCs w:val="24"/>
                <w:lang w:eastAsia="uk-UA"/>
                <w14:ligatures w14:val="standardContextual"/>
              </w:rPr>
            </w:pPr>
          </w:p>
        </w:tc>
        <w:tc>
          <w:tcPr>
            <w:tcW w:w="6925" w:type="dxa"/>
            <w:tcBorders>
              <w:top w:val="single" w:sz="4" w:space="0" w:color="auto"/>
              <w:left w:val="single" w:sz="4" w:space="0" w:color="auto"/>
              <w:bottom w:val="single" w:sz="4" w:space="0" w:color="auto"/>
              <w:right w:val="single" w:sz="4" w:space="0" w:color="auto"/>
            </w:tcBorders>
            <w:hideMark/>
          </w:tcPr>
          <w:p w14:paraId="4D19267C"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uk-UA"/>
                <w14:ligatures w14:val="standardContextual"/>
              </w:rPr>
              <w:t xml:space="preserve">1. </w:t>
            </w:r>
            <w:r w:rsidRPr="001D4F43">
              <w:rPr>
                <w:rFonts w:ascii="Times New Roman" w:hAnsi="Times New Roman"/>
                <w:kern w:val="2"/>
                <w:sz w:val="24"/>
                <w:szCs w:val="24"/>
                <w:lang w:eastAsia="ru-RU"/>
                <w14:ligatures w14:val="standardContextual"/>
              </w:rPr>
              <w:t xml:space="preserve">Тендерна пропозиція подається в електронній формі через електронну систему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E653D0" w14:textId="77777777" w:rsidR="004313F6" w:rsidRPr="001D4F43"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
                <w:iCs/>
                <w:kern w:val="2"/>
                <w:sz w:val="24"/>
                <w:szCs w:val="24"/>
                <w:lang w:eastAsia="ru-RU"/>
                <w14:ligatures w14:val="standardContextual"/>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172A3A91" w14:textId="77777777" w:rsidR="004313F6" w:rsidRPr="001D4F43"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
                <w:iCs/>
                <w:kern w:val="2"/>
                <w:sz w:val="24"/>
                <w:szCs w:val="24"/>
                <w:lang w:eastAsia="ru-RU"/>
                <w14:ligatures w14:val="standardContextual"/>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4A1584A6" w14:textId="77777777" w:rsidR="004313F6" w:rsidRPr="001D4F43"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
                <w:iCs/>
                <w:kern w:val="2"/>
                <w:sz w:val="24"/>
                <w:szCs w:val="24"/>
                <w:lang w:eastAsia="ru-RU"/>
                <w14:ligatures w14:val="standardContextual"/>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368EA215" w14:textId="77777777" w:rsidR="004313F6" w:rsidRPr="001D4F43"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
                <w:iCs/>
                <w:kern w:val="2"/>
                <w:sz w:val="24"/>
                <w:szCs w:val="24"/>
                <w:lang w:eastAsia="ru-RU"/>
                <w14:ligatures w14:val="standardContextual"/>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18ECC7F0" w14:textId="77777777" w:rsidR="004313F6" w:rsidRPr="001D4F43"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
                <w:iCs/>
                <w:kern w:val="2"/>
                <w:sz w:val="24"/>
                <w:szCs w:val="24"/>
                <w:lang w:eastAsia="ru-RU"/>
                <w14:ligatures w14:val="standardContextual"/>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EBF0087" w14:textId="77777777" w:rsidR="004313F6" w:rsidRPr="001D4F43"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
                <w:iCs/>
                <w:kern w:val="2"/>
                <w:sz w:val="24"/>
                <w:szCs w:val="24"/>
                <w:lang w:eastAsia="ru-RU"/>
                <w14:ligatures w14:val="standardContextual"/>
              </w:rPr>
              <w:t>- інформації про субпідрядників/співвиконавців, у разі їх залучення (надається згідно з п. 3.8 Розділу 3 тендерної документації);</w:t>
            </w:r>
          </w:p>
          <w:p w14:paraId="108419AE" w14:textId="77777777" w:rsidR="004313F6" w:rsidRPr="001D4F43"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
                <w:iCs/>
                <w:kern w:val="2"/>
                <w:sz w:val="24"/>
                <w:szCs w:val="24"/>
                <w:lang w:eastAsia="ru-RU"/>
                <w14:ligatures w14:val="standardContextual"/>
              </w:rPr>
              <w:t>- інша інформація, передбачена п. 5.2.1 Розділу 5 тендерної документації;</w:t>
            </w:r>
          </w:p>
          <w:p w14:paraId="36D9EB7F" w14:textId="77777777" w:rsidR="004313F6" w:rsidRPr="001D4F43" w:rsidRDefault="004313F6">
            <w:pPr>
              <w:tabs>
                <w:tab w:val="left" w:pos="646"/>
              </w:tabs>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
                <w:iCs/>
                <w:kern w:val="2"/>
                <w:sz w:val="24"/>
                <w:szCs w:val="24"/>
                <w:lang w:eastAsia="ru-RU"/>
                <w14:ligatures w14:val="standardContextual"/>
              </w:rPr>
              <w:t>- інші документи, які передбачені цією тендерною документацією та додатками до неї.</w:t>
            </w:r>
          </w:p>
          <w:p w14:paraId="612C4552"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 xml:space="preserve"> у вигляді </w:t>
            </w:r>
            <w:proofErr w:type="spellStart"/>
            <w:r w:rsidRPr="001D4F43">
              <w:rPr>
                <w:rFonts w:ascii="Times New Roman" w:hAnsi="Times New Roman"/>
                <w:kern w:val="2"/>
                <w:sz w:val="24"/>
                <w:szCs w:val="24"/>
                <w:lang w:eastAsia="ru-RU"/>
                <w14:ligatures w14:val="standardContextual"/>
              </w:rPr>
              <w:t>скан</w:t>
            </w:r>
            <w:proofErr w:type="spellEnd"/>
            <w:r w:rsidRPr="001D4F43">
              <w:rPr>
                <w:rFonts w:ascii="Times New Roman" w:hAnsi="Times New Roman"/>
                <w:kern w:val="2"/>
                <w:sz w:val="24"/>
                <w:szCs w:val="24"/>
                <w:lang w:eastAsia="ru-RU"/>
                <w14:ligatures w14:val="standardContextual"/>
              </w:rPr>
              <w:t xml:space="preserve">-копій придатних для </w:t>
            </w:r>
            <w:proofErr w:type="spellStart"/>
            <w:r w:rsidRPr="001D4F43">
              <w:rPr>
                <w:rFonts w:ascii="Times New Roman" w:hAnsi="Times New Roman"/>
                <w:kern w:val="2"/>
                <w:sz w:val="24"/>
                <w:szCs w:val="24"/>
                <w:lang w:eastAsia="ru-RU"/>
                <w14:ligatures w14:val="standardContextual"/>
              </w:rPr>
              <w:lastRenderedPageBreak/>
              <w:t>машинозчитування</w:t>
            </w:r>
            <w:proofErr w:type="spellEnd"/>
            <w:r w:rsidRPr="001D4F43">
              <w:rPr>
                <w:rFonts w:ascii="Times New Roman" w:hAnsi="Times New Roman"/>
                <w:kern w:val="2"/>
                <w:sz w:val="24"/>
                <w:szCs w:val="24"/>
                <w:lang w:eastAsia="ru-RU"/>
                <w14:ligatures w14:val="standardContextual"/>
              </w:rPr>
              <w:t xml:space="preserve"> (файли з розширенням «..</w:t>
            </w:r>
            <w:proofErr w:type="spellStart"/>
            <w:r w:rsidRPr="001D4F43">
              <w:rPr>
                <w:rFonts w:ascii="Times New Roman" w:hAnsi="Times New Roman"/>
                <w:kern w:val="2"/>
                <w:sz w:val="24"/>
                <w:szCs w:val="24"/>
                <w:lang w:eastAsia="ru-RU"/>
                <w14:ligatures w14:val="standardContextual"/>
              </w:rPr>
              <w:t>pdf</w:t>
            </w:r>
            <w:proofErr w:type="spellEnd"/>
            <w:r w:rsidRPr="001D4F43">
              <w:rPr>
                <w:rFonts w:ascii="Times New Roman" w:hAnsi="Times New Roman"/>
                <w:kern w:val="2"/>
                <w:sz w:val="24"/>
                <w:szCs w:val="24"/>
                <w:lang w:eastAsia="ru-RU"/>
                <w14:ligatures w14:val="standardContextual"/>
              </w:rPr>
              <w:t>.», «..</w:t>
            </w:r>
            <w:proofErr w:type="spellStart"/>
            <w:r w:rsidRPr="001D4F43">
              <w:rPr>
                <w:rFonts w:ascii="Times New Roman" w:hAnsi="Times New Roman"/>
                <w:kern w:val="2"/>
                <w:sz w:val="24"/>
                <w:szCs w:val="24"/>
                <w:lang w:eastAsia="ru-RU"/>
                <w14:ligatures w14:val="standardContextual"/>
              </w:rPr>
              <w:t>jpeg</w:t>
            </w:r>
            <w:proofErr w:type="spellEnd"/>
            <w:r w:rsidRPr="001D4F43">
              <w:rPr>
                <w:rFonts w:ascii="Times New Roman" w:hAnsi="Times New Roman"/>
                <w:kern w:val="2"/>
                <w:sz w:val="24"/>
                <w:szCs w:val="24"/>
                <w:lang w:eastAsia="ru-RU"/>
                <w14:ligatures w14:val="standardContextu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4F43">
              <w:rPr>
                <w:rFonts w:ascii="Times New Roman" w:hAnsi="Times New Roman"/>
                <w:kern w:val="2"/>
                <w:sz w:val="24"/>
                <w:szCs w:val="24"/>
                <w:lang w:eastAsia="ru-RU"/>
                <w14:ligatures w14:val="standardContextual"/>
              </w:rPr>
              <w:t>скан</w:t>
            </w:r>
            <w:proofErr w:type="spellEnd"/>
            <w:r w:rsidRPr="001D4F43">
              <w:rPr>
                <w:rFonts w:ascii="Times New Roman" w:hAnsi="Times New Roman"/>
                <w:kern w:val="2"/>
                <w:sz w:val="24"/>
                <w:szCs w:val="24"/>
                <w:lang w:eastAsia="ru-RU"/>
                <w14:ligatures w14:val="standardContextual"/>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w:t>
            </w:r>
            <w:r w:rsidRPr="001D4F43">
              <w:rPr>
                <w:rFonts w:ascii="Times New Roman" w:hAnsi="Times New Roman"/>
                <w:kern w:val="2"/>
                <w:sz w:val="24"/>
                <w:szCs w:val="24"/>
                <w:highlight w:val="green"/>
                <w:lang w:eastAsia="ru-RU"/>
                <w14:ligatures w14:val="standardContextual"/>
              </w:rPr>
              <w:t>печаткою та</w:t>
            </w:r>
            <w:r w:rsidRPr="001D4F43">
              <w:rPr>
                <w:rFonts w:ascii="Times New Roman" w:hAnsi="Times New Roman"/>
                <w:kern w:val="2"/>
                <w:sz w:val="24"/>
                <w:szCs w:val="24"/>
                <w:lang w:eastAsia="ru-RU"/>
                <w14:ligatures w14:val="standardContextual"/>
              </w:rPr>
              <w:t xml:space="preserve">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 xml:space="preserve"> із накладанням кваліфікованого електронного підпису на кожен з таких документів (матеріал чи інформацію).</w:t>
            </w:r>
          </w:p>
          <w:p w14:paraId="7A6C40FD"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Якщо Замовником вимагається завантаження до електронної системи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 xml:space="preserve">: </w:t>
            </w:r>
          </w:p>
          <w:p w14:paraId="260620D3"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1D4F43">
              <w:rPr>
                <w:rFonts w:ascii="Times New Roman" w:hAnsi="Times New Roman"/>
                <w:kern w:val="2"/>
                <w:sz w:val="24"/>
                <w:szCs w:val="24"/>
                <w:lang w:eastAsia="ru-RU"/>
                <w14:ligatures w14:val="standardContextual"/>
              </w:rPr>
              <w:t>скан</w:t>
            </w:r>
            <w:proofErr w:type="spellEnd"/>
            <w:r w:rsidRPr="001D4F43">
              <w:rPr>
                <w:rFonts w:ascii="Times New Roman" w:hAnsi="Times New Roman"/>
                <w:kern w:val="2"/>
                <w:sz w:val="24"/>
                <w:szCs w:val="24"/>
                <w:lang w:eastAsia="ru-RU"/>
                <w14:ligatures w14:val="standardContextual"/>
              </w:rPr>
              <w:t xml:space="preserve">-копія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 </w:t>
            </w:r>
            <w:r w:rsidRPr="001D4F43">
              <w:rPr>
                <w:rFonts w:ascii="Times New Roman" w:hAnsi="Times New Roman"/>
                <w:kern w:val="2"/>
                <w:sz w:val="24"/>
                <w:szCs w:val="24"/>
                <w:highlight w:val="green"/>
                <w:lang w:eastAsia="ru-RU"/>
                <w14:ligatures w14:val="standardContextual"/>
              </w:rPr>
              <w:t>або засвідчена КЕП</w:t>
            </w:r>
            <w:r w:rsidRPr="001D4F43">
              <w:rPr>
                <w:rFonts w:ascii="Times New Roman" w:hAnsi="Times New Roman"/>
                <w:kern w:val="2"/>
                <w:sz w:val="24"/>
                <w:szCs w:val="24"/>
                <w:lang w:eastAsia="ru-RU"/>
                <w14:ligatures w14:val="standardContextual"/>
              </w:rPr>
              <w:t>.</w:t>
            </w:r>
          </w:p>
          <w:p w14:paraId="5425FC51"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504D9C12"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4C6946EA"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7DD259D1"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b/>
                <w:bCs/>
                <w:kern w:val="2"/>
                <w:sz w:val="24"/>
                <w:szCs w:val="24"/>
                <w:lang w:eastAsia="ru-RU"/>
                <w14:ligatures w14:val="standardContextual"/>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1D4F43">
              <w:rPr>
                <w:rFonts w:ascii="Times New Roman" w:hAnsi="Times New Roman"/>
                <w:kern w:val="2"/>
                <w:sz w:val="24"/>
                <w:szCs w:val="24"/>
                <w:lang w:eastAsia="ru-RU"/>
                <w14:ligatures w14:val="standardContextual"/>
              </w:rPr>
              <w:t xml:space="preserve"> Забороняється обмежувати перегляд цих файлів шляхом встановлення на них паролів або у будь – який інший спосіб. </w:t>
            </w:r>
          </w:p>
          <w:p w14:paraId="09CCACD4"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Кожен Учасник має право подати тільки одну тендерну пропозицію.</w:t>
            </w:r>
          </w:p>
          <w:p w14:paraId="0C0EE4E9" w14:textId="77777777" w:rsidR="004313F6" w:rsidRPr="001D4F43" w:rsidRDefault="004313F6">
            <w:pPr>
              <w:tabs>
                <w:tab w:val="left" w:pos="646"/>
              </w:tabs>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Документи, що не передбачені законодавством для учасників — юридичних, фізичних осіб, у тому числі фізичних осіб — </w:t>
            </w:r>
            <w:r w:rsidRPr="001D4F43">
              <w:rPr>
                <w:rFonts w:ascii="Times New Roman" w:hAnsi="Times New Roman"/>
                <w:kern w:val="2"/>
                <w:sz w:val="24"/>
                <w:szCs w:val="24"/>
                <w:lang w:eastAsia="ru-RU"/>
                <w14:ligatures w14:val="standardContextual"/>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2707259" w14:textId="77777777" w:rsidR="004313F6" w:rsidRPr="001D4F43" w:rsidRDefault="004313F6">
            <w:pPr>
              <w:spacing w:after="0" w:line="240" w:lineRule="auto"/>
              <w:jc w:val="both"/>
              <w:rPr>
                <w:rFonts w:ascii="Times New Roman" w:hAnsi="Times New Roman"/>
                <w:i/>
                <w:iCs/>
                <w:kern w:val="2"/>
                <w:sz w:val="24"/>
                <w:szCs w:val="24"/>
                <w:lang w:eastAsia="ru-RU"/>
                <w14:ligatures w14:val="standardContextual"/>
              </w:rPr>
            </w:pPr>
            <w:r w:rsidRPr="001D4F43">
              <w:rPr>
                <w:rFonts w:ascii="Times New Roman" w:hAnsi="Times New Roman"/>
                <w:iCs/>
                <w:kern w:val="2"/>
                <w:sz w:val="24"/>
                <w:szCs w:val="24"/>
                <w:lang w:eastAsia="ru-RU"/>
                <w14:ligatures w14:val="standardContextual"/>
              </w:rPr>
              <w:t>3</w:t>
            </w:r>
            <w:r w:rsidRPr="001D4F43">
              <w:rPr>
                <w:rFonts w:ascii="Times New Roman" w:hAnsi="Times New Roman"/>
                <w:i/>
                <w:iCs/>
                <w:kern w:val="2"/>
                <w:sz w:val="24"/>
                <w:szCs w:val="24"/>
                <w:lang w:eastAsia="ru-RU"/>
                <w14:ligatures w14:val="standardContextual"/>
              </w:rPr>
              <w:t xml:space="preserve">. </w:t>
            </w:r>
            <w:r w:rsidRPr="001D4F43">
              <w:rPr>
                <w:rFonts w:ascii="Times New Roman" w:hAnsi="Times New Roman"/>
                <w:kern w:val="2"/>
                <w:sz w:val="24"/>
                <w:szCs w:val="24"/>
                <w:lang w:eastAsia="ru-RU"/>
                <w14:ligatures w14:val="standardContextual"/>
              </w:rPr>
              <w:t xml:space="preserve">Відповідно до частини 3 статті 12 Закону під час використання електронної системи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1D4F43">
              <w:rPr>
                <w:rFonts w:ascii="Times New Roman" w:hAnsi="Times New Roman"/>
                <w:i/>
                <w:iCs/>
                <w:kern w:val="2"/>
                <w:sz w:val="24"/>
                <w:szCs w:val="24"/>
                <w:lang w:eastAsia="ru-RU"/>
                <w14:ligatures w14:val="standardContextual"/>
              </w:rPr>
              <w:t>кваліфікованого електронного підпису (КЕП),</w:t>
            </w:r>
            <w:r w:rsidRPr="001D4F43">
              <w:rPr>
                <w:rFonts w:ascii="Times New Roman" w:hAnsi="Times New Roman"/>
                <w:kern w:val="2"/>
                <w:sz w:val="24"/>
                <w:szCs w:val="24"/>
                <w:lang w:eastAsia="ru-RU"/>
                <w14:ligatures w14:val="standardContextual"/>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1D4F43">
              <w:rPr>
                <w:rFonts w:ascii="Times New Roman" w:hAnsi="Times New Roman"/>
                <w:kern w:val="2"/>
                <w:sz w:val="24"/>
                <w:szCs w:val="24"/>
                <w:lang w:eastAsia="ru-RU"/>
                <w14:ligatures w14:val="standardContextual"/>
              </w:rPr>
              <w:t>засвідчувального</w:t>
            </w:r>
            <w:proofErr w:type="spellEnd"/>
            <w:r w:rsidRPr="001D4F43">
              <w:rPr>
                <w:rFonts w:ascii="Times New Roman" w:hAnsi="Times New Roman"/>
                <w:kern w:val="2"/>
                <w:sz w:val="24"/>
                <w:szCs w:val="24"/>
                <w:lang w:eastAsia="ru-RU"/>
                <w14:ligatures w14:val="standardContextual"/>
              </w:rPr>
              <w:t xml:space="preserve"> органу за посиланням: </w:t>
            </w:r>
            <w:hyperlink r:id="rId7" w:history="1">
              <w:r w:rsidRPr="001D4F43">
                <w:rPr>
                  <w:rStyle w:val="af1"/>
                  <w:rFonts w:ascii="Times New Roman" w:hAnsi="Times New Roman"/>
                  <w:color w:val="auto"/>
                  <w:kern w:val="2"/>
                  <w:sz w:val="24"/>
                  <w:szCs w:val="24"/>
                  <w:lang w:eastAsia="ru-RU"/>
                  <w14:ligatures w14:val="standardContextual"/>
                </w:rPr>
                <w:t>https://czo.gov.ua/verify</w:t>
              </w:r>
            </w:hyperlink>
            <w:r w:rsidRPr="001D4F43">
              <w:rPr>
                <w:rFonts w:ascii="Times New Roman" w:hAnsi="Times New Roman"/>
                <w:kern w:val="2"/>
                <w:sz w:val="24"/>
                <w:szCs w:val="24"/>
                <w:lang w:eastAsia="ru-RU"/>
                <w14:ligatures w14:val="standardContextual"/>
              </w:rPr>
              <w:t xml:space="preserve">. </w:t>
            </w:r>
          </w:p>
          <w:p w14:paraId="1EDF808C" w14:textId="77777777" w:rsidR="004313F6" w:rsidRPr="001D4F43" w:rsidRDefault="004313F6">
            <w:pPr>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1D4F43" w:rsidRPr="001D4F43" w14:paraId="1D523B84"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38F99ED1"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B4E7930"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8C084B"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32707A0"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Опис формальних помилок:</w:t>
            </w:r>
          </w:p>
          <w:p w14:paraId="1B5C7200"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1.</w:t>
            </w:r>
            <w:r w:rsidRPr="001D4F43">
              <w:rPr>
                <w:rFonts w:ascii="Times New Roman" w:hAnsi="Times New Roman"/>
                <w:kern w:val="2"/>
                <w:sz w:val="24"/>
                <w:szCs w:val="24"/>
                <w:bdr w:val="none" w:sz="0" w:space="0" w:color="auto" w:frame="1"/>
                <w:lang w:eastAsia="ru-RU"/>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448E1A8E"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w:t>
            </w:r>
            <w:r w:rsidRPr="001D4F43">
              <w:rPr>
                <w:rFonts w:ascii="Times New Roman" w:hAnsi="Times New Roman"/>
                <w:kern w:val="2"/>
                <w:sz w:val="24"/>
                <w:szCs w:val="24"/>
                <w:bdr w:val="none" w:sz="0" w:space="0" w:color="auto" w:frame="1"/>
                <w:lang w:eastAsia="ru-RU"/>
                <w14:ligatures w14:val="standardContextual"/>
              </w:rPr>
              <w:tab/>
              <w:t>уживання великої літери;</w:t>
            </w:r>
          </w:p>
          <w:p w14:paraId="1A9D880A"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w:t>
            </w:r>
            <w:r w:rsidRPr="001D4F43">
              <w:rPr>
                <w:rFonts w:ascii="Times New Roman" w:hAnsi="Times New Roman"/>
                <w:kern w:val="2"/>
                <w:sz w:val="24"/>
                <w:szCs w:val="24"/>
                <w:bdr w:val="none" w:sz="0" w:space="0" w:color="auto" w:frame="1"/>
                <w:lang w:eastAsia="ru-RU"/>
                <w14:ligatures w14:val="standardContextual"/>
              </w:rPr>
              <w:tab/>
              <w:t>уживання розділових знаків та відмінювання слів у реченні;</w:t>
            </w:r>
          </w:p>
          <w:p w14:paraId="2878A1EE"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w:t>
            </w:r>
            <w:r w:rsidRPr="001D4F43">
              <w:rPr>
                <w:rFonts w:ascii="Times New Roman" w:hAnsi="Times New Roman"/>
                <w:kern w:val="2"/>
                <w:sz w:val="24"/>
                <w:szCs w:val="24"/>
                <w:bdr w:val="none" w:sz="0" w:space="0" w:color="auto" w:frame="1"/>
                <w:lang w:eastAsia="ru-RU"/>
                <w14:ligatures w14:val="standardContextual"/>
              </w:rPr>
              <w:tab/>
              <w:t xml:space="preserve">використання слова або </w:t>
            </w:r>
            <w:proofErr w:type="spellStart"/>
            <w:r w:rsidRPr="001D4F43">
              <w:rPr>
                <w:rFonts w:ascii="Times New Roman" w:hAnsi="Times New Roman"/>
                <w:kern w:val="2"/>
                <w:sz w:val="24"/>
                <w:szCs w:val="24"/>
                <w:bdr w:val="none" w:sz="0" w:space="0" w:color="auto" w:frame="1"/>
                <w:lang w:eastAsia="ru-RU"/>
                <w14:ligatures w14:val="standardContextual"/>
              </w:rPr>
              <w:t>мовного</w:t>
            </w:r>
            <w:proofErr w:type="spellEnd"/>
            <w:r w:rsidRPr="001D4F43">
              <w:rPr>
                <w:rFonts w:ascii="Times New Roman" w:hAnsi="Times New Roman"/>
                <w:kern w:val="2"/>
                <w:sz w:val="24"/>
                <w:szCs w:val="24"/>
                <w:bdr w:val="none" w:sz="0" w:space="0" w:color="auto" w:frame="1"/>
                <w:lang w:eastAsia="ru-RU"/>
                <w14:ligatures w14:val="standardContextual"/>
              </w:rPr>
              <w:t xml:space="preserve"> звороту, запозичених з іншої мови;</w:t>
            </w:r>
          </w:p>
          <w:p w14:paraId="36E8E713"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w:t>
            </w:r>
            <w:r w:rsidRPr="001D4F43">
              <w:rPr>
                <w:rFonts w:ascii="Times New Roman" w:hAnsi="Times New Roman"/>
                <w:kern w:val="2"/>
                <w:sz w:val="24"/>
                <w:szCs w:val="24"/>
                <w:bdr w:val="none" w:sz="0" w:space="0" w:color="auto" w:frame="1"/>
                <w:lang w:eastAsia="ru-RU"/>
                <w14:ligatures w14:val="standardContextual"/>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D4F43">
              <w:rPr>
                <w:rFonts w:ascii="Times New Roman" w:hAnsi="Times New Roman"/>
                <w:kern w:val="2"/>
                <w:sz w:val="24"/>
                <w:szCs w:val="24"/>
                <w:bdr w:val="none" w:sz="0" w:space="0" w:color="auto" w:frame="1"/>
                <w:lang w:eastAsia="ru-RU"/>
                <w14:ligatures w14:val="standardContextual"/>
              </w:rPr>
              <w:t>закупівель</w:t>
            </w:r>
            <w:proofErr w:type="spellEnd"/>
            <w:r w:rsidRPr="001D4F43">
              <w:rPr>
                <w:rFonts w:ascii="Times New Roman" w:hAnsi="Times New Roman"/>
                <w:kern w:val="2"/>
                <w:sz w:val="24"/>
                <w:szCs w:val="24"/>
                <w:bdr w:val="none" w:sz="0" w:space="0" w:color="auto" w:frame="1"/>
                <w:lang w:eastAsia="ru-RU"/>
                <w14:ligatures w14:val="standardContextual"/>
              </w:rPr>
              <w:t xml:space="preserve"> та/або унікального номера повідомлення про намір укласти договір про закупівлю - помилка в цифрах;</w:t>
            </w:r>
          </w:p>
          <w:p w14:paraId="1FF5A5E9"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w:t>
            </w:r>
            <w:r w:rsidRPr="001D4F43">
              <w:rPr>
                <w:rFonts w:ascii="Times New Roman" w:hAnsi="Times New Roman"/>
                <w:kern w:val="2"/>
                <w:sz w:val="24"/>
                <w:szCs w:val="24"/>
                <w:bdr w:val="none" w:sz="0" w:space="0" w:color="auto" w:frame="1"/>
                <w:lang w:eastAsia="ru-RU"/>
                <w14:ligatures w14:val="standardContextual"/>
              </w:rPr>
              <w:tab/>
              <w:t>застосування правил переносу частини слова з рядка в рядок;</w:t>
            </w:r>
          </w:p>
          <w:p w14:paraId="2DEAA59A"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w:t>
            </w:r>
            <w:r w:rsidRPr="001D4F43">
              <w:rPr>
                <w:rFonts w:ascii="Times New Roman" w:hAnsi="Times New Roman"/>
                <w:kern w:val="2"/>
                <w:sz w:val="24"/>
                <w:szCs w:val="24"/>
                <w:bdr w:val="none" w:sz="0" w:space="0" w:color="auto" w:frame="1"/>
                <w:lang w:eastAsia="ru-RU"/>
                <w14:ligatures w14:val="standardContextual"/>
              </w:rPr>
              <w:tab/>
              <w:t>написання слів разом та/або окремо, та/або через дефіс;</w:t>
            </w:r>
          </w:p>
          <w:p w14:paraId="1DDFC323"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4DE66A"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lastRenderedPageBreak/>
              <w:t>2.</w:t>
            </w:r>
            <w:r w:rsidRPr="001D4F43">
              <w:rPr>
                <w:rFonts w:ascii="Times New Roman" w:hAnsi="Times New Roman"/>
                <w:kern w:val="2"/>
                <w:sz w:val="24"/>
                <w:szCs w:val="24"/>
                <w:bdr w:val="none" w:sz="0" w:space="0" w:color="auto" w:frame="1"/>
                <w:lang w:eastAsia="ru-RU"/>
                <w14:ligatures w14:val="standardContextu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38D3C09"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3.</w:t>
            </w:r>
            <w:r w:rsidRPr="001D4F43">
              <w:rPr>
                <w:rFonts w:ascii="Times New Roman" w:hAnsi="Times New Roman"/>
                <w:kern w:val="2"/>
                <w:sz w:val="24"/>
                <w:szCs w:val="24"/>
                <w:bdr w:val="none" w:sz="0" w:space="0" w:color="auto" w:frame="1"/>
                <w:lang w:eastAsia="ru-RU"/>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4502B5"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4.</w:t>
            </w:r>
            <w:r w:rsidRPr="001D4F43">
              <w:rPr>
                <w:rFonts w:ascii="Times New Roman" w:hAnsi="Times New Roman"/>
                <w:kern w:val="2"/>
                <w:sz w:val="24"/>
                <w:szCs w:val="24"/>
                <w:bdr w:val="none" w:sz="0" w:space="0" w:color="auto" w:frame="1"/>
                <w:lang w:eastAsia="ru-RU"/>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85A0A3"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5.</w:t>
            </w:r>
            <w:r w:rsidRPr="001D4F43">
              <w:rPr>
                <w:rFonts w:ascii="Times New Roman" w:hAnsi="Times New Roman"/>
                <w:kern w:val="2"/>
                <w:sz w:val="24"/>
                <w:szCs w:val="24"/>
                <w:bdr w:val="none" w:sz="0" w:space="0" w:color="auto" w:frame="1"/>
                <w:lang w:eastAsia="ru-RU"/>
                <w14:ligatures w14:val="standardContextu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770609D"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6.</w:t>
            </w:r>
            <w:r w:rsidRPr="001D4F43">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3720E0"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7.</w:t>
            </w:r>
            <w:r w:rsidRPr="001D4F43">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F53A45"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8.</w:t>
            </w:r>
            <w:r w:rsidRPr="001D4F43">
              <w:rPr>
                <w:rFonts w:ascii="Times New Roman" w:hAnsi="Times New Roman"/>
                <w:kern w:val="2"/>
                <w:sz w:val="24"/>
                <w:szCs w:val="24"/>
                <w:bdr w:val="none" w:sz="0" w:space="0" w:color="auto" w:frame="1"/>
                <w:lang w:eastAsia="ru-RU"/>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C93D83"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9.</w:t>
            </w:r>
            <w:r w:rsidRPr="001D4F43">
              <w:rPr>
                <w:rFonts w:ascii="Times New Roman" w:hAnsi="Times New Roman"/>
                <w:kern w:val="2"/>
                <w:sz w:val="24"/>
                <w:szCs w:val="24"/>
                <w:bdr w:val="none" w:sz="0" w:space="0" w:color="auto" w:frame="1"/>
                <w:lang w:eastAsia="ru-RU"/>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499943"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10.</w:t>
            </w:r>
            <w:r w:rsidRPr="001D4F43">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8994E8"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11.</w:t>
            </w:r>
            <w:r w:rsidRPr="001D4F43">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223B9C"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12.</w:t>
            </w:r>
            <w:r w:rsidRPr="001D4F43">
              <w:rPr>
                <w:rFonts w:ascii="Times New Roman" w:hAnsi="Times New Roman"/>
                <w:kern w:val="2"/>
                <w:sz w:val="24"/>
                <w:szCs w:val="24"/>
                <w:bdr w:val="none" w:sz="0" w:space="0" w:color="auto" w:frame="1"/>
                <w:lang w:eastAsia="ru-RU"/>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559369" w14:textId="77777777" w:rsidR="004313F6" w:rsidRPr="001D4F43" w:rsidRDefault="004313F6">
            <w:pPr>
              <w:spacing w:after="0" w:line="240" w:lineRule="auto"/>
              <w:jc w:val="both"/>
              <w:rPr>
                <w:rFonts w:ascii="Times New Roman" w:hAnsi="Times New Roman"/>
                <w:b/>
                <w:bCs/>
                <w:i/>
                <w:iCs/>
                <w:kern w:val="2"/>
                <w:sz w:val="24"/>
                <w:szCs w:val="24"/>
                <w:bdr w:val="none" w:sz="0" w:space="0" w:color="auto" w:frame="1"/>
                <w:lang w:eastAsia="ru-RU"/>
                <w14:ligatures w14:val="standardContextual"/>
              </w:rPr>
            </w:pPr>
            <w:r w:rsidRPr="001D4F43">
              <w:rPr>
                <w:rFonts w:ascii="Times New Roman" w:hAnsi="Times New Roman"/>
                <w:b/>
                <w:bCs/>
                <w:i/>
                <w:iCs/>
                <w:kern w:val="2"/>
                <w:sz w:val="24"/>
                <w:szCs w:val="24"/>
                <w:bdr w:val="none" w:sz="0" w:space="0" w:color="auto" w:frame="1"/>
                <w:lang w:eastAsia="ru-RU"/>
                <w14:ligatures w14:val="standardContextual"/>
              </w:rPr>
              <w:t>Приклади формальних помилок:</w:t>
            </w:r>
          </w:p>
          <w:p w14:paraId="0004E9EB"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8E922B"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w:t>
            </w:r>
            <w:proofErr w:type="spellStart"/>
            <w:r w:rsidRPr="001D4F43">
              <w:rPr>
                <w:rFonts w:ascii="Times New Roman" w:hAnsi="Times New Roman"/>
                <w:kern w:val="2"/>
                <w:sz w:val="24"/>
                <w:szCs w:val="24"/>
                <w:bdr w:val="none" w:sz="0" w:space="0" w:color="auto" w:frame="1"/>
                <w:lang w:eastAsia="ru-RU"/>
                <w14:ligatures w14:val="standardContextual"/>
              </w:rPr>
              <w:t>м.київ</w:t>
            </w:r>
            <w:proofErr w:type="spellEnd"/>
            <w:r w:rsidRPr="001D4F43">
              <w:rPr>
                <w:rFonts w:ascii="Times New Roman" w:hAnsi="Times New Roman"/>
                <w:kern w:val="2"/>
                <w:sz w:val="24"/>
                <w:szCs w:val="24"/>
                <w:bdr w:val="none" w:sz="0" w:space="0" w:color="auto" w:frame="1"/>
                <w:lang w:eastAsia="ru-RU"/>
                <w14:ligatures w14:val="standardContextual"/>
              </w:rPr>
              <w:t>» замість «</w:t>
            </w:r>
            <w:proofErr w:type="spellStart"/>
            <w:r w:rsidRPr="001D4F43">
              <w:rPr>
                <w:rFonts w:ascii="Times New Roman" w:hAnsi="Times New Roman"/>
                <w:kern w:val="2"/>
                <w:sz w:val="24"/>
                <w:szCs w:val="24"/>
                <w:bdr w:val="none" w:sz="0" w:space="0" w:color="auto" w:frame="1"/>
                <w:lang w:eastAsia="ru-RU"/>
                <w14:ligatures w14:val="standardContextual"/>
              </w:rPr>
              <w:t>м.Київ</w:t>
            </w:r>
            <w:proofErr w:type="spellEnd"/>
            <w:r w:rsidRPr="001D4F43">
              <w:rPr>
                <w:rFonts w:ascii="Times New Roman" w:hAnsi="Times New Roman"/>
                <w:kern w:val="2"/>
                <w:sz w:val="24"/>
                <w:szCs w:val="24"/>
                <w:bdr w:val="none" w:sz="0" w:space="0" w:color="auto" w:frame="1"/>
                <w:lang w:eastAsia="ru-RU"/>
                <w14:ligatures w14:val="standardContextual"/>
              </w:rPr>
              <w:t>»;</w:t>
            </w:r>
          </w:p>
          <w:p w14:paraId="138A6580"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«поряд -</w:t>
            </w:r>
            <w:proofErr w:type="spellStart"/>
            <w:r w:rsidRPr="001D4F43">
              <w:rPr>
                <w:rFonts w:ascii="Times New Roman" w:hAnsi="Times New Roman"/>
                <w:kern w:val="2"/>
                <w:sz w:val="24"/>
                <w:szCs w:val="24"/>
                <w:bdr w:val="none" w:sz="0" w:space="0" w:color="auto" w:frame="1"/>
                <w:lang w:eastAsia="ru-RU"/>
                <w14:ligatures w14:val="standardContextual"/>
              </w:rPr>
              <w:t>ок</w:t>
            </w:r>
            <w:proofErr w:type="spellEnd"/>
            <w:r w:rsidRPr="001D4F43">
              <w:rPr>
                <w:rFonts w:ascii="Times New Roman" w:hAnsi="Times New Roman"/>
                <w:kern w:val="2"/>
                <w:sz w:val="24"/>
                <w:szCs w:val="24"/>
                <w:bdr w:val="none" w:sz="0" w:space="0" w:color="auto" w:frame="1"/>
                <w:lang w:eastAsia="ru-RU"/>
                <w14:ligatures w14:val="standardContextual"/>
              </w:rPr>
              <w:t>» замість «</w:t>
            </w:r>
            <w:proofErr w:type="spellStart"/>
            <w:r w:rsidRPr="001D4F43">
              <w:rPr>
                <w:rFonts w:ascii="Times New Roman" w:hAnsi="Times New Roman"/>
                <w:kern w:val="2"/>
                <w:sz w:val="24"/>
                <w:szCs w:val="24"/>
                <w:bdr w:val="none" w:sz="0" w:space="0" w:color="auto" w:frame="1"/>
                <w:lang w:eastAsia="ru-RU"/>
                <w14:ligatures w14:val="standardContextual"/>
              </w:rPr>
              <w:t>поря</w:t>
            </w:r>
            <w:proofErr w:type="spellEnd"/>
            <w:r w:rsidRPr="001D4F43">
              <w:rPr>
                <w:rFonts w:ascii="Times New Roman" w:hAnsi="Times New Roman"/>
                <w:kern w:val="2"/>
                <w:sz w:val="24"/>
                <w:szCs w:val="24"/>
                <w:bdr w:val="none" w:sz="0" w:space="0" w:color="auto" w:frame="1"/>
                <w:lang w:eastAsia="ru-RU"/>
                <w14:ligatures w14:val="standardContextual"/>
              </w:rPr>
              <w:t xml:space="preserve"> – док»;</w:t>
            </w:r>
          </w:p>
          <w:p w14:paraId="3F6493BA"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w:t>
            </w:r>
            <w:proofErr w:type="spellStart"/>
            <w:r w:rsidRPr="001D4F43">
              <w:rPr>
                <w:rFonts w:ascii="Times New Roman" w:hAnsi="Times New Roman"/>
                <w:kern w:val="2"/>
                <w:sz w:val="24"/>
                <w:szCs w:val="24"/>
                <w:bdr w:val="none" w:sz="0" w:space="0" w:color="auto" w:frame="1"/>
                <w:lang w:eastAsia="ru-RU"/>
                <w14:ligatures w14:val="standardContextual"/>
              </w:rPr>
              <w:t>ненадається</w:t>
            </w:r>
            <w:proofErr w:type="spellEnd"/>
            <w:r w:rsidRPr="001D4F43">
              <w:rPr>
                <w:rFonts w:ascii="Times New Roman" w:hAnsi="Times New Roman"/>
                <w:kern w:val="2"/>
                <w:sz w:val="24"/>
                <w:szCs w:val="24"/>
                <w:bdr w:val="none" w:sz="0" w:space="0" w:color="auto" w:frame="1"/>
                <w:lang w:eastAsia="ru-RU"/>
                <w14:ligatures w14:val="standardContextual"/>
              </w:rPr>
              <w:t>» замість «не надається»»;</w:t>
            </w:r>
          </w:p>
          <w:p w14:paraId="10841134"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«______________№_____________» замість «14.08.2020 №320/13/14-01»</w:t>
            </w:r>
          </w:p>
          <w:p w14:paraId="3594A812"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учасник розмістив (завантажив) документ у форматі «JPG» замість  документа у форматі «</w:t>
            </w:r>
            <w:proofErr w:type="spellStart"/>
            <w:r w:rsidRPr="001D4F43">
              <w:rPr>
                <w:rFonts w:ascii="Times New Roman" w:hAnsi="Times New Roman"/>
                <w:kern w:val="2"/>
                <w:sz w:val="24"/>
                <w:szCs w:val="24"/>
                <w:bdr w:val="none" w:sz="0" w:space="0" w:color="auto" w:frame="1"/>
                <w:lang w:eastAsia="ru-RU"/>
                <w14:ligatures w14:val="standardContextual"/>
              </w:rPr>
              <w:t>pdf</w:t>
            </w:r>
            <w:proofErr w:type="spellEnd"/>
            <w:r w:rsidRPr="001D4F43">
              <w:rPr>
                <w:rFonts w:ascii="Times New Roman" w:hAnsi="Times New Roman"/>
                <w:kern w:val="2"/>
                <w:sz w:val="24"/>
                <w:szCs w:val="24"/>
                <w:bdr w:val="none" w:sz="0" w:space="0" w:color="auto" w:frame="1"/>
                <w:lang w:eastAsia="ru-RU"/>
                <w14:ligatures w14:val="standardContextual"/>
              </w:rPr>
              <w:t>» (</w:t>
            </w:r>
            <w:proofErr w:type="spellStart"/>
            <w:r w:rsidRPr="001D4F43">
              <w:rPr>
                <w:rFonts w:ascii="Times New Roman" w:hAnsi="Times New Roman"/>
                <w:kern w:val="2"/>
                <w:sz w:val="24"/>
                <w:szCs w:val="24"/>
                <w:bdr w:val="none" w:sz="0" w:space="0" w:color="auto" w:frame="1"/>
                <w:lang w:eastAsia="ru-RU"/>
                <w14:ligatures w14:val="standardContextual"/>
              </w:rPr>
              <w:t>PortableDocumentFormat</w:t>
            </w:r>
            <w:proofErr w:type="spellEnd"/>
            <w:r w:rsidRPr="001D4F43">
              <w:rPr>
                <w:rFonts w:ascii="Times New Roman" w:hAnsi="Times New Roman"/>
                <w:kern w:val="2"/>
                <w:sz w:val="24"/>
                <w:szCs w:val="24"/>
                <w:bdr w:val="none" w:sz="0" w:space="0" w:color="auto" w:frame="1"/>
                <w:lang w:eastAsia="ru-RU"/>
                <w14:ligatures w14:val="standardContextual"/>
              </w:rPr>
              <w:t xml:space="preserve">)». </w:t>
            </w:r>
          </w:p>
          <w:p w14:paraId="23008C83" w14:textId="77777777" w:rsidR="004313F6" w:rsidRPr="001D4F43" w:rsidRDefault="004313F6">
            <w:pPr>
              <w:spacing w:after="0" w:line="240" w:lineRule="auto"/>
              <w:jc w:val="both"/>
              <w:rPr>
                <w:rFonts w:ascii="Times New Roman" w:hAnsi="Times New Roman"/>
                <w:kern w:val="2"/>
                <w:sz w:val="24"/>
                <w:szCs w:val="24"/>
                <w:bdr w:val="none" w:sz="0" w:space="0" w:color="auto" w:frame="1"/>
                <w:lang w:eastAsia="ru-RU"/>
                <w14:ligatures w14:val="standardContextual"/>
              </w:rPr>
            </w:pPr>
          </w:p>
          <w:p w14:paraId="671B4C7D"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1D4F43" w:rsidRPr="001D4F43" w14:paraId="7AD91DC7"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76C20434"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hideMark/>
          </w:tcPr>
          <w:p w14:paraId="0C282326" w14:textId="77777777" w:rsidR="004313F6" w:rsidRPr="001D4F43" w:rsidRDefault="004313F6">
            <w:pPr>
              <w:spacing w:after="0" w:line="240" w:lineRule="auto"/>
              <w:jc w:val="both"/>
              <w:rPr>
                <w:rFonts w:ascii="Times New Roman" w:eastAsia="Times New Roman" w:hAnsi="Times New Roman"/>
                <w:kern w:val="2"/>
                <w:sz w:val="24"/>
                <w:szCs w:val="24"/>
                <w:bdr w:val="none" w:sz="0" w:space="0" w:color="auto" w:frame="1"/>
                <w:lang w:eastAsia="ru-RU"/>
                <w14:ligatures w14:val="standardContextual"/>
              </w:rPr>
            </w:pPr>
            <w:r w:rsidRPr="001D4F43">
              <w:rPr>
                <w:rFonts w:ascii="Times New Roman" w:eastAsia="Times New Roman" w:hAnsi="Times New Roman"/>
                <w:kern w:val="2"/>
                <w:sz w:val="24"/>
                <w:szCs w:val="24"/>
                <w:lang w:eastAsia="ru-RU"/>
                <w14:ligatures w14:val="standardContextual"/>
              </w:rPr>
              <w:t>Не вимагається</w:t>
            </w:r>
          </w:p>
        </w:tc>
      </w:tr>
      <w:tr w:rsidR="001D4F43" w:rsidRPr="001D4F43" w14:paraId="4BD70CE1" w14:textId="77777777" w:rsidTr="004313F6">
        <w:trPr>
          <w:trHeight w:val="1412"/>
        </w:trPr>
        <w:tc>
          <w:tcPr>
            <w:tcW w:w="3565" w:type="dxa"/>
            <w:tcBorders>
              <w:top w:val="single" w:sz="4" w:space="0" w:color="auto"/>
              <w:left w:val="single" w:sz="4" w:space="0" w:color="auto"/>
              <w:bottom w:val="single" w:sz="4" w:space="0" w:color="auto"/>
              <w:right w:val="single" w:sz="4" w:space="0" w:color="auto"/>
            </w:tcBorders>
            <w:hideMark/>
          </w:tcPr>
          <w:p w14:paraId="7658453D"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hideMark/>
          </w:tcPr>
          <w:p w14:paraId="33652F5F" w14:textId="77777777" w:rsidR="004313F6" w:rsidRPr="001D4F43" w:rsidRDefault="004313F6">
            <w:pPr>
              <w:spacing w:after="0" w:line="240" w:lineRule="auto"/>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w:t>
            </w:r>
          </w:p>
        </w:tc>
      </w:tr>
      <w:tr w:rsidR="001D4F43" w:rsidRPr="001D4F43" w14:paraId="2414A903"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1415E484"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hideMark/>
          </w:tcPr>
          <w:p w14:paraId="26EC4816"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51964D4E"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Учасник процедури закупівлі має право:</w:t>
            </w:r>
          </w:p>
          <w:p w14:paraId="0E2096F6"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відхилити таку вимогу, не втрачаючи при цьому наданого ним забезпечення тендерної пропозиції;</w:t>
            </w:r>
          </w:p>
          <w:p w14:paraId="134C04E1"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663F757"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D4F43">
              <w:rPr>
                <w:rFonts w:ascii="Times New Roman" w:hAnsi="Times New Roman"/>
                <w:kern w:val="2"/>
                <w:sz w:val="24"/>
                <w:szCs w:val="24"/>
                <w:lang w:eastAsia="ru-RU"/>
                <w14:ligatures w14:val="standardContextual"/>
              </w:rPr>
              <w:t>закупівель</w:t>
            </w:r>
            <w:proofErr w:type="spellEnd"/>
            <w:r w:rsidRPr="001D4F43">
              <w:rPr>
                <w:rFonts w:ascii="Times New Roman" w:hAnsi="Times New Roman"/>
                <w:kern w:val="2"/>
                <w:sz w:val="24"/>
                <w:szCs w:val="24"/>
                <w:lang w:eastAsia="ru-RU"/>
                <w14:ligatures w14:val="standardContextual"/>
              </w:rPr>
              <w:t>.</w:t>
            </w:r>
          </w:p>
        </w:tc>
      </w:tr>
      <w:tr w:rsidR="001D4F43" w:rsidRPr="001D4F43" w14:paraId="6F08D186"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47A49ADA" w14:textId="77777777" w:rsidR="004313F6" w:rsidRPr="001D4F43" w:rsidRDefault="004313F6">
            <w:pPr>
              <w:spacing w:after="0" w:line="240" w:lineRule="auto"/>
              <w:rPr>
                <w:rFonts w:ascii="Times New Roman" w:hAnsi="Times New Roman"/>
                <w:b/>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3.6. Кваліфікаційні критерії та вимоги, встановлені п</w:t>
            </w:r>
            <w:r w:rsidRPr="001D4F43">
              <w:rPr>
                <w:rFonts w:ascii="Times New Roman" w:hAnsi="Times New Roman"/>
                <w:kern w:val="2"/>
                <w:sz w:val="24"/>
                <w:szCs w:val="24"/>
                <w:shd w:val="clear" w:color="auto" w:fill="FFFFFF"/>
                <w:lang w:eastAsia="ru-RU"/>
                <w14:ligatures w14:val="standardContextual"/>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hideMark/>
          </w:tcPr>
          <w:p w14:paraId="10D570F8"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1. </w:t>
            </w:r>
            <w:r w:rsidRPr="001D4F43">
              <w:rPr>
                <w:kern w:val="2"/>
                <w14:ligatures w14:val="standardContextual"/>
              </w:rPr>
              <w:t xml:space="preserve"> </w:t>
            </w:r>
            <w:r w:rsidRPr="001D4F43">
              <w:rPr>
                <w:rFonts w:ascii="Times New Roman" w:eastAsia="Times New Roman" w:hAnsi="Times New Roman"/>
                <w:kern w:val="2"/>
                <w:sz w:val="24"/>
                <w:szCs w:val="24"/>
                <w:shd w:val="clear" w:color="auto" w:fill="FFFFFF"/>
                <w:lang w:eastAsia="ru-RU"/>
                <w14:ligatures w14:val="standardContextual"/>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675B906A"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2. Відповідно до п.47 Особливостей Замовник приймає рішення про відмову </w:t>
            </w:r>
            <w:r w:rsidRPr="001D4F43">
              <w:rPr>
                <w:rFonts w:ascii="Times New Roman" w:eastAsia="Times New Roman" w:hAnsi="Times New Roman"/>
                <w:b/>
                <w:i/>
                <w:kern w:val="2"/>
                <w:sz w:val="24"/>
                <w:szCs w:val="24"/>
                <w:shd w:val="clear" w:color="auto" w:fill="FFFFFF"/>
                <w:lang w:eastAsia="ru-RU"/>
                <w14:ligatures w14:val="standardContextual"/>
              </w:rPr>
              <w:t>учаснику процедури закупівлі</w:t>
            </w:r>
            <w:r w:rsidRPr="001D4F43">
              <w:rPr>
                <w:rFonts w:ascii="Times New Roman" w:eastAsia="Times New Roman" w:hAnsi="Times New Roman"/>
                <w:kern w:val="2"/>
                <w:sz w:val="24"/>
                <w:szCs w:val="24"/>
                <w:shd w:val="clear" w:color="auto" w:fill="FFFFFF"/>
                <w:lang w:eastAsia="ru-RU"/>
                <w14:ligatures w14:val="standardContextual"/>
              </w:rPr>
              <w:t xml:space="preserve"> в участі у відкритих торгах та зобов’язаний відхилити тендерну пропозицію учасника процедури закупівлі в разі, коли:</w:t>
            </w:r>
          </w:p>
          <w:p w14:paraId="3EC026CC"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9D3659"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2) відомості про юридичну особу, яка є учасником процедури закупівлі, </w:t>
            </w:r>
            <w:proofErr w:type="spellStart"/>
            <w:r w:rsidRPr="001D4F43">
              <w:rPr>
                <w:rFonts w:ascii="Times New Roman" w:eastAsia="Times New Roman" w:hAnsi="Times New Roman"/>
                <w:kern w:val="2"/>
                <w:sz w:val="24"/>
                <w:szCs w:val="24"/>
                <w:shd w:val="clear" w:color="auto" w:fill="FFFFFF"/>
                <w:lang w:eastAsia="ru-RU"/>
                <w14:ligatures w14:val="standardContextual"/>
              </w:rPr>
              <w:t>внесено</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до Єдиного державного реєстру осіб, які вчинили корупційні або пов’язані з корупцією правопорушення;</w:t>
            </w:r>
          </w:p>
          <w:p w14:paraId="663AF728"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3) керівника учасника процедури закупівлі, фізичну особу, яка є учасником процедури закупівлі, було притягнуто згідно із </w:t>
            </w:r>
            <w:r w:rsidRPr="001D4F43">
              <w:rPr>
                <w:rFonts w:ascii="Times New Roman" w:eastAsia="Times New Roman" w:hAnsi="Times New Roman"/>
                <w:kern w:val="2"/>
                <w:sz w:val="24"/>
                <w:szCs w:val="24"/>
                <w:shd w:val="clear" w:color="auto" w:fill="FFFFFF"/>
                <w:lang w:eastAsia="ru-RU"/>
                <w14:ligatures w14:val="standardContextual"/>
              </w:rPr>
              <w:lastRenderedPageBreak/>
              <w:t>законом до відповідальності за вчинення корупційного правопорушення або правопорушення, пов’язаного з корупцією;</w:t>
            </w:r>
          </w:p>
          <w:p w14:paraId="7F289910"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4F43">
              <w:rPr>
                <w:rFonts w:ascii="Times New Roman" w:eastAsia="Times New Roman" w:hAnsi="Times New Roman"/>
                <w:kern w:val="2"/>
                <w:sz w:val="24"/>
                <w:szCs w:val="24"/>
                <w:shd w:val="clear" w:color="auto" w:fill="FFFFFF"/>
                <w:lang w:eastAsia="ru-RU"/>
                <w14:ligatures w14:val="standardContextual"/>
              </w:rPr>
              <w:t>антиконкурентних</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узгоджених дій, що стосуються спотворення результатів тендерів;</w:t>
            </w:r>
          </w:p>
          <w:p w14:paraId="5384EB5B"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45D54E"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14E39B"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6C9C15"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30ACA553"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4F36DE"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BF8DB0E"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bookmarkStart w:id="9" w:name="_Hlk145062659"/>
            <w:r w:rsidRPr="001D4F43">
              <w:rPr>
                <w:rFonts w:ascii="Times New Roman" w:eastAsia="Times New Roman" w:hAnsi="Times New Roman"/>
                <w:kern w:val="2"/>
                <w:sz w:val="24"/>
                <w:szCs w:val="24"/>
                <w:shd w:val="clear" w:color="auto" w:fill="FFFFFF"/>
                <w:lang w:eastAsia="ru-RU"/>
                <w14:ligatures w14:val="standardContextual"/>
              </w:rPr>
              <w:t xml:space="preserve">11) </w:t>
            </w:r>
            <w:r w:rsidRPr="001D4F43">
              <w:rPr>
                <w:kern w:val="2"/>
                <w14:ligatures w14:val="standardContextual"/>
              </w:rPr>
              <w:t xml:space="preserve"> </w:t>
            </w:r>
            <w:r w:rsidRPr="001D4F43">
              <w:rPr>
                <w:rFonts w:ascii="Times New Roman" w:eastAsia="Times New Roman" w:hAnsi="Times New Roman"/>
                <w:kern w:val="2"/>
                <w:sz w:val="24"/>
                <w:szCs w:val="24"/>
                <w:shd w:val="clear" w:color="auto" w:fill="FFFFFF"/>
                <w:lang w:eastAsia="ru-RU"/>
                <w14:ligatures w14:val="standardContextual"/>
              </w:rPr>
              <w:t xml:space="preserve">учасник процедури закупівлі або кінцевий </w:t>
            </w:r>
            <w:proofErr w:type="spellStart"/>
            <w:r w:rsidRPr="001D4F43">
              <w:rPr>
                <w:rFonts w:ascii="Times New Roman" w:eastAsia="Times New Roman" w:hAnsi="Times New Roman"/>
                <w:kern w:val="2"/>
                <w:sz w:val="24"/>
                <w:szCs w:val="24"/>
                <w:shd w:val="clear" w:color="auto" w:fill="FFFFFF"/>
                <w:lang w:eastAsia="ru-RU"/>
                <w14:ligatures w14:val="standardContextual"/>
              </w:rPr>
              <w:t>бенефіціарний</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4F43">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End w:id="9"/>
          </w:p>
          <w:p w14:paraId="14F8A452"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C49790"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b/>
                <w:i/>
                <w:kern w:val="2"/>
                <w:sz w:val="24"/>
                <w:szCs w:val="24"/>
                <w:shd w:val="clear" w:color="auto" w:fill="FFFFFF"/>
                <w:lang w:eastAsia="ru-RU"/>
                <w14:ligatures w14:val="standardContextual"/>
              </w:rPr>
              <w:t>Замовник може прийняти рішення</w:t>
            </w:r>
            <w:r w:rsidRPr="001D4F43">
              <w:rPr>
                <w:rFonts w:ascii="Times New Roman" w:eastAsia="Times New Roman" w:hAnsi="Times New Roman"/>
                <w:kern w:val="2"/>
                <w:sz w:val="24"/>
                <w:szCs w:val="24"/>
                <w:shd w:val="clear" w:color="auto" w:fill="FFFFFF"/>
                <w:lang w:eastAsia="ru-RU"/>
                <w14:ligatures w14:val="standardContextual"/>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D4F43">
              <w:rPr>
                <w:rFonts w:ascii="Times New Roman" w:eastAsia="Times New Roman" w:hAnsi="Times New Roman"/>
                <w:kern w:val="2"/>
                <w:sz w:val="24"/>
                <w:szCs w:val="24"/>
                <w:shd w:val="clear" w:color="auto" w:fill="FFFFFF"/>
                <w:lang w:eastAsia="ru-RU"/>
                <w14:ligatures w14:val="standardContextual"/>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F72484" w14:textId="77777777" w:rsidR="004313F6" w:rsidRPr="001D4F43" w:rsidRDefault="004313F6">
            <w:pPr>
              <w:spacing w:after="0" w:line="240" w:lineRule="auto"/>
              <w:jc w:val="both"/>
              <w:rPr>
                <w:rFonts w:ascii="Times New Roman" w:eastAsia="Times New Roman" w:hAnsi="Times New Roman"/>
                <w:b/>
                <w:i/>
                <w:kern w:val="2"/>
                <w:sz w:val="24"/>
                <w:szCs w:val="24"/>
                <w:shd w:val="clear" w:color="auto" w:fill="FFFFFF"/>
                <w:lang w:eastAsia="ru-RU"/>
                <w14:ligatures w14:val="standardContextual"/>
              </w:rPr>
            </w:pPr>
            <w:r w:rsidRPr="001D4F43">
              <w:rPr>
                <w:rFonts w:ascii="Times New Roman" w:eastAsia="Times New Roman" w:hAnsi="Times New Roman"/>
                <w:b/>
                <w:i/>
                <w:kern w:val="2"/>
                <w:sz w:val="24"/>
                <w:szCs w:val="24"/>
                <w:shd w:val="clear" w:color="auto" w:fill="FFFFFF"/>
                <w:lang w:eastAsia="ru-RU"/>
                <w14:ligatures w14:val="standardContextual"/>
              </w:rPr>
              <w:t xml:space="preserve">Переможець процедури закупівлі </w:t>
            </w:r>
            <w:r w:rsidRPr="001D4F43">
              <w:rPr>
                <w:rFonts w:ascii="Times New Roman" w:eastAsia="Times New Roman" w:hAnsi="Times New Roman"/>
                <w:kern w:val="2"/>
                <w:sz w:val="24"/>
                <w:szCs w:val="24"/>
                <w:shd w:val="clear" w:color="auto" w:fill="FFFFFF"/>
                <w:lang w:eastAsia="ru-RU"/>
                <w14:ligatures w14:val="standardContextual"/>
              </w:rPr>
              <w:t xml:space="preserve">у строк, що не перевищує чотири дні з дати оприлюднення в електронній системі </w:t>
            </w:r>
            <w:proofErr w:type="spellStart"/>
            <w:r w:rsidRPr="001D4F43">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4F43">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4F43">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eastAsia="Times New Roman" w:hAnsi="Times New Roman"/>
                <w:kern w:val="2"/>
                <w:sz w:val="24"/>
                <w:szCs w:val="24"/>
                <w:shd w:val="clear" w:color="auto" w:fill="FFFFFF"/>
                <w:lang w:eastAsia="ru-RU"/>
                <w14:ligatures w14:val="standardContextual"/>
              </w:rPr>
              <w:t>, крім випадків, коли доступ до такої інформації є обмеженим на момент оприлюднення оголошення про проведення відкритих торгів.</w:t>
            </w:r>
          </w:p>
          <w:p w14:paraId="5D408E14" w14:textId="77777777" w:rsidR="004313F6" w:rsidRPr="001D4F43" w:rsidRDefault="004313F6">
            <w:pPr>
              <w:spacing w:after="0" w:line="240" w:lineRule="auto"/>
              <w:jc w:val="both"/>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D4F43">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під час подання тендерної пропозиції.</w:t>
            </w:r>
          </w:p>
          <w:p w14:paraId="109782F7"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4F43">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F87EE36"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4F43">
              <w:rPr>
                <w:rFonts w:ascii="Times New Roman" w:eastAsia="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eastAsia="Times New Roman" w:hAnsi="Times New Roman"/>
                <w:kern w:val="2"/>
                <w:sz w:val="24"/>
                <w:szCs w:val="24"/>
                <w:shd w:val="clear" w:color="auto" w:fill="FFFFFF"/>
                <w:lang w:eastAsia="ru-RU"/>
                <w14:ligatures w14:val="standardContextual"/>
              </w:rPr>
              <w:t xml:space="preserve"> відсутність в учасника процедури закупівлі підстав, визначених підпунктами 1 і 7 пункту 47 Особливостей.</w:t>
            </w:r>
          </w:p>
          <w:p w14:paraId="3CCA5519"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shd w:val="clear" w:color="auto" w:fill="FFFFFF"/>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92F84DC"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shd w:val="clear" w:color="auto" w:fill="FFFFFF"/>
                <w:lang w:eastAsia="ru-RU"/>
                <w14:ligatures w14:val="standardContextual"/>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w:t>
            </w:r>
            <w:r w:rsidRPr="001D4F43">
              <w:rPr>
                <w:rFonts w:ascii="Times New Roman" w:eastAsia="Times New Roman" w:hAnsi="Times New Roman"/>
                <w:kern w:val="2"/>
                <w:sz w:val="24"/>
                <w:szCs w:val="24"/>
                <w:shd w:val="clear" w:color="auto" w:fill="FFFFFF"/>
                <w:lang w:eastAsia="ru-RU"/>
                <w14:ligatures w14:val="standardContextual"/>
              </w:rPr>
              <w:lastRenderedPageBreak/>
              <w:t>відповідно до  вимог, визначених п.47 Особливостей зазначені в Розділі 2 Додатку №1 тендерної документації.</w:t>
            </w:r>
          </w:p>
        </w:tc>
      </w:tr>
      <w:tr w:rsidR="001D4F43" w:rsidRPr="001D4F43" w14:paraId="714956C9" w14:textId="77777777" w:rsidTr="004313F6">
        <w:trPr>
          <w:trHeight w:val="274"/>
        </w:trPr>
        <w:tc>
          <w:tcPr>
            <w:tcW w:w="3565" w:type="dxa"/>
            <w:tcBorders>
              <w:top w:val="single" w:sz="4" w:space="0" w:color="auto"/>
              <w:left w:val="single" w:sz="4" w:space="0" w:color="auto"/>
              <w:bottom w:val="single" w:sz="4" w:space="0" w:color="auto"/>
              <w:right w:val="single" w:sz="4" w:space="0" w:color="auto"/>
            </w:tcBorders>
            <w:hideMark/>
          </w:tcPr>
          <w:p w14:paraId="405AE735"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hideMark/>
          </w:tcPr>
          <w:p w14:paraId="7A64BAE3" w14:textId="77777777" w:rsidR="004313F6" w:rsidRPr="001D4F43" w:rsidRDefault="004313F6">
            <w:pPr>
              <w:tabs>
                <w:tab w:val="left" w:pos="0"/>
              </w:tabs>
              <w:spacing w:after="0" w:line="240" w:lineRule="auto"/>
              <w:jc w:val="both"/>
              <w:rPr>
                <w:rFonts w:ascii="Times New Roman" w:hAnsi="Times New Roman"/>
                <w:iCs/>
                <w:kern w:val="2"/>
                <w:sz w:val="24"/>
                <w:szCs w:val="24"/>
                <w:lang w:eastAsia="ru-RU"/>
                <w14:ligatures w14:val="standardContextual"/>
              </w:rPr>
            </w:pPr>
            <w:r w:rsidRPr="001D4F43">
              <w:rPr>
                <w:rFonts w:ascii="Times New Roman" w:hAnsi="Times New Roman"/>
                <w:iCs/>
                <w:kern w:val="2"/>
                <w:sz w:val="24"/>
                <w:szCs w:val="24"/>
                <w:lang w:eastAsia="ru-RU"/>
                <w14:ligatures w14:val="standardContextual"/>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0562801E" w14:textId="77777777" w:rsidR="004313F6" w:rsidRPr="001D4F43" w:rsidRDefault="004313F6">
            <w:pPr>
              <w:tabs>
                <w:tab w:val="left" w:pos="0"/>
              </w:tabs>
              <w:spacing w:after="0" w:line="240" w:lineRule="auto"/>
              <w:jc w:val="both"/>
              <w:rPr>
                <w:rFonts w:ascii="Times New Roman" w:hAnsi="Times New Roman"/>
                <w:iCs/>
                <w:kern w:val="2"/>
                <w:sz w:val="24"/>
                <w:szCs w:val="24"/>
                <w:lang w:eastAsia="ru-RU"/>
                <w14:ligatures w14:val="standardContextual"/>
              </w:rPr>
            </w:pPr>
            <w:r w:rsidRPr="001D4F43">
              <w:rPr>
                <w:rFonts w:ascii="Times New Roman" w:hAnsi="Times New Roman"/>
                <w:iCs/>
                <w:kern w:val="2"/>
                <w:sz w:val="24"/>
                <w:szCs w:val="24"/>
                <w:lang w:eastAsia="ru-RU"/>
                <w14:ligatures w14:val="standardContextual"/>
              </w:rPr>
              <w:t xml:space="preserve">2. Детальний опис предмета закупівлі, у </w:t>
            </w:r>
            <w:proofErr w:type="spellStart"/>
            <w:r w:rsidRPr="001D4F43">
              <w:rPr>
                <w:rFonts w:ascii="Times New Roman" w:hAnsi="Times New Roman"/>
                <w:iCs/>
                <w:kern w:val="2"/>
                <w:sz w:val="24"/>
                <w:szCs w:val="24"/>
                <w:lang w:eastAsia="ru-RU"/>
                <w14:ligatures w14:val="standardContextual"/>
              </w:rPr>
              <w:t>т.ч</w:t>
            </w:r>
            <w:proofErr w:type="spellEnd"/>
            <w:r w:rsidRPr="001D4F43">
              <w:rPr>
                <w:rFonts w:ascii="Times New Roman" w:hAnsi="Times New Roman"/>
                <w:iCs/>
                <w:kern w:val="2"/>
                <w:sz w:val="24"/>
                <w:szCs w:val="24"/>
                <w:lang w:eastAsia="ru-RU"/>
                <w14:ligatures w14:val="standardContextual"/>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2ED9B6DF"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iCs/>
                <w:kern w:val="2"/>
                <w:sz w:val="24"/>
                <w:szCs w:val="24"/>
                <w:lang w:eastAsia="ru-RU"/>
                <w14:ligatures w14:val="standardContextual"/>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1D4F43" w:rsidRPr="001D4F43" w14:paraId="0088E916"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25934BB1"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bookmarkStart w:id="10" w:name="_Hlk128471016"/>
            <w:r w:rsidRPr="001D4F43">
              <w:rPr>
                <w:rFonts w:ascii="Times New Roman" w:hAnsi="Times New Roman"/>
                <w:bCs/>
                <w:kern w:val="2"/>
                <w:sz w:val="24"/>
                <w:szCs w:val="24"/>
                <w:lang w:eastAsia="ru-RU"/>
                <w14:ligatures w14:val="standardContextual"/>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hideMark/>
          </w:tcPr>
          <w:p w14:paraId="1ECB83B8" w14:textId="77777777" w:rsidR="004313F6" w:rsidRPr="001D4F43" w:rsidRDefault="004313F6">
            <w:pPr>
              <w:spacing w:after="0" w:line="240" w:lineRule="auto"/>
              <w:jc w:val="both"/>
              <w:rPr>
                <w:rFonts w:ascii="Times New Roman" w:hAnsi="Times New Roman"/>
                <w:bCs/>
                <w:kern w:val="2"/>
                <w:sz w:val="24"/>
                <w:szCs w:val="24"/>
                <w:shd w:val="clear" w:color="auto" w:fill="FFFFFF"/>
                <w:lang w:eastAsia="ru-RU"/>
                <w14:ligatures w14:val="standardContextual"/>
              </w:rPr>
            </w:pPr>
            <w:r w:rsidRPr="001D4F43">
              <w:rPr>
                <w:rFonts w:ascii="Times New Roman" w:hAnsi="Times New Roman"/>
                <w:bCs/>
                <w:kern w:val="2"/>
                <w:sz w:val="24"/>
                <w:szCs w:val="24"/>
                <w:lang w:eastAsia="ru-RU"/>
                <w14:ligatures w14:val="standardContextual"/>
              </w:rPr>
              <w:t>---------------------------------------</w:t>
            </w:r>
          </w:p>
        </w:tc>
        <w:bookmarkEnd w:id="10"/>
      </w:tr>
      <w:tr w:rsidR="001D4F43" w:rsidRPr="001D4F43" w14:paraId="36BA4DBA" w14:textId="77777777" w:rsidTr="004313F6">
        <w:trPr>
          <w:trHeight w:val="2259"/>
        </w:trPr>
        <w:tc>
          <w:tcPr>
            <w:tcW w:w="3565" w:type="dxa"/>
            <w:tcBorders>
              <w:top w:val="single" w:sz="4" w:space="0" w:color="auto"/>
              <w:left w:val="single" w:sz="4" w:space="0" w:color="auto"/>
              <w:bottom w:val="single" w:sz="4" w:space="0" w:color="auto"/>
              <w:right w:val="single" w:sz="4" w:space="0" w:color="auto"/>
            </w:tcBorders>
            <w:hideMark/>
          </w:tcPr>
          <w:p w14:paraId="1F62B029"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hideMark/>
          </w:tcPr>
          <w:p w14:paraId="280CCD18" w14:textId="77777777" w:rsidR="004313F6" w:rsidRPr="001D4F43"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1D4F43">
              <w:rPr>
                <w:rFonts w:ascii="Times New Roman" w:hAnsi="Times New Roman"/>
                <w:kern w:val="2"/>
                <w:sz w:val="24"/>
                <w:szCs w:val="24"/>
                <w:shd w:val="clear" w:color="auto" w:fill="FFFFFF"/>
                <w:lang w:eastAsia="ru-RU"/>
                <w14:ligatures w14:val="standardContextual"/>
              </w:rPr>
              <w:t xml:space="preserve">Учасник процедури закупівлі має право </w:t>
            </w:r>
            <w:proofErr w:type="spellStart"/>
            <w:r w:rsidRPr="001D4F43">
              <w:rPr>
                <w:rFonts w:ascii="Times New Roman" w:hAnsi="Times New Roman"/>
                <w:kern w:val="2"/>
                <w:sz w:val="24"/>
                <w:szCs w:val="24"/>
                <w:shd w:val="clear" w:color="auto" w:fill="FFFFFF"/>
                <w:lang w:eastAsia="ru-RU"/>
                <w14:ligatures w14:val="standardContextual"/>
              </w:rPr>
              <w:t>внести</w:t>
            </w:r>
            <w:proofErr w:type="spellEnd"/>
            <w:r w:rsidRPr="001D4F43">
              <w:rPr>
                <w:rFonts w:ascii="Times New Roman" w:hAnsi="Times New Roman"/>
                <w:kern w:val="2"/>
                <w:sz w:val="24"/>
                <w:szCs w:val="24"/>
                <w:shd w:val="clear" w:color="auto" w:fill="FFFFFF"/>
                <w:lang w:eastAsia="ru-RU"/>
                <w14:ligatures w14:val="standardContextu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E24D98A" w14:textId="77777777" w:rsidR="004313F6" w:rsidRPr="001D4F43"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1D4F43">
              <w:rPr>
                <w:rFonts w:ascii="Times New Roman" w:hAnsi="Times New Roman"/>
                <w:kern w:val="2"/>
                <w:sz w:val="24"/>
                <w:szCs w:val="24"/>
                <w:shd w:val="clear" w:color="auto" w:fill="FFFFFF"/>
                <w:lang w:eastAsia="ru-RU"/>
                <w14:ligatures w14:val="standardContextual"/>
              </w:rPr>
              <w:t xml:space="preserve">Такі зміни або заява про відкликання тендерної пропозиції враховуються, якщо вони отримані електронною системою </w:t>
            </w:r>
            <w:proofErr w:type="spellStart"/>
            <w:r w:rsidRPr="001D4F43">
              <w:rPr>
                <w:rFonts w:ascii="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hAnsi="Times New Roman"/>
                <w:kern w:val="2"/>
                <w:sz w:val="24"/>
                <w:szCs w:val="24"/>
                <w:shd w:val="clear" w:color="auto" w:fill="FFFFFF"/>
                <w:lang w:eastAsia="ru-RU"/>
                <w14:ligatures w14:val="standardContextual"/>
              </w:rPr>
              <w:t xml:space="preserve"> до закінчення кінцевого строку подання тендерних пропозицій.</w:t>
            </w:r>
          </w:p>
        </w:tc>
      </w:tr>
      <w:tr w:rsidR="001D4F43" w:rsidRPr="001D4F43" w14:paraId="755917AF" w14:textId="77777777" w:rsidTr="004313F6">
        <w:trPr>
          <w:trHeight w:val="416"/>
        </w:trPr>
        <w:tc>
          <w:tcPr>
            <w:tcW w:w="3565" w:type="dxa"/>
            <w:tcBorders>
              <w:top w:val="single" w:sz="4" w:space="0" w:color="auto"/>
              <w:left w:val="single" w:sz="4" w:space="0" w:color="auto"/>
              <w:bottom w:val="single" w:sz="4" w:space="0" w:color="auto"/>
              <w:right w:val="single" w:sz="4" w:space="0" w:color="auto"/>
            </w:tcBorders>
          </w:tcPr>
          <w:p w14:paraId="24449873"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bookmarkStart w:id="11" w:name="_Hlk117783018"/>
            <w:r w:rsidRPr="001D4F43">
              <w:rPr>
                <w:rFonts w:ascii="Times New Roman" w:hAnsi="Times New Roman"/>
                <w:bCs/>
                <w:kern w:val="2"/>
                <w:sz w:val="24"/>
                <w:szCs w:val="24"/>
                <w:lang w:eastAsia="ru-RU"/>
                <w14:ligatures w14:val="standardContextual"/>
              </w:rPr>
              <w:t>3.10.</w:t>
            </w:r>
            <w:r w:rsidRPr="001D4F43">
              <w:rPr>
                <w:rFonts w:ascii="Times New Roman" w:eastAsia="Times New Roman" w:hAnsi="Times New Roman"/>
                <w:kern w:val="2"/>
                <w:sz w:val="24"/>
                <w:szCs w:val="24"/>
                <w:lang w:eastAsia="uk-UA"/>
                <w14:ligatures w14:val="standardContextual"/>
              </w:rPr>
              <w:t xml:space="preserve"> Виправлення невідповідності в інформації та/або документах, що подані учасниками у  тендерній пропозиції</w:t>
            </w:r>
          </w:p>
          <w:p w14:paraId="769934AA"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6E864322"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2FCA666A"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02C7BC1D"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43886293"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623A8A87"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7AE147D0"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2F8CF08C"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4CF4F99C"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6D18ABD6"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66852C99"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1E0CCD2A"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6C278717"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43767E75"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33DE2725"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6C908BB5"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004C93B9"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14CBC227"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67E41082"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335A383B"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272BF5CB"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5C8135BA"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63F6F743"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1478A540"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73684EE8"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03A7FF24"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5EF3A812"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4483A9E2"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0A1919CC"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7FFF60A7"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032BD3B1"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4364EBDE"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11B970D4"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122A42F2"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7A56EDCA" w14:textId="77777777" w:rsidR="004313F6" w:rsidRPr="001D4F43" w:rsidRDefault="004313F6">
            <w:pPr>
              <w:spacing w:after="0" w:line="240" w:lineRule="auto"/>
              <w:rPr>
                <w:rFonts w:ascii="Times New Roman" w:eastAsia="Times New Roman" w:hAnsi="Times New Roman"/>
                <w:kern w:val="2"/>
                <w:sz w:val="24"/>
                <w:szCs w:val="24"/>
                <w:lang w:eastAsia="uk-UA"/>
                <w14:ligatures w14:val="standardContextual"/>
              </w:rPr>
            </w:pPr>
          </w:p>
          <w:p w14:paraId="73ED6134"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tc>
        <w:tc>
          <w:tcPr>
            <w:tcW w:w="6925" w:type="dxa"/>
            <w:tcBorders>
              <w:top w:val="single" w:sz="4" w:space="0" w:color="auto"/>
              <w:left w:val="single" w:sz="4" w:space="0" w:color="auto"/>
              <w:bottom w:val="single" w:sz="4" w:space="0" w:color="auto"/>
              <w:right w:val="single" w:sz="4" w:space="0" w:color="auto"/>
            </w:tcBorders>
            <w:hideMark/>
          </w:tcPr>
          <w:p w14:paraId="74B70DC9"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lastRenderedPageBreak/>
              <w:t xml:space="preserve">Якщо замовником під час розгляду тендерної пропозиції учасника процедури закупівлі виявлено невідповідності </w:t>
            </w:r>
            <w:r w:rsidRPr="001D4F43">
              <w:rPr>
                <w:rFonts w:ascii="Times New Roman" w:eastAsia="Times New Roman" w:hAnsi="Times New Roman"/>
                <w:b/>
                <w:kern w:val="2"/>
                <w:sz w:val="24"/>
                <w:szCs w:val="24"/>
                <w14:ligatures w14:val="standardContextual"/>
              </w:rPr>
              <w:t xml:space="preserve">в </w:t>
            </w:r>
            <w:r w:rsidRPr="001D4F43">
              <w:rPr>
                <w:rFonts w:ascii="Times New Roman" w:eastAsia="Times New Roman" w:hAnsi="Times New Roman"/>
                <w:b/>
                <w:i/>
                <w:kern w:val="2"/>
                <w:sz w:val="24"/>
                <w:szCs w:val="24"/>
                <w14:ligatures w14:val="standardContextual"/>
              </w:rPr>
              <w:t>інформації та/або документах</w:t>
            </w:r>
            <w:r w:rsidRPr="001D4F43">
              <w:rPr>
                <w:rFonts w:ascii="Times New Roman" w:eastAsia="Times New Roman" w:hAnsi="Times New Roman"/>
                <w:b/>
                <w:kern w:val="2"/>
                <w:sz w:val="24"/>
                <w:szCs w:val="24"/>
                <w14:ligatures w14:val="standardContextual"/>
              </w:rPr>
              <w:t>,</w:t>
            </w:r>
            <w:r w:rsidRPr="001D4F43">
              <w:rPr>
                <w:rFonts w:ascii="Times New Roman" w:eastAsia="Times New Roman" w:hAnsi="Times New Roman"/>
                <w:kern w:val="2"/>
                <w:sz w:val="24"/>
                <w:szCs w:val="24"/>
                <w14:ligatures w14:val="standardContextual"/>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F43">
              <w:rPr>
                <w:rFonts w:ascii="Times New Roman" w:eastAsia="Times New Roman" w:hAnsi="Times New Roman"/>
                <w:b/>
                <w:i/>
                <w:kern w:val="2"/>
                <w:sz w:val="24"/>
                <w:szCs w:val="24"/>
                <w14:ligatures w14:val="standardContextual"/>
              </w:rPr>
              <w:t>не може бути меншим ніж два робочі дні</w:t>
            </w:r>
            <w:r w:rsidRPr="001D4F43">
              <w:rPr>
                <w:rFonts w:ascii="Times New Roman" w:eastAsia="Times New Roman" w:hAnsi="Times New Roman"/>
                <w:b/>
                <w:kern w:val="2"/>
                <w:sz w:val="24"/>
                <w:szCs w:val="24"/>
                <w14:ligatures w14:val="standardContextual"/>
              </w:rPr>
              <w:t xml:space="preserve"> </w:t>
            </w:r>
            <w:r w:rsidRPr="001D4F43">
              <w:rPr>
                <w:rFonts w:ascii="Times New Roman" w:eastAsia="Times New Roman" w:hAnsi="Times New Roman"/>
                <w:kern w:val="2"/>
                <w:sz w:val="24"/>
                <w:szCs w:val="24"/>
                <w14:ligatures w14:val="standardContextual"/>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w:t>
            </w:r>
          </w:p>
          <w:p w14:paraId="2D98C8A3" w14:textId="77777777" w:rsidR="004313F6" w:rsidRPr="001D4F43" w:rsidRDefault="004313F6">
            <w:pPr>
              <w:widowControl w:val="0"/>
              <w:shd w:val="clear" w:color="auto" w:fill="FFFFFF"/>
              <w:spacing w:after="0" w:line="240" w:lineRule="auto"/>
              <w:jc w:val="both"/>
              <w:rPr>
                <w:rFonts w:ascii="Times New Roman" w:eastAsia="Times New Roman" w:hAnsi="Times New Roman"/>
                <w:b/>
                <w:i/>
                <w:kern w:val="2"/>
                <w:sz w:val="24"/>
                <w:szCs w:val="24"/>
                <w14:ligatures w14:val="standardContextual"/>
              </w:rPr>
            </w:pPr>
            <w:r w:rsidRPr="001D4F43">
              <w:rPr>
                <w:rFonts w:ascii="Times New Roman" w:eastAsia="Times New Roman" w:hAnsi="Times New Roman"/>
                <w:b/>
                <w:i/>
                <w:kern w:val="2"/>
                <w:sz w:val="24"/>
                <w:szCs w:val="24"/>
                <w14:ligatures w14:val="standardContextual"/>
              </w:rPr>
              <w:t xml:space="preserve">Під невідповідністю в інформації та/або документах, </w:t>
            </w:r>
            <w:r w:rsidRPr="001D4F43">
              <w:rPr>
                <w:rFonts w:ascii="Times New Roman" w:eastAsia="Times New Roman" w:hAnsi="Times New Roman"/>
                <w:kern w:val="2"/>
                <w:sz w:val="24"/>
                <w:szCs w:val="24"/>
                <w14:ligatures w14:val="standardContextual"/>
              </w:rPr>
              <w:t>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55EF5A"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CC3D3D"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уточнених або нових документів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w:t>
            </w:r>
            <w:r w:rsidRPr="001D4F43">
              <w:rPr>
                <w:rFonts w:ascii="Times New Roman" w:eastAsia="Times New Roman" w:hAnsi="Times New Roman"/>
                <w:b/>
                <w:i/>
                <w:kern w:val="2"/>
                <w:sz w:val="24"/>
                <w:szCs w:val="24"/>
                <w14:ligatures w14:val="standardContextual"/>
              </w:rPr>
              <w:t>протягом 24 годин</w:t>
            </w:r>
            <w:r w:rsidRPr="001D4F43">
              <w:rPr>
                <w:rFonts w:ascii="Times New Roman" w:eastAsia="Times New Roman" w:hAnsi="Times New Roman"/>
                <w:kern w:val="2"/>
                <w:sz w:val="24"/>
                <w:szCs w:val="24"/>
                <w14:ligatures w14:val="standardContextual"/>
              </w:rPr>
              <w:t xml:space="preserve"> з моменту розміщення замовником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повідомлення з вимогою про усунення таких невідповідностей.</w:t>
            </w:r>
          </w:p>
          <w:p w14:paraId="46563C6E"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Замовник розглядає подані тендерні пропозиції з урахуванням виправлення або </w:t>
            </w:r>
            <w:proofErr w:type="spellStart"/>
            <w:r w:rsidRPr="001D4F43">
              <w:rPr>
                <w:rFonts w:ascii="Times New Roman" w:eastAsia="Times New Roman" w:hAnsi="Times New Roman"/>
                <w:kern w:val="2"/>
                <w:sz w:val="24"/>
                <w:szCs w:val="24"/>
                <w14:ligatures w14:val="standardContextual"/>
              </w:rPr>
              <w:t>невиправлення</w:t>
            </w:r>
            <w:proofErr w:type="spellEnd"/>
            <w:r w:rsidRPr="001D4F43">
              <w:rPr>
                <w:rFonts w:ascii="Times New Roman" w:eastAsia="Times New Roman" w:hAnsi="Times New Roman"/>
                <w:kern w:val="2"/>
                <w:sz w:val="24"/>
                <w:szCs w:val="24"/>
                <w14:ligatures w14:val="standardContextual"/>
              </w:rPr>
              <w:t xml:space="preserve"> учасниками виявлених невідповідностей.</w:t>
            </w:r>
          </w:p>
        </w:tc>
        <w:bookmarkEnd w:id="11"/>
      </w:tr>
      <w:tr w:rsidR="001D4F43" w:rsidRPr="001D4F43" w14:paraId="589598AA" w14:textId="77777777" w:rsidTr="004313F6">
        <w:trPr>
          <w:trHeight w:val="70"/>
        </w:trPr>
        <w:tc>
          <w:tcPr>
            <w:tcW w:w="10490" w:type="dxa"/>
            <w:gridSpan w:val="2"/>
            <w:tcBorders>
              <w:top w:val="single" w:sz="4" w:space="0" w:color="auto"/>
              <w:left w:val="single" w:sz="4" w:space="0" w:color="auto"/>
              <w:bottom w:val="single" w:sz="4" w:space="0" w:color="auto"/>
              <w:right w:val="single" w:sz="4" w:space="0" w:color="auto"/>
            </w:tcBorders>
            <w:hideMark/>
          </w:tcPr>
          <w:p w14:paraId="75EE789A" w14:textId="77777777" w:rsidR="004313F6" w:rsidRPr="001D4F43" w:rsidRDefault="004313F6">
            <w:pPr>
              <w:spacing w:after="0" w:line="240" w:lineRule="auto"/>
              <w:jc w:val="center"/>
              <w:rPr>
                <w:rFonts w:ascii="Times New Roman" w:hAnsi="Times New Roman"/>
                <w:kern w:val="2"/>
                <w:sz w:val="24"/>
                <w:szCs w:val="24"/>
                <w:lang w:eastAsia="ru-RU"/>
                <w14:ligatures w14:val="standardContextual"/>
              </w:rPr>
            </w:pPr>
            <w:r w:rsidRPr="001D4F43">
              <w:rPr>
                <w:rFonts w:ascii="Times New Roman" w:hAnsi="Times New Roman"/>
                <w:b/>
                <w:kern w:val="2"/>
                <w:sz w:val="24"/>
                <w:szCs w:val="24"/>
                <w:lang w:eastAsia="ru-RU"/>
                <w14:ligatures w14:val="standardContextual"/>
              </w:rPr>
              <w:lastRenderedPageBreak/>
              <w:t>Розділ 4. Подання та розкриття тендерних пропозицій</w:t>
            </w:r>
          </w:p>
        </w:tc>
      </w:tr>
      <w:tr w:rsidR="001D4F43" w:rsidRPr="001D4F43" w14:paraId="43C1D569" w14:textId="77777777" w:rsidTr="004313F6">
        <w:trPr>
          <w:trHeight w:val="276"/>
        </w:trPr>
        <w:tc>
          <w:tcPr>
            <w:tcW w:w="3565" w:type="dxa"/>
            <w:tcBorders>
              <w:top w:val="single" w:sz="4" w:space="0" w:color="auto"/>
              <w:left w:val="single" w:sz="4" w:space="0" w:color="auto"/>
              <w:bottom w:val="single" w:sz="4" w:space="0" w:color="auto"/>
              <w:right w:val="single" w:sz="4" w:space="0" w:color="auto"/>
            </w:tcBorders>
          </w:tcPr>
          <w:p w14:paraId="7E0EA12C"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4.1. Кінцевий строк подання тендерних пропозицій</w:t>
            </w:r>
          </w:p>
          <w:p w14:paraId="124A1903"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tc>
        <w:tc>
          <w:tcPr>
            <w:tcW w:w="6925" w:type="dxa"/>
            <w:tcBorders>
              <w:top w:val="single" w:sz="4" w:space="0" w:color="auto"/>
              <w:left w:val="single" w:sz="4" w:space="0" w:color="auto"/>
              <w:bottom w:val="single" w:sz="4" w:space="0" w:color="auto"/>
              <w:right w:val="single" w:sz="4" w:space="0" w:color="auto"/>
            </w:tcBorders>
            <w:hideMark/>
          </w:tcPr>
          <w:p w14:paraId="3FAE3DAA" w14:textId="77777777" w:rsidR="004313F6" w:rsidRPr="001D4F43" w:rsidRDefault="004313F6">
            <w:pPr>
              <w:spacing w:after="0" w:line="240" w:lineRule="auto"/>
              <w:rPr>
                <w:rFonts w:ascii="Times New Roman" w:hAnsi="Times New Roman"/>
                <w:b/>
                <w:bCs/>
                <w:kern w:val="2"/>
                <w:sz w:val="24"/>
                <w:szCs w:val="24"/>
                <w14:ligatures w14:val="standardContextual"/>
              </w:rPr>
            </w:pPr>
            <w:r w:rsidRPr="001D4F43">
              <w:rPr>
                <w:rFonts w:ascii="Times New Roman" w:hAnsi="Times New Roman"/>
                <w:b/>
                <w:bCs/>
                <w:kern w:val="2"/>
                <w:sz w:val="24"/>
                <w:szCs w:val="24"/>
                <w14:ligatures w14:val="standardContextual"/>
              </w:rPr>
              <w:t>Кінцевий строк подання тендерних пропозицій —</w:t>
            </w:r>
          </w:p>
          <w:p w14:paraId="1A8077BB" w14:textId="62C0C0CB" w:rsidR="004313F6" w:rsidRPr="001D4F43" w:rsidRDefault="001D4F43">
            <w:pPr>
              <w:spacing w:after="0" w:line="240" w:lineRule="auto"/>
              <w:rPr>
                <w:rFonts w:ascii="Times New Roman" w:hAnsi="Times New Roman"/>
                <w:i/>
                <w:iCs/>
                <w:kern w:val="2"/>
                <w:sz w:val="24"/>
                <w:szCs w:val="24"/>
                <w14:ligatures w14:val="standardContextual"/>
              </w:rPr>
            </w:pPr>
            <w:r w:rsidRPr="001D4F43">
              <w:rPr>
                <w:rFonts w:ascii="Times New Roman" w:hAnsi="Times New Roman"/>
                <w:b/>
                <w:bCs/>
                <w:kern w:val="2"/>
                <w:sz w:val="24"/>
                <w:szCs w:val="24"/>
                <w14:ligatures w14:val="standardContextual"/>
              </w:rPr>
              <w:t>01</w:t>
            </w:r>
            <w:r w:rsidR="004313F6" w:rsidRPr="001D4F43">
              <w:rPr>
                <w:rFonts w:ascii="Times New Roman" w:hAnsi="Times New Roman"/>
                <w:b/>
                <w:bCs/>
                <w:kern w:val="2"/>
                <w:sz w:val="24"/>
                <w:szCs w:val="24"/>
                <w14:ligatures w14:val="standardContextual"/>
              </w:rPr>
              <w:t>.0</w:t>
            </w:r>
            <w:r w:rsidRPr="001D4F43">
              <w:rPr>
                <w:rFonts w:ascii="Times New Roman" w:hAnsi="Times New Roman"/>
                <w:b/>
                <w:bCs/>
                <w:kern w:val="2"/>
                <w:sz w:val="24"/>
                <w:szCs w:val="24"/>
                <w14:ligatures w14:val="standardContextual"/>
              </w:rPr>
              <w:t>2</w:t>
            </w:r>
            <w:r w:rsidR="004313F6" w:rsidRPr="001D4F43">
              <w:rPr>
                <w:rFonts w:ascii="Times New Roman" w:hAnsi="Times New Roman"/>
                <w:b/>
                <w:bCs/>
                <w:kern w:val="2"/>
                <w:sz w:val="24"/>
                <w:szCs w:val="24"/>
                <w14:ligatures w14:val="standardContextual"/>
              </w:rPr>
              <w:t>.2024 р. до 12:00 год.</w:t>
            </w:r>
            <w:r w:rsidR="004313F6" w:rsidRPr="001D4F43">
              <w:rPr>
                <w:rFonts w:ascii="Times New Roman" w:hAnsi="Times New Roman"/>
                <w:kern w:val="2"/>
                <w:sz w:val="24"/>
                <w:szCs w:val="24"/>
                <w14:ligatures w14:val="standardContextual"/>
              </w:rPr>
              <w:t xml:space="preserve"> (</w:t>
            </w:r>
            <w:r w:rsidR="004313F6" w:rsidRPr="001D4F43">
              <w:rPr>
                <w:rFonts w:ascii="Times New Roman" w:hAnsi="Times New Roman"/>
                <w:i/>
                <w:iCs/>
                <w:kern w:val="2"/>
                <w:sz w:val="24"/>
                <w:szCs w:val="24"/>
                <w14:ligatures w14:val="standardContextual"/>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004313F6" w:rsidRPr="001D4F43">
              <w:rPr>
                <w:rFonts w:ascii="Times New Roman" w:hAnsi="Times New Roman"/>
                <w:i/>
                <w:iCs/>
                <w:kern w:val="2"/>
                <w:sz w:val="24"/>
                <w:szCs w:val="24"/>
                <w14:ligatures w14:val="standardContextual"/>
              </w:rPr>
              <w:t>закупівель</w:t>
            </w:r>
            <w:proofErr w:type="spellEnd"/>
            <w:r w:rsidR="004313F6" w:rsidRPr="001D4F43">
              <w:rPr>
                <w:rFonts w:ascii="Times New Roman" w:hAnsi="Times New Roman"/>
                <w:i/>
                <w:iCs/>
                <w:kern w:val="2"/>
                <w:sz w:val="24"/>
                <w:szCs w:val="24"/>
                <w14:ligatures w14:val="standardContextual"/>
              </w:rPr>
              <w:t>)</w:t>
            </w:r>
          </w:p>
          <w:p w14:paraId="4D7DF3A9" w14:textId="77777777" w:rsidR="004313F6" w:rsidRPr="001D4F43" w:rsidRDefault="004313F6">
            <w:pPr>
              <w:spacing w:after="0" w:line="240" w:lineRule="auto"/>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Тендерні пропозиції після закінчення кінцевого строку їх подання не приймаються електронною системою </w:t>
            </w:r>
            <w:proofErr w:type="spellStart"/>
            <w:r w:rsidRPr="001D4F43">
              <w:rPr>
                <w:rFonts w:ascii="Times New Roman" w:hAnsi="Times New Roman"/>
                <w:kern w:val="2"/>
                <w:sz w:val="24"/>
                <w:szCs w:val="24"/>
                <w14:ligatures w14:val="standardContextual"/>
              </w:rPr>
              <w:t>закупівель</w:t>
            </w:r>
            <w:proofErr w:type="spellEnd"/>
            <w:r w:rsidRPr="001D4F43">
              <w:rPr>
                <w:rFonts w:ascii="Times New Roman" w:hAnsi="Times New Roman"/>
                <w:kern w:val="2"/>
                <w:sz w:val="24"/>
                <w:szCs w:val="24"/>
                <w14:ligatures w14:val="standardContextual"/>
              </w:rPr>
              <w:t>.</w:t>
            </w:r>
          </w:p>
          <w:p w14:paraId="73F9731B" w14:textId="77777777" w:rsidR="004313F6" w:rsidRPr="001D4F43" w:rsidRDefault="004313F6">
            <w:pPr>
              <w:spacing w:after="0" w:line="240" w:lineRule="auto"/>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1. Електронна система </w:t>
            </w:r>
            <w:proofErr w:type="spellStart"/>
            <w:r w:rsidRPr="001D4F43">
              <w:rPr>
                <w:rFonts w:ascii="Times New Roman" w:hAnsi="Times New Roman"/>
                <w:kern w:val="2"/>
                <w:sz w:val="24"/>
                <w:szCs w:val="24"/>
                <w14:ligatures w14:val="standardContextual"/>
              </w:rPr>
              <w:t>закупівель</w:t>
            </w:r>
            <w:proofErr w:type="spellEnd"/>
            <w:r w:rsidRPr="001D4F43">
              <w:rPr>
                <w:rFonts w:ascii="Times New Roman" w:hAnsi="Times New Roman"/>
                <w:kern w:val="2"/>
                <w:sz w:val="24"/>
                <w:szCs w:val="24"/>
                <w14:ligatures w14:val="standardContextual"/>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D4F43">
              <w:rPr>
                <w:rFonts w:ascii="Times New Roman" w:hAnsi="Times New Roman"/>
                <w:kern w:val="2"/>
                <w:sz w:val="24"/>
                <w:szCs w:val="24"/>
                <w14:ligatures w14:val="standardContextual"/>
              </w:rPr>
              <w:t>закупівель</w:t>
            </w:r>
            <w:proofErr w:type="spellEnd"/>
            <w:r w:rsidRPr="001D4F43">
              <w:rPr>
                <w:rFonts w:ascii="Times New Roman" w:hAnsi="Times New Roman"/>
                <w:kern w:val="2"/>
                <w:sz w:val="24"/>
                <w:szCs w:val="24"/>
                <w14:ligatures w14:val="standardContextual"/>
              </w:rPr>
              <w:t xml:space="preserve"> повинна забезпечити можливість подання тендерної пропозиції всім особам на рівних умовах.</w:t>
            </w:r>
          </w:p>
        </w:tc>
      </w:tr>
      <w:tr w:rsidR="001D4F43" w:rsidRPr="001D4F43" w14:paraId="2A5DF806" w14:textId="77777777" w:rsidTr="004313F6">
        <w:trPr>
          <w:trHeight w:val="3241"/>
        </w:trPr>
        <w:tc>
          <w:tcPr>
            <w:tcW w:w="3565" w:type="dxa"/>
            <w:tcBorders>
              <w:top w:val="single" w:sz="4" w:space="0" w:color="auto"/>
              <w:left w:val="single" w:sz="4" w:space="0" w:color="auto"/>
              <w:bottom w:val="single" w:sz="4" w:space="0" w:color="auto"/>
              <w:right w:val="single" w:sz="4" w:space="0" w:color="auto"/>
            </w:tcBorders>
            <w:hideMark/>
          </w:tcPr>
          <w:p w14:paraId="7E24E7B2"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4.2. Дата та час розкриття тендерних пропозицій</w:t>
            </w:r>
          </w:p>
        </w:tc>
        <w:tc>
          <w:tcPr>
            <w:tcW w:w="6925" w:type="dxa"/>
            <w:tcBorders>
              <w:top w:val="dashed" w:sz="8" w:space="0" w:color="auto"/>
              <w:left w:val="single" w:sz="4" w:space="0" w:color="auto"/>
              <w:bottom w:val="single" w:sz="4" w:space="0" w:color="auto"/>
              <w:right w:val="single" w:sz="4" w:space="0" w:color="auto"/>
            </w:tcBorders>
            <w:hideMark/>
          </w:tcPr>
          <w:p w14:paraId="68D98D99" w14:textId="77777777" w:rsidR="004313F6" w:rsidRPr="001D4F43"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1D4F43">
              <w:rPr>
                <w:rFonts w:ascii="Times New Roman" w:hAnsi="Times New Roman"/>
                <w:kern w:val="2"/>
                <w:sz w:val="24"/>
                <w:szCs w:val="24"/>
                <w:shd w:val="clear" w:color="auto" w:fill="FFFFFF"/>
                <w:lang w:eastAsia="ru-RU"/>
                <w14:ligatures w14:val="standardContextual"/>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D4F43">
              <w:rPr>
                <w:rFonts w:ascii="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hAnsi="Times New Roman"/>
                <w:kern w:val="2"/>
                <w:sz w:val="24"/>
                <w:szCs w:val="24"/>
                <w:shd w:val="clear" w:color="auto" w:fill="FFFFFF"/>
                <w:lang w:eastAsia="ru-RU"/>
                <w14:ligatures w14:val="standardContextual"/>
              </w:rPr>
              <w:t xml:space="preserve"> автоматично в день оприлюднення замовником оголошення про проведення відкритих торгів в електронній системі </w:t>
            </w:r>
            <w:proofErr w:type="spellStart"/>
            <w:r w:rsidRPr="001D4F43">
              <w:rPr>
                <w:rFonts w:ascii="Times New Roman" w:hAnsi="Times New Roman"/>
                <w:kern w:val="2"/>
                <w:sz w:val="24"/>
                <w:szCs w:val="24"/>
                <w:shd w:val="clear" w:color="auto" w:fill="FFFFFF"/>
                <w:lang w:eastAsia="ru-RU"/>
                <w14:ligatures w14:val="standardContextual"/>
              </w:rPr>
              <w:t>закупівель</w:t>
            </w:r>
            <w:proofErr w:type="spellEnd"/>
            <w:r w:rsidRPr="001D4F43">
              <w:rPr>
                <w:rFonts w:ascii="Times New Roman" w:hAnsi="Times New Roman"/>
                <w:kern w:val="2"/>
                <w:sz w:val="24"/>
                <w:szCs w:val="24"/>
                <w:shd w:val="clear" w:color="auto" w:fill="FFFFFF"/>
                <w:lang w:eastAsia="ru-RU"/>
                <w14:ligatures w14:val="standardContextual"/>
              </w:rPr>
              <w:t>.</w:t>
            </w:r>
          </w:p>
          <w:p w14:paraId="7D1A232F" w14:textId="77777777" w:rsidR="004313F6" w:rsidRPr="001D4F43"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1D4F43">
              <w:rPr>
                <w:rFonts w:ascii="Times New Roman" w:hAnsi="Times New Roman"/>
                <w:kern w:val="2"/>
                <w:sz w:val="24"/>
                <w:szCs w:val="24"/>
                <w:shd w:val="clear" w:color="auto" w:fill="FFFFFF"/>
                <w:lang w:eastAsia="ru-RU"/>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EC4C4E6" w14:textId="77777777" w:rsidR="004313F6" w:rsidRPr="001D4F43"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1D4F43">
              <w:rPr>
                <w:rFonts w:ascii="Times New Roman" w:hAnsi="Times New Roman"/>
                <w:kern w:val="2"/>
                <w:sz w:val="24"/>
                <w:szCs w:val="24"/>
                <w:shd w:val="clear" w:color="auto" w:fill="FFFFFF"/>
                <w:lang w:eastAsia="ru-RU"/>
                <w14:ligatures w14:val="standardContextual"/>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DC28B17" w14:textId="77777777" w:rsidR="004313F6" w:rsidRPr="001D4F43" w:rsidRDefault="004313F6">
            <w:pPr>
              <w:spacing w:after="0" w:line="240" w:lineRule="auto"/>
              <w:jc w:val="both"/>
              <w:rPr>
                <w:rFonts w:ascii="Times New Roman" w:hAnsi="Times New Roman"/>
                <w:b/>
                <w:bCs/>
                <w:i/>
                <w:iCs/>
                <w:kern w:val="2"/>
                <w:sz w:val="24"/>
                <w:szCs w:val="24"/>
                <w:shd w:val="clear" w:color="auto" w:fill="FFFFFF"/>
                <w:lang w:eastAsia="ru-RU"/>
                <w14:ligatures w14:val="standardContextual"/>
              </w:rPr>
            </w:pPr>
            <w:r w:rsidRPr="001D4F43">
              <w:rPr>
                <w:rFonts w:ascii="Times New Roman" w:hAnsi="Times New Roman"/>
                <w:b/>
                <w:bCs/>
                <w:i/>
                <w:iCs/>
                <w:kern w:val="2"/>
                <w:sz w:val="24"/>
                <w:szCs w:val="24"/>
                <w:shd w:val="clear" w:color="auto" w:fill="FFFFFF"/>
                <w:lang w:eastAsia="ru-RU"/>
                <w14:ligatures w14:val="standardContextual"/>
              </w:rPr>
              <w:t>Протокол розкриття тендерних пропозицій формується та оприлюднюється відповідно до частин третьої та четвертої статті 28 Закону.</w:t>
            </w:r>
          </w:p>
          <w:p w14:paraId="7B5EBB9B" w14:textId="77777777" w:rsidR="004313F6" w:rsidRPr="001D4F43"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1D4F43">
              <w:rPr>
                <w:rFonts w:ascii="Times New Roman" w:hAnsi="Times New Roman"/>
                <w:kern w:val="2"/>
                <w:sz w:val="24"/>
                <w:szCs w:val="24"/>
                <w:shd w:val="clear" w:color="auto" w:fill="FFFFFF"/>
                <w:lang w:eastAsia="ru-RU"/>
                <w14:ligatures w14:val="standardContextual"/>
              </w:rPr>
              <w:t>Відкриті торги проводяться із застосування електронного  аукціону*.</w:t>
            </w:r>
          </w:p>
          <w:p w14:paraId="7C5029BB" w14:textId="77777777" w:rsidR="004313F6" w:rsidRPr="001D4F43" w:rsidRDefault="004313F6">
            <w:pPr>
              <w:spacing w:after="0" w:line="240" w:lineRule="auto"/>
              <w:jc w:val="both"/>
              <w:rPr>
                <w:rFonts w:ascii="Times New Roman" w:hAnsi="Times New Roman"/>
                <w:kern w:val="2"/>
                <w:sz w:val="24"/>
                <w:szCs w:val="24"/>
                <w:shd w:val="clear" w:color="auto" w:fill="FFFFFF"/>
                <w:lang w:eastAsia="ru-RU"/>
                <w14:ligatures w14:val="standardContextual"/>
              </w:rPr>
            </w:pPr>
            <w:r w:rsidRPr="001D4F43">
              <w:rPr>
                <w:rFonts w:ascii="Times New Roman" w:hAnsi="Times New Roman"/>
                <w:kern w:val="2"/>
                <w:sz w:val="24"/>
                <w:szCs w:val="24"/>
                <w:shd w:val="clear" w:color="auto" w:fill="FFFFFF"/>
                <w:lang w:eastAsia="ru-RU"/>
                <w14:ligatures w14:val="standardContextual"/>
              </w:rPr>
              <w:t>*</w:t>
            </w:r>
            <w:r w:rsidRPr="001D4F43">
              <w:rPr>
                <w:rFonts w:ascii="Times New Roman" w:hAnsi="Times New Roman"/>
                <w:i/>
                <w:iCs/>
                <w:kern w:val="2"/>
                <w:sz w:val="24"/>
                <w:szCs w:val="24"/>
                <w:shd w:val="clear" w:color="auto" w:fill="FFFFFF"/>
                <w:lang w:eastAsia="ru-RU"/>
                <w14:ligatures w14:val="standardContextual"/>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w:t>
            </w:r>
            <w:r w:rsidRPr="001D4F43">
              <w:rPr>
                <w:rFonts w:ascii="Times New Roman" w:hAnsi="Times New Roman"/>
                <w:i/>
                <w:iCs/>
                <w:kern w:val="2"/>
                <w:sz w:val="24"/>
                <w:szCs w:val="24"/>
                <w:shd w:val="clear" w:color="auto" w:fill="FFFFFF"/>
                <w:lang w:eastAsia="ru-RU"/>
                <w14:ligatures w14:val="standardContextual"/>
              </w:rPr>
              <w:lastRenderedPageBreak/>
              <w:t xml:space="preserve">тендерна пропозиція, електронна система </w:t>
            </w:r>
            <w:proofErr w:type="spellStart"/>
            <w:r w:rsidRPr="001D4F43">
              <w:rPr>
                <w:rFonts w:ascii="Times New Roman" w:hAnsi="Times New Roman"/>
                <w:i/>
                <w:iCs/>
                <w:kern w:val="2"/>
                <w:sz w:val="24"/>
                <w:szCs w:val="24"/>
                <w:shd w:val="clear" w:color="auto" w:fill="FFFFFF"/>
                <w:lang w:eastAsia="ru-RU"/>
                <w14:ligatures w14:val="standardContextual"/>
              </w:rPr>
              <w:t>закупівель</w:t>
            </w:r>
            <w:proofErr w:type="spellEnd"/>
            <w:r w:rsidRPr="001D4F43">
              <w:rPr>
                <w:rFonts w:ascii="Times New Roman" w:hAnsi="Times New Roman"/>
                <w:i/>
                <w:iCs/>
                <w:kern w:val="2"/>
                <w:sz w:val="24"/>
                <w:szCs w:val="24"/>
                <w:shd w:val="clear" w:color="auto" w:fill="FFFFFF"/>
                <w:lang w:eastAsia="ru-RU"/>
                <w14:ligatures w14:val="standardContextual"/>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1D4F43" w:rsidRPr="001D4F43" w14:paraId="259A076C" w14:textId="77777777" w:rsidTr="004313F6">
        <w:trPr>
          <w:trHeight w:val="20"/>
        </w:trPr>
        <w:tc>
          <w:tcPr>
            <w:tcW w:w="10490" w:type="dxa"/>
            <w:gridSpan w:val="2"/>
            <w:tcBorders>
              <w:top w:val="single" w:sz="4" w:space="0" w:color="auto"/>
              <w:left w:val="single" w:sz="4" w:space="0" w:color="auto"/>
              <w:bottom w:val="single" w:sz="4" w:space="0" w:color="auto"/>
              <w:right w:val="single" w:sz="4" w:space="0" w:color="auto"/>
            </w:tcBorders>
            <w:hideMark/>
          </w:tcPr>
          <w:p w14:paraId="7200D937" w14:textId="77777777" w:rsidR="004313F6" w:rsidRPr="001D4F43" w:rsidRDefault="004313F6">
            <w:pPr>
              <w:spacing w:after="0" w:line="240" w:lineRule="auto"/>
              <w:jc w:val="center"/>
              <w:rPr>
                <w:rFonts w:ascii="Times New Roman" w:hAnsi="Times New Roman"/>
                <w:kern w:val="2"/>
                <w:sz w:val="24"/>
                <w:szCs w:val="24"/>
                <w:lang w:eastAsia="ru-RU"/>
                <w14:ligatures w14:val="standardContextual"/>
              </w:rPr>
            </w:pPr>
            <w:r w:rsidRPr="001D4F43">
              <w:rPr>
                <w:rFonts w:ascii="Times New Roman" w:hAnsi="Times New Roman"/>
                <w:b/>
                <w:bCs/>
                <w:kern w:val="2"/>
                <w:sz w:val="24"/>
                <w:szCs w:val="24"/>
                <w:lang w:eastAsia="ru-RU"/>
                <w14:ligatures w14:val="standardContextual"/>
              </w:rPr>
              <w:lastRenderedPageBreak/>
              <w:t xml:space="preserve">Розділ 5. Оцінка тендерної пропозиції </w:t>
            </w:r>
          </w:p>
        </w:tc>
      </w:tr>
      <w:tr w:rsidR="001D4F43" w:rsidRPr="001D4F43" w14:paraId="4C44D938" w14:textId="77777777" w:rsidTr="004313F6">
        <w:trPr>
          <w:trHeight w:val="703"/>
        </w:trPr>
        <w:tc>
          <w:tcPr>
            <w:tcW w:w="3565" w:type="dxa"/>
            <w:tcBorders>
              <w:top w:val="single" w:sz="4" w:space="0" w:color="auto"/>
              <w:left w:val="single" w:sz="4" w:space="0" w:color="auto"/>
              <w:bottom w:val="single" w:sz="4" w:space="0" w:color="auto"/>
              <w:right w:val="single" w:sz="4" w:space="0" w:color="auto"/>
            </w:tcBorders>
          </w:tcPr>
          <w:p w14:paraId="211B7834"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bookmarkStart w:id="12" w:name="_Hlk117684213"/>
            <w:r w:rsidRPr="001D4F43">
              <w:rPr>
                <w:rFonts w:ascii="Times New Roman" w:hAnsi="Times New Roman"/>
                <w:bCs/>
                <w:kern w:val="2"/>
                <w:sz w:val="24"/>
                <w:szCs w:val="24"/>
                <w:lang w:eastAsia="ru-RU"/>
                <w14:ligatures w14:val="standardContextual"/>
              </w:rPr>
              <w:t>5.1. Перелік критеріїв та методика оцінки тендерних пропозиції із зазначенням питомої ваги критерію</w:t>
            </w:r>
          </w:p>
          <w:p w14:paraId="35DF1EAF"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4BA8F777"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2C2A6C8B"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7292E1F1"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07F2C567"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078BB4CC"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15A3A850"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427CD35D"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49C56981"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356D6815"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413ECEE3"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2193AB77"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3925B545"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76A7E504"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2209B933"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6A129EFC"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676A11FF"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6B41456A"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4210F549"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1F9EBC13"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27A1F47A"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0B2CC26B"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4F2B2B08"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461EB988"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23C07844"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29D284B9"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0C3A73A5"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39732A87"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12334F9E"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55821A51"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7B387EEC"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416A1A59"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1E81907E"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6B90E22D"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3041BF3A"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6551D6AE"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0FA5BD69"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646023B5"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5746CA4B"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p w14:paraId="51CB7C88"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p>
        </w:tc>
        <w:tc>
          <w:tcPr>
            <w:tcW w:w="6925" w:type="dxa"/>
            <w:tcBorders>
              <w:top w:val="single" w:sz="4" w:space="0" w:color="auto"/>
              <w:left w:val="single" w:sz="4" w:space="0" w:color="auto"/>
              <w:bottom w:val="single" w:sz="4" w:space="0" w:color="auto"/>
              <w:right w:val="single" w:sz="4" w:space="0" w:color="auto"/>
            </w:tcBorders>
            <w:hideMark/>
          </w:tcPr>
          <w:p w14:paraId="06754CB8"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lastRenderedPageBreak/>
              <w:t xml:space="preserve">1. </w:t>
            </w:r>
            <w:r w:rsidRPr="001D4F43">
              <w:rPr>
                <w:kern w:val="2"/>
                <w14:ligatures w14:val="standardContextual"/>
              </w:rPr>
              <w:t xml:space="preserve"> </w:t>
            </w:r>
            <w:r w:rsidRPr="001D4F43">
              <w:rPr>
                <w:rFonts w:ascii="Times New Roman" w:hAnsi="Times New Roman"/>
                <w:kern w:val="2"/>
                <w:sz w:val="24"/>
                <w:szCs w:val="24"/>
                <w:bdr w:val="none" w:sz="0" w:space="0" w:color="auto" w:frame="1"/>
                <w:lang w:eastAsia="ru-RU"/>
                <w14:ligatures w14:val="standardContextual"/>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D0CE41E"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D4F43">
              <w:rPr>
                <w:rFonts w:ascii="Times New Roman" w:hAnsi="Times New Roman"/>
                <w:kern w:val="2"/>
                <w:sz w:val="24"/>
                <w:szCs w:val="24"/>
                <w:bdr w:val="none" w:sz="0" w:space="0" w:color="auto" w:frame="1"/>
                <w:lang w:eastAsia="ru-RU"/>
                <w14:ligatures w14:val="standardContextual"/>
              </w:rPr>
              <w:t>закупівель</w:t>
            </w:r>
            <w:proofErr w:type="spellEnd"/>
            <w:r w:rsidRPr="001D4F43">
              <w:rPr>
                <w:rFonts w:ascii="Times New Roman" w:hAnsi="Times New Roman"/>
                <w:kern w:val="2"/>
                <w:sz w:val="24"/>
                <w:szCs w:val="24"/>
                <w:bdr w:val="none" w:sz="0" w:space="0" w:color="auto" w:frame="1"/>
                <w:lang w:eastAsia="ru-RU"/>
                <w14:ligatures w14:val="standardContextual"/>
              </w:rPr>
              <w:t xml:space="preserve"> відповідно до статті 30 Закону.</w:t>
            </w:r>
          </w:p>
          <w:p w14:paraId="5298325B"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Оцінка тендерних пропозицій здійснюється на основі критерію «Ціна». Питома вага – 100 %.</w:t>
            </w:r>
          </w:p>
          <w:p w14:paraId="33D0B6A2"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8FB3C11"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Оцінка здійснюється щодо предмета закупівлі в цілому.</w:t>
            </w:r>
          </w:p>
          <w:p w14:paraId="093C4281"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2. </w:t>
            </w:r>
            <w:r w:rsidRPr="001D4F43">
              <w:rPr>
                <w:kern w:val="2"/>
                <w14:ligatures w14:val="standardContextual"/>
              </w:rPr>
              <w:t xml:space="preserve"> </w:t>
            </w:r>
            <w:r w:rsidRPr="001D4F43">
              <w:rPr>
                <w:rFonts w:ascii="Times New Roman" w:hAnsi="Times New Roman"/>
                <w:kern w:val="2"/>
                <w:sz w:val="24"/>
                <w:szCs w:val="24"/>
                <w:bdr w:val="none" w:sz="0" w:space="0" w:color="auto" w:frame="1"/>
                <w:lang w:eastAsia="ru-RU"/>
                <w14:ligatures w14:val="standardContextual"/>
              </w:rPr>
              <w:t xml:space="preserve">Оцінка тендерних пропозицій проводиться автоматично електронною системою </w:t>
            </w:r>
            <w:proofErr w:type="spellStart"/>
            <w:r w:rsidRPr="001D4F43">
              <w:rPr>
                <w:rFonts w:ascii="Times New Roman" w:hAnsi="Times New Roman"/>
                <w:kern w:val="2"/>
                <w:sz w:val="24"/>
                <w:szCs w:val="24"/>
                <w:bdr w:val="none" w:sz="0" w:space="0" w:color="auto" w:frame="1"/>
                <w:lang w:eastAsia="ru-RU"/>
                <w14:ligatures w14:val="standardContextual"/>
              </w:rPr>
              <w:t>закупівель</w:t>
            </w:r>
            <w:proofErr w:type="spellEnd"/>
            <w:r w:rsidRPr="001D4F43">
              <w:rPr>
                <w:rFonts w:ascii="Times New Roman" w:hAnsi="Times New Roman"/>
                <w:kern w:val="2"/>
                <w:sz w:val="24"/>
                <w:szCs w:val="24"/>
                <w:bdr w:val="none" w:sz="0" w:space="0" w:color="auto" w:frame="1"/>
                <w:lang w:eastAsia="ru-RU"/>
                <w14:ligatures w14:val="standardContextual"/>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7CFF8AC"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(у разі якщо подано дві і більше тендерних пропозицій).</w:t>
            </w:r>
          </w:p>
          <w:p w14:paraId="3083C5F6"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Якщо була подана одна тендерна пропозиція, електронна система </w:t>
            </w:r>
            <w:proofErr w:type="spellStart"/>
            <w:r w:rsidRPr="001D4F43">
              <w:rPr>
                <w:rFonts w:ascii="Times New Roman" w:hAnsi="Times New Roman"/>
                <w:kern w:val="2"/>
                <w:sz w:val="24"/>
                <w:szCs w:val="24"/>
                <w:bdr w:val="none" w:sz="0" w:space="0" w:color="auto" w:frame="1"/>
                <w:lang w:eastAsia="ru-RU"/>
                <w14:ligatures w14:val="standardContextual"/>
              </w:rPr>
              <w:t>закупівель</w:t>
            </w:r>
            <w:proofErr w:type="spellEnd"/>
            <w:r w:rsidRPr="001D4F43">
              <w:rPr>
                <w:rFonts w:ascii="Times New Roman" w:hAnsi="Times New Roman"/>
                <w:kern w:val="2"/>
                <w:sz w:val="24"/>
                <w:szCs w:val="24"/>
                <w:bdr w:val="none" w:sz="0" w:space="0" w:color="auto" w:frame="1"/>
                <w:lang w:eastAsia="ru-RU"/>
                <w14:ligatures w14:val="standardContextual"/>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4E4249"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1D4F43">
              <w:rPr>
                <w:rFonts w:ascii="Times New Roman" w:hAnsi="Times New Roman"/>
                <w:kern w:val="2"/>
                <w:sz w:val="24"/>
                <w:szCs w:val="24"/>
                <w:bdr w:val="none" w:sz="0" w:space="0" w:color="auto" w:frame="1"/>
                <w:lang w:eastAsia="ru-RU"/>
                <w14:ligatures w14:val="standardContextual"/>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4F43">
              <w:rPr>
                <w:rFonts w:ascii="Times New Roman" w:hAnsi="Times New Roman"/>
                <w:kern w:val="2"/>
                <w:sz w:val="24"/>
                <w:szCs w:val="24"/>
                <w:bdr w:val="none" w:sz="0" w:space="0" w:color="auto" w:frame="1"/>
                <w:lang w:eastAsia="ru-RU"/>
                <w14:ligatures w14:val="standardContextual"/>
              </w:rPr>
              <w:t>закупівель</w:t>
            </w:r>
            <w:proofErr w:type="spellEnd"/>
            <w:r w:rsidRPr="001D4F43">
              <w:rPr>
                <w:rFonts w:ascii="Times New Roman" w:hAnsi="Times New Roman"/>
                <w:kern w:val="2"/>
                <w:sz w:val="24"/>
                <w:szCs w:val="24"/>
                <w:bdr w:val="none" w:sz="0" w:space="0" w:color="auto" w:frame="1"/>
                <w:lang w:eastAsia="ru-RU"/>
                <w14:ligatures w14:val="standardContextual"/>
              </w:rPr>
              <w:t xml:space="preserve"> протягом одного дня з дня прийняття відповідного рішення.</w:t>
            </w:r>
          </w:p>
          <w:p w14:paraId="3751D525"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3. </w:t>
            </w:r>
            <w:r w:rsidRPr="001D4F43">
              <w:rPr>
                <w:kern w:val="2"/>
                <w14:ligatures w14:val="standardContextual"/>
              </w:rPr>
              <w:t xml:space="preserve"> </w:t>
            </w:r>
            <w:r w:rsidRPr="001D4F43">
              <w:rPr>
                <w:rFonts w:ascii="Times New Roman" w:hAnsi="Times New Roman"/>
                <w:kern w:val="2"/>
                <w:sz w:val="24"/>
                <w:szCs w:val="24"/>
                <w:bdr w:val="none" w:sz="0" w:space="0" w:color="auto" w:frame="1"/>
                <w:lang w:eastAsia="ru-RU"/>
                <w14:ligatures w14:val="standardContextu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6AB220"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D404C9D"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4. </w:t>
            </w:r>
            <w:r w:rsidRPr="001D4F43">
              <w:rPr>
                <w:kern w:val="2"/>
                <w14:ligatures w14:val="standardContextual"/>
              </w:rPr>
              <w:t xml:space="preserve">  </w:t>
            </w:r>
            <w:r w:rsidRPr="001D4F43">
              <w:rPr>
                <w:rFonts w:ascii="Times New Roman" w:hAnsi="Times New Roman"/>
                <w:kern w:val="2"/>
                <w:sz w:val="24"/>
                <w:szCs w:val="24"/>
                <w:bdr w:val="none" w:sz="0" w:space="0" w:color="auto" w:frame="1"/>
                <w:lang w:eastAsia="ru-RU"/>
                <w14:ligatures w14:val="standardContextual"/>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6C81ED1"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6531476"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bookmarkEnd w:id="12"/>
      </w:tr>
      <w:tr w:rsidR="001D4F43" w:rsidRPr="001D4F43" w14:paraId="4EE8C017" w14:textId="77777777" w:rsidTr="004313F6">
        <w:trPr>
          <w:trHeight w:val="150"/>
        </w:trPr>
        <w:tc>
          <w:tcPr>
            <w:tcW w:w="3565" w:type="dxa"/>
            <w:tcBorders>
              <w:top w:val="single" w:sz="4" w:space="0" w:color="auto"/>
              <w:left w:val="single" w:sz="4" w:space="0" w:color="auto"/>
              <w:bottom w:val="single" w:sz="4" w:space="0" w:color="auto"/>
              <w:right w:val="single" w:sz="4" w:space="0" w:color="auto"/>
            </w:tcBorders>
            <w:hideMark/>
          </w:tcPr>
          <w:p w14:paraId="084E17D5" w14:textId="77777777" w:rsidR="004313F6" w:rsidRPr="001D4F43" w:rsidRDefault="004313F6">
            <w:pPr>
              <w:pStyle w:val="20"/>
              <w:spacing w:line="256" w:lineRule="auto"/>
              <w:rPr>
                <w:rFonts w:ascii="Times New Roman" w:hAnsi="Times New Roman"/>
                <w:b w:val="0"/>
                <w:bCs/>
                <w:szCs w:val="24"/>
                <w:lang w:eastAsia="ru-RU"/>
              </w:rPr>
            </w:pPr>
            <w:r w:rsidRPr="001D4F43">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hideMark/>
          </w:tcPr>
          <w:p w14:paraId="36F4FBBB"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Замовник </w:t>
            </w:r>
            <w:r w:rsidRPr="001D4F43">
              <w:rPr>
                <w:rFonts w:ascii="Times New Roman" w:hAnsi="Times New Roman"/>
                <w:b/>
                <w:bCs/>
                <w:kern w:val="2"/>
                <w:sz w:val="24"/>
                <w:szCs w:val="24"/>
                <w14:ligatures w14:val="standardContextual"/>
              </w:rPr>
              <w:t>не прийматиме до розгляду тендерну пропозицію</w:t>
            </w:r>
            <w:r w:rsidRPr="001D4F43">
              <w:rPr>
                <w:rFonts w:ascii="Times New Roman" w:hAnsi="Times New Roman"/>
                <w:kern w:val="2"/>
                <w:sz w:val="24"/>
                <w:szCs w:val="24"/>
                <w14:ligatures w14:val="standardContextual"/>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6F69F4FF" w14:textId="77777777" w:rsidR="004313F6" w:rsidRPr="001D4F43" w:rsidRDefault="004313F6">
            <w:pPr>
              <w:shd w:val="clear" w:color="auto" w:fill="FFFFFF"/>
              <w:spacing w:after="0" w:line="240" w:lineRule="auto"/>
              <w:jc w:val="both"/>
              <w:textAlignment w:val="baseline"/>
              <w:rPr>
                <w:rFonts w:ascii="Times New Roman" w:hAnsi="Times New Roman"/>
                <w:kern w:val="2"/>
                <w:sz w:val="24"/>
                <w:szCs w:val="24"/>
                <w:lang w:eastAsia="uk-UA"/>
                <w14:ligatures w14:val="standardContextual"/>
              </w:rPr>
            </w:pPr>
            <w:r w:rsidRPr="001D4F43">
              <w:rPr>
                <w:rFonts w:ascii="Times New Roman" w:hAnsi="Times New Roman"/>
                <w:kern w:val="2"/>
                <w:sz w:val="24"/>
                <w:szCs w:val="24"/>
                <w14:ligatures w14:val="standardContextual"/>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1D4F43" w:rsidRPr="001D4F43" w14:paraId="02077532" w14:textId="77777777" w:rsidTr="004313F6">
        <w:trPr>
          <w:trHeight w:val="70"/>
        </w:trPr>
        <w:tc>
          <w:tcPr>
            <w:tcW w:w="3565" w:type="dxa"/>
            <w:tcBorders>
              <w:top w:val="single" w:sz="4" w:space="0" w:color="auto"/>
              <w:left w:val="single" w:sz="4" w:space="0" w:color="auto"/>
              <w:bottom w:val="single" w:sz="4" w:space="0" w:color="auto"/>
              <w:right w:val="single" w:sz="4" w:space="0" w:color="auto"/>
            </w:tcBorders>
            <w:hideMark/>
          </w:tcPr>
          <w:p w14:paraId="521E0A19"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hideMark/>
          </w:tcPr>
          <w:p w14:paraId="65762F74"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bCs/>
                <w:iCs/>
                <w:kern w:val="2"/>
                <w:sz w:val="24"/>
                <w:szCs w:val="24"/>
                <w14:ligatures w14:val="standardContextual"/>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D4F43">
              <w:rPr>
                <w:rFonts w:ascii="Times New Roman" w:eastAsia="Times New Roman" w:hAnsi="Times New Roman"/>
                <w:bCs/>
                <w:iCs/>
                <w:kern w:val="2"/>
                <w:sz w:val="24"/>
                <w:szCs w:val="24"/>
                <w14:ligatures w14:val="standardContextual"/>
              </w:rPr>
              <w:t>закупівель</w:t>
            </w:r>
            <w:proofErr w:type="spellEnd"/>
            <w:r w:rsidRPr="001D4F43">
              <w:rPr>
                <w:rFonts w:ascii="Times New Roman" w:eastAsia="Times New Roman" w:hAnsi="Times New Roman"/>
                <w:bCs/>
                <w:iCs/>
                <w:kern w:val="2"/>
                <w:sz w:val="24"/>
                <w:szCs w:val="24"/>
                <w14:ligatures w14:val="standardContextual"/>
              </w:rPr>
              <w:t xml:space="preserve"> автоматично за умови наявності не менше двох учасників, які </w:t>
            </w:r>
            <w:r w:rsidRPr="001D4F43">
              <w:rPr>
                <w:rFonts w:ascii="Times New Roman" w:eastAsia="Times New Roman" w:hAnsi="Times New Roman"/>
                <w:bCs/>
                <w:iCs/>
                <w:kern w:val="2"/>
                <w:sz w:val="24"/>
                <w:szCs w:val="24"/>
                <w14:ligatures w14:val="standardContextual"/>
              </w:rPr>
              <w:lastRenderedPageBreak/>
              <w:t>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D4F43" w:rsidRPr="001D4F43" w14:paraId="3913515A"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7327C2E5"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hideMark/>
          </w:tcPr>
          <w:p w14:paraId="576CD330"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4F43">
              <w:rPr>
                <w:rFonts w:ascii="Times New Roman" w:eastAsia="Times New Roman" w:hAnsi="Times New Roman"/>
                <w:i/>
                <w:kern w:val="2"/>
                <w:sz w:val="24"/>
                <w:szCs w:val="24"/>
                <w14:ligatures w14:val="standardContextual"/>
              </w:rPr>
              <w:t>(у разі встановлення такої вимоги)</w:t>
            </w:r>
            <w:r w:rsidRPr="001D4F43">
              <w:rPr>
                <w:rFonts w:ascii="Times New Roman" w:eastAsia="Times New Roman" w:hAnsi="Times New Roman"/>
                <w:kern w:val="2"/>
                <w:sz w:val="24"/>
                <w:szCs w:val="24"/>
                <w14:ligatures w14:val="standardContextual"/>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EEBCEC"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D4F43">
              <w:rPr>
                <w:rFonts w:ascii="Times New Roman" w:eastAsia="Times New Roman" w:hAnsi="Times New Roman"/>
                <w:kern w:val="2"/>
                <w:sz w:val="24"/>
                <w:szCs w:val="24"/>
                <w14:ligatures w14:val="standardContextual"/>
              </w:rPr>
              <w:t>означатиме</w:t>
            </w:r>
            <w:proofErr w:type="spellEnd"/>
            <w:r w:rsidRPr="001D4F43">
              <w:rPr>
                <w:rFonts w:ascii="Times New Roman" w:eastAsia="Times New Roman" w:hAnsi="Times New Roman"/>
                <w:kern w:val="2"/>
                <w:sz w:val="24"/>
                <w:szCs w:val="24"/>
                <w14:ligatures w14:val="standardContextu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D24D19"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FE4AE17"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b/>
                <w:i/>
                <w:kern w:val="2"/>
                <w:sz w:val="24"/>
                <w:szCs w:val="24"/>
                <w:u w:val="single"/>
                <w14:ligatures w14:val="standardContextual"/>
              </w:rPr>
              <w:t>Інші умови тендерної документації:</w:t>
            </w:r>
          </w:p>
          <w:p w14:paraId="02F7ABC9"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1. Учасники відповідають за зміст своїх тендерних пропозицій та повинні дотримуватись норм чинного законодавства України.</w:t>
            </w:r>
          </w:p>
          <w:p w14:paraId="7285E235"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D4F43">
              <w:rPr>
                <w:rFonts w:ascii="Times New Roman" w:eastAsia="Times New Roman" w:hAnsi="Times New Roman"/>
                <w:kern w:val="2"/>
                <w:sz w:val="24"/>
                <w:szCs w:val="24"/>
                <w14:ligatures w14:val="standardContextual"/>
              </w:rPr>
              <w:t>нь</w:t>
            </w:r>
            <w:proofErr w:type="spellEnd"/>
            <w:r w:rsidRPr="001D4F43">
              <w:rPr>
                <w:rFonts w:ascii="Times New Roman" w:eastAsia="Times New Roman" w:hAnsi="Times New Roman"/>
                <w:kern w:val="2"/>
                <w:sz w:val="24"/>
                <w:szCs w:val="24"/>
                <w14:ligatures w14:val="standardContextual"/>
              </w:rPr>
              <w:t xml:space="preserve"> державних органів або </w:t>
            </w:r>
            <w:proofErr w:type="spellStart"/>
            <w:r w:rsidRPr="001D4F43">
              <w:rPr>
                <w:rFonts w:ascii="Times New Roman" w:eastAsia="Times New Roman" w:hAnsi="Times New Roman"/>
                <w:kern w:val="2"/>
                <w:sz w:val="24"/>
                <w:szCs w:val="24"/>
                <w14:ligatures w14:val="standardContextual"/>
              </w:rPr>
              <w:t>ненакладення</w:t>
            </w:r>
            <w:proofErr w:type="spellEnd"/>
            <w:r w:rsidRPr="001D4F43">
              <w:rPr>
                <w:rFonts w:ascii="Times New Roman" w:eastAsia="Times New Roman" w:hAnsi="Times New Roman"/>
                <w:kern w:val="2"/>
                <w:sz w:val="24"/>
                <w:szCs w:val="24"/>
                <w14:ligatures w14:val="standardContextual"/>
              </w:rPr>
              <w:t xml:space="preserve"> електронного підпису.</w:t>
            </w:r>
          </w:p>
          <w:p w14:paraId="15440132"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CEEA1F8"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C899E3"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3FC4576E"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5AF91D"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13CBCA"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757DE0B1" w14:textId="77777777" w:rsidR="004313F6" w:rsidRPr="001D4F43" w:rsidRDefault="004313F6">
            <w:pPr>
              <w:widowControl w:val="0"/>
              <w:spacing w:after="0" w:line="240" w:lineRule="auto"/>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7921DE1C" w14:textId="77777777" w:rsidR="004313F6" w:rsidRPr="001D4F43" w:rsidRDefault="004313F6">
            <w:pPr>
              <w:spacing w:after="0" w:line="240" w:lineRule="auto"/>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 xml:space="preserve">8.* </w:t>
            </w:r>
            <w:r w:rsidRPr="001D4F43">
              <w:rPr>
                <w:rFonts w:ascii="Times New Roman" w:hAnsi="Times New Roman"/>
                <w:kern w:val="2"/>
                <w14:ligatures w14:val="standardContextual"/>
              </w:rPr>
              <w:t xml:space="preserve"> </w:t>
            </w:r>
            <w:r w:rsidRPr="001D4F43">
              <w:rPr>
                <w:rFonts w:ascii="Times New Roman" w:hAnsi="Times New Roman"/>
                <w:kern w:val="2"/>
                <w:sz w:val="24"/>
                <w:szCs w:val="24"/>
                <w:bdr w:val="none" w:sz="0" w:space="0" w:color="auto" w:frame="1"/>
                <w:lang w:eastAsia="ru-RU"/>
                <w14:ligatures w14:val="standardContextual"/>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1D4F43">
              <w:rPr>
                <w:kern w:val="2"/>
                <w14:ligatures w14:val="standardContextual"/>
              </w:rPr>
              <w:t xml:space="preserve"> </w:t>
            </w:r>
            <w:r w:rsidRPr="001D4F43">
              <w:rPr>
                <w:rFonts w:ascii="Times New Roman" w:hAnsi="Times New Roman"/>
                <w:kern w:val="2"/>
                <w:sz w:val="24"/>
                <w:szCs w:val="24"/>
                <w:bdr w:val="none" w:sz="0" w:space="0" w:color="auto" w:frame="1"/>
                <w:lang w:eastAsia="ru-RU"/>
                <w14:ligatures w14:val="standardContextual"/>
              </w:rPr>
              <w:t xml:space="preserve">Вартість послуг становить 17 000.00 грн (сімнадцять  тисяч грн. 00 коп.) </w:t>
            </w:r>
          </w:p>
          <w:p w14:paraId="2352C319" w14:textId="77777777" w:rsidR="004313F6" w:rsidRPr="001D4F43" w:rsidRDefault="004313F6">
            <w:pPr>
              <w:spacing w:after="0" w:line="240" w:lineRule="auto"/>
              <w:rPr>
                <w:rFonts w:ascii="Times New Roman" w:hAnsi="Times New Roman"/>
                <w:kern w:val="2"/>
                <w:sz w:val="24"/>
                <w:szCs w:val="24"/>
                <w:bdr w:val="none" w:sz="0" w:space="0" w:color="auto" w:frame="1"/>
                <w:lang w:eastAsia="ru-RU"/>
                <w14:ligatures w14:val="standardContextual"/>
              </w:rPr>
            </w:pPr>
            <w:r w:rsidRPr="001D4F43">
              <w:rPr>
                <w:rFonts w:ascii="Times New Roman" w:hAnsi="Times New Roman"/>
                <w:kern w:val="2"/>
                <w:sz w:val="24"/>
                <w:szCs w:val="24"/>
                <w:bdr w:val="none" w:sz="0" w:space="0" w:color="auto" w:frame="1"/>
                <w:lang w:eastAsia="ru-RU"/>
                <w14:ligatures w14:val="standardContextual"/>
              </w:rPr>
              <w:t>*</w:t>
            </w:r>
            <w:r w:rsidRPr="001D4F43">
              <w:rPr>
                <w:rFonts w:ascii="Times New Roman" w:hAnsi="Times New Roman"/>
                <w:i/>
                <w:iCs/>
                <w:kern w:val="2"/>
                <w:sz w:val="24"/>
                <w:szCs w:val="24"/>
                <w:bdr w:val="none" w:sz="0" w:space="0" w:color="auto" w:frame="1"/>
                <w:lang w:eastAsia="ru-RU"/>
                <w14:ligatures w14:val="standardContextual"/>
              </w:rPr>
              <w:t>пункт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1D4F43">
              <w:rPr>
                <w:rFonts w:ascii="Times New Roman" w:hAnsi="Times New Roman"/>
                <w:kern w:val="2"/>
                <w:sz w:val="24"/>
                <w:szCs w:val="24"/>
                <w:bdr w:val="none" w:sz="0" w:space="0" w:color="auto" w:frame="1"/>
                <w:lang w:eastAsia="ru-RU"/>
                <w14:ligatures w14:val="standardContextual"/>
              </w:rPr>
              <w:t>.</w:t>
            </w:r>
          </w:p>
        </w:tc>
      </w:tr>
      <w:tr w:rsidR="001D4F43" w:rsidRPr="001D4F43" w14:paraId="74C8CC6A"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3524B72C" w14:textId="77777777" w:rsidR="004313F6" w:rsidRPr="001D4F43" w:rsidRDefault="004313F6">
            <w:pPr>
              <w:spacing w:after="0" w:line="240" w:lineRule="auto"/>
              <w:rPr>
                <w:rFonts w:ascii="Times New Roman" w:eastAsia="Times New Roman" w:hAnsi="Times New Roman"/>
                <w:kern w:val="2"/>
                <w:sz w:val="24"/>
                <w:szCs w:val="24"/>
                <w14:ligatures w14:val="standardContextual"/>
              </w:rPr>
            </w:pPr>
            <w:r w:rsidRPr="001D4F43">
              <w:rPr>
                <w:rFonts w:ascii="Times New Roman" w:hAnsi="Times New Roman"/>
                <w:kern w:val="2"/>
                <w:sz w:val="24"/>
                <w:szCs w:val="24"/>
                <w14:ligatures w14:val="standardContextual"/>
              </w:rPr>
              <w:lastRenderedPageBreak/>
              <w:t xml:space="preserve">5.3. Відхилення тендерних пропозицій </w:t>
            </w:r>
          </w:p>
        </w:tc>
        <w:tc>
          <w:tcPr>
            <w:tcW w:w="6925" w:type="dxa"/>
            <w:tcBorders>
              <w:top w:val="single" w:sz="4" w:space="0" w:color="auto"/>
              <w:left w:val="single" w:sz="4" w:space="0" w:color="auto"/>
              <w:bottom w:val="single" w:sz="4" w:space="0" w:color="auto"/>
              <w:right w:val="single" w:sz="4" w:space="0" w:color="auto"/>
            </w:tcBorders>
            <w:vAlign w:val="center"/>
            <w:hideMark/>
          </w:tcPr>
          <w:p w14:paraId="5C93E5C7"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bookmarkStart w:id="13" w:name="n488"/>
            <w:bookmarkEnd w:id="13"/>
            <w:r w:rsidRPr="001D4F43">
              <w:rPr>
                <w:rFonts w:ascii="Times New Roman" w:eastAsia="Times New Roman" w:hAnsi="Times New Roman"/>
                <w:b/>
                <w:i/>
                <w:kern w:val="2"/>
                <w:sz w:val="24"/>
                <w:szCs w:val="24"/>
                <w14:ligatures w14:val="standardContextual"/>
              </w:rPr>
              <w:t>Замовник відхиляє тендерну пропозицію</w:t>
            </w:r>
            <w:r w:rsidRPr="001D4F43">
              <w:rPr>
                <w:rFonts w:ascii="Times New Roman" w:eastAsia="Times New Roman" w:hAnsi="Times New Roman"/>
                <w:kern w:val="2"/>
                <w:sz w:val="24"/>
                <w:szCs w:val="24"/>
                <w14:ligatures w14:val="standardContextual"/>
              </w:rPr>
              <w:t xml:space="preserve"> із зазначенням аргументації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у разі, коли:</w:t>
            </w:r>
          </w:p>
          <w:p w14:paraId="30E2F87B" w14:textId="77777777" w:rsidR="004313F6" w:rsidRPr="001D4F43" w:rsidRDefault="004313F6">
            <w:pPr>
              <w:widowControl w:val="0"/>
              <w:spacing w:after="0" w:line="240" w:lineRule="auto"/>
              <w:jc w:val="both"/>
              <w:rPr>
                <w:rFonts w:ascii="Times New Roman" w:eastAsia="Times New Roman" w:hAnsi="Times New Roman"/>
                <w:b/>
                <w:i/>
                <w:kern w:val="2"/>
                <w:sz w:val="24"/>
                <w:szCs w:val="24"/>
                <w14:ligatures w14:val="standardContextual"/>
              </w:rPr>
            </w:pPr>
            <w:r w:rsidRPr="001D4F43">
              <w:rPr>
                <w:rFonts w:ascii="Times New Roman" w:eastAsia="Times New Roman" w:hAnsi="Times New Roman"/>
                <w:b/>
                <w:i/>
                <w:kern w:val="2"/>
                <w:sz w:val="24"/>
                <w:szCs w:val="24"/>
                <w14:ligatures w14:val="standardContextual"/>
              </w:rPr>
              <w:t>1) учасник процедури закупівлі:</w:t>
            </w:r>
          </w:p>
          <w:p w14:paraId="0E6363D3"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підпадає під підстави, встановлені пунктом 47 цих особливостей;</w:t>
            </w:r>
          </w:p>
          <w:p w14:paraId="15F940AA"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327747"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не надав забезпечення тендерної пропозиції, якщо таке забезпечення вимагалося замовником;</w:t>
            </w:r>
          </w:p>
          <w:p w14:paraId="29169724"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1D4F43">
              <w:rPr>
                <w:rFonts w:ascii="Times New Roman" w:eastAsia="Times New Roman" w:hAnsi="Times New Roman"/>
                <w:bCs/>
                <w:iCs/>
                <w:kern w:val="2"/>
                <w:sz w:val="24"/>
                <w:szCs w:val="24"/>
                <w14:ligatures w14:val="standardContextual"/>
              </w:rPr>
              <w:t>закупівель</w:t>
            </w:r>
            <w:proofErr w:type="spellEnd"/>
            <w:r w:rsidRPr="001D4F43">
              <w:rPr>
                <w:rFonts w:ascii="Times New Roman" w:eastAsia="Times New Roman" w:hAnsi="Times New Roman"/>
                <w:bCs/>
                <w:iCs/>
                <w:kern w:val="2"/>
                <w:sz w:val="24"/>
                <w:szCs w:val="24"/>
                <w14:ligatures w14:val="standardContextual"/>
              </w:rPr>
              <w:t xml:space="preserve"> повідомлення з вимогою про усунення таких невідповідностей;</w:t>
            </w:r>
          </w:p>
          <w:p w14:paraId="62B10A55"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CE638F1"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визначив конфіденційною інформацію, що не може бути визначена як конфіденційна відповідно до вимог пункту 40 цих особливостей;</w:t>
            </w:r>
          </w:p>
          <w:p w14:paraId="67235C20"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4F43">
              <w:rPr>
                <w:rFonts w:ascii="Times New Roman" w:eastAsia="Times New Roman" w:hAnsi="Times New Roman"/>
                <w:bCs/>
                <w:iCs/>
                <w:kern w:val="2"/>
                <w:sz w:val="24"/>
                <w:szCs w:val="24"/>
                <w14:ligatures w14:val="standardContextual"/>
              </w:rPr>
              <w:t>бенефіціарним</w:t>
            </w:r>
            <w:proofErr w:type="spellEnd"/>
            <w:r w:rsidRPr="001D4F43">
              <w:rPr>
                <w:rFonts w:ascii="Times New Roman" w:eastAsia="Times New Roman" w:hAnsi="Times New Roman"/>
                <w:bCs/>
                <w:iCs/>
                <w:kern w:val="2"/>
                <w:sz w:val="24"/>
                <w:szCs w:val="24"/>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D4F43">
              <w:rPr>
                <w:rFonts w:ascii="Times New Roman" w:eastAsia="Times New Roman" w:hAnsi="Times New Roman"/>
                <w:bCs/>
                <w:iCs/>
                <w:kern w:val="2"/>
                <w:sz w:val="24"/>
                <w:szCs w:val="24"/>
                <w14:ligatures w14:val="standardContextual"/>
              </w:rPr>
              <w:t>закупівель</w:t>
            </w:r>
            <w:proofErr w:type="spellEnd"/>
            <w:r w:rsidRPr="001D4F43">
              <w:rPr>
                <w:rFonts w:ascii="Times New Roman" w:eastAsia="Times New Roman" w:hAnsi="Times New Roman"/>
                <w:bCs/>
                <w:iCs/>
                <w:kern w:val="2"/>
                <w:sz w:val="24"/>
                <w:szCs w:val="24"/>
                <w14:ligatures w14:val="standardContextu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52922B04" w14:textId="77777777" w:rsidR="004313F6" w:rsidRPr="001D4F43" w:rsidRDefault="004313F6">
            <w:pPr>
              <w:widowControl w:val="0"/>
              <w:spacing w:after="0" w:line="240" w:lineRule="auto"/>
              <w:jc w:val="both"/>
              <w:rPr>
                <w:rFonts w:ascii="Times New Roman" w:eastAsia="Times New Roman" w:hAnsi="Times New Roman"/>
                <w:b/>
                <w:i/>
                <w:kern w:val="2"/>
                <w:sz w:val="24"/>
                <w:szCs w:val="24"/>
                <w14:ligatures w14:val="standardContextual"/>
              </w:rPr>
            </w:pPr>
            <w:r w:rsidRPr="001D4F43">
              <w:rPr>
                <w:rFonts w:ascii="Times New Roman" w:eastAsia="Times New Roman" w:hAnsi="Times New Roman"/>
                <w:b/>
                <w:i/>
                <w:kern w:val="2"/>
                <w:sz w:val="24"/>
                <w:szCs w:val="24"/>
                <w14:ligatures w14:val="standardContextual"/>
              </w:rPr>
              <w:t>2) тендерна пропозиція:</w:t>
            </w:r>
          </w:p>
          <w:p w14:paraId="4C8907CD"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FD2B06"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є такою, строк дії якої закінчився;</w:t>
            </w:r>
          </w:p>
          <w:p w14:paraId="6E686011"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3A52AE"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не відповідає вимогам, установленим у тендерній документації відповідно до абзацу першого частини третьої статті 22 Закону;</w:t>
            </w:r>
          </w:p>
          <w:p w14:paraId="1982A346" w14:textId="77777777" w:rsidR="004313F6" w:rsidRPr="001D4F43" w:rsidRDefault="004313F6">
            <w:pPr>
              <w:widowControl w:val="0"/>
              <w:spacing w:after="0" w:line="240" w:lineRule="auto"/>
              <w:jc w:val="both"/>
              <w:rPr>
                <w:rFonts w:ascii="Times New Roman" w:eastAsia="Times New Roman" w:hAnsi="Times New Roman"/>
                <w:b/>
                <w:i/>
                <w:kern w:val="2"/>
                <w:sz w:val="24"/>
                <w:szCs w:val="24"/>
                <w14:ligatures w14:val="standardContextual"/>
              </w:rPr>
            </w:pPr>
            <w:r w:rsidRPr="001D4F43">
              <w:rPr>
                <w:rFonts w:ascii="Times New Roman" w:eastAsia="Times New Roman" w:hAnsi="Times New Roman"/>
                <w:b/>
                <w:i/>
                <w:kern w:val="2"/>
                <w:sz w:val="24"/>
                <w:szCs w:val="24"/>
                <w14:ligatures w14:val="standardContextual"/>
              </w:rPr>
              <w:t>3) переможець процедури закупівлі:</w:t>
            </w:r>
          </w:p>
          <w:p w14:paraId="43BE6189"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xml:space="preserve">відмовився від підписання договору про закупівлю відповідно до вимог тендерної документації або укладення договору про </w:t>
            </w:r>
            <w:r w:rsidRPr="001D4F43">
              <w:rPr>
                <w:rFonts w:ascii="Times New Roman" w:eastAsia="Times New Roman" w:hAnsi="Times New Roman"/>
                <w:bCs/>
                <w:iCs/>
                <w:kern w:val="2"/>
                <w:sz w:val="24"/>
                <w:szCs w:val="24"/>
                <w14:ligatures w14:val="standardContextual"/>
              </w:rPr>
              <w:lastRenderedPageBreak/>
              <w:t>закупівлю;</w:t>
            </w:r>
          </w:p>
          <w:p w14:paraId="79B0ABF1"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C14154"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не надав забезпечення виконання договору про закупівлю, якщо таке забезпечення вимагалося замовником;</w:t>
            </w:r>
          </w:p>
          <w:p w14:paraId="55F3E1E5" w14:textId="77777777" w:rsidR="004313F6" w:rsidRPr="001D4F43" w:rsidRDefault="004313F6">
            <w:pPr>
              <w:widowControl w:val="0"/>
              <w:spacing w:after="0" w:line="240" w:lineRule="auto"/>
              <w:jc w:val="both"/>
              <w:rPr>
                <w:rFonts w:ascii="Times New Roman" w:eastAsia="Times New Roman" w:hAnsi="Times New Roman"/>
                <w:bCs/>
                <w:iCs/>
                <w:kern w:val="2"/>
                <w:sz w:val="24"/>
                <w:szCs w:val="24"/>
                <w14:ligatures w14:val="standardContextual"/>
              </w:rPr>
            </w:pPr>
            <w:r w:rsidRPr="001D4F43">
              <w:rPr>
                <w:rFonts w:ascii="Times New Roman" w:eastAsia="Times New Roman" w:hAnsi="Times New Roman"/>
                <w:bCs/>
                <w:iCs/>
                <w:kern w:val="2"/>
                <w:sz w:val="24"/>
                <w:szCs w:val="24"/>
                <w14:ligatures w14:val="standardContextual"/>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2DF8BE" w14:textId="77777777" w:rsidR="004313F6" w:rsidRPr="001D4F43" w:rsidRDefault="004313F6">
            <w:pPr>
              <w:widowControl w:val="0"/>
              <w:spacing w:after="0" w:line="240" w:lineRule="auto"/>
              <w:jc w:val="both"/>
              <w:rPr>
                <w:rFonts w:ascii="Times New Roman" w:eastAsia="Times New Roman" w:hAnsi="Times New Roman"/>
                <w:b/>
                <w:i/>
                <w:kern w:val="2"/>
                <w:sz w:val="24"/>
                <w:szCs w:val="24"/>
                <w14:ligatures w14:val="standardContextual"/>
              </w:rPr>
            </w:pPr>
            <w:r w:rsidRPr="001D4F43">
              <w:rPr>
                <w:rFonts w:ascii="Times New Roman" w:eastAsia="Times New Roman" w:hAnsi="Times New Roman"/>
                <w:b/>
                <w:i/>
                <w:kern w:val="2"/>
                <w:sz w:val="24"/>
                <w:szCs w:val="24"/>
                <w14:ligatures w14:val="standardContextual"/>
              </w:rPr>
              <w:t>Замовник може відхилити тендерну пропозицію</w:t>
            </w:r>
            <w:r w:rsidRPr="001D4F43">
              <w:rPr>
                <w:rFonts w:ascii="Times New Roman" w:eastAsia="Times New Roman" w:hAnsi="Times New Roman"/>
                <w:kern w:val="2"/>
                <w:sz w:val="24"/>
                <w:szCs w:val="24"/>
                <w14:ligatures w14:val="standardContextual"/>
              </w:rPr>
              <w:t xml:space="preserve"> із зазначенням аргументації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w:t>
            </w:r>
            <w:r w:rsidRPr="001D4F43">
              <w:rPr>
                <w:rFonts w:ascii="Times New Roman" w:eastAsia="Times New Roman" w:hAnsi="Times New Roman"/>
                <w:b/>
                <w:i/>
                <w:kern w:val="2"/>
                <w:sz w:val="24"/>
                <w:szCs w:val="24"/>
                <w14:ligatures w14:val="standardContextual"/>
              </w:rPr>
              <w:t>у разі, коли:</w:t>
            </w:r>
          </w:p>
          <w:p w14:paraId="66AC4FBD"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7BE0C5"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6AE0F9"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w:t>
            </w:r>
          </w:p>
          <w:p w14:paraId="51459097"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D4F43">
              <w:rPr>
                <w:rFonts w:ascii="Times New Roman" w:eastAsia="Times New Roman" w:hAnsi="Times New Roman"/>
                <w:b/>
                <w:i/>
                <w:kern w:val="2"/>
                <w:sz w:val="24"/>
                <w:szCs w:val="24"/>
                <w14:ligatures w14:val="standardContextual"/>
              </w:rPr>
              <w:t>не пізніш як через чотири дні</w:t>
            </w:r>
            <w:r w:rsidRPr="001D4F43">
              <w:rPr>
                <w:rFonts w:ascii="Times New Roman" w:eastAsia="Times New Roman" w:hAnsi="Times New Roman"/>
                <w:b/>
                <w:kern w:val="2"/>
                <w:sz w:val="24"/>
                <w:szCs w:val="24"/>
                <w14:ligatures w14:val="standardContextual"/>
              </w:rPr>
              <w:t xml:space="preserve"> </w:t>
            </w:r>
            <w:r w:rsidRPr="001D4F43">
              <w:rPr>
                <w:rFonts w:ascii="Times New Roman" w:eastAsia="Times New Roman" w:hAnsi="Times New Roman"/>
                <w:kern w:val="2"/>
                <w:sz w:val="24"/>
                <w:szCs w:val="24"/>
                <w14:ligatures w14:val="standardContextual"/>
              </w:rPr>
              <w:t xml:space="preserve">з дати надходження такого звернення через електронну систему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але до моменту оприлюднення договору про закупівлю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відповідно до статті 10 Закону.</w:t>
            </w:r>
          </w:p>
        </w:tc>
      </w:tr>
      <w:tr w:rsidR="001D4F43" w:rsidRPr="001D4F43" w14:paraId="6242A031" w14:textId="77777777" w:rsidTr="004313F6">
        <w:trPr>
          <w:trHeight w:val="21"/>
        </w:trPr>
        <w:tc>
          <w:tcPr>
            <w:tcW w:w="10490" w:type="dxa"/>
            <w:gridSpan w:val="2"/>
            <w:tcBorders>
              <w:top w:val="single" w:sz="4" w:space="0" w:color="auto"/>
              <w:left w:val="single" w:sz="4" w:space="0" w:color="auto"/>
              <w:bottom w:val="single" w:sz="4" w:space="0" w:color="auto"/>
              <w:right w:val="single" w:sz="4" w:space="0" w:color="auto"/>
            </w:tcBorders>
            <w:hideMark/>
          </w:tcPr>
          <w:p w14:paraId="5656FD5C" w14:textId="77777777" w:rsidR="004313F6" w:rsidRPr="001D4F43" w:rsidRDefault="004313F6">
            <w:pPr>
              <w:spacing w:after="0" w:line="240" w:lineRule="auto"/>
              <w:jc w:val="center"/>
              <w:rPr>
                <w:rFonts w:ascii="Times New Roman" w:eastAsia="Times New Roman" w:hAnsi="Times New Roman"/>
                <w:b/>
                <w:kern w:val="2"/>
                <w:sz w:val="24"/>
                <w:szCs w:val="24"/>
                <w14:ligatures w14:val="standardContextual"/>
              </w:rPr>
            </w:pPr>
            <w:r w:rsidRPr="001D4F43">
              <w:rPr>
                <w:rFonts w:ascii="Times New Roman" w:eastAsia="Times New Roman" w:hAnsi="Times New Roman"/>
                <w:b/>
                <w:kern w:val="2"/>
                <w:sz w:val="24"/>
                <w:szCs w:val="24"/>
                <w14:ligatures w14:val="standardContextual"/>
              </w:rPr>
              <w:lastRenderedPageBreak/>
              <w:t>Розділ 6. Результати торгів та укладання договору про закупівлю</w:t>
            </w:r>
          </w:p>
        </w:tc>
      </w:tr>
      <w:tr w:rsidR="001D4F43" w:rsidRPr="001D4F43" w14:paraId="0F813D2E" w14:textId="77777777" w:rsidTr="004313F6">
        <w:trPr>
          <w:trHeight w:val="278"/>
        </w:trPr>
        <w:tc>
          <w:tcPr>
            <w:tcW w:w="3565" w:type="dxa"/>
            <w:tcBorders>
              <w:top w:val="single" w:sz="4" w:space="0" w:color="auto"/>
              <w:left w:val="single" w:sz="4" w:space="0" w:color="auto"/>
              <w:bottom w:val="single" w:sz="4" w:space="0" w:color="auto"/>
              <w:right w:val="single" w:sz="4" w:space="0" w:color="auto"/>
            </w:tcBorders>
            <w:hideMark/>
          </w:tcPr>
          <w:p w14:paraId="3108559D"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6.1. Відміна замовником торгів або визнання їх такими, що не відбулися</w:t>
            </w:r>
          </w:p>
        </w:tc>
        <w:tc>
          <w:tcPr>
            <w:tcW w:w="6925" w:type="dxa"/>
            <w:tcBorders>
              <w:top w:val="single" w:sz="4" w:space="0" w:color="auto"/>
              <w:left w:val="single" w:sz="4" w:space="0" w:color="auto"/>
              <w:bottom w:val="single" w:sz="4" w:space="0" w:color="auto"/>
              <w:right w:val="single" w:sz="4" w:space="0" w:color="auto"/>
            </w:tcBorders>
            <w:vAlign w:val="center"/>
            <w:hideMark/>
          </w:tcPr>
          <w:p w14:paraId="27C92B66" w14:textId="77777777" w:rsidR="004313F6" w:rsidRPr="001D4F43" w:rsidRDefault="004313F6">
            <w:pPr>
              <w:widowControl w:val="0"/>
              <w:spacing w:after="0" w:line="240" w:lineRule="auto"/>
              <w:jc w:val="both"/>
              <w:rPr>
                <w:rFonts w:ascii="Times New Roman" w:eastAsia="Times New Roman" w:hAnsi="Times New Roman"/>
                <w:b/>
                <w:i/>
                <w:kern w:val="2"/>
                <w:sz w:val="24"/>
                <w:szCs w:val="24"/>
                <w14:ligatures w14:val="standardContextual"/>
              </w:rPr>
            </w:pPr>
            <w:r w:rsidRPr="001D4F43">
              <w:rPr>
                <w:rFonts w:ascii="Times New Roman" w:eastAsia="Times New Roman" w:hAnsi="Times New Roman"/>
                <w:b/>
                <w:i/>
                <w:kern w:val="2"/>
                <w:sz w:val="24"/>
                <w:szCs w:val="24"/>
                <w14:ligatures w14:val="standardContextual"/>
              </w:rPr>
              <w:t>Замовник відміняє відкриті торги у разі:</w:t>
            </w:r>
          </w:p>
          <w:p w14:paraId="6B92A6D8"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1) відсутності подальшої потреби в закупівлі товарів, робіт чи послуг;</w:t>
            </w:r>
          </w:p>
          <w:p w14:paraId="74178E8C"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2) неможливості усунення порушень, що виникли через виявлені порушення вимог законодавства у сфері публічних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з описом таких порушень;</w:t>
            </w:r>
          </w:p>
          <w:p w14:paraId="46C48838"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3) скорочення обсягу видатків на здійснення закупівлі товарів, робіт чи послуг;</w:t>
            </w:r>
          </w:p>
          <w:p w14:paraId="7CAAB3D1"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4) коли здійснення закупівлі стало неможливим внаслідок дії обставин непереборної сили.</w:t>
            </w:r>
          </w:p>
          <w:p w14:paraId="3BC15336"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lastRenderedPageBreak/>
              <w:t xml:space="preserve">У разі відміни відкритих торгів замовник </w:t>
            </w:r>
            <w:r w:rsidRPr="001D4F43">
              <w:rPr>
                <w:rFonts w:ascii="Times New Roman" w:eastAsia="Times New Roman" w:hAnsi="Times New Roman"/>
                <w:b/>
                <w:i/>
                <w:kern w:val="2"/>
                <w:sz w:val="24"/>
                <w:szCs w:val="24"/>
                <w14:ligatures w14:val="standardContextual"/>
              </w:rPr>
              <w:t>протягом одного робочого дня</w:t>
            </w:r>
            <w:r w:rsidRPr="001D4F43">
              <w:rPr>
                <w:rFonts w:ascii="Times New Roman" w:eastAsia="Times New Roman" w:hAnsi="Times New Roman"/>
                <w:kern w:val="2"/>
                <w:sz w:val="24"/>
                <w:szCs w:val="24"/>
                <w14:ligatures w14:val="standardContextual"/>
              </w:rPr>
              <w:t xml:space="preserve"> з дати прийняття відповідного рішення зазначає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підстави прийняття такого рішення.</w:t>
            </w:r>
          </w:p>
          <w:p w14:paraId="02A202E2" w14:textId="77777777" w:rsidR="004313F6" w:rsidRPr="001D4F43" w:rsidRDefault="004313F6">
            <w:pPr>
              <w:widowControl w:val="0"/>
              <w:spacing w:after="0" w:line="240" w:lineRule="auto"/>
              <w:jc w:val="both"/>
              <w:rPr>
                <w:rFonts w:ascii="Times New Roman" w:eastAsia="Times New Roman" w:hAnsi="Times New Roman"/>
                <w:b/>
                <w:i/>
                <w:kern w:val="2"/>
                <w:sz w:val="24"/>
                <w:szCs w:val="24"/>
                <w14:ligatures w14:val="standardContextual"/>
              </w:rPr>
            </w:pPr>
            <w:r w:rsidRPr="001D4F43">
              <w:rPr>
                <w:rFonts w:ascii="Times New Roman" w:eastAsia="Times New Roman" w:hAnsi="Times New Roman"/>
                <w:b/>
                <w:i/>
                <w:kern w:val="2"/>
                <w:sz w:val="24"/>
                <w:szCs w:val="24"/>
                <w14:ligatures w14:val="standardContextual"/>
              </w:rPr>
              <w:t xml:space="preserve">Відкриті торги автоматично відміняються електронною системою </w:t>
            </w:r>
            <w:proofErr w:type="spellStart"/>
            <w:r w:rsidRPr="001D4F43">
              <w:rPr>
                <w:rFonts w:ascii="Times New Roman" w:eastAsia="Times New Roman" w:hAnsi="Times New Roman"/>
                <w:b/>
                <w:i/>
                <w:kern w:val="2"/>
                <w:sz w:val="24"/>
                <w:szCs w:val="24"/>
                <w14:ligatures w14:val="standardContextual"/>
              </w:rPr>
              <w:t>закупівель</w:t>
            </w:r>
            <w:proofErr w:type="spellEnd"/>
            <w:r w:rsidRPr="001D4F43">
              <w:rPr>
                <w:rFonts w:ascii="Times New Roman" w:eastAsia="Times New Roman" w:hAnsi="Times New Roman"/>
                <w:b/>
                <w:i/>
                <w:kern w:val="2"/>
                <w:sz w:val="24"/>
                <w:szCs w:val="24"/>
                <w14:ligatures w14:val="standardContextual"/>
              </w:rPr>
              <w:t xml:space="preserve"> у разі:</w:t>
            </w:r>
          </w:p>
          <w:p w14:paraId="1C55376D"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3C013B"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2) неподання жодної тендерної пропозиції для участі у відкритих торгах у строк, установлений замовником згідно з цими особливостями.</w:t>
            </w:r>
          </w:p>
          <w:p w14:paraId="7507FA7D"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Електронною системою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E21873E"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Відкриті торги можуть бути відмінені частково (за лотом).</w:t>
            </w:r>
          </w:p>
          <w:p w14:paraId="774E3CD9"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в день її оприлюднення.</w:t>
            </w:r>
          </w:p>
        </w:tc>
      </w:tr>
      <w:tr w:rsidR="001D4F43" w:rsidRPr="001D4F43" w14:paraId="04AAB686" w14:textId="77777777" w:rsidTr="004313F6">
        <w:trPr>
          <w:trHeight w:val="562"/>
        </w:trPr>
        <w:tc>
          <w:tcPr>
            <w:tcW w:w="3565" w:type="dxa"/>
            <w:tcBorders>
              <w:top w:val="single" w:sz="4" w:space="0" w:color="auto"/>
              <w:left w:val="single" w:sz="4" w:space="0" w:color="auto"/>
              <w:bottom w:val="single" w:sz="4" w:space="0" w:color="auto"/>
              <w:right w:val="single" w:sz="4" w:space="0" w:color="auto"/>
            </w:tcBorders>
            <w:hideMark/>
          </w:tcPr>
          <w:p w14:paraId="6C14DA5C"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lastRenderedPageBreak/>
              <w:t xml:space="preserve">6.2. Строк укладання договору </w:t>
            </w:r>
          </w:p>
        </w:tc>
        <w:tc>
          <w:tcPr>
            <w:tcW w:w="6925" w:type="dxa"/>
            <w:tcBorders>
              <w:top w:val="single" w:sz="4" w:space="0" w:color="auto"/>
              <w:left w:val="single" w:sz="4" w:space="0" w:color="auto"/>
              <w:bottom w:val="single" w:sz="4" w:space="0" w:color="auto"/>
              <w:right w:val="single" w:sz="4" w:space="0" w:color="auto"/>
            </w:tcBorders>
            <w:vAlign w:val="center"/>
            <w:hideMark/>
          </w:tcPr>
          <w:p w14:paraId="7709F4A7"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4F43">
              <w:rPr>
                <w:rFonts w:ascii="Times New Roman" w:eastAsia="Times New Roman" w:hAnsi="Times New Roman"/>
                <w:b/>
                <w:i/>
                <w:kern w:val="2"/>
                <w:sz w:val="24"/>
                <w:szCs w:val="24"/>
                <w14:ligatures w14:val="standardContextual"/>
              </w:rPr>
              <w:t>не пізніше ніж через 15 днів</w:t>
            </w:r>
            <w:r w:rsidRPr="001D4F43">
              <w:rPr>
                <w:rFonts w:ascii="Times New Roman" w:eastAsia="Times New Roman" w:hAnsi="Times New Roman"/>
                <w:kern w:val="2"/>
                <w:sz w:val="24"/>
                <w:szCs w:val="24"/>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4F43">
              <w:rPr>
                <w:rFonts w:ascii="Times New Roman" w:eastAsia="Times New Roman" w:hAnsi="Times New Roman"/>
                <w:b/>
                <w:i/>
                <w:kern w:val="2"/>
                <w:sz w:val="24"/>
                <w:szCs w:val="24"/>
                <w14:ligatures w14:val="standardContextual"/>
              </w:rPr>
              <w:t>може бути продовжений до 60 днів</w:t>
            </w:r>
            <w:r w:rsidRPr="001D4F43">
              <w:rPr>
                <w:rFonts w:ascii="Times New Roman" w:eastAsia="Times New Roman" w:hAnsi="Times New Roman"/>
                <w:kern w:val="2"/>
                <w:sz w:val="24"/>
                <w:szCs w:val="24"/>
                <w14:ligatures w14:val="standardContextual"/>
              </w:rPr>
              <w:t xml:space="preserve">. </w:t>
            </w:r>
          </w:p>
          <w:p w14:paraId="53FBA6F9"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У разі подання скарги до органу оскарження після оприлюднення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повідомлення про намір укласти договір про закупівлю перебіг строку для укладення договору про закупівлю зупиняється.</w:t>
            </w:r>
          </w:p>
          <w:p w14:paraId="7841857B" w14:textId="77777777" w:rsidR="004313F6" w:rsidRPr="001D4F43" w:rsidRDefault="004313F6">
            <w:pPr>
              <w:widowControl w:val="0"/>
              <w:spacing w:after="0" w:line="240" w:lineRule="auto"/>
              <w:jc w:val="both"/>
              <w:rPr>
                <w:rFonts w:ascii="Times New Roman" w:eastAsia="Times New Roman" w:hAnsi="Times New Roman"/>
                <w:kern w:val="2"/>
                <w:sz w:val="24"/>
                <w:szCs w:val="24"/>
                <w14:ligatures w14:val="standardContextual"/>
              </w:rPr>
            </w:pPr>
            <w:r w:rsidRPr="001D4F43">
              <w:rPr>
                <w:rFonts w:ascii="Times New Roman" w:eastAsia="Times New Roman" w:hAnsi="Times New Roman"/>
                <w:kern w:val="2"/>
                <w:sz w:val="24"/>
                <w:szCs w:val="24"/>
                <w14:ligatures w14:val="standardContextual"/>
              </w:rPr>
              <w:t xml:space="preserve">З метою забезпечення права на оскарження рішень замовника до органу оскарження договір про закупівлю </w:t>
            </w:r>
            <w:r w:rsidRPr="001D4F43">
              <w:rPr>
                <w:rFonts w:ascii="Times New Roman" w:eastAsia="Times New Roman" w:hAnsi="Times New Roman"/>
                <w:b/>
                <w:i/>
                <w:kern w:val="2"/>
                <w:sz w:val="24"/>
                <w:szCs w:val="24"/>
                <w14:ligatures w14:val="standardContextual"/>
              </w:rPr>
              <w:t>не може бути укладено раніше ніж через п’ять днів</w:t>
            </w:r>
            <w:r w:rsidRPr="001D4F43">
              <w:rPr>
                <w:rFonts w:ascii="Times New Roman" w:eastAsia="Times New Roman" w:hAnsi="Times New Roman"/>
                <w:i/>
                <w:kern w:val="2"/>
                <w:sz w:val="24"/>
                <w:szCs w:val="24"/>
                <w14:ligatures w14:val="standardContextual"/>
              </w:rPr>
              <w:t xml:space="preserve"> </w:t>
            </w:r>
            <w:r w:rsidRPr="001D4F43">
              <w:rPr>
                <w:rFonts w:ascii="Times New Roman" w:eastAsia="Times New Roman" w:hAnsi="Times New Roman"/>
                <w:kern w:val="2"/>
                <w:sz w:val="24"/>
                <w:szCs w:val="24"/>
                <w14:ligatures w14:val="standardContextual"/>
              </w:rPr>
              <w:t xml:space="preserve">з дати оприлюднення в електронній системі </w:t>
            </w:r>
            <w:proofErr w:type="spellStart"/>
            <w:r w:rsidRPr="001D4F43">
              <w:rPr>
                <w:rFonts w:ascii="Times New Roman" w:eastAsia="Times New Roman" w:hAnsi="Times New Roman"/>
                <w:kern w:val="2"/>
                <w:sz w:val="24"/>
                <w:szCs w:val="24"/>
                <w14:ligatures w14:val="standardContextual"/>
              </w:rPr>
              <w:t>закупівель</w:t>
            </w:r>
            <w:proofErr w:type="spellEnd"/>
            <w:r w:rsidRPr="001D4F43">
              <w:rPr>
                <w:rFonts w:ascii="Times New Roman" w:eastAsia="Times New Roman" w:hAnsi="Times New Roman"/>
                <w:kern w:val="2"/>
                <w:sz w:val="24"/>
                <w:szCs w:val="24"/>
                <w14:ligatures w14:val="standardContextual"/>
              </w:rPr>
              <w:t xml:space="preserve"> повідомлення про намір укласти договір про закупівлю.</w:t>
            </w:r>
          </w:p>
        </w:tc>
      </w:tr>
      <w:tr w:rsidR="001D4F43" w:rsidRPr="001D4F43" w14:paraId="22DEC34E" w14:textId="77777777" w:rsidTr="004313F6">
        <w:trPr>
          <w:trHeight w:val="132"/>
        </w:trPr>
        <w:tc>
          <w:tcPr>
            <w:tcW w:w="3565" w:type="dxa"/>
            <w:tcBorders>
              <w:top w:val="single" w:sz="4" w:space="0" w:color="auto"/>
              <w:left w:val="single" w:sz="4" w:space="0" w:color="auto"/>
              <w:bottom w:val="single" w:sz="4" w:space="0" w:color="auto"/>
              <w:right w:val="single" w:sz="4" w:space="0" w:color="auto"/>
            </w:tcBorders>
            <w:hideMark/>
          </w:tcPr>
          <w:p w14:paraId="2428E974"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6.3. П</w:t>
            </w:r>
            <w:proofErr w:type="spellStart"/>
            <w:r w:rsidRPr="001D4F43">
              <w:rPr>
                <w:rFonts w:ascii="Times New Roman" w:hAnsi="Times New Roman"/>
                <w:bCs/>
                <w:kern w:val="2"/>
                <w:sz w:val="24"/>
                <w:szCs w:val="24"/>
                <w:lang w:eastAsia="ru-RU"/>
                <w14:ligatures w14:val="standardContextual"/>
              </w:rPr>
              <w:t>роєкт</w:t>
            </w:r>
            <w:proofErr w:type="spellEnd"/>
            <w:r w:rsidRPr="001D4F43">
              <w:rPr>
                <w:rFonts w:ascii="Times New Roman" w:hAnsi="Times New Roman"/>
                <w:bCs/>
                <w:kern w:val="2"/>
                <w:sz w:val="24"/>
                <w:szCs w:val="24"/>
                <w:lang w:eastAsia="ru-RU"/>
                <w14:ligatures w14:val="standardContextual"/>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hideMark/>
          </w:tcPr>
          <w:p w14:paraId="5090D883" w14:textId="77777777" w:rsidR="004313F6" w:rsidRPr="001D4F43" w:rsidRDefault="004313F6">
            <w:pPr>
              <w:spacing w:after="0" w:line="240" w:lineRule="auto"/>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 xml:space="preserve">       </w:t>
            </w:r>
            <w:proofErr w:type="spellStart"/>
            <w:r w:rsidRPr="001D4F43">
              <w:rPr>
                <w:rFonts w:ascii="Times New Roman" w:hAnsi="Times New Roman"/>
                <w:kern w:val="2"/>
                <w:sz w:val="24"/>
                <w:szCs w:val="24"/>
                <w:lang w:eastAsia="ru-RU"/>
                <w14:ligatures w14:val="standardContextual"/>
              </w:rPr>
              <w:t>Проєкт</w:t>
            </w:r>
            <w:proofErr w:type="spellEnd"/>
            <w:r w:rsidRPr="001D4F43">
              <w:rPr>
                <w:rFonts w:ascii="Times New Roman" w:hAnsi="Times New Roman"/>
                <w:kern w:val="2"/>
                <w:sz w:val="24"/>
                <w:szCs w:val="24"/>
                <w:lang w:eastAsia="ru-RU"/>
                <w14:ligatures w14:val="standardContextual"/>
              </w:rPr>
              <w:t xml:space="preserve"> договору подається в окремому файлі та наведений у Додатку №5 до даної тендерної документації.</w:t>
            </w:r>
          </w:p>
          <w:p w14:paraId="5FCEFD78" w14:textId="77777777" w:rsidR="004313F6" w:rsidRPr="001D4F43" w:rsidRDefault="004313F6">
            <w:pPr>
              <w:widowControl w:val="0"/>
              <w:spacing w:after="0" w:line="240" w:lineRule="auto"/>
              <w:rPr>
                <w:rFonts w:ascii="Times New Roman" w:eastAsia="Times New Roman" w:hAnsi="Times New Roman"/>
                <w:b/>
                <w:iCs/>
                <w:kern w:val="2"/>
                <w:sz w:val="24"/>
                <w:szCs w:val="24"/>
                <w14:ligatures w14:val="standardContextual"/>
              </w:rPr>
            </w:pPr>
            <w:r w:rsidRPr="001D4F43">
              <w:rPr>
                <w:rFonts w:ascii="Times New Roman" w:eastAsia="Times New Roman" w:hAnsi="Times New Roman"/>
                <w:b/>
                <w:iCs/>
                <w:kern w:val="2"/>
                <w:sz w:val="24"/>
                <w:szCs w:val="24"/>
                <w14:ligatures w14:val="standardContextual"/>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F43" w:rsidRPr="001D4F43" w14:paraId="4D054B8B" w14:textId="77777777" w:rsidTr="004313F6">
        <w:trPr>
          <w:trHeight w:val="562"/>
        </w:trPr>
        <w:tc>
          <w:tcPr>
            <w:tcW w:w="3565" w:type="dxa"/>
            <w:tcBorders>
              <w:top w:val="single" w:sz="4" w:space="0" w:color="auto"/>
              <w:left w:val="single" w:sz="4" w:space="0" w:color="auto"/>
              <w:bottom w:val="single" w:sz="4" w:space="0" w:color="auto"/>
              <w:right w:val="single" w:sz="4" w:space="0" w:color="auto"/>
            </w:tcBorders>
            <w:hideMark/>
          </w:tcPr>
          <w:p w14:paraId="56F75197"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hideMark/>
          </w:tcPr>
          <w:p w14:paraId="6901E7EB"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bookmarkStart w:id="14" w:name="n579"/>
            <w:bookmarkStart w:id="15" w:name="n578"/>
            <w:bookmarkEnd w:id="14"/>
            <w:bookmarkEnd w:id="15"/>
            <w:r w:rsidRPr="001D4F43">
              <w:rPr>
                <w:rFonts w:ascii="Times New Roman" w:eastAsia="Times New Roman" w:hAnsi="Times New Roman"/>
                <w:kern w:val="2"/>
                <w:sz w:val="24"/>
                <w:szCs w:val="24"/>
                <w:lang w:eastAsia="ru-RU"/>
                <w14:ligatures w14:val="standardContextual"/>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92B08F4"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031F4E"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визначення грошового еквівалента зобов’язання в іноземній валюті;</w:t>
            </w:r>
          </w:p>
          <w:p w14:paraId="39D4C2B0"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перерахунку ціни в бік зменшення ціни тендерної пропозиції переможця без зменшення обсягів закупівлі;</w:t>
            </w:r>
          </w:p>
          <w:p w14:paraId="323D9B20"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перерахунку ціни та обсягів товарів в бік зменшення за умови необхідності приведення обсягів товарів до кратності упаковки.</w:t>
            </w:r>
          </w:p>
          <w:p w14:paraId="0074F584"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lastRenderedPageBreak/>
              <w:t xml:space="preserve">2. </w:t>
            </w:r>
            <w:bookmarkStart w:id="16" w:name="_Hlk117598056"/>
            <w:r w:rsidRPr="001D4F43">
              <w:rPr>
                <w:rFonts w:ascii="Times New Roman" w:eastAsia="Times New Roman" w:hAnsi="Times New Roman"/>
                <w:b/>
                <w:bCs/>
                <w:i/>
                <w:iCs/>
                <w:kern w:val="2"/>
                <w:sz w:val="24"/>
                <w:szCs w:val="24"/>
                <w:lang w:eastAsia="ru-RU"/>
                <w14:ligatures w14:val="standardContextual"/>
              </w:rPr>
              <w:t xml:space="preserve"> </w:t>
            </w:r>
            <w:bookmarkStart w:id="17" w:name="_Hlk135740419"/>
            <w:r w:rsidRPr="001D4F43">
              <w:rPr>
                <w:rFonts w:ascii="Times New Roman" w:eastAsia="Times New Roman" w:hAnsi="Times New Roman"/>
                <w:b/>
                <w:bCs/>
                <w:kern w:val="2"/>
                <w:sz w:val="24"/>
                <w:szCs w:val="24"/>
                <w:lang w:eastAsia="ru-RU"/>
                <w14:ligatures w14:val="standardContextual"/>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6"/>
            <w:bookmarkEnd w:id="17"/>
          </w:p>
          <w:p w14:paraId="21FB8918" w14:textId="77777777" w:rsidR="004313F6" w:rsidRPr="001D4F43"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r w:rsidRPr="001D4F43">
              <w:rPr>
                <w:kern w:val="2"/>
                <w:lang w:eastAsia="en-US"/>
                <w14:ligatures w14:val="standardContextual"/>
              </w:rPr>
              <w:t>1) зменшення обсягів закупівлі, зокрема з урахуванням фактичного обсягу видатків замовника;</w:t>
            </w:r>
          </w:p>
          <w:p w14:paraId="49C723C7" w14:textId="77777777" w:rsidR="004313F6" w:rsidRPr="001D4F43"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18" w:name="n511"/>
            <w:bookmarkEnd w:id="18"/>
            <w:r w:rsidRPr="001D4F43">
              <w:rPr>
                <w:kern w:val="2"/>
                <w:lang w:eastAsia="en-US"/>
                <w14:ligatures w14:val="standardContextu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4F43">
              <w:rPr>
                <w:kern w:val="2"/>
                <w:lang w:eastAsia="en-US"/>
                <w14:ligatures w14:val="standardContextual"/>
              </w:rPr>
              <w:t>пропорційно</w:t>
            </w:r>
            <w:proofErr w:type="spellEnd"/>
            <w:r w:rsidRPr="001D4F43">
              <w:rPr>
                <w:kern w:val="2"/>
                <w:lang w:eastAsia="en-US"/>
                <w14:ligatures w14:val="standardContextu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7B46843" w14:textId="77777777" w:rsidR="004313F6" w:rsidRPr="001D4F43"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19" w:name="n512"/>
            <w:bookmarkEnd w:id="19"/>
            <w:r w:rsidRPr="001D4F43">
              <w:rPr>
                <w:kern w:val="2"/>
                <w:lang w:eastAsia="en-US"/>
                <w14:ligatures w14:val="standardContextual"/>
              </w:rPr>
              <w:t>3) покращення якості предмета закупівлі за умови, що таке покращення не призведе до збільшення суми, визначеної в договорі про закупівлю;</w:t>
            </w:r>
          </w:p>
          <w:p w14:paraId="5F10C820" w14:textId="77777777" w:rsidR="004313F6" w:rsidRPr="001D4F43"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20" w:name="n513"/>
            <w:bookmarkEnd w:id="20"/>
            <w:r w:rsidRPr="001D4F43">
              <w:rPr>
                <w:kern w:val="2"/>
                <w:lang w:eastAsia="en-US"/>
                <w14:ligatures w14:val="standardContextu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A6225" w14:textId="77777777" w:rsidR="004313F6" w:rsidRPr="001D4F43"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21" w:name="n514"/>
            <w:bookmarkEnd w:id="21"/>
            <w:r w:rsidRPr="001D4F43">
              <w:rPr>
                <w:kern w:val="2"/>
                <w:lang w:eastAsia="en-US"/>
                <w14:ligatures w14:val="standardContextual"/>
              </w:rPr>
              <w:t>5) погодження зміни ціни в договорі про закупівлю в бік зменшення (без зміни кількості (обсягу) та якості товарів, робіт і послуг);</w:t>
            </w:r>
          </w:p>
          <w:p w14:paraId="51F3FC35" w14:textId="77777777" w:rsidR="004313F6" w:rsidRPr="001D4F43"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22" w:name="n515"/>
            <w:bookmarkEnd w:id="22"/>
            <w:r w:rsidRPr="001D4F43">
              <w:rPr>
                <w:kern w:val="2"/>
                <w:lang w:eastAsia="en-US"/>
                <w14:ligatures w14:val="standardContextu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4F43">
              <w:rPr>
                <w:kern w:val="2"/>
                <w:lang w:eastAsia="en-US"/>
                <w14:ligatures w14:val="standardContextual"/>
              </w:rPr>
              <w:t>пропорційно</w:t>
            </w:r>
            <w:proofErr w:type="spellEnd"/>
            <w:r w:rsidRPr="001D4F43">
              <w:rPr>
                <w:kern w:val="2"/>
                <w:lang w:eastAsia="en-US"/>
                <w14:ligatures w14:val="standardContextual"/>
              </w:rPr>
              <w:t xml:space="preserve"> до зміни таких ставок та/або пільг з оподаткування, а також у зв’язку із зміною системи оподаткування </w:t>
            </w:r>
            <w:proofErr w:type="spellStart"/>
            <w:r w:rsidRPr="001D4F43">
              <w:rPr>
                <w:kern w:val="2"/>
                <w:lang w:eastAsia="en-US"/>
                <w14:ligatures w14:val="standardContextual"/>
              </w:rPr>
              <w:t>пропорційно</w:t>
            </w:r>
            <w:proofErr w:type="spellEnd"/>
            <w:r w:rsidRPr="001D4F43">
              <w:rPr>
                <w:kern w:val="2"/>
                <w:lang w:eastAsia="en-US"/>
                <w14:ligatures w14:val="standardContextual"/>
              </w:rPr>
              <w:t xml:space="preserve"> до зміни податкового навантаження внаслідок зміни системи оподаткування;</w:t>
            </w:r>
          </w:p>
          <w:p w14:paraId="181F6422" w14:textId="77777777" w:rsidR="004313F6" w:rsidRPr="001D4F43" w:rsidRDefault="004313F6">
            <w:pPr>
              <w:pStyle w:val="rvps2"/>
              <w:shd w:val="clear" w:color="auto" w:fill="FFFFFF"/>
              <w:spacing w:before="0" w:beforeAutospacing="0" w:after="0" w:afterAutospacing="0" w:line="256" w:lineRule="auto"/>
              <w:ind w:firstLine="450"/>
              <w:rPr>
                <w:kern w:val="2"/>
                <w:lang w:eastAsia="en-US"/>
                <w14:ligatures w14:val="standardContextual"/>
              </w:rPr>
            </w:pPr>
            <w:bookmarkStart w:id="23" w:name="n516"/>
            <w:bookmarkEnd w:id="23"/>
            <w:r w:rsidRPr="001D4F43">
              <w:rPr>
                <w:kern w:val="2"/>
                <w:lang w:eastAsia="en-US"/>
                <w14:ligatures w14:val="standardContextual"/>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4F43">
              <w:rPr>
                <w:kern w:val="2"/>
                <w:lang w:eastAsia="en-US"/>
                <w14:ligatures w14:val="standardContextual"/>
              </w:rPr>
              <w:t>Platts</w:t>
            </w:r>
            <w:proofErr w:type="spellEnd"/>
            <w:r w:rsidRPr="001D4F43">
              <w:rPr>
                <w:kern w:val="2"/>
                <w:lang w:eastAsia="en-US"/>
                <w14:ligatures w14:val="standardContextu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512EE4" w14:textId="77777777" w:rsidR="004313F6" w:rsidRPr="001D4F43" w:rsidRDefault="004313F6">
            <w:pPr>
              <w:pStyle w:val="rvps2"/>
              <w:shd w:val="clear" w:color="auto" w:fill="FFFFFF"/>
              <w:spacing w:before="0" w:beforeAutospacing="0" w:after="0" w:afterAutospacing="0" w:line="256" w:lineRule="auto"/>
              <w:ind w:firstLine="450"/>
              <w:jc w:val="both"/>
              <w:rPr>
                <w:kern w:val="2"/>
                <w:lang w:eastAsia="en-US"/>
                <w14:ligatures w14:val="standardContextual"/>
              </w:rPr>
            </w:pPr>
            <w:bookmarkStart w:id="24" w:name="n517"/>
            <w:bookmarkEnd w:id="24"/>
            <w:r w:rsidRPr="001D4F43">
              <w:rPr>
                <w:kern w:val="2"/>
                <w:lang w:eastAsia="en-US"/>
                <w14:ligatures w14:val="standardContextual"/>
              </w:rPr>
              <w:t>8) зміни умов у зв’язку із застосуванням положень </w:t>
            </w:r>
            <w:hyperlink r:id="rId8" w:anchor="n1778" w:tgtFrame="_blank" w:history="1">
              <w:r w:rsidRPr="001D4F43">
                <w:rPr>
                  <w:rStyle w:val="af1"/>
                  <w:color w:val="auto"/>
                  <w:kern w:val="2"/>
                  <w:lang w:eastAsia="en-US"/>
                  <w14:ligatures w14:val="standardContextual"/>
                </w:rPr>
                <w:t>частини шостої</w:t>
              </w:r>
            </w:hyperlink>
            <w:r w:rsidRPr="001D4F43">
              <w:rPr>
                <w:kern w:val="2"/>
                <w:lang w:eastAsia="en-US"/>
                <w14:ligatures w14:val="standardContextual"/>
              </w:rPr>
              <w:t xml:space="preserve"> статті 41 Закону України «Про публічні закупівлі».. </w:t>
            </w:r>
          </w:p>
          <w:p w14:paraId="50809FB1"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4. Договір про закупівлю є нікчемним у разі:</w:t>
            </w:r>
          </w:p>
          <w:p w14:paraId="717B3259"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1) коли замовник уклав договір про закупівлю з порушенням вимог, визначених пунктом 5 цих особливостей;</w:t>
            </w:r>
          </w:p>
          <w:p w14:paraId="1E477380"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2) укладення договору про закупівлю з порушенням вимог пункту 18 цих особливостей;</w:t>
            </w:r>
          </w:p>
          <w:p w14:paraId="3626B005"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3) укладення договору про закупівлю в період оскарження відкритих торгів відповідно до статті 18 Закону та цих особливостей;</w:t>
            </w:r>
          </w:p>
          <w:p w14:paraId="053B8457" w14:textId="77777777" w:rsidR="004313F6" w:rsidRPr="001D4F43" w:rsidRDefault="004313F6">
            <w:pPr>
              <w:shd w:val="clear" w:color="auto" w:fill="FFFFFF"/>
              <w:spacing w:after="0" w:line="240" w:lineRule="auto"/>
              <w:jc w:val="both"/>
              <w:textAlignment w:val="baseline"/>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lastRenderedPageBreak/>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5750ACE2" w14:textId="77777777" w:rsidR="004313F6" w:rsidRPr="001D4F43" w:rsidRDefault="004313F6">
            <w:pPr>
              <w:shd w:val="clear" w:color="auto" w:fill="FFFFFF"/>
              <w:spacing w:after="0" w:line="240" w:lineRule="auto"/>
              <w:jc w:val="both"/>
              <w:rPr>
                <w:rFonts w:ascii="Times New Roman" w:eastAsia="Times New Roman" w:hAnsi="Times New Roman"/>
                <w:kern w:val="2"/>
                <w:sz w:val="24"/>
                <w:szCs w:val="24"/>
                <w:lang w:eastAsia="uk-UA"/>
                <w14:ligatures w14:val="standardContextual"/>
              </w:rPr>
            </w:pPr>
            <w:r w:rsidRPr="001D4F43">
              <w:rPr>
                <w:rFonts w:ascii="Times New Roman" w:eastAsia="Times New Roman" w:hAnsi="Times New Roman"/>
                <w:kern w:val="2"/>
                <w:sz w:val="24"/>
                <w:szCs w:val="24"/>
                <w:lang w:eastAsia="ru-RU"/>
                <w14:ligatures w14:val="standardContextual"/>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D4F43" w:rsidRPr="001D4F43" w14:paraId="1265372F" w14:textId="77777777" w:rsidTr="004313F6">
        <w:trPr>
          <w:trHeight w:val="21"/>
        </w:trPr>
        <w:tc>
          <w:tcPr>
            <w:tcW w:w="3565" w:type="dxa"/>
            <w:tcBorders>
              <w:top w:val="single" w:sz="4" w:space="0" w:color="auto"/>
              <w:left w:val="single" w:sz="4" w:space="0" w:color="auto"/>
              <w:bottom w:val="single" w:sz="4" w:space="0" w:color="auto"/>
              <w:right w:val="single" w:sz="4" w:space="0" w:color="auto"/>
            </w:tcBorders>
            <w:hideMark/>
          </w:tcPr>
          <w:p w14:paraId="5F2FED7C" w14:textId="77777777" w:rsidR="004313F6" w:rsidRPr="001D4F43" w:rsidRDefault="004313F6">
            <w:pPr>
              <w:spacing w:after="0" w:line="240" w:lineRule="auto"/>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hideMark/>
          </w:tcPr>
          <w:p w14:paraId="4CB68DA8" w14:textId="77777777" w:rsidR="004313F6" w:rsidRPr="001D4F43" w:rsidRDefault="004313F6">
            <w:pPr>
              <w:spacing w:after="0" w:line="240" w:lineRule="auto"/>
              <w:jc w:val="both"/>
              <w:rPr>
                <w:rFonts w:ascii="Times New Roman" w:hAnsi="Times New Roman"/>
                <w:kern w:val="2"/>
                <w:sz w:val="24"/>
                <w:szCs w:val="24"/>
                <w:lang w:eastAsia="ru-RU"/>
                <w14:ligatures w14:val="standardContextual"/>
              </w:rPr>
            </w:pPr>
            <w:r w:rsidRPr="001D4F43">
              <w:rPr>
                <w:rFonts w:ascii="Times New Roman" w:hAnsi="Times New Roman"/>
                <w:kern w:val="2"/>
                <w:sz w:val="24"/>
                <w:szCs w:val="24"/>
                <w:lang w:eastAsia="ru-RU"/>
                <w14:ligatures w14:val="standardContextual"/>
              </w:rPr>
              <w:t>Не вимагається.</w:t>
            </w:r>
          </w:p>
        </w:tc>
      </w:tr>
    </w:tbl>
    <w:p w14:paraId="5002AEAF" w14:textId="77777777" w:rsidR="004313F6" w:rsidRPr="001D4F43" w:rsidRDefault="004313F6" w:rsidP="004313F6">
      <w:pPr>
        <w:tabs>
          <w:tab w:val="left" w:pos="0"/>
          <w:tab w:val="center" w:pos="4153"/>
          <w:tab w:val="right" w:pos="8306"/>
        </w:tabs>
        <w:spacing w:after="0" w:line="240" w:lineRule="auto"/>
        <w:rPr>
          <w:rFonts w:ascii="Times New Roman" w:hAnsi="Times New Roman"/>
          <w:b/>
          <w:bCs/>
          <w:sz w:val="24"/>
          <w:szCs w:val="24"/>
          <w:lang w:eastAsia="ru-RU"/>
        </w:rPr>
      </w:pPr>
    </w:p>
    <w:p w14:paraId="11F45AA6" w14:textId="77777777" w:rsidR="004313F6" w:rsidRPr="001D4F43" w:rsidRDefault="004313F6" w:rsidP="004313F6">
      <w:pPr>
        <w:tabs>
          <w:tab w:val="left" w:pos="0"/>
          <w:tab w:val="center" w:pos="4153"/>
          <w:tab w:val="right" w:pos="8306"/>
        </w:tabs>
        <w:spacing w:after="0" w:line="240" w:lineRule="auto"/>
        <w:jc w:val="right"/>
        <w:rPr>
          <w:rFonts w:ascii="Times New Roman" w:hAnsi="Times New Roman"/>
          <w:b/>
          <w:bCs/>
          <w:sz w:val="24"/>
          <w:szCs w:val="24"/>
          <w:lang w:eastAsia="ru-RU"/>
        </w:rPr>
      </w:pPr>
      <w:r w:rsidRPr="001D4F43">
        <w:rPr>
          <w:rFonts w:ascii="Times New Roman" w:hAnsi="Times New Roman"/>
          <w:b/>
          <w:bCs/>
          <w:sz w:val="24"/>
          <w:szCs w:val="24"/>
          <w:lang w:eastAsia="ru-RU"/>
        </w:rPr>
        <w:br w:type="page"/>
      </w:r>
      <w:r w:rsidRPr="001D4F43">
        <w:rPr>
          <w:rFonts w:ascii="Times New Roman" w:hAnsi="Times New Roman"/>
          <w:b/>
          <w:bCs/>
          <w:sz w:val="24"/>
          <w:szCs w:val="24"/>
          <w:lang w:eastAsia="ru-RU"/>
        </w:rPr>
        <w:lastRenderedPageBreak/>
        <w:t>ДОДАТОК №1</w:t>
      </w:r>
    </w:p>
    <w:p w14:paraId="66465B6F" w14:textId="77777777" w:rsidR="004313F6" w:rsidRPr="001D4F43" w:rsidRDefault="004313F6" w:rsidP="004313F6">
      <w:pPr>
        <w:tabs>
          <w:tab w:val="left" w:pos="0"/>
          <w:tab w:val="center" w:pos="4153"/>
          <w:tab w:val="right" w:pos="8306"/>
        </w:tabs>
        <w:spacing w:after="0" w:line="240" w:lineRule="auto"/>
        <w:jc w:val="right"/>
        <w:rPr>
          <w:rFonts w:ascii="Times New Roman" w:hAnsi="Times New Roman"/>
          <w:b/>
          <w:bCs/>
          <w:sz w:val="24"/>
          <w:szCs w:val="24"/>
          <w:lang w:eastAsia="ru-RU"/>
        </w:rPr>
      </w:pPr>
      <w:r w:rsidRPr="001D4F43">
        <w:rPr>
          <w:rFonts w:ascii="Times New Roman" w:hAnsi="Times New Roman"/>
          <w:b/>
          <w:bCs/>
          <w:sz w:val="24"/>
          <w:szCs w:val="24"/>
          <w:lang w:eastAsia="ru-RU"/>
        </w:rPr>
        <w:t xml:space="preserve">до Тендерної документації </w:t>
      </w:r>
    </w:p>
    <w:p w14:paraId="342E95F4" w14:textId="77777777" w:rsidR="004313F6" w:rsidRPr="001D4F43" w:rsidRDefault="004313F6" w:rsidP="004313F6">
      <w:pPr>
        <w:spacing w:after="0" w:line="240" w:lineRule="auto"/>
        <w:jc w:val="center"/>
        <w:rPr>
          <w:rFonts w:ascii="Times New Roman" w:hAnsi="Times New Roman"/>
          <w:b/>
          <w:bCs/>
          <w:sz w:val="24"/>
          <w:szCs w:val="24"/>
          <w:lang w:eastAsia="ru-RU"/>
        </w:rPr>
      </w:pPr>
    </w:p>
    <w:p w14:paraId="7A3B894E" w14:textId="77777777" w:rsidR="004313F6" w:rsidRPr="001D4F43" w:rsidRDefault="004313F6" w:rsidP="004313F6">
      <w:pPr>
        <w:spacing w:after="0" w:line="240" w:lineRule="auto"/>
        <w:jc w:val="center"/>
        <w:rPr>
          <w:rFonts w:ascii="Times New Roman" w:hAnsi="Times New Roman"/>
          <w:b/>
          <w:bCs/>
          <w:sz w:val="24"/>
          <w:szCs w:val="24"/>
          <w:lang w:eastAsia="ru-RU"/>
        </w:rPr>
      </w:pPr>
      <w:r w:rsidRPr="001D4F43">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590F631B" w14:textId="77777777" w:rsidR="004313F6" w:rsidRPr="001D4F43" w:rsidRDefault="004313F6" w:rsidP="004313F6">
      <w:pPr>
        <w:spacing w:after="0" w:line="240" w:lineRule="auto"/>
        <w:jc w:val="both"/>
        <w:rPr>
          <w:rFonts w:ascii="Times New Roman" w:hAnsi="Times New Roman"/>
          <w:b/>
          <w:bCs/>
          <w:sz w:val="24"/>
          <w:szCs w:val="24"/>
          <w:lang w:eastAsia="ru-RU"/>
        </w:rPr>
      </w:pPr>
    </w:p>
    <w:p w14:paraId="3E59E0B2" w14:textId="77777777" w:rsidR="004313F6" w:rsidRPr="001D4F43" w:rsidRDefault="004313F6" w:rsidP="004313F6">
      <w:pPr>
        <w:spacing w:after="0" w:line="240" w:lineRule="auto"/>
        <w:jc w:val="center"/>
        <w:rPr>
          <w:rFonts w:ascii="Times New Roman" w:hAnsi="Times New Roman"/>
          <w:b/>
          <w:sz w:val="24"/>
          <w:szCs w:val="24"/>
          <w:lang w:eastAsia="ru-RU"/>
        </w:rPr>
      </w:pPr>
      <w:r w:rsidRPr="001D4F43">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1D4F43" w:rsidRPr="001D4F43" w14:paraId="193B25CB" w14:textId="77777777" w:rsidTr="004313F6">
        <w:tc>
          <w:tcPr>
            <w:tcW w:w="2269" w:type="dxa"/>
            <w:tcBorders>
              <w:top w:val="single" w:sz="4" w:space="0" w:color="auto"/>
              <w:left w:val="single" w:sz="4" w:space="0" w:color="auto"/>
              <w:bottom w:val="single" w:sz="4" w:space="0" w:color="auto"/>
              <w:right w:val="single" w:sz="4" w:space="0" w:color="auto"/>
            </w:tcBorders>
            <w:hideMark/>
          </w:tcPr>
          <w:p w14:paraId="190DD6FF" w14:textId="77777777" w:rsidR="004313F6" w:rsidRPr="001D4F43" w:rsidRDefault="004313F6">
            <w:pPr>
              <w:spacing w:after="0" w:line="240" w:lineRule="auto"/>
              <w:jc w:val="center"/>
              <w:rPr>
                <w:rFonts w:ascii="Times New Roman" w:hAnsi="Times New Roman"/>
                <w:b/>
                <w:kern w:val="2"/>
                <w:sz w:val="24"/>
                <w:szCs w:val="24"/>
                <w:lang w:eastAsia="ru-RU"/>
                <w14:ligatures w14:val="standardContextual"/>
              </w:rPr>
            </w:pPr>
            <w:r w:rsidRPr="001D4F43">
              <w:rPr>
                <w:rFonts w:ascii="Times New Roman" w:hAnsi="Times New Roman"/>
                <w:b/>
                <w:kern w:val="2"/>
                <w:sz w:val="24"/>
                <w:szCs w:val="24"/>
                <w:lang w:eastAsia="ru-RU"/>
                <w14:ligatures w14:val="standardContextual"/>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42FDAF4E" w14:textId="77777777" w:rsidR="004313F6" w:rsidRPr="001D4F43" w:rsidRDefault="004313F6">
            <w:pPr>
              <w:spacing w:after="0" w:line="240" w:lineRule="auto"/>
              <w:jc w:val="center"/>
              <w:rPr>
                <w:rFonts w:ascii="Times New Roman" w:hAnsi="Times New Roman"/>
                <w:b/>
                <w:kern w:val="2"/>
                <w:sz w:val="24"/>
                <w:szCs w:val="24"/>
                <w:lang w:eastAsia="ru-RU"/>
                <w14:ligatures w14:val="standardContextual"/>
              </w:rPr>
            </w:pPr>
            <w:r w:rsidRPr="001D4F43">
              <w:rPr>
                <w:rFonts w:ascii="Times New Roman" w:hAnsi="Times New Roman"/>
                <w:b/>
                <w:kern w:val="2"/>
                <w:sz w:val="24"/>
                <w:szCs w:val="24"/>
                <w:lang w:eastAsia="ru-RU"/>
                <w14:ligatures w14:val="standardContextual"/>
              </w:rPr>
              <w:t>Підтвердження відповідності</w:t>
            </w:r>
          </w:p>
        </w:tc>
      </w:tr>
      <w:tr w:rsidR="001D4F43" w:rsidRPr="001D4F43" w14:paraId="3E359D99" w14:textId="77777777" w:rsidTr="004313F6">
        <w:trPr>
          <w:trHeight w:val="274"/>
        </w:trPr>
        <w:tc>
          <w:tcPr>
            <w:tcW w:w="2269" w:type="dxa"/>
            <w:tcBorders>
              <w:top w:val="single" w:sz="4" w:space="0" w:color="000000"/>
              <w:left w:val="single" w:sz="4" w:space="0" w:color="000000"/>
              <w:bottom w:val="single" w:sz="4" w:space="0" w:color="000000"/>
              <w:right w:val="nil"/>
            </w:tcBorders>
            <w:tcMar>
              <w:top w:w="0" w:type="dxa"/>
              <w:left w:w="103" w:type="dxa"/>
              <w:bottom w:w="0" w:type="dxa"/>
              <w:right w:w="108" w:type="dxa"/>
            </w:tcMar>
            <w:hideMark/>
          </w:tcPr>
          <w:p w14:paraId="0D25AA27" w14:textId="77777777" w:rsidR="004313F6" w:rsidRPr="001D4F43" w:rsidRDefault="004313F6">
            <w:pPr>
              <w:widowControl w:val="0"/>
              <w:tabs>
                <w:tab w:val="left" w:pos="1080"/>
              </w:tabs>
              <w:spacing w:line="240" w:lineRule="auto"/>
              <w:rPr>
                <w:rFonts w:ascii="Times New Roman" w:hAnsi="Times New Roman"/>
                <w:kern w:val="2"/>
                <w:sz w:val="24"/>
                <w:szCs w:val="24"/>
                <w14:ligatures w14:val="standardContextual"/>
              </w:rPr>
            </w:pPr>
            <w:r w:rsidRPr="001D4F43">
              <w:rPr>
                <w:rFonts w:ascii="Times New Roman" w:hAnsi="Times New Roman"/>
                <w:b/>
                <w:kern w:val="2"/>
                <w:sz w:val="24"/>
                <w:szCs w:val="24"/>
                <w14:ligatures w14:val="standardContextual"/>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78FD3FA1" w14:textId="77777777" w:rsidR="004313F6" w:rsidRPr="001D4F43" w:rsidRDefault="004313F6">
            <w:pPr>
              <w:spacing w:line="240" w:lineRule="auto"/>
              <w:ind w:firstLine="284"/>
              <w:jc w:val="both"/>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1.1. Довідка за власноручним підписом уповноваженої особи Учасника та завірена печаткою </w:t>
            </w:r>
            <w:r w:rsidRPr="001D4F43">
              <w:rPr>
                <w:rFonts w:ascii="Times New Roman" w:hAnsi="Times New Roman"/>
                <w:i/>
                <w:kern w:val="2"/>
                <w:sz w:val="24"/>
                <w:szCs w:val="24"/>
                <w14:ligatures w14:val="standardContextual"/>
              </w:rPr>
              <w:t>(за наявності)</w:t>
            </w:r>
            <w:r w:rsidRPr="001D4F43">
              <w:rPr>
                <w:rFonts w:ascii="Times New Roman" w:hAnsi="Times New Roman"/>
                <w:kern w:val="2"/>
                <w:sz w:val="24"/>
                <w:szCs w:val="24"/>
                <w14:ligatures w14:val="standardContextual"/>
              </w:rPr>
              <w:t xml:space="preserve"> з інформацією про виконання аналогічного(</w:t>
            </w:r>
            <w:proofErr w:type="spellStart"/>
            <w:r w:rsidRPr="001D4F43">
              <w:rPr>
                <w:rFonts w:ascii="Times New Roman" w:hAnsi="Times New Roman"/>
                <w:kern w:val="2"/>
                <w:sz w:val="24"/>
                <w:szCs w:val="24"/>
                <w14:ligatures w14:val="standardContextual"/>
              </w:rPr>
              <w:t>их</w:t>
            </w:r>
            <w:proofErr w:type="spellEnd"/>
            <w:r w:rsidRPr="001D4F43">
              <w:rPr>
                <w:rFonts w:ascii="Times New Roman" w:hAnsi="Times New Roman"/>
                <w:kern w:val="2"/>
                <w:sz w:val="24"/>
                <w:szCs w:val="24"/>
                <w14:ligatures w14:val="standardContextual"/>
              </w:rPr>
              <w:t>) договору(</w:t>
            </w:r>
            <w:proofErr w:type="spellStart"/>
            <w:r w:rsidRPr="001D4F43">
              <w:rPr>
                <w:rFonts w:ascii="Times New Roman" w:hAnsi="Times New Roman"/>
                <w:kern w:val="2"/>
                <w:sz w:val="24"/>
                <w:szCs w:val="24"/>
                <w14:ligatures w14:val="standardContextual"/>
              </w:rPr>
              <w:t>ів</w:t>
            </w:r>
            <w:proofErr w:type="spellEnd"/>
            <w:r w:rsidRPr="001D4F43">
              <w:rPr>
                <w:rFonts w:ascii="Times New Roman" w:hAnsi="Times New Roman"/>
                <w:kern w:val="2"/>
                <w:sz w:val="24"/>
                <w:szCs w:val="24"/>
                <w14:ligatures w14:val="standardContextual"/>
              </w:rPr>
              <w:t xml:space="preserve">) в довільній формі чи за наведеною нижче формою. </w:t>
            </w:r>
            <w:r w:rsidRPr="001D4F43">
              <w:rPr>
                <w:rFonts w:ascii="Times New Roman" w:hAnsi="Times New Roman"/>
                <w:i/>
                <w:iCs/>
                <w:kern w:val="2"/>
                <w:sz w:val="24"/>
                <w:szCs w:val="24"/>
                <w14:ligatures w14:val="standardContextual"/>
              </w:rPr>
              <w:t>Аналогічним є договір, що є аналогічним  за предметом закупівлі (повністю чи частково) або за кодом ДК 021:2015</w:t>
            </w:r>
            <w:r w:rsidRPr="001D4F43">
              <w:rPr>
                <w:rFonts w:ascii="Times New Roman" w:hAnsi="Times New Roman"/>
                <w:kern w:val="2"/>
                <w:sz w:val="24"/>
                <w:szCs w:val="24"/>
                <w14:ligatures w14:val="standardContextual"/>
              </w:rPr>
              <w:t>.</w:t>
            </w:r>
          </w:p>
          <w:p w14:paraId="267EFCCD" w14:textId="77777777" w:rsidR="004313F6" w:rsidRPr="001D4F43" w:rsidRDefault="004313F6">
            <w:pPr>
              <w:spacing w:line="240" w:lineRule="auto"/>
              <w:jc w:val="right"/>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Форма 1</w:t>
            </w:r>
          </w:p>
          <w:p w14:paraId="70B4FAF1" w14:textId="77777777" w:rsidR="004313F6" w:rsidRPr="001D4F43" w:rsidRDefault="004313F6">
            <w:pPr>
              <w:spacing w:line="240" w:lineRule="auto"/>
              <w:jc w:val="center"/>
              <w:rPr>
                <w:rFonts w:ascii="Times New Roman" w:hAnsi="Times New Roman"/>
                <w:kern w:val="2"/>
                <w:sz w:val="24"/>
                <w:szCs w:val="24"/>
                <w14:ligatures w14:val="standardContextual"/>
              </w:rPr>
            </w:pPr>
            <w:r w:rsidRPr="001D4F43">
              <w:rPr>
                <w:rFonts w:ascii="Times New Roman" w:hAnsi="Times New Roman"/>
                <w:b/>
                <w:kern w:val="2"/>
                <w:sz w:val="24"/>
                <w:szCs w:val="24"/>
                <w14:ligatures w14:val="standardContextual"/>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15"/>
              <w:gridCol w:w="1115"/>
              <w:gridCol w:w="1604"/>
              <w:gridCol w:w="1789"/>
              <w:gridCol w:w="1479"/>
            </w:tblGrid>
            <w:tr w:rsidR="001D4F43" w:rsidRPr="001D4F43" w14:paraId="210C0C14" w14:textId="77777777">
              <w:trPr>
                <w:trHeight w:val="209"/>
              </w:trPr>
              <w:tc>
                <w:tcPr>
                  <w:tcW w:w="540" w:type="dxa"/>
                  <w:tcBorders>
                    <w:top w:val="single" w:sz="4" w:space="0" w:color="auto"/>
                    <w:left w:val="single" w:sz="4" w:space="0" w:color="auto"/>
                    <w:bottom w:val="single" w:sz="4" w:space="0" w:color="auto"/>
                    <w:right w:val="single" w:sz="4" w:space="0" w:color="auto"/>
                  </w:tcBorders>
                  <w:hideMark/>
                </w:tcPr>
                <w:p w14:paraId="6A0BF1C6" w14:textId="77777777" w:rsidR="004313F6" w:rsidRPr="001D4F43" w:rsidRDefault="004313F6">
                  <w:pPr>
                    <w:spacing w:line="240" w:lineRule="auto"/>
                    <w:jc w:val="right"/>
                    <w:rPr>
                      <w:rFonts w:ascii="Times New Roman" w:hAnsi="Times New Roman"/>
                      <w:kern w:val="2"/>
                      <w:sz w:val="20"/>
                      <w:szCs w:val="20"/>
                      <w14:ligatures w14:val="standardContextual"/>
                    </w:rPr>
                  </w:pPr>
                  <w:r w:rsidRPr="001D4F43">
                    <w:rPr>
                      <w:rFonts w:ascii="Times New Roman" w:hAnsi="Times New Roman"/>
                      <w:bCs/>
                      <w:kern w:val="2"/>
                      <w:sz w:val="20"/>
                      <w:szCs w:val="20"/>
                      <w:lang w:eastAsia="ar-SA"/>
                      <w14:ligatures w14:val="standardContextual"/>
                    </w:rPr>
                    <w:t>№ з/п</w:t>
                  </w:r>
                </w:p>
              </w:tc>
              <w:tc>
                <w:tcPr>
                  <w:tcW w:w="1115" w:type="dxa"/>
                  <w:tcBorders>
                    <w:top w:val="single" w:sz="4" w:space="0" w:color="auto"/>
                    <w:left w:val="single" w:sz="4" w:space="0" w:color="auto"/>
                    <w:bottom w:val="single" w:sz="4" w:space="0" w:color="auto"/>
                    <w:right w:val="single" w:sz="4" w:space="0" w:color="auto"/>
                  </w:tcBorders>
                  <w:hideMark/>
                </w:tcPr>
                <w:p w14:paraId="67472D71" w14:textId="77777777" w:rsidR="004313F6" w:rsidRPr="001D4F43" w:rsidRDefault="004313F6">
                  <w:pPr>
                    <w:spacing w:line="240" w:lineRule="auto"/>
                    <w:jc w:val="center"/>
                    <w:rPr>
                      <w:rFonts w:ascii="Times New Roman" w:hAnsi="Times New Roman"/>
                      <w:kern w:val="2"/>
                      <w:sz w:val="20"/>
                      <w:szCs w:val="20"/>
                      <w14:ligatures w14:val="standardContextual"/>
                    </w:rPr>
                  </w:pPr>
                  <w:r w:rsidRPr="001D4F43">
                    <w:rPr>
                      <w:rFonts w:ascii="Times New Roman" w:hAnsi="Times New Roman"/>
                      <w:kern w:val="2"/>
                      <w:sz w:val="20"/>
                      <w:szCs w:val="20"/>
                      <w14:ligatures w14:val="standardContextual"/>
                    </w:rPr>
                    <w:t>Номер та дата договору</w:t>
                  </w:r>
                </w:p>
              </w:tc>
              <w:tc>
                <w:tcPr>
                  <w:tcW w:w="1115" w:type="dxa"/>
                  <w:tcBorders>
                    <w:top w:val="single" w:sz="4" w:space="0" w:color="auto"/>
                    <w:left w:val="single" w:sz="4" w:space="0" w:color="auto"/>
                    <w:bottom w:val="single" w:sz="4" w:space="0" w:color="auto"/>
                    <w:right w:val="single" w:sz="4" w:space="0" w:color="auto"/>
                  </w:tcBorders>
                  <w:hideMark/>
                </w:tcPr>
                <w:p w14:paraId="30A73333" w14:textId="77777777" w:rsidR="004313F6" w:rsidRPr="001D4F43" w:rsidRDefault="004313F6">
                  <w:pPr>
                    <w:spacing w:line="240" w:lineRule="auto"/>
                    <w:jc w:val="center"/>
                    <w:rPr>
                      <w:rFonts w:ascii="Times New Roman" w:hAnsi="Times New Roman"/>
                      <w:kern w:val="2"/>
                      <w:sz w:val="20"/>
                      <w:szCs w:val="20"/>
                      <w14:ligatures w14:val="standardContextual"/>
                    </w:rPr>
                  </w:pPr>
                  <w:r w:rsidRPr="001D4F43">
                    <w:rPr>
                      <w:rFonts w:ascii="Times New Roman" w:hAnsi="Times New Roman"/>
                      <w:kern w:val="2"/>
                      <w:sz w:val="20"/>
                      <w:szCs w:val="20"/>
                      <w14:ligatures w14:val="standardContextual"/>
                    </w:rPr>
                    <w:t>Предмет договору</w:t>
                  </w:r>
                </w:p>
              </w:tc>
              <w:tc>
                <w:tcPr>
                  <w:tcW w:w="1604" w:type="dxa"/>
                  <w:tcBorders>
                    <w:top w:val="single" w:sz="4" w:space="0" w:color="auto"/>
                    <w:left w:val="single" w:sz="4" w:space="0" w:color="auto"/>
                    <w:bottom w:val="single" w:sz="4" w:space="0" w:color="auto"/>
                    <w:right w:val="single" w:sz="4" w:space="0" w:color="auto"/>
                  </w:tcBorders>
                  <w:hideMark/>
                </w:tcPr>
                <w:p w14:paraId="1963FBA1" w14:textId="77777777" w:rsidR="004313F6" w:rsidRPr="001D4F43" w:rsidRDefault="004313F6">
                  <w:pPr>
                    <w:spacing w:line="240" w:lineRule="auto"/>
                    <w:jc w:val="center"/>
                    <w:rPr>
                      <w:rFonts w:ascii="Times New Roman" w:hAnsi="Times New Roman"/>
                      <w:kern w:val="2"/>
                      <w:sz w:val="20"/>
                      <w:szCs w:val="20"/>
                      <w14:ligatures w14:val="standardContextual"/>
                    </w:rPr>
                  </w:pPr>
                  <w:r w:rsidRPr="001D4F43">
                    <w:rPr>
                      <w:rFonts w:ascii="Times New Roman" w:hAnsi="Times New Roman"/>
                      <w:i/>
                      <w:kern w:val="2"/>
                      <w:sz w:val="24"/>
                      <w:szCs w:val="24"/>
                      <w14:ligatures w14:val="standardContextual"/>
                    </w:rPr>
                    <w:t>*</w:t>
                  </w:r>
                  <w:r w:rsidRPr="001D4F43">
                    <w:rPr>
                      <w:rFonts w:ascii="Times New Roman" w:hAnsi="Times New Roman"/>
                      <w:kern w:val="2"/>
                      <w:sz w:val="20"/>
                      <w:szCs w:val="20"/>
                      <w14:ligatures w14:val="standardContextual"/>
                    </w:rPr>
                    <w:t>Повне найменування контрагента, з яким укладено договір</w:t>
                  </w:r>
                </w:p>
              </w:tc>
              <w:tc>
                <w:tcPr>
                  <w:tcW w:w="1789" w:type="dxa"/>
                  <w:tcBorders>
                    <w:top w:val="single" w:sz="4" w:space="0" w:color="auto"/>
                    <w:left w:val="single" w:sz="4" w:space="0" w:color="auto"/>
                    <w:bottom w:val="single" w:sz="4" w:space="0" w:color="auto"/>
                    <w:right w:val="single" w:sz="4" w:space="0" w:color="auto"/>
                  </w:tcBorders>
                  <w:hideMark/>
                </w:tcPr>
                <w:p w14:paraId="2BB909A2" w14:textId="77777777" w:rsidR="004313F6" w:rsidRPr="001D4F43" w:rsidRDefault="004313F6">
                  <w:pPr>
                    <w:spacing w:line="240" w:lineRule="auto"/>
                    <w:jc w:val="center"/>
                    <w:rPr>
                      <w:rFonts w:ascii="Times New Roman" w:hAnsi="Times New Roman"/>
                      <w:kern w:val="2"/>
                      <w:sz w:val="20"/>
                      <w:szCs w:val="20"/>
                      <w14:ligatures w14:val="standardContextual"/>
                    </w:rPr>
                  </w:pPr>
                  <w:r w:rsidRPr="001D4F43">
                    <w:rPr>
                      <w:rFonts w:ascii="Times New Roman" w:hAnsi="Times New Roman"/>
                      <w:kern w:val="2"/>
                      <w:sz w:val="20"/>
                      <w:szCs w:val="20"/>
                      <w14:ligatures w14:val="standardContextual"/>
                    </w:rPr>
                    <w:t>Адреса, контактні телефони особи контрагента, відповідального за виконання умов договору</w:t>
                  </w:r>
                </w:p>
              </w:tc>
              <w:tc>
                <w:tcPr>
                  <w:tcW w:w="1479" w:type="dxa"/>
                  <w:tcBorders>
                    <w:top w:val="single" w:sz="4" w:space="0" w:color="auto"/>
                    <w:left w:val="single" w:sz="4" w:space="0" w:color="auto"/>
                    <w:bottom w:val="single" w:sz="4" w:space="0" w:color="auto"/>
                    <w:right w:val="single" w:sz="4" w:space="0" w:color="auto"/>
                  </w:tcBorders>
                  <w:hideMark/>
                </w:tcPr>
                <w:p w14:paraId="74B363E4" w14:textId="77777777" w:rsidR="004313F6" w:rsidRPr="001D4F43" w:rsidRDefault="004313F6">
                  <w:pPr>
                    <w:spacing w:line="240" w:lineRule="auto"/>
                    <w:jc w:val="center"/>
                    <w:rPr>
                      <w:rFonts w:ascii="Times New Roman" w:hAnsi="Times New Roman"/>
                      <w:kern w:val="2"/>
                      <w:sz w:val="20"/>
                      <w:szCs w:val="20"/>
                      <w14:ligatures w14:val="standardContextual"/>
                    </w:rPr>
                  </w:pPr>
                  <w:r w:rsidRPr="001D4F43">
                    <w:rPr>
                      <w:rFonts w:ascii="Times New Roman" w:hAnsi="Times New Roman"/>
                      <w:kern w:val="2"/>
                      <w:sz w:val="20"/>
                      <w:szCs w:val="20"/>
                      <w14:ligatures w14:val="standardContextual"/>
                    </w:rPr>
                    <w:t>Інформація про виконання договору</w:t>
                  </w:r>
                </w:p>
              </w:tc>
            </w:tr>
            <w:tr w:rsidR="001D4F43" w:rsidRPr="001D4F43" w14:paraId="27AAE5C6" w14:textId="77777777">
              <w:trPr>
                <w:trHeight w:val="200"/>
              </w:trPr>
              <w:tc>
                <w:tcPr>
                  <w:tcW w:w="540" w:type="dxa"/>
                  <w:tcBorders>
                    <w:top w:val="single" w:sz="4" w:space="0" w:color="auto"/>
                    <w:left w:val="single" w:sz="4" w:space="0" w:color="auto"/>
                    <w:bottom w:val="single" w:sz="4" w:space="0" w:color="auto"/>
                    <w:right w:val="single" w:sz="4" w:space="0" w:color="auto"/>
                  </w:tcBorders>
                  <w:hideMark/>
                </w:tcPr>
                <w:p w14:paraId="6638249E" w14:textId="77777777" w:rsidR="004313F6" w:rsidRPr="001D4F43" w:rsidRDefault="004313F6">
                  <w:pPr>
                    <w:spacing w:line="240" w:lineRule="auto"/>
                    <w:jc w:val="right"/>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1</w:t>
                  </w:r>
                </w:p>
              </w:tc>
              <w:tc>
                <w:tcPr>
                  <w:tcW w:w="1115" w:type="dxa"/>
                  <w:tcBorders>
                    <w:top w:val="single" w:sz="4" w:space="0" w:color="auto"/>
                    <w:left w:val="single" w:sz="4" w:space="0" w:color="auto"/>
                    <w:bottom w:val="single" w:sz="4" w:space="0" w:color="auto"/>
                    <w:right w:val="single" w:sz="4" w:space="0" w:color="auto"/>
                  </w:tcBorders>
                </w:tcPr>
                <w:p w14:paraId="12E1BAEF" w14:textId="77777777" w:rsidR="004313F6" w:rsidRPr="001D4F43" w:rsidRDefault="004313F6">
                  <w:pPr>
                    <w:spacing w:line="240" w:lineRule="auto"/>
                    <w:jc w:val="right"/>
                    <w:rPr>
                      <w:rFonts w:ascii="Times New Roman" w:hAnsi="Times New Roman"/>
                      <w:kern w:val="2"/>
                      <w:sz w:val="24"/>
                      <w:szCs w:val="24"/>
                      <w14:ligatures w14:val="standardContextual"/>
                    </w:rPr>
                  </w:pPr>
                </w:p>
              </w:tc>
              <w:tc>
                <w:tcPr>
                  <w:tcW w:w="1115" w:type="dxa"/>
                  <w:tcBorders>
                    <w:top w:val="single" w:sz="4" w:space="0" w:color="auto"/>
                    <w:left w:val="single" w:sz="4" w:space="0" w:color="auto"/>
                    <w:bottom w:val="single" w:sz="4" w:space="0" w:color="auto"/>
                    <w:right w:val="single" w:sz="4" w:space="0" w:color="auto"/>
                  </w:tcBorders>
                </w:tcPr>
                <w:p w14:paraId="78CD2E20" w14:textId="77777777" w:rsidR="004313F6" w:rsidRPr="001D4F43" w:rsidRDefault="004313F6">
                  <w:pPr>
                    <w:spacing w:line="240" w:lineRule="auto"/>
                    <w:jc w:val="right"/>
                    <w:rPr>
                      <w:rFonts w:ascii="Times New Roman" w:hAnsi="Times New Roman"/>
                      <w:kern w:val="2"/>
                      <w:sz w:val="24"/>
                      <w:szCs w:val="24"/>
                      <w14:ligatures w14:val="standardContextual"/>
                    </w:rPr>
                  </w:pPr>
                </w:p>
              </w:tc>
              <w:tc>
                <w:tcPr>
                  <w:tcW w:w="1604" w:type="dxa"/>
                  <w:tcBorders>
                    <w:top w:val="single" w:sz="4" w:space="0" w:color="auto"/>
                    <w:left w:val="single" w:sz="4" w:space="0" w:color="auto"/>
                    <w:bottom w:val="single" w:sz="4" w:space="0" w:color="auto"/>
                    <w:right w:val="single" w:sz="4" w:space="0" w:color="auto"/>
                  </w:tcBorders>
                </w:tcPr>
                <w:p w14:paraId="726F7084" w14:textId="77777777" w:rsidR="004313F6" w:rsidRPr="001D4F43" w:rsidRDefault="004313F6">
                  <w:pPr>
                    <w:spacing w:line="240" w:lineRule="auto"/>
                    <w:jc w:val="right"/>
                    <w:rPr>
                      <w:rFonts w:ascii="Times New Roman" w:hAnsi="Times New Roman"/>
                      <w:kern w:val="2"/>
                      <w:sz w:val="24"/>
                      <w:szCs w:val="24"/>
                      <w14:ligatures w14:val="standardContextual"/>
                    </w:rPr>
                  </w:pPr>
                </w:p>
              </w:tc>
              <w:tc>
                <w:tcPr>
                  <w:tcW w:w="1789" w:type="dxa"/>
                  <w:tcBorders>
                    <w:top w:val="single" w:sz="4" w:space="0" w:color="auto"/>
                    <w:left w:val="single" w:sz="4" w:space="0" w:color="auto"/>
                    <w:bottom w:val="single" w:sz="4" w:space="0" w:color="auto"/>
                    <w:right w:val="single" w:sz="4" w:space="0" w:color="auto"/>
                  </w:tcBorders>
                </w:tcPr>
                <w:p w14:paraId="383C7190" w14:textId="77777777" w:rsidR="004313F6" w:rsidRPr="001D4F43" w:rsidRDefault="004313F6">
                  <w:pPr>
                    <w:spacing w:line="240" w:lineRule="auto"/>
                    <w:jc w:val="right"/>
                    <w:rPr>
                      <w:rFonts w:ascii="Times New Roman" w:hAnsi="Times New Roman"/>
                      <w:kern w:val="2"/>
                      <w:sz w:val="24"/>
                      <w:szCs w:val="24"/>
                      <w14:ligatures w14:val="standardContextual"/>
                    </w:rPr>
                  </w:pPr>
                </w:p>
              </w:tc>
              <w:tc>
                <w:tcPr>
                  <w:tcW w:w="1479" w:type="dxa"/>
                  <w:tcBorders>
                    <w:top w:val="single" w:sz="4" w:space="0" w:color="auto"/>
                    <w:left w:val="single" w:sz="4" w:space="0" w:color="auto"/>
                    <w:bottom w:val="single" w:sz="4" w:space="0" w:color="auto"/>
                    <w:right w:val="single" w:sz="4" w:space="0" w:color="auto"/>
                  </w:tcBorders>
                </w:tcPr>
                <w:p w14:paraId="01DD73AA" w14:textId="77777777" w:rsidR="004313F6" w:rsidRPr="001D4F43" w:rsidRDefault="004313F6">
                  <w:pPr>
                    <w:spacing w:line="240" w:lineRule="auto"/>
                    <w:jc w:val="right"/>
                    <w:rPr>
                      <w:rFonts w:ascii="Times New Roman" w:hAnsi="Times New Roman"/>
                      <w:kern w:val="2"/>
                      <w:sz w:val="24"/>
                      <w:szCs w:val="24"/>
                      <w14:ligatures w14:val="standardContextual"/>
                    </w:rPr>
                  </w:pPr>
                </w:p>
              </w:tc>
            </w:tr>
          </w:tbl>
          <w:p w14:paraId="623DAC6E" w14:textId="77777777" w:rsidR="004313F6" w:rsidRPr="001D4F43" w:rsidRDefault="004313F6">
            <w:pPr>
              <w:tabs>
                <w:tab w:val="left" w:pos="1080"/>
              </w:tabs>
              <w:spacing w:after="0" w:line="240" w:lineRule="auto"/>
              <w:jc w:val="both"/>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1.2. Копія (ї) аналогічного(</w:t>
            </w:r>
            <w:proofErr w:type="spellStart"/>
            <w:r w:rsidRPr="001D4F43">
              <w:rPr>
                <w:rFonts w:ascii="Times New Roman" w:hAnsi="Times New Roman"/>
                <w:kern w:val="2"/>
                <w:sz w:val="24"/>
                <w:szCs w:val="24"/>
                <w14:ligatures w14:val="standardContextual"/>
              </w:rPr>
              <w:t>их</w:t>
            </w:r>
            <w:proofErr w:type="spellEnd"/>
            <w:r w:rsidRPr="001D4F43">
              <w:rPr>
                <w:rFonts w:ascii="Times New Roman" w:hAnsi="Times New Roman"/>
                <w:kern w:val="2"/>
                <w:sz w:val="24"/>
                <w:szCs w:val="24"/>
                <w14:ligatures w14:val="standardContextual"/>
              </w:rPr>
              <w:t>) договору(</w:t>
            </w:r>
            <w:proofErr w:type="spellStart"/>
            <w:r w:rsidRPr="001D4F43">
              <w:rPr>
                <w:rFonts w:ascii="Times New Roman" w:hAnsi="Times New Roman"/>
                <w:kern w:val="2"/>
                <w:sz w:val="24"/>
                <w:szCs w:val="24"/>
                <w14:ligatures w14:val="standardContextual"/>
              </w:rPr>
              <w:t>ів</w:t>
            </w:r>
            <w:proofErr w:type="spellEnd"/>
            <w:r w:rsidRPr="001D4F43">
              <w:rPr>
                <w:rFonts w:ascii="Times New Roman" w:hAnsi="Times New Roman"/>
                <w:kern w:val="2"/>
                <w:sz w:val="24"/>
                <w:szCs w:val="24"/>
                <w14:ligatures w14:val="standardContextual"/>
              </w:rPr>
              <w:t xml:space="preserve">) та відповідно до п. 1.1. (не менше одного). </w:t>
            </w:r>
          </w:p>
          <w:p w14:paraId="730CDE16" w14:textId="77777777" w:rsidR="004313F6" w:rsidRPr="001D4F43" w:rsidRDefault="004313F6">
            <w:pPr>
              <w:tabs>
                <w:tab w:val="left" w:pos="1080"/>
              </w:tabs>
              <w:spacing w:after="0" w:line="240" w:lineRule="auto"/>
              <w:jc w:val="both"/>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1.3. На підтвердження поданого(</w:t>
            </w:r>
            <w:proofErr w:type="spellStart"/>
            <w:r w:rsidRPr="001D4F43">
              <w:rPr>
                <w:rFonts w:ascii="Times New Roman" w:hAnsi="Times New Roman"/>
                <w:kern w:val="2"/>
                <w:sz w:val="24"/>
                <w:szCs w:val="24"/>
                <w14:ligatures w14:val="standardContextual"/>
              </w:rPr>
              <w:t>их</w:t>
            </w:r>
            <w:proofErr w:type="spellEnd"/>
            <w:r w:rsidRPr="001D4F43">
              <w:rPr>
                <w:rFonts w:ascii="Times New Roman" w:hAnsi="Times New Roman"/>
                <w:kern w:val="2"/>
                <w:sz w:val="24"/>
                <w:szCs w:val="24"/>
                <w14:ligatures w14:val="standardContextual"/>
              </w:rPr>
              <w:t>) договору(</w:t>
            </w:r>
            <w:proofErr w:type="spellStart"/>
            <w:r w:rsidRPr="001D4F43">
              <w:rPr>
                <w:rFonts w:ascii="Times New Roman" w:hAnsi="Times New Roman"/>
                <w:kern w:val="2"/>
                <w:sz w:val="24"/>
                <w:szCs w:val="24"/>
                <w14:ligatures w14:val="standardContextual"/>
              </w:rPr>
              <w:t>ів</w:t>
            </w:r>
            <w:proofErr w:type="spellEnd"/>
            <w:r w:rsidRPr="001D4F43">
              <w:rPr>
                <w:rFonts w:ascii="Times New Roman" w:hAnsi="Times New Roman"/>
                <w:kern w:val="2"/>
                <w:sz w:val="24"/>
                <w:szCs w:val="24"/>
                <w14:ligatures w14:val="standardContextual"/>
              </w:rPr>
              <w:t xml:space="preserve">) надати копію видаткової накладної або скановану копію з </w:t>
            </w:r>
            <w:proofErr w:type="spellStart"/>
            <w:r w:rsidRPr="001D4F43">
              <w:rPr>
                <w:rFonts w:ascii="Times New Roman" w:hAnsi="Times New Roman"/>
                <w:kern w:val="2"/>
                <w:sz w:val="24"/>
                <w:szCs w:val="24"/>
                <w14:ligatures w14:val="standardContextual"/>
              </w:rPr>
              <w:t>оригінала</w:t>
            </w:r>
            <w:proofErr w:type="spellEnd"/>
            <w:r w:rsidRPr="001D4F43">
              <w:rPr>
                <w:rFonts w:ascii="Times New Roman" w:hAnsi="Times New Roman"/>
                <w:kern w:val="2"/>
                <w:sz w:val="24"/>
                <w:szCs w:val="24"/>
                <w14:ligatures w14:val="standardContextual"/>
              </w:rPr>
              <w:t xml:space="preserve"> листа-відгука(</w:t>
            </w:r>
            <w:proofErr w:type="spellStart"/>
            <w:r w:rsidRPr="001D4F43">
              <w:rPr>
                <w:rFonts w:ascii="Times New Roman" w:hAnsi="Times New Roman"/>
                <w:kern w:val="2"/>
                <w:sz w:val="24"/>
                <w:szCs w:val="24"/>
                <w14:ligatures w14:val="standardContextual"/>
              </w:rPr>
              <w:t>ів</w:t>
            </w:r>
            <w:proofErr w:type="spellEnd"/>
            <w:r w:rsidRPr="001D4F43">
              <w:rPr>
                <w:rFonts w:ascii="Times New Roman" w:hAnsi="Times New Roman"/>
                <w:kern w:val="2"/>
                <w:sz w:val="24"/>
                <w:szCs w:val="24"/>
                <w14:ligatures w14:val="standardContextual"/>
              </w:rPr>
              <w:t>) про співпрацю та фактичне виконання договору від Покупця(</w:t>
            </w:r>
            <w:proofErr w:type="spellStart"/>
            <w:r w:rsidRPr="001D4F43">
              <w:rPr>
                <w:rFonts w:ascii="Times New Roman" w:hAnsi="Times New Roman"/>
                <w:kern w:val="2"/>
                <w:sz w:val="24"/>
                <w:szCs w:val="24"/>
                <w14:ligatures w14:val="standardContextual"/>
              </w:rPr>
              <w:t>ів</w:t>
            </w:r>
            <w:proofErr w:type="spellEnd"/>
            <w:r w:rsidRPr="001D4F43">
              <w:rPr>
                <w:rFonts w:ascii="Times New Roman" w:hAnsi="Times New Roman"/>
                <w:kern w:val="2"/>
                <w:sz w:val="24"/>
                <w:szCs w:val="24"/>
                <w14:ligatures w14:val="standardContextual"/>
              </w:rPr>
              <w:t>), що вказані в п. 1.1. та 1.2. (не менше одного). Відгук повинен мати посилання на договір який виконувався, містити вихідний номер та дату видачі такого документу.</w:t>
            </w:r>
          </w:p>
          <w:p w14:paraId="4FB0E1EF" w14:textId="77777777" w:rsidR="004313F6" w:rsidRPr="001D4F43" w:rsidRDefault="004313F6">
            <w:pPr>
              <w:tabs>
                <w:tab w:val="left" w:pos="1080"/>
              </w:tabs>
              <w:spacing w:after="0" w:line="240" w:lineRule="auto"/>
              <w:jc w:val="both"/>
              <w:rPr>
                <w:rFonts w:ascii="Times New Roman" w:hAnsi="Times New Roman"/>
                <w:i/>
                <w:kern w:val="2"/>
                <w:sz w:val="24"/>
                <w:szCs w:val="24"/>
                <w:shd w:val="clear" w:color="auto" w:fill="FFFFFF"/>
                <w14:ligatures w14:val="standardContextual"/>
              </w:rPr>
            </w:pPr>
            <w:r w:rsidRPr="001D4F43">
              <w:rPr>
                <w:rFonts w:ascii="Times New Roman" w:hAnsi="Times New Roman"/>
                <w:i/>
                <w:kern w:val="2"/>
                <w:sz w:val="24"/>
                <w:szCs w:val="24"/>
                <w14:ligatures w14:val="standardContextual"/>
              </w:rPr>
              <w:t>*Замовниками згідно з договорами можуть бути суб’єкти будь-якої форми власності</w:t>
            </w:r>
            <w:r w:rsidRPr="001D4F43">
              <w:rPr>
                <w:rFonts w:ascii="Times New Roman" w:hAnsi="Times New Roman"/>
                <w:i/>
                <w:kern w:val="2"/>
                <w:sz w:val="24"/>
                <w:szCs w:val="24"/>
                <w:shd w:val="clear" w:color="auto" w:fill="FFFFFF"/>
                <w14:ligatures w14:val="standardContextual"/>
              </w:rPr>
              <w:t>.</w:t>
            </w:r>
          </w:p>
          <w:p w14:paraId="4FD8760D" w14:textId="77777777" w:rsidR="004313F6" w:rsidRPr="001D4F43" w:rsidRDefault="004313F6">
            <w:pPr>
              <w:tabs>
                <w:tab w:val="left" w:pos="1080"/>
              </w:tabs>
              <w:spacing w:line="240" w:lineRule="auto"/>
              <w:jc w:val="both"/>
              <w:rPr>
                <w:rFonts w:ascii="Times New Roman" w:hAnsi="Times New Roman"/>
                <w:bCs/>
                <w:kern w:val="2"/>
                <w:sz w:val="24"/>
                <w:szCs w:val="24"/>
                <w14:ligatures w14:val="standardContextual"/>
              </w:rPr>
            </w:pPr>
            <w:r w:rsidRPr="001D4F43">
              <w:rPr>
                <w:rFonts w:ascii="Times New Roman" w:hAnsi="Times New Roman"/>
                <w:i/>
                <w:kern w:val="2"/>
                <w:sz w:val="24"/>
                <w:szCs w:val="24"/>
                <w:shd w:val="clear" w:color="auto" w:fill="FFFFFF"/>
                <w14:ligatures w14:val="standardContextual"/>
              </w:rPr>
              <w:t>Примітка: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1D4F43">
              <w:rPr>
                <w:rFonts w:ascii="Times New Roman" w:hAnsi="Times New Roman"/>
                <w:kern w:val="2"/>
                <w:sz w:val="24"/>
                <w:szCs w:val="24"/>
                <w14:ligatures w14:val="standardContextual"/>
              </w:rPr>
              <w:t xml:space="preserve"> </w:t>
            </w:r>
            <w:r w:rsidRPr="001D4F43">
              <w:rPr>
                <w:rFonts w:ascii="Times New Roman" w:hAnsi="Times New Roman"/>
                <w:i/>
                <w:kern w:val="2"/>
                <w:sz w:val="24"/>
                <w:szCs w:val="24"/>
                <w:shd w:val="clear" w:color="auto" w:fill="FFFFFF"/>
                <w14:ligatures w14:val="standardContextual"/>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29EBDE5C" w14:textId="77777777" w:rsidR="004313F6" w:rsidRPr="001D4F43" w:rsidRDefault="004313F6" w:rsidP="004313F6">
      <w:pPr>
        <w:tabs>
          <w:tab w:val="left" w:pos="1080"/>
        </w:tabs>
        <w:spacing w:after="0" w:line="240" w:lineRule="auto"/>
        <w:jc w:val="both"/>
        <w:rPr>
          <w:rFonts w:ascii="Times New Roman" w:hAnsi="Times New Roman"/>
          <w:i/>
          <w:iCs/>
          <w:sz w:val="24"/>
          <w:szCs w:val="24"/>
          <w:lang w:eastAsia="uk-UA"/>
        </w:rPr>
      </w:pPr>
      <w:r w:rsidRPr="001D4F43">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BE38DA" w14:textId="77777777" w:rsidR="004313F6" w:rsidRPr="001D4F43" w:rsidRDefault="004313F6" w:rsidP="004313F6">
      <w:pPr>
        <w:tabs>
          <w:tab w:val="left" w:pos="1080"/>
        </w:tabs>
        <w:spacing w:after="0" w:line="240" w:lineRule="auto"/>
        <w:jc w:val="both"/>
        <w:rPr>
          <w:rFonts w:ascii="Times New Roman" w:hAnsi="Times New Roman"/>
          <w:sz w:val="24"/>
          <w:szCs w:val="24"/>
          <w:lang w:eastAsia="uk-UA"/>
        </w:rPr>
      </w:pPr>
    </w:p>
    <w:p w14:paraId="1497DD56" w14:textId="77777777" w:rsidR="004313F6" w:rsidRPr="001D4F43" w:rsidRDefault="004313F6" w:rsidP="004313F6">
      <w:pPr>
        <w:widowControl w:val="0"/>
        <w:spacing w:after="0" w:line="240" w:lineRule="auto"/>
        <w:jc w:val="center"/>
        <w:rPr>
          <w:rFonts w:ascii="Times New Roman" w:eastAsia="Times New Roman" w:hAnsi="Times New Roman"/>
          <w:sz w:val="24"/>
          <w:szCs w:val="20"/>
          <w:lang w:eastAsia="ru-RU"/>
        </w:rPr>
      </w:pPr>
      <w:r w:rsidRPr="001D4F43">
        <w:rPr>
          <w:rFonts w:ascii="Times New Roman" w:eastAsia="Times New Roman" w:hAnsi="Times New Roman"/>
          <w:b/>
          <w:sz w:val="24"/>
          <w:szCs w:val="24"/>
          <w:lang w:eastAsia="ru-RU"/>
        </w:rPr>
        <w:t>Розділ 2.</w:t>
      </w:r>
      <w:r w:rsidRPr="001D4F43">
        <w:rPr>
          <w:rFonts w:ascii="Times New Roman" w:eastAsia="Times New Roman" w:hAnsi="Times New Roman"/>
          <w:sz w:val="24"/>
          <w:szCs w:val="20"/>
          <w:lang w:eastAsia="ru-RU"/>
        </w:rPr>
        <w:t xml:space="preserve">  </w:t>
      </w:r>
      <w:r w:rsidRPr="001D4F43">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112F36D" w14:textId="77777777" w:rsidR="004313F6" w:rsidRPr="001D4F43" w:rsidRDefault="004313F6" w:rsidP="004313F6">
      <w:pPr>
        <w:widowControl w:val="0"/>
        <w:spacing w:after="0" w:line="240" w:lineRule="auto"/>
        <w:jc w:val="both"/>
        <w:rPr>
          <w:rFonts w:ascii="Times New Roman" w:eastAsia="Times New Roman" w:hAnsi="Times New Roman"/>
          <w:i/>
          <w:sz w:val="24"/>
          <w:szCs w:val="24"/>
          <w:lang w:eastAsia="ru-RU"/>
        </w:rPr>
      </w:pPr>
      <w:r w:rsidRPr="001D4F43">
        <w:rPr>
          <w:rFonts w:ascii="Times New Roman" w:eastAsia="Times New Roman" w:hAnsi="Times New Roman"/>
          <w:i/>
          <w:sz w:val="24"/>
          <w:szCs w:val="24"/>
          <w:lang w:eastAsia="ru-RU"/>
        </w:rPr>
        <w:tab/>
      </w:r>
    </w:p>
    <w:p w14:paraId="6F116580" w14:textId="77777777" w:rsidR="004313F6" w:rsidRPr="001D4F43" w:rsidRDefault="004313F6" w:rsidP="004313F6">
      <w:pPr>
        <w:widowControl w:val="0"/>
        <w:spacing w:after="0" w:line="240" w:lineRule="auto"/>
        <w:ind w:firstLine="708"/>
        <w:jc w:val="both"/>
        <w:rPr>
          <w:rFonts w:ascii="Times New Roman" w:eastAsia="Times New Roman" w:hAnsi="Times New Roman"/>
          <w:b/>
          <w:sz w:val="24"/>
          <w:szCs w:val="24"/>
          <w:u w:val="single"/>
          <w:lang w:eastAsia="ru-RU"/>
        </w:rPr>
      </w:pPr>
      <w:r w:rsidRPr="001D4F43">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96FD597" w14:textId="77777777" w:rsidR="004313F6" w:rsidRPr="001D4F43" w:rsidRDefault="004313F6" w:rsidP="004313F6">
      <w:pPr>
        <w:widowControl w:val="0"/>
        <w:spacing w:line="240" w:lineRule="auto"/>
        <w:ind w:firstLine="709"/>
        <w:contextualSpacing/>
        <w:jc w:val="both"/>
        <w:rPr>
          <w:rFonts w:ascii="Times New Roman" w:eastAsia="Times New Roman" w:hAnsi="Times New Roman"/>
          <w:sz w:val="24"/>
          <w:szCs w:val="24"/>
          <w:lang w:eastAsia="ru-RU"/>
        </w:rPr>
      </w:pPr>
      <w:r w:rsidRPr="001D4F43">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1D4F43">
        <w:rPr>
          <w:rFonts w:ascii="Times New Roman" w:eastAsia="Times New Roman" w:hAnsi="Times New Roman"/>
          <w:sz w:val="24"/>
          <w:szCs w:val="24"/>
          <w:lang w:eastAsia="ru-RU"/>
        </w:rPr>
        <w:lastRenderedPageBreak/>
        <w:t xml:space="preserve">пропозиції в електронній системі </w:t>
      </w:r>
      <w:proofErr w:type="spellStart"/>
      <w:r w:rsidRPr="001D4F43">
        <w:rPr>
          <w:rFonts w:ascii="Times New Roman" w:eastAsia="Times New Roman" w:hAnsi="Times New Roman"/>
          <w:sz w:val="24"/>
          <w:szCs w:val="24"/>
          <w:lang w:eastAsia="ru-RU"/>
        </w:rPr>
        <w:t>закупівель</w:t>
      </w:r>
      <w:proofErr w:type="spellEnd"/>
      <w:r w:rsidRPr="001D4F43">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61BF86" w14:textId="77777777" w:rsidR="004313F6" w:rsidRPr="001D4F43" w:rsidRDefault="004313F6" w:rsidP="004313F6">
      <w:pPr>
        <w:widowControl w:val="0"/>
        <w:spacing w:line="240" w:lineRule="auto"/>
        <w:ind w:firstLine="709"/>
        <w:contextualSpacing/>
        <w:jc w:val="both"/>
        <w:rPr>
          <w:rFonts w:ascii="Times New Roman" w:eastAsia="Times New Roman" w:hAnsi="Times New Roman"/>
          <w:sz w:val="24"/>
          <w:szCs w:val="24"/>
          <w:lang w:eastAsia="ru-RU"/>
        </w:rPr>
      </w:pPr>
      <w:r w:rsidRPr="001D4F43">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4F43">
        <w:rPr>
          <w:rFonts w:ascii="Times New Roman" w:eastAsia="Times New Roman" w:hAnsi="Times New Roman"/>
          <w:sz w:val="24"/>
          <w:szCs w:val="24"/>
          <w:lang w:eastAsia="ru-RU"/>
        </w:rPr>
        <w:t>закупівель</w:t>
      </w:r>
      <w:proofErr w:type="spellEnd"/>
      <w:r w:rsidRPr="001D4F43">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1AFD3DF7" w14:textId="77777777" w:rsidR="004313F6" w:rsidRPr="001D4F43" w:rsidRDefault="004313F6" w:rsidP="004313F6">
      <w:pPr>
        <w:widowControl w:val="0"/>
        <w:spacing w:line="240" w:lineRule="auto"/>
        <w:ind w:firstLine="709"/>
        <w:contextualSpacing/>
        <w:jc w:val="both"/>
        <w:rPr>
          <w:rFonts w:ascii="Times New Roman" w:eastAsia="Times New Roman" w:hAnsi="Times New Roman"/>
          <w:sz w:val="24"/>
          <w:szCs w:val="24"/>
          <w:lang w:eastAsia="ru-RU"/>
        </w:rPr>
      </w:pPr>
      <w:r w:rsidRPr="001D4F43">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1D4F43">
        <w:rPr>
          <w:rFonts w:ascii="Times New Roman" w:eastAsia="Times New Roman" w:hAnsi="Times New Roman"/>
          <w:b/>
          <w:sz w:val="24"/>
          <w:szCs w:val="24"/>
          <w:lang w:eastAsia="ru-RU"/>
        </w:rPr>
        <w:t>шляхом самостійного декларування</w:t>
      </w:r>
      <w:r w:rsidRPr="001D4F43">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1D4F43">
        <w:rPr>
          <w:rFonts w:ascii="Times New Roman" w:eastAsia="Times New Roman" w:hAnsi="Times New Roman"/>
          <w:sz w:val="24"/>
          <w:szCs w:val="24"/>
          <w:lang w:eastAsia="ru-RU"/>
        </w:rPr>
        <w:t>закупівель</w:t>
      </w:r>
      <w:proofErr w:type="spellEnd"/>
      <w:r w:rsidRPr="001D4F43">
        <w:rPr>
          <w:rFonts w:ascii="Times New Roman" w:eastAsia="Times New Roman" w:hAnsi="Times New Roman"/>
          <w:sz w:val="24"/>
          <w:szCs w:val="24"/>
          <w:lang w:eastAsia="ru-RU"/>
        </w:rPr>
        <w:t xml:space="preserve"> під час подання тендерної пропозиції.</w:t>
      </w:r>
    </w:p>
    <w:p w14:paraId="003EEEBF" w14:textId="77777777" w:rsidR="004313F6" w:rsidRPr="001D4F43" w:rsidRDefault="004313F6" w:rsidP="004313F6">
      <w:pPr>
        <w:widowControl w:val="0"/>
        <w:spacing w:line="240" w:lineRule="auto"/>
        <w:ind w:firstLine="709"/>
        <w:contextualSpacing/>
        <w:jc w:val="both"/>
        <w:rPr>
          <w:rFonts w:ascii="Times New Roman" w:eastAsia="Times New Roman" w:hAnsi="Times New Roman"/>
          <w:sz w:val="24"/>
          <w:szCs w:val="24"/>
          <w:lang w:eastAsia="ru-RU"/>
        </w:rPr>
      </w:pPr>
      <w:r w:rsidRPr="001D4F43">
        <w:rPr>
          <w:rFonts w:ascii="Times New Roman" w:eastAsia="Times New Roman" w:hAnsi="Times New Roman"/>
          <w:sz w:val="24"/>
          <w:szCs w:val="24"/>
          <w:lang w:eastAsia="ru-RU"/>
        </w:rPr>
        <w:t xml:space="preserve">Учасник  повинен надати </w:t>
      </w:r>
      <w:r w:rsidRPr="001D4F43">
        <w:rPr>
          <w:rFonts w:ascii="Times New Roman" w:eastAsia="Times New Roman" w:hAnsi="Times New Roman"/>
          <w:b/>
          <w:sz w:val="24"/>
          <w:szCs w:val="24"/>
          <w:lang w:eastAsia="ru-RU"/>
        </w:rPr>
        <w:t>довідку у довільній формі</w:t>
      </w:r>
      <w:r w:rsidRPr="001D4F43">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59C9D7" w14:textId="77777777" w:rsidR="004313F6" w:rsidRPr="001D4F43" w:rsidRDefault="004313F6" w:rsidP="004313F6">
      <w:pPr>
        <w:widowControl w:val="0"/>
        <w:spacing w:after="0" w:line="240" w:lineRule="auto"/>
        <w:ind w:firstLine="708"/>
        <w:jc w:val="both"/>
        <w:rPr>
          <w:rFonts w:ascii="Times New Roman" w:eastAsia="Times New Roman" w:hAnsi="Times New Roman"/>
          <w:sz w:val="24"/>
          <w:szCs w:val="24"/>
          <w:lang w:eastAsia="ru-RU"/>
        </w:rPr>
      </w:pPr>
      <w:r w:rsidRPr="001D4F43">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4F43">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1D4F43">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54A0F647" w14:textId="77777777" w:rsidR="004313F6" w:rsidRPr="001D4F43" w:rsidRDefault="004313F6" w:rsidP="004313F6">
      <w:pPr>
        <w:widowControl w:val="0"/>
        <w:spacing w:after="0" w:line="240" w:lineRule="auto"/>
        <w:ind w:firstLine="708"/>
        <w:jc w:val="both"/>
        <w:rPr>
          <w:rFonts w:ascii="Times New Roman" w:eastAsia="Times New Roman" w:hAnsi="Times New Roman"/>
          <w:sz w:val="24"/>
          <w:szCs w:val="24"/>
          <w:lang w:eastAsia="ru-RU"/>
        </w:rPr>
      </w:pPr>
      <w:r w:rsidRPr="001D4F43">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E14DA59" w14:textId="77777777" w:rsidR="004313F6" w:rsidRPr="001D4F43" w:rsidRDefault="004313F6" w:rsidP="004313F6">
      <w:pPr>
        <w:widowControl w:val="0"/>
        <w:spacing w:after="0" w:line="240" w:lineRule="auto"/>
        <w:jc w:val="both"/>
        <w:rPr>
          <w:rFonts w:ascii="Times New Roman" w:eastAsia="Times New Roman" w:hAnsi="Times New Roman"/>
          <w:sz w:val="24"/>
          <w:szCs w:val="24"/>
          <w:lang w:eastAsia="ru-RU"/>
        </w:rPr>
      </w:pPr>
    </w:p>
    <w:p w14:paraId="41096DB6" w14:textId="77777777" w:rsidR="004313F6" w:rsidRPr="001D4F43" w:rsidRDefault="004313F6" w:rsidP="004313F6">
      <w:pPr>
        <w:widowControl w:val="0"/>
        <w:spacing w:after="0" w:line="240" w:lineRule="auto"/>
        <w:jc w:val="both"/>
        <w:rPr>
          <w:rFonts w:ascii="Times New Roman" w:eastAsia="Times New Roman" w:hAnsi="Times New Roman"/>
          <w:i/>
          <w:sz w:val="24"/>
          <w:szCs w:val="24"/>
          <w:shd w:val="clear" w:color="auto" w:fill="FBFBFB"/>
          <w:lang w:eastAsia="ru-RU"/>
        </w:rPr>
      </w:pPr>
      <w:r w:rsidRPr="001D4F43">
        <w:rPr>
          <w:rFonts w:ascii="Times New Roman" w:eastAsia="Times New Roman" w:hAnsi="Times New Roman"/>
          <w:b/>
          <w:i/>
          <w:sz w:val="24"/>
          <w:szCs w:val="24"/>
          <w:lang w:eastAsia="ru-RU"/>
        </w:rPr>
        <w:t>УВАГА!</w:t>
      </w:r>
      <w:r w:rsidRPr="001D4F43">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1D4F43">
        <w:rPr>
          <w:rFonts w:ascii="Times New Roman" w:eastAsia="Times New Roman" w:hAnsi="Times New Roman"/>
          <w:i/>
          <w:sz w:val="24"/>
          <w:szCs w:val="24"/>
          <w:shd w:val="clear" w:color="auto" w:fill="FBFBFB"/>
          <w:lang w:eastAsia="ru-RU"/>
        </w:rPr>
        <w:t xml:space="preserve"> </w:t>
      </w:r>
      <w:r w:rsidRPr="001D4F43">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1D4F43">
        <w:rPr>
          <w:rFonts w:ascii="Times New Roman" w:eastAsia="Times New Roman" w:hAnsi="Times New Roman"/>
          <w:i/>
          <w:sz w:val="24"/>
          <w:szCs w:val="24"/>
          <w:shd w:val="clear" w:color="auto" w:fill="FBFBFB"/>
          <w:lang w:eastAsia="ru-RU"/>
        </w:rPr>
        <w:t xml:space="preserve"> </w:t>
      </w:r>
      <w:r w:rsidRPr="001D4F43">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1D4F43">
        <w:rPr>
          <w:rFonts w:ascii="Times New Roman" w:eastAsia="Times New Roman" w:hAnsi="Times New Roman"/>
          <w:i/>
          <w:sz w:val="24"/>
          <w:szCs w:val="24"/>
          <w:lang w:eastAsia="ru-RU"/>
        </w:rPr>
        <w:t>закупівель</w:t>
      </w:r>
      <w:proofErr w:type="spellEnd"/>
      <w:r w:rsidRPr="001D4F43">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1D4F43">
        <w:rPr>
          <w:rFonts w:ascii="Times New Roman" w:eastAsia="Times New Roman" w:hAnsi="Times New Roman"/>
          <w:i/>
          <w:sz w:val="24"/>
          <w:szCs w:val="24"/>
          <w:shd w:val="clear" w:color="auto" w:fill="FBFBFB"/>
          <w:lang w:eastAsia="ru-RU"/>
        </w:rPr>
        <w:t xml:space="preserve"> </w:t>
      </w:r>
      <w:r w:rsidRPr="001D4F43">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1D4F43">
        <w:rPr>
          <w:rFonts w:ascii="Times New Roman" w:eastAsia="Times New Roman" w:hAnsi="Times New Roman"/>
          <w:i/>
          <w:sz w:val="24"/>
          <w:szCs w:val="24"/>
          <w:shd w:val="clear" w:color="auto" w:fill="FBFBFB"/>
          <w:lang w:eastAsia="ru-RU"/>
        </w:rPr>
        <w:t>а</w:t>
      </w:r>
    </w:p>
    <w:p w14:paraId="21C2AFBE" w14:textId="77777777" w:rsidR="004313F6" w:rsidRPr="001D4F43" w:rsidRDefault="004313F6" w:rsidP="004313F6">
      <w:pPr>
        <w:widowControl w:val="0"/>
        <w:spacing w:after="0" w:line="240" w:lineRule="auto"/>
        <w:jc w:val="both"/>
        <w:rPr>
          <w:rFonts w:ascii="Times New Roman" w:eastAsia="Times New Roman" w:hAnsi="Times New Roman"/>
          <w:i/>
          <w:sz w:val="24"/>
          <w:szCs w:val="24"/>
          <w:shd w:val="clear" w:color="auto" w:fill="FBFBFB"/>
          <w:lang w:eastAsia="ru-RU"/>
        </w:rPr>
      </w:pPr>
    </w:p>
    <w:p w14:paraId="44DCD095" w14:textId="77777777" w:rsidR="004313F6" w:rsidRPr="001D4F43" w:rsidRDefault="004313F6" w:rsidP="004313F6">
      <w:pPr>
        <w:widowControl w:val="0"/>
        <w:spacing w:after="0" w:line="240" w:lineRule="auto"/>
        <w:ind w:firstLine="708"/>
        <w:jc w:val="both"/>
        <w:rPr>
          <w:rFonts w:ascii="Times New Roman" w:eastAsia="Times New Roman" w:hAnsi="Times New Roman"/>
          <w:b/>
          <w:sz w:val="24"/>
          <w:szCs w:val="24"/>
          <w:u w:val="single"/>
          <w:lang w:eastAsia="ru-RU"/>
        </w:rPr>
      </w:pPr>
      <w:r w:rsidRPr="001D4F43">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663AC5AF" w14:textId="77777777" w:rsidR="004313F6" w:rsidRPr="001D4F43" w:rsidRDefault="004313F6" w:rsidP="004313F6">
      <w:pPr>
        <w:widowControl w:val="0"/>
        <w:spacing w:after="0" w:line="240" w:lineRule="auto"/>
        <w:ind w:firstLine="708"/>
        <w:jc w:val="both"/>
        <w:rPr>
          <w:rFonts w:ascii="Times New Roman" w:eastAsia="Times New Roman" w:hAnsi="Times New Roman"/>
          <w:sz w:val="24"/>
          <w:szCs w:val="24"/>
          <w:lang w:eastAsia="ru-RU"/>
        </w:rPr>
      </w:pPr>
      <w:r w:rsidRPr="001D4F43">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1D4F43">
        <w:rPr>
          <w:rFonts w:ascii="Times New Roman" w:eastAsia="Times New Roman" w:hAnsi="Times New Roman"/>
          <w:sz w:val="24"/>
          <w:szCs w:val="24"/>
          <w:lang w:eastAsia="ru-RU"/>
        </w:rPr>
        <w:t>закупівель</w:t>
      </w:r>
      <w:proofErr w:type="spellEnd"/>
      <w:r w:rsidRPr="001D4F43">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4F43">
        <w:rPr>
          <w:rFonts w:ascii="Times New Roman" w:eastAsia="Times New Roman" w:hAnsi="Times New Roman"/>
          <w:sz w:val="24"/>
          <w:szCs w:val="24"/>
          <w:lang w:eastAsia="ru-RU"/>
        </w:rPr>
        <w:t>закупівель</w:t>
      </w:r>
      <w:proofErr w:type="spellEnd"/>
      <w:r w:rsidRPr="001D4F43">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7BEB771" w14:textId="77777777" w:rsidR="004313F6" w:rsidRPr="001D4F43" w:rsidRDefault="004313F6" w:rsidP="004313F6">
      <w:pPr>
        <w:widowControl w:val="0"/>
        <w:spacing w:after="0" w:line="240" w:lineRule="auto"/>
        <w:ind w:firstLine="708"/>
        <w:jc w:val="both"/>
        <w:rPr>
          <w:rFonts w:ascii="Times New Roman" w:eastAsia="Times New Roman" w:hAnsi="Times New Roman"/>
          <w:sz w:val="24"/>
          <w:szCs w:val="24"/>
          <w:lang w:eastAsia="ru-RU"/>
        </w:rPr>
      </w:pPr>
      <w:r w:rsidRPr="001D4F43">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6A906754" w14:textId="77777777" w:rsidR="004313F6" w:rsidRPr="001D4F43" w:rsidRDefault="004313F6" w:rsidP="004313F6">
      <w:pPr>
        <w:widowControl w:val="0"/>
        <w:spacing w:after="0" w:line="240" w:lineRule="auto"/>
        <w:rPr>
          <w:rFonts w:ascii="Times New Roman" w:eastAsia="Times New Roman" w:hAnsi="Times New Roman"/>
          <w:b/>
          <w:sz w:val="24"/>
          <w:szCs w:val="24"/>
          <w:lang w:eastAsia="ru-RU"/>
        </w:rPr>
      </w:pPr>
    </w:p>
    <w:p w14:paraId="40D8F654" w14:textId="77777777" w:rsidR="004313F6" w:rsidRPr="001D4F43" w:rsidRDefault="004313F6" w:rsidP="004313F6">
      <w:pPr>
        <w:widowControl w:val="0"/>
        <w:spacing w:after="0" w:line="240" w:lineRule="auto"/>
        <w:jc w:val="center"/>
        <w:rPr>
          <w:rFonts w:ascii="Times New Roman" w:eastAsia="Times New Roman" w:hAnsi="Times New Roman"/>
          <w:b/>
          <w:sz w:val="24"/>
          <w:szCs w:val="24"/>
          <w:lang w:eastAsia="ru-RU"/>
        </w:rPr>
      </w:pPr>
      <w:r w:rsidRPr="001D4F43">
        <w:rPr>
          <w:rFonts w:ascii="Times New Roman" w:eastAsia="Times New Roman" w:hAnsi="Times New Roman"/>
          <w:b/>
          <w:sz w:val="24"/>
          <w:szCs w:val="24"/>
          <w:lang w:eastAsia="ru-RU"/>
        </w:rPr>
        <w:t>Документи, які надаються  ПЕРЕМОЖЦЕМ (юридичною особою):</w:t>
      </w:r>
    </w:p>
    <w:tbl>
      <w:tblPr>
        <w:tblW w:w="10410" w:type="dxa"/>
        <w:tblInd w:w="-100" w:type="dxa"/>
        <w:tblLayout w:type="fixed"/>
        <w:tblLook w:val="0400" w:firstRow="0" w:lastRow="0" w:firstColumn="0" w:lastColumn="0" w:noHBand="0" w:noVBand="1"/>
      </w:tblPr>
      <w:tblGrid>
        <w:gridCol w:w="765"/>
        <w:gridCol w:w="4682"/>
        <w:gridCol w:w="4963"/>
      </w:tblGrid>
      <w:tr w:rsidR="001D4F43" w:rsidRPr="001D4F43" w14:paraId="42AF9BBD" w14:textId="77777777" w:rsidTr="004313F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ED52C"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w:t>
            </w:r>
          </w:p>
          <w:p w14:paraId="5CF4DEF6"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A6560"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 xml:space="preserve">Вимоги </w:t>
            </w:r>
            <w:r w:rsidRPr="001D4F43">
              <w:rPr>
                <w:rFonts w:ascii="Times New Roman" w:eastAsia="Times New Roman" w:hAnsi="Times New Roman"/>
                <w:kern w:val="2"/>
                <w:sz w:val="24"/>
                <w:szCs w:val="24"/>
                <w:lang w:eastAsia="ru-RU"/>
                <w14:ligatures w14:val="standardContextual"/>
              </w:rPr>
              <w:t>згідно п. 47 Особливостей</w:t>
            </w:r>
          </w:p>
          <w:p w14:paraId="44AFDDD4"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DF292"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 xml:space="preserve">Переможець торгів на виконання вимоги </w:t>
            </w:r>
            <w:r w:rsidRPr="001D4F43">
              <w:rPr>
                <w:rFonts w:ascii="Times New Roman" w:eastAsia="Times New Roman" w:hAnsi="Times New Roman"/>
                <w:kern w:val="2"/>
                <w:sz w:val="24"/>
                <w:szCs w:val="24"/>
                <w:lang w:eastAsia="ru-RU"/>
                <w14:ligatures w14:val="standardContextual"/>
              </w:rPr>
              <w:t>згідно п. 47 Особливостей</w:t>
            </w:r>
            <w:r w:rsidRPr="001D4F43">
              <w:rPr>
                <w:rFonts w:ascii="Times New Roman" w:eastAsia="Times New Roman" w:hAnsi="Times New Roman"/>
                <w:b/>
                <w:kern w:val="2"/>
                <w:sz w:val="24"/>
                <w:szCs w:val="24"/>
                <w:lang w:eastAsia="ru-RU"/>
                <w14:ligatures w14:val="standardContextual"/>
              </w:rPr>
              <w:t xml:space="preserve"> (підтвердження відсутності підстав) повинен надати таку інформацію:</w:t>
            </w:r>
          </w:p>
        </w:tc>
      </w:tr>
      <w:tr w:rsidR="001D4F43" w:rsidRPr="001D4F43" w14:paraId="31F25F60" w14:textId="77777777" w:rsidTr="004313F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66D30"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7A7E0"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800342"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9CE5F" w14:textId="77777777" w:rsidR="004313F6" w:rsidRPr="001D4F43" w:rsidRDefault="004313F6">
            <w:pPr>
              <w:widowControl w:val="0"/>
              <w:spacing w:after="0" w:line="240" w:lineRule="auto"/>
              <w:jc w:val="both"/>
              <w:rPr>
                <w:rFonts w:ascii="Times New Roman" w:eastAsia="Times New Roman" w:hAnsi="Times New Roman"/>
                <w:bCs/>
                <w:kern w:val="2"/>
                <w:sz w:val="24"/>
                <w:szCs w:val="24"/>
                <w:shd w:val="clear" w:color="auto" w:fill="FFFFFF"/>
                <w:lang w:eastAsia="uk-UA"/>
                <w14:ligatures w14:val="standardContextual"/>
              </w:rPr>
            </w:pPr>
            <w:r w:rsidRPr="001D4F43">
              <w:rPr>
                <w:rFonts w:ascii="Times New Roman" w:eastAsia="Times New Roman" w:hAnsi="Times New Roman"/>
                <w:b/>
                <w:kern w:val="2"/>
                <w:sz w:val="24"/>
                <w:szCs w:val="24"/>
                <w:lang w:eastAsia="ru-RU"/>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F43">
              <w:rPr>
                <w:rFonts w:ascii="Times New Roman" w:eastAsia="Times New Roman" w:hAnsi="Times New Roman"/>
                <w:kern w:val="2"/>
                <w:sz w:val="24"/>
                <w:szCs w:val="24"/>
                <w:lang w:eastAsia="ru-RU"/>
                <w14:ligatures w14:val="standardContextual"/>
              </w:rPr>
              <w:t>керівника</w:t>
            </w:r>
            <w:r w:rsidRPr="001D4F43">
              <w:rPr>
                <w:rFonts w:ascii="Times New Roman" w:eastAsia="Times New Roman" w:hAnsi="Times New Roman"/>
                <w:b/>
                <w:kern w:val="2"/>
                <w:sz w:val="24"/>
                <w:szCs w:val="24"/>
                <w:lang w:eastAsia="ru-RU"/>
                <w14:ligatures w14:val="standardContextual"/>
              </w:rPr>
              <w:t xml:space="preserve"> учасника процедури закупівлі або </w:t>
            </w:r>
            <w:r w:rsidRPr="001D4F43">
              <w:rPr>
                <w:rFonts w:ascii="Times New Roman" w:eastAsia="Times New Roman" w:hAnsi="Times New Roman"/>
                <w:b/>
                <w:kern w:val="2"/>
                <w:sz w:val="24"/>
                <w:szCs w:val="24"/>
                <w:shd w:val="clear" w:color="auto" w:fill="FFFFFF"/>
                <w:lang w:eastAsia="uk-UA"/>
                <w14:ligatures w14:val="standardContextual"/>
              </w:rPr>
              <w:t>гарантійний лист/довідка у довільній формі.</w:t>
            </w:r>
          </w:p>
          <w:p w14:paraId="483EF2B8"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p>
        </w:tc>
      </w:tr>
      <w:tr w:rsidR="001D4F43" w:rsidRPr="001D4F43" w14:paraId="1D316596" w14:textId="77777777" w:rsidTr="004313F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1BA3F"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2CA99"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872FC8A"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w:t>
            </w:r>
            <w:r w:rsidRPr="001D4F43">
              <w:rPr>
                <w:rFonts w:ascii="Times New Roman" w:eastAsia="Times New Roman" w:hAnsi="Times New Roman"/>
                <w:b/>
                <w:bCs/>
                <w:kern w:val="2"/>
                <w:sz w:val="24"/>
                <w:szCs w:val="24"/>
                <w:lang w:eastAsia="ru-RU"/>
                <w14:ligatures w14:val="standardContextual"/>
              </w:rPr>
              <w:t>підпункт 6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E4F135E"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A70A2A"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p>
          <w:p w14:paraId="353DC167"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 xml:space="preserve">Документ повинен бути виданим не більше місячної давнини відносно дати оприлюдненого в електронній системі </w:t>
            </w:r>
            <w:proofErr w:type="spellStart"/>
            <w:r w:rsidRPr="001D4F43">
              <w:rPr>
                <w:rFonts w:ascii="Times New Roman" w:eastAsia="Times New Roman" w:hAnsi="Times New Roman"/>
                <w:b/>
                <w:kern w:val="2"/>
                <w:sz w:val="24"/>
                <w:szCs w:val="24"/>
                <w:lang w:eastAsia="ru-RU"/>
                <w14:ligatures w14:val="standardContextual"/>
              </w:rPr>
              <w:t>закупівель</w:t>
            </w:r>
            <w:proofErr w:type="spellEnd"/>
            <w:r w:rsidRPr="001D4F43">
              <w:rPr>
                <w:rFonts w:ascii="Times New Roman" w:eastAsia="Times New Roman" w:hAnsi="Times New Roman"/>
                <w:b/>
                <w:kern w:val="2"/>
                <w:sz w:val="24"/>
                <w:szCs w:val="24"/>
                <w:lang w:eastAsia="ru-RU"/>
                <w14:ligatures w14:val="standardContextual"/>
              </w:rPr>
              <w:t xml:space="preserve"> повідомлення про намір укласти договір про закупівлю.</w:t>
            </w:r>
          </w:p>
        </w:tc>
      </w:tr>
      <w:tr w:rsidR="001D4F43" w:rsidRPr="001D4F43" w14:paraId="3365C656" w14:textId="77777777" w:rsidTr="004313F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2E4D1"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0D7AD"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4F43">
              <w:rPr>
                <w:rFonts w:ascii="Times New Roman" w:eastAsia="Times New Roman" w:hAnsi="Times New Roman"/>
                <w:b/>
                <w:kern w:val="2"/>
                <w:sz w:val="24"/>
                <w:szCs w:val="24"/>
                <w:lang w:eastAsia="ru-RU"/>
                <w14:ligatures w14:val="standardContextual"/>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42BEF911" w14:textId="77777777" w:rsidR="004313F6" w:rsidRPr="001D4F43" w:rsidRDefault="004313F6">
            <w:pPr>
              <w:spacing w:after="0" w:line="256" w:lineRule="auto"/>
              <w:rPr>
                <w:rFonts w:ascii="Times New Roman" w:eastAsia="Times New Roman" w:hAnsi="Times New Roman"/>
                <w:kern w:val="2"/>
                <w:sz w:val="24"/>
                <w:szCs w:val="24"/>
                <w:lang w:eastAsia="ru-RU"/>
                <w14:ligatures w14:val="standardContextual"/>
              </w:rPr>
            </w:pPr>
          </w:p>
        </w:tc>
      </w:tr>
      <w:tr w:rsidR="001D4F43" w:rsidRPr="001D4F43" w14:paraId="11F68589" w14:textId="77777777" w:rsidTr="004313F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69DD1" w14:textId="77777777" w:rsidR="004313F6" w:rsidRPr="001D4F43" w:rsidRDefault="004313F6">
            <w:pPr>
              <w:widowControl w:val="0"/>
              <w:spacing w:after="0" w:line="240" w:lineRule="auto"/>
              <w:jc w:val="center"/>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14D30"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4B2AB8"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2871F"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Довідка в довільній формі</w:t>
            </w:r>
            <w:r w:rsidRPr="001D4F43">
              <w:rPr>
                <w:rFonts w:ascii="Times New Roman" w:eastAsia="Times New Roman" w:hAnsi="Times New Roman"/>
                <w:kern w:val="2"/>
                <w:sz w:val="24"/>
                <w:szCs w:val="24"/>
                <w:lang w:eastAsia="ru-RU"/>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6D8102" w14:textId="77777777" w:rsidR="004313F6" w:rsidRPr="001D4F43" w:rsidRDefault="004313F6" w:rsidP="004313F6">
      <w:pPr>
        <w:widowControl w:val="0"/>
        <w:spacing w:after="0" w:line="240" w:lineRule="auto"/>
        <w:rPr>
          <w:rFonts w:ascii="Times New Roman" w:eastAsia="Times New Roman" w:hAnsi="Times New Roman"/>
          <w:b/>
          <w:sz w:val="24"/>
          <w:szCs w:val="24"/>
          <w:lang w:eastAsia="ru-RU"/>
        </w:rPr>
      </w:pPr>
    </w:p>
    <w:p w14:paraId="38FAF1F5" w14:textId="77777777" w:rsidR="004313F6" w:rsidRPr="001D4F43" w:rsidRDefault="004313F6" w:rsidP="004313F6">
      <w:pPr>
        <w:widowControl w:val="0"/>
        <w:spacing w:after="0" w:line="240" w:lineRule="auto"/>
        <w:jc w:val="center"/>
        <w:rPr>
          <w:rFonts w:ascii="Times New Roman" w:eastAsia="Times New Roman" w:hAnsi="Times New Roman"/>
          <w:b/>
          <w:sz w:val="24"/>
          <w:szCs w:val="24"/>
          <w:lang w:eastAsia="ru-RU"/>
        </w:rPr>
      </w:pPr>
      <w:r w:rsidRPr="001D4F43">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E2121BE" w14:textId="77777777" w:rsidR="004313F6" w:rsidRPr="001D4F43" w:rsidRDefault="004313F6" w:rsidP="004313F6">
      <w:pPr>
        <w:widowControl w:val="0"/>
        <w:spacing w:after="0" w:line="240" w:lineRule="auto"/>
        <w:jc w:val="center"/>
        <w:rPr>
          <w:rFonts w:ascii="Times New Roman" w:eastAsia="Times New Roman" w:hAnsi="Times New Roman"/>
          <w:sz w:val="24"/>
          <w:szCs w:val="24"/>
          <w:lang w:eastAsia="ru-RU"/>
        </w:rPr>
      </w:pPr>
    </w:p>
    <w:tbl>
      <w:tblPr>
        <w:tblW w:w="10410" w:type="dxa"/>
        <w:tblInd w:w="-100" w:type="dxa"/>
        <w:tblLayout w:type="fixed"/>
        <w:tblLook w:val="0400" w:firstRow="0" w:lastRow="0" w:firstColumn="0" w:lastColumn="0" w:noHBand="0" w:noVBand="1"/>
      </w:tblPr>
      <w:tblGrid>
        <w:gridCol w:w="587"/>
        <w:gridCol w:w="4860"/>
        <w:gridCol w:w="4963"/>
      </w:tblGrid>
      <w:tr w:rsidR="001D4F43" w:rsidRPr="001D4F43" w14:paraId="16BD7A60" w14:textId="77777777" w:rsidTr="004313F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8326B"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lastRenderedPageBreak/>
              <w:t>№</w:t>
            </w:r>
          </w:p>
          <w:p w14:paraId="4352F5C8"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BDB5C"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 xml:space="preserve">Вимоги </w:t>
            </w:r>
            <w:r w:rsidRPr="001D4F43">
              <w:rPr>
                <w:rFonts w:ascii="Times New Roman" w:eastAsia="Times New Roman" w:hAnsi="Times New Roman"/>
                <w:kern w:val="2"/>
                <w:sz w:val="24"/>
                <w:szCs w:val="24"/>
                <w:lang w:eastAsia="ru-RU"/>
                <w14:ligatures w14:val="standardContextual"/>
              </w:rPr>
              <w:t>згідно пункту 47 Особливостей</w:t>
            </w:r>
          </w:p>
          <w:p w14:paraId="3C0B533B"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4CD1C"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 xml:space="preserve">Переможець торгів на виконання вимоги </w:t>
            </w:r>
            <w:r w:rsidRPr="001D4F43">
              <w:rPr>
                <w:rFonts w:ascii="Times New Roman" w:eastAsia="Times New Roman" w:hAnsi="Times New Roman"/>
                <w:kern w:val="2"/>
                <w:sz w:val="24"/>
                <w:szCs w:val="24"/>
                <w:lang w:eastAsia="ru-RU"/>
                <w14:ligatures w14:val="standardContextual"/>
              </w:rPr>
              <w:t>згідно пункту 47 Особливостей</w:t>
            </w:r>
            <w:r w:rsidRPr="001D4F43">
              <w:rPr>
                <w:rFonts w:ascii="Times New Roman" w:eastAsia="Times New Roman" w:hAnsi="Times New Roman"/>
                <w:b/>
                <w:kern w:val="2"/>
                <w:sz w:val="24"/>
                <w:szCs w:val="24"/>
                <w:lang w:eastAsia="ru-RU"/>
                <w14:ligatures w14:val="standardContextual"/>
              </w:rPr>
              <w:t xml:space="preserve"> (підтвердження відсутності підстав) повинен надати таку інформацію:</w:t>
            </w:r>
          </w:p>
        </w:tc>
      </w:tr>
      <w:tr w:rsidR="001D4F43" w:rsidRPr="001D4F43" w14:paraId="1CC02FD0" w14:textId="77777777" w:rsidTr="004313F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C681F"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376C1"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EFAFF1"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D849F" w14:textId="77777777" w:rsidR="004313F6" w:rsidRPr="001D4F43" w:rsidRDefault="004313F6">
            <w:pPr>
              <w:widowControl w:val="0"/>
              <w:spacing w:after="0" w:line="240" w:lineRule="auto"/>
              <w:jc w:val="both"/>
              <w:rPr>
                <w:rFonts w:ascii="Times New Roman" w:eastAsia="Times New Roman" w:hAnsi="Times New Roman"/>
                <w:bCs/>
                <w:kern w:val="2"/>
                <w:sz w:val="24"/>
                <w:szCs w:val="24"/>
                <w:shd w:val="clear" w:color="auto" w:fill="FFFFFF"/>
                <w:lang w:eastAsia="uk-UA"/>
                <w14:ligatures w14:val="standardContextual"/>
              </w:rPr>
            </w:pPr>
            <w:r w:rsidRPr="001D4F43">
              <w:rPr>
                <w:rFonts w:ascii="Times New Roman" w:eastAsia="Times New Roman" w:hAnsi="Times New Roman"/>
                <w:b/>
                <w:kern w:val="2"/>
                <w:sz w:val="24"/>
                <w:szCs w:val="24"/>
                <w:lang w:eastAsia="ru-RU"/>
                <w14:ligatures w14:val="standardContextual"/>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1D4F43">
              <w:rPr>
                <w:rFonts w:ascii="Times New Roman" w:eastAsia="Times New Roman" w:hAnsi="Times New Roman"/>
                <w:b/>
                <w:kern w:val="2"/>
                <w:sz w:val="24"/>
                <w:szCs w:val="24"/>
                <w:shd w:val="clear" w:color="auto" w:fill="FFFFFF"/>
                <w:lang w:eastAsia="uk-UA"/>
                <w14:ligatures w14:val="standardContextual"/>
              </w:rPr>
              <w:t>гарантійний лист/довідка у довільній формі.</w:t>
            </w:r>
          </w:p>
          <w:p w14:paraId="091599F6"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p>
        </w:tc>
      </w:tr>
      <w:tr w:rsidR="001D4F43" w:rsidRPr="001D4F43" w14:paraId="0485C6E7" w14:textId="77777777" w:rsidTr="004313F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6EFF1"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FBEEE"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2C63CA"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(підпункт 5 пункт 47 Особливостей)</w:t>
            </w:r>
          </w:p>
        </w:tc>
        <w:tc>
          <w:tcPr>
            <w:tcW w:w="496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0FD001E"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FA6088"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p>
          <w:p w14:paraId="54560EE2"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 xml:space="preserve">Документ повинен бути виданим не більше місячної давнини відносно дати оприлюдненого в електронній системі </w:t>
            </w:r>
            <w:proofErr w:type="spellStart"/>
            <w:r w:rsidRPr="001D4F43">
              <w:rPr>
                <w:rFonts w:ascii="Times New Roman" w:eastAsia="Times New Roman" w:hAnsi="Times New Roman"/>
                <w:b/>
                <w:kern w:val="2"/>
                <w:sz w:val="24"/>
                <w:szCs w:val="24"/>
                <w:lang w:eastAsia="ru-RU"/>
                <w14:ligatures w14:val="standardContextual"/>
              </w:rPr>
              <w:t>закупівель</w:t>
            </w:r>
            <w:proofErr w:type="spellEnd"/>
            <w:r w:rsidRPr="001D4F43">
              <w:rPr>
                <w:rFonts w:ascii="Times New Roman" w:eastAsia="Times New Roman" w:hAnsi="Times New Roman"/>
                <w:b/>
                <w:kern w:val="2"/>
                <w:sz w:val="24"/>
                <w:szCs w:val="24"/>
                <w:lang w:eastAsia="ru-RU"/>
                <w14:ligatures w14:val="standardContextual"/>
              </w:rPr>
              <w:t xml:space="preserve"> повідомлення про намір укласти договір про закупівлю.</w:t>
            </w:r>
          </w:p>
        </w:tc>
      </w:tr>
      <w:tr w:rsidR="001D4F43" w:rsidRPr="001D4F43" w14:paraId="65BA07E9" w14:textId="77777777" w:rsidTr="004313F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C3462" w14:textId="77777777" w:rsidR="004313F6" w:rsidRPr="001D4F43" w:rsidRDefault="004313F6">
            <w:pPr>
              <w:widowControl w:val="0"/>
              <w:spacing w:after="0" w:line="240" w:lineRule="auto"/>
              <w:jc w:val="center"/>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24A61"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C163F"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(підпункт 12 пункт 47 Особливостей)</w:t>
            </w:r>
          </w:p>
        </w:tc>
        <w:tc>
          <w:tcPr>
            <w:tcW w:w="4961" w:type="dxa"/>
            <w:vMerge/>
            <w:tcBorders>
              <w:top w:val="single" w:sz="8" w:space="0" w:color="000000"/>
              <w:left w:val="single" w:sz="8" w:space="0" w:color="000000"/>
              <w:bottom w:val="nil"/>
              <w:right w:val="single" w:sz="8" w:space="0" w:color="000000"/>
            </w:tcBorders>
            <w:vAlign w:val="center"/>
            <w:hideMark/>
          </w:tcPr>
          <w:p w14:paraId="06FE52C5" w14:textId="77777777" w:rsidR="004313F6" w:rsidRPr="001D4F43" w:rsidRDefault="004313F6">
            <w:pPr>
              <w:spacing w:after="0" w:line="256" w:lineRule="auto"/>
              <w:rPr>
                <w:rFonts w:ascii="Times New Roman" w:eastAsia="Times New Roman" w:hAnsi="Times New Roman"/>
                <w:kern w:val="2"/>
                <w:sz w:val="24"/>
                <w:szCs w:val="24"/>
                <w:lang w:eastAsia="ru-RU"/>
                <w14:ligatures w14:val="standardContextual"/>
              </w:rPr>
            </w:pPr>
          </w:p>
        </w:tc>
      </w:tr>
      <w:tr w:rsidR="001D4F43" w:rsidRPr="001D4F43" w14:paraId="633DD71B" w14:textId="77777777" w:rsidTr="004313F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E6643" w14:textId="77777777" w:rsidR="004313F6" w:rsidRPr="001D4F43" w:rsidRDefault="004313F6">
            <w:pPr>
              <w:widowControl w:val="0"/>
              <w:spacing w:after="0" w:line="240" w:lineRule="auto"/>
              <w:jc w:val="center"/>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5F268"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A14000" w14:textId="77777777" w:rsidR="004313F6" w:rsidRPr="001D4F43" w:rsidRDefault="004313F6">
            <w:pPr>
              <w:widowControl w:val="0"/>
              <w:spacing w:after="0" w:line="240" w:lineRule="auto"/>
              <w:jc w:val="both"/>
              <w:rPr>
                <w:rFonts w:ascii="Times New Roman" w:eastAsia="Times New Roman" w:hAnsi="Times New Roman"/>
                <w:b/>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0E6AA"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b/>
                <w:kern w:val="2"/>
                <w:sz w:val="24"/>
                <w:szCs w:val="24"/>
                <w:lang w:eastAsia="ru-RU"/>
                <w14:ligatures w14:val="standardContextual"/>
              </w:rPr>
              <w:t>Довідка в довільній формі</w:t>
            </w:r>
            <w:r w:rsidRPr="001D4F43">
              <w:rPr>
                <w:rFonts w:ascii="Times New Roman" w:eastAsia="Times New Roman" w:hAnsi="Times New Roman"/>
                <w:kern w:val="2"/>
                <w:sz w:val="24"/>
                <w:szCs w:val="24"/>
                <w:lang w:eastAsia="ru-RU"/>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7219DC" w14:textId="77777777" w:rsidR="004313F6" w:rsidRPr="001D4F43" w:rsidRDefault="004313F6" w:rsidP="004313F6">
      <w:pPr>
        <w:shd w:val="clear" w:color="auto" w:fill="FFFFFF"/>
        <w:spacing w:after="0" w:line="240" w:lineRule="auto"/>
        <w:jc w:val="both"/>
        <w:rPr>
          <w:rFonts w:ascii="Times New Roman" w:eastAsia="Times New Roman" w:hAnsi="Times New Roman"/>
          <w:i/>
          <w:sz w:val="24"/>
          <w:szCs w:val="24"/>
        </w:rPr>
      </w:pPr>
      <w:r w:rsidRPr="001D4F43">
        <w:rPr>
          <w:rFonts w:ascii="Times New Roman" w:eastAsia="Times New Roman" w:hAnsi="Times New Roman"/>
          <w:i/>
          <w:sz w:val="24"/>
          <w:szCs w:val="24"/>
        </w:rPr>
        <w:t>*</w:t>
      </w:r>
      <w:r w:rsidRPr="001D4F43">
        <w:rPr>
          <w:rFonts w:ascii="Times New Roman" w:hAnsi="Times New Roman"/>
          <w:i/>
        </w:rPr>
        <w:t xml:space="preserve">     </w:t>
      </w:r>
      <w:r w:rsidRPr="001D4F43">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1D4F43">
        <w:rPr>
          <w:rFonts w:ascii="Times New Roman" w:eastAsia="Times New Roman" w:hAnsi="Times New Roman"/>
          <w:i/>
          <w:sz w:val="24"/>
          <w:szCs w:val="24"/>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4F43">
        <w:rPr>
          <w:rFonts w:ascii="Times New Roman" w:eastAsia="Times New Roman" w:hAnsi="Times New Roman"/>
          <w:i/>
          <w:sz w:val="24"/>
          <w:szCs w:val="24"/>
        </w:rPr>
        <w:t>закупівель</w:t>
      </w:r>
      <w:proofErr w:type="spellEnd"/>
      <w:r w:rsidRPr="001D4F43">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256F66B" w14:textId="77777777" w:rsidR="004313F6" w:rsidRPr="001D4F43" w:rsidRDefault="004313F6" w:rsidP="004313F6">
      <w:pPr>
        <w:widowControl w:val="0"/>
        <w:spacing w:after="0" w:line="240" w:lineRule="auto"/>
        <w:jc w:val="both"/>
        <w:rPr>
          <w:rFonts w:ascii="Times New Roman" w:eastAsia="Times New Roman" w:hAnsi="Times New Roman"/>
          <w:i/>
          <w:iCs/>
          <w:sz w:val="24"/>
          <w:szCs w:val="24"/>
          <w:lang w:eastAsia="ru-RU"/>
        </w:rPr>
      </w:pPr>
      <w:r w:rsidRPr="001D4F43">
        <w:rPr>
          <w:rFonts w:ascii="Times New Roman" w:eastAsia="Times New Roman" w:hAnsi="Times New Roman"/>
          <w:sz w:val="24"/>
          <w:szCs w:val="24"/>
          <w:lang w:eastAsia="ru-RU"/>
        </w:rPr>
        <w:t xml:space="preserve">        </w:t>
      </w:r>
      <w:r w:rsidRPr="001D4F43">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0D385D7C" w14:textId="77777777" w:rsidR="004313F6" w:rsidRPr="001D4F43" w:rsidRDefault="004313F6" w:rsidP="004313F6">
      <w:pPr>
        <w:shd w:val="clear" w:color="auto" w:fill="FFFFFF"/>
        <w:spacing w:after="0" w:line="240" w:lineRule="auto"/>
        <w:jc w:val="both"/>
        <w:rPr>
          <w:rFonts w:ascii="Times New Roman" w:eastAsia="Times New Roman" w:hAnsi="Times New Roman"/>
          <w:sz w:val="24"/>
          <w:szCs w:val="24"/>
        </w:rPr>
      </w:pPr>
    </w:p>
    <w:p w14:paraId="46672634" w14:textId="77777777" w:rsidR="004313F6" w:rsidRPr="001D4F43" w:rsidRDefault="004313F6" w:rsidP="004313F6">
      <w:pPr>
        <w:tabs>
          <w:tab w:val="left" w:pos="1080"/>
        </w:tabs>
        <w:spacing w:after="0" w:line="240" w:lineRule="auto"/>
        <w:jc w:val="both"/>
        <w:rPr>
          <w:rFonts w:ascii="Times New Roman" w:hAnsi="Times New Roman"/>
          <w:b/>
          <w:bCs/>
          <w:sz w:val="24"/>
          <w:szCs w:val="24"/>
          <w:lang w:eastAsia="uk-UA"/>
        </w:rPr>
      </w:pPr>
      <w:r w:rsidRPr="001D4F43">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1D4F43" w:rsidRPr="001D4F43" w14:paraId="5324CCC8" w14:textId="77777777" w:rsidTr="004313F6">
        <w:trPr>
          <w:trHeight w:val="375"/>
        </w:trPr>
        <w:tc>
          <w:tcPr>
            <w:tcW w:w="426" w:type="dxa"/>
            <w:tcBorders>
              <w:top w:val="single" w:sz="4" w:space="0" w:color="000000"/>
              <w:left w:val="single" w:sz="4" w:space="0" w:color="000000"/>
              <w:bottom w:val="single" w:sz="4" w:space="0" w:color="000000"/>
              <w:right w:val="nil"/>
            </w:tcBorders>
            <w:hideMark/>
          </w:tcPr>
          <w:p w14:paraId="7E316FA7" w14:textId="77777777" w:rsidR="004313F6" w:rsidRPr="001D4F43" w:rsidRDefault="004313F6">
            <w:pPr>
              <w:widowControl w:val="0"/>
              <w:suppressAutoHyphens/>
              <w:autoSpaceDE w:val="0"/>
              <w:spacing w:after="0" w:line="240" w:lineRule="auto"/>
              <w:jc w:val="center"/>
              <w:rPr>
                <w:rFonts w:ascii="Times New Roman" w:hAnsi="Times New Roman"/>
                <w:kern w:val="2"/>
                <w:sz w:val="24"/>
                <w:szCs w:val="24"/>
                <w14:ligatures w14:val="standardContextual"/>
              </w:rPr>
            </w:pPr>
            <w:r w:rsidRPr="001D4F43">
              <w:rPr>
                <w:rFonts w:ascii="Times New Roman" w:hAnsi="Times New Roman"/>
                <w:b/>
                <w:bCs/>
                <w:kern w:val="2"/>
                <w:sz w:val="24"/>
                <w:szCs w:val="24"/>
                <w:lang w:eastAsia="ru-RU"/>
                <w14:ligatures w14:val="standardContextual"/>
              </w:rPr>
              <w:t>1.</w:t>
            </w:r>
          </w:p>
        </w:tc>
        <w:tc>
          <w:tcPr>
            <w:tcW w:w="2835" w:type="dxa"/>
            <w:tcBorders>
              <w:top w:val="single" w:sz="4" w:space="0" w:color="000000"/>
              <w:left w:val="single" w:sz="4" w:space="0" w:color="000000"/>
              <w:bottom w:val="single" w:sz="4" w:space="0" w:color="000000"/>
              <w:right w:val="nil"/>
            </w:tcBorders>
            <w:hideMark/>
          </w:tcPr>
          <w:p w14:paraId="499566E8" w14:textId="77777777" w:rsidR="004313F6" w:rsidRPr="001D4F43" w:rsidRDefault="004313F6">
            <w:pPr>
              <w:widowControl w:val="0"/>
              <w:suppressAutoHyphens/>
              <w:autoSpaceDE w:val="0"/>
              <w:spacing w:after="0" w:line="240" w:lineRule="auto"/>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tcPr>
          <w:p w14:paraId="0399BB43" w14:textId="77777777" w:rsidR="004313F6" w:rsidRPr="001D4F43" w:rsidRDefault="004313F6">
            <w:pPr>
              <w:spacing w:after="0" w:line="240" w:lineRule="auto"/>
              <w:jc w:val="both"/>
              <w:rPr>
                <w:rFonts w:ascii="Times New Roman" w:hAnsi="Times New Roman"/>
                <w:b/>
                <w:kern w:val="2"/>
                <w:sz w:val="24"/>
                <w:szCs w:val="24"/>
                <w:lang w:eastAsia="ru-RU"/>
                <w14:ligatures w14:val="standardContextual"/>
              </w:rPr>
            </w:pPr>
            <w:r w:rsidRPr="001D4F43">
              <w:rPr>
                <w:rFonts w:ascii="Times New Roman" w:hAnsi="Times New Roman"/>
                <w:b/>
                <w:kern w:val="2"/>
                <w:sz w:val="24"/>
                <w:szCs w:val="24"/>
                <w:lang w:eastAsia="ru-RU"/>
                <w14:ligatures w14:val="standardContextual"/>
              </w:rPr>
              <w:t>Для юридичних осіб</w:t>
            </w:r>
          </w:p>
          <w:p w14:paraId="3BB198CF" w14:textId="77777777" w:rsidR="004313F6" w:rsidRPr="001D4F43" w:rsidRDefault="004313F6" w:rsidP="004313F6">
            <w:pPr>
              <w:pStyle w:val="ae"/>
              <w:widowControl w:val="0"/>
              <w:numPr>
                <w:ilvl w:val="1"/>
                <w:numId w:val="36"/>
              </w:numPr>
              <w:spacing w:after="0" w:line="240" w:lineRule="auto"/>
              <w:ind w:left="0" w:firstLine="0"/>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Повноваження щодо підпису документів тендерної пропозиції уповноваженої особи учасника процедури закупівлі - юридичної особи підтверджується: </w:t>
            </w:r>
          </w:p>
          <w:p w14:paraId="27402221"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w:t>
            </w:r>
          </w:p>
          <w:p w14:paraId="626A192A"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B543D8C" w14:textId="77777777" w:rsidR="004313F6" w:rsidRPr="001D4F43" w:rsidRDefault="004313F6">
            <w:pPr>
              <w:spacing w:after="0" w:line="240" w:lineRule="auto"/>
              <w:jc w:val="both"/>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09C9DCCF" w14:textId="77777777" w:rsidR="004313F6" w:rsidRPr="001D4F43" w:rsidRDefault="004313F6">
            <w:pPr>
              <w:spacing w:after="0" w:line="240" w:lineRule="auto"/>
              <w:jc w:val="both"/>
              <w:rPr>
                <w:rFonts w:ascii="Times New Roman" w:hAnsi="Times New Roman"/>
                <w:bCs/>
                <w:kern w:val="2"/>
                <w:sz w:val="24"/>
                <w:szCs w:val="24"/>
                <w:lang w:eastAsia="ru-RU"/>
                <w14:ligatures w14:val="standardContextual"/>
              </w:rPr>
            </w:pPr>
            <w:r w:rsidRPr="001D4F43">
              <w:rPr>
                <w:rFonts w:ascii="Times New Roman" w:hAnsi="Times New Roman"/>
                <w:bCs/>
                <w:kern w:val="2"/>
                <w:sz w:val="24"/>
                <w:szCs w:val="24"/>
                <w:lang w:eastAsia="ru-RU"/>
                <w14:ligatures w14:val="standardContextual"/>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028A67A" w14:textId="77777777" w:rsidR="004313F6" w:rsidRPr="001D4F43" w:rsidRDefault="004313F6">
            <w:pPr>
              <w:spacing w:after="0" w:line="240" w:lineRule="auto"/>
              <w:jc w:val="both"/>
              <w:rPr>
                <w:rFonts w:ascii="Times New Roman" w:hAnsi="Times New Roman"/>
                <w:b/>
                <w:kern w:val="2"/>
                <w:sz w:val="24"/>
                <w:szCs w:val="24"/>
                <w:lang w:eastAsia="ru-RU"/>
                <w14:ligatures w14:val="standardContextual"/>
              </w:rPr>
            </w:pPr>
            <w:r w:rsidRPr="001D4F43">
              <w:rPr>
                <w:rFonts w:ascii="Times New Roman" w:hAnsi="Times New Roman"/>
                <w:b/>
                <w:kern w:val="2"/>
                <w:sz w:val="24"/>
                <w:szCs w:val="24"/>
                <w:lang w:eastAsia="ru-RU"/>
                <w14:ligatures w14:val="standardContextual"/>
              </w:rPr>
              <w:t>Для фізичних осіб-підприємців:</w:t>
            </w:r>
          </w:p>
          <w:p w14:paraId="52874F6A" w14:textId="77777777" w:rsidR="004313F6" w:rsidRPr="001D4F43" w:rsidRDefault="004313F6">
            <w:pPr>
              <w:widowControl w:val="0"/>
              <w:autoSpaceDE w:val="0"/>
              <w:autoSpaceDN w:val="0"/>
              <w:adjustRightInd w:val="0"/>
              <w:spacing w:line="254" w:lineRule="auto"/>
              <w:contextualSpacing/>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1D4F43">
              <w:rPr>
                <w:rFonts w:ascii="Times New Roman" w:hAnsi="Times New Roman"/>
                <w:bCs/>
                <w:kern w:val="2"/>
                <w:sz w:val="24"/>
                <w:szCs w:val="24"/>
                <w14:ligatures w14:val="standardContextual"/>
              </w:rPr>
              <w:t>Якщо паспорт виданий у формі ID – картки, надаються копії з обох сторін картки та  інформацію про місце проживання</w:t>
            </w:r>
            <w:r w:rsidRPr="001D4F43">
              <w:rPr>
                <w:kern w:val="2"/>
                <w14:ligatures w14:val="standardContextual"/>
              </w:rPr>
              <w:t xml:space="preserve"> </w:t>
            </w:r>
            <w:r w:rsidRPr="001D4F43">
              <w:rPr>
                <w:rFonts w:ascii="Times New Roman" w:hAnsi="Times New Roman"/>
                <w:bCs/>
                <w:kern w:val="2"/>
                <w:sz w:val="24"/>
                <w:szCs w:val="24"/>
                <w14:ligatures w14:val="standardContextual"/>
              </w:rPr>
              <w:lastRenderedPageBreak/>
              <w:t>(за наявності)</w:t>
            </w:r>
            <w:r w:rsidRPr="001D4F43">
              <w:rPr>
                <w:rFonts w:ascii="Times New Roman" w:hAnsi="Times New Roman"/>
                <w:kern w:val="2"/>
                <w:sz w:val="24"/>
                <w:szCs w:val="24"/>
                <w14:ligatures w14:val="standardContextual"/>
              </w:rPr>
              <w:t>;</w:t>
            </w:r>
          </w:p>
          <w:p w14:paraId="2BFE7F15" w14:textId="77777777" w:rsidR="004313F6" w:rsidRPr="001D4F43" w:rsidRDefault="004313F6">
            <w:pPr>
              <w:widowControl w:val="0"/>
              <w:autoSpaceDE w:val="0"/>
              <w:autoSpaceDN w:val="0"/>
              <w:adjustRightInd w:val="0"/>
              <w:spacing w:line="254" w:lineRule="auto"/>
              <w:contextualSpacing/>
              <w:jc w:val="both"/>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1.4. Копія довідки про присвоєння ідентифікаційного номера або копія реєстраційного номеру облікової картки платника податків</w:t>
            </w:r>
            <w:r w:rsidRPr="001D4F43">
              <w:rPr>
                <w:rFonts w:ascii="Times New Roman" w:hAnsi="Times New Roman"/>
                <w:bCs/>
                <w:kern w:val="2"/>
                <w:sz w:val="24"/>
                <w:szCs w:val="24"/>
                <w14:ligatures w14:val="standardContextual"/>
              </w:rPr>
              <w:t xml:space="preserve"> (за наявності) (*не подається у випадку дані про РНОКПП, внесені до паспорта громадянина України)</w:t>
            </w:r>
            <w:r w:rsidRPr="001D4F43">
              <w:rPr>
                <w:rFonts w:ascii="Times New Roman" w:hAnsi="Times New Roman"/>
                <w:kern w:val="2"/>
                <w:sz w:val="24"/>
                <w:szCs w:val="24"/>
                <w14:ligatures w14:val="standardContextual"/>
              </w:rPr>
              <w:t>.</w:t>
            </w:r>
          </w:p>
          <w:p w14:paraId="5D5E1FD8" w14:textId="77777777" w:rsidR="004313F6" w:rsidRPr="001D4F43" w:rsidRDefault="004313F6">
            <w:pPr>
              <w:tabs>
                <w:tab w:val="left" w:pos="350"/>
              </w:tabs>
              <w:spacing w:line="240" w:lineRule="auto"/>
              <w:contextualSpacing/>
              <w:jc w:val="both"/>
              <w:rPr>
                <w:rFonts w:ascii="Times New Roman" w:hAnsi="Times New Roman"/>
                <w:kern w:val="2"/>
                <w:sz w:val="24"/>
                <w:szCs w:val="24"/>
                <w:u w:val="single"/>
                <w14:ligatures w14:val="standardContextual"/>
              </w:rPr>
            </w:pPr>
          </w:p>
          <w:p w14:paraId="7EF88BCA" w14:textId="77777777" w:rsidR="004313F6" w:rsidRPr="001D4F43" w:rsidRDefault="004313F6">
            <w:pPr>
              <w:tabs>
                <w:tab w:val="left" w:pos="350"/>
              </w:tabs>
              <w:spacing w:line="240" w:lineRule="auto"/>
              <w:contextualSpacing/>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1D4F43">
              <w:rPr>
                <w:rFonts w:ascii="Times New Roman" w:hAnsi="Times New Roman"/>
                <w:kern w:val="2"/>
                <w:sz w:val="24"/>
                <w:szCs w:val="24"/>
                <w14:ligatures w14:val="standardContextual"/>
              </w:rPr>
              <w:t>Apostille</w:t>
            </w:r>
            <w:proofErr w:type="spellEnd"/>
            <w:r w:rsidRPr="001D4F43">
              <w:rPr>
                <w:rFonts w:ascii="Times New Roman" w:hAnsi="Times New Roman"/>
                <w:kern w:val="2"/>
                <w:sz w:val="24"/>
                <w:szCs w:val="24"/>
                <w14:ligatures w14:val="standardContextual"/>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017BAEC" w14:textId="77777777" w:rsidR="004313F6" w:rsidRPr="001D4F43" w:rsidRDefault="004313F6">
            <w:pPr>
              <w:tabs>
                <w:tab w:val="left" w:pos="350"/>
              </w:tabs>
              <w:spacing w:line="240" w:lineRule="auto"/>
              <w:contextualSpacing/>
              <w:rPr>
                <w:rFonts w:ascii="Times New Roman" w:eastAsia="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        Документи легалізуються учасниками торгів – іноземними суб’єктами господарювання наступним чином:</w:t>
            </w:r>
          </w:p>
          <w:p w14:paraId="496AB0FF" w14:textId="77777777" w:rsidR="004313F6" w:rsidRPr="001D4F43" w:rsidRDefault="004313F6">
            <w:pPr>
              <w:spacing w:line="240" w:lineRule="auto"/>
              <w:contextualSpacing/>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 xml:space="preserve">а) за спрощеною процедурою проставлення </w:t>
            </w:r>
            <w:proofErr w:type="spellStart"/>
            <w:r w:rsidRPr="001D4F43">
              <w:rPr>
                <w:rFonts w:ascii="Times New Roman" w:eastAsia="Times New Roman" w:hAnsi="Times New Roman"/>
                <w:kern w:val="2"/>
                <w:sz w:val="24"/>
                <w:szCs w:val="24"/>
                <w:lang w:eastAsia="ru-RU"/>
                <w14:ligatures w14:val="standardContextual"/>
              </w:rPr>
              <w:t>Апостиля</w:t>
            </w:r>
            <w:proofErr w:type="spellEnd"/>
            <w:r w:rsidRPr="001D4F43">
              <w:rPr>
                <w:rFonts w:ascii="Times New Roman" w:eastAsia="Times New Roman" w:hAnsi="Times New Roman"/>
                <w:kern w:val="2"/>
                <w:sz w:val="24"/>
                <w:szCs w:val="24"/>
                <w:lang w:eastAsia="ru-RU"/>
                <w14:ligatures w14:val="standardContextual"/>
              </w:rPr>
              <w:t xml:space="preserve"> (</w:t>
            </w:r>
            <w:proofErr w:type="spellStart"/>
            <w:r w:rsidRPr="001D4F43">
              <w:rPr>
                <w:rFonts w:ascii="Times New Roman" w:eastAsia="Times New Roman" w:hAnsi="Times New Roman"/>
                <w:kern w:val="2"/>
                <w:sz w:val="24"/>
                <w:szCs w:val="24"/>
                <w:lang w:eastAsia="ru-RU"/>
                <w14:ligatures w14:val="standardContextual"/>
              </w:rPr>
              <w:t>Apostille</w:t>
            </w:r>
            <w:proofErr w:type="spellEnd"/>
            <w:r w:rsidRPr="001D4F43">
              <w:rPr>
                <w:rFonts w:ascii="Times New Roman" w:eastAsia="Times New Roman" w:hAnsi="Times New Roman"/>
                <w:kern w:val="2"/>
                <w:sz w:val="24"/>
                <w:szCs w:val="24"/>
                <w:lang w:eastAsia="ru-RU"/>
                <w14:ligatures w14:val="standardContextual"/>
              </w:rPr>
              <w:t>) відповідно до статей 3 та 4 Гаазької Конвенції від 05.10.1961р.</w:t>
            </w:r>
          </w:p>
          <w:p w14:paraId="1D15087F" w14:textId="77777777" w:rsidR="004313F6" w:rsidRPr="001D4F43" w:rsidRDefault="004313F6">
            <w:pPr>
              <w:spacing w:line="240" w:lineRule="auto"/>
              <w:contextualSpacing/>
              <w:jc w:val="both"/>
              <w:rPr>
                <w:rFonts w:ascii="Times New Roman" w:eastAsia="Times New Roman" w:hAnsi="Times New Roman"/>
                <w:kern w:val="2"/>
                <w:sz w:val="24"/>
                <w:szCs w:val="24"/>
                <w:lang w:eastAsia="ru-RU"/>
                <w14:ligatures w14:val="standardContextual"/>
              </w:rPr>
            </w:pPr>
            <w:r w:rsidRPr="001D4F43">
              <w:rPr>
                <w:rFonts w:ascii="Times New Roman" w:eastAsia="Times New Roman" w:hAnsi="Times New Roman"/>
                <w:kern w:val="2"/>
                <w:sz w:val="24"/>
                <w:szCs w:val="24"/>
                <w:lang w:eastAsia="ru-RU"/>
                <w14:ligatures w14:val="standardContextual"/>
              </w:rPr>
              <w:t>б) або за процедурою консульської легалізації відповідно до Віденської Конвенції «Про консульські зносини» 1963 року</w:t>
            </w:r>
          </w:p>
          <w:p w14:paraId="4AF3AC27" w14:textId="77777777" w:rsidR="004313F6" w:rsidRPr="001D4F43" w:rsidRDefault="004313F6">
            <w:pPr>
              <w:widowControl w:val="0"/>
              <w:spacing w:after="0" w:line="240" w:lineRule="auto"/>
              <w:jc w:val="both"/>
              <w:rPr>
                <w:rFonts w:ascii="Times New Roman" w:eastAsia="Times New Roman" w:hAnsi="Times New Roman"/>
                <w:kern w:val="2"/>
                <w:sz w:val="24"/>
                <w:szCs w:val="24"/>
                <w:lang w:eastAsia="ru-RU"/>
                <w14:ligatures w14:val="standardContextual"/>
              </w:rPr>
            </w:pPr>
            <w:r w:rsidRPr="001D4F43">
              <w:rPr>
                <w:rFonts w:ascii="Times New Roman" w:eastAsia="Arial" w:hAnsi="Times New Roman"/>
                <w:kern w:val="2"/>
                <w:sz w:val="24"/>
                <w:szCs w:val="24"/>
                <w:lang w:eastAsia="ru-RU"/>
                <w14:ligatures w14:val="standardContextual"/>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012040F8" w14:textId="77777777" w:rsidR="004313F6" w:rsidRPr="001D4F43" w:rsidRDefault="004313F6">
            <w:pPr>
              <w:tabs>
                <w:tab w:val="left" w:pos="350"/>
              </w:tabs>
              <w:spacing w:line="240" w:lineRule="auto"/>
              <w:contextualSpacing/>
              <w:jc w:val="both"/>
              <w:rPr>
                <w:rFonts w:ascii="Times New Roman" w:eastAsia="Times New Roman" w:hAnsi="Times New Roman"/>
                <w:kern w:val="2"/>
                <w:sz w:val="24"/>
                <w:szCs w:val="24"/>
                <w14:ligatures w14:val="standardContextual"/>
              </w:rPr>
            </w:pPr>
          </w:p>
          <w:p w14:paraId="4D6913AE" w14:textId="77777777" w:rsidR="004313F6" w:rsidRPr="001D4F43" w:rsidRDefault="004313F6">
            <w:pPr>
              <w:spacing w:after="0" w:line="240" w:lineRule="auto"/>
              <w:rPr>
                <w:rFonts w:ascii="Times New Roman" w:hAnsi="Times New Roman"/>
                <w:b/>
                <w:kern w:val="2"/>
                <w:sz w:val="24"/>
                <w:szCs w:val="24"/>
                <w:lang w:eastAsia="ru-RU"/>
                <w14:ligatures w14:val="standardContextual"/>
              </w:rPr>
            </w:pPr>
            <w:r w:rsidRPr="001D4F43">
              <w:rPr>
                <w:rFonts w:ascii="Times New Roman" w:hAnsi="Times New Roman"/>
                <w:b/>
                <w:kern w:val="2"/>
                <w:sz w:val="24"/>
                <w:szCs w:val="24"/>
                <w:lang w:eastAsia="ru-RU"/>
                <w14:ligatures w14:val="standardContextual"/>
              </w:rPr>
              <w:t>Примітка: У разі якщо тендерна пропозиція подається об’єднанням учасників, до неї обов’язково включається документ про створення такого об’єднання.</w:t>
            </w:r>
          </w:p>
        </w:tc>
      </w:tr>
      <w:tr w:rsidR="001D4F43" w:rsidRPr="001D4F43" w14:paraId="5E1A4425" w14:textId="77777777" w:rsidTr="004313F6">
        <w:trPr>
          <w:trHeight w:val="375"/>
        </w:trPr>
        <w:tc>
          <w:tcPr>
            <w:tcW w:w="426" w:type="dxa"/>
            <w:tcBorders>
              <w:top w:val="single" w:sz="4" w:space="0" w:color="000000"/>
              <w:left w:val="single" w:sz="4" w:space="0" w:color="000000"/>
              <w:bottom w:val="single" w:sz="4" w:space="0" w:color="000000"/>
              <w:right w:val="nil"/>
            </w:tcBorders>
            <w:hideMark/>
          </w:tcPr>
          <w:p w14:paraId="45D10067" w14:textId="77777777" w:rsidR="004313F6" w:rsidRPr="001D4F43" w:rsidRDefault="004313F6">
            <w:pPr>
              <w:widowControl w:val="0"/>
              <w:suppressAutoHyphens/>
              <w:autoSpaceDE w:val="0"/>
              <w:spacing w:after="0" w:line="240" w:lineRule="auto"/>
              <w:jc w:val="center"/>
              <w:rPr>
                <w:rFonts w:ascii="Times New Roman" w:hAnsi="Times New Roman"/>
                <w:b/>
                <w:bCs/>
                <w:kern w:val="2"/>
                <w:sz w:val="24"/>
                <w:szCs w:val="24"/>
                <w14:ligatures w14:val="standardContextual"/>
              </w:rPr>
            </w:pPr>
            <w:r w:rsidRPr="001D4F43">
              <w:rPr>
                <w:rFonts w:ascii="Times New Roman" w:hAnsi="Times New Roman"/>
                <w:b/>
                <w:bCs/>
                <w:kern w:val="2"/>
                <w:sz w:val="24"/>
                <w:szCs w:val="24"/>
                <w:lang w:eastAsia="ru-RU"/>
                <w14:ligatures w14:val="standardContextual"/>
              </w:rPr>
              <w:lastRenderedPageBreak/>
              <w:t>2.</w:t>
            </w:r>
          </w:p>
        </w:tc>
        <w:tc>
          <w:tcPr>
            <w:tcW w:w="2835" w:type="dxa"/>
            <w:tcBorders>
              <w:top w:val="single" w:sz="4" w:space="0" w:color="000000"/>
              <w:left w:val="single" w:sz="4" w:space="0" w:color="000000"/>
              <w:bottom w:val="single" w:sz="4" w:space="0" w:color="000000"/>
              <w:right w:val="nil"/>
            </w:tcBorders>
            <w:hideMark/>
          </w:tcPr>
          <w:p w14:paraId="7E0950E5" w14:textId="77777777" w:rsidR="004313F6" w:rsidRPr="001D4F43" w:rsidRDefault="004313F6">
            <w:pPr>
              <w:widowControl w:val="0"/>
              <w:suppressAutoHyphens/>
              <w:autoSpaceDE w:val="0"/>
              <w:spacing w:after="0" w:line="240" w:lineRule="auto"/>
              <w:rPr>
                <w:rFonts w:ascii="Times New Roman" w:hAnsi="Times New Roman"/>
                <w:kern w:val="2"/>
                <w:sz w:val="24"/>
                <w:szCs w:val="24"/>
                <w14:ligatures w14:val="standardContextual"/>
              </w:rPr>
            </w:pPr>
            <w:r w:rsidRPr="001D4F43">
              <w:rPr>
                <w:rFonts w:ascii="Times New Roman" w:hAnsi="Times New Roman"/>
                <w:kern w:val="2"/>
                <w:sz w:val="24"/>
                <w:szCs w:val="24"/>
                <w:lang w:eastAsia="ru-RU"/>
                <w14:ligatures w14:val="standardContextual"/>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46716D75" w14:textId="77777777" w:rsidR="004313F6" w:rsidRPr="001D4F43" w:rsidRDefault="004313F6">
            <w:pPr>
              <w:spacing w:after="0" w:line="240" w:lineRule="auto"/>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Відомості про учасника з наступною інформацією:</w:t>
            </w:r>
          </w:p>
          <w:p w14:paraId="0880FC8C" w14:textId="77777777" w:rsidR="004313F6" w:rsidRPr="001D4F43" w:rsidRDefault="004313F6">
            <w:pPr>
              <w:spacing w:after="0" w:line="240" w:lineRule="auto"/>
              <w:ind w:firstLine="284"/>
              <w:jc w:val="center"/>
              <w:rPr>
                <w:rFonts w:ascii="Times New Roman" w:hAnsi="Times New Roman"/>
                <w:kern w:val="2"/>
                <w:sz w:val="24"/>
                <w:szCs w:val="24"/>
                <w14:ligatures w14:val="standardContextual"/>
              </w:rPr>
            </w:pPr>
            <w:r w:rsidRPr="001D4F43">
              <w:rPr>
                <w:rFonts w:ascii="Times New Roman" w:hAnsi="Times New Roman"/>
                <w:b/>
                <w:bCs/>
                <w:kern w:val="2"/>
                <w:sz w:val="24"/>
                <w:szCs w:val="24"/>
                <w14:ligatures w14:val="standardContextual"/>
              </w:rPr>
              <w:t>Форма “ВІДОМОСТІ ПРО УЧАСНИКА”</w:t>
            </w:r>
          </w:p>
          <w:p w14:paraId="57652E92"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Повна та/або скорочена назва учасника:</w:t>
            </w:r>
          </w:p>
          <w:p w14:paraId="5FB87B37"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Назва документа, яким затверджено Статут учасника, його номер та дата (</w:t>
            </w:r>
            <w:r w:rsidRPr="001D4F43">
              <w:rPr>
                <w:rFonts w:ascii="Times New Roman" w:hAnsi="Times New Roman"/>
                <w:kern w:val="2"/>
                <w:sz w:val="24"/>
                <w:szCs w:val="24"/>
                <w:u w:val="single"/>
                <w14:ligatures w14:val="standardContextual"/>
              </w:rPr>
              <w:t>для юридичних осіб</w:t>
            </w:r>
            <w:r w:rsidRPr="001D4F43">
              <w:rPr>
                <w:rFonts w:ascii="Times New Roman" w:hAnsi="Times New Roman"/>
                <w:kern w:val="2"/>
                <w:sz w:val="24"/>
                <w:szCs w:val="24"/>
                <w14:ligatures w14:val="standardContextual"/>
              </w:rPr>
              <w:t>):</w:t>
            </w:r>
          </w:p>
          <w:p w14:paraId="435BE790"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Місце та дата проведення державної реєстрації учасника:</w:t>
            </w:r>
          </w:p>
          <w:p w14:paraId="37CF5F72"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Статус учасника </w:t>
            </w:r>
            <w:r w:rsidRPr="001D4F43">
              <w:rPr>
                <w:rFonts w:ascii="Times New Roman" w:hAnsi="Times New Roman"/>
                <w:kern w:val="2"/>
                <w:sz w:val="24"/>
                <w:szCs w:val="24"/>
                <w:u w:val="single"/>
                <w14:ligatures w14:val="standardContextual"/>
              </w:rPr>
              <w:t>(виробник або надавач послуг або виконавець робіт, дилер, представник або ін.)</w:t>
            </w:r>
            <w:r w:rsidRPr="001D4F43">
              <w:rPr>
                <w:rFonts w:ascii="Times New Roman" w:hAnsi="Times New Roman"/>
                <w:kern w:val="2"/>
                <w:sz w:val="24"/>
                <w:szCs w:val="24"/>
                <w14:ligatures w14:val="standardContextual"/>
              </w:rPr>
              <w:t>:</w:t>
            </w:r>
          </w:p>
          <w:p w14:paraId="298D73FA"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Організаційно-правова форма:</w:t>
            </w:r>
          </w:p>
          <w:p w14:paraId="32A71650"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Форма власності:</w:t>
            </w:r>
          </w:p>
          <w:p w14:paraId="4F0FC265"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Юридична адреса:</w:t>
            </w:r>
          </w:p>
          <w:p w14:paraId="2AA17389"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Поштова адреса: </w:t>
            </w:r>
          </w:p>
          <w:p w14:paraId="0EDA1641" w14:textId="77777777" w:rsidR="004313F6" w:rsidRPr="001D4F43" w:rsidRDefault="004313F6" w:rsidP="004313F6">
            <w:pPr>
              <w:widowControl w:val="0"/>
              <w:numPr>
                <w:ilvl w:val="0"/>
                <w:numId w:val="5"/>
              </w:numPr>
              <w:spacing w:after="0" w:line="240" w:lineRule="auto"/>
              <w:ind w:left="0" w:firstLine="284"/>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Реквізити банку/банків (номер рахунку (у разі </w:t>
            </w:r>
            <w:r w:rsidRPr="001D4F43">
              <w:rPr>
                <w:rFonts w:ascii="Times New Roman" w:hAnsi="Times New Roman"/>
                <w:kern w:val="2"/>
                <w:sz w:val="24"/>
                <w:szCs w:val="24"/>
                <w14:ligatures w14:val="standardContextual"/>
              </w:rPr>
              <w:lastRenderedPageBreak/>
              <w:t>наявності), найменування банку, у якому (яких) обслуговується учасник: (</w:t>
            </w:r>
            <w:r w:rsidRPr="001D4F43">
              <w:rPr>
                <w:rFonts w:ascii="Times New Roman" w:hAnsi="Times New Roman"/>
                <w:i/>
                <w:kern w:val="2"/>
                <w:sz w:val="24"/>
                <w:szCs w:val="24"/>
                <w14:ligatures w14:val="standardContextual"/>
              </w:rPr>
              <w:t>у даному пункті зазначаються реквізити банку (банків) у якому (яких) обслуговується учасник).</w:t>
            </w:r>
          </w:p>
          <w:p w14:paraId="5F947A07" w14:textId="77777777" w:rsidR="004313F6" w:rsidRPr="001D4F43" w:rsidRDefault="004313F6" w:rsidP="004313F6">
            <w:pPr>
              <w:numPr>
                <w:ilvl w:val="0"/>
                <w:numId w:val="5"/>
              </w:numPr>
              <w:spacing w:after="0" w:line="240" w:lineRule="auto"/>
              <w:ind w:left="0" w:firstLine="208"/>
              <w:jc w:val="both"/>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Відомості про контактну(контактних) особу (осіб)учасника (ПІБ, посада, контактний телефон, е-</w:t>
            </w:r>
            <w:proofErr w:type="spellStart"/>
            <w:r w:rsidRPr="001D4F43">
              <w:rPr>
                <w:rFonts w:ascii="Times New Roman" w:hAnsi="Times New Roman"/>
                <w:kern w:val="2"/>
                <w:sz w:val="24"/>
                <w:szCs w:val="24"/>
                <w14:ligatures w14:val="standardContextual"/>
              </w:rPr>
              <w:t>mail</w:t>
            </w:r>
            <w:proofErr w:type="spellEnd"/>
            <w:r w:rsidRPr="001D4F43">
              <w:rPr>
                <w:rFonts w:ascii="Times New Roman" w:hAnsi="Times New Roman"/>
                <w:kern w:val="2"/>
                <w:sz w:val="24"/>
                <w:szCs w:val="24"/>
                <w14:ligatures w14:val="standardContextual"/>
              </w:rPr>
              <w:t xml:space="preserve"> , інше).</w:t>
            </w:r>
          </w:p>
        </w:tc>
      </w:tr>
      <w:tr w:rsidR="001D4F43" w:rsidRPr="001D4F43" w14:paraId="7E4FD9A2" w14:textId="77777777" w:rsidTr="004313F6">
        <w:trPr>
          <w:trHeight w:val="444"/>
        </w:trPr>
        <w:tc>
          <w:tcPr>
            <w:tcW w:w="426" w:type="dxa"/>
            <w:tcBorders>
              <w:top w:val="single" w:sz="4" w:space="0" w:color="000000"/>
              <w:left w:val="single" w:sz="4" w:space="0" w:color="000000"/>
              <w:bottom w:val="single" w:sz="4" w:space="0" w:color="000000"/>
              <w:right w:val="nil"/>
            </w:tcBorders>
            <w:hideMark/>
          </w:tcPr>
          <w:p w14:paraId="30B524F8" w14:textId="77777777" w:rsidR="004313F6" w:rsidRPr="001D4F43" w:rsidRDefault="004313F6">
            <w:pPr>
              <w:widowControl w:val="0"/>
              <w:suppressAutoHyphens/>
              <w:autoSpaceDE w:val="0"/>
              <w:spacing w:after="0" w:line="240" w:lineRule="auto"/>
              <w:jc w:val="center"/>
              <w:rPr>
                <w:rFonts w:ascii="Times New Roman" w:hAnsi="Times New Roman"/>
                <w:b/>
                <w:bCs/>
                <w:kern w:val="2"/>
                <w:sz w:val="24"/>
                <w:szCs w:val="24"/>
                <w14:ligatures w14:val="standardContextual"/>
              </w:rPr>
            </w:pPr>
            <w:r w:rsidRPr="001D4F43">
              <w:rPr>
                <w:rFonts w:ascii="Times New Roman" w:hAnsi="Times New Roman"/>
                <w:b/>
                <w:bCs/>
                <w:kern w:val="2"/>
                <w:sz w:val="24"/>
                <w:szCs w:val="24"/>
                <w:lang w:eastAsia="ru-RU"/>
                <w14:ligatures w14:val="standardContextual"/>
              </w:rPr>
              <w:lastRenderedPageBreak/>
              <w:t>3.</w:t>
            </w:r>
          </w:p>
        </w:tc>
        <w:tc>
          <w:tcPr>
            <w:tcW w:w="2835" w:type="dxa"/>
            <w:tcBorders>
              <w:top w:val="single" w:sz="4" w:space="0" w:color="000000"/>
              <w:left w:val="single" w:sz="4" w:space="0" w:color="000000"/>
              <w:bottom w:val="single" w:sz="4" w:space="0" w:color="000000"/>
              <w:right w:val="nil"/>
            </w:tcBorders>
            <w:hideMark/>
          </w:tcPr>
          <w:p w14:paraId="30581CA8" w14:textId="77777777" w:rsidR="004313F6" w:rsidRPr="001D4F43" w:rsidRDefault="004313F6">
            <w:pPr>
              <w:widowControl w:val="0"/>
              <w:suppressAutoHyphens/>
              <w:autoSpaceDE w:val="0"/>
              <w:spacing w:after="0" w:line="240" w:lineRule="auto"/>
              <w:rPr>
                <w:rFonts w:ascii="Times New Roman" w:hAnsi="Times New Roman"/>
                <w:kern w:val="2"/>
                <w:sz w:val="24"/>
                <w:szCs w:val="24"/>
                <w14:ligatures w14:val="standardContextual"/>
              </w:rPr>
            </w:pPr>
            <w:r w:rsidRPr="001D4F43">
              <w:rPr>
                <w:rFonts w:ascii="Times New Roman" w:hAnsi="Times New Roman"/>
                <w:kern w:val="2"/>
                <w:sz w:val="24"/>
                <w:szCs w:val="24"/>
                <w:lang w:eastAsia="ru-RU"/>
                <w14:ligatures w14:val="standardContextual"/>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3F501559" w14:textId="77777777" w:rsidR="004313F6" w:rsidRPr="001D4F43" w:rsidRDefault="004313F6">
            <w:pPr>
              <w:spacing w:after="0" w:line="240" w:lineRule="auto"/>
              <w:jc w:val="both"/>
              <w:rPr>
                <w:rFonts w:ascii="Times New Roman" w:eastAsia="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Лист-згода в довільній формі або відповідно до взірця, що наведений в </w:t>
            </w:r>
            <w:r w:rsidRPr="001D4F43">
              <w:rPr>
                <w:rFonts w:ascii="Times New Roman" w:hAnsi="Times New Roman"/>
                <w:b/>
                <w:kern w:val="2"/>
                <w:sz w:val="24"/>
                <w:szCs w:val="24"/>
                <w14:ligatures w14:val="standardContextual"/>
              </w:rPr>
              <w:t>Додатку №3</w:t>
            </w:r>
            <w:r w:rsidRPr="001D4F43">
              <w:rPr>
                <w:rFonts w:ascii="Times New Roman" w:hAnsi="Times New Roman"/>
                <w:kern w:val="2"/>
                <w:sz w:val="24"/>
                <w:szCs w:val="24"/>
                <w14:ligatures w14:val="standardContextual"/>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1D4F43" w:rsidRPr="001D4F43" w14:paraId="136C4236" w14:textId="77777777" w:rsidTr="004313F6">
        <w:trPr>
          <w:trHeight w:val="444"/>
        </w:trPr>
        <w:tc>
          <w:tcPr>
            <w:tcW w:w="426" w:type="dxa"/>
            <w:tcBorders>
              <w:top w:val="single" w:sz="4" w:space="0" w:color="000000"/>
              <w:left w:val="single" w:sz="4" w:space="0" w:color="000000"/>
              <w:bottom w:val="single" w:sz="4" w:space="0" w:color="000000"/>
              <w:right w:val="nil"/>
            </w:tcBorders>
            <w:hideMark/>
          </w:tcPr>
          <w:p w14:paraId="585D280B" w14:textId="77777777" w:rsidR="004313F6" w:rsidRPr="001D4F43" w:rsidRDefault="004313F6">
            <w:pPr>
              <w:widowControl w:val="0"/>
              <w:suppressAutoHyphens/>
              <w:autoSpaceDE w:val="0"/>
              <w:spacing w:after="0" w:line="240" w:lineRule="auto"/>
              <w:rPr>
                <w:rFonts w:ascii="Times New Roman" w:hAnsi="Times New Roman"/>
                <w:b/>
                <w:bCs/>
                <w:kern w:val="2"/>
                <w:sz w:val="24"/>
                <w:szCs w:val="24"/>
                <w:lang w:eastAsia="ru-RU"/>
                <w14:ligatures w14:val="standardContextual"/>
              </w:rPr>
            </w:pPr>
            <w:r w:rsidRPr="001D4F43">
              <w:rPr>
                <w:rFonts w:ascii="Times New Roman" w:hAnsi="Times New Roman"/>
                <w:b/>
                <w:bCs/>
                <w:kern w:val="2"/>
                <w:sz w:val="24"/>
                <w:szCs w:val="24"/>
                <w:lang w:eastAsia="ru-RU"/>
                <w14:ligatures w14:val="standardContextual"/>
              </w:rPr>
              <w:t>4.</w:t>
            </w:r>
          </w:p>
        </w:tc>
        <w:tc>
          <w:tcPr>
            <w:tcW w:w="2835" w:type="dxa"/>
            <w:tcBorders>
              <w:top w:val="single" w:sz="4" w:space="0" w:color="000000"/>
              <w:left w:val="single" w:sz="4" w:space="0" w:color="000000"/>
              <w:bottom w:val="single" w:sz="4" w:space="0" w:color="000000"/>
              <w:right w:val="nil"/>
            </w:tcBorders>
            <w:hideMark/>
          </w:tcPr>
          <w:p w14:paraId="08D60225" w14:textId="77777777" w:rsidR="004313F6" w:rsidRPr="001D4F43" w:rsidRDefault="004313F6">
            <w:pPr>
              <w:widowControl w:val="0"/>
              <w:suppressAutoHyphens/>
              <w:autoSpaceDE w:val="0"/>
              <w:spacing w:after="0" w:line="240" w:lineRule="auto"/>
              <w:rPr>
                <w:rFonts w:ascii="Times New Roman" w:hAnsi="Times New Roman"/>
                <w:kern w:val="2"/>
                <w:sz w:val="24"/>
                <w:szCs w:val="24"/>
                <w:lang w:eastAsia="ru-RU"/>
                <w14:ligatures w14:val="standardContextual"/>
              </w:rPr>
            </w:pPr>
            <w:proofErr w:type="spellStart"/>
            <w:r w:rsidRPr="001D4F43">
              <w:rPr>
                <w:rFonts w:ascii="Times New Roman" w:hAnsi="Times New Roman"/>
                <w:kern w:val="2"/>
                <w:sz w:val="24"/>
                <w:szCs w:val="24"/>
                <w:lang w:eastAsia="ru-RU"/>
                <w14:ligatures w14:val="standardContextual"/>
              </w:rPr>
              <w:t>Проєкт</w:t>
            </w:r>
            <w:proofErr w:type="spellEnd"/>
            <w:r w:rsidRPr="001D4F43">
              <w:rPr>
                <w:rFonts w:ascii="Times New Roman" w:hAnsi="Times New Roman"/>
                <w:kern w:val="2"/>
                <w:sz w:val="24"/>
                <w:szCs w:val="24"/>
                <w:lang w:eastAsia="ru-RU"/>
                <w14:ligatures w14:val="standardContextual"/>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151CF83F" w14:textId="77777777" w:rsidR="004313F6" w:rsidRPr="001D4F43" w:rsidRDefault="004313F6">
            <w:pPr>
              <w:spacing w:after="0" w:line="240" w:lineRule="auto"/>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 xml:space="preserve">Надати підписаний </w:t>
            </w:r>
            <w:proofErr w:type="spellStart"/>
            <w:r w:rsidRPr="001D4F43">
              <w:rPr>
                <w:rFonts w:ascii="Times New Roman" w:hAnsi="Times New Roman"/>
                <w:kern w:val="2"/>
                <w:sz w:val="24"/>
                <w:szCs w:val="24"/>
                <w14:ligatures w14:val="standardContextual"/>
              </w:rPr>
              <w:t>проєкт</w:t>
            </w:r>
            <w:proofErr w:type="spellEnd"/>
            <w:r w:rsidRPr="001D4F43">
              <w:rPr>
                <w:rFonts w:ascii="Times New Roman" w:hAnsi="Times New Roman"/>
                <w:kern w:val="2"/>
                <w:sz w:val="24"/>
                <w:szCs w:val="24"/>
                <w14:ligatures w14:val="standardContextual"/>
              </w:rPr>
              <w:t xml:space="preserve"> договору про закупівлю згідно </w:t>
            </w:r>
            <w:r w:rsidRPr="001D4F43">
              <w:rPr>
                <w:rFonts w:ascii="Times New Roman" w:hAnsi="Times New Roman"/>
                <w:b/>
                <w:bCs/>
                <w:kern w:val="2"/>
                <w:sz w:val="24"/>
                <w:szCs w:val="24"/>
                <w14:ligatures w14:val="standardContextual"/>
              </w:rPr>
              <w:t>Додатку  №5</w:t>
            </w:r>
            <w:r w:rsidRPr="001D4F43">
              <w:rPr>
                <w:rFonts w:ascii="Times New Roman" w:hAnsi="Times New Roman"/>
                <w:kern w:val="2"/>
                <w:sz w:val="24"/>
                <w:szCs w:val="24"/>
                <w14:ligatures w14:val="standardContextual"/>
              </w:rPr>
              <w:t xml:space="preserve"> , як згода з його умовами .</w:t>
            </w:r>
          </w:p>
        </w:tc>
      </w:tr>
    </w:tbl>
    <w:p w14:paraId="3B34C35F" w14:textId="77777777" w:rsidR="004313F6" w:rsidRPr="001D4F43" w:rsidRDefault="004313F6" w:rsidP="004313F6">
      <w:pPr>
        <w:spacing w:after="0" w:line="240" w:lineRule="auto"/>
        <w:jc w:val="both"/>
        <w:rPr>
          <w:rFonts w:ascii="Times New Roman" w:hAnsi="Times New Roman"/>
          <w:bCs/>
          <w:i/>
          <w:iCs/>
          <w:sz w:val="24"/>
          <w:szCs w:val="24"/>
          <w:lang w:eastAsia="ru-RU"/>
        </w:rPr>
      </w:pPr>
    </w:p>
    <w:p w14:paraId="7237DE5D" w14:textId="77777777" w:rsidR="004313F6" w:rsidRPr="001D4F43" w:rsidRDefault="004313F6" w:rsidP="004313F6">
      <w:pPr>
        <w:spacing w:after="0" w:line="240" w:lineRule="auto"/>
        <w:jc w:val="both"/>
        <w:rPr>
          <w:rFonts w:ascii="Times New Roman" w:hAnsi="Times New Roman"/>
          <w:bCs/>
          <w:sz w:val="24"/>
          <w:szCs w:val="24"/>
          <w:lang w:eastAsia="ru-RU"/>
        </w:rPr>
      </w:pPr>
    </w:p>
    <w:p w14:paraId="645A813B" w14:textId="77777777" w:rsidR="004313F6" w:rsidRPr="001D4F43" w:rsidRDefault="004313F6" w:rsidP="004313F6">
      <w:pPr>
        <w:spacing w:after="0" w:line="240" w:lineRule="auto"/>
        <w:jc w:val="both"/>
        <w:rPr>
          <w:rFonts w:ascii="Times New Roman" w:hAnsi="Times New Roman"/>
          <w:bCs/>
          <w:sz w:val="24"/>
          <w:szCs w:val="24"/>
          <w:lang w:eastAsia="ru-RU"/>
        </w:rPr>
      </w:pPr>
    </w:p>
    <w:p w14:paraId="7F1CA08D" w14:textId="77777777" w:rsidR="004313F6" w:rsidRPr="001D4F43" w:rsidRDefault="004313F6" w:rsidP="004313F6">
      <w:pPr>
        <w:spacing w:after="0" w:line="240" w:lineRule="auto"/>
        <w:jc w:val="both"/>
        <w:rPr>
          <w:rFonts w:ascii="Times New Roman" w:hAnsi="Times New Roman"/>
          <w:bCs/>
          <w:sz w:val="24"/>
          <w:szCs w:val="24"/>
          <w:lang w:eastAsia="ru-RU"/>
        </w:rPr>
      </w:pPr>
    </w:p>
    <w:p w14:paraId="0848458D" w14:textId="77777777" w:rsidR="004313F6" w:rsidRPr="001D4F43" w:rsidRDefault="004313F6" w:rsidP="004313F6">
      <w:pPr>
        <w:spacing w:after="0" w:line="240" w:lineRule="auto"/>
        <w:jc w:val="both"/>
        <w:rPr>
          <w:rFonts w:ascii="Times New Roman" w:hAnsi="Times New Roman"/>
          <w:bCs/>
          <w:sz w:val="24"/>
          <w:szCs w:val="24"/>
          <w:lang w:eastAsia="ru-RU"/>
        </w:rPr>
      </w:pPr>
    </w:p>
    <w:p w14:paraId="57A0DD4E" w14:textId="77777777" w:rsidR="004313F6" w:rsidRPr="001D4F43" w:rsidRDefault="004313F6" w:rsidP="004313F6">
      <w:pPr>
        <w:spacing w:after="0" w:line="240" w:lineRule="auto"/>
        <w:jc w:val="both"/>
        <w:rPr>
          <w:rFonts w:ascii="Times New Roman" w:hAnsi="Times New Roman"/>
          <w:bCs/>
          <w:sz w:val="24"/>
          <w:szCs w:val="24"/>
          <w:lang w:eastAsia="ru-RU"/>
        </w:rPr>
      </w:pPr>
    </w:p>
    <w:p w14:paraId="5156E42F" w14:textId="77777777" w:rsidR="004313F6" w:rsidRPr="001D4F43" w:rsidRDefault="004313F6" w:rsidP="004313F6">
      <w:pPr>
        <w:spacing w:after="0" w:line="240" w:lineRule="auto"/>
        <w:jc w:val="both"/>
        <w:rPr>
          <w:rFonts w:ascii="Times New Roman" w:hAnsi="Times New Roman"/>
          <w:bCs/>
          <w:sz w:val="24"/>
          <w:szCs w:val="24"/>
          <w:lang w:eastAsia="ru-RU"/>
        </w:rPr>
      </w:pPr>
    </w:p>
    <w:p w14:paraId="0D7CB9AA" w14:textId="77777777" w:rsidR="004313F6" w:rsidRPr="001D4F43" w:rsidRDefault="004313F6" w:rsidP="004313F6">
      <w:pPr>
        <w:spacing w:after="0" w:line="240" w:lineRule="auto"/>
        <w:jc w:val="both"/>
        <w:rPr>
          <w:rFonts w:ascii="Times New Roman" w:hAnsi="Times New Roman"/>
          <w:bCs/>
          <w:sz w:val="24"/>
          <w:szCs w:val="24"/>
          <w:lang w:eastAsia="ru-RU"/>
        </w:rPr>
      </w:pPr>
    </w:p>
    <w:p w14:paraId="04EB7964" w14:textId="77777777" w:rsidR="004313F6" w:rsidRPr="001D4F43" w:rsidRDefault="004313F6" w:rsidP="004313F6">
      <w:pPr>
        <w:spacing w:after="0" w:line="240" w:lineRule="auto"/>
        <w:jc w:val="both"/>
        <w:rPr>
          <w:rFonts w:ascii="Times New Roman" w:hAnsi="Times New Roman"/>
          <w:bCs/>
          <w:sz w:val="24"/>
          <w:szCs w:val="24"/>
          <w:lang w:eastAsia="ru-RU"/>
        </w:rPr>
      </w:pPr>
    </w:p>
    <w:p w14:paraId="589CA181" w14:textId="77777777" w:rsidR="004313F6" w:rsidRPr="001D4F43" w:rsidRDefault="004313F6" w:rsidP="004313F6">
      <w:pPr>
        <w:spacing w:after="0" w:line="240" w:lineRule="auto"/>
        <w:jc w:val="both"/>
        <w:rPr>
          <w:rFonts w:ascii="Times New Roman" w:hAnsi="Times New Roman"/>
          <w:bCs/>
          <w:sz w:val="24"/>
          <w:szCs w:val="24"/>
          <w:lang w:eastAsia="ru-RU"/>
        </w:rPr>
      </w:pPr>
    </w:p>
    <w:p w14:paraId="0BECCA34" w14:textId="77777777" w:rsidR="004313F6" w:rsidRPr="001D4F43" w:rsidRDefault="004313F6" w:rsidP="004313F6">
      <w:pPr>
        <w:spacing w:after="0" w:line="240" w:lineRule="auto"/>
        <w:jc w:val="both"/>
        <w:rPr>
          <w:rFonts w:ascii="Times New Roman" w:hAnsi="Times New Roman"/>
          <w:bCs/>
          <w:sz w:val="24"/>
          <w:szCs w:val="24"/>
          <w:lang w:eastAsia="ru-RU"/>
        </w:rPr>
      </w:pPr>
    </w:p>
    <w:p w14:paraId="1615D56E" w14:textId="77777777" w:rsidR="004313F6" w:rsidRPr="001D4F43" w:rsidRDefault="004313F6" w:rsidP="004313F6">
      <w:pPr>
        <w:spacing w:after="0" w:line="240" w:lineRule="auto"/>
        <w:jc w:val="both"/>
        <w:rPr>
          <w:rFonts w:ascii="Times New Roman" w:hAnsi="Times New Roman"/>
          <w:bCs/>
          <w:sz w:val="24"/>
          <w:szCs w:val="24"/>
          <w:lang w:eastAsia="ru-RU"/>
        </w:rPr>
      </w:pPr>
    </w:p>
    <w:p w14:paraId="5EA99AB3" w14:textId="77777777" w:rsidR="004313F6" w:rsidRPr="001D4F43" w:rsidRDefault="004313F6" w:rsidP="004313F6">
      <w:pPr>
        <w:spacing w:after="0" w:line="240" w:lineRule="auto"/>
        <w:jc w:val="both"/>
        <w:rPr>
          <w:rFonts w:ascii="Times New Roman" w:hAnsi="Times New Roman"/>
          <w:bCs/>
          <w:sz w:val="24"/>
          <w:szCs w:val="24"/>
          <w:lang w:eastAsia="ru-RU"/>
        </w:rPr>
      </w:pPr>
    </w:p>
    <w:p w14:paraId="2BA0B8A5" w14:textId="77777777" w:rsidR="004313F6" w:rsidRPr="001D4F43" w:rsidRDefault="004313F6" w:rsidP="004313F6">
      <w:pPr>
        <w:spacing w:after="0"/>
        <w:jc w:val="right"/>
        <w:rPr>
          <w:rFonts w:ascii="Times New Roman" w:hAnsi="Times New Roman"/>
          <w:b/>
          <w:bCs/>
          <w:sz w:val="24"/>
          <w:szCs w:val="24"/>
        </w:rPr>
      </w:pPr>
      <w:r w:rsidRPr="001D4F43">
        <w:rPr>
          <w:rFonts w:ascii="Times New Roman" w:hAnsi="Times New Roman"/>
          <w:b/>
          <w:bCs/>
          <w:sz w:val="24"/>
          <w:szCs w:val="24"/>
        </w:rPr>
        <w:t>ДОДАТОК №2</w:t>
      </w:r>
    </w:p>
    <w:p w14:paraId="4FD84FD5" w14:textId="77777777" w:rsidR="004313F6" w:rsidRPr="001D4F43" w:rsidRDefault="004313F6" w:rsidP="004313F6">
      <w:pPr>
        <w:spacing w:after="0"/>
        <w:jc w:val="right"/>
        <w:rPr>
          <w:rFonts w:ascii="Times New Roman" w:hAnsi="Times New Roman"/>
          <w:b/>
          <w:bCs/>
          <w:sz w:val="24"/>
          <w:szCs w:val="24"/>
        </w:rPr>
      </w:pPr>
      <w:r w:rsidRPr="001D4F43">
        <w:rPr>
          <w:rFonts w:ascii="Times New Roman" w:hAnsi="Times New Roman"/>
          <w:b/>
          <w:bCs/>
          <w:sz w:val="24"/>
          <w:szCs w:val="24"/>
        </w:rPr>
        <w:t>Технічна специфікація (надається Замовником в окремому файлі)</w:t>
      </w:r>
    </w:p>
    <w:p w14:paraId="387B7991" w14:textId="77777777" w:rsidR="004313F6" w:rsidRPr="001D4F43" w:rsidRDefault="004313F6" w:rsidP="004313F6">
      <w:pPr>
        <w:spacing w:after="0"/>
        <w:rPr>
          <w:rFonts w:ascii="Times New Roman" w:hAnsi="Times New Roman"/>
        </w:rPr>
      </w:pPr>
    </w:p>
    <w:p w14:paraId="73F38BAF" w14:textId="77777777" w:rsidR="004313F6" w:rsidRPr="001D4F43" w:rsidRDefault="004313F6" w:rsidP="004313F6">
      <w:pPr>
        <w:spacing w:after="0" w:line="240" w:lineRule="auto"/>
        <w:rPr>
          <w:rFonts w:ascii="Times New Roman" w:hAnsi="Times New Roman"/>
          <w:sz w:val="24"/>
          <w:szCs w:val="24"/>
          <w:lang w:eastAsia="ru-RU"/>
        </w:rPr>
      </w:pPr>
    </w:p>
    <w:p w14:paraId="6142BADF" w14:textId="77777777" w:rsidR="004313F6" w:rsidRPr="001D4F43" w:rsidRDefault="004313F6" w:rsidP="004313F6">
      <w:pPr>
        <w:spacing w:after="0" w:line="240" w:lineRule="auto"/>
        <w:rPr>
          <w:rFonts w:ascii="Times New Roman" w:hAnsi="Times New Roman"/>
          <w:sz w:val="24"/>
          <w:szCs w:val="24"/>
          <w:lang w:eastAsia="ru-RU"/>
        </w:rPr>
      </w:pPr>
    </w:p>
    <w:p w14:paraId="5807F86B" w14:textId="77777777" w:rsidR="004313F6" w:rsidRPr="001D4F43" w:rsidRDefault="004313F6" w:rsidP="004313F6">
      <w:pPr>
        <w:spacing w:after="0" w:line="240" w:lineRule="auto"/>
        <w:rPr>
          <w:rFonts w:ascii="Times New Roman" w:hAnsi="Times New Roman"/>
          <w:sz w:val="24"/>
          <w:szCs w:val="24"/>
          <w:lang w:eastAsia="ru-RU"/>
        </w:rPr>
      </w:pPr>
    </w:p>
    <w:p w14:paraId="44D200EE" w14:textId="77777777" w:rsidR="004313F6" w:rsidRPr="001D4F43" w:rsidRDefault="004313F6" w:rsidP="004313F6">
      <w:pPr>
        <w:spacing w:after="0" w:line="240" w:lineRule="auto"/>
        <w:rPr>
          <w:rFonts w:ascii="Times New Roman" w:hAnsi="Times New Roman"/>
          <w:sz w:val="24"/>
          <w:szCs w:val="24"/>
          <w:lang w:eastAsia="ru-RU"/>
        </w:rPr>
      </w:pPr>
    </w:p>
    <w:p w14:paraId="477A7F0E" w14:textId="77777777" w:rsidR="004313F6" w:rsidRPr="001D4F43" w:rsidRDefault="004313F6" w:rsidP="004313F6">
      <w:pPr>
        <w:spacing w:after="0" w:line="240" w:lineRule="auto"/>
        <w:jc w:val="right"/>
        <w:rPr>
          <w:rFonts w:ascii="Times New Roman" w:hAnsi="Times New Roman"/>
          <w:b/>
          <w:sz w:val="24"/>
          <w:szCs w:val="24"/>
          <w:lang w:eastAsia="ru-RU"/>
        </w:rPr>
      </w:pPr>
      <w:r w:rsidRPr="001D4F43">
        <w:rPr>
          <w:rFonts w:ascii="Times New Roman" w:hAnsi="Times New Roman"/>
          <w:b/>
          <w:sz w:val="24"/>
          <w:szCs w:val="24"/>
          <w:lang w:eastAsia="ru-RU"/>
        </w:rPr>
        <w:t>ДОДАТОК №3</w:t>
      </w:r>
    </w:p>
    <w:p w14:paraId="416918B3"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1D4F43">
        <w:rPr>
          <w:rFonts w:ascii="Times New Roman" w:hAnsi="Times New Roman"/>
          <w:b/>
          <w:sz w:val="24"/>
          <w:szCs w:val="24"/>
          <w:lang w:eastAsia="ru-RU"/>
        </w:rPr>
        <w:t>Взірець</w:t>
      </w:r>
    </w:p>
    <w:p w14:paraId="77E551FB"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33870AE9" w14:textId="77777777" w:rsidR="004313F6" w:rsidRPr="001D4F43" w:rsidRDefault="004313F6" w:rsidP="004313F6">
      <w:pPr>
        <w:tabs>
          <w:tab w:val="left" w:pos="3345"/>
        </w:tabs>
        <w:spacing w:after="0" w:line="240" w:lineRule="auto"/>
        <w:jc w:val="center"/>
        <w:rPr>
          <w:rFonts w:ascii="Times New Roman" w:hAnsi="Times New Roman"/>
          <w:b/>
          <w:sz w:val="24"/>
          <w:szCs w:val="24"/>
          <w:lang w:eastAsia="ru-RU"/>
        </w:rPr>
      </w:pPr>
      <w:r w:rsidRPr="001D4F43">
        <w:rPr>
          <w:rFonts w:ascii="Times New Roman" w:hAnsi="Times New Roman"/>
          <w:b/>
          <w:sz w:val="24"/>
          <w:szCs w:val="24"/>
          <w:lang w:eastAsia="ru-RU"/>
        </w:rPr>
        <w:t>Лист-згода на обробку персональних даних</w:t>
      </w:r>
    </w:p>
    <w:p w14:paraId="5EBA68E1" w14:textId="77777777" w:rsidR="004313F6" w:rsidRPr="001D4F43" w:rsidRDefault="004313F6" w:rsidP="004313F6">
      <w:pPr>
        <w:tabs>
          <w:tab w:val="left" w:pos="3345"/>
        </w:tabs>
        <w:spacing w:after="0" w:line="240" w:lineRule="auto"/>
        <w:rPr>
          <w:rFonts w:ascii="Times New Roman" w:hAnsi="Times New Roman"/>
          <w:sz w:val="24"/>
          <w:szCs w:val="24"/>
          <w:lang w:eastAsia="ru-RU"/>
        </w:rPr>
      </w:pPr>
    </w:p>
    <w:p w14:paraId="30567095" w14:textId="77777777" w:rsidR="004313F6" w:rsidRPr="001D4F43" w:rsidRDefault="004313F6" w:rsidP="004313F6">
      <w:pPr>
        <w:tabs>
          <w:tab w:val="left" w:pos="0"/>
        </w:tabs>
        <w:spacing w:after="0" w:line="240" w:lineRule="auto"/>
        <w:jc w:val="both"/>
        <w:rPr>
          <w:rFonts w:ascii="Times New Roman" w:hAnsi="Times New Roman"/>
          <w:sz w:val="24"/>
          <w:szCs w:val="24"/>
          <w:lang w:eastAsia="ru-RU"/>
        </w:rPr>
      </w:pPr>
      <w:r w:rsidRPr="001D4F43">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D4F43">
        <w:rPr>
          <w:rFonts w:ascii="Times New Roman" w:hAnsi="Times New Roman"/>
          <w:sz w:val="24"/>
          <w:szCs w:val="24"/>
          <w:lang w:eastAsia="ru-RU"/>
        </w:rPr>
        <w:t>т.ч</w:t>
      </w:r>
      <w:proofErr w:type="spellEnd"/>
      <w:r w:rsidRPr="001D4F43">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7F29CCBB"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01A02284"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D4F43">
        <w:rPr>
          <w:rFonts w:ascii="Times New Roman" w:hAnsi="Times New Roman"/>
          <w:i/>
          <w:sz w:val="24"/>
          <w:szCs w:val="24"/>
          <w:lang w:eastAsia="ru-RU"/>
        </w:rPr>
        <w:t>Посада, ім’я ПРІЗВИЩЕ, підпис уповноваженої особи учасника</w:t>
      </w:r>
    </w:p>
    <w:p w14:paraId="7758C9BD"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244042D0" w14:textId="77777777" w:rsidR="004313F6" w:rsidRPr="001D4F43" w:rsidRDefault="004313F6" w:rsidP="004313F6">
      <w:pPr>
        <w:spacing w:after="0" w:line="240" w:lineRule="auto"/>
        <w:jc w:val="right"/>
        <w:rPr>
          <w:rFonts w:ascii="Times New Roman" w:hAnsi="Times New Roman"/>
          <w:i/>
          <w:sz w:val="24"/>
          <w:szCs w:val="24"/>
          <w:lang w:eastAsia="ru-RU"/>
        </w:rPr>
      </w:pPr>
    </w:p>
    <w:p w14:paraId="504FDAD6" w14:textId="77777777" w:rsidR="004313F6" w:rsidRPr="001D4F43" w:rsidRDefault="004313F6" w:rsidP="004313F6">
      <w:pPr>
        <w:spacing w:after="0" w:line="240" w:lineRule="auto"/>
        <w:rPr>
          <w:rFonts w:ascii="Times New Roman" w:hAnsi="Times New Roman"/>
          <w:i/>
          <w:sz w:val="24"/>
          <w:szCs w:val="24"/>
          <w:lang w:eastAsia="ru-RU"/>
        </w:rPr>
      </w:pPr>
    </w:p>
    <w:p w14:paraId="228B2334" w14:textId="77777777" w:rsidR="004313F6" w:rsidRPr="001D4F43" w:rsidRDefault="004313F6" w:rsidP="004313F6">
      <w:pPr>
        <w:spacing w:after="0" w:line="240" w:lineRule="auto"/>
        <w:jc w:val="right"/>
        <w:rPr>
          <w:rFonts w:ascii="Times New Roman" w:hAnsi="Times New Roman"/>
          <w:i/>
          <w:sz w:val="24"/>
          <w:szCs w:val="24"/>
          <w:lang w:eastAsia="ru-RU"/>
        </w:rPr>
      </w:pPr>
    </w:p>
    <w:p w14:paraId="4ED2451A" w14:textId="77777777" w:rsidR="004313F6" w:rsidRPr="001D4F43" w:rsidRDefault="004313F6" w:rsidP="004313F6">
      <w:pPr>
        <w:spacing w:after="0" w:line="240" w:lineRule="auto"/>
        <w:jc w:val="right"/>
        <w:rPr>
          <w:rFonts w:ascii="Times New Roman" w:hAnsi="Times New Roman"/>
          <w:b/>
          <w:sz w:val="24"/>
          <w:szCs w:val="24"/>
          <w:lang w:eastAsia="ru-RU"/>
        </w:rPr>
      </w:pPr>
      <w:r w:rsidRPr="001D4F43">
        <w:rPr>
          <w:rFonts w:ascii="Times New Roman" w:hAnsi="Times New Roman"/>
          <w:b/>
          <w:sz w:val="24"/>
          <w:szCs w:val="24"/>
          <w:lang w:eastAsia="ru-RU"/>
        </w:rPr>
        <w:t>ДОДАТОК №4</w:t>
      </w:r>
    </w:p>
    <w:p w14:paraId="73B1CDA9" w14:textId="77777777" w:rsidR="004313F6" w:rsidRPr="001D4F43" w:rsidRDefault="004313F6" w:rsidP="004313F6">
      <w:pPr>
        <w:widowControl w:val="0"/>
        <w:autoSpaceDE w:val="0"/>
        <w:autoSpaceDN w:val="0"/>
        <w:adjustRightInd w:val="0"/>
        <w:spacing w:after="0" w:line="240" w:lineRule="auto"/>
        <w:jc w:val="center"/>
        <w:rPr>
          <w:rFonts w:ascii="Times New Roman" w:hAnsi="Times New Roman"/>
          <w:sz w:val="24"/>
          <w:szCs w:val="24"/>
          <w:vertAlign w:val="superscript"/>
        </w:rPr>
      </w:pPr>
      <w:r w:rsidRPr="001D4F43">
        <w:rPr>
          <w:rFonts w:ascii="Times New Roman" w:hAnsi="Times New Roman"/>
          <w:b/>
          <w:sz w:val="24"/>
          <w:szCs w:val="24"/>
        </w:rPr>
        <w:t>ФОРМА «ТЕНДЕРНА ПРОПОЗИЦІЯ»</w:t>
      </w:r>
    </w:p>
    <w:p w14:paraId="072BB6B9" w14:textId="77777777" w:rsidR="004313F6" w:rsidRPr="001D4F43" w:rsidRDefault="004313F6" w:rsidP="004313F6">
      <w:pPr>
        <w:widowControl w:val="0"/>
        <w:autoSpaceDE w:val="0"/>
        <w:autoSpaceDN w:val="0"/>
        <w:adjustRightInd w:val="0"/>
        <w:spacing w:after="0" w:line="240" w:lineRule="auto"/>
        <w:jc w:val="center"/>
        <w:rPr>
          <w:rFonts w:ascii="Times New Roman" w:hAnsi="Times New Roman"/>
          <w:sz w:val="24"/>
          <w:szCs w:val="24"/>
        </w:rPr>
      </w:pPr>
      <w:r w:rsidRPr="001D4F43">
        <w:rPr>
          <w:rFonts w:ascii="Times New Roman" w:hAnsi="Times New Roman"/>
          <w:i/>
          <w:sz w:val="24"/>
          <w:szCs w:val="24"/>
        </w:rPr>
        <w:lastRenderedPageBreak/>
        <w:t>(форма, яка подається учасником на фірмовому бланку (у разі його наявності))</w:t>
      </w:r>
    </w:p>
    <w:p w14:paraId="330D8118" w14:textId="77777777" w:rsidR="004313F6" w:rsidRPr="001D4F43" w:rsidRDefault="004313F6" w:rsidP="004313F6">
      <w:pPr>
        <w:spacing w:after="0" w:line="240" w:lineRule="auto"/>
        <w:jc w:val="both"/>
        <w:rPr>
          <w:rFonts w:ascii="Times New Roman" w:hAnsi="Times New Roman"/>
          <w:sz w:val="24"/>
          <w:szCs w:val="24"/>
        </w:rPr>
      </w:pPr>
    </w:p>
    <w:p w14:paraId="281E3DCD" w14:textId="77777777" w:rsidR="004313F6" w:rsidRPr="001D4F43" w:rsidRDefault="004313F6" w:rsidP="004313F6">
      <w:pPr>
        <w:spacing w:after="0" w:line="240" w:lineRule="auto"/>
        <w:rPr>
          <w:rFonts w:ascii="Times New Roman" w:hAnsi="Times New Roman"/>
          <w:sz w:val="24"/>
          <w:szCs w:val="24"/>
        </w:rPr>
      </w:pPr>
      <w:r w:rsidRPr="001D4F43">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w:t>
      </w:r>
    </w:p>
    <w:p w14:paraId="2B35B146" w14:textId="77777777" w:rsidR="004313F6" w:rsidRPr="001D4F43" w:rsidRDefault="004313F6" w:rsidP="004313F6">
      <w:pPr>
        <w:pBdr>
          <w:bottom w:val="single" w:sz="12" w:space="1" w:color="auto"/>
        </w:pBdr>
        <w:spacing w:after="0" w:line="240" w:lineRule="auto"/>
        <w:jc w:val="center"/>
        <w:rPr>
          <w:rFonts w:ascii="Times New Roman" w:hAnsi="Times New Roman"/>
          <w:i/>
          <w:sz w:val="24"/>
          <w:szCs w:val="24"/>
        </w:rPr>
      </w:pPr>
      <w:r w:rsidRPr="001D4F43">
        <w:rPr>
          <w:rFonts w:ascii="Times New Roman" w:hAnsi="Times New Roman"/>
          <w:i/>
          <w:sz w:val="24"/>
          <w:szCs w:val="24"/>
        </w:rPr>
        <w:t>(назва предмета закупівлі)</w:t>
      </w:r>
    </w:p>
    <w:p w14:paraId="45DE8F10" w14:textId="77777777" w:rsidR="004313F6" w:rsidRPr="001D4F43" w:rsidRDefault="004313F6" w:rsidP="004313F6">
      <w:pPr>
        <w:spacing w:after="0" w:line="240" w:lineRule="auto"/>
        <w:jc w:val="center"/>
        <w:rPr>
          <w:rFonts w:ascii="Times New Roman" w:hAnsi="Times New Roman"/>
          <w:i/>
          <w:sz w:val="24"/>
          <w:szCs w:val="24"/>
          <w:lang w:eastAsia="ru-RU"/>
        </w:rPr>
      </w:pPr>
      <w:r w:rsidRPr="001D4F43">
        <w:rPr>
          <w:rFonts w:ascii="Times New Roman" w:hAnsi="Times New Roman"/>
          <w:i/>
          <w:sz w:val="24"/>
          <w:szCs w:val="24"/>
          <w:lang w:eastAsia="ru-RU"/>
        </w:rPr>
        <w:t>(назва замовника)</w:t>
      </w:r>
    </w:p>
    <w:p w14:paraId="06234157" w14:textId="77777777" w:rsidR="004313F6" w:rsidRPr="001D4F43" w:rsidRDefault="004313F6" w:rsidP="004313F6">
      <w:pPr>
        <w:spacing w:after="0" w:line="240" w:lineRule="auto"/>
        <w:jc w:val="both"/>
        <w:rPr>
          <w:rFonts w:ascii="Times New Roman" w:hAnsi="Times New Roman"/>
          <w:sz w:val="24"/>
          <w:szCs w:val="24"/>
        </w:rPr>
      </w:pPr>
      <w:r w:rsidRPr="001D4F43">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118E68FF" w14:textId="77777777" w:rsidR="004313F6" w:rsidRPr="001D4F43" w:rsidRDefault="004313F6" w:rsidP="004313F6">
      <w:pPr>
        <w:spacing w:after="0" w:line="240" w:lineRule="auto"/>
        <w:rPr>
          <w:rFonts w:ascii="Times New Roman" w:hAnsi="Times New Roman"/>
          <w:sz w:val="24"/>
          <w:szCs w:val="24"/>
        </w:rPr>
      </w:pPr>
      <w:r w:rsidRPr="001D4F43">
        <w:rPr>
          <w:rFonts w:ascii="Times New Roman" w:hAnsi="Times New Roman"/>
          <w:sz w:val="24"/>
          <w:szCs w:val="24"/>
        </w:rPr>
        <w:t xml:space="preserve">Повне найменування учасника__________________________ </w:t>
      </w:r>
    </w:p>
    <w:p w14:paraId="1F5EAF91" w14:textId="77777777" w:rsidR="004313F6" w:rsidRPr="001D4F43" w:rsidRDefault="004313F6" w:rsidP="004313F6">
      <w:pPr>
        <w:spacing w:after="0" w:line="240" w:lineRule="auto"/>
        <w:rPr>
          <w:rFonts w:ascii="Times New Roman" w:hAnsi="Times New Roman"/>
          <w:sz w:val="24"/>
          <w:szCs w:val="24"/>
          <w:u w:val="single"/>
        </w:rPr>
      </w:pPr>
      <w:r w:rsidRPr="001D4F43">
        <w:rPr>
          <w:rFonts w:ascii="Times New Roman" w:hAnsi="Times New Roman"/>
          <w:sz w:val="24"/>
          <w:szCs w:val="24"/>
        </w:rPr>
        <w:t>______________________________________________________</w:t>
      </w:r>
    </w:p>
    <w:p w14:paraId="0E82189B" w14:textId="77777777" w:rsidR="004313F6" w:rsidRPr="001D4F43" w:rsidRDefault="004313F6" w:rsidP="004313F6">
      <w:pPr>
        <w:spacing w:after="0" w:line="240" w:lineRule="auto"/>
        <w:rPr>
          <w:rFonts w:ascii="Times New Roman" w:hAnsi="Times New Roman"/>
          <w:sz w:val="24"/>
          <w:szCs w:val="24"/>
          <w:u w:val="single"/>
        </w:rPr>
      </w:pPr>
      <w:r w:rsidRPr="001D4F43">
        <w:rPr>
          <w:rFonts w:ascii="Times New Roman" w:hAnsi="Times New Roman"/>
          <w:sz w:val="24"/>
          <w:szCs w:val="24"/>
        </w:rPr>
        <w:t>Адреса (юридична і фактична) _________________________</w:t>
      </w:r>
    </w:p>
    <w:p w14:paraId="2FF6BE5D" w14:textId="77777777" w:rsidR="004313F6" w:rsidRPr="001D4F43" w:rsidRDefault="004313F6" w:rsidP="004313F6">
      <w:pPr>
        <w:spacing w:after="0" w:line="240" w:lineRule="auto"/>
        <w:rPr>
          <w:rFonts w:ascii="Times New Roman" w:hAnsi="Times New Roman"/>
          <w:sz w:val="24"/>
          <w:szCs w:val="24"/>
          <w:u w:val="single"/>
        </w:rPr>
      </w:pPr>
      <w:r w:rsidRPr="001D4F43">
        <w:rPr>
          <w:rFonts w:ascii="Times New Roman" w:hAnsi="Times New Roman"/>
          <w:sz w:val="24"/>
          <w:szCs w:val="24"/>
        </w:rPr>
        <w:t>Телефон ______________________________________</w:t>
      </w:r>
    </w:p>
    <w:p w14:paraId="27F1B746" w14:textId="77777777" w:rsidR="004313F6" w:rsidRPr="001D4F43" w:rsidRDefault="004313F6" w:rsidP="004313F6">
      <w:pPr>
        <w:spacing w:after="0" w:line="240" w:lineRule="auto"/>
        <w:jc w:val="both"/>
        <w:rPr>
          <w:rFonts w:ascii="Times New Roman" w:hAnsi="Times New Roman"/>
          <w:sz w:val="24"/>
          <w:szCs w:val="24"/>
        </w:rPr>
      </w:pPr>
      <w:r w:rsidRPr="001D4F43">
        <w:rPr>
          <w:rFonts w:ascii="Times New Roman" w:hAnsi="Times New Roman"/>
          <w:sz w:val="24"/>
          <w:szCs w:val="24"/>
        </w:rPr>
        <w:t>Е-</w:t>
      </w:r>
      <w:proofErr w:type="spellStart"/>
      <w:r w:rsidRPr="001D4F43">
        <w:rPr>
          <w:rFonts w:ascii="Times New Roman" w:hAnsi="Times New Roman"/>
          <w:sz w:val="24"/>
          <w:szCs w:val="24"/>
        </w:rPr>
        <w:t>mail</w:t>
      </w:r>
      <w:proofErr w:type="spellEnd"/>
      <w:r w:rsidRPr="001D4F43">
        <w:rPr>
          <w:rFonts w:ascii="Times New Roman" w:hAnsi="Times New Roman"/>
          <w:sz w:val="24"/>
          <w:szCs w:val="24"/>
        </w:rPr>
        <w:t xml:space="preserve"> ______________________________________________</w:t>
      </w:r>
    </w:p>
    <w:p w14:paraId="7F10C8D3" w14:textId="77777777" w:rsidR="004313F6" w:rsidRPr="001D4F43" w:rsidRDefault="004313F6" w:rsidP="004313F6">
      <w:pPr>
        <w:spacing w:after="0" w:line="240" w:lineRule="auto"/>
        <w:jc w:val="both"/>
        <w:rPr>
          <w:rFonts w:ascii="Times New Roman" w:hAnsi="Times New Roman"/>
          <w:bCs/>
          <w:sz w:val="24"/>
          <w:szCs w:val="24"/>
        </w:rPr>
      </w:pPr>
      <w:r w:rsidRPr="001D4F43">
        <w:rPr>
          <w:rFonts w:ascii="Times New Roman" w:hAnsi="Times New Roman"/>
          <w:bCs/>
          <w:sz w:val="24"/>
          <w:szCs w:val="24"/>
        </w:rPr>
        <w:t>Тендерна пропозиція :</w:t>
      </w:r>
    </w:p>
    <w:tbl>
      <w:tblPr>
        <w:tblW w:w="11085"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815"/>
        <w:gridCol w:w="1559"/>
        <w:gridCol w:w="709"/>
        <w:gridCol w:w="1275"/>
        <w:gridCol w:w="1276"/>
        <w:gridCol w:w="1134"/>
        <w:gridCol w:w="1418"/>
        <w:gridCol w:w="1464"/>
        <w:gridCol w:w="9"/>
      </w:tblGrid>
      <w:tr w:rsidR="001D4F43" w:rsidRPr="001D4F43" w14:paraId="48FCB9AC" w14:textId="77777777" w:rsidTr="004313F6">
        <w:trPr>
          <w:gridAfter w:val="1"/>
          <w:wAfter w:w="9" w:type="dxa"/>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41F54309" w14:textId="77777777" w:rsidR="004313F6" w:rsidRPr="001D4F43" w:rsidRDefault="004313F6">
            <w:pPr>
              <w:jc w:val="center"/>
              <w:rPr>
                <w:rFonts w:ascii="Times New Roman" w:hAnsi="Times New Roman"/>
                <w:bCs/>
                <w:kern w:val="2"/>
                <w:sz w:val="24"/>
                <w:szCs w:val="24"/>
                <w14:ligatures w14:val="standardContextual"/>
              </w:rPr>
            </w:pPr>
            <w:r w:rsidRPr="001D4F43">
              <w:rPr>
                <w:rFonts w:ascii="Times New Roman" w:hAnsi="Times New Roman"/>
                <w:bCs/>
                <w:kern w:val="2"/>
                <w:sz w:val="24"/>
                <w:szCs w:val="24"/>
                <w14:ligatures w14:val="standardContextual"/>
              </w:rPr>
              <w:t>№</w:t>
            </w:r>
          </w:p>
        </w:tc>
        <w:tc>
          <w:tcPr>
            <w:tcW w:w="1814" w:type="dxa"/>
            <w:tcBorders>
              <w:top w:val="single" w:sz="6" w:space="0" w:color="auto"/>
              <w:left w:val="single" w:sz="4" w:space="0" w:color="auto"/>
              <w:bottom w:val="single" w:sz="6" w:space="0" w:color="auto"/>
              <w:right w:val="single" w:sz="4" w:space="0" w:color="auto"/>
            </w:tcBorders>
            <w:vAlign w:val="center"/>
            <w:hideMark/>
          </w:tcPr>
          <w:p w14:paraId="791977D3" w14:textId="77777777" w:rsidR="004313F6" w:rsidRPr="001D4F43" w:rsidRDefault="004313F6">
            <w:pPr>
              <w:jc w:val="center"/>
              <w:rPr>
                <w:rFonts w:ascii="Times New Roman" w:hAnsi="Times New Roman"/>
                <w:b/>
                <w:kern w:val="2"/>
                <w:sz w:val="24"/>
                <w:szCs w:val="24"/>
                <w14:ligatures w14:val="standardContextual"/>
              </w:rPr>
            </w:pPr>
            <w:r w:rsidRPr="001D4F43">
              <w:rPr>
                <w:rFonts w:ascii="Times New Roman" w:hAnsi="Times New Roman"/>
                <w:b/>
                <w:kern w:val="2"/>
                <w:sz w:val="24"/>
                <w:szCs w:val="24"/>
                <w14:ligatures w14:val="standardContextual"/>
              </w:rPr>
              <w:t>Країна походження, виробник</w:t>
            </w:r>
          </w:p>
        </w:tc>
        <w:tc>
          <w:tcPr>
            <w:tcW w:w="1559" w:type="dxa"/>
            <w:tcBorders>
              <w:top w:val="single" w:sz="6" w:space="0" w:color="auto"/>
              <w:left w:val="single" w:sz="4" w:space="0" w:color="auto"/>
              <w:bottom w:val="single" w:sz="6" w:space="0" w:color="auto"/>
              <w:right w:val="single" w:sz="4" w:space="0" w:color="auto"/>
            </w:tcBorders>
            <w:vAlign w:val="center"/>
            <w:hideMark/>
          </w:tcPr>
          <w:p w14:paraId="6116C566" w14:textId="77777777" w:rsidR="004313F6" w:rsidRPr="001D4F43" w:rsidRDefault="004313F6">
            <w:pPr>
              <w:jc w:val="center"/>
              <w:rPr>
                <w:rFonts w:ascii="Times New Roman" w:hAnsi="Times New Roman"/>
                <w:bCs/>
                <w:kern w:val="2"/>
                <w:sz w:val="24"/>
                <w:szCs w:val="24"/>
                <w14:ligatures w14:val="standardContextual"/>
              </w:rPr>
            </w:pPr>
            <w:r w:rsidRPr="001D4F43">
              <w:rPr>
                <w:rFonts w:ascii="Times New Roman" w:hAnsi="Times New Roman"/>
                <w:b/>
                <w:bCs/>
                <w:kern w:val="2"/>
                <w:sz w:val="24"/>
                <w:szCs w:val="24"/>
                <w14:ligatures w14:val="standardContextual"/>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419FBBB0" w14:textId="77777777" w:rsidR="004313F6" w:rsidRPr="001D4F43" w:rsidRDefault="004313F6">
            <w:pPr>
              <w:jc w:val="center"/>
              <w:rPr>
                <w:rFonts w:ascii="Times New Roman" w:hAnsi="Times New Roman"/>
                <w:b/>
                <w:bCs/>
                <w:kern w:val="2"/>
                <w:sz w:val="24"/>
                <w:szCs w:val="24"/>
                <w14:ligatures w14:val="standardContextual"/>
              </w:rPr>
            </w:pPr>
            <w:r w:rsidRPr="001D4F43">
              <w:rPr>
                <w:rFonts w:ascii="Times New Roman" w:hAnsi="Times New Roman"/>
                <w:b/>
                <w:bCs/>
                <w:kern w:val="2"/>
                <w:sz w:val="24"/>
                <w:szCs w:val="24"/>
                <w14:ligatures w14:val="standardContextual"/>
              </w:rPr>
              <w:t xml:space="preserve">Од. </w:t>
            </w:r>
            <w:proofErr w:type="spellStart"/>
            <w:r w:rsidRPr="001D4F43">
              <w:rPr>
                <w:rFonts w:ascii="Times New Roman" w:hAnsi="Times New Roman"/>
                <w:b/>
                <w:bCs/>
                <w:kern w:val="2"/>
                <w:sz w:val="24"/>
                <w:szCs w:val="24"/>
                <w14:ligatures w14:val="standardContextual"/>
              </w:rPr>
              <w:t>вим</w:t>
            </w:r>
            <w:proofErr w:type="spellEnd"/>
          </w:p>
        </w:tc>
        <w:tc>
          <w:tcPr>
            <w:tcW w:w="1275" w:type="dxa"/>
            <w:tcBorders>
              <w:top w:val="single" w:sz="6" w:space="0" w:color="auto"/>
              <w:left w:val="single" w:sz="6" w:space="0" w:color="auto"/>
              <w:bottom w:val="single" w:sz="6" w:space="0" w:color="auto"/>
              <w:right w:val="single" w:sz="4" w:space="0" w:color="auto"/>
            </w:tcBorders>
            <w:vAlign w:val="center"/>
            <w:hideMark/>
          </w:tcPr>
          <w:p w14:paraId="27F01C6A" w14:textId="77777777" w:rsidR="004313F6" w:rsidRPr="001D4F43" w:rsidRDefault="004313F6">
            <w:pPr>
              <w:jc w:val="center"/>
              <w:rPr>
                <w:rFonts w:ascii="Times New Roman" w:hAnsi="Times New Roman"/>
                <w:bCs/>
                <w:kern w:val="2"/>
                <w:sz w:val="24"/>
                <w:szCs w:val="24"/>
                <w14:ligatures w14:val="standardContextual"/>
              </w:rPr>
            </w:pPr>
            <w:r w:rsidRPr="001D4F43">
              <w:rPr>
                <w:rFonts w:ascii="Times New Roman" w:hAnsi="Times New Roman"/>
                <w:b/>
                <w:bCs/>
                <w:kern w:val="2"/>
                <w:sz w:val="24"/>
                <w:szCs w:val="24"/>
                <w14:ligatures w14:val="standardContextual"/>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417EE14E" w14:textId="77777777" w:rsidR="004313F6" w:rsidRPr="001D4F43" w:rsidRDefault="004313F6">
            <w:pPr>
              <w:jc w:val="center"/>
              <w:rPr>
                <w:rFonts w:ascii="Times New Roman" w:hAnsi="Times New Roman"/>
                <w:bCs/>
                <w:kern w:val="2"/>
                <w:sz w:val="24"/>
                <w:szCs w:val="24"/>
                <w14:ligatures w14:val="standardContextual"/>
              </w:rPr>
            </w:pPr>
            <w:r w:rsidRPr="001D4F43">
              <w:rPr>
                <w:rFonts w:ascii="Times New Roman" w:hAnsi="Times New Roman"/>
                <w:b/>
                <w:bCs/>
                <w:kern w:val="2"/>
                <w:sz w:val="24"/>
                <w:szCs w:val="24"/>
                <w14:ligatures w14:val="standardContextual"/>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B963C29" w14:textId="77777777" w:rsidR="004313F6" w:rsidRPr="001D4F43" w:rsidRDefault="004313F6">
            <w:pPr>
              <w:jc w:val="center"/>
              <w:rPr>
                <w:rFonts w:ascii="Times New Roman" w:hAnsi="Times New Roman"/>
                <w:bCs/>
                <w:kern w:val="2"/>
                <w:sz w:val="24"/>
                <w:szCs w:val="24"/>
                <w14:ligatures w14:val="standardContextual"/>
              </w:rPr>
            </w:pPr>
            <w:r w:rsidRPr="001D4F43">
              <w:rPr>
                <w:rFonts w:ascii="Times New Roman" w:hAnsi="Times New Roman"/>
                <w:b/>
                <w:bCs/>
                <w:kern w:val="2"/>
                <w:sz w:val="24"/>
                <w:szCs w:val="24"/>
                <w14:ligatures w14:val="standardContextual"/>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0D8ECE09" w14:textId="77777777" w:rsidR="004313F6" w:rsidRPr="001D4F43" w:rsidRDefault="004313F6">
            <w:pPr>
              <w:jc w:val="center"/>
              <w:rPr>
                <w:rFonts w:ascii="Times New Roman" w:hAnsi="Times New Roman"/>
                <w:bCs/>
                <w:kern w:val="2"/>
                <w:sz w:val="24"/>
                <w:szCs w:val="24"/>
                <w14:ligatures w14:val="standardContextual"/>
              </w:rPr>
            </w:pPr>
            <w:r w:rsidRPr="001D4F43">
              <w:rPr>
                <w:rFonts w:ascii="Times New Roman" w:hAnsi="Times New Roman"/>
                <w:b/>
                <w:bCs/>
                <w:kern w:val="2"/>
                <w:sz w:val="24"/>
                <w:szCs w:val="24"/>
                <w14:ligatures w14:val="standardContextual"/>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3A82DA47" w14:textId="77777777" w:rsidR="004313F6" w:rsidRPr="001D4F43" w:rsidRDefault="004313F6">
            <w:pPr>
              <w:jc w:val="center"/>
              <w:rPr>
                <w:rFonts w:ascii="Times New Roman" w:hAnsi="Times New Roman"/>
                <w:bCs/>
                <w:kern w:val="2"/>
                <w:sz w:val="24"/>
                <w:szCs w:val="24"/>
                <w14:ligatures w14:val="standardContextual"/>
              </w:rPr>
            </w:pPr>
            <w:r w:rsidRPr="001D4F43">
              <w:rPr>
                <w:rFonts w:ascii="Times New Roman" w:hAnsi="Times New Roman"/>
                <w:b/>
                <w:bCs/>
                <w:kern w:val="2"/>
                <w:sz w:val="24"/>
                <w:szCs w:val="24"/>
                <w14:ligatures w14:val="standardContextual"/>
              </w:rPr>
              <w:t>Загальна вартість з ПДВ</w:t>
            </w:r>
          </w:p>
        </w:tc>
      </w:tr>
      <w:tr w:rsidR="001D4F43" w:rsidRPr="001D4F43" w14:paraId="48AD2C5A" w14:textId="77777777" w:rsidTr="004313F6">
        <w:trPr>
          <w:gridAfter w:val="1"/>
          <w:wAfter w:w="9" w:type="dxa"/>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226BDA32" w14:textId="77777777" w:rsidR="004313F6" w:rsidRPr="001D4F43" w:rsidRDefault="004313F6">
            <w:pPr>
              <w:jc w:val="center"/>
              <w:rPr>
                <w:rFonts w:ascii="Times New Roman" w:hAnsi="Times New Roman"/>
                <w:b/>
                <w:bCs/>
                <w:kern w:val="2"/>
                <w:sz w:val="24"/>
                <w:szCs w:val="24"/>
                <w14:ligatures w14:val="standardContextual"/>
              </w:rPr>
            </w:pPr>
            <w:r w:rsidRPr="001D4F43">
              <w:rPr>
                <w:rFonts w:ascii="Times New Roman" w:hAnsi="Times New Roman"/>
                <w:b/>
                <w:bCs/>
                <w:kern w:val="2"/>
                <w:sz w:val="24"/>
                <w:szCs w:val="24"/>
                <w14:ligatures w14:val="standardContextual"/>
              </w:rPr>
              <w:t>1</w:t>
            </w:r>
          </w:p>
        </w:tc>
        <w:tc>
          <w:tcPr>
            <w:tcW w:w="1814" w:type="dxa"/>
            <w:tcBorders>
              <w:top w:val="single" w:sz="6" w:space="0" w:color="auto"/>
              <w:left w:val="single" w:sz="4" w:space="0" w:color="auto"/>
              <w:bottom w:val="single" w:sz="4" w:space="0" w:color="auto"/>
              <w:right w:val="single" w:sz="4" w:space="0" w:color="auto"/>
            </w:tcBorders>
            <w:hideMark/>
          </w:tcPr>
          <w:p w14:paraId="1E9E7A6C" w14:textId="77777777" w:rsidR="004313F6" w:rsidRPr="001D4F43" w:rsidRDefault="004313F6">
            <w:pPr>
              <w:rPr>
                <w:rFonts w:ascii="Times New Roman" w:hAnsi="Times New Roman"/>
                <w:kern w:val="2"/>
                <w:sz w:val="24"/>
                <w:szCs w:val="24"/>
                <w14:ligatures w14:val="standardContextual"/>
              </w:rPr>
            </w:pPr>
            <w:r w:rsidRPr="001D4F43">
              <w:rPr>
                <w:rFonts w:ascii="Times New Roman" w:hAnsi="Times New Roman"/>
                <w:kern w:val="2"/>
                <w:sz w:val="24"/>
                <w:szCs w:val="24"/>
                <w14:ligatures w14:val="standardContextual"/>
              </w:rPr>
              <w:t>Країна__</w:t>
            </w:r>
          </w:p>
          <w:p w14:paraId="40CB34EF" w14:textId="77777777" w:rsidR="004313F6" w:rsidRPr="001D4F43" w:rsidRDefault="004313F6">
            <w:pPr>
              <w:rPr>
                <w:rFonts w:ascii="Times New Roman" w:hAnsi="Times New Roman"/>
                <w:b/>
                <w:bCs/>
                <w:kern w:val="2"/>
                <w:sz w:val="24"/>
                <w:szCs w:val="24"/>
                <w14:ligatures w14:val="standardContextual"/>
              </w:rPr>
            </w:pPr>
            <w:r w:rsidRPr="001D4F43">
              <w:rPr>
                <w:rFonts w:ascii="Times New Roman" w:hAnsi="Times New Roman"/>
                <w:kern w:val="2"/>
                <w:sz w:val="24"/>
                <w:szCs w:val="24"/>
                <w14:ligatures w14:val="standardContextual"/>
              </w:rPr>
              <w:t>Виробник___</w:t>
            </w:r>
          </w:p>
        </w:tc>
        <w:tc>
          <w:tcPr>
            <w:tcW w:w="1559" w:type="dxa"/>
            <w:tcBorders>
              <w:top w:val="single" w:sz="6" w:space="0" w:color="auto"/>
              <w:left w:val="single" w:sz="4" w:space="0" w:color="auto"/>
              <w:bottom w:val="single" w:sz="4" w:space="0" w:color="auto"/>
              <w:right w:val="single" w:sz="4" w:space="0" w:color="auto"/>
            </w:tcBorders>
          </w:tcPr>
          <w:p w14:paraId="4EBA9B67" w14:textId="77777777" w:rsidR="004313F6" w:rsidRPr="001D4F43" w:rsidRDefault="004313F6">
            <w:pPr>
              <w:jc w:val="center"/>
              <w:rPr>
                <w:rFonts w:ascii="Times New Roman" w:hAnsi="Times New Roman"/>
                <w:b/>
                <w:bCs/>
                <w:kern w:val="2"/>
                <w:sz w:val="24"/>
                <w:szCs w:val="24"/>
                <w14:ligatures w14:val="standardContextual"/>
              </w:rPr>
            </w:pPr>
          </w:p>
        </w:tc>
        <w:tc>
          <w:tcPr>
            <w:tcW w:w="709" w:type="dxa"/>
            <w:tcBorders>
              <w:top w:val="single" w:sz="6" w:space="0" w:color="auto"/>
              <w:left w:val="single" w:sz="4" w:space="0" w:color="auto"/>
              <w:bottom w:val="single" w:sz="4" w:space="0" w:color="auto"/>
              <w:right w:val="single" w:sz="6" w:space="0" w:color="auto"/>
            </w:tcBorders>
            <w:vAlign w:val="center"/>
          </w:tcPr>
          <w:p w14:paraId="67E88B71" w14:textId="77777777" w:rsidR="004313F6" w:rsidRPr="001D4F43" w:rsidRDefault="004313F6">
            <w:pPr>
              <w:jc w:val="center"/>
              <w:rPr>
                <w:rFonts w:ascii="Times New Roman" w:hAnsi="Times New Roman"/>
                <w:bCs/>
                <w:kern w:val="2"/>
                <w:sz w:val="24"/>
                <w:szCs w:val="24"/>
                <w14:ligatures w14:val="standardContextual"/>
              </w:rPr>
            </w:pPr>
          </w:p>
        </w:tc>
        <w:tc>
          <w:tcPr>
            <w:tcW w:w="1275" w:type="dxa"/>
            <w:tcBorders>
              <w:top w:val="single" w:sz="6" w:space="0" w:color="auto"/>
              <w:left w:val="single" w:sz="6" w:space="0" w:color="auto"/>
              <w:bottom w:val="single" w:sz="4" w:space="0" w:color="auto"/>
              <w:right w:val="single" w:sz="4" w:space="0" w:color="auto"/>
            </w:tcBorders>
          </w:tcPr>
          <w:p w14:paraId="5F3A63C3" w14:textId="77777777" w:rsidR="004313F6" w:rsidRPr="001D4F43" w:rsidRDefault="004313F6">
            <w:pPr>
              <w:spacing w:before="240"/>
              <w:rPr>
                <w:rFonts w:ascii="Times New Roman" w:hAnsi="Times New Roman"/>
                <w:kern w:val="2"/>
                <w:sz w:val="24"/>
                <w:szCs w:val="24"/>
                <w14:ligatures w14:val="standardContextual"/>
              </w:rPr>
            </w:pPr>
          </w:p>
        </w:tc>
        <w:tc>
          <w:tcPr>
            <w:tcW w:w="1276" w:type="dxa"/>
            <w:tcBorders>
              <w:top w:val="single" w:sz="6" w:space="0" w:color="auto"/>
              <w:left w:val="single" w:sz="4" w:space="0" w:color="auto"/>
              <w:bottom w:val="single" w:sz="4" w:space="0" w:color="auto"/>
              <w:right w:val="single" w:sz="6" w:space="0" w:color="auto"/>
            </w:tcBorders>
          </w:tcPr>
          <w:p w14:paraId="5E121764" w14:textId="77777777" w:rsidR="004313F6" w:rsidRPr="001D4F43" w:rsidRDefault="004313F6">
            <w:pPr>
              <w:jc w:val="center"/>
              <w:rPr>
                <w:rFonts w:ascii="Times New Roman" w:hAnsi="Times New Roman"/>
                <w:kern w:val="2"/>
                <w:sz w:val="24"/>
                <w:szCs w:val="24"/>
                <w14:ligatures w14:val="standardContextual"/>
              </w:rPr>
            </w:pPr>
          </w:p>
        </w:tc>
        <w:tc>
          <w:tcPr>
            <w:tcW w:w="1134" w:type="dxa"/>
            <w:tcBorders>
              <w:top w:val="single" w:sz="6" w:space="0" w:color="auto"/>
              <w:left w:val="single" w:sz="6" w:space="0" w:color="auto"/>
              <w:bottom w:val="single" w:sz="4" w:space="0" w:color="auto"/>
              <w:right w:val="single" w:sz="4" w:space="0" w:color="auto"/>
            </w:tcBorders>
          </w:tcPr>
          <w:p w14:paraId="77183237" w14:textId="77777777" w:rsidR="004313F6" w:rsidRPr="001D4F43" w:rsidRDefault="004313F6">
            <w:pPr>
              <w:jc w:val="center"/>
              <w:rPr>
                <w:rFonts w:ascii="Times New Roman" w:hAnsi="Times New Roman"/>
                <w:b/>
                <w:bCs/>
                <w:kern w:val="2"/>
                <w:sz w:val="24"/>
                <w:szCs w:val="24"/>
                <w14:ligatures w14:val="standardContextual"/>
              </w:rPr>
            </w:pPr>
          </w:p>
        </w:tc>
        <w:tc>
          <w:tcPr>
            <w:tcW w:w="1418" w:type="dxa"/>
            <w:tcBorders>
              <w:top w:val="single" w:sz="6" w:space="0" w:color="auto"/>
              <w:left w:val="single" w:sz="4" w:space="0" w:color="auto"/>
              <w:bottom w:val="single" w:sz="4" w:space="0" w:color="auto"/>
              <w:right w:val="single" w:sz="4" w:space="0" w:color="auto"/>
            </w:tcBorders>
          </w:tcPr>
          <w:p w14:paraId="764B4E7B" w14:textId="77777777" w:rsidR="004313F6" w:rsidRPr="001D4F43" w:rsidRDefault="004313F6">
            <w:pPr>
              <w:jc w:val="center"/>
              <w:rPr>
                <w:rFonts w:ascii="Times New Roman" w:hAnsi="Times New Roman"/>
                <w:b/>
                <w:bCs/>
                <w:kern w:val="2"/>
                <w:sz w:val="24"/>
                <w:szCs w:val="24"/>
                <w14:ligatures w14:val="standardContextual"/>
              </w:rPr>
            </w:pPr>
          </w:p>
        </w:tc>
        <w:tc>
          <w:tcPr>
            <w:tcW w:w="1464" w:type="dxa"/>
            <w:tcBorders>
              <w:top w:val="single" w:sz="6" w:space="0" w:color="auto"/>
              <w:left w:val="single" w:sz="4" w:space="0" w:color="auto"/>
              <w:bottom w:val="single" w:sz="4" w:space="0" w:color="auto"/>
              <w:right w:val="single" w:sz="6" w:space="0" w:color="auto"/>
            </w:tcBorders>
          </w:tcPr>
          <w:p w14:paraId="420EB11B" w14:textId="77777777" w:rsidR="004313F6" w:rsidRPr="001D4F43" w:rsidRDefault="004313F6">
            <w:pPr>
              <w:jc w:val="center"/>
              <w:rPr>
                <w:rFonts w:ascii="Times New Roman" w:hAnsi="Times New Roman"/>
                <w:b/>
                <w:bCs/>
                <w:kern w:val="2"/>
                <w:sz w:val="24"/>
                <w:szCs w:val="24"/>
                <w14:ligatures w14:val="standardContextual"/>
              </w:rPr>
            </w:pPr>
          </w:p>
        </w:tc>
      </w:tr>
      <w:tr w:rsidR="001D4F43" w:rsidRPr="001D4F43" w14:paraId="3014C73A" w14:textId="77777777" w:rsidTr="004313F6">
        <w:trPr>
          <w:trHeight w:val="279"/>
        </w:trPr>
        <w:tc>
          <w:tcPr>
            <w:tcW w:w="11083" w:type="dxa"/>
            <w:gridSpan w:val="10"/>
            <w:tcBorders>
              <w:top w:val="single" w:sz="6" w:space="0" w:color="auto"/>
              <w:left w:val="single" w:sz="6" w:space="0" w:color="auto"/>
              <w:bottom w:val="single" w:sz="6" w:space="0" w:color="auto"/>
              <w:right w:val="single" w:sz="6" w:space="0" w:color="auto"/>
            </w:tcBorders>
            <w:vAlign w:val="center"/>
            <w:hideMark/>
          </w:tcPr>
          <w:p w14:paraId="368B66D7" w14:textId="77777777" w:rsidR="004313F6" w:rsidRPr="001D4F43" w:rsidRDefault="004313F6">
            <w:pPr>
              <w:rPr>
                <w:rFonts w:ascii="Times New Roman" w:hAnsi="Times New Roman"/>
                <w:b/>
                <w:bCs/>
                <w:kern w:val="2"/>
                <w:sz w:val="24"/>
                <w:szCs w:val="24"/>
                <w14:ligatures w14:val="standardContextual"/>
              </w:rPr>
            </w:pPr>
            <w:r w:rsidRPr="001D4F43">
              <w:rPr>
                <w:rFonts w:ascii="Times New Roman" w:hAnsi="Times New Roman"/>
                <w:kern w:val="2"/>
                <w:sz w:val="24"/>
                <w:szCs w:val="24"/>
                <w14:ligatures w14:val="standardContextual"/>
              </w:rPr>
              <w:t>Загальна вартість тендерної пропозиції</w:t>
            </w:r>
            <w:r w:rsidRPr="001D4F43">
              <w:rPr>
                <w:rFonts w:ascii="Times New Roman" w:hAnsi="Times New Roman"/>
                <w:b/>
                <w:bCs/>
                <w:kern w:val="2"/>
                <w:sz w:val="24"/>
                <w:szCs w:val="24"/>
                <w14:ligatures w14:val="standardContextual"/>
              </w:rPr>
              <w:t xml:space="preserve"> без ПДВ:_____________________ грн. </w:t>
            </w:r>
            <w:r w:rsidRPr="001D4F43">
              <w:rPr>
                <w:rFonts w:ascii="Times New Roman" w:hAnsi="Times New Roman"/>
                <w:i/>
                <w:iCs/>
                <w:kern w:val="2"/>
                <w:sz w:val="24"/>
                <w:szCs w:val="24"/>
                <w14:ligatures w14:val="standardContextual"/>
              </w:rPr>
              <w:t>(вказати суму) Σ</w:t>
            </w:r>
          </w:p>
          <w:p w14:paraId="1CF52066" w14:textId="77777777" w:rsidR="004313F6" w:rsidRPr="001D4F43" w:rsidRDefault="004313F6">
            <w:pPr>
              <w:rPr>
                <w:rFonts w:ascii="Times New Roman" w:hAnsi="Times New Roman"/>
                <w:b/>
                <w:bCs/>
                <w:kern w:val="2"/>
                <w:sz w:val="24"/>
                <w:szCs w:val="24"/>
                <w14:ligatures w14:val="standardContextual"/>
              </w:rPr>
            </w:pPr>
            <w:r w:rsidRPr="001D4F43">
              <w:rPr>
                <w:rFonts w:ascii="Times New Roman" w:hAnsi="Times New Roman"/>
                <w:b/>
                <w:bCs/>
                <w:kern w:val="2"/>
                <w:sz w:val="24"/>
                <w:szCs w:val="24"/>
                <w14:ligatures w14:val="standardContextual"/>
              </w:rPr>
              <w:t xml:space="preserve">                                                                        ПДВ_______________________ грн. </w:t>
            </w:r>
            <w:r w:rsidRPr="001D4F43">
              <w:rPr>
                <w:rFonts w:ascii="Times New Roman" w:hAnsi="Times New Roman"/>
                <w:i/>
                <w:iCs/>
                <w:kern w:val="2"/>
                <w:sz w:val="24"/>
                <w:szCs w:val="24"/>
                <w14:ligatures w14:val="standardContextual"/>
              </w:rPr>
              <w:t>(вказати суму) Σ</w:t>
            </w:r>
          </w:p>
          <w:p w14:paraId="02E897D0" w14:textId="77777777" w:rsidR="004313F6" w:rsidRPr="001D4F43" w:rsidRDefault="004313F6">
            <w:pPr>
              <w:rPr>
                <w:rFonts w:ascii="Times New Roman" w:hAnsi="Times New Roman"/>
                <w:b/>
                <w:bCs/>
                <w:kern w:val="2"/>
                <w:sz w:val="24"/>
                <w:szCs w:val="24"/>
                <w14:ligatures w14:val="standardContextual"/>
              </w:rPr>
            </w:pPr>
            <w:r w:rsidRPr="001D4F43">
              <w:rPr>
                <w:rFonts w:ascii="Times New Roman" w:hAnsi="Times New Roman"/>
                <w:kern w:val="2"/>
                <w:sz w:val="24"/>
                <w:szCs w:val="24"/>
                <w14:ligatures w14:val="standardContextual"/>
              </w:rPr>
              <w:t>Загальна вартість тендерної пропозиції</w:t>
            </w:r>
            <w:r w:rsidRPr="001D4F43">
              <w:rPr>
                <w:rFonts w:ascii="Times New Roman" w:hAnsi="Times New Roman"/>
                <w:b/>
                <w:bCs/>
                <w:kern w:val="2"/>
                <w:sz w:val="24"/>
                <w:szCs w:val="24"/>
                <w14:ligatures w14:val="standardContextual"/>
              </w:rPr>
              <w:t xml:space="preserve">  з ПДВ ______________________  грн </w:t>
            </w:r>
            <w:r w:rsidRPr="001D4F43">
              <w:rPr>
                <w:rFonts w:ascii="Times New Roman" w:hAnsi="Times New Roman"/>
                <w:i/>
                <w:iCs/>
                <w:kern w:val="2"/>
                <w:sz w:val="24"/>
                <w:szCs w:val="24"/>
                <w14:ligatures w14:val="standardContextual"/>
              </w:rPr>
              <w:t>(вказати суму) Σ</w:t>
            </w:r>
          </w:p>
        </w:tc>
      </w:tr>
    </w:tbl>
    <w:p w14:paraId="282BCC8C" w14:textId="77777777" w:rsidR="004313F6" w:rsidRPr="001D4F43" w:rsidRDefault="004313F6" w:rsidP="004313F6">
      <w:pPr>
        <w:spacing w:after="0" w:line="240" w:lineRule="auto"/>
        <w:jc w:val="both"/>
        <w:rPr>
          <w:rFonts w:ascii="Times New Roman" w:eastAsia="Times New Roman" w:hAnsi="Times New Roman"/>
          <w:sz w:val="24"/>
          <w:szCs w:val="24"/>
        </w:rPr>
      </w:pPr>
    </w:p>
    <w:p w14:paraId="3352E47C" w14:textId="77777777" w:rsidR="004313F6" w:rsidRPr="001D4F43" w:rsidRDefault="004313F6" w:rsidP="004313F6">
      <w:pPr>
        <w:spacing w:after="0" w:line="240" w:lineRule="auto"/>
        <w:jc w:val="both"/>
        <w:rPr>
          <w:rFonts w:ascii="Times New Roman" w:eastAsia="Times New Roman" w:hAnsi="Times New Roman"/>
          <w:sz w:val="24"/>
          <w:szCs w:val="24"/>
        </w:rPr>
      </w:pPr>
      <w:r w:rsidRPr="001D4F43">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E1449C8" w14:textId="77777777" w:rsidR="004313F6" w:rsidRPr="001D4F43" w:rsidRDefault="004313F6" w:rsidP="004313F6">
      <w:pPr>
        <w:spacing w:after="0" w:line="240" w:lineRule="auto"/>
        <w:jc w:val="both"/>
        <w:rPr>
          <w:rFonts w:ascii="Times New Roman" w:eastAsia="Times New Roman" w:hAnsi="Times New Roman"/>
          <w:sz w:val="24"/>
          <w:szCs w:val="24"/>
        </w:rPr>
      </w:pPr>
      <w:r w:rsidRPr="001D4F43">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B5F443D" w14:textId="77777777" w:rsidR="004313F6" w:rsidRPr="001D4F43" w:rsidRDefault="004313F6" w:rsidP="004313F6">
      <w:pPr>
        <w:spacing w:after="0" w:line="240" w:lineRule="auto"/>
        <w:jc w:val="both"/>
        <w:rPr>
          <w:rFonts w:ascii="Times New Roman" w:eastAsia="Times New Roman" w:hAnsi="Times New Roman"/>
          <w:sz w:val="24"/>
          <w:szCs w:val="24"/>
        </w:rPr>
      </w:pPr>
      <w:r w:rsidRPr="001D4F43">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0C9B60B" w14:textId="77777777" w:rsidR="004313F6" w:rsidRPr="001D4F43" w:rsidRDefault="004313F6" w:rsidP="004313F6">
      <w:pPr>
        <w:spacing w:after="0" w:line="240" w:lineRule="auto"/>
        <w:jc w:val="both"/>
        <w:rPr>
          <w:rFonts w:ascii="Times New Roman" w:eastAsia="Times New Roman" w:hAnsi="Times New Roman"/>
          <w:sz w:val="24"/>
          <w:szCs w:val="24"/>
        </w:rPr>
      </w:pPr>
      <w:r w:rsidRPr="001D4F43">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6559B4B0" w14:textId="77777777" w:rsidR="004313F6" w:rsidRPr="001D4F43" w:rsidRDefault="004313F6" w:rsidP="004313F6">
      <w:pPr>
        <w:spacing w:after="0" w:line="240" w:lineRule="auto"/>
        <w:jc w:val="both"/>
        <w:rPr>
          <w:rFonts w:ascii="Times New Roman" w:eastAsia="Times New Roman" w:hAnsi="Times New Roman"/>
          <w:sz w:val="24"/>
          <w:szCs w:val="24"/>
        </w:rPr>
      </w:pPr>
      <w:r w:rsidRPr="001D4F43">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3D75A4F8" w14:textId="77777777" w:rsidR="004313F6" w:rsidRPr="001D4F43" w:rsidRDefault="004313F6" w:rsidP="004313F6">
      <w:pPr>
        <w:spacing w:after="0" w:line="240" w:lineRule="auto"/>
        <w:jc w:val="both"/>
        <w:rPr>
          <w:rFonts w:ascii="Times New Roman" w:eastAsia="Times New Roman" w:hAnsi="Times New Roman"/>
          <w:sz w:val="24"/>
          <w:szCs w:val="24"/>
        </w:rPr>
      </w:pPr>
      <w:r w:rsidRPr="001D4F43">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546A08C" w14:textId="77777777" w:rsidR="004313F6" w:rsidRPr="001D4F43" w:rsidRDefault="004313F6" w:rsidP="004313F6">
      <w:pPr>
        <w:spacing w:after="0" w:line="240" w:lineRule="auto"/>
        <w:rPr>
          <w:rFonts w:ascii="Times New Roman" w:hAnsi="Times New Roman"/>
          <w:i/>
          <w:sz w:val="24"/>
          <w:szCs w:val="24"/>
          <w:lang w:eastAsia="ru-RU"/>
        </w:rPr>
      </w:pPr>
    </w:p>
    <w:p w14:paraId="618A0E9F" w14:textId="77777777" w:rsidR="004313F6" w:rsidRPr="001D4F43" w:rsidRDefault="004313F6" w:rsidP="004313F6">
      <w:pPr>
        <w:spacing w:after="0" w:line="240" w:lineRule="auto"/>
        <w:rPr>
          <w:rFonts w:ascii="Times New Roman" w:hAnsi="Times New Roman"/>
          <w:i/>
          <w:sz w:val="24"/>
          <w:szCs w:val="24"/>
          <w:lang w:eastAsia="ru-RU"/>
        </w:rPr>
      </w:pPr>
    </w:p>
    <w:p w14:paraId="085FDBF5" w14:textId="77777777" w:rsidR="004313F6" w:rsidRPr="001D4F43" w:rsidRDefault="004313F6" w:rsidP="00431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1D4F43">
        <w:rPr>
          <w:rFonts w:ascii="Times New Roman" w:hAnsi="Times New Roman"/>
          <w:i/>
          <w:sz w:val="24"/>
          <w:szCs w:val="24"/>
          <w:lang w:eastAsia="ru-RU"/>
        </w:rPr>
        <w:t>Посада, ім’я ПРІЗВИЩЕ, підпис уповноваженої особи учасника</w:t>
      </w:r>
    </w:p>
    <w:p w14:paraId="6085F296" w14:textId="77777777" w:rsidR="004313F6" w:rsidRPr="001D4F43" w:rsidRDefault="004313F6" w:rsidP="004313F6">
      <w:pPr>
        <w:spacing w:after="0" w:line="240" w:lineRule="auto"/>
        <w:jc w:val="right"/>
        <w:rPr>
          <w:rFonts w:ascii="Times New Roman" w:hAnsi="Times New Roman"/>
          <w:b/>
          <w:sz w:val="24"/>
          <w:szCs w:val="24"/>
          <w:lang w:eastAsia="ru-RU"/>
        </w:rPr>
      </w:pPr>
      <w:r w:rsidRPr="001D4F43">
        <w:rPr>
          <w:rFonts w:ascii="Times New Roman" w:hAnsi="Times New Roman"/>
          <w:b/>
          <w:sz w:val="24"/>
          <w:szCs w:val="24"/>
          <w:lang w:eastAsia="ru-RU"/>
        </w:rPr>
        <w:br w:type="page"/>
      </w:r>
      <w:r w:rsidRPr="001D4F43">
        <w:rPr>
          <w:rFonts w:ascii="Times New Roman" w:hAnsi="Times New Roman"/>
          <w:b/>
          <w:sz w:val="24"/>
          <w:szCs w:val="24"/>
          <w:lang w:eastAsia="ru-RU"/>
        </w:rPr>
        <w:lastRenderedPageBreak/>
        <w:t>ДОДАТОК №5</w:t>
      </w:r>
    </w:p>
    <w:p w14:paraId="0DB84142" w14:textId="77777777" w:rsidR="004313F6" w:rsidRPr="001D4F43" w:rsidRDefault="004313F6" w:rsidP="004313F6">
      <w:pPr>
        <w:spacing w:after="0" w:line="240" w:lineRule="auto"/>
        <w:jc w:val="right"/>
        <w:rPr>
          <w:rFonts w:ascii="Times New Roman" w:hAnsi="Times New Roman"/>
          <w:b/>
          <w:bCs/>
          <w:iCs/>
          <w:sz w:val="24"/>
          <w:szCs w:val="24"/>
          <w:lang w:eastAsia="ru-RU"/>
        </w:rPr>
      </w:pPr>
    </w:p>
    <w:p w14:paraId="70AC2F81" w14:textId="77777777" w:rsidR="004313F6" w:rsidRPr="001D4F43" w:rsidRDefault="004313F6" w:rsidP="004313F6">
      <w:pPr>
        <w:spacing w:after="0" w:line="240" w:lineRule="auto"/>
        <w:jc w:val="center"/>
        <w:rPr>
          <w:rFonts w:ascii="Times New Roman" w:hAnsi="Times New Roman"/>
          <w:b/>
          <w:bCs/>
          <w:iCs/>
          <w:sz w:val="24"/>
          <w:szCs w:val="24"/>
          <w:lang w:eastAsia="ru-RU"/>
        </w:rPr>
      </w:pPr>
      <w:proofErr w:type="spellStart"/>
      <w:r w:rsidRPr="001D4F43">
        <w:rPr>
          <w:rFonts w:ascii="Times New Roman" w:hAnsi="Times New Roman"/>
          <w:b/>
          <w:bCs/>
          <w:iCs/>
          <w:sz w:val="24"/>
          <w:szCs w:val="24"/>
          <w:lang w:eastAsia="ru-RU"/>
        </w:rPr>
        <w:t>Проєкт</w:t>
      </w:r>
      <w:proofErr w:type="spellEnd"/>
      <w:r w:rsidRPr="001D4F43">
        <w:rPr>
          <w:rFonts w:ascii="Times New Roman" w:hAnsi="Times New Roman"/>
          <w:b/>
          <w:bCs/>
          <w:iCs/>
          <w:sz w:val="24"/>
          <w:szCs w:val="24"/>
          <w:lang w:eastAsia="ru-RU"/>
        </w:rPr>
        <w:t xml:space="preserve"> договору</w:t>
      </w:r>
    </w:p>
    <w:p w14:paraId="18A7605A" w14:textId="77777777" w:rsidR="004313F6" w:rsidRPr="001D4F43" w:rsidRDefault="004313F6" w:rsidP="004313F6">
      <w:pPr>
        <w:spacing w:after="0" w:line="240" w:lineRule="auto"/>
        <w:jc w:val="center"/>
        <w:rPr>
          <w:rFonts w:ascii="Times New Roman" w:hAnsi="Times New Roman"/>
          <w:b/>
          <w:sz w:val="24"/>
          <w:szCs w:val="24"/>
          <w:lang w:eastAsia="ru-RU"/>
        </w:rPr>
      </w:pPr>
    </w:p>
    <w:p w14:paraId="6828132B" w14:textId="77777777" w:rsidR="004313F6" w:rsidRPr="001D4F43" w:rsidRDefault="004313F6" w:rsidP="004313F6">
      <w:pPr>
        <w:spacing w:after="0" w:line="240" w:lineRule="auto"/>
        <w:rPr>
          <w:rFonts w:ascii="Times New Roman" w:hAnsi="Times New Roman"/>
          <w:iCs/>
          <w:sz w:val="24"/>
          <w:szCs w:val="24"/>
          <w:lang w:eastAsia="ru-RU"/>
        </w:rPr>
      </w:pPr>
      <w:bookmarkStart w:id="25" w:name="19"/>
      <w:bookmarkEnd w:id="25"/>
      <w:r w:rsidRPr="001D4F43">
        <w:rPr>
          <w:rFonts w:ascii="Times New Roman" w:hAnsi="Times New Roman"/>
          <w:iCs/>
          <w:sz w:val="24"/>
          <w:szCs w:val="24"/>
          <w:lang w:eastAsia="ru-RU"/>
        </w:rPr>
        <w:t>Додано замовником в окремому файлі «</w:t>
      </w:r>
      <w:proofErr w:type="spellStart"/>
      <w:r w:rsidRPr="001D4F43">
        <w:rPr>
          <w:rFonts w:ascii="Times New Roman" w:hAnsi="Times New Roman"/>
          <w:iCs/>
          <w:sz w:val="24"/>
          <w:szCs w:val="24"/>
          <w:lang w:eastAsia="ru-RU"/>
        </w:rPr>
        <w:t>Проєкт</w:t>
      </w:r>
      <w:proofErr w:type="spellEnd"/>
      <w:r w:rsidRPr="001D4F43">
        <w:rPr>
          <w:rFonts w:ascii="Times New Roman" w:hAnsi="Times New Roman"/>
          <w:iCs/>
          <w:sz w:val="24"/>
          <w:szCs w:val="24"/>
          <w:lang w:eastAsia="ru-RU"/>
        </w:rPr>
        <w:t xml:space="preserve"> договору»</w:t>
      </w:r>
    </w:p>
    <w:p w14:paraId="6474347B" w14:textId="77777777" w:rsidR="004313F6" w:rsidRPr="001D4F43" w:rsidRDefault="004313F6" w:rsidP="004313F6">
      <w:pPr>
        <w:spacing w:after="0" w:line="240" w:lineRule="auto"/>
        <w:rPr>
          <w:rFonts w:ascii="Times New Roman" w:hAnsi="Times New Roman"/>
          <w:sz w:val="24"/>
          <w:szCs w:val="24"/>
          <w:lang w:eastAsia="ru-RU"/>
        </w:rPr>
      </w:pPr>
    </w:p>
    <w:p w14:paraId="590E470C" w14:textId="77777777" w:rsidR="004313F6" w:rsidRPr="001D4F43" w:rsidRDefault="004313F6" w:rsidP="004313F6">
      <w:pPr>
        <w:spacing w:after="0" w:line="240" w:lineRule="auto"/>
        <w:rPr>
          <w:rFonts w:ascii="Times New Roman" w:hAnsi="Times New Roman"/>
          <w:sz w:val="24"/>
          <w:szCs w:val="24"/>
        </w:rPr>
      </w:pPr>
    </w:p>
    <w:p w14:paraId="13C87493" w14:textId="77777777" w:rsidR="004313F6" w:rsidRPr="001D4F43" w:rsidRDefault="004313F6" w:rsidP="004313F6">
      <w:pPr>
        <w:rPr>
          <w:rFonts w:ascii="Times New Roman" w:hAnsi="Times New Roman"/>
        </w:rPr>
      </w:pPr>
    </w:p>
    <w:p w14:paraId="0C2CDD62" w14:textId="77777777" w:rsidR="004313F6" w:rsidRPr="001D4F43" w:rsidRDefault="004313F6" w:rsidP="004313F6"/>
    <w:p w14:paraId="3035B1FF" w14:textId="77777777" w:rsidR="004313F6" w:rsidRPr="001D4F43" w:rsidRDefault="004313F6" w:rsidP="004313F6"/>
    <w:p w14:paraId="1A67BE6F" w14:textId="77777777" w:rsidR="00AE6A0A" w:rsidRPr="001D4F43" w:rsidRDefault="00AE6A0A" w:rsidP="004313F6"/>
    <w:sectPr w:rsidR="00AE6A0A" w:rsidRPr="001D4F43" w:rsidSect="009F528F">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455" w14:textId="77777777" w:rsidR="0026044A" w:rsidRDefault="007E06E2">
      <w:pPr>
        <w:spacing w:after="0" w:line="240" w:lineRule="auto"/>
      </w:pPr>
      <w:r>
        <w:separator/>
      </w:r>
    </w:p>
  </w:endnote>
  <w:endnote w:type="continuationSeparator" w:id="0">
    <w:p w14:paraId="3E62B313" w14:textId="77777777" w:rsidR="0026044A" w:rsidRDefault="007E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07FF" w14:textId="77777777" w:rsidR="000F5425" w:rsidRDefault="00DC06F1"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55A" w14:textId="77777777" w:rsidR="000F5425" w:rsidRPr="002B4C36" w:rsidRDefault="000F5425"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A9C0" w14:textId="77777777" w:rsidR="0026044A" w:rsidRDefault="007E06E2">
      <w:pPr>
        <w:spacing w:after="0" w:line="240" w:lineRule="auto"/>
      </w:pPr>
      <w:r>
        <w:separator/>
      </w:r>
    </w:p>
  </w:footnote>
  <w:footnote w:type="continuationSeparator" w:id="0">
    <w:p w14:paraId="0949C0DB" w14:textId="77777777" w:rsidR="0026044A" w:rsidRDefault="007E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17CD" w14:textId="77777777" w:rsidR="000F5425" w:rsidRDefault="00DC06F1"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7E5E2D3" w14:textId="77777777" w:rsidR="000F5425" w:rsidRDefault="000F54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C132A86"/>
    <w:multiLevelType w:val="hybridMultilevel"/>
    <w:tmpl w:val="783E5054"/>
    <w:lvl w:ilvl="0" w:tplc="0D8E52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86831BE"/>
    <w:multiLevelType w:val="multilevel"/>
    <w:tmpl w:val="2A36DC22"/>
    <w:lvl w:ilvl="0">
      <w:start w:val="1"/>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781342547">
    <w:abstractNumId w:val="15"/>
  </w:num>
  <w:num w:numId="2" w16cid:durableId="597712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7601247">
    <w:abstractNumId w:val="21"/>
  </w:num>
  <w:num w:numId="4" w16cid:durableId="1057048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4929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405037">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2059">
    <w:abstractNumId w:val="28"/>
    <w:lvlOverride w:ilvl="0">
      <w:startOverride w:val="1"/>
    </w:lvlOverride>
    <w:lvlOverride w:ilvl="1"/>
    <w:lvlOverride w:ilvl="2"/>
    <w:lvlOverride w:ilvl="3"/>
    <w:lvlOverride w:ilvl="4"/>
    <w:lvlOverride w:ilvl="5"/>
    <w:lvlOverride w:ilvl="6"/>
    <w:lvlOverride w:ilvl="7"/>
    <w:lvlOverride w:ilvl="8"/>
  </w:num>
  <w:num w:numId="8" w16cid:durableId="395134111">
    <w:abstractNumId w:val="23"/>
    <w:lvlOverride w:ilvl="0">
      <w:startOverride w:val="2"/>
    </w:lvlOverride>
    <w:lvlOverride w:ilvl="1"/>
    <w:lvlOverride w:ilvl="2"/>
    <w:lvlOverride w:ilvl="3"/>
    <w:lvlOverride w:ilvl="4"/>
    <w:lvlOverride w:ilvl="5"/>
    <w:lvlOverride w:ilvl="6"/>
    <w:lvlOverride w:ilvl="7"/>
    <w:lvlOverride w:ilvl="8"/>
  </w:num>
  <w:num w:numId="9" w16cid:durableId="1289580014">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254361825">
    <w:abstractNumId w:val="8"/>
  </w:num>
  <w:num w:numId="11" w16cid:durableId="64187175">
    <w:abstractNumId w:val="17"/>
    <w:lvlOverride w:ilvl="0">
      <w:startOverride w:val="1"/>
    </w:lvlOverride>
    <w:lvlOverride w:ilvl="1"/>
    <w:lvlOverride w:ilvl="2"/>
    <w:lvlOverride w:ilvl="3"/>
    <w:lvlOverride w:ilvl="4"/>
    <w:lvlOverride w:ilvl="5"/>
    <w:lvlOverride w:ilvl="6"/>
    <w:lvlOverride w:ilvl="7"/>
    <w:lvlOverride w:ilvl="8"/>
  </w:num>
  <w:num w:numId="12" w16cid:durableId="95372692">
    <w:abstractNumId w:val="18"/>
    <w:lvlOverride w:ilvl="0">
      <w:startOverride w:val="1"/>
    </w:lvlOverride>
    <w:lvlOverride w:ilvl="1"/>
    <w:lvlOverride w:ilvl="2"/>
    <w:lvlOverride w:ilvl="3"/>
    <w:lvlOverride w:ilvl="4"/>
    <w:lvlOverride w:ilvl="5"/>
    <w:lvlOverride w:ilvl="6"/>
    <w:lvlOverride w:ilvl="7"/>
    <w:lvlOverride w:ilvl="8"/>
  </w:num>
  <w:num w:numId="13" w16cid:durableId="42826645">
    <w:abstractNumId w:val="2"/>
    <w:lvlOverride w:ilvl="0">
      <w:startOverride w:val="2"/>
    </w:lvlOverride>
    <w:lvlOverride w:ilvl="1"/>
    <w:lvlOverride w:ilvl="2"/>
    <w:lvlOverride w:ilvl="3"/>
    <w:lvlOverride w:ilvl="4"/>
    <w:lvlOverride w:ilvl="5"/>
    <w:lvlOverride w:ilvl="6"/>
    <w:lvlOverride w:ilvl="7"/>
    <w:lvlOverride w:ilvl="8"/>
  </w:num>
  <w:num w:numId="14" w16cid:durableId="1355619184">
    <w:abstractNumId w:val="24"/>
    <w:lvlOverride w:ilvl="0">
      <w:startOverride w:val="1"/>
    </w:lvlOverride>
    <w:lvlOverride w:ilvl="1"/>
    <w:lvlOverride w:ilvl="2"/>
    <w:lvlOverride w:ilvl="3"/>
    <w:lvlOverride w:ilvl="4"/>
    <w:lvlOverride w:ilvl="5"/>
    <w:lvlOverride w:ilvl="6"/>
    <w:lvlOverride w:ilvl="7"/>
    <w:lvlOverride w:ilvl="8"/>
  </w:num>
  <w:num w:numId="15" w16cid:durableId="1101607810">
    <w:abstractNumId w:val="25"/>
    <w:lvlOverride w:ilvl="0">
      <w:startOverride w:val="1"/>
    </w:lvlOverride>
    <w:lvlOverride w:ilvl="1"/>
    <w:lvlOverride w:ilvl="2"/>
    <w:lvlOverride w:ilvl="3"/>
    <w:lvlOverride w:ilvl="4"/>
    <w:lvlOverride w:ilvl="5"/>
    <w:lvlOverride w:ilvl="6"/>
    <w:lvlOverride w:ilvl="7"/>
    <w:lvlOverride w:ilvl="8"/>
  </w:num>
  <w:num w:numId="16" w16cid:durableId="1220508011">
    <w:abstractNumId w:val="11"/>
    <w:lvlOverride w:ilvl="0">
      <w:startOverride w:val="1"/>
    </w:lvlOverride>
    <w:lvlOverride w:ilvl="1"/>
    <w:lvlOverride w:ilvl="2"/>
    <w:lvlOverride w:ilvl="3"/>
    <w:lvlOverride w:ilvl="4"/>
    <w:lvlOverride w:ilvl="5"/>
    <w:lvlOverride w:ilvl="6"/>
    <w:lvlOverride w:ilvl="7"/>
    <w:lvlOverride w:ilvl="8"/>
  </w:num>
  <w:num w:numId="17" w16cid:durableId="1111825150">
    <w:abstractNumId w:val="31"/>
    <w:lvlOverride w:ilvl="0">
      <w:startOverride w:val="1"/>
    </w:lvlOverride>
    <w:lvlOverride w:ilvl="1"/>
    <w:lvlOverride w:ilvl="2"/>
    <w:lvlOverride w:ilvl="3"/>
    <w:lvlOverride w:ilvl="4"/>
    <w:lvlOverride w:ilvl="5"/>
    <w:lvlOverride w:ilvl="6"/>
    <w:lvlOverride w:ilvl="7"/>
    <w:lvlOverride w:ilvl="8"/>
  </w:num>
  <w:num w:numId="18" w16cid:durableId="1115561231">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0757533">
    <w:abstractNumId w:val="20"/>
  </w:num>
  <w:num w:numId="20" w16cid:durableId="1230536489">
    <w:abstractNumId w:val="22"/>
  </w:num>
  <w:num w:numId="21" w16cid:durableId="283537502">
    <w:abstractNumId w:val="29"/>
  </w:num>
  <w:num w:numId="22" w16cid:durableId="535433225">
    <w:abstractNumId w:val="9"/>
  </w:num>
  <w:num w:numId="23" w16cid:durableId="1386441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7616270">
    <w:abstractNumId w:val="14"/>
  </w:num>
  <w:num w:numId="25" w16cid:durableId="1104500830">
    <w:abstractNumId w:val="5"/>
  </w:num>
  <w:num w:numId="26" w16cid:durableId="1771468948">
    <w:abstractNumId w:val="6"/>
  </w:num>
  <w:num w:numId="27" w16cid:durableId="114567854">
    <w:abstractNumId w:val="12"/>
  </w:num>
  <w:num w:numId="28" w16cid:durableId="485899963">
    <w:abstractNumId w:val="3"/>
  </w:num>
  <w:num w:numId="29" w16cid:durableId="1612591877">
    <w:abstractNumId w:val="16"/>
  </w:num>
  <w:num w:numId="30" w16cid:durableId="146169643">
    <w:abstractNumId w:val="10"/>
  </w:num>
  <w:num w:numId="31" w16cid:durableId="1196390491">
    <w:abstractNumId w:val="13"/>
  </w:num>
  <w:num w:numId="32" w16cid:durableId="233466473">
    <w:abstractNumId w:val="0"/>
  </w:num>
  <w:num w:numId="33" w16cid:durableId="1528451313">
    <w:abstractNumId w:val="7"/>
  </w:num>
  <w:num w:numId="34" w16cid:durableId="1141078049">
    <w:abstractNumId w:val="26"/>
  </w:num>
  <w:num w:numId="35" w16cid:durableId="325281621">
    <w:abstractNumId w:val="7"/>
  </w:num>
  <w:num w:numId="36" w16cid:durableId="4531384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9"/>
    <w:rsid w:val="000167F9"/>
    <w:rsid w:val="000B5619"/>
    <w:rsid w:val="000F5425"/>
    <w:rsid w:val="001322F8"/>
    <w:rsid w:val="0015767A"/>
    <w:rsid w:val="001D4F43"/>
    <w:rsid w:val="0026044A"/>
    <w:rsid w:val="003C78E6"/>
    <w:rsid w:val="003E276A"/>
    <w:rsid w:val="004313F6"/>
    <w:rsid w:val="004F575B"/>
    <w:rsid w:val="00521231"/>
    <w:rsid w:val="00533189"/>
    <w:rsid w:val="00576445"/>
    <w:rsid w:val="005A6E04"/>
    <w:rsid w:val="005E4D33"/>
    <w:rsid w:val="00613279"/>
    <w:rsid w:val="00683BF2"/>
    <w:rsid w:val="00793288"/>
    <w:rsid w:val="007E06E2"/>
    <w:rsid w:val="00957956"/>
    <w:rsid w:val="00A606F6"/>
    <w:rsid w:val="00AE6A0A"/>
    <w:rsid w:val="00AF1CA7"/>
    <w:rsid w:val="00B120E1"/>
    <w:rsid w:val="00BF5E3F"/>
    <w:rsid w:val="00D6012F"/>
    <w:rsid w:val="00DC06F1"/>
    <w:rsid w:val="00F166C3"/>
    <w:rsid w:val="00F92AD5"/>
    <w:rsid w:val="00FF7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8950"/>
  <w15:chartTrackingRefBased/>
  <w15:docId w15:val="{C51C2A07-805A-4217-AC4E-15735D9F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6F1"/>
    <w:pPr>
      <w:spacing w:after="200" w:line="276" w:lineRule="auto"/>
    </w:pPr>
    <w:rPr>
      <w:rFonts w:ascii="Calibri" w:eastAsia="Calibri" w:hAnsi="Calibri" w:cs="Times New Roman"/>
      <w:kern w:val="0"/>
      <w14:ligatures w14:val="none"/>
    </w:rPr>
  </w:style>
  <w:style w:type="paragraph" w:styleId="1">
    <w:name w:val="heading 1"/>
    <w:basedOn w:val="a0"/>
    <w:link w:val="10"/>
    <w:uiPriority w:val="9"/>
    <w:qFormat/>
    <w:rsid w:val="00A606F6"/>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C06F1"/>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DC06F1"/>
    <w:rPr>
      <w:rFonts w:ascii="Calibri" w:eastAsia="Calibri" w:hAnsi="Calibri" w:cs="Times New Roman"/>
      <w:kern w:val="0"/>
      <w14:ligatures w14:val="none"/>
    </w:rPr>
  </w:style>
  <w:style w:type="paragraph" w:styleId="a6">
    <w:name w:val="footer"/>
    <w:basedOn w:val="a0"/>
    <w:link w:val="a7"/>
    <w:uiPriority w:val="99"/>
    <w:unhideWhenUsed/>
    <w:rsid w:val="00DC06F1"/>
    <w:pPr>
      <w:tabs>
        <w:tab w:val="center" w:pos="4819"/>
        <w:tab w:val="right" w:pos="9639"/>
      </w:tabs>
      <w:spacing w:after="0" w:line="240" w:lineRule="auto"/>
    </w:pPr>
  </w:style>
  <w:style w:type="character" w:customStyle="1" w:styleId="a7">
    <w:name w:val="Нижній колонтитул Знак"/>
    <w:basedOn w:val="a1"/>
    <w:link w:val="a6"/>
    <w:uiPriority w:val="99"/>
    <w:rsid w:val="00DC06F1"/>
    <w:rPr>
      <w:rFonts w:ascii="Calibri" w:eastAsia="Calibri" w:hAnsi="Calibri" w:cs="Times New Roman"/>
      <w:kern w:val="0"/>
      <w14:ligatures w14:val="none"/>
    </w:rPr>
  </w:style>
  <w:style w:type="paragraph" w:styleId="a8">
    <w:name w:val="footnote text"/>
    <w:basedOn w:val="a0"/>
    <w:link w:val="a9"/>
    <w:uiPriority w:val="99"/>
    <w:semiHidden/>
    <w:unhideWhenUsed/>
    <w:rsid w:val="00DC06F1"/>
    <w:pPr>
      <w:spacing w:after="0" w:line="240" w:lineRule="auto"/>
    </w:pPr>
    <w:rPr>
      <w:sz w:val="20"/>
      <w:szCs w:val="20"/>
    </w:rPr>
  </w:style>
  <w:style w:type="character" w:customStyle="1" w:styleId="a9">
    <w:name w:val="Текст виноски Знак"/>
    <w:basedOn w:val="a1"/>
    <w:link w:val="a8"/>
    <w:uiPriority w:val="99"/>
    <w:semiHidden/>
    <w:rsid w:val="00DC06F1"/>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DC06F1"/>
    <w:pPr>
      <w:spacing w:after="0" w:line="240" w:lineRule="auto"/>
    </w:pPr>
    <w:rPr>
      <w:sz w:val="20"/>
      <w:szCs w:val="20"/>
    </w:rPr>
  </w:style>
  <w:style w:type="character" w:customStyle="1" w:styleId="ab">
    <w:name w:val="Текст кінцевої виноски Знак"/>
    <w:basedOn w:val="a1"/>
    <w:link w:val="aa"/>
    <w:uiPriority w:val="99"/>
    <w:rsid w:val="00DC06F1"/>
    <w:rPr>
      <w:rFonts w:ascii="Calibri" w:eastAsia="Calibri" w:hAnsi="Calibri" w:cs="Times New Roman"/>
      <w:kern w:val="0"/>
      <w:sz w:val="20"/>
      <w:szCs w:val="20"/>
      <w14:ligatures w14:val="none"/>
    </w:rPr>
  </w:style>
  <w:style w:type="character" w:styleId="ac">
    <w:name w:val="page number"/>
    <w:basedOn w:val="a1"/>
    <w:rsid w:val="00DC06F1"/>
  </w:style>
  <w:style w:type="character" w:styleId="ad">
    <w:name w:val="footnote reference"/>
    <w:uiPriority w:val="99"/>
    <w:rsid w:val="00DC06F1"/>
    <w:rPr>
      <w:vertAlign w:val="superscript"/>
    </w:rPr>
  </w:style>
  <w:style w:type="paragraph" w:styleId="ae">
    <w:name w:val="List Paragraph"/>
    <w:basedOn w:val="a0"/>
    <w:uiPriority w:val="34"/>
    <w:qFormat/>
    <w:rsid w:val="00DC06F1"/>
    <w:pPr>
      <w:ind w:left="720"/>
      <w:contextualSpacing/>
    </w:pPr>
  </w:style>
  <w:style w:type="paragraph" w:styleId="af">
    <w:name w:val="No Spacing"/>
    <w:link w:val="af0"/>
    <w:uiPriority w:val="99"/>
    <w:qFormat/>
    <w:rsid w:val="00DC06F1"/>
    <w:pPr>
      <w:spacing w:after="0" w:line="240" w:lineRule="auto"/>
    </w:pPr>
    <w:rPr>
      <w:rFonts w:ascii="Calibri" w:eastAsia="Calibri" w:hAnsi="Calibri" w:cs="Times New Roman"/>
      <w:kern w:val="0"/>
      <w14:ligatures w14:val="none"/>
    </w:rPr>
  </w:style>
  <w:style w:type="character" w:styleId="af1">
    <w:name w:val="Hyperlink"/>
    <w:uiPriority w:val="99"/>
    <w:rsid w:val="00DC06F1"/>
    <w:rPr>
      <w:color w:val="0000FF"/>
      <w:u w:val="single"/>
    </w:rPr>
  </w:style>
  <w:style w:type="character" w:customStyle="1" w:styleId="af0">
    <w:name w:val="Без інтервалів Знак"/>
    <w:link w:val="af"/>
    <w:uiPriority w:val="99"/>
    <w:rsid w:val="00DC06F1"/>
    <w:rPr>
      <w:rFonts w:ascii="Calibri" w:eastAsia="Calibri" w:hAnsi="Calibri" w:cs="Times New Roman"/>
      <w:kern w:val="0"/>
      <w14:ligatures w14:val="none"/>
    </w:rPr>
  </w:style>
  <w:style w:type="table" w:styleId="af2">
    <w:name w:val="Table Grid"/>
    <w:basedOn w:val="a2"/>
    <w:uiPriority w:val="59"/>
    <w:rsid w:val="00DC06F1"/>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DC06F1"/>
    <w:pPr>
      <w:spacing w:after="0" w:line="240" w:lineRule="auto"/>
    </w:pPr>
    <w:rPr>
      <w:rFonts w:ascii="Calibri" w:eastAsia="Calibri" w:hAnsi="Calibri" w:cs="Times New Roman"/>
      <w:kern w:val="0"/>
      <w:sz w:val="24"/>
      <w14:ligatures w14:val="none"/>
    </w:rPr>
  </w:style>
  <w:style w:type="character" w:customStyle="1" w:styleId="xfm50310351">
    <w:name w:val="xfm_50310351"/>
    <w:rsid w:val="00DC06F1"/>
  </w:style>
  <w:style w:type="paragraph" w:styleId="af3">
    <w:name w:val="Balloon Text"/>
    <w:basedOn w:val="a0"/>
    <w:link w:val="af4"/>
    <w:uiPriority w:val="99"/>
    <w:semiHidden/>
    <w:unhideWhenUsed/>
    <w:rsid w:val="00DC06F1"/>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DC06F1"/>
    <w:rPr>
      <w:rFonts w:ascii="Tahoma" w:eastAsia="Calibri" w:hAnsi="Tahoma" w:cs="Tahoma"/>
      <w:kern w:val="0"/>
      <w:sz w:val="16"/>
      <w:szCs w:val="16"/>
      <w14:ligatures w14:val="none"/>
    </w:rPr>
  </w:style>
  <w:style w:type="character" w:styleId="af5">
    <w:name w:val="annotation reference"/>
    <w:uiPriority w:val="99"/>
    <w:unhideWhenUsed/>
    <w:rsid w:val="00DC06F1"/>
    <w:rPr>
      <w:sz w:val="16"/>
      <w:szCs w:val="16"/>
    </w:rPr>
  </w:style>
  <w:style w:type="paragraph" w:styleId="af6">
    <w:name w:val="annotation text"/>
    <w:basedOn w:val="a0"/>
    <w:link w:val="af7"/>
    <w:uiPriority w:val="99"/>
    <w:unhideWhenUsed/>
    <w:rsid w:val="00DC06F1"/>
    <w:rPr>
      <w:sz w:val="20"/>
      <w:szCs w:val="20"/>
    </w:rPr>
  </w:style>
  <w:style w:type="character" w:customStyle="1" w:styleId="af7">
    <w:name w:val="Текст примітки Знак"/>
    <w:basedOn w:val="a1"/>
    <w:link w:val="af6"/>
    <w:uiPriority w:val="99"/>
    <w:rsid w:val="00DC06F1"/>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DC06F1"/>
    <w:rPr>
      <w:b/>
      <w:bCs/>
    </w:rPr>
  </w:style>
  <w:style w:type="character" w:customStyle="1" w:styleId="af9">
    <w:name w:val="Тема примітки Знак"/>
    <w:basedOn w:val="af7"/>
    <w:link w:val="af8"/>
    <w:uiPriority w:val="99"/>
    <w:semiHidden/>
    <w:rsid w:val="00DC06F1"/>
    <w:rPr>
      <w:rFonts w:ascii="Calibri" w:eastAsia="Calibri" w:hAnsi="Calibri" w:cs="Times New Roman"/>
      <w:b/>
      <w:bCs/>
      <w:kern w:val="0"/>
      <w:sz w:val="20"/>
      <w:szCs w:val="20"/>
      <w14:ligatures w14:val="none"/>
    </w:rPr>
  </w:style>
  <w:style w:type="paragraph" w:customStyle="1" w:styleId="rvps2">
    <w:name w:val="rvps2"/>
    <w:basedOn w:val="a0"/>
    <w:rsid w:val="00DC06F1"/>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DC06F1"/>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DC06F1"/>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DC06F1"/>
    <w:rPr>
      <w:b/>
      <w:sz w:val="24"/>
    </w:rPr>
  </w:style>
  <w:style w:type="paragraph" w:styleId="20">
    <w:name w:val="Body Text 2"/>
    <w:basedOn w:val="a0"/>
    <w:link w:val="2"/>
    <w:rsid w:val="00DC06F1"/>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DC06F1"/>
    <w:rPr>
      <w:rFonts w:ascii="Calibri" w:eastAsia="Calibri" w:hAnsi="Calibri" w:cs="Times New Roman"/>
      <w:kern w:val="0"/>
      <w14:ligatures w14:val="none"/>
    </w:rPr>
  </w:style>
  <w:style w:type="character" w:styleId="afc">
    <w:name w:val="Unresolved Mention"/>
    <w:uiPriority w:val="99"/>
    <w:semiHidden/>
    <w:unhideWhenUsed/>
    <w:rsid w:val="00DC06F1"/>
    <w:rPr>
      <w:color w:val="605E5C"/>
      <w:shd w:val="clear" w:color="auto" w:fill="E1DFDD"/>
    </w:rPr>
  </w:style>
  <w:style w:type="character" w:customStyle="1" w:styleId="12">
    <w:name w:val="Основной шрифт абзаца1"/>
    <w:rsid w:val="00DC06F1"/>
  </w:style>
  <w:style w:type="paragraph" w:styleId="a">
    <w:name w:val="List Bullet"/>
    <w:basedOn w:val="a0"/>
    <w:uiPriority w:val="99"/>
    <w:unhideWhenUsed/>
    <w:rsid w:val="00DC06F1"/>
    <w:pPr>
      <w:numPr>
        <w:numId w:val="32"/>
      </w:numPr>
      <w:contextualSpacing/>
    </w:p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DC06F1"/>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DC06F1"/>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 w:type="character" w:customStyle="1" w:styleId="10">
    <w:name w:val="Заголовок 1 Знак"/>
    <w:basedOn w:val="a1"/>
    <w:link w:val="1"/>
    <w:uiPriority w:val="9"/>
    <w:rsid w:val="00A606F6"/>
    <w:rPr>
      <w:rFonts w:ascii="Times New Roman" w:eastAsia="Times New Roman" w:hAnsi="Times New Roman" w:cs="Times New Roman"/>
      <w:b/>
      <w:bCs/>
      <w:kern w:val="36"/>
      <w:sz w:val="48"/>
      <w:szCs w:val="48"/>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9820">
      <w:bodyDiv w:val="1"/>
      <w:marLeft w:val="0"/>
      <w:marRight w:val="0"/>
      <w:marTop w:val="0"/>
      <w:marBottom w:val="0"/>
      <w:divBdr>
        <w:top w:val="none" w:sz="0" w:space="0" w:color="auto"/>
        <w:left w:val="none" w:sz="0" w:space="0" w:color="auto"/>
        <w:bottom w:val="none" w:sz="0" w:space="0" w:color="auto"/>
        <w:right w:val="none" w:sz="0" w:space="0" w:color="auto"/>
      </w:divBdr>
    </w:div>
    <w:div w:id="496724357">
      <w:bodyDiv w:val="1"/>
      <w:marLeft w:val="0"/>
      <w:marRight w:val="0"/>
      <w:marTop w:val="0"/>
      <w:marBottom w:val="0"/>
      <w:divBdr>
        <w:top w:val="none" w:sz="0" w:space="0" w:color="auto"/>
        <w:left w:val="none" w:sz="0" w:space="0" w:color="auto"/>
        <w:bottom w:val="none" w:sz="0" w:space="0" w:color="auto"/>
        <w:right w:val="none" w:sz="0" w:space="0" w:color="auto"/>
      </w:divBdr>
      <w:divsChild>
        <w:div w:id="284192710">
          <w:marLeft w:val="0"/>
          <w:marRight w:val="0"/>
          <w:marTop w:val="0"/>
          <w:marBottom w:val="0"/>
          <w:divBdr>
            <w:top w:val="none" w:sz="0" w:space="0" w:color="auto"/>
            <w:left w:val="none" w:sz="0" w:space="0" w:color="auto"/>
            <w:bottom w:val="none" w:sz="0" w:space="0" w:color="auto"/>
            <w:right w:val="none" w:sz="0" w:space="0" w:color="auto"/>
          </w:divBdr>
        </w:div>
        <w:div w:id="532768783">
          <w:marLeft w:val="0"/>
          <w:marRight w:val="0"/>
          <w:marTop w:val="0"/>
          <w:marBottom w:val="0"/>
          <w:divBdr>
            <w:top w:val="none" w:sz="0" w:space="0" w:color="auto"/>
            <w:left w:val="none" w:sz="0" w:space="0" w:color="auto"/>
            <w:bottom w:val="none" w:sz="0" w:space="0" w:color="auto"/>
            <w:right w:val="none" w:sz="0" w:space="0" w:color="auto"/>
          </w:divBdr>
        </w:div>
      </w:divsChild>
    </w:div>
    <w:div w:id="1721441423">
      <w:bodyDiv w:val="1"/>
      <w:marLeft w:val="0"/>
      <w:marRight w:val="0"/>
      <w:marTop w:val="0"/>
      <w:marBottom w:val="0"/>
      <w:divBdr>
        <w:top w:val="none" w:sz="0" w:space="0" w:color="auto"/>
        <w:left w:val="none" w:sz="0" w:space="0" w:color="auto"/>
        <w:bottom w:val="none" w:sz="0" w:space="0" w:color="auto"/>
        <w:right w:val="none" w:sz="0" w:space="0" w:color="auto"/>
      </w:divBdr>
    </w:div>
    <w:div w:id="20432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30</Pages>
  <Words>51910</Words>
  <Characters>29590</Characters>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2023-07-26T13:30:00Z</dcterms:created>
  <dcterms:modified xsi:type="dcterms:W3CDTF">2024-01-24T10:26:00Z</dcterms:modified>
</cp:coreProperties>
</file>