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ED7543" w:rsidRDefault="00D938A9" w:rsidP="00D938A9">
      <w:pPr>
        <w:tabs>
          <w:tab w:val="left" w:pos="2317"/>
        </w:tabs>
        <w:jc w:val="center"/>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ЗАТВЕРДЖЕНО</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Уповноваженою особою</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 публічних закупівель</w:t>
      </w:r>
    </w:p>
    <w:p w:rsidR="00D938A9" w:rsidRPr="00044E27" w:rsidRDefault="00D938A9" w:rsidP="00D938A9">
      <w:pPr>
        <w:tabs>
          <w:tab w:val="left" w:pos="2317"/>
        </w:tabs>
        <w:ind w:left="6096"/>
        <w:rPr>
          <w:rFonts w:ascii="Times New Roman" w:hAnsi="Times New Roman" w:cs="Times New Roman"/>
          <w:b/>
          <w:color w:val="auto"/>
          <w:sz w:val="24"/>
          <w:szCs w:val="24"/>
          <w:lang w:val="uk-UA"/>
        </w:rPr>
      </w:pPr>
      <w:r w:rsidRPr="00044E27">
        <w:rPr>
          <w:rFonts w:ascii="Times New Roman" w:hAnsi="Times New Roman" w:cs="Times New Roman"/>
          <w:b/>
          <w:color w:val="auto"/>
          <w:sz w:val="24"/>
          <w:szCs w:val="24"/>
          <w:lang w:val="uk-UA"/>
        </w:rPr>
        <w:t xml:space="preserve">від </w:t>
      </w:r>
      <w:r w:rsidR="00E7547E" w:rsidRPr="00044E27">
        <w:rPr>
          <w:rFonts w:ascii="Times New Roman" w:hAnsi="Times New Roman" w:cs="Times New Roman"/>
          <w:b/>
          <w:color w:val="auto"/>
          <w:sz w:val="24"/>
          <w:szCs w:val="24"/>
          <w:lang w:val="uk-UA"/>
        </w:rPr>
        <w:t>1</w:t>
      </w:r>
      <w:r w:rsidR="003F6785">
        <w:rPr>
          <w:rFonts w:ascii="Times New Roman" w:hAnsi="Times New Roman" w:cs="Times New Roman"/>
          <w:b/>
          <w:color w:val="auto"/>
          <w:sz w:val="24"/>
          <w:szCs w:val="24"/>
          <w:lang w:val="uk-UA"/>
        </w:rPr>
        <w:t>5</w:t>
      </w:r>
      <w:r w:rsidR="003B3719" w:rsidRPr="00044E27">
        <w:rPr>
          <w:rFonts w:ascii="Times New Roman" w:hAnsi="Times New Roman" w:cs="Times New Roman"/>
          <w:b/>
          <w:color w:val="auto"/>
          <w:sz w:val="24"/>
          <w:szCs w:val="24"/>
          <w:lang w:val="uk-UA"/>
        </w:rPr>
        <w:t>.</w:t>
      </w:r>
      <w:r w:rsidR="00A55822" w:rsidRPr="00044E27">
        <w:rPr>
          <w:rFonts w:ascii="Times New Roman" w:hAnsi="Times New Roman" w:cs="Times New Roman"/>
          <w:b/>
          <w:color w:val="auto"/>
          <w:sz w:val="24"/>
          <w:szCs w:val="24"/>
          <w:lang w:val="uk-UA"/>
        </w:rPr>
        <w:t>0</w:t>
      </w:r>
      <w:r w:rsidR="00233D5C" w:rsidRPr="00044E27">
        <w:rPr>
          <w:rFonts w:ascii="Times New Roman" w:hAnsi="Times New Roman" w:cs="Times New Roman"/>
          <w:b/>
          <w:color w:val="auto"/>
          <w:sz w:val="24"/>
          <w:szCs w:val="24"/>
          <w:lang w:val="uk-UA"/>
        </w:rPr>
        <w:t>6</w:t>
      </w:r>
      <w:r w:rsidRPr="00044E27">
        <w:rPr>
          <w:rFonts w:ascii="Times New Roman" w:hAnsi="Times New Roman" w:cs="Times New Roman"/>
          <w:b/>
          <w:color w:val="auto"/>
          <w:sz w:val="24"/>
          <w:szCs w:val="24"/>
          <w:lang w:val="uk-UA"/>
        </w:rPr>
        <w:t>.202</w:t>
      </w:r>
      <w:r w:rsidR="00A55822" w:rsidRPr="00044E27">
        <w:rPr>
          <w:rFonts w:ascii="Times New Roman" w:hAnsi="Times New Roman" w:cs="Times New Roman"/>
          <w:b/>
          <w:color w:val="auto"/>
          <w:sz w:val="24"/>
          <w:szCs w:val="24"/>
          <w:lang w:val="uk-UA"/>
        </w:rPr>
        <w:t>3</w:t>
      </w:r>
      <w:r w:rsidRPr="00044E27">
        <w:rPr>
          <w:rFonts w:ascii="Times New Roman" w:hAnsi="Times New Roman" w:cs="Times New Roman"/>
          <w:b/>
          <w:color w:val="auto"/>
          <w:sz w:val="24"/>
          <w:szCs w:val="24"/>
          <w:lang w:val="uk-UA"/>
        </w:rPr>
        <w:t xml:space="preserve"> №</w:t>
      </w:r>
      <w:r w:rsidR="003F6785">
        <w:rPr>
          <w:rFonts w:ascii="Times New Roman" w:hAnsi="Times New Roman" w:cs="Times New Roman"/>
          <w:b/>
          <w:color w:val="auto"/>
          <w:sz w:val="24"/>
          <w:szCs w:val="24"/>
          <w:lang w:val="uk-UA"/>
        </w:rPr>
        <w:t>51</w:t>
      </w:r>
    </w:p>
    <w:p w:rsidR="00D938A9" w:rsidRPr="00ED7543" w:rsidRDefault="00D938A9" w:rsidP="00D938A9">
      <w:pPr>
        <w:tabs>
          <w:tab w:val="left" w:pos="2317"/>
        </w:tabs>
        <w:ind w:left="6096"/>
        <w:rPr>
          <w:rFonts w:ascii="Times New Roman" w:hAnsi="Times New Roman" w:cs="Times New Roman"/>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Попович Юлія Олександрівна</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ТЕНДЕРНА ДОКУМЕНТАЦІЯ</w:t>
      </w: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b/>
          <w:color w:val="auto"/>
          <w:sz w:val="24"/>
          <w:szCs w:val="24"/>
          <w:u w:val="single"/>
          <w:lang w:val="uk-UA"/>
        </w:rPr>
      </w:pPr>
      <w:r w:rsidRPr="00ED7543">
        <w:rPr>
          <w:rFonts w:ascii="Times New Roman" w:hAnsi="Times New Roman" w:cs="Times New Roman"/>
          <w:b/>
          <w:color w:val="auto"/>
          <w:sz w:val="24"/>
          <w:szCs w:val="24"/>
          <w:u w:val="single"/>
          <w:lang w:val="uk-UA"/>
        </w:rPr>
        <w:t>за процедурою відкритих торгів</w:t>
      </w:r>
      <w:r w:rsidR="00B34784" w:rsidRPr="00ED7543">
        <w:rPr>
          <w:rFonts w:ascii="Times New Roman" w:hAnsi="Times New Roman" w:cs="Times New Roman"/>
          <w:color w:val="auto"/>
          <w:sz w:val="24"/>
          <w:szCs w:val="24"/>
          <w:u w:val="single"/>
          <w:lang w:val="uk-UA"/>
        </w:rPr>
        <w:t xml:space="preserve"> </w:t>
      </w:r>
      <w:r w:rsidRPr="00ED7543">
        <w:rPr>
          <w:rFonts w:ascii="Times New Roman" w:hAnsi="Times New Roman" w:cs="Times New Roman"/>
          <w:b/>
          <w:color w:val="auto"/>
          <w:sz w:val="24"/>
          <w:szCs w:val="24"/>
          <w:u w:val="single"/>
          <w:lang w:val="uk-UA"/>
        </w:rPr>
        <w:t>з особливостями</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на закупівлю:</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3760EF" w:rsidRPr="00ED7543" w:rsidRDefault="003F6785" w:rsidP="003760EF">
      <w:pPr>
        <w:tabs>
          <w:tab w:val="left" w:pos="2317"/>
        </w:tabs>
        <w:jc w:val="center"/>
        <w:rPr>
          <w:rFonts w:ascii="Times New Roman" w:hAnsi="Times New Roman" w:cs="Times New Roman"/>
          <w:b/>
          <w:bCs/>
          <w:color w:val="auto"/>
          <w:sz w:val="24"/>
          <w:szCs w:val="24"/>
          <w:lang w:val="uk-UA"/>
        </w:rPr>
      </w:pPr>
      <w:r w:rsidRPr="003F6785">
        <w:rPr>
          <w:rFonts w:ascii="Times New Roman" w:hAnsi="Times New Roman" w:cs="Times New Roman"/>
          <w:color w:val="FF0000"/>
          <w:sz w:val="24"/>
          <w:szCs w:val="24"/>
          <w:lang w:val="uk-UA"/>
        </w:rPr>
        <w:t>Надання послуг з поточного ремонту в частині облаштування віконних укосів в під’їздах житлових будинків за адресами: м. Миколаїв, вул. </w:t>
      </w:r>
      <w:proofErr w:type="spellStart"/>
      <w:r w:rsidRPr="003F6785">
        <w:rPr>
          <w:rFonts w:ascii="Times New Roman" w:hAnsi="Times New Roman" w:cs="Times New Roman"/>
          <w:color w:val="FF0000"/>
          <w:sz w:val="24"/>
          <w:szCs w:val="24"/>
          <w:lang w:val="uk-UA"/>
        </w:rPr>
        <w:t>Знаменська</w:t>
      </w:r>
      <w:proofErr w:type="spellEnd"/>
      <w:r w:rsidRPr="003F6785">
        <w:rPr>
          <w:rFonts w:ascii="Times New Roman" w:hAnsi="Times New Roman" w:cs="Times New Roman"/>
          <w:color w:val="FF0000"/>
          <w:sz w:val="24"/>
          <w:szCs w:val="24"/>
          <w:lang w:val="uk-UA"/>
        </w:rPr>
        <w:t>, 41, вул. Райдужна, 32, вул. Райдужна, 47, вул. Райдужна, 51, вул.</w:t>
      </w:r>
      <w:r w:rsidRPr="003F6785">
        <w:rPr>
          <w:color w:val="FF0000"/>
          <w:lang w:val="uk-UA"/>
        </w:rPr>
        <w:t> </w:t>
      </w:r>
      <w:r w:rsidRPr="003F6785">
        <w:rPr>
          <w:rFonts w:ascii="Times New Roman" w:hAnsi="Times New Roman" w:cs="Times New Roman"/>
          <w:color w:val="FF0000"/>
          <w:sz w:val="24"/>
          <w:szCs w:val="24"/>
          <w:lang w:val="uk-UA"/>
        </w:rPr>
        <w:t>Райдужна, 53, вул. Райдужна, 61, вул. Райдужна, 63, вул.</w:t>
      </w:r>
      <w:r w:rsidRPr="003F6785">
        <w:rPr>
          <w:color w:val="FF0000"/>
          <w:lang w:val="uk-UA"/>
        </w:rPr>
        <w:t> </w:t>
      </w:r>
      <w:r w:rsidRPr="003F6785">
        <w:rPr>
          <w:rFonts w:ascii="Times New Roman" w:hAnsi="Times New Roman" w:cs="Times New Roman"/>
          <w:color w:val="FF0000"/>
          <w:sz w:val="24"/>
          <w:szCs w:val="24"/>
          <w:lang w:val="uk-UA"/>
        </w:rPr>
        <w:t>Миколаївська,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 xml:space="preserve">30,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21Б,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25А,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Миру,</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64,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Дмитра Яворницького,</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24, вул. В.</w:t>
      </w:r>
      <w:r w:rsidRPr="003F6785">
        <w:rPr>
          <w:color w:val="FF0000"/>
          <w:lang w:val="uk-UA"/>
        </w:rPr>
        <w:t> </w:t>
      </w:r>
      <w:r w:rsidRPr="003F6785">
        <w:rPr>
          <w:rFonts w:ascii="Times New Roman" w:hAnsi="Times New Roman" w:cs="Times New Roman"/>
          <w:color w:val="FF0000"/>
          <w:sz w:val="24"/>
          <w:szCs w:val="24"/>
          <w:lang w:val="uk-UA"/>
        </w:rPr>
        <w:t>Чорновола,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9, вул. Генерала Свиридова,</w:t>
      </w:r>
      <w:r w:rsidRPr="003F6785">
        <w:rPr>
          <w:color w:val="FF0000"/>
          <w:lang w:val="uk-UA"/>
        </w:rPr>
        <w:t> </w:t>
      </w:r>
      <w:r w:rsidRPr="003F6785">
        <w:rPr>
          <w:rFonts w:ascii="Times New Roman" w:hAnsi="Times New Roman" w:cs="Times New Roman"/>
          <w:color w:val="FF0000"/>
          <w:sz w:val="24"/>
          <w:szCs w:val="24"/>
          <w:lang w:val="uk-UA"/>
        </w:rPr>
        <w:t>37,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31,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38,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w:t>
      </w:r>
      <w:r w:rsidRPr="003F6785">
        <w:rPr>
          <w:rFonts w:ascii="Times New Roman" w:hAnsi="Times New Roman" w:cs="Times New Roman"/>
          <w:b/>
          <w:color w:val="FF0000"/>
          <w:sz w:val="24"/>
          <w:szCs w:val="24"/>
          <w:u w:val="single"/>
          <w:lang w:val="uk-UA"/>
        </w:rPr>
        <w:t>А</w:t>
      </w:r>
      <w:r w:rsidRPr="003F6785">
        <w:rPr>
          <w:rFonts w:ascii="Times New Roman" w:hAnsi="Times New Roman" w:cs="Times New Roman"/>
          <w:color w:val="FF0000"/>
          <w:sz w:val="24"/>
          <w:szCs w:val="24"/>
          <w:lang w:val="uk-UA"/>
        </w:rPr>
        <w:t>,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Китобоїв,</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7, вул. Миколаївська, 22, вул. Миколаївська, 38</w:t>
      </w:r>
      <w:r w:rsidR="003760EF" w:rsidRPr="00ED7543">
        <w:rPr>
          <w:rFonts w:ascii="Times New Roman" w:hAnsi="Times New Roman" w:cs="Times New Roman"/>
          <w:b/>
          <w:bCs/>
          <w:color w:val="auto"/>
          <w:sz w:val="24"/>
          <w:szCs w:val="24"/>
          <w:lang w:val="uk-UA"/>
        </w:rPr>
        <w:t>.</w:t>
      </w:r>
    </w:p>
    <w:p w:rsidR="005B5824" w:rsidRPr="00ED7543" w:rsidRDefault="005B5824" w:rsidP="003760EF">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w:t>
      </w:r>
      <w:proofErr w:type="spellStart"/>
      <w:r w:rsidRPr="00ED7543">
        <w:rPr>
          <w:rFonts w:ascii="Times New Roman" w:hAnsi="Times New Roman" w:cs="Times New Roman"/>
          <w:color w:val="auto"/>
          <w:sz w:val="24"/>
          <w:szCs w:val="24"/>
          <w:lang w:val="uk-UA"/>
        </w:rPr>
        <w:t>ДК</w:t>
      </w:r>
      <w:proofErr w:type="spellEnd"/>
      <w:r w:rsidRPr="00ED7543">
        <w:rPr>
          <w:rFonts w:ascii="Times New Roman" w:hAnsi="Times New Roman" w:cs="Times New Roman"/>
          <w:color w:val="auto"/>
          <w:sz w:val="24"/>
          <w:szCs w:val="24"/>
          <w:lang w:val="uk-UA"/>
        </w:rPr>
        <w:t xml:space="preserve"> 021:2015: </w:t>
      </w:r>
      <w:r w:rsidR="005B5824" w:rsidRPr="00ED7543">
        <w:rPr>
          <w:rFonts w:ascii="Times New Roman" w:hAnsi="Times New Roman" w:cs="Times New Roman"/>
          <w:color w:val="auto"/>
          <w:sz w:val="24"/>
          <w:szCs w:val="24"/>
          <w:lang w:val="uk-UA"/>
        </w:rPr>
        <w:t>45450000-6 Інші завершальні будівельні робот</w:t>
      </w:r>
      <w:r w:rsidRPr="00ED7543">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233D5C" w:rsidRDefault="00233D5C" w:rsidP="00D938A9">
      <w:pPr>
        <w:tabs>
          <w:tab w:val="left" w:pos="2317"/>
        </w:tabs>
        <w:jc w:val="center"/>
        <w:rPr>
          <w:rFonts w:ascii="Times New Roman" w:hAnsi="Times New Roman" w:cs="Times New Roman"/>
          <w:color w:val="auto"/>
          <w:sz w:val="24"/>
          <w:szCs w:val="24"/>
          <w:lang w:val="uk-UA"/>
        </w:rPr>
      </w:pPr>
    </w:p>
    <w:p w:rsidR="00233D5C" w:rsidRPr="00ED7543" w:rsidRDefault="00233D5C"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м. Миколаїв - 202</w:t>
      </w:r>
      <w:r w:rsidR="00A55822" w:rsidRPr="00ED7543">
        <w:rPr>
          <w:rFonts w:ascii="Times New Roman" w:hAnsi="Times New Roman" w:cs="Times New Roman"/>
          <w:b/>
          <w:bCs/>
          <w:color w:val="auto"/>
          <w:sz w:val="24"/>
          <w:szCs w:val="24"/>
          <w:lang w:val="uk-UA"/>
        </w:rPr>
        <w:t>3</w:t>
      </w:r>
      <w:r w:rsidRPr="00ED7543">
        <w:rPr>
          <w:rFonts w:ascii="Times New Roman" w:hAnsi="Times New Roman" w:cs="Times New Roman"/>
          <w:b/>
          <w:bCs/>
          <w:color w:val="auto"/>
          <w:sz w:val="24"/>
          <w:szCs w:val="24"/>
          <w:lang w:val="uk-UA"/>
        </w:rPr>
        <w:t xml:space="preserve"> рік</w:t>
      </w:r>
    </w:p>
    <w:p w:rsidR="00D938A9" w:rsidRPr="00ED7543" w:rsidRDefault="00D938A9">
      <w:pPr>
        <w:spacing w:after="200"/>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ED7543" w:rsidTr="00C45F20">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ED7543" w:rsidRDefault="003F6823"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b/>
                <w:sz w:val="24"/>
                <w:szCs w:val="24"/>
                <w:lang w:val="uk-UA"/>
              </w:rPr>
              <w:t xml:space="preserve">Розділ 1. </w:t>
            </w:r>
            <w:r w:rsidR="00D83DFC" w:rsidRPr="00ED7543">
              <w:rPr>
                <w:rFonts w:ascii="Times New Roman" w:eastAsia="Times New Roman" w:hAnsi="Times New Roman" w:cs="Times New Roman"/>
                <w:b/>
                <w:color w:val="auto"/>
                <w:sz w:val="24"/>
                <w:szCs w:val="24"/>
                <w:lang w:val="uk-UA"/>
              </w:rPr>
              <w:t>Загальні положення</w:t>
            </w:r>
          </w:p>
        </w:tc>
      </w:tr>
      <w:tr w:rsidR="00D83DFC" w:rsidRPr="00ED7543" w:rsidTr="001B3631">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6414"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ED7543" w:rsidRDefault="00D938A9" w:rsidP="00D938A9">
            <w:pPr>
              <w:pStyle w:val="1"/>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2.1</w:t>
            </w:r>
          </w:p>
        </w:tc>
        <w:tc>
          <w:tcPr>
            <w:tcW w:w="3006" w:type="dxa"/>
          </w:tcPr>
          <w:p w:rsidR="00D938A9" w:rsidRPr="00ED7543"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ED7543" w:rsidRDefault="00D938A9" w:rsidP="00D938A9">
            <w:pPr>
              <w:pStyle w:val="TableParagraph"/>
              <w:spacing w:line="268" w:lineRule="exact"/>
              <w:ind w:right="172"/>
              <w:jc w:val="both"/>
              <w:rPr>
                <w:sz w:val="24"/>
                <w:szCs w:val="24"/>
                <w:lang w:eastAsia="ru-RU"/>
              </w:rPr>
            </w:pPr>
            <w:r w:rsidRPr="00ED7543">
              <w:rPr>
                <w:sz w:val="24"/>
                <w:szCs w:val="24"/>
                <w:lang w:eastAsia="ru-RU"/>
              </w:rPr>
              <w:t>Департамент енергетики,</w:t>
            </w:r>
            <w:r w:rsidR="00576DE2" w:rsidRPr="00ED7543">
              <w:rPr>
                <w:sz w:val="24"/>
                <w:szCs w:val="24"/>
                <w:lang w:eastAsia="ru-RU"/>
              </w:rPr>
              <w:t xml:space="preserve"> </w:t>
            </w:r>
            <w:r w:rsidRPr="00ED7543">
              <w:rPr>
                <w:sz w:val="24"/>
                <w:szCs w:val="24"/>
                <w:lang w:eastAsia="ru-RU"/>
              </w:rPr>
              <w:t>енергозбереження та запровадження інноваційних технологій Миколаївської міської ради</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2.2</w:t>
            </w:r>
          </w:p>
        </w:tc>
        <w:tc>
          <w:tcPr>
            <w:tcW w:w="3006" w:type="dxa"/>
          </w:tcPr>
          <w:p w:rsidR="00D938A9" w:rsidRPr="00ED7543" w:rsidRDefault="00D938A9" w:rsidP="00D938A9">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місцезнаходження</w:t>
            </w:r>
          </w:p>
        </w:tc>
        <w:tc>
          <w:tcPr>
            <w:tcW w:w="6414" w:type="dxa"/>
          </w:tcPr>
          <w:p w:rsidR="00D938A9" w:rsidRPr="00ED7543" w:rsidRDefault="00D938A9" w:rsidP="00D938A9">
            <w:pPr>
              <w:pStyle w:val="TableParagraph"/>
              <w:spacing w:line="246" w:lineRule="exact"/>
              <w:rPr>
                <w:sz w:val="24"/>
                <w:szCs w:val="24"/>
                <w:lang w:eastAsia="ru-RU"/>
              </w:rPr>
            </w:pPr>
            <w:r w:rsidRPr="00ED7543">
              <w:rPr>
                <w:sz w:val="24"/>
                <w:szCs w:val="24"/>
                <w:lang w:eastAsia="ru-RU"/>
              </w:rPr>
              <w:t>54001, Україна , Миколаївська обл., м. Миколаїв вул. Адміральська,20</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ED7543" w:rsidRDefault="00D938A9" w:rsidP="00D938A9">
            <w:pPr>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ED7543" w:rsidRDefault="00D938A9" w:rsidP="00D938A9">
            <w:pPr>
              <w:pStyle w:val="TableParagraph"/>
              <w:spacing w:line="249" w:lineRule="exact"/>
              <w:jc w:val="both"/>
              <w:rPr>
                <w:sz w:val="24"/>
                <w:szCs w:val="24"/>
                <w:lang w:eastAsia="ru-RU"/>
              </w:rPr>
            </w:pPr>
            <w:r w:rsidRPr="00ED7543">
              <w:rPr>
                <w:sz w:val="24"/>
                <w:szCs w:val="24"/>
                <w:lang w:eastAsia="ru-RU"/>
              </w:rPr>
              <w:t>popovych.deezit@gmail.com</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ED7543" w:rsidRDefault="00D938A9" w:rsidP="00D938A9">
            <w:pPr>
              <w:pStyle w:val="TableParagraph"/>
              <w:spacing w:line="248" w:lineRule="exact"/>
              <w:rPr>
                <w:sz w:val="24"/>
                <w:szCs w:val="24"/>
                <w:lang w:eastAsia="ru-RU"/>
              </w:rPr>
            </w:pPr>
            <w:r w:rsidRPr="00ED7543">
              <w:rPr>
                <w:sz w:val="24"/>
                <w:szCs w:val="24"/>
                <w:lang w:eastAsia="ru-RU"/>
              </w:rPr>
              <w:t>Відкриті торги з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3F6785"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4.1</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назва предмета закупівлі</w:t>
            </w:r>
          </w:p>
        </w:tc>
        <w:tc>
          <w:tcPr>
            <w:tcW w:w="6414" w:type="dxa"/>
          </w:tcPr>
          <w:p w:rsidR="003F6785" w:rsidRDefault="003F6785" w:rsidP="005204D9">
            <w:pPr>
              <w:widowControl w:val="0"/>
              <w:autoSpaceDE w:val="0"/>
              <w:autoSpaceDN w:val="0"/>
              <w:spacing w:line="240" w:lineRule="auto"/>
              <w:ind w:right="77"/>
              <w:jc w:val="both"/>
              <w:rPr>
                <w:rFonts w:ascii="Times New Roman" w:hAnsi="Times New Roman" w:cs="Times New Roman"/>
                <w:color w:val="FF0000"/>
                <w:sz w:val="24"/>
                <w:szCs w:val="24"/>
                <w:lang w:val="uk-UA"/>
              </w:rPr>
            </w:pPr>
            <w:r w:rsidRPr="003F6785">
              <w:rPr>
                <w:rFonts w:ascii="Times New Roman" w:hAnsi="Times New Roman" w:cs="Times New Roman"/>
                <w:color w:val="FF0000"/>
                <w:sz w:val="24"/>
                <w:szCs w:val="24"/>
                <w:lang w:val="uk-UA"/>
              </w:rPr>
              <w:t>Надання послуг з поточного ремонту в частині облаштування віконних укосів в під’їздах житлових будинків за адресами: м. Миколаїв, вул. </w:t>
            </w:r>
            <w:proofErr w:type="spellStart"/>
            <w:r w:rsidRPr="003F6785">
              <w:rPr>
                <w:rFonts w:ascii="Times New Roman" w:hAnsi="Times New Roman" w:cs="Times New Roman"/>
                <w:color w:val="FF0000"/>
                <w:sz w:val="24"/>
                <w:szCs w:val="24"/>
                <w:lang w:val="uk-UA"/>
              </w:rPr>
              <w:t>Знаменська</w:t>
            </w:r>
            <w:proofErr w:type="spellEnd"/>
            <w:r w:rsidRPr="003F6785">
              <w:rPr>
                <w:rFonts w:ascii="Times New Roman" w:hAnsi="Times New Roman" w:cs="Times New Roman"/>
                <w:color w:val="FF0000"/>
                <w:sz w:val="24"/>
                <w:szCs w:val="24"/>
                <w:lang w:val="uk-UA"/>
              </w:rPr>
              <w:t>, 41, вул. Райдужна, 32, вул. Райдужна, 47, вул. Райдужна, 51, вул.</w:t>
            </w:r>
            <w:r w:rsidRPr="003F6785">
              <w:rPr>
                <w:color w:val="FF0000"/>
                <w:lang w:val="uk-UA"/>
              </w:rPr>
              <w:t> </w:t>
            </w:r>
            <w:r w:rsidRPr="003F6785">
              <w:rPr>
                <w:rFonts w:ascii="Times New Roman" w:hAnsi="Times New Roman" w:cs="Times New Roman"/>
                <w:color w:val="FF0000"/>
                <w:sz w:val="24"/>
                <w:szCs w:val="24"/>
                <w:lang w:val="uk-UA"/>
              </w:rPr>
              <w:t>Райдужна, 53, вул. Райдужна, 61, вул. Райдужна, 63, вул.</w:t>
            </w:r>
            <w:r w:rsidRPr="003F6785">
              <w:rPr>
                <w:color w:val="FF0000"/>
                <w:lang w:val="uk-UA"/>
              </w:rPr>
              <w:t> </w:t>
            </w:r>
            <w:r w:rsidRPr="003F6785">
              <w:rPr>
                <w:rFonts w:ascii="Times New Roman" w:hAnsi="Times New Roman" w:cs="Times New Roman"/>
                <w:color w:val="FF0000"/>
                <w:sz w:val="24"/>
                <w:szCs w:val="24"/>
                <w:lang w:val="uk-UA"/>
              </w:rPr>
              <w:t>Миколаївська,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 xml:space="preserve">30,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21Б,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25А,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Миру,</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64,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Дмитра Яворницького,</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24, вул. В.</w:t>
            </w:r>
            <w:r w:rsidRPr="003F6785">
              <w:rPr>
                <w:color w:val="FF0000"/>
                <w:lang w:val="uk-UA"/>
              </w:rPr>
              <w:t> </w:t>
            </w:r>
            <w:r w:rsidRPr="003F6785">
              <w:rPr>
                <w:rFonts w:ascii="Times New Roman" w:hAnsi="Times New Roman" w:cs="Times New Roman"/>
                <w:color w:val="FF0000"/>
                <w:sz w:val="24"/>
                <w:szCs w:val="24"/>
                <w:lang w:val="uk-UA"/>
              </w:rPr>
              <w:t>Чорновола,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9, вул. Генерала Свиридова,</w:t>
            </w:r>
            <w:r w:rsidRPr="003F6785">
              <w:rPr>
                <w:color w:val="FF0000"/>
                <w:lang w:val="uk-UA"/>
              </w:rPr>
              <w:t> </w:t>
            </w:r>
            <w:r w:rsidRPr="003F6785">
              <w:rPr>
                <w:rFonts w:ascii="Times New Roman" w:hAnsi="Times New Roman" w:cs="Times New Roman"/>
                <w:color w:val="FF0000"/>
                <w:sz w:val="24"/>
                <w:szCs w:val="24"/>
                <w:lang w:val="uk-UA"/>
              </w:rPr>
              <w:t>37,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31,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38,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w:t>
            </w:r>
            <w:r w:rsidRPr="003F6785">
              <w:rPr>
                <w:rFonts w:ascii="Times New Roman" w:hAnsi="Times New Roman" w:cs="Times New Roman"/>
                <w:b/>
                <w:color w:val="FF0000"/>
                <w:sz w:val="24"/>
                <w:szCs w:val="24"/>
                <w:u w:val="single"/>
                <w:lang w:val="uk-UA"/>
              </w:rPr>
              <w:t>А</w:t>
            </w:r>
            <w:r w:rsidRPr="003F6785">
              <w:rPr>
                <w:rFonts w:ascii="Times New Roman" w:hAnsi="Times New Roman" w:cs="Times New Roman"/>
                <w:color w:val="FF0000"/>
                <w:sz w:val="24"/>
                <w:szCs w:val="24"/>
                <w:lang w:val="uk-UA"/>
              </w:rPr>
              <w:t>,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Китобоїв,</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7, вул. Миколаївська, 22, вул. Миколаївська, 38</w:t>
            </w:r>
          </w:p>
          <w:p w:rsidR="00250FFD" w:rsidRPr="00ED7543" w:rsidRDefault="005204D9" w:rsidP="005204D9">
            <w:pPr>
              <w:widowControl w:val="0"/>
              <w:autoSpaceDE w:val="0"/>
              <w:autoSpaceDN w:val="0"/>
              <w:spacing w:line="240" w:lineRule="auto"/>
              <w:ind w:right="77"/>
              <w:jc w:val="both"/>
              <w:rPr>
                <w:rFonts w:ascii="Times New Roman" w:hAnsi="Times New Roman"/>
                <w:b/>
                <w:sz w:val="24"/>
                <w:szCs w:val="24"/>
                <w:lang w:val="uk-UA"/>
              </w:rPr>
            </w:pPr>
            <w:r w:rsidRPr="00ED7543">
              <w:rPr>
                <w:rFonts w:ascii="Times New Roman" w:hAnsi="Times New Roman"/>
                <w:sz w:val="24"/>
                <w:szCs w:val="24"/>
                <w:lang w:val="uk-UA"/>
              </w:rPr>
              <w:t xml:space="preserve"> (</w:t>
            </w:r>
            <w:proofErr w:type="spellStart"/>
            <w:r w:rsidRPr="00ED7543">
              <w:rPr>
                <w:rFonts w:ascii="Times New Roman" w:hAnsi="Times New Roman"/>
                <w:sz w:val="24"/>
                <w:szCs w:val="24"/>
                <w:lang w:val="uk-UA"/>
              </w:rPr>
              <w:t>ДК</w:t>
            </w:r>
            <w:proofErr w:type="spellEnd"/>
            <w:r w:rsidRPr="00ED7543">
              <w:rPr>
                <w:rFonts w:ascii="Times New Roman" w:hAnsi="Times New Roman"/>
                <w:sz w:val="24"/>
                <w:szCs w:val="24"/>
                <w:lang w:val="uk-UA"/>
              </w:rPr>
              <w:t xml:space="preserve"> 021:2015: 45450000-6 Інші завершальні будівельні робот)</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4.2</w:t>
            </w:r>
          </w:p>
        </w:tc>
        <w:tc>
          <w:tcPr>
            <w:tcW w:w="3006" w:type="dxa"/>
          </w:tcPr>
          <w:p w:rsidR="00D83DFC" w:rsidRPr="00ED7543" w:rsidRDefault="00D83DFC" w:rsidP="00C45F20">
            <w:pPr>
              <w:pStyle w:val="1"/>
              <w:widowControl w:val="0"/>
              <w:spacing w:line="240" w:lineRule="auto"/>
              <w:ind w:left="-9"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ED7543"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Д</w:t>
            </w:r>
            <w:r w:rsidR="00D83DFC" w:rsidRPr="00ED7543">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4.3</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місце, кількість, обсяг поставки товарів (</w:t>
            </w:r>
            <w:r w:rsidRPr="00ED7543">
              <w:rPr>
                <w:rFonts w:ascii="Times New Roman" w:eastAsia="Times New Roman" w:hAnsi="Times New Roman" w:cs="Times New Roman"/>
                <w:b/>
                <w:color w:val="auto"/>
                <w:sz w:val="24"/>
                <w:szCs w:val="24"/>
                <w:u w:val="single"/>
                <w:lang w:val="uk-UA"/>
              </w:rPr>
              <w:t>надання послуг</w:t>
            </w:r>
            <w:r w:rsidRPr="00ED7543">
              <w:rPr>
                <w:rFonts w:ascii="Times New Roman" w:eastAsia="Times New Roman" w:hAnsi="Times New Roman" w:cs="Times New Roman"/>
                <w:b/>
                <w:color w:val="auto"/>
                <w:sz w:val="24"/>
                <w:szCs w:val="24"/>
                <w:lang w:val="uk-UA"/>
              </w:rPr>
              <w:t>, виконання робіт)</w:t>
            </w:r>
          </w:p>
        </w:tc>
        <w:tc>
          <w:tcPr>
            <w:tcW w:w="6414" w:type="dxa"/>
          </w:tcPr>
          <w:p w:rsidR="003F6785" w:rsidRDefault="003F6785" w:rsidP="00717D75">
            <w:pPr>
              <w:pStyle w:val="TableParagraph"/>
              <w:spacing w:line="260" w:lineRule="exact"/>
              <w:jc w:val="both"/>
              <w:rPr>
                <w:color w:val="FF0000"/>
                <w:sz w:val="24"/>
                <w:szCs w:val="24"/>
              </w:rPr>
            </w:pPr>
            <w:r w:rsidRPr="003F6785">
              <w:rPr>
                <w:color w:val="FF0000"/>
                <w:sz w:val="24"/>
                <w:szCs w:val="24"/>
              </w:rPr>
              <w:t>м. Миколаїв, вул. </w:t>
            </w:r>
            <w:proofErr w:type="spellStart"/>
            <w:r w:rsidRPr="003F6785">
              <w:rPr>
                <w:color w:val="FF0000"/>
                <w:sz w:val="24"/>
                <w:szCs w:val="24"/>
              </w:rPr>
              <w:t>Знаменська</w:t>
            </w:r>
            <w:proofErr w:type="spellEnd"/>
            <w:r w:rsidRPr="003F6785">
              <w:rPr>
                <w:color w:val="FF0000"/>
                <w:sz w:val="24"/>
                <w:szCs w:val="24"/>
              </w:rPr>
              <w:t>, 41, вул. Райдужна, 32, вул. Райдужна, 47, вул. Райдужна, 51, вул.</w:t>
            </w:r>
            <w:r w:rsidRPr="003F6785">
              <w:rPr>
                <w:color w:val="FF0000"/>
              </w:rPr>
              <w:t> </w:t>
            </w:r>
            <w:r w:rsidRPr="003F6785">
              <w:rPr>
                <w:color w:val="FF0000"/>
                <w:sz w:val="24"/>
                <w:szCs w:val="24"/>
              </w:rPr>
              <w:t>Райдужна, 53, вул. Райдужна, 61, вул. Райдужна, 63, вул.</w:t>
            </w:r>
            <w:r w:rsidRPr="003F6785">
              <w:rPr>
                <w:color w:val="FF0000"/>
              </w:rPr>
              <w:t> </w:t>
            </w:r>
            <w:r w:rsidRPr="003F6785">
              <w:rPr>
                <w:color w:val="FF0000"/>
                <w:sz w:val="24"/>
                <w:szCs w:val="24"/>
              </w:rPr>
              <w:t>Миколаївська,</w:t>
            </w:r>
            <w:r>
              <w:rPr>
                <w:color w:val="FF0000"/>
                <w:sz w:val="24"/>
                <w:szCs w:val="24"/>
              </w:rPr>
              <w:t> </w:t>
            </w:r>
            <w:r w:rsidRPr="003F6785">
              <w:rPr>
                <w:color w:val="FF0000"/>
                <w:sz w:val="24"/>
                <w:szCs w:val="24"/>
              </w:rPr>
              <w:t xml:space="preserve">30, </w:t>
            </w:r>
            <w:r w:rsidRPr="003F6785">
              <w:rPr>
                <w:b/>
                <w:color w:val="FF0000"/>
                <w:sz w:val="24"/>
                <w:szCs w:val="24"/>
                <w:u w:val="single"/>
              </w:rPr>
              <w:t>пр.</w:t>
            </w:r>
            <w:r w:rsidRPr="003F6785">
              <w:rPr>
                <w:color w:val="FF0000"/>
                <w:sz w:val="24"/>
                <w:szCs w:val="24"/>
              </w:rPr>
              <w:t xml:space="preserve"> Миру, 21Б, </w:t>
            </w:r>
            <w:r w:rsidRPr="003F6785">
              <w:rPr>
                <w:b/>
                <w:color w:val="FF0000"/>
                <w:sz w:val="24"/>
                <w:szCs w:val="24"/>
                <w:u w:val="single"/>
              </w:rPr>
              <w:t>пр.</w:t>
            </w:r>
            <w:r w:rsidRPr="003F6785">
              <w:rPr>
                <w:color w:val="FF0000"/>
                <w:sz w:val="24"/>
                <w:szCs w:val="24"/>
              </w:rPr>
              <w:t xml:space="preserve"> Миру, 25А, </w:t>
            </w:r>
            <w:r w:rsidRPr="003F6785">
              <w:rPr>
                <w:b/>
                <w:color w:val="FF0000"/>
                <w:sz w:val="24"/>
                <w:szCs w:val="24"/>
                <w:u w:val="single"/>
              </w:rPr>
              <w:t>пр.</w:t>
            </w:r>
            <w:r w:rsidRPr="003F6785">
              <w:rPr>
                <w:color w:val="FF0000"/>
                <w:sz w:val="24"/>
                <w:szCs w:val="24"/>
              </w:rPr>
              <w:t> Миру,</w:t>
            </w:r>
            <w:r>
              <w:rPr>
                <w:color w:val="FF0000"/>
                <w:sz w:val="24"/>
                <w:szCs w:val="24"/>
              </w:rPr>
              <w:t> </w:t>
            </w:r>
            <w:r w:rsidRPr="003F6785">
              <w:rPr>
                <w:color w:val="FF0000"/>
                <w:sz w:val="24"/>
                <w:szCs w:val="24"/>
              </w:rPr>
              <w:t>64, вул.</w:t>
            </w:r>
            <w:r>
              <w:rPr>
                <w:color w:val="FF0000"/>
                <w:sz w:val="24"/>
                <w:szCs w:val="24"/>
              </w:rPr>
              <w:t> </w:t>
            </w:r>
            <w:r w:rsidRPr="003F6785">
              <w:rPr>
                <w:color w:val="FF0000"/>
                <w:sz w:val="24"/>
                <w:szCs w:val="24"/>
              </w:rPr>
              <w:t>Дмитра Яворницького,</w:t>
            </w:r>
            <w:r>
              <w:rPr>
                <w:color w:val="FF0000"/>
                <w:sz w:val="24"/>
                <w:szCs w:val="24"/>
              </w:rPr>
              <w:t> </w:t>
            </w:r>
            <w:r w:rsidRPr="003F6785">
              <w:rPr>
                <w:color w:val="FF0000"/>
                <w:sz w:val="24"/>
                <w:szCs w:val="24"/>
              </w:rPr>
              <w:t>24, вул. В.</w:t>
            </w:r>
            <w:r w:rsidRPr="003F6785">
              <w:rPr>
                <w:color w:val="FF0000"/>
              </w:rPr>
              <w:t> </w:t>
            </w:r>
            <w:r w:rsidRPr="003F6785">
              <w:rPr>
                <w:color w:val="FF0000"/>
                <w:sz w:val="24"/>
                <w:szCs w:val="24"/>
              </w:rPr>
              <w:t>Чорновола,</w:t>
            </w:r>
            <w:r>
              <w:rPr>
                <w:color w:val="FF0000"/>
                <w:sz w:val="24"/>
                <w:szCs w:val="24"/>
              </w:rPr>
              <w:t> </w:t>
            </w:r>
            <w:r w:rsidRPr="003F6785">
              <w:rPr>
                <w:color w:val="FF0000"/>
                <w:sz w:val="24"/>
                <w:szCs w:val="24"/>
              </w:rPr>
              <w:t>9, вул. Генерала Свиридова,</w:t>
            </w:r>
            <w:r w:rsidRPr="003F6785">
              <w:rPr>
                <w:color w:val="FF0000"/>
              </w:rPr>
              <w:t> </w:t>
            </w:r>
            <w:r w:rsidRPr="003F6785">
              <w:rPr>
                <w:color w:val="FF0000"/>
                <w:sz w:val="24"/>
                <w:szCs w:val="24"/>
              </w:rPr>
              <w:t>37, пр.</w:t>
            </w:r>
            <w:r>
              <w:rPr>
                <w:color w:val="FF0000"/>
                <w:sz w:val="24"/>
                <w:szCs w:val="24"/>
              </w:rPr>
              <w:t> </w:t>
            </w:r>
            <w:proofErr w:type="spellStart"/>
            <w:r w:rsidRPr="003F6785">
              <w:rPr>
                <w:color w:val="FF0000"/>
                <w:sz w:val="24"/>
                <w:szCs w:val="24"/>
              </w:rPr>
              <w:t>Богоявленський</w:t>
            </w:r>
            <w:proofErr w:type="spellEnd"/>
            <w:r w:rsidRPr="003F6785">
              <w:rPr>
                <w:color w:val="FF0000"/>
                <w:sz w:val="24"/>
                <w:szCs w:val="24"/>
              </w:rPr>
              <w:t>,</w:t>
            </w:r>
            <w:r>
              <w:rPr>
                <w:color w:val="FF0000"/>
                <w:sz w:val="24"/>
                <w:szCs w:val="24"/>
              </w:rPr>
              <w:t> </w:t>
            </w:r>
            <w:r w:rsidRPr="003F6785">
              <w:rPr>
                <w:color w:val="FF0000"/>
                <w:sz w:val="24"/>
                <w:szCs w:val="24"/>
              </w:rPr>
              <w:t>31, пр. </w:t>
            </w:r>
            <w:proofErr w:type="spellStart"/>
            <w:r w:rsidRPr="003F6785">
              <w:rPr>
                <w:color w:val="FF0000"/>
                <w:sz w:val="24"/>
                <w:szCs w:val="24"/>
              </w:rPr>
              <w:t>Богоявленський</w:t>
            </w:r>
            <w:proofErr w:type="spellEnd"/>
            <w:r w:rsidRPr="003F6785">
              <w:rPr>
                <w:color w:val="FF0000"/>
                <w:sz w:val="24"/>
                <w:szCs w:val="24"/>
              </w:rPr>
              <w:t>,</w:t>
            </w:r>
            <w:r>
              <w:rPr>
                <w:color w:val="FF0000"/>
                <w:sz w:val="24"/>
                <w:szCs w:val="24"/>
              </w:rPr>
              <w:t> </w:t>
            </w:r>
            <w:r w:rsidRPr="003F6785">
              <w:rPr>
                <w:color w:val="FF0000"/>
                <w:sz w:val="24"/>
                <w:szCs w:val="24"/>
              </w:rPr>
              <w:t>38, пр. </w:t>
            </w:r>
            <w:proofErr w:type="spellStart"/>
            <w:r w:rsidRPr="003F6785">
              <w:rPr>
                <w:color w:val="FF0000"/>
                <w:sz w:val="24"/>
                <w:szCs w:val="24"/>
              </w:rPr>
              <w:t>Богоявленський</w:t>
            </w:r>
            <w:proofErr w:type="spellEnd"/>
            <w:r w:rsidRPr="003F6785">
              <w:rPr>
                <w:color w:val="FF0000"/>
                <w:sz w:val="24"/>
                <w:szCs w:val="24"/>
              </w:rPr>
              <w:t>,</w:t>
            </w:r>
            <w:r>
              <w:rPr>
                <w:color w:val="FF0000"/>
                <w:sz w:val="24"/>
                <w:szCs w:val="24"/>
              </w:rPr>
              <w:t> </w:t>
            </w:r>
            <w:r w:rsidRPr="003F6785">
              <w:rPr>
                <w:color w:val="FF0000"/>
                <w:sz w:val="24"/>
                <w:szCs w:val="24"/>
              </w:rPr>
              <w:t>53, пр.</w:t>
            </w:r>
            <w:r>
              <w:rPr>
                <w:color w:val="FF0000"/>
                <w:sz w:val="24"/>
                <w:szCs w:val="24"/>
              </w:rPr>
              <w:t> </w:t>
            </w:r>
            <w:proofErr w:type="spellStart"/>
            <w:r w:rsidRPr="003F6785">
              <w:rPr>
                <w:color w:val="FF0000"/>
                <w:sz w:val="24"/>
                <w:szCs w:val="24"/>
              </w:rPr>
              <w:t>Богоявленський</w:t>
            </w:r>
            <w:proofErr w:type="spellEnd"/>
            <w:r w:rsidRPr="003F6785">
              <w:rPr>
                <w:color w:val="FF0000"/>
                <w:sz w:val="24"/>
                <w:szCs w:val="24"/>
              </w:rPr>
              <w:t>,</w:t>
            </w:r>
            <w:r>
              <w:rPr>
                <w:color w:val="FF0000"/>
                <w:sz w:val="24"/>
                <w:szCs w:val="24"/>
              </w:rPr>
              <w:t> </w:t>
            </w:r>
            <w:r w:rsidRPr="003F6785">
              <w:rPr>
                <w:color w:val="FF0000"/>
                <w:sz w:val="24"/>
                <w:szCs w:val="24"/>
              </w:rPr>
              <w:t>53</w:t>
            </w:r>
            <w:r w:rsidRPr="003F6785">
              <w:rPr>
                <w:b/>
                <w:color w:val="FF0000"/>
                <w:sz w:val="24"/>
                <w:szCs w:val="24"/>
                <w:u w:val="single"/>
              </w:rPr>
              <w:t>А</w:t>
            </w:r>
            <w:r w:rsidRPr="003F6785">
              <w:rPr>
                <w:color w:val="FF0000"/>
                <w:sz w:val="24"/>
                <w:szCs w:val="24"/>
              </w:rPr>
              <w:t>, пр. </w:t>
            </w:r>
            <w:proofErr w:type="spellStart"/>
            <w:r w:rsidRPr="003F6785">
              <w:rPr>
                <w:color w:val="FF0000"/>
                <w:sz w:val="24"/>
                <w:szCs w:val="24"/>
              </w:rPr>
              <w:t>Богоявленський</w:t>
            </w:r>
            <w:proofErr w:type="spellEnd"/>
            <w:r w:rsidRPr="003F6785">
              <w:rPr>
                <w:color w:val="FF0000"/>
                <w:sz w:val="24"/>
                <w:szCs w:val="24"/>
              </w:rPr>
              <w:t>,</w:t>
            </w:r>
            <w:r>
              <w:rPr>
                <w:color w:val="FF0000"/>
                <w:sz w:val="24"/>
                <w:szCs w:val="24"/>
              </w:rPr>
              <w:t> </w:t>
            </w:r>
            <w:r w:rsidRPr="003F6785">
              <w:rPr>
                <w:color w:val="FF0000"/>
                <w:sz w:val="24"/>
                <w:szCs w:val="24"/>
              </w:rPr>
              <w:t>6, вул.</w:t>
            </w:r>
            <w:r>
              <w:rPr>
                <w:color w:val="FF0000"/>
                <w:sz w:val="24"/>
                <w:szCs w:val="24"/>
              </w:rPr>
              <w:t> </w:t>
            </w:r>
            <w:r w:rsidRPr="003F6785">
              <w:rPr>
                <w:color w:val="FF0000"/>
                <w:sz w:val="24"/>
                <w:szCs w:val="24"/>
              </w:rPr>
              <w:t>Китобоїв,</w:t>
            </w:r>
            <w:r>
              <w:rPr>
                <w:color w:val="FF0000"/>
                <w:sz w:val="24"/>
                <w:szCs w:val="24"/>
              </w:rPr>
              <w:t> </w:t>
            </w:r>
            <w:r w:rsidRPr="003F6785">
              <w:rPr>
                <w:color w:val="FF0000"/>
                <w:sz w:val="24"/>
                <w:szCs w:val="24"/>
              </w:rPr>
              <w:t>7, вул. Миколаївська, 22, вул. Миколаївська, 38</w:t>
            </w:r>
          </w:p>
          <w:p w:rsidR="00D83DFC" w:rsidRPr="00ED7543" w:rsidRDefault="005204D9" w:rsidP="00717D75">
            <w:pPr>
              <w:pStyle w:val="TableParagraph"/>
              <w:spacing w:line="260" w:lineRule="exact"/>
              <w:jc w:val="both"/>
              <w:rPr>
                <w:sz w:val="24"/>
                <w:szCs w:val="24"/>
              </w:rPr>
            </w:pPr>
            <w:r w:rsidRPr="00ED7543">
              <w:rPr>
                <w:sz w:val="24"/>
                <w:szCs w:val="24"/>
              </w:rPr>
              <w:t>22 послуги</w:t>
            </w:r>
          </w:p>
        </w:tc>
      </w:tr>
      <w:tr w:rsidR="00D83DFC" w:rsidRPr="00ED7543" w:rsidTr="004C7F44">
        <w:trPr>
          <w:trHeight w:val="84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4.4</w:t>
            </w:r>
          </w:p>
        </w:tc>
        <w:tc>
          <w:tcPr>
            <w:tcW w:w="3006" w:type="dxa"/>
          </w:tcPr>
          <w:p w:rsidR="004C7F44"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строк поставки товарів (</w:t>
            </w:r>
            <w:r w:rsidRPr="00ED7543">
              <w:rPr>
                <w:rFonts w:ascii="Times New Roman" w:eastAsia="Times New Roman" w:hAnsi="Times New Roman" w:cs="Times New Roman"/>
                <w:b/>
                <w:color w:val="auto"/>
                <w:sz w:val="24"/>
                <w:szCs w:val="24"/>
                <w:u w:val="single"/>
                <w:lang w:val="uk-UA"/>
              </w:rPr>
              <w:t>надання послуг</w:t>
            </w:r>
            <w:r w:rsidRPr="00ED7543">
              <w:rPr>
                <w:rFonts w:ascii="Times New Roman" w:eastAsia="Times New Roman" w:hAnsi="Times New Roman" w:cs="Times New Roman"/>
                <w:b/>
                <w:color w:val="auto"/>
                <w:sz w:val="24"/>
                <w:szCs w:val="24"/>
                <w:lang w:val="uk-UA"/>
              </w:rPr>
              <w:t>, виконання робіт)</w:t>
            </w:r>
          </w:p>
        </w:tc>
        <w:tc>
          <w:tcPr>
            <w:tcW w:w="6414" w:type="dxa"/>
          </w:tcPr>
          <w:p w:rsidR="00D83DFC" w:rsidRPr="00044E27" w:rsidRDefault="00DA4674" w:rsidP="00233D5C">
            <w:pPr>
              <w:pStyle w:val="1"/>
              <w:widowControl w:val="0"/>
              <w:spacing w:line="240" w:lineRule="auto"/>
              <w:ind w:right="113" w:hanging="2"/>
              <w:rPr>
                <w:rFonts w:ascii="Times New Roman" w:hAnsi="Times New Roman" w:cs="Times New Roman"/>
                <w:color w:val="auto"/>
                <w:sz w:val="24"/>
                <w:szCs w:val="24"/>
                <w:lang w:val="uk-UA"/>
              </w:rPr>
            </w:pPr>
            <w:r w:rsidRPr="00044E27">
              <w:rPr>
                <w:rFonts w:ascii="Times New Roman" w:hAnsi="Times New Roman" w:cs="Times New Roman"/>
                <w:color w:val="auto"/>
                <w:sz w:val="24"/>
                <w:szCs w:val="24"/>
                <w:lang w:val="uk-UA"/>
              </w:rPr>
              <w:t>3</w:t>
            </w:r>
            <w:r w:rsidR="00233D5C" w:rsidRPr="00044E27">
              <w:rPr>
                <w:rFonts w:ascii="Times New Roman" w:hAnsi="Times New Roman" w:cs="Times New Roman"/>
                <w:color w:val="auto"/>
                <w:sz w:val="24"/>
                <w:szCs w:val="24"/>
                <w:lang w:val="uk-UA"/>
              </w:rPr>
              <w:t>0</w:t>
            </w:r>
            <w:r w:rsidRPr="00044E27">
              <w:rPr>
                <w:rFonts w:ascii="Times New Roman" w:hAnsi="Times New Roman" w:cs="Times New Roman"/>
                <w:color w:val="auto"/>
                <w:sz w:val="24"/>
                <w:szCs w:val="24"/>
                <w:lang w:val="uk-UA"/>
              </w:rPr>
              <w:t>.</w:t>
            </w:r>
            <w:r w:rsidR="00233D5C" w:rsidRPr="00044E27">
              <w:rPr>
                <w:rFonts w:ascii="Times New Roman" w:hAnsi="Times New Roman" w:cs="Times New Roman"/>
                <w:color w:val="auto"/>
                <w:sz w:val="24"/>
                <w:szCs w:val="24"/>
                <w:lang w:val="uk-UA"/>
              </w:rPr>
              <w:t>09</w:t>
            </w:r>
            <w:r w:rsidRPr="00044E27">
              <w:rPr>
                <w:rFonts w:ascii="Times New Roman" w:hAnsi="Times New Roman" w:cs="Times New Roman"/>
                <w:color w:val="auto"/>
                <w:sz w:val="24"/>
                <w:szCs w:val="24"/>
                <w:lang w:val="uk-UA"/>
              </w:rPr>
              <w:t>.2023</w:t>
            </w:r>
          </w:p>
        </w:tc>
      </w:tr>
      <w:tr w:rsidR="004C7F44" w:rsidRPr="00ED7543" w:rsidTr="001B3631">
        <w:trPr>
          <w:trHeight w:val="525"/>
          <w:jc w:val="center"/>
        </w:trPr>
        <w:tc>
          <w:tcPr>
            <w:tcW w:w="576" w:type="dxa"/>
          </w:tcPr>
          <w:p w:rsidR="004C7F44" w:rsidRPr="00ED7543"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4.5</w:t>
            </w:r>
          </w:p>
        </w:tc>
        <w:tc>
          <w:tcPr>
            <w:tcW w:w="3006" w:type="dxa"/>
          </w:tcPr>
          <w:p w:rsidR="004C7F44" w:rsidRPr="00ED7543"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044E27" w:rsidRDefault="00717D75" w:rsidP="00233D5C">
            <w:pPr>
              <w:pStyle w:val="1"/>
              <w:widowControl w:val="0"/>
              <w:spacing w:line="240" w:lineRule="auto"/>
              <w:ind w:right="113" w:hanging="2"/>
              <w:rPr>
                <w:rFonts w:ascii="Times New Roman" w:hAnsi="Times New Roman" w:cs="Times New Roman"/>
                <w:color w:val="auto"/>
                <w:sz w:val="24"/>
                <w:szCs w:val="24"/>
                <w:lang w:val="uk-UA"/>
              </w:rPr>
            </w:pPr>
            <w:r w:rsidRPr="00044E27">
              <w:rPr>
                <w:rFonts w:ascii="Times New Roman" w:hAnsi="Times New Roman" w:cs="Times New Roman"/>
                <w:color w:val="auto"/>
                <w:sz w:val="24"/>
                <w:szCs w:val="24"/>
                <w:lang w:val="uk-UA"/>
              </w:rPr>
              <w:t>2</w:t>
            </w:r>
            <w:r w:rsidR="00233D5C" w:rsidRPr="00044E27">
              <w:rPr>
                <w:rFonts w:ascii="Times New Roman" w:hAnsi="Times New Roman" w:cs="Times New Roman"/>
                <w:color w:val="auto"/>
                <w:sz w:val="24"/>
                <w:szCs w:val="24"/>
                <w:lang w:val="uk-UA"/>
              </w:rPr>
              <w:t>1</w:t>
            </w:r>
            <w:r w:rsidR="00A55822" w:rsidRPr="00044E27">
              <w:rPr>
                <w:rFonts w:ascii="Times New Roman" w:hAnsi="Times New Roman" w:cs="Times New Roman"/>
                <w:color w:val="auto"/>
                <w:sz w:val="24"/>
                <w:szCs w:val="24"/>
                <w:lang w:val="uk-UA"/>
              </w:rPr>
              <w:t>.0</w:t>
            </w:r>
            <w:r w:rsidR="00233D5C" w:rsidRPr="00044E27">
              <w:rPr>
                <w:rFonts w:ascii="Times New Roman" w:hAnsi="Times New Roman" w:cs="Times New Roman"/>
                <w:color w:val="auto"/>
                <w:sz w:val="24"/>
                <w:szCs w:val="24"/>
                <w:lang w:val="uk-UA"/>
              </w:rPr>
              <w:t>6</w:t>
            </w:r>
            <w:r w:rsidR="00A55822" w:rsidRPr="00044E27">
              <w:rPr>
                <w:rFonts w:ascii="Times New Roman" w:hAnsi="Times New Roman" w:cs="Times New Roman"/>
                <w:color w:val="auto"/>
                <w:sz w:val="24"/>
                <w:szCs w:val="24"/>
                <w:lang w:val="uk-UA"/>
              </w:rPr>
              <w:t>.2023</w:t>
            </w:r>
            <w:r w:rsidR="009952B0" w:rsidRPr="00044E27">
              <w:rPr>
                <w:rFonts w:ascii="Times New Roman" w:hAnsi="Times New Roman" w:cs="Times New Roman"/>
                <w:color w:val="auto"/>
                <w:sz w:val="24"/>
                <w:szCs w:val="24"/>
                <w:lang w:val="uk-UA"/>
              </w:rPr>
              <w:t xml:space="preserve">, </w:t>
            </w:r>
            <w:bookmarkStart w:id="0" w:name="_GoBack"/>
            <w:bookmarkEnd w:id="0"/>
            <w:r w:rsidR="00A55822" w:rsidRPr="00044E27">
              <w:rPr>
                <w:rFonts w:ascii="Times New Roman" w:hAnsi="Times New Roman" w:cs="Times New Roman"/>
                <w:color w:val="auto"/>
                <w:sz w:val="24"/>
                <w:szCs w:val="24"/>
                <w:lang w:val="uk-UA"/>
              </w:rPr>
              <w:t>15</w:t>
            </w:r>
            <w:r w:rsidR="009952B0" w:rsidRPr="00044E27">
              <w:rPr>
                <w:rFonts w:ascii="Times New Roman" w:hAnsi="Times New Roman" w:cs="Times New Roman"/>
                <w:color w:val="auto"/>
                <w:sz w:val="24"/>
                <w:szCs w:val="24"/>
                <w:lang w:val="uk-UA"/>
              </w:rPr>
              <w:t>:00</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ED7543" w:rsidRDefault="001B3631"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w:t>
            </w:r>
            <w:r w:rsidR="00D83DFC" w:rsidRPr="00ED7543">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ED7543" w:rsidTr="009952B0">
        <w:trPr>
          <w:trHeight w:val="480"/>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w:t>
            </w:r>
          </w:p>
          <w:p w:rsidR="00D83DFC" w:rsidRPr="00ED7543"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ED7543"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ED7543"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Ціна 100%</w:t>
            </w:r>
          </w:p>
          <w:p w:rsidR="00D83DFC" w:rsidRPr="00ED7543"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ED7543" w:rsidTr="001B3631">
        <w:trPr>
          <w:trHeight w:val="1437"/>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9952B0" w:rsidRPr="00ED7543"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ED7543" w:rsidRDefault="009952B0"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Валютою тендерної пропозиції є гривня.</w:t>
            </w:r>
            <w:r w:rsidRPr="00ED754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ED7543"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p>
        </w:tc>
      </w:tr>
      <w:tr w:rsidR="00A56F79" w:rsidRPr="00ED7543" w:rsidTr="00B34784">
        <w:trPr>
          <w:trHeight w:val="416"/>
          <w:jc w:val="center"/>
        </w:trPr>
        <w:tc>
          <w:tcPr>
            <w:tcW w:w="576" w:type="dxa"/>
          </w:tcPr>
          <w:p w:rsidR="00A56F79" w:rsidRPr="00ED7543" w:rsidRDefault="006D0A0F"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8</w:t>
            </w:r>
          </w:p>
        </w:tc>
        <w:tc>
          <w:tcPr>
            <w:tcW w:w="3006" w:type="dxa"/>
          </w:tcPr>
          <w:p w:rsidR="00A56F79" w:rsidRPr="00ED7543" w:rsidRDefault="00A56F79" w:rsidP="00102AD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ED7543"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8.1. </w:t>
            </w:r>
            <w:r w:rsidR="003E3E55" w:rsidRPr="00ED7543">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ED7543"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ED7543" w:rsidRDefault="007D097A" w:rsidP="003E3E55">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sz w:val="24"/>
                <w:szCs w:val="24"/>
                <w:lang w:val="uk-UA"/>
              </w:rPr>
              <w:t xml:space="preserve">8.2. </w:t>
            </w:r>
            <w:r w:rsidR="003E3E55" w:rsidRPr="00ED7543">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ED7543" w:rsidTr="006A723B">
        <w:trPr>
          <w:trHeight w:val="373"/>
          <w:jc w:val="center"/>
        </w:trPr>
        <w:tc>
          <w:tcPr>
            <w:tcW w:w="576" w:type="dxa"/>
          </w:tcPr>
          <w:p w:rsidR="00D938A9" w:rsidRPr="00ED7543" w:rsidRDefault="00D938A9" w:rsidP="00D938A9">
            <w:pPr>
              <w:pStyle w:val="TableParagraph"/>
              <w:spacing w:line="263" w:lineRule="exact"/>
              <w:ind w:left="112"/>
              <w:rPr>
                <w:sz w:val="24"/>
                <w:szCs w:val="24"/>
              </w:rPr>
            </w:pPr>
            <w:r w:rsidRPr="00ED7543">
              <w:rPr>
                <w:sz w:val="24"/>
                <w:szCs w:val="24"/>
                <w:lang w:eastAsia="ru-RU"/>
              </w:rPr>
              <w:t>9</w:t>
            </w:r>
          </w:p>
        </w:tc>
        <w:tc>
          <w:tcPr>
            <w:tcW w:w="3006" w:type="dxa"/>
          </w:tcPr>
          <w:p w:rsidR="00D938A9" w:rsidRPr="00ED7543" w:rsidRDefault="00D938A9" w:rsidP="00D938A9">
            <w:pPr>
              <w:pStyle w:val="TableParagraph"/>
              <w:ind w:left="62" w:right="165"/>
              <w:rPr>
                <w:b/>
                <w:sz w:val="24"/>
                <w:szCs w:val="24"/>
              </w:rPr>
            </w:pPr>
            <w:r w:rsidRPr="00ED7543">
              <w:rPr>
                <w:b/>
                <w:sz w:val="24"/>
                <w:szCs w:val="24"/>
                <w:lang w:eastAsia="ru-RU"/>
              </w:rPr>
              <w:t xml:space="preserve">Інформація про прийняття чи неприйняття до розгляду тендерної пропозиції, ціна якої є вищою, ніж очікувана </w:t>
            </w:r>
            <w:r w:rsidRPr="00ED7543">
              <w:rPr>
                <w:b/>
                <w:sz w:val="24"/>
                <w:szCs w:val="24"/>
                <w:lang w:eastAsia="ru-RU"/>
              </w:rPr>
              <w:lastRenderedPageBreak/>
              <w:t>вартість предмета закупівлі, визначена замовником в оголошенні про проведення відкритих торгів</w:t>
            </w:r>
          </w:p>
        </w:tc>
        <w:tc>
          <w:tcPr>
            <w:tcW w:w="6414" w:type="dxa"/>
          </w:tcPr>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ED7543">
              <w:rPr>
                <w:rFonts w:ascii="Times New Roman" w:eastAsia="Times New Roman" w:hAnsi="Times New Roman" w:cs="Times New Roman"/>
                <w:color w:val="auto"/>
                <w:sz w:val="24"/>
                <w:szCs w:val="24"/>
                <w:lang w:val="uk-UA"/>
              </w:rPr>
              <w:lastRenderedPageBreak/>
              <w:t xml:space="preserve">Очікувана вартість закупівлі – </w:t>
            </w:r>
            <w:r w:rsidR="004B0F70" w:rsidRPr="00ED7543">
              <w:rPr>
                <w:rFonts w:ascii="Times New Roman" w:eastAsia="Times New Roman" w:hAnsi="Times New Roman" w:cs="Times New Roman"/>
                <w:color w:val="auto"/>
                <w:sz w:val="24"/>
                <w:szCs w:val="24"/>
                <w:lang w:val="uk-UA"/>
              </w:rPr>
              <w:t>4 373 308,74</w:t>
            </w:r>
            <w:r w:rsidR="0062522A" w:rsidRPr="00ED7543">
              <w:rPr>
                <w:rFonts w:ascii="Times New Roman" w:eastAsia="Times New Roman" w:hAnsi="Times New Roman" w:cs="Times New Roman"/>
                <w:color w:val="auto"/>
                <w:sz w:val="24"/>
                <w:szCs w:val="24"/>
                <w:lang w:val="uk-UA"/>
              </w:rPr>
              <w:t>грн. (</w:t>
            </w:r>
            <w:r w:rsidR="004B0F70" w:rsidRPr="00ED7543">
              <w:rPr>
                <w:rFonts w:ascii="Times New Roman" w:eastAsia="Times New Roman" w:hAnsi="Times New Roman" w:cs="Times New Roman"/>
                <w:color w:val="auto"/>
                <w:sz w:val="24"/>
                <w:szCs w:val="24"/>
                <w:lang w:val="uk-UA"/>
              </w:rPr>
              <w:t xml:space="preserve">чотири мільйони триста сімдесят три тисячі триста вісім грн. 74 </w:t>
            </w:r>
            <w:r w:rsidRPr="00ED7543">
              <w:rPr>
                <w:rFonts w:ascii="Times New Roman" w:eastAsia="Times New Roman" w:hAnsi="Times New Roman" w:cs="Times New Roman"/>
                <w:color w:val="auto"/>
                <w:sz w:val="24"/>
                <w:szCs w:val="24"/>
                <w:lang w:val="uk-UA"/>
              </w:rPr>
              <w:t>коп</w:t>
            </w:r>
            <w:r w:rsidR="004B0F70"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з ПДВ</w:t>
            </w:r>
          </w:p>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w:t>
            </w:r>
            <w:r w:rsidRPr="00ED7543">
              <w:rPr>
                <w:rFonts w:ascii="Times New Roman" w:eastAsia="Times New Roman" w:hAnsi="Times New Roman" w:cs="Times New Roman"/>
                <w:color w:val="auto"/>
                <w:sz w:val="24"/>
                <w:szCs w:val="24"/>
                <w:lang w:val="uk-UA"/>
              </w:rPr>
              <w:lastRenderedPageBreak/>
              <w:t>Міністерством розвитку громад та територій України від 1 листопада 2021 року № 281 та відповідно до Відомості обсягів робіт.</w:t>
            </w:r>
          </w:p>
          <w:p w:rsidR="00D938A9" w:rsidRPr="00ED7543" w:rsidRDefault="00D938A9" w:rsidP="00D938A9">
            <w:pPr>
              <w:pStyle w:val="TableParagraph"/>
              <w:ind w:right="158"/>
              <w:jc w:val="both"/>
              <w:rPr>
                <w:sz w:val="24"/>
                <w:szCs w:val="24"/>
              </w:rPr>
            </w:pPr>
            <w:r w:rsidRPr="00ED7543">
              <w:rPr>
                <w:sz w:val="24"/>
                <w:szCs w:val="24"/>
                <w:lang w:eastAsia="ru-RU"/>
              </w:rPr>
              <w:t xml:space="preserve">Замовником </w:t>
            </w:r>
            <w:r w:rsidRPr="00ED7543">
              <w:rPr>
                <w:b/>
                <w:sz w:val="24"/>
                <w:szCs w:val="24"/>
                <w:lang w:eastAsia="ru-RU"/>
              </w:rPr>
              <w:t>НЕ приймається</w:t>
            </w:r>
            <w:r w:rsidRPr="00ED7543">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ED7543" w:rsidTr="00271722">
        <w:trPr>
          <w:trHeight w:val="555"/>
          <w:jc w:val="center"/>
        </w:trPr>
        <w:tc>
          <w:tcPr>
            <w:tcW w:w="576" w:type="dxa"/>
          </w:tcPr>
          <w:p w:rsidR="006D0A0F" w:rsidRPr="00ED7543"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10</w:t>
            </w:r>
          </w:p>
        </w:tc>
        <w:tc>
          <w:tcPr>
            <w:tcW w:w="3006" w:type="dxa"/>
          </w:tcPr>
          <w:p w:rsidR="006D0A0F" w:rsidRPr="00ED7543" w:rsidRDefault="00AF1078" w:rsidP="00102ADA">
            <w:pPr>
              <w:pStyle w:val="1"/>
              <w:widowControl w:val="0"/>
              <w:spacing w:line="240" w:lineRule="auto"/>
              <w:ind w:right="113"/>
              <w:rPr>
                <w:rFonts w:ascii="Times New Roman" w:hAnsi="Times New Roman" w:cs="Times New Roman"/>
                <w:b/>
                <w:sz w:val="24"/>
                <w:szCs w:val="24"/>
                <w:lang w:val="uk-UA"/>
              </w:rPr>
            </w:pPr>
            <w:r w:rsidRPr="00ED7543">
              <w:rPr>
                <w:rFonts w:ascii="Times New Roman" w:eastAsia="Times New Roman" w:hAnsi="Times New Roman" w:cs="Times New Roman"/>
                <w:b/>
                <w:color w:val="auto"/>
                <w:sz w:val="24"/>
                <w:szCs w:val="24"/>
                <w:lang w:val="uk-UA"/>
              </w:rPr>
              <w:t>Крок аукціону</w:t>
            </w:r>
          </w:p>
        </w:tc>
        <w:tc>
          <w:tcPr>
            <w:tcW w:w="6414" w:type="dxa"/>
          </w:tcPr>
          <w:p w:rsidR="006D0A0F" w:rsidRPr="00ED7543" w:rsidRDefault="00AF1078" w:rsidP="00D938A9">
            <w:pPr>
              <w:pStyle w:val="1"/>
              <w:widowControl w:val="0"/>
              <w:spacing w:line="240" w:lineRule="auto"/>
              <w:jc w:val="both"/>
              <w:rPr>
                <w:rFonts w:ascii="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0,5% від очікуваної вартості закупівлі </w:t>
            </w:r>
          </w:p>
        </w:tc>
      </w:tr>
      <w:tr w:rsidR="00D83DFC" w:rsidRPr="00ED7543" w:rsidTr="00C45F20">
        <w:trPr>
          <w:trHeight w:val="520"/>
          <w:jc w:val="center"/>
        </w:trPr>
        <w:tc>
          <w:tcPr>
            <w:tcW w:w="9996" w:type="dxa"/>
            <w:gridSpan w:val="3"/>
            <w:vAlign w:val="center"/>
          </w:tcPr>
          <w:p w:rsidR="00D83DFC" w:rsidRPr="00ED7543" w:rsidRDefault="002F21E6"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2. </w:t>
            </w:r>
            <w:r w:rsidR="00D83DFC" w:rsidRPr="00ED754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3F6785"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7543">
              <w:rPr>
                <w:rFonts w:ascii="Times New Roman" w:hAnsi="Times New Roman" w:cs="Times New Roman"/>
                <w:color w:val="auto"/>
                <w:sz w:val="24"/>
                <w:lang w:val="uk-UA"/>
              </w:rPr>
              <w:t>машинозчитувальному</w:t>
            </w:r>
            <w:proofErr w:type="spellEnd"/>
            <w:r w:rsidRPr="00ED7543">
              <w:rPr>
                <w:rFonts w:ascii="Times New Roman" w:hAnsi="Times New Roman" w:cs="Times New Roman"/>
                <w:color w:val="auto"/>
                <w:sz w:val="24"/>
                <w:lang w:val="uk-UA"/>
              </w:rPr>
              <w:t xml:space="preserve"> форматі </w:t>
            </w:r>
            <w:r w:rsidRPr="00ED7543">
              <w:rPr>
                <w:rFonts w:ascii="Times New Roman" w:hAnsi="Times New Roman" w:cs="Times New Roman"/>
                <w:color w:val="auto"/>
                <w:sz w:val="24"/>
                <w:lang w:val="uk-UA"/>
              </w:rPr>
              <w:lastRenderedPageBreak/>
              <w:t>розміщуються в електронній системі закупівель протягом одного дня з дати прийняття рішення про їх внесення.</w:t>
            </w:r>
          </w:p>
        </w:tc>
      </w:tr>
      <w:tr w:rsidR="00D83DFC" w:rsidRPr="00ED7543" w:rsidTr="00C45F20">
        <w:trPr>
          <w:trHeight w:val="520"/>
          <w:jc w:val="center"/>
        </w:trPr>
        <w:tc>
          <w:tcPr>
            <w:tcW w:w="9996" w:type="dxa"/>
            <w:gridSpan w:val="3"/>
            <w:vAlign w:val="center"/>
          </w:tcPr>
          <w:p w:rsidR="00D83DFC" w:rsidRPr="00ED7543" w:rsidRDefault="002F21E6" w:rsidP="00C35F64">
            <w:pPr>
              <w:pStyle w:val="1"/>
              <w:widowControl w:val="0"/>
              <w:spacing w:line="240" w:lineRule="auto"/>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3. </w:t>
            </w:r>
            <w:r w:rsidR="00D83DFC" w:rsidRPr="00ED754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B54E5A" w:rsidP="00B54E5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1.1. </w:t>
            </w:r>
            <w:r w:rsidR="004B0F70" w:rsidRPr="00ED7543">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B54E5A" w:rsidRPr="00ED7543">
              <w:rPr>
                <w:rFonts w:ascii="Times New Roman" w:eastAsia="Times New Roman" w:hAnsi="Times New Roman" w:cs="Times New Roman"/>
                <w:color w:val="auto"/>
                <w:sz w:val="24"/>
                <w:szCs w:val="24"/>
                <w:lang w:val="uk-UA"/>
              </w:rPr>
              <w:t xml:space="preserve"> </w:t>
            </w:r>
          </w:p>
          <w:p w:rsidR="00A850D8"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w:t>
            </w:r>
            <w:r w:rsidR="00B54E5A" w:rsidRPr="00ED754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ED7543"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ED7543">
              <w:rPr>
                <w:rFonts w:ascii="Times New Roman" w:eastAsia="Calibri" w:hAnsi="Times New Roman" w:cs="Times New Roman"/>
                <w:color w:val="auto"/>
                <w:sz w:val="24"/>
                <w:szCs w:val="24"/>
                <w:shd w:val="clear" w:color="auto" w:fill="FFFFFF"/>
                <w:lang w:val="uk-UA" w:eastAsia="en-US"/>
              </w:rPr>
              <w:t xml:space="preserve">1.3. </w:t>
            </w:r>
            <w:r w:rsidR="00153C07" w:rsidRPr="00ED7543">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ED7543"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ED7543"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0234A5" w:rsidRPr="00ED7543">
              <w:rPr>
                <w:rFonts w:ascii="Times New Roman" w:eastAsia="Times New Roman" w:hAnsi="Times New Roman" w:cs="Times New Roman"/>
                <w:color w:val="auto"/>
                <w:sz w:val="24"/>
                <w:szCs w:val="24"/>
                <w:lang w:val="uk-UA"/>
              </w:rPr>
              <w:t>4</w:t>
            </w:r>
            <w:r w:rsidRPr="00ED7543">
              <w:rPr>
                <w:rFonts w:ascii="Times New Roman" w:eastAsia="Times New Roman" w:hAnsi="Times New Roman" w:cs="Times New Roman"/>
                <w:color w:val="auto"/>
                <w:sz w:val="24"/>
                <w:szCs w:val="24"/>
                <w:lang w:val="uk-UA"/>
              </w:rPr>
              <w:t xml:space="preserve">. </w:t>
            </w:r>
            <w:r w:rsidR="004B0F70" w:rsidRPr="00ED7543">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1.5.</w:t>
            </w:r>
            <w:r w:rsidRPr="00ED7543">
              <w:rPr>
                <w:lang w:val="uk-UA"/>
              </w:rPr>
              <w:t xml:space="preserve"> </w:t>
            </w:r>
            <w:r w:rsidRPr="00ED7543">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ED7543"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4B0F70" w:rsidRPr="00ED7543">
              <w:rPr>
                <w:rFonts w:ascii="Times New Roman" w:eastAsia="Times New Roman" w:hAnsi="Times New Roman" w:cs="Times New Roman"/>
                <w:color w:val="auto"/>
                <w:sz w:val="24"/>
                <w:szCs w:val="24"/>
                <w:lang w:val="uk-UA"/>
              </w:rPr>
              <w:t>6</w:t>
            </w:r>
            <w:r w:rsidRPr="00ED7543">
              <w:rPr>
                <w:rFonts w:ascii="Times New Roman" w:eastAsia="Times New Roman" w:hAnsi="Times New Roman" w:cs="Times New Roman"/>
                <w:color w:val="auto"/>
                <w:sz w:val="24"/>
                <w:szCs w:val="24"/>
                <w:lang w:val="uk-UA"/>
              </w:rPr>
              <w:t xml:space="preserve">. </w:t>
            </w:r>
            <w:r w:rsidR="007E57F9" w:rsidRPr="00ED7543">
              <w:rPr>
                <w:rFonts w:ascii="Times New Roman" w:eastAsia="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007E57F9" w:rsidRPr="00ED7543">
              <w:rPr>
                <w:rFonts w:ascii="Times New Roman" w:eastAsia="Times New Roman" w:hAnsi="Times New Roman" w:cs="Times New Roman"/>
                <w:color w:val="auto"/>
                <w:sz w:val="24"/>
                <w:szCs w:val="24"/>
                <w:lang w:val="uk-UA"/>
              </w:rPr>
              <w:lastRenderedPageBreak/>
              <w:t>урахуванням вимог законів України "Про електронні документи та електронний документообіг" та "Про електронні довірчі послуги".</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ED7543" w:rsidTr="001904DF">
        <w:trPr>
          <w:trHeight w:val="330"/>
          <w:jc w:val="center"/>
        </w:trPr>
        <w:tc>
          <w:tcPr>
            <w:tcW w:w="576" w:type="dxa"/>
          </w:tcPr>
          <w:p w:rsidR="00D83DFC" w:rsidRPr="00ED7543" w:rsidRDefault="00B54E5A"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2</w:t>
            </w:r>
          </w:p>
        </w:tc>
        <w:tc>
          <w:tcPr>
            <w:tcW w:w="3006" w:type="dxa"/>
          </w:tcPr>
          <w:p w:rsidR="00D83DFC" w:rsidRPr="00ED7543" w:rsidRDefault="00B54E5A"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Зміст пропозиції</w:t>
            </w:r>
          </w:p>
        </w:tc>
        <w:tc>
          <w:tcPr>
            <w:tcW w:w="6414" w:type="dxa"/>
          </w:tcPr>
          <w:p w:rsidR="00A170FB"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B54E5A" w:rsidRPr="00ED7543">
              <w:rPr>
                <w:rFonts w:ascii="Times New Roman" w:eastAsia="Times New Roman" w:hAnsi="Times New Roman" w:cs="Times New Roman"/>
                <w:color w:val="auto"/>
                <w:sz w:val="24"/>
                <w:szCs w:val="24"/>
                <w:lang w:val="uk-UA"/>
              </w:rPr>
              <w:t xml:space="preserve">Тендерна пропозиція </w:t>
            </w:r>
            <w:r w:rsidR="00A170FB" w:rsidRPr="00ED7543">
              <w:rPr>
                <w:rFonts w:ascii="Times New Roman" w:eastAsia="Times New Roman" w:hAnsi="Times New Roman" w:cs="Times New Roman"/>
                <w:color w:val="auto"/>
                <w:sz w:val="24"/>
                <w:szCs w:val="24"/>
                <w:lang w:val="uk-UA"/>
              </w:rPr>
              <w:t>складається з наступних документів:</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та документами, що підтверджують відповідність учасника кваліфікаційним критеріям</w:t>
            </w:r>
            <w:r w:rsidRPr="00ED7543">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B250F3" w:rsidRPr="00ED7543">
              <w:rPr>
                <w:rFonts w:ascii="Times New Roman" w:eastAsia="Times New Roman" w:hAnsi="Times New Roman" w:cs="Times New Roman"/>
                <w:color w:val="auto"/>
                <w:sz w:val="24"/>
                <w:szCs w:val="24"/>
                <w:lang w:val="uk-UA"/>
              </w:rPr>
              <w:t xml:space="preserve">яка подається у вигляді, зазначеному в </w:t>
            </w:r>
            <w:r w:rsidRPr="00ED7543">
              <w:rPr>
                <w:rFonts w:ascii="Times New Roman" w:eastAsia="Calibri" w:hAnsi="Times New Roman" w:cs="Times New Roman"/>
                <w:color w:val="auto"/>
                <w:sz w:val="24"/>
                <w:szCs w:val="24"/>
                <w:lang w:val="uk-UA" w:eastAsia="en-US"/>
              </w:rPr>
              <w:t>Додатк</w:t>
            </w:r>
            <w:r w:rsidR="00B250F3" w:rsidRPr="00ED7543">
              <w:rPr>
                <w:rFonts w:ascii="Times New Roman" w:eastAsia="Calibri" w:hAnsi="Times New Roman" w:cs="Times New Roman"/>
                <w:color w:val="auto"/>
                <w:sz w:val="24"/>
                <w:szCs w:val="24"/>
                <w:lang w:val="uk-UA" w:eastAsia="en-US"/>
              </w:rPr>
              <w:t>у</w:t>
            </w:r>
            <w:r w:rsidRPr="00ED7543">
              <w:rPr>
                <w:rFonts w:ascii="Times New Roman" w:eastAsia="Calibri" w:hAnsi="Times New Roman" w:cs="Times New Roman"/>
                <w:color w:val="auto"/>
                <w:sz w:val="24"/>
                <w:szCs w:val="24"/>
                <w:lang w:val="uk-UA" w:eastAsia="en-US"/>
              </w:rPr>
              <w:t xml:space="preserve"> 2</w:t>
            </w:r>
            <w:r w:rsidR="00B250F3" w:rsidRPr="00ED7543">
              <w:rPr>
                <w:rFonts w:ascii="Times New Roman" w:eastAsia="Calibri" w:hAnsi="Times New Roman" w:cs="Times New Roman"/>
                <w:color w:val="auto"/>
                <w:sz w:val="24"/>
                <w:szCs w:val="24"/>
                <w:lang w:val="uk-UA" w:eastAsia="en-US"/>
              </w:rPr>
              <w:t xml:space="preserve"> до цієї документації</w:t>
            </w:r>
            <w:r w:rsidRPr="00ED7543">
              <w:rPr>
                <w:rFonts w:ascii="Times New Roman" w:eastAsia="Calibri" w:hAnsi="Times New Roman" w:cs="Times New Roman"/>
                <w:color w:val="auto"/>
                <w:sz w:val="24"/>
                <w:szCs w:val="24"/>
                <w:lang w:val="uk-UA" w:eastAsia="en-US"/>
              </w:rPr>
              <w:t>;</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CYR" w:eastAsia="Times New Roman" w:hAnsi="Times New Roman CYR" w:cs="Times New Roman"/>
                <w:color w:val="auto"/>
                <w:sz w:val="24"/>
                <w:szCs w:val="24"/>
                <w:lang w:val="uk-UA"/>
              </w:rPr>
              <w:t xml:space="preserve">- «технічної частиною» </w:t>
            </w:r>
            <w:r w:rsidRPr="00ED7543">
              <w:rPr>
                <w:rFonts w:ascii="Times New Roman" w:eastAsia="Calibri" w:hAnsi="Times New Roman" w:cs="Times New Roman"/>
                <w:color w:val="auto"/>
                <w:sz w:val="24"/>
                <w:szCs w:val="24"/>
                <w:lang w:val="uk-UA" w:eastAsia="en-US"/>
              </w:rPr>
              <w:t>тендерної пропозиції,</w:t>
            </w:r>
            <w:r w:rsidRPr="00ED7543">
              <w:rPr>
                <w:rFonts w:ascii="Times New Roman" w:eastAsia="Times New Roman" w:hAnsi="Times New Roman" w:cs="Times New Roman"/>
                <w:color w:val="auto"/>
                <w:sz w:val="28"/>
                <w:szCs w:val="28"/>
                <w:lang w:val="uk-UA"/>
              </w:rPr>
              <w:t xml:space="preserve"> </w:t>
            </w:r>
            <w:r w:rsidRPr="00ED7543">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4B0F70" w:rsidRPr="00ED7543">
              <w:rPr>
                <w:rFonts w:ascii="Times New Roman" w:eastAsia="Calibri" w:hAnsi="Times New Roman" w:cs="Times New Roman"/>
                <w:color w:val="auto"/>
                <w:sz w:val="24"/>
                <w:szCs w:val="24"/>
                <w:lang w:val="uk-UA" w:eastAsia="en-US"/>
              </w:rPr>
              <w:t>послуг</w:t>
            </w:r>
            <w:r w:rsidRPr="00ED7543">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ED7543">
              <w:rPr>
                <w:rFonts w:ascii="Times New Roman CYR" w:eastAsia="Times New Roman" w:hAnsi="Times New Roman CYR" w:cs="Times New Roman"/>
                <w:color w:val="auto"/>
                <w:sz w:val="24"/>
                <w:szCs w:val="24"/>
                <w:lang w:val="uk-UA"/>
              </w:rPr>
              <w:t xml:space="preserve"> (технічна специфікація)</w:t>
            </w:r>
            <w:r w:rsidRPr="00ED7543">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інформацією</w:t>
            </w:r>
            <w:r w:rsidRPr="00ED7543">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ED7543">
              <w:rPr>
                <w:rFonts w:ascii="Times New Roman" w:eastAsia="Times New Roman" w:hAnsi="Times New Roman" w:cs="Times New Roman"/>
                <w:color w:val="auto"/>
                <w:sz w:val="24"/>
                <w:szCs w:val="24"/>
                <w:lang w:val="uk-UA"/>
              </w:rPr>
              <w:t xml:space="preserve">, договору </w:t>
            </w:r>
            <w:r w:rsidRPr="00ED7543">
              <w:rPr>
                <w:rFonts w:ascii="Times New Roman" w:eastAsia="Times New Roman" w:hAnsi="Times New Roman" w:cs="Times New Roman"/>
                <w:color w:val="auto"/>
                <w:sz w:val="24"/>
                <w:szCs w:val="24"/>
                <w:lang w:val="uk-UA"/>
              </w:rPr>
              <w:t>(Додаток 2);</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2.2. </w:t>
            </w:r>
            <w:r w:rsidR="00B54E5A" w:rsidRPr="00ED7543">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ED7543">
              <w:rPr>
                <w:rFonts w:ascii="Times New Roman" w:eastAsia="Calibri" w:hAnsi="Times New Roman" w:cs="Times New Roman"/>
                <w:color w:val="auto"/>
                <w:sz w:val="24"/>
                <w:szCs w:val="24"/>
                <w:lang w:val="uk-UA" w:eastAsia="en-US"/>
              </w:rPr>
              <w:t>бути підписана</w:t>
            </w:r>
            <w:r w:rsidR="00B54E5A" w:rsidRPr="00ED7543">
              <w:rPr>
                <w:rFonts w:ascii="Times New Roman" w:eastAsia="Calibri" w:hAnsi="Times New Roman" w:cs="Times New Roman"/>
                <w:color w:val="auto"/>
                <w:sz w:val="24"/>
                <w:szCs w:val="24"/>
                <w:lang w:val="uk-UA" w:eastAsia="en-US"/>
              </w:rPr>
              <w:t xml:space="preserve"> </w:t>
            </w:r>
            <w:r w:rsidR="00082337" w:rsidRPr="00ED7543">
              <w:rPr>
                <w:rFonts w:ascii="Times New Roman" w:eastAsia="Times New Roman" w:hAnsi="Times New Roman" w:cs="Times New Roman"/>
                <w:color w:val="auto"/>
                <w:sz w:val="24"/>
                <w:szCs w:val="24"/>
                <w:lang w:val="uk-UA"/>
              </w:rPr>
              <w:t>кваліфікованим електронним підписом</w:t>
            </w:r>
            <w:r w:rsidR="00381D68" w:rsidRPr="00ED7543">
              <w:rPr>
                <w:rFonts w:ascii="Times New Roman" w:eastAsia="Times New Roman" w:hAnsi="Times New Roman" w:cs="Times New Roman"/>
                <w:color w:val="auto"/>
                <w:sz w:val="24"/>
                <w:szCs w:val="24"/>
                <w:lang w:val="uk-UA"/>
              </w:rPr>
              <w:t xml:space="preserve"> (КЕП)</w:t>
            </w:r>
            <w:r w:rsidR="00B64891" w:rsidRPr="00ED7543">
              <w:rPr>
                <w:rFonts w:ascii="Times New Roman" w:eastAsia="Times New Roman" w:hAnsi="Times New Roman" w:cs="Times New Roman"/>
                <w:color w:val="auto"/>
                <w:sz w:val="24"/>
                <w:szCs w:val="24"/>
                <w:lang w:val="uk-UA"/>
              </w:rPr>
              <w:t xml:space="preserve"> на захищеному носії </w:t>
            </w:r>
            <w:r w:rsidR="00B54E5A" w:rsidRPr="00ED7543">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ED7543"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ED7543"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2.3. </w:t>
            </w:r>
            <w:r w:rsidR="006046F0" w:rsidRPr="00ED7543">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ED7543"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ED7543"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2.4. </w:t>
            </w:r>
            <w:r w:rsidR="00B54E5A" w:rsidRPr="00ED7543">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ED7543">
              <w:rPr>
                <w:rFonts w:ascii="Times New Roman" w:eastAsia="Times New Roman" w:hAnsi="Times New Roman"/>
                <w:bCs/>
                <w:color w:val="auto"/>
                <w:sz w:val="24"/>
                <w:szCs w:val="24"/>
                <w:lang w:val="uk-UA" w:eastAsia="en-US"/>
              </w:rPr>
              <w:t xml:space="preserve">повинні бути скановані кольоровим сканером та завантажені в електронній системі закупівель </w:t>
            </w:r>
            <w:r w:rsidR="003908F0" w:rsidRPr="00ED7543">
              <w:rPr>
                <w:rFonts w:ascii="Times New Roman" w:eastAsia="Times New Roman" w:hAnsi="Times New Roman"/>
                <w:bCs/>
                <w:color w:val="auto"/>
                <w:sz w:val="24"/>
                <w:szCs w:val="24"/>
                <w:lang w:val="uk-UA" w:eastAsia="en-US"/>
              </w:rPr>
              <w:lastRenderedPageBreak/>
              <w:t>(далі – Система) до кінцевого строку подання пропозицій одним або декількома файлами у форматі PDF (</w:t>
            </w:r>
            <w:proofErr w:type="spellStart"/>
            <w:r w:rsidR="003908F0" w:rsidRPr="00ED7543">
              <w:rPr>
                <w:rFonts w:ascii="Times New Roman" w:eastAsia="Times New Roman" w:hAnsi="Times New Roman"/>
                <w:bCs/>
                <w:color w:val="auto"/>
                <w:sz w:val="24"/>
                <w:szCs w:val="24"/>
                <w:lang w:val="uk-UA" w:eastAsia="en-US"/>
              </w:rPr>
              <w:t>Portable</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Document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Format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jpeg</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png</w:t>
            </w:r>
            <w:proofErr w:type="spellEnd"/>
            <w:r w:rsidR="003908F0" w:rsidRPr="00ED7543">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ED7543">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ED7543"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ED7543">
              <w:rPr>
                <w:rFonts w:ascii="Times New Roman" w:eastAsia="Times New Roman" w:hAnsi="Times New Roman"/>
                <w:bCs/>
                <w:color w:val="auto"/>
                <w:sz w:val="24"/>
                <w:szCs w:val="24"/>
                <w:lang w:val="uk-UA" w:eastAsia="en-US"/>
              </w:rPr>
              <w:t>скан-копій</w:t>
            </w:r>
            <w:proofErr w:type="spellEnd"/>
            <w:r w:rsidRPr="00ED7543">
              <w:rPr>
                <w:rFonts w:ascii="Times New Roman" w:eastAsia="Times New Roman" w:hAnsi="Times New Roman"/>
                <w:bCs/>
                <w:color w:val="auto"/>
                <w:sz w:val="24"/>
                <w:szCs w:val="24"/>
                <w:lang w:val="uk-UA" w:eastAsia="en-US"/>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документів/завірених належним чином копій, виданих учаснику іншими установами, підприємствами та організаціями.</w:t>
            </w:r>
          </w:p>
          <w:p w:rsidR="00B54E5A" w:rsidRPr="00ED7543"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ED7543">
              <w:rPr>
                <w:rFonts w:ascii="Times New Roman" w:eastAsia="Calibri" w:hAnsi="Times New Roman" w:cs="Times New Roman"/>
                <w:sz w:val="24"/>
                <w:szCs w:val="24"/>
                <w:lang w:val="uk-UA"/>
              </w:rPr>
              <w:t xml:space="preserve">2.5. </w:t>
            </w:r>
            <w:r w:rsidR="00B54E5A" w:rsidRPr="00ED7543">
              <w:rPr>
                <w:rFonts w:ascii="Times New Roman" w:eastAsia="Calibri" w:hAnsi="Times New Roman" w:cs="Times New Roman"/>
                <w:sz w:val="24"/>
                <w:szCs w:val="24"/>
                <w:lang w:val="uk-UA"/>
              </w:rPr>
              <w:t>Розрахунок ціни пропозиції (</w:t>
            </w:r>
            <w:r w:rsidR="00B54E5A" w:rsidRPr="00ED7543">
              <w:rPr>
                <w:rFonts w:ascii="Times New Roman" w:eastAsia="Calibri" w:hAnsi="Times New Roman" w:cs="Times New Roman"/>
                <w:color w:val="auto"/>
                <w:sz w:val="24"/>
                <w:szCs w:val="24"/>
                <w:lang w:val="uk-UA" w:eastAsia="en-US"/>
              </w:rPr>
              <w:t xml:space="preserve">кошторисну документацію </w:t>
            </w:r>
            <w:r w:rsidR="00B54E5A" w:rsidRPr="00ED7543">
              <w:rPr>
                <w:rFonts w:ascii="Times New Roman" w:eastAsia="Calibri" w:hAnsi="Times New Roman" w:cs="Times New Roman"/>
                <w:sz w:val="24"/>
                <w:szCs w:val="24"/>
                <w:lang w:val="uk-UA"/>
              </w:rPr>
              <w:t xml:space="preserve">(бажано </w:t>
            </w:r>
            <w:r w:rsidR="00B20812" w:rsidRPr="00ED7543">
              <w:rPr>
                <w:rFonts w:ascii="Times New Roman" w:eastAsia="Calibri" w:hAnsi="Times New Roman" w:cs="Times New Roman"/>
                <w:sz w:val="24"/>
                <w:szCs w:val="24"/>
                <w:lang w:val="uk-UA"/>
              </w:rPr>
              <w:t xml:space="preserve">виконану за допомогою програмного комплексу </w:t>
            </w:r>
            <w:r w:rsidR="00B54E5A" w:rsidRPr="00ED7543">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ED7543">
              <w:rPr>
                <w:rFonts w:ascii="Times New Roman" w:eastAsia="Calibri" w:hAnsi="Times New Roman" w:cs="Times New Roman"/>
                <w:sz w:val="24"/>
                <w:szCs w:val="24"/>
                <w:lang w:val="uk-UA"/>
              </w:rPr>
              <w:t>4</w:t>
            </w:r>
            <w:r w:rsidR="00B54E5A" w:rsidRPr="00ED7543">
              <w:rPr>
                <w:rFonts w:ascii="Times New Roman" w:eastAsia="Calibri" w:hAnsi="Times New Roman" w:cs="Times New Roman"/>
                <w:sz w:val="24"/>
                <w:szCs w:val="24"/>
                <w:lang w:val="uk-UA"/>
              </w:rPr>
              <w:t xml:space="preserve"> пункту </w:t>
            </w:r>
            <w:r w:rsidR="001E0C6D" w:rsidRPr="00ED7543">
              <w:rPr>
                <w:rFonts w:ascii="Times New Roman" w:eastAsia="Calibri" w:hAnsi="Times New Roman" w:cs="Times New Roman"/>
                <w:sz w:val="24"/>
                <w:szCs w:val="24"/>
                <w:lang w:val="uk-UA"/>
              </w:rPr>
              <w:t>1</w:t>
            </w:r>
            <w:r w:rsidR="00B54E5A" w:rsidRPr="00ED7543">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ED7543"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2.6. </w:t>
            </w:r>
            <w:r w:rsidR="002B344D" w:rsidRPr="00ED7543">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ED7543"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eastAsia="zh-CN"/>
              </w:rPr>
              <w:t xml:space="preserve">2.7. </w:t>
            </w:r>
            <w:r w:rsidR="00B54E5A" w:rsidRPr="00ED7543">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ED7543">
              <w:rPr>
                <w:rFonts w:ascii="Times New Roman" w:eastAsia="Times New Roman" w:hAnsi="Times New Roman" w:cs="Times New Roman"/>
                <w:color w:val="auto"/>
                <w:sz w:val="24"/>
                <w:szCs w:val="24"/>
                <w:lang w:val="uk-UA"/>
              </w:rPr>
              <w:t xml:space="preserve"> </w:t>
            </w:r>
          </w:p>
          <w:p w:rsidR="00D83DFC" w:rsidRPr="00ED7543"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2.8. </w:t>
            </w:r>
            <w:r w:rsidR="00B54E5A" w:rsidRPr="00ED7543">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ED7543">
              <w:rPr>
                <w:rFonts w:ascii="Times New Roman" w:eastAsia="Times New Roman" w:hAnsi="Times New Roman"/>
                <w:bCs/>
                <w:color w:val="auto"/>
                <w:sz w:val="24"/>
                <w:szCs w:val="24"/>
                <w:lang w:val="uk-UA" w:eastAsia="en-US"/>
              </w:rPr>
              <w:t>читаємі</w:t>
            </w:r>
            <w:proofErr w:type="spellEnd"/>
            <w:r w:rsidR="00B54E5A" w:rsidRPr="00ED7543">
              <w:rPr>
                <w:rFonts w:ascii="Times New Roman" w:eastAsia="Times New Roman" w:hAnsi="Times New Roman"/>
                <w:bCs/>
                <w:color w:val="auto"/>
                <w:sz w:val="24"/>
                <w:szCs w:val="24"/>
                <w:lang w:val="uk-UA" w:eastAsia="en-US"/>
              </w:rPr>
              <w:t>.</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2.10. </w:t>
            </w:r>
            <w:r w:rsidR="004B0F70" w:rsidRPr="00ED7543">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Якщо учасник при поданні тендерної пропозиції визначає інформацію конфіденційною згідно вимог Закону, в </w:t>
            </w:r>
            <w:r w:rsidRPr="00ED7543">
              <w:rPr>
                <w:rFonts w:ascii="Times New Roman" w:eastAsia="Times New Roman" w:hAnsi="Times New Roman"/>
                <w:bCs/>
                <w:color w:val="auto"/>
                <w:sz w:val="24"/>
                <w:szCs w:val="24"/>
                <w:lang w:val="uk-UA" w:eastAsia="en-US"/>
              </w:rPr>
              <w:lastRenderedPageBreak/>
              <w:t>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ED7543"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ED7543">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ED7543" w:rsidTr="001904DF">
        <w:trPr>
          <w:trHeight w:val="330"/>
          <w:jc w:val="center"/>
        </w:trPr>
        <w:tc>
          <w:tcPr>
            <w:tcW w:w="576" w:type="dxa"/>
          </w:tcPr>
          <w:p w:rsidR="00514A07" w:rsidRPr="00ED7543" w:rsidRDefault="00514A07"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3</w:t>
            </w:r>
          </w:p>
        </w:tc>
        <w:tc>
          <w:tcPr>
            <w:tcW w:w="3006" w:type="dxa"/>
          </w:tcPr>
          <w:p w:rsidR="00514A07" w:rsidRPr="00ED7543" w:rsidRDefault="00514A07"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Забезпечення тендерної пропозиції</w:t>
            </w:r>
          </w:p>
        </w:tc>
        <w:tc>
          <w:tcPr>
            <w:tcW w:w="6414" w:type="dxa"/>
          </w:tcPr>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F47043" w:rsidRPr="00ED7543">
              <w:rPr>
                <w:rFonts w:ascii="Times New Roman" w:eastAsia="Times New Roman" w:hAnsi="Times New Roman" w:cs="Times New Roman"/>
                <w:color w:val="auto"/>
                <w:sz w:val="24"/>
                <w:szCs w:val="24"/>
                <w:lang w:val="uk-UA"/>
              </w:rPr>
              <w:t>20</w:t>
            </w:r>
            <w:r w:rsidRPr="00ED7543">
              <w:rPr>
                <w:rFonts w:ascii="Times New Roman" w:eastAsia="Times New Roman" w:hAnsi="Times New Roman" w:cs="Times New Roman"/>
                <w:color w:val="auto"/>
                <w:sz w:val="24"/>
                <w:szCs w:val="24"/>
                <w:lang w:val="uk-UA"/>
              </w:rPr>
              <w:t xml:space="preserve"> 000,00 грн.</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Банківські реквізити Замовника</w:t>
            </w:r>
          </w:p>
          <w:p w:rsidR="00452678" w:rsidRPr="00ED7543" w:rsidRDefault="00452678" w:rsidP="00452678">
            <w:pPr>
              <w:ind w:left="34"/>
              <w:contextualSpacing/>
              <w:rPr>
                <w:rFonts w:ascii="Times New Roman" w:hAnsi="Times New Roman" w:cs="Times New Roman"/>
                <w:b/>
                <w:sz w:val="24"/>
                <w:szCs w:val="24"/>
                <w:lang w:val="uk-UA"/>
              </w:rPr>
            </w:pPr>
            <w:r w:rsidRPr="00ED7543">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ED7543" w:rsidRDefault="00452678" w:rsidP="00452678">
            <w:pPr>
              <w:ind w:left="34"/>
              <w:contextualSpacing/>
              <w:rPr>
                <w:rFonts w:ascii="Times New Roman" w:hAnsi="Times New Roman" w:cs="Times New Roman"/>
                <w:sz w:val="24"/>
                <w:szCs w:val="24"/>
                <w:lang w:val="uk-UA"/>
              </w:rPr>
            </w:pPr>
            <w:r w:rsidRPr="00ED7543">
              <w:rPr>
                <w:rFonts w:ascii="Times New Roman" w:hAnsi="Times New Roman" w:cs="Times New Roman"/>
                <w:sz w:val="24"/>
                <w:szCs w:val="24"/>
                <w:lang w:val="uk-UA"/>
              </w:rPr>
              <w:t>54001,  вул. Адміральська, 20</w:t>
            </w:r>
          </w:p>
          <w:p w:rsidR="00452678" w:rsidRPr="00ED7543" w:rsidRDefault="00452678" w:rsidP="00452678">
            <w:pPr>
              <w:ind w:left="34"/>
              <w:contextualSpacing/>
              <w:rPr>
                <w:rFonts w:ascii="Times New Roman" w:hAnsi="Times New Roman" w:cs="Times New Roman"/>
                <w:sz w:val="24"/>
                <w:szCs w:val="24"/>
                <w:lang w:val="uk-UA"/>
              </w:rPr>
            </w:pPr>
            <w:r w:rsidRPr="00ED7543">
              <w:rPr>
                <w:rFonts w:ascii="Times New Roman" w:hAnsi="Times New Roman" w:cs="Times New Roman"/>
                <w:sz w:val="24"/>
                <w:szCs w:val="24"/>
                <w:lang w:val="uk-UA"/>
              </w:rPr>
              <w:t>м. Миколаїв, Миколаївська область</w:t>
            </w:r>
          </w:p>
          <w:p w:rsidR="00452678" w:rsidRPr="00ED7543" w:rsidRDefault="002F45D2" w:rsidP="00452678">
            <w:pPr>
              <w:ind w:left="34"/>
              <w:contextualSpacing/>
              <w:rPr>
                <w:rFonts w:ascii="Times New Roman" w:hAnsi="Times New Roman" w:cs="Times New Roman"/>
                <w:sz w:val="24"/>
                <w:szCs w:val="24"/>
                <w:lang w:val="uk-UA"/>
              </w:rPr>
            </w:pPr>
            <w:r w:rsidRPr="002F45D2">
              <w:rPr>
                <w:rFonts w:ascii="Times New Roman" w:hAnsi="Times New Roman" w:cs="Times New Roman"/>
                <w:sz w:val="24"/>
                <w:szCs w:val="24"/>
                <w:lang w:val="uk-UA"/>
              </w:rPr>
              <w:t>UA978201720344270009000099436</w:t>
            </w:r>
            <w:r w:rsidR="00452678" w:rsidRPr="00ED7543">
              <w:rPr>
                <w:rFonts w:ascii="Times New Roman" w:hAnsi="Times New Roman" w:cs="Times New Roman"/>
                <w:color w:val="FF0000"/>
                <w:sz w:val="24"/>
                <w:szCs w:val="24"/>
                <w:lang w:val="uk-UA"/>
              </w:rPr>
              <w:t xml:space="preserve"> </w:t>
            </w:r>
            <w:r w:rsidR="00452678" w:rsidRPr="00ED7543">
              <w:rPr>
                <w:rFonts w:ascii="Times New Roman" w:hAnsi="Times New Roman" w:cs="Times New Roman"/>
                <w:sz w:val="24"/>
                <w:szCs w:val="24"/>
                <w:lang w:val="uk-UA"/>
              </w:rPr>
              <w:t xml:space="preserve">в </w:t>
            </w:r>
            <w:proofErr w:type="spellStart"/>
            <w:r w:rsidR="00452678" w:rsidRPr="00ED7543">
              <w:rPr>
                <w:rFonts w:ascii="Times New Roman" w:hAnsi="Times New Roman" w:cs="Times New Roman"/>
                <w:sz w:val="24"/>
                <w:szCs w:val="24"/>
                <w:lang w:val="uk-UA"/>
              </w:rPr>
              <w:t>Держказначейська</w:t>
            </w:r>
            <w:proofErr w:type="spellEnd"/>
            <w:r w:rsidR="00452678" w:rsidRPr="00ED7543">
              <w:rPr>
                <w:rFonts w:ascii="Times New Roman" w:hAnsi="Times New Roman" w:cs="Times New Roman"/>
                <w:sz w:val="24"/>
                <w:szCs w:val="24"/>
                <w:lang w:val="uk-UA"/>
              </w:rPr>
              <w:t xml:space="preserve"> служба України, м. Київ</w:t>
            </w:r>
          </w:p>
          <w:p w:rsidR="00452678" w:rsidRPr="00ED7543" w:rsidRDefault="00452678" w:rsidP="001370AD">
            <w:pPr>
              <w:tabs>
                <w:tab w:val="center" w:pos="3116"/>
              </w:tabs>
              <w:ind w:left="34"/>
              <w:contextualSpacing/>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МФО 820172</w:t>
            </w:r>
            <w:r w:rsidR="001370AD">
              <w:rPr>
                <w:rFonts w:ascii="Times New Roman" w:hAnsi="Times New Roman" w:cs="Times New Roman"/>
                <w:sz w:val="24"/>
                <w:szCs w:val="24"/>
                <w:lang w:val="uk-UA"/>
              </w:rPr>
              <w:tab/>
            </w:r>
          </w:p>
          <w:p w:rsidR="00452678" w:rsidRPr="00ED7543" w:rsidRDefault="00452678" w:rsidP="00452678">
            <w:pPr>
              <w:ind w:left="34"/>
              <w:contextualSpacing/>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Код ЄДРПОУ 41210490</w:t>
            </w:r>
          </w:p>
          <w:p w:rsidR="00452678" w:rsidRPr="00ED7543" w:rsidRDefault="00452678" w:rsidP="00452678">
            <w:pPr>
              <w:ind w:left="34"/>
              <w:contextualSpacing/>
              <w:rPr>
                <w:rFonts w:ascii="Times New Roman" w:hAnsi="Times New Roman" w:cs="Times New Roman"/>
                <w:sz w:val="24"/>
                <w:szCs w:val="24"/>
                <w:lang w:val="uk-UA"/>
              </w:rPr>
            </w:pPr>
            <w:r w:rsidRPr="00ED7543">
              <w:rPr>
                <w:rFonts w:ascii="Times New Roman" w:hAnsi="Times New Roman" w:cs="Times New Roman"/>
                <w:sz w:val="24"/>
                <w:szCs w:val="24"/>
                <w:lang w:val="uk-UA"/>
              </w:rPr>
              <w:t>тел. (0512) 37-01-28</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ED7543" w:rsidTr="001B3631">
        <w:trPr>
          <w:trHeight w:val="520"/>
          <w:jc w:val="center"/>
        </w:trPr>
        <w:tc>
          <w:tcPr>
            <w:tcW w:w="576" w:type="dxa"/>
          </w:tcPr>
          <w:p w:rsidR="00D83DFC" w:rsidRPr="00ED7543" w:rsidRDefault="002B344D"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9E7E56" w:rsidRPr="00ED7543" w:rsidRDefault="007C4B4B" w:rsidP="009E7E56">
            <w:pPr>
              <w:pStyle w:val="1"/>
              <w:widowControl w:val="0"/>
              <w:spacing w:before="72" w:line="240" w:lineRule="auto"/>
              <w:ind w:left="34" w:right="113"/>
              <w:jc w:val="both"/>
              <w:rPr>
                <w:lang w:val="uk-UA"/>
              </w:rPr>
            </w:pPr>
            <w:bookmarkStart w:id="1" w:name="h.2et92p0" w:colFirst="0" w:colLast="0"/>
            <w:bookmarkEnd w:id="1"/>
            <w:r w:rsidRPr="00ED7543">
              <w:rPr>
                <w:rFonts w:ascii="Times New Roman" w:eastAsia="Times New Roman" w:hAnsi="Times New Roman" w:cs="Times New Roman"/>
                <w:sz w:val="24"/>
                <w:szCs w:val="24"/>
                <w:lang w:val="uk-UA"/>
              </w:rPr>
              <w:t xml:space="preserve">4.1. </w:t>
            </w:r>
            <w:r w:rsidR="003A5D71" w:rsidRPr="00ED7543">
              <w:rPr>
                <w:rFonts w:ascii="Times New Roman" w:eastAsia="Times New Roman" w:hAnsi="Times New Roman" w:cs="Times New Roman"/>
                <w:sz w:val="24"/>
                <w:szCs w:val="24"/>
                <w:lang w:val="uk-UA"/>
              </w:rPr>
              <w:t>З</w:t>
            </w:r>
            <w:r w:rsidR="009E7E56" w:rsidRPr="00ED7543">
              <w:rPr>
                <w:rFonts w:ascii="Times New Roman" w:eastAsia="Times New Roman" w:hAnsi="Times New Roman" w:cs="Times New Roman"/>
                <w:sz w:val="24"/>
                <w:szCs w:val="24"/>
                <w:lang w:val="uk-UA"/>
              </w:rPr>
              <w:t xml:space="preserve">абезпечення тендерної пропозиції повертається учаснику протягом п’яти банківських днів з дня настання підстави для </w:t>
            </w:r>
            <w:r w:rsidR="009E7E56" w:rsidRPr="00ED7543">
              <w:rPr>
                <w:rFonts w:ascii="Times New Roman" w:eastAsia="Times New Roman" w:hAnsi="Times New Roman" w:cs="Times New Roman"/>
                <w:b/>
                <w:sz w:val="24"/>
                <w:szCs w:val="24"/>
                <w:lang w:val="uk-UA"/>
              </w:rPr>
              <w:t>повернення забезпечення тендерної пропозиції</w:t>
            </w:r>
            <w:r w:rsidR="009E7E56" w:rsidRPr="00ED7543">
              <w:rPr>
                <w:rFonts w:ascii="Times New Roman" w:eastAsia="Times New Roman" w:hAnsi="Times New Roman" w:cs="Times New Roman"/>
                <w:sz w:val="24"/>
                <w:szCs w:val="24"/>
                <w:lang w:val="uk-UA"/>
              </w:rPr>
              <w:t xml:space="preserve"> в разі:</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закінчення строку дії </w:t>
            </w:r>
            <w:r w:rsidR="00047EC4" w:rsidRPr="00ED7543">
              <w:rPr>
                <w:rFonts w:ascii="Times New Roman" w:eastAsia="Times New Roman" w:hAnsi="Times New Roman" w:cs="Times New Roman"/>
                <w:sz w:val="24"/>
                <w:szCs w:val="24"/>
                <w:lang w:val="uk-UA"/>
              </w:rPr>
              <w:t xml:space="preserve">тендерної пропозиції та </w:t>
            </w:r>
            <w:r w:rsidR="009E7E56" w:rsidRPr="00ED7543">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ED7543">
              <w:rPr>
                <w:rFonts w:ascii="Times New Roman" w:eastAsia="Times New Roman" w:hAnsi="Times New Roman" w:cs="Times New Roman"/>
                <w:sz w:val="24"/>
                <w:szCs w:val="24"/>
                <w:lang w:val="uk-UA"/>
              </w:rPr>
              <w:t>процедури закупівлі</w:t>
            </w:r>
            <w:r w:rsidR="009E7E56" w:rsidRPr="00ED7543">
              <w:rPr>
                <w:rFonts w:ascii="Times New Roman" w:eastAsia="Times New Roman" w:hAnsi="Times New Roman" w:cs="Times New Roman"/>
                <w:sz w:val="24"/>
                <w:szCs w:val="24"/>
                <w:lang w:val="uk-UA"/>
              </w:rPr>
              <w:t>;</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047EC4" w:rsidRPr="00ED7543">
              <w:rPr>
                <w:rFonts w:ascii="Times New Roman" w:eastAsia="Times New Roman" w:hAnsi="Times New Roman" w:cs="Times New Roman"/>
                <w:sz w:val="24"/>
                <w:szCs w:val="24"/>
                <w:lang w:val="uk-UA"/>
              </w:rPr>
              <w:t>закінчення тендеру</w:t>
            </w:r>
            <w:r w:rsidR="009E7E56" w:rsidRPr="00ED7543">
              <w:rPr>
                <w:rFonts w:ascii="Times New Roman" w:eastAsia="Times New Roman" w:hAnsi="Times New Roman" w:cs="Times New Roman"/>
                <w:sz w:val="24"/>
                <w:szCs w:val="24"/>
                <w:lang w:val="uk-UA"/>
              </w:rPr>
              <w:t xml:space="preserve"> в разі не</w:t>
            </w:r>
            <w:r w:rsidR="002B344D"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ук</w:t>
            </w:r>
            <w:r w:rsidR="00047EC4" w:rsidRPr="00ED7543">
              <w:rPr>
                <w:rFonts w:ascii="Times New Roman" w:eastAsia="Times New Roman" w:hAnsi="Times New Roman" w:cs="Times New Roman"/>
                <w:sz w:val="24"/>
                <w:szCs w:val="24"/>
                <w:lang w:val="uk-UA"/>
              </w:rPr>
              <w:t xml:space="preserve">ладення договору про закупівлю </w:t>
            </w:r>
            <w:r w:rsidR="009E7E56" w:rsidRPr="00ED7543">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ED7543" w:rsidRDefault="009E7E56" w:rsidP="009E7E56">
            <w:pPr>
              <w:pStyle w:val="1"/>
              <w:widowControl w:val="0"/>
              <w:spacing w:line="240" w:lineRule="auto"/>
              <w:ind w:left="34" w:right="113"/>
              <w:jc w:val="both"/>
              <w:rPr>
                <w:lang w:val="uk-UA"/>
              </w:rPr>
            </w:pPr>
            <w:r w:rsidRPr="00ED7543">
              <w:rPr>
                <w:rFonts w:ascii="Times New Roman" w:eastAsia="Times New Roman" w:hAnsi="Times New Roman" w:cs="Times New Roman"/>
                <w:b/>
                <w:sz w:val="24"/>
                <w:szCs w:val="24"/>
                <w:lang w:val="uk-UA"/>
              </w:rPr>
              <w:t>забезпечення тендерної пропозиції не повертається в разі</w:t>
            </w:r>
            <w:r w:rsidRPr="00ED7543">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w:t>
            </w:r>
            <w:r w:rsidRPr="004B2581">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Pr>
                <w:rFonts w:ascii="Times New Roman" w:eastAsia="Times New Roman" w:hAnsi="Times New Roman" w:cs="Times New Roman"/>
                <w:sz w:val="24"/>
                <w:szCs w:val="24"/>
                <w:lang w:val="uk-UA"/>
              </w:rPr>
              <w:t>дійсними</w:t>
            </w:r>
            <w:r w:rsidRPr="004B2581">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не </w:t>
            </w:r>
            <w:r w:rsidRPr="004B2581">
              <w:rPr>
                <w:rFonts w:ascii="Times New Roman" w:eastAsia="Times New Roman" w:hAnsi="Times New Roman" w:cs="Times New Roman"/>
                <w:sz w:val="24"/>
                <w:szCs w:val="24"/>
                <w:lang w:val="uk-UA"/>
              </w:rPr>
              <w:t xml:space="preserve">підписання договору про закупівлю учасником, який став переможцем </w:t>
            </w:r>
            <w:r>
              <w:rPr>
                <w:rFonts w:ascii="Times New Roman" w:eastAsia="Times New Roman" w:hAnsi="Times New Roman" w:cs="Times New Roman"/>
                <w:sz w:val="24"/>
                <w:szCs w:val="24"/>
                <w:lang w:val="uk-UA"/>
              </w:rPr>
              <w:t>тендеру</w:t>
            </w:r>
            <w:r w:rsidRPr="004B2581">
              <w:rPr>
                <w:rFonts w:ascii="Times New Roman" w:eastAsia="Times New Roman" w:hAnsi="Times New Roman" w:cs="Times New Roman"/>
                <w:sz w:val="24"/>
                <w:szCs w:val="24"/>
                <w:lang w:val="uk-UA"/>
              </w:rPr>
              <w:t>;</w:t>
            </w:r>
          </w:p>
          <w:p w:rsidR="00302763" w:rsidRPr="00C85DDD"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ED7543"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3F6785"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ED7543" w:rsidRDefault="007C4B4B"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szCs w:val="24"/>
                <w:lang w:val="uk-UA"/>
              </w:rPr>
              <w:t xml:space="preserve">5.1. </w:t>
            </w:r>
            <w:r w:rsidR="001B3EC2" w:rsidRPr="00ED7543">
              <w:rPr>
                <w:rFonts w:ascii="Times New Roman" w:eastAsia="Times New Roman" w:hAnsi="Times New Roman" w:cs="Times New Roman"/>
                <w:sz w:val="24"/>
                <w:szCs w:val="24"/>
                <w:lang w:val="uk-UA"/>
              </w:rPr>
              <w:t>Т</w:t>
            </w:r>
            <w:r w:rsidR="009E7E56" w:rsidRPr="00ED7543">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ED7543">
              <w:rPr>
                <w:rFonts w:ascii="Times New Roman" w:eastAsia="Times New Roman" w:hAnsi="Times New Roman" w:cs="Times New Roman"/>
                <w:sz w:val="24"/>
                <w:szCs w:val="24"/>
                <w:lang w:val="uk-UA"/>
              </w:rPr>
              <w:t>90</w:t>
            </w:r>
            <w:r w:rsidR="009E7E56" w:rsidRPr="00ED7543">
              <w:rPr>
                <w:rFonts w:ascii="Times New Roman" w:eastAsia="Times New Roman" w:hAnsi="Times New Roman" w:cs="Times New Roman"/>
                <w:sz w:val="24"/>
                <w:szCs w:val="24"/>
                <w:lang w:val="uk-UA"/>
              </w:rPr>
              <w:t xml:space="preserve"> днів</w:t>
            </w:r>
            <w:r w:rsidR="006B74AB" w:rsidRPr="00ED7543">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ED7543">
              <w:rPr>
                <w:rFonts w:ascii="Times New Roman" w:eastAsia="Times New Roman" w:hAnsi="Times New Roman" w:cs="Times New Roman"/>
                <w:sz w:val="24"/>
                <w:szCs w:val="24"/>
                <w:lang w:val="uk-UA"/>
              </w:rPr>
              <w:t>.  </w:t>
            </w:r>
            <w:r w:rsidR="009056B1" w:rsidRPr="00ED7543">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ED7543" w:rsidRDefault="009056B1" w:rsidP="009056B1">
            <w:pPr>
              <w:widowControl w:val="0"/>
              <w:contextualSpacing/>
              <w:jc w:val="both"/>
              <w:rPr>
                <w:rFonts w:ascii="Times New Roman" w:eastAsia="Times New Roman" w:hAnsi="Times New Roman" w:cs="Times New Roman"/>
                <w:sz w:val="24"/>
                <w:u w:val="single"/>
                <w:lang w:val="uk-UA"/>
              </w:rPr>
            </w:pPr>
            <w:r w:rsidRPr="00ED7543">
              <w:rPr>
                <w:rFonts w:ascii="Times New Roman" w:eastAsia="Times New Roman" w:hAnsi="Times New Roman" w:cs="Times New Roman"/>
                <w:sz w:val="24"/>
                <w:lang w:val="uk-UA"/>
              </w:rPr>
              <w:t xml:space="preserve">Учасник процедури закупівлі </w:t>
            </w:r>
            <w:r w:rsidRPr="00ED7543">
              <w:rPr>
                <w:rFonts w:ascii="Times New Roman" w:eastAsia="Times New Roman" w:hAnsi="Times New Roman" w:cs="Times New Roman"/>
                <w:sz w:val="24"/>
                <w:u w:val="single"/>
                <w:lang w:val="uk-UA"/>
              </w:rPr>
              <w:t>має право:</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 xml:space="preserve">погодитися з вимогою та продовжити строк дії поданої ним </w:t>
            </w:r>
            <w:r w:rsidRPr="00ED7543">
              <w:rPr>
                <w:rFonts w:ascii="Times New Roman" w:eastAsia="Times New Roman" w:hAnsi="Times New Roman" w:cs="Times New Roman"/>
                <w:sz w:val="24"/>
                <w:lang w:val="uk-UA"/>
              </w:rPr>
              <w:lastRenderedPageBreak/>
              <w:t>тендерної пропозиції і наданого забезпечення  тендерної пропозиції.</w:t>
            </w:r>
          </w:p>
          <w:p w:rsidR="00D83DFC" w:rsidRPr="00ED7543" w:rsidRDefault="009056B1" w:rsidP="009056B1">
            <w:pPr>
              <w:widowControl w:val="0"/>
              <w:contextualSpacing/>
              <w:jc w:val="both"/>
              <w:rPr>
                <w:rFonts w:ascii="Times New Roman" w:hAnsi="Times New Roman" w:cs="Times New Roman"/>
                <w:color w:val="auto"/>
                <w:lang w:val="uk-UA"/>
              </w:rPr>
            </w:pPr>
            <w:r w:rsidRPr="00ED7543">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D7543">
              <w:rPr>
                <w:rFonts w:ascii="Times New Roman" w:eastAsia="Times New Roman" w:hAnsi="Times New Roman" w:cs="Times New Roman"/>
                <w:lang w:val="uk-UA"/>
              </w:rPr>
              <w:t>.</w:t>
            </w:r>
          </w:p>
        </w:tc>
      </w:tr>
      <w:tr w:rsidR="00D83DFC" w:rsidRPr="00ED7543"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ED7543" w:rsidRDefault="007C4B4B" w:rsidP="009E6391">
            <w:pPr>
              <w:spacing w:line="240" w:lineRule="auto"/>
              <w:jc w:val="both"/>
              <w:rPr>
                <w:rFonts w:ascii="Times New Roman" w:hAnsi="Times New Roman"/>
                <w:sz w:val="24"/>
                <w:szCs w:val="24"/>
                <w:lang w:val="uk-UA"/>
              </w:rPr>
            </w:pPr>
            <w:r w:rsidRPr="00ED7543">
              <w:rPr>
                <w:rFonts w:ascii="Times New Roman" w:hAnsi="Times New Roman"/>
                <w:sz w:val="24"/>
                <w:szCs w:val="24"/>
                <w:lang w:val="uk-UA"/>
              </w:rPr>
              <w:t xml:space="preserve">6.1. </w:t>
            </w:r>
            <w:r w:rsidR="009E7E56" w:rsidRPr="00ED7543">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ED7543">
              <w:rPr>
                <w:rFonts w:ascii="Times New Roman" w:hAnsi="Times New Roman"/>
                <w:sz w:val="24"/>
                <w:szCs w:val="24"/>
                <w:lang w:val="uk-UA"/>
              </w:rPr>
              <w:t xml:space="preserve"> 16 Закону наведені у Додатку 2.</w:t>
            </w:r>
          </w:p>
          <w:p w:rsidR="009E7E56" w:rsidRPr="00ED7543" w:rsidRDefault="007C4B4B" w:rsidP="009E6391">
            <w:pPr>
              <w:spacing w:line="240" w:lineRule="auto"/>
              <w:jc w:val="both"/>
              <w:rPr>
                <w:rFonts w:ascii="Times New Roman" w:hAnsi="Times New Roman"/>
                <w:bCs/>
                <w:sz w:val="24"/>
                <w:szCs w:val="24"/>
                <w:lang w:val="uk-UA"/>
              </w:rPr>
            </w:pPr>
            <w:r w:rsidRPr="00ED7543">
              <w:rPr>
                <w:rFonts w:ascii="Times New Roman" w:hAnsi="Times New Roman"/>
                <w:sz w:val="24"/>
                <w:szCs w:val="24"/>
                <w:lang w:val="uk-UA"/>
              </w:rPr>
              <w:t xml:space="preserve">6.2. </w:t>
            </w:r>
            <w:r w:rsidR="009E7E56" w:rsidRPr="00ED7543">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ED7543">
              <w:rPr>
                <w:rFonts w:ascii="Times New Roman" w:hAnsi="Times New Roman"/>
                <w:bCs/>
                <w:sz w:val="24"/>
                <w:szCs w:val="24"/>
                <w:lang w:val="uk-UA"/>
              </w:rPr>
              <w:t>відсутності підстав для відмови в участі у процедурі закупівлі відповідно до ст. 17 Закону наведені у Додатку 2.</w:t>
            </w:r>
          </w:p>
          <w:p w:rsidR="009E6391" w:rsidRPr="00ED7543" w:rsidRDefault="007C4B4B" w:rsidP="009E6391">
            <w:pPr>
              <w:widowControl w:val="0"/>
              <w:spacing w:line="240" w:lineRule="auto"/>
              <w:ind w:right="113"/>
              <w:contextualSpacing/>
              <w:jc w:val="both"/>
              <w:rPr>
                <w:rFonts w:ascii="Times New Roman" w:hAnsi="Times New Roman"/>
                <w:sz w:val="24"/>
                <w:szCs w:val="24"/>
                <w:lang w:val="uk-UA"/>
              </w:rPr>
            </w:pPr>
            <w:r w:rsidRPr="00ED7543">
              <w:rPr>
                <w:rFonts w:ascii="Times New Roman" w:hAnsi="Times New Roman"/>
                <w:sz w:val="24"/>
                <w:szCs w:val="24"/>
                <w:lang w:val="uk-UA"/>
              </w:rPr>
              <w:t xml:space="preserve">6.3. </w:t>
            </w:r>
            <w:r w:rsidR="009E7E56" w:rsidRPr="00ED7543">
              <w:rPr>
                <w:rFonts w:ascii="Times New Roman" w:hAnsi="Times New Roman"/>
                <w:sz w:val="24"/>
                <w:szCs w:val="24"/>
                <w:lang w:val="uk-UA"/>
              </w:rPr>
              <w:t>Документи, які повинен надати переможець наведені у Додатку 2.</w:t>
            </w:r>
          </w:p>
          <w:p w:rsidR="00D83DFC" w:rsidRPr="00ED7543" w:rsidRDefault="007C4B4B" w:rsidP="009E7E5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4</w:t>
            </w:r>
            <w:r w:rsidRPr="00ED7543">
              <w:rPr>
                <w:rFonts w:ascii="Times New Roman" w:hAnsi="Times New Roman"/>
                <w:sz w:val="24"/>
                <w:szCs w:val="24"/>
                <w:lang w:val="uk-UA"/>
              </w:rPr>
              <w:t xml:space="preserve">. </w:t>
            </w:r>
            <w:r w:rsidR="009E7E56" w:rsidRPr="00ED7543">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ED7543" w:rsidRDefault="000A7571" w:rsidP="000A7571">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5</w:t>
            </w:r>
            <w:r w:rsidRPr="00ED7543">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ED7543" w:rsidRDefault="00E441FB" w:rsidP="000A7571">
            <w:pPr>
              <w:pStyle w:val="1"/>
              <w:widowControl w:val="0"/>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3F6785" w:rsidTr="001B3631">
        <w:trPr>
          <w:trHeight w:val="520"/>
          <w:jc w:val="center"/>
        </w:trPr>
        <w:tc>
          <w:tcPr>
            <w:tcW w:w="576" w:type="dxa"/>
          </w:tcPr>
          <w:p w:rsidR="00AB31F6" w:rsidRPr="00ED7543"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AB31F6" w:rsidRPr="00ED7543"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ED7543" w:rsidRDefault="007C4B4B" w:rsidP="00F601F2">
            <w:pPr>
              <w:pStyle w:val="1"/>
              <w:widowControl w:val="0"/>
              <w:spacing w:line="240" w:lineRule="auto"/>
              <w:ind w:right="113"/>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 xml:space="preserve">7.1. </w:t>
            </w:r>
            <w:r w:rsidR="00F601F2" w:rsidRPr="00ED7543">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Обсяги робіт</w:t>
            </w:r>
            <w:r w:rsidR="007B0DC5" w:rsidRPr="00ED7543">
              <w:rPr>
                <w:rFonts w:ascii="Times New Roman" w:eastAsia="Times New Roman" w:hAnsi="Times New Roman" w:cs="Times New Roman"/>
                <w:sz w:val="24"/>
                <w:szCs w:val="24"/>
                <w:lang w:val="uk-UA"/>
              </w:rPr>
              <w:t xml:space="preserve"> (технічна специфікація)</w:t>
            </w:r>
            <w:r w:rsidRPr="00ED7543">
              <w:rPr>
                <w:rFonts w:ascii="Times New Roman" w:eastAsia="Times New Roman" w:hAnsi="Times New Roman" w:cs="Times New Roman"/>
                <w:sz w:val="24"/>
                <w:szCs w:val="24"/>
                <w:lang w:val="uk-UA"/>
              </w:rPr>
              <w:t>, що пропонуються до виконання, наведені у Додатку 3.</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7.2. </w:t>
            </w:r>
            <w:r w:rsidR="00F601F2" w:rsidRPr="00ED7543">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ощадливо використовувати воду та електроенергію.</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ED7543" w:rsidRDefault="00E0649A"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w:t>
            </w:r>
            <w:r w:rsidRPr="00ED7543">
              <w:rPr>
                <w:rFonts w:ascii="Times New Roman" w:eastAsia="Times New Roman" w:hAnsi="Times New Roman" w:cs="Times New Roman"/>
                <w:sz w:val="24"/>
                <w:szCs w:val="24"/>
                <w:lang w:val="uk-UA"/>
              </w:rPr>
              <w:lastRenderedPageBreak/>
              <w:t>вимог екологічної безпеки несе керівник підприємства.</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00C12" w:rsidRPr="00ED7543">
              <w:rPr>
                <w:rFonts w:ascii="Times New Roman" w:eastAsia="Times New Roman" w:hAnsi="Times New Roman" w:cs="Times New Roman"/>
                <w:sz w:val="24"/>
                <w:szCs w:val="24"/>
                <w:lang w:val="uk-UA"/>
              </w:rPr>
              <w:t>надати послуги</w:t>
            </w:r>
            <w:r w:rsidRPr="00ED7543">
              <w:rPr>
                <w:rFonts w:ascii="Times New Roman" w:eastAsia="Times New Roman" w:hAnsi="Times New Roman" w:cs="Times New Roman"/>
                <w:sz w:val="24"/>
                <w:szCs w:val="24"/>
                <w:lang w:val="uk-UA"/>
              </w:rPr>
              <w:t xml:space="preserve"> відповідно до Додатку 3.</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00C12" w:rsidRPr="00ED7543">
              <w:rPr>
                <w:rFonts w:ascii="Times New Roman" w:eastAsia="Times New Roman" w:hAnsi="Times New Roman" w:cs="Times New Roman"/>
                <w:sz w:val="24"/>
                <w:szCs w:val="24"/>
                <w:lang w:val="uk-UA"/>
              </w:rPr>
              <w:t>послуги</w:t>
            </w:r>
            <w:r w:rsidRPr="00ED7543">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00C12" w:rsidRPr="00ED7543">
              <w:rPr>
                <w:rFonts w:ascii="Times New Roman" w:eastAsia="Times New Roman" w:hAnsi="Times New Roman" w:cs="Times New Roman"/>
                <w:sz w:val="24"/>
                <w:szCs w:val="24"/>
                <w:lang w:val="uk-UA"/>
              </w:rPr>
              <w:t>послуг</w:t>
            </w:r>
            <w:r w:rsidRPr="00ED7543">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00C12" w:rsidRPr="00ED7543">
              <w:rPr>
                <w:rFonts w:ascii="Times New Roman" w:eastAsia="Times New Roman" w:hAnsi="Times New Roman" w:cs="Times New Roman"/>
                <w:sz w:val="24"/>
                <w:szCs w:val="24"/>
                <w:lang w:val="uk-UA"/>
              </w:rPr>
              <w:t>наданням послуг</w:t>
            </w:r>
            <w:r w:rsidRPr="00ED7543">
              <w:rPr>
                <w:rFonts w:ascii="Times New Roman" w:eastAsia="Times New Roman" w:hAnsi="Times New Roman" w:cs="Times New Roman"/>
                <w:sz w:val="24"/>
                <w:szCs w:val="24"/>
                <w:lang w:val="uk-UA"/>
              </w:rPr>
              <w:t>, тощо.</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ED7543">
              <w:rPr>
                <w:rFonts w:ascii="Times New Roman" w:eastAsia="Times New Roman" w:hAnsi="Times New Roman" w:cs="Times New Roman"/>
                <w:sz w:val="24"/>
                <w:szCs w:val="24"/>
                <w:lang w:val="uk-UA"/>
              </w:rPr>
              <w:t>виробництва–</w:t>
            </w:r>
            <w:proofErr w:type="spellEnd"/>
            <w:r w:rsidRPr="00ED7543">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Ціна тендерної пропозиції, за яку Учасник згоден </w:t>
            </w:r>
            <w:r w:rsidR="00700C12" w:rsidRPr="00ED7543">
              <w:rPr>
                <w:rFonts w:ascii="Times New Roman" w:eastAsia="Times New Roman" w:hAnsi="Times New Roman" w:cs="Times New Roman"/>
                <w:sz w:val="24"/>
                <w:szCs w:val="24"/>
                <w:lang w:val="uk-UA"/>
              </w:rPr>
              <w:t>надати</w:t>
            </w:r>
            <w:r w:rsidRPr="00ED7543">
              <w:rPr>
                <w:rFonts w:ascii="Times New Roman" w:eastAsia="Times New Roman" w:hAnsi="Times New Roman" w:cs="Times New Roman"/>
                <w:sz w:val="24"/>
                <w:szCs w:val="24"/>
                <w:lang w:val="uk-UA"/>
              </w:rPr>
              <w:t xml:space="preserve"> зазначені </w:t>
            </w:r>
            <w:r w:rsidR="00700C12" w:rsidRPr="00ED7543">
              <w:rPr>
                <w:rFonts w:ascii="Times New Roman" w:eastAsia="Times New Roman" w:hAnsi="Times New Roman" w:cs="Times New Roman"/>
                <w:sz w:val="24"/>
                <w:szCs w:val="24"/>
                <w:lang w:val="uk-UA"/>
              </w:rPr>
              <w:t>послуги</w:t>
            </w:r>
            <w:r w:rsidRPr="00ED7543">
              <w:rPr>
                <w:rFonts w:ascii="Times New Roman" w:eastAsia="Times New Roman" w:hAnsi="Times New Roman" w:cs="Times New Roman"/>
                <w:sz w:val="24"/>
                <w:szCs w:val="24"/>
                <w:lang w:val="uk-UA"/>
              </w:rPr>
              <w:t xml:space="preserve">, розраховується виходячи з обсягів </w:t>
            </w:r>
            <w:r w:rsidR="00700C12" w:rsidRPr="00ED7543">
              <w:rPr>
                <w:rFonts w:ascii="Times New Roman" w:eastAsia="Times New Roman" w:hAnsi="Times New Roman" w:cs="Times New Roman"/>
                <w:sz w:val="24"/>
                <w:szCs w:val="24"/>
                <w:lang w:val="uk-UA"/>
              </w:rPr>
              <w:t>послуг</w:t>
            </w:r>
            <w:r w:rsidRPr="00ED7543">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ED7543" w:rsidRDefault="00E0649A" w:rsidP="00E0649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Договірна ціна встановлюється динамічною.</w:t>
            </w:r>
          </w:p>
          <w:p w:rsidR="00F601F2" w:rsidRPr="00ED7543" w:rsidRDefault="007C4B4B" w:rsidP="00942445">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7.6. </w:t>
            </w:r>
            <w:r w:rsidR="00F601F2" w:rsidRPr="00ED7543">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7.7. </w:t>
            </w:r>
            <w:r w:rsidR="00F601F2" w:rsidRPr="00ED7543">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00C12" w:rsidRPr="00ED7543">
              <w:rPr>
                <w:rFonts w:ascii="Times New Roman" w:eastAsia="Times New Roman" w:hAnsi="Times New Roman" w:cs="Times New Roman"/>
                <w:sz w:val="24"/>
                <w:szCs w:val="24"/>
                <w:lang w:val="uk-UA"/>
              </w:rPr>
              <w:t>послуг</w:t>
            </w:r>
            <w:r w:rsidR="00F601F2" w:rsidRPr="00ED7543">
              <w:rPr>
                <w:rFonts w:ascii="Times New Roman" w:eastAsia="Times New Roman" w:hAnsi="Times New Roman" w:cs="Times New Roman"/>
                <w:sz w:val="24"/>
                <w:szCs w:val="24"/>
                <w:lang w:val="uk-UA"/>
              </w:rPr>
              <w:t xml:space="preserve"> або не повний їх обсяг, не всі </w:t>
            </w:r>
            <w:proofErr w:type="spellStart"/>
            <w:r w:rsidR="00F601F2" w:rsidRPr="00ED7543">
              <w:rPr>
                <w:rFonts w:ascii="Times New Roman" w:eastAsia="Times New Roman" w:hAnsi="Times New Roman" w:cs="Times New Roman"/>
                <w:sz w:val="24"/>
                <w:szCs w:val="24"/>
                <w:lang w:val="uk-UA"/>
              </w:rPr>
              <w:t>матеріально-</w:t>
            </w:r>
            <w:proofErr w:type="spellEnd"/>
            <w:r w:rsidR="00F601F2" w:rsidRPr="00ED7543">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ED7543"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7.8. </w:t>
            </w:r>
            <w:r w:rsidR="00F601F2" w:rsidRPr="00ED7543">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ED7543"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ED7543">
              <w:rPr>
                <w:lang w:val="uk-UA"/>
              </w:rPr>
              <w:t xml:space="preserve"> </w:t>
            </w:r>
            <w:r w:rsidRPr="00ED7543">
              <w:rPr>
                <w:rFonts w:ascii="Times New Roman" w:eastAsia="Times New Roman" w:hAnsi="Times New Roman" w:cs="Times New Roman"/>
                <w:sz w:val="24"/>
                <w:szCs w:val="24"/>
                <w:lang w:val="uk-UA"/>
              </w:rPr>
              <w:t>Форми №</w:t>
            </w:r>
            <w:r w:rsidR="00452678" w:rsidRPr="00ED7543">
              <w:rPr>
                <w:rFonts w:ascii="Times New Roman" w:eastAsia="Times New Roman" w:hAnsi="Times New Roman" w:cs="Times New Roman"/>
                <w:sz w:val="24"/>
                <w:szCs w:val="24"/>
                <w:lang w:val="uk-UA"/>
              </w:rPr>
              <w:t>7</w:t>
            </w:r>
            <w:r w:rsidRPr="00ED7543">
              <w:rPr>
                <w:rFonts w:ascii="Times New Roman" w:eastAsia="Times New Roman" w:hAnsi="Times New Roman" w:cs="Times New Roman"/>
                <w:sz w:val="24"/>
                <w:szCs w:val="24"/>
                <w:lang w:val="uk-UA"/>
              </w:rPr>
              <w:t xml:space="preserve"> Зведений кошторисний розрахунок та Форми №</w:t>
            </w:r>
            <w:r w:rsidR="00452678" w:rsidRPr="00ED7543">
              <w:rPr>
                <w:rFonts w:ascii="Times New Roman" w:eastAsia="Times New Roman" w:hAnsi="Times New Roman" w:cs="Times New Roman"/>
                <w:sz w:val="24"/>
                <w:szCs w:val="24"/>
                <w:lang w:val="uk-UA"/>
              </w:rPr>
              <w:t>30</w:t>
            </w:r>
            <w:r w:rsidRPr="00ED7543">
              <w:rPr>
                <w:rFonts w:ascii="Times New Roman" w:eastAsia="Times New Roman" w:hAnsi="Times New Roman" w:cs="Times New Roman"/>
                <w:sz w:val="24"/>
                <w:szCs w:val="24"/>
                <w:lang w:val="uk-UA"/>
              </w:rPr>
              <w:t xml:space="preserve"> Договірна ціна.</w:t>
            </w:r>
          </w:p>
        </w:tc>
      </w:tr>
      <w:tr w:rsidR="00D83DFC" w:rsidRPr="003F6785" w:rsidTr="00F60F4F">
        <w:trPr>
          <w:trHeight w:val="345"/>
          <w:jc w:val="center"/>
        </w:trPr>
        <w:tc>
          <w:tcPr>
            <w:tcW w:w="576" w:type="dxa"/>
          </w:tcPr>
          <w:p w:rsidR="00D83DFC" w:rsidRPr="00ED7543" w:rsidRDefault="00036816"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8</w:t>
            </w:r>
          </w:p>
        </w:tc>
        <w:tc>
          <w:tcPr>
            <w:tcW w:w="3006" w:type="dxa"/>
          </w:tcPr>
          <w:p w:rsidR="00D83DFC" w:rsidRPr="00ED7543" w:rsidRDefault="00036816" w:rsidP="00F05661">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 xml:space="preserve">Інформація про маркування, протоколи випробувань або сертифікати, що </w:t>
            </w:r>
            <w:r w:rsidRPr="00ED7543">
              <w:rPr>
                <w:rFonts w:ascii="Times New Roman" w:hAnsi="Times New Roman" w:cs="Times New Roman"/>
                <w:b/>
                <w:color w:val="auto"/>
                <w:sz w:val="24"/>
                <w:lang w:val="uk-UA"/>
              </w:rPr>
              <w:lastRenderedPageBreak/>
              <w:t xml:space="preserve">підтверджують відповідність предмета закупівлі встановленим замовником вимогам </w:t>
            </w:r>
          </w:p>
        </w:tc>
        <w:tc>
          <w:tcPr>
            <w:tcW w:w="6414" w:type="dxa"/>
          </w:tcPr>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lastRenderedPageBreak/>
              <w:t xml:space="preserve">8.1. </w:t>
            </w:r>
            <w:r w:rsidR="00036816" w:rsidRPr="00ED7543">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00036816" w:rsidRPr="00ED7543">
              <w:rPr>
                <w:rFonts w:ascii="Times New Roman" w:eastAsia="Times New Roman" w:hAnsi="Times New Roman" w:cs="Times New Roman"/>
                <w:color w:val="auto"/>
                <w:sz w:val="24"/>
                <w:szCs w:val="24"/>
                <w:lang w:val="uk-UA" w:eastAsia="zh-CN"/>
              </w:rPr>
              <w:lastRenderedPageBreak/>
              <w:t xml:space="preserve">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8.2. </w:t>
            </w:r>
            <w:r w:rsidR="00036816" w:rsidRPr="00ED7543">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8.3. </w:t>
            </w:r>
            <w:r w:rsidR="00036816" w:rsidRPr="00ED7543">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3F6785" w:rsidTr="00F3630E">
        <w:trPr>
          <w:trHeight w:val="415"/>
          <w:jc w:val="center"/>
        </w:trPr>
        <w:tc>
          <w:tcPr>
            <w:tcW w:w="576" w:type="dxa"/>
          </w:tcPr>
          <w:p w:rsidR="00F60F4F" w:rsidRPr="00ED7543"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9</w:t>
            </w:r>
          </w:p>
        </w:tc>
        <w:tc>
          <w:tcPr>
            <w:tcW w:w="3006" w:type="dxa"/>
          </w:tcPr>
          <w:p w:rsidR="00F60F4F" w:rsidRPr="00ED7543"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ED7543" w:rsidRDefault="007C4B4B" w:rsidP="00413C4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cs="Times New Roman"/>
                <w:sz w:val="24"/>
                <w:lang w:val="uk-UA"/>
              </w:rPr>
              <w:t>9.1.</w:t>
            </w:r>
            <w:r w:rsidRPr="00ED7543">
              <w:rPr>
                <w:sz w:val="24"/>
                <w:lang w:val="uk-UA"/>
              </w:rPr>
              <w:t xml:space="preserve"> </w:t>
            </w:r>
            <w:r w:rsidR="00342A4C" w:rsidRPr="00ED7543">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ED7543" w:rsidRDefault="007C4B4B" w:rsidP="003C741D">
            <w:pPr>
              <w:spacing w:line="240" w:lineRule="auto"/>
              <w:contextualSpacing/>
              <w:jc w:val="both"/>
              <w:rPr>
                <w:lang w:val="uk-UA"/>
              </w:rPr>
            </w:pPr>
            <w:r w:rsidRPr="00ED7543">
              <w:rPr>
                <w:rFonts w:ascii="Times New Roman" w:eastAsia="SimSun" w:hAnsi="Times New Roman" w:cs="Times New Roman"/>
                <w:sz w:val="24"/>
                <w:szCs w:val="24"/>
                <w:lang w:val="uk-UA"/>
              </w:rPr>
              <w:t xml:space="preserve">9.2. </w:t>
            </w:r>
            <w:r w:rsidR="00F60F4F" w:rsidRPr="00ED7543">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ED7543">
              <w:rPr>
                <w:rFonts w:ascii="Times New Roman" w:eastAsia="SimSun" w:hAnsi="Times New Roman" w:cs="Times New Roman"/>
                <w:sz w:val="24"/>
                <w:szCs w:val="24"/>
                <w:lang w:val="uk-UA"/>
              </w:rPr>
              <w:t>4</w:t>
            </w:r>
            <w:r w:rsidR="00F60F4F" w:rsidRPr="00ED7543">
              <w:rPr>
                <w:rFonts w:ascii="Times New Roman" w:eastAsia="SimSun" w:hAnsi="Times New Roman" w:cs="Times New Roman"/>
                <w:sz w:val="24"/>
                <w:szCs w:val="24"/>
                <w:lang w:val="uk-UA"/>
              </w:rPr>
              <w:t xml:space="preserve"> пункт </w:t>
            </w:r>
            <w:r w:rsidR="001E0C6D" w:rsidRPr="00ED7543">
              <w:rPr>
                <w:rFonts w:ascii="Times New Roman" w:eastAsia="SimSun" w:hAnsi="Times New Roman" w:cs="Times New Roman"/>
                <w:sz w:val="24"/>
                <w:szCs w:val="24"/>
                <w:lang w:val="uk-UA"/>
              </w:rPr>
              <w:t>3</w:t>
            </w:r>
            <w:r w:rsidR="00F60F4F" w:rsidRPr="00ED7543">
              <w:rPr>
                <w:rFonts w:ascii="Times New Roman" w:eastAsia="SimSun" w:hAnsi="Times New Roman" w:cs="Times New Roman"/>
                <w:sz w:val="24"/>
                <w:szCs w:val="24"/>
                <w:lang w:val="uk-UA"/>
              </w:rPr>
              <w:t xml:space="preserve"> Додатку 2</w:t>
            </w:r>
            <w:r w:rsidR="003C741D" w:rsidRPr="00ED7543">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ED7543">
              <w:rPr>
                <w:rFonts w:ascii="Times New Roman" w:eastAsia="SimSun" w:hAnsi="Times New Roman" w:cs="Times New Roman"/>
                <w:sz w:val="24"/>
                <w:szCs w:val="24"/>
                <w:lang w:val="uk-UA"/>
              </w:rPr>
              <w:t>.</w:t>
            </w:r>
          </w:p>
        </w:tc>
      </w:tr>
      <w:tr w:rsidR="00D83DFC" w:rsidRPr="003F6785" w:rsidTr="001B3631">
        <w:trPr>
          <w:trHeight w:val="520"/>
          <w:jc w:val="center"/>
        </w:trPr>
        <w:tc>
          <w:tcPr>
            <w:tcW w:w="576" w:type="dxa"/>
          </w:tcPr>
          <w:p w:rsidR="00D83DFC" w:rsidRPr="00ED7543" w:rsidRDefault="00EE7E27"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10</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ED7543" w:rsidRDefault="007C4B4B" w:rsidP="002876D1">
            <w:pPr>
              <w:pStyle w:val="rvps2"/>
              <w:shd w:val="clear" w:color="auto" w:fill="FFFFFF"/>
              <w:spacing w:before="0" w:beforeAutospacing="0" w:after="125" w:afterAutospacing="0"/>
              <w:ind w:firstLine="376"/>
              <w:jc w:val="both"/>
            </w:pPr>
            <w:r w:rsidRPr="00ED7543">
              <w:t xml:space="preserve">10.1. </w:t>
            </w:r>
            <w:r w:rsidR="00D83DFC" w:rsidRPr="00ED754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ED7543" w:rsidRDefault="00D83DFC" w:rsidP="00C45F20">
            <w:pPr>
              <w:pStyle w:val="1"/>
              <w:widowControl w:val="0"/>
              <w:spacing w:line="240" w:lineRule="auto"/>
              <w:ind w:right="113"/>
              <w:jc w:val="both"/>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ED7543" w:rsidTr="00C45F20">
        <w:trPr>
          <w:trHeight w:val="520"/>
          <w:jc w:val="center"/>
        </w:trPr>
        <w:tc>
          <w:tcPr>
            <w:tcW w:w="9996" w:type="dxa"/>
            <w:gridSpan w:val="3"/>
          </w:tcPr>
          <w:p w:rsidR="00D83DFC" w:rsidRPr="00ED7543" w:rsidRDefault="00F118C6" w:rsidP="00413C46">
            <w:pPr>
              <w:pStyle w:val="1"/>
              <w:widowControl w:val="0"/>
              <w:spacing w:line="240" w:lineRule="auto"/>
              <w:ind w:right="113"/>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Розділ 4</w:t>
            </w:r>
            <w:r w:rsidR="00413C46"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Оцінка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1.1. </w:t>
            </w:r>
            <w:r w:rsidR="00413C46" w:rsidRPr="00ED7543">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ED7543">
              <w:rPr>
                <w:rFonts w:ascii="Times New Roman" w:eastAsia="Times New Roman" w:hAnsi="Times New Roman" w:cs="Times New Roman"/>
                <w:color w:val="auto"/>
                <w:sz w:val="24"/>
                <w:szCs w:val="24"/>
                <w:lang w:val="uk-UA"/>
              </w:rPr>
              <w:t>єдиного</w:t>
            </w:r>
            <w:r w:rsidR="00413C46" w:rsidRPr="00ED7543">
              <w:rPr>
                <w:rFonts w:ascii="Times New Roman" w:eastAsia="Times New Roman" w:hAnsi="Times New Roman" w:cs="Times New Roman"/>
                <w:sz w:val="24"/>
                <w:szCs w:val="24"/>
                <w:lang w:val="uk-UA"/>
              </w:rPr>
              <w:t xml:space="preserve"> </w:t>
            </w:r>
            <w:r w:rsidR="00413C46" w:rsidRPr="00ED7543">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ED7543"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 xml:space="preserve">1.2. </w:t>
            </w:r>
            <w:r w:rsidR="002876D1" w:rsidRPr="00ED7543">
              <w:rPr>
                <w:rFonts w:ascii="Times New Roman" w:eastAsia="Times New Roman"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002876D1" w:rsidRPr="00ED7543">
              <w:rPr>
                <w:rFonts w:ascii="Times New Roman" w:eastAsia="Times New Roman" w:hAnsi="Times New Roman" w:cs="Times New Roman"/>
                <w:sz w:val="24"/>
                <w:szCs w:val="24"/>
                <w:lang w:val="uk-UA" w:eastAsia="uk-UA"/>
              </w:rPr>
              <w:lastRenderedPageBreak/>
              <w:t>Закону</w:t>
            </w:r>
            <w:r w:rsidR="00234DDC" w:rsidRPr="00ED7543">
              <w:rPr>
                <w:rFonts w:ascii="Times New Roman" w:eastAsia="Times New Roman" w:hAnsi="Times New Roman" w:cs="Times New Roman"/>
                <w:sz w:val="24"/>
                <w:szCs w:val="24"/>
                <w:lang w:val="uk-UA" w:eastAsia="uk-UA"/>
              </w:rPr>
              <w:t>.</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1.4.</w:t>
            </w:r>
            <w:r w:rsidRPr="00ED7543">
              <w:rPr>
                <w:lang w:val="uk-UA"/>
              </w:rPr>
              <w:t xml:space="preserve"> </w:t>
            </w:r>
            <w:r w:rsidRPr="00ED7543">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1.5.</w:t>
            </w:r>
            <w:r w:rsidRPr="00ED7543">
              <w:rPr>
                <w:lang w:val="uk-UA"/>
              </w:rPr>
              <w:t xml:space="preserve"> </w:t>
            </w:r>
            <w:r w:rsidRPr="00ED7543">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6</w:t>
            </w:r>
            <w:r w:rsidRPr="00ED7543">
              <w:rPr>
                <w:rFonts w:ascii="Times New Roman" w:eastAsia="Times New Roman" w:hAnsi="Times New Roman" w:cs="Times New Roman"/>
                <w:sz w:val="24"/>
                <w:szCs w:val="24"/>
                <w:lang w:val="uk-UA"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ED7543"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7</w:t>
            </w:r>
            <w:r w:rsidRPr="00ED7543">
              <w:rPr>
                <w:rFonts w:ascii="Times New Roman" w:eastAsia="Times New Roman" w:hAnsi="Times New Roman" w:cs="Times New Roman"/>
                <w:sz w:val="24"/>
                <w:szCs w:val="24"/>
                <w:lang w:val="uk-UA" w:eastAsia="uk-UA"/>
              </w:rPr>
              <w:t xml:space="preserve"> </w:t>
            </w:r>
            <w:r w:rsidR="00413C46" w:rsidRPr="00ED7543">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ED7543">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8</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ED7543" w:rsidRDefault="007C4B4B" w:rsidP="00F62EA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9</w:t>
            </w:r>
            <w:r w:rsidRPr="00ED7543">
              <w:rPr>
                <w:rFonts w:ascii="Times New Roman" w:eastAsia="Times New Roman" w:hAnsi="Times New Roman" w:cs="Times New Roman"/>
                <w:sz w:val="24"/>
                <w:szCs w:val="24"/>
                <w:lang w:val="uk-UA"/>
              </w:rPr>
              <w:t xml:space="preserve">. </w:t>
            </w:r>
            <w:r w:rsidR="00F62EAA" w:rsidRPr="00ED7543">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ED7543">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ED7543">
              <w:rPr>
                <w:rFonts w:ascii="Times New Roman" w:eastAsia="Times New Roman" w:hAnsi="Times New Roman" w:cs="Times New Roman"/>
                <w:sz w:val="24"/>
                <w:szCs w:val="24"/>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ED7543">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ED7543" w:rsidRDefault="007C4B4B"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10</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ED7543">
              <w:rPr>
                <w:rFonts w:ascii="Times New Roman" w:eastAsia="Times New Roman" w:hAnsi="Times New Roman" w:cs="Times New Roman"/>
                <w:sz w:val="24"/>
                <w:szCs w:val="24"/>
                <w:lang w:val="uk-UA"/>
              </w:rPr>
              <w:t>“аномально</w:t>
            </w:r>
            <w:proofErr w:type="spellEnd"/>
            <w:r w:rsidR="00ED7543" w:rsidRPr="00ED7543">
              <w:rPr>
                <w:rFonts w:ascii="Times New Roman" w:eastAsia="Times New Roman" w:hAnsi="Times New Roman" w:cs="Times New Roman"/>
                <w:sz w:val="24"/>
                <w:szCs w:val="24"/>
                <w:lang w:val="uk-UA"/>
              </w:rPr>
              <w:t xml:space="preserve"> низька ціна тендерної </w:t>
            </w:r>
            <w:proofErr w:type="spellStart"/>
            <w:r w:rsidR="00ED7543" w:rsidRPr="00ED7543">
              <w:rPr>
                <w:rFonts w:ascii="Times New Roman" w:eastAsia="Times New Roman" w:hAnsi="Times New Roman" w:cs="Times New Roman"/>
                <w:sz w:val="24"/>
                <w:szCs w:val="24"/>
                <w:lang w:val="uk-UA"/>
              </w:rPr>
              <w:t>пропозиції”</w:t>
            </w:r>
            <w:proofErr w:type="spellEnd"/>
            <w:r w:rsidR="00ED7543" w:rsidRPr="00ED7543">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ED7543"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ED7543" w:rsidTr="001B3631">
        <w:trPr>
          <w:trHeight w:val="520"/>
          <w:jc w:val="center"/>
        </w:trPr>
        <w:tc>
          <w:tcPr>
            <w:tcW w:w="576" w:type="dxa"/>
          </w:tcPr>
          <w:p w:rsidR="00D83DFC" w:rsidRPr="00B032A8" w:rsidRDefault="00D83DFC" w:rsidP="00C45F20">
            <w:pPr>
              <w:pStyle w:val="1"/>
              <w:widowControl w:val="0"/>
              <w:spacing w:line="240" w:lineRule="auto"/>
              <w:rPr>
                <w:rFonts w:ascii="Times New Roman" w:hAnsi="Times New Roman" w:cs="Times New Roman"/>
                <w:color w:val="auto"/>
                <w:lang w:val="uk-UA"/>
              </w:rPr>
            </w:pPr>
            <w:r w:rsidRPr="00B032A8">
              <w:rPr>
                <w:rFonts w:ascii="Times New Roman" w:hAnsi="Times New Roman" w:cs="Times New Roman"/>
                <w:color w:val="auto"/>
                <w:lang w:val="uk-UA"/>
              </w:rPr>
              <w:lastRenderedPageBreak/>
              <w:t>2</w:t>
            </w:r>
          </w:p>
        </w:tc>
        <w:tc>
          <w:tcPr>
            <w:tcW w:w="3006" w:type="dxa"/>
          </w:tcPr>
          <w:p w:rsidR="00D83DFC" w:rsidRPr="00B032A8"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B032A8">
              <w:rPr>
                <w:rFonts w:ascii="Times New Roman" w:eastAsia="Times New Roman" w:hAnsi="Times New Roman" w:cs="Times New Roman"/>
                <w:b/>
                <w:color w:val="auto"/>
                <w:sz w:val="24"/>
                <w:szCs w:val="24"/>
                <w:lang w:val="uk-UA"/>
              </w:rPr>
              <w:t>Інша інформація</w:t>
            </w:r>
          </w:p>
        </w:tc>
        <w:tc>
          <w:tcPr>
            <w:tcW w:w="6414" w:type="dxa"/>
          </w:tcPr>
          <w:p w:rsidR="00CB0834"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B032A8"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2.3. </w:t>
            </w:r>
            <w:r w:rsidRPr="00B032A8">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EE0F29" w:rsidRPr="00B032A8" w:rsidRDefault="00EE0F29" w:rsidP="00C45F20">
            <w:pPr>
              <w:tabs>
                <w:tab w:val="left" w:pos="10076"/>
                <w:tab w:val="left" w:pos="10992"/>
                <w:tab w:val="left" w:pos="11908"/>
                <w:tab w:val="left" w:pos="12824"/>
                <w:tab w:val="left" w:pos="13740"/>
                <w:tab w:val="left" w:pos="14656"/>
              </w:tabs>
              <w:autoSpaceDE w:val="0"/>
              <w:autoSpaceDN w:val="0"/>
              <w:spacing w:line="240" w:lineRule="auto"/>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2.4. </w:t>
            </w:r>
            <w:r w:rsidR="00117157" w:rsidRPr="00B032A8">
              <w:rPr>
                <w:rFonts w:ascii="Times New Roman" w:eastAsia="Times New Roman" w:hAnsi="Times New Roman" w:cs="Times New Roman"/>
                <w:color w:val="auto"/>
                <w:sz w:val="24"/>
                <w:szCs w:val="24"/>
                <w:lang w:val="uk-UA"/>
              </w:rPr>
              <w:t>У</w:t>
            </w:r>
            <w:r w:rsidRPr="00B032A8">
              <w:rPr>
                <w:rFonts w:ascii="Times New Roman" w:eastAsia="Times New Roman" w:hAnsi="Times New Roman" w:cs="Times New Roman"/>
                <w:color w:val="auto"/>
                <w:sz w:val="24"/>
                <w:szCs w:val="24"/>
                <w:lang w:val="uk-UA"/>
              </w:rPr>
              <w:t xml:space="preserve"> разі зниження Учасником остаточної пропозиції більше ніж на </w:t>
            </w:r>
            <w:r w:rsidR="00F62EAA" w:rsidRPr="00B032A8">
              <w:rPr>
                <w:rFonts w:ascii="Times New Roman" w:eastAsia="Times New Roman" w:hAnsi="Times New Roman" w:cs="Times New Roman"/>
                <w:color w:val="auto"/>
                <w:sz w:val="24"/>
                <w:szCs w:val="24"/>
                <w:lang w:val="uk-UA"/>
              </w:rPr>
              <w:t>5</w:t>
            </w:r>
            <w:r w:rsidRPr="00B032A8">
              <w:rPr>
                <w:rFonts w:ascii="Times New Roman" w:eastAsia="Times New Roman" w:hAnsi="Times New Roman" w:cs="Times New Roman"/>
                <w:color w:val="auto"/>
                <w:sz w:val="24"/>
                <w:szCs w:val="24"/>
                <w:lang w:val="uk-UA"/>
              </w:rPr>
              <w:t xml:space="preserve">% від очікуваної вартості договірна ціна для такого учасника встановлюється твердою. </w:t>
            </w:r>
          </w:p>
          <w:p w:rsidR="00086D17" w:rsidRPr="00B032A8" w:rsidRDefault="00EE0F29" w:rsidP="00B032A8">
            <w:pPr>
              <w:spacing w:line="240" w:lineRule="auto"/>
              <w:jc w:val="both"/>
              <w:rPr>
                <w:rFonts w:ascii="Times New Roman" w:hAnsi="Times New Roman"/>
                <w:sz w:val="24"/>
                <w:szCs w:val="24"/>
                <w:lang w:val="uk-UA"/>
              </w:rPr>
            </w:pPr>
            <w:r w:rsidRPr="00B032A8">
              <w:rPr>
                <w:rFonts w:ascii="Times New Roman" w:hAnsi="Times New Roman"/>
                <w:sz w:val="24"/>
                <w:szCs w:val="24"/>
                <w:lang w:val="uk-UA"/>
              </w:rPr>
              <w:t xml:space="preserve">2.5.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B032A8">
              <w:rPr>
                <w:rFonts w:ascii="Times New Roman" w:hAnsi="Times New Roman"/>
                <w:sz w:val="24"/>
                <w:szCs w:val="24"/>
                <w:lang w:val="uk-UA"/>
              </w:rPr>
              <w:t>послуг</w:t>
            </w:r>
            <w:r w:rsidR="00B7684B" w:rsidRPr="00B032A8">
              <w:rPr>
                <w:rFonts w:ascii="Times New Roman" w:hAnsi="Times New Roman"/>
                <w:sz w:val="24"/>
                <w:szCs w:val="24"/>
                <w:lang w:val="uk-UA"/>
              </w:rPr>
              <w:t>.</w:t>
            </w:r>
            <w:r w:rsidRPr="00B032A8">
              <w:rPr>
                <w:rFonts w:ascii="Times New Roman" w:hAnsi="Times New Roman"/>
                <w:sz w:val="24"/>
                <w:szCs w:val="24"/>
                <w:lang w:val="uk-UA"/>
              </w:rPr>
              <w:t xml:space="preserve"> </w:t>
            </w:r>
          </w:p>
        </w:tc>
      </w:tr>
      <w:tr w:rsidR="00D83DFC" w:rsidRPr="00ED7543" w:rsidTr="00A17FEC">
        <w:trPr>
          <w:trHeight w:val="285"/>
          <w:jc w:val="center"/>
        </w:trPr>
        <w:tc>
          <w:tcPr>
            <w:tcW w:w="576" w:type="dxa"/>
          </w:tcPr>
          <w:p w:rsidR="00D83DFC" w:rsidRPr="00ED7543" w:rsidRDefault="009D1EC5"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t>3</w:t>
            </w:r>
          </w:p>
        </w:tc>
        <w:tc>
          <w:tcPr>
            <w:tcW w:w="3006" w:type="dxa"/>
          </w:tcPr>
          <w:p w:rsidR="00D83DFC" w:rsidRPr="00ED7543" w:rsidRDefault="009D1EC5" w:rsidP="00C45F20">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ED7543"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ED7543">
              <w:rPr>
                <w:rFonts w:ascii="Times New Roman" w:eastAsia="Times New Roman" w:hAnsi="Times New Roman" w:cs="Times New Roman"/>
                <w:color w:val="auto"/>
                <w:sz w:val="24"/>
                <w:szCs w:val="24"/>
                <w:lang w:val="uk-UA"/>
              </w:rPr>
              <w:t xml:space="preserve">3.1. </w:t>
            </w:r>
            <w:r w:rsidR="009D1EC5" w:rsidRPr="00ED7543">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уживання великої літери;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ED7543">
              <w:rPr>
                <w:rFonts w:ascii="Times New Roman" w:eastAsia="Times New Roman" w:hAnsi="Times New Roman" w:cs="Times New Roman"/>
                <w:color w:val="auto"/>
                <w:sz w:val="24"/>
                <w:szCs w:val="24"/>
                <w:lang w:val="uk-UA"/>
              </w:rPr>
              <w:t>-уживання</w:t>
            </w:r>
            <w:proofErr w:type="spellEnd"/>
            <w:r w:rsidRPr="00ED7543">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 Помилка, зроблена учасником процедури закупівлі під </w:t>
            </w:r>
            <w:r w:rsidRPr="00ED7543">
              <w:rPr>
                <w:rFonts w:ascii="Times New Roman" w:eastAsia="Times New Roman" w:hAnsi="Times New Roman" w:cs="Times New Roman"/>
                <w:color w:val="auto"/>
                <w:sz w:val="24"/>
                <w:szCs w:val="24"/>
                <w:lang w:val="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ED7543"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w:t>
            </w:r>
            <w:r w:rsidRPr="00ED7543">
              <w:rPr>
                <w:rFonts w:ascii="Times New Roman" w:eastAsia="Times New Roman" w:hAnsi="Times New Roman" w:cs="Times New Roman"/>
                <w:color w:val="auto"/>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7C4B4B" w:rsidRPr="00ED7543">
              <w:rPr>
                <w:rFonts w:ascii="Times New Roman" w:eastAsia="Times New Roman" w:hAnsi="Times New Roman" w:cs="Times New Roman"/>
                <w:color w:val="auto"/>
                <w:sz w:val="24"/>
                <w:szCs w:val="24"/>
                <w:lang w:val="uk-UA"/>
              </w:rPr>
              <w:t>3.</w:t>
            </w:r>
            <w:r w:rsidRPr="00ED7543">
              <w:rPr>
                <w:rFonts w:ascii="Times New Roman" w:eastAsia="Times New Roman" w:hAnsi="Times New Roman" w:cs="Times New Roman"/>
                <w:color w:val="auto"/>
                <w:sz w:val="24"/>
                <w:szCs w:val="24"/>
                <w:lang w:val="uk-UA"/>
              </w:rPr>
              <w:t>3</w:t>
            </w:r>
            <w:r w:rsidR="007C4B4B" w:rsidRPr="00ED7543">
              <w:rPr>
                <w:rFonts w:ascii="Times New Roman" w:eastAsia="Times New Roman" w:hAnsi="Times New Roman" w:cs="Times New Roman"/>
                <w:color w:val="auto"/>
                <w:sz w:val="24"/>
                <w:szCs w:val="24"/>
                <w:lang w:val="uk-UA"/>
              </w:rPr>
              <w:t xml:space="preserve">. </w:t>
            </w:r>
            <w:r w:rsidR="009D1EC5" w:rsidRPr="00ED7543">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ED7543">
              <w:rPr>
                <w:rFonts w:ascii="Times New Roman" w:eastAsia="Times New Roman" w:hAnsi="Times New Roman" w:cs="Times New Roman"/>
                <w:color w:val="auto"/>
                <w:sz w:val="24"/>
                <w:szCs w:val="24"/>
                <w:lang w:val="uk-UA"/>
              </w:rPr>
              <w:t>5</w:t>
            </w:r>
            <w:r w:rsidR="009D1EC5" w:rsidRPr="00ED7543">
              <w:rPr>
                <w:rFonts w:ascii="Times New Roman" w:eastAsia="Times New Roman" w:hAnsi="Times New Roman" w:cs="Times New Roman"/>
                <w:color w:val="auto"/>
                <w:sz w:val="24"/>
                <w:szCs w:val="24"/>
                <w:lang w:val="uk-UA"/>
              </w:rPr>
              <w:t xml:space="preserve"> Закону.</w:t>
            </w:r>
          </w:p>
          <w:p w:rsidR="009D1EC5" w:rsidRPr="00ED7543"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3F6785" w:rsidTr="00F3630E">
        <w:trPr>
          <w:trHeight w:val="699"/>
          <w:jc w:val="center"/>
        </w:trPr>
        <w:tc>
          <w:tcPr>
            <w:tcW w:w="576" w:type="dxa"/>
          </w:tcPr>
          <w:p w:rsidR="00A17FEC" w:rsidRPr="00ED7543"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A17FEC" w:rsidRPr="00ED7543"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ED7543"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4.1.</w:t>
            </w:r>
            <w:r w:rsidR="00F62EAA" w:rsidRPr="00ED7543">
              <w:rPr>
                <w:rFonts w:ascii="Times New Roman" w:eastAsia="Times New Roman" w:hAnsi="Times New Roman" w:cs="Times New Roman"/>
                <w:color w:val="333333"/>
                <w:sz w:val="24"/>
                <w:szCs w:val="24"/>
                <w:lang w:val="uk-UA"/>
              </w:rPr>
              <w:t xml:space="preserve"> </w:t>
            </w:r>
            <w:r w:rsidR="00F62EAA" w:rsidRPr="00ED7543">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ED7543">
              <w:rPr>
                <w:rFonts w:ascii="Times New Roman" w:eastAsia="Times New Roman" w:hAnsi="Times New Roman" w:cs="Times New Roman"/>
                <w:color w:val="auto"/>
                <w:sz w:val="24"/>
                <w:szCs w:val="24"/>
                <w:lang w:val="uk-UA"/>
              </w:rPr>
              <w:t>1) учасник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ED7543">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ED7543">
                <w:rPr>
                  <w:rStyle w:val="a5"/>
                  <w:rFonts w:ascii="Times New Roman" w:eastAsia="Times New Roman" w:hAnsi="Times New Roman" w:cs="Times New Roman"/>
                  <w:sz w:val="24"/>
                  <w:szCs w:val="24"/>
                  <w:lang w:val="uk-UA"/>
                </w:rPr>
                <w:t>пунктом 47</w:t>
              </w:r>
            </w:hyperlink>
            <w:r w:rsidRPr="00ED7543">
              <w:rPr>
                <w:rFonts w:ascii="Times New Roman" w:eastAsia="Times New Roman" w:hAnsi="Times New Roman" w:cs="Times New Roman"/>
                <w:color w:val="auto"/>
                <w:sz w:val="24"/>
                <w:szCs w:val="24"/>
                <w:lang w:val="uk-UA"/>
              </w:rPr>
              <w:t xml:space="preserve">  особливостей </w:t>
            </w:r>
            <w:r w:rsidR="00897204">
              <w:rPr>
                <w:rFonts w:ascii="Times New Roman" w:eastAsia="Times New Roman" w:hAnsi="Times New Roman" w:cs="Times New Roman"/>
                <w:color w:val="auto"/>
                <w:sz w:val="24"/>
                <w:szCs w:val="24"/>
                <w:lang w:val="uk-UA"/>
              </w:rPr>
              <w:t>(</w:t>
            </w:r>
            <w:r w:rsidR="00897204" w:rsidRPr="00ED7543">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ED7543">
                <w:rPr>
                  <w:rStyle w:val="a5"/>
                  <w:rFonts w:ascii="Times New Roman" w:eastAsia="Times New Roman" w:hAnsi="Times New Roman" w:cs="Times New Roman"/>
                  <w:sz w:val="24"/>
                  <w:szCs w:val="24"/>
                  <w:lang w:val="uk-UA"/>
                </w:rPr>
                <w:t>статтею 17</w:t>
              </w:r>
            </w:hyperlink>
            <w:r w:rsidR="00897204" w:rsidRPr="00ED7543">
              <w:rPr>
                <w:rFonts w:ascii="Times New Roman" w:eastAsia="Times New Roman" w:hAnsi="Times New Roman" w:cs="Times New Roman"/>
                <w:color w:val="auto"/>
                <w:sz w:val="24"/>
                <w:szCs w:val="24"/>
                <w:lang w:val="uk-UA"/>
              </w:rPr>
              <w:t> Закону</w:t>
            </w:r>
            <w:r w:rsidR="00897204">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ED7543">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ED7543">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ED7543">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ED7543">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ED7543">
                <w:rPr>
                  <w:rStyle w:val="a5"/>
                  <w:rFonts w:ascii="Times New Roman" w:eastAsia="Times New Roman" w:hAnsi="Times New Roman" w:cs="Times New Roman"/>
                  <w:sz w:val="24"/>
                  <w:szCs w:val="24"/>
                  <w:lang w:val="uk-UA"/>
                </w:rPr>
                <w:t>абзацом дев’ятим</w:t>
              </w:r>
            </w:hyperlink>
            <w:r w:rsidRPr="00ED7543">
              <w:rPr>
                <w:rFonts w:ascii="Times New Roman" w:eastAsia="Times New Roman" w:hAnsi="Times New Roman" w:cs="Times New Roman"/>
                <w:color w:val="auto"/>
                <w:sz w:val="24"/>
                <w:szCs w:val="24"/>
                <w:lang w:val="uk-UA"/>
              </w:rPr>
              <w:t> пункту 37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ED7543">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ED7543">
                <w:rPr>
                  <w:rStyle w:val="a5"/>
                  <w:rFonts w:ascii="Times New Roman" w:eastAsia="Times New Roman" w:hAnsi="Times New Roman" w:cs="Times New Roman"/>
                  <w:sz w:val="24"/>
                  <w:szCs w:val="24"/>
                  <w:lang w:val="uk-UA"/>
                </w:rPr>
                <w:t>пункту 40</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ED7543">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7543">
              <w:rPr>
                <w:rFonts w:ascii="Times New Roman" w:eastAsia="Times New Roman" w:hAnsi="Times New Roman" w:cs="Times New Roman"/>
                <w:color w:val="auto"/>
                <w:sz w:val="24"/>
                <w:szCs w:val="24"/>
                <w:lang w:val="uk-UA"/>
              </w:rPr>
              <w:t>бенефіціарним</w:t>
            </w:r>
            <w:proofErr w:type="spellEnd"/>
            <w:r w:rsidRPr="00ED7543">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Pr="00ED7543">
              <w:rPr>
                <w:rFonts w:ascii="Times New Roman" w:eastAsia="Times New Roman" w:hAnsi="Times New Roman" w:cs="Times New Roman"/>
                <w:color w:val="auto"/>
                <w:sz w:val="24"/>
                <w:szCs w:val="24"/>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ED7543">
              <w:rPr>
                <w:rFonts w:ascii="Times New Roman" w:eastAsia="Times New Roman" w:hAnsi="Times New Roman" w:cs="Times New Roman"/>
                <w:color w:val="auto"/>
                <w:sz w:val="24"/>
                <w:szCs w:val="24"/>
                <w:lang w:val="uk-UA"/>
              </w:rPr>
              <w:t>скасування”</w:t>
            </w:r>
            <w:proofErr w:type="spellEnd"/>
            <w:r w:rsidRPr="00ED7543">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ED7543">
              <w:rPr>
                <w:rFonts w:ascii="Times New Roman" w:eastAsia="Times New Roman" w:hAnsi="Times New Roman" w:cs="Times New Roman"/>
                <w:color w:val="auto"/>
                <w:sz w:val="24"/>
                <w:szCs w:val="24"/>
                <w:lang w:val="uk-UA"/>
              </w:rPr>
              <w:t>2) тендерна пропозиція: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ED7543">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ED7543">
                <w:rPr>
                  <w:rStyle w:val="a5"/>
                  <w:rFonts w:ascii="Times New Roman" w:eastAsia="Times New Roman" w:hAnsi="Times New Roman" w:cs="Times New Roman"/>
                  <w:sz w:val="24"/>
                  <w:szCs w:val="24"/>
                  <w:lang w:val="uk-UA"/>
                </w:rPr>
                <w:t>пункту 43</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ED7543">
              <w:rPr>
                <w:rFonts w:ascii="Times New Roman" w:eastAsia="Times New Roman" w:hAnsi="Times New Roman" w:cs="Times New Roman"/>
                <w:color w:val="auto"/>
                <w:sz w:val="24"/>
                <w:szCs w:val="24"/>
                <w:lang w:val="uk-UA"/>
              </w:rPr>
              <w:t>є такою, строк дії якої закінчився;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ED7543">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ED7543">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ED7543">
                <w:rPr>
                  <w:rStyle w:val="a5"/>
                  <w:rFonts w:ascii="Times New Roman" w:eastAsia="Times New Roman" w:hAnsi="Times New Roman" w:cs="Times New Roman"/>
                  <w:sz w:val="24"/>
                  <w:szCs w:val="24"/>
                  <w:lang w:val="uk-UA"/>
                </w:rPr>
                <w:t>абзацу першого</w:t>
              </w:r>
            </w:hyperlink>
            <w:r w:rsidRPr="00ED7543">
              <w:rPr>
                <w:rFonts w:ascii="Times New Roman" w:eastAsia="Times New Roman" w:hAnsi="Times New Roman" w:cs="Times New Roman"/>
                <w:color w:val="auto"/>
                <w:sz w:val="24"/>
                <w:szCs w:val="24"/>
                <w:lang w:val="uk-UA"/>
              </w:rPr>
              <w:t> частини третьої статті 22 Закону;</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ED7543">
              <w:rPr>
                <w:rFonts w:ascii="Times New Roman" w:eastAsia="Times New Roman" w:hAnsi="Times New Roman" w:cs="Times New Roman"/>
                <w:color w:val="auto"/>
                <w:sz w:val="24"/>
                <w:szCs w:val="24"/>
                <w:lang w:val="uk-UA"/>
              </w:rPr>
              <w:t>3) переможець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ED7543">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ED7543">
              <w:rPr>
                <w:rFonts w:ascii="Times New Roman" w:eastAsia="Times New Roman" w:hAnsi="Times New Roman" w:cs="Times New Roman"/>
                <w:color w:val="auto"/>
                <w:sz w:val="24"/>
                <w:szCs w:val="24"/>
                <w:lang w:val="uk-UA"/>
              </w:rPr>
              <w:t xml:space="preserve">не надав у спосіб, зазначений в тендерній документації, </w:t>
            </w:r>
            <w:r w:rsidRPr="00ED7543">
              <w:rPr>
                <w:rFonts w:ascii="Times New Roman" w:eastAsia="Times New Roman" w:hAnsi="Times New Roman" w:cs="Times New Roman"/>
                <w:color w:val="auto"/>
                <w:sz w:val="24"/>
                <w:szCs w:val="24"/>
                <w:lang w:val="uk-UA"/>
              </w:rPr>
              <w:lastRenderedPageBreak/>
              <w:t>документи, що підтверджують відсутність підстав, визначених у </w:t>
            </w:r>
            <w:hyperlink r:id="rId16" w:anchor="n618" w:history="1">
              <w:r w:rsidRPr="00ED7543">
                <w:rPr>
                  <w:rStyle w:val="a5"/>
                  <w:rFonts w:ascii="Times New Roman" w:eastAsia="Times New Roman" w:hAnsi="Times New Roman" w:cs="Times New Roman"/>
                  <w:sz w:val="24"/>
                  <w:szCs w:val="24"/>
                  <w:lang w:val="uk-UA"/>
                </w:rPr>
                <w:t>підпунктах 3</w:t>
              </w:r>
            </w:hyperlink>
            <w:r w:rsidRPr="00ED7543">
              <w:rPr>
                <w:rFonts w:ascii="Times New Roman" w:eastAsia="Times New Roman" w:hAnsi="Times New Roman" w:cs="Times New Roman"/>
                <w:color w:val="auto"/>
                <w:sz w:val="24"/>
                <w:szCs w:val="24"/>
                <w:lang w:val="uk-UA"/>
              </w:rPr>
              <w:t>, </w:t>
            </w:r>
            <w:hyperlink r:id="rId17" w:anchor="n620" w:history="1">
              <w:r w:rsidRPr="00ED7543">
                <w:rPr>
                  <w:rStyle w:val="a5"/>
                  <w:rFonts w:ascii="Times New Roman" w:eastAsia="Times New Roman" w:hAnsi="Times New Roman" w:cs="Times New Roman"/>
                  <w:sz w:val="24"/>
                  <w:szCs w:val="24"/>
                  <w:lang w:val="uk-UA"/>
                </w:rPr>
                <w:t>5</w:t>
              </w:r>
            </w:hyperlink>
            <w:r w:rsidRPr="00ED7543">
              <w:rPr>
                <w:rFonts w:ascii="Times New Roman" w:eastAsia="Times New Roman" w:hAnsi="Times New Roman" w:cs="Times New Roman"/>
                <w:color w:val="auto"/>
                <w:sz w:val="24"/>
                <w:szCs w:val="24"/>
                <w:lang w:val="uk-UA"/>
              </w:rPr>
              <w:t>, </w:t>
            </w:r>
            <w:hyperlink r:id="rId18" w:anchor="n621" w:history="1">
              <w:r w:rsidRPr="00ED7543">
                <w:rPr>
                  <w:rStyle w:val="a5"/>
                  <w:rFonts w:ascii="Times New Roman" w:eastAsia="Times New Roman" w:hAnsi="Times New Roman" w:cs="Times New Roman"/>
                  <w:sz w:val="24"/>
                  <w:szCs w:val="24"/>
                  <w:lang w:val="uk-UA"/>
                </w:rPr>
                <w:t>6</w:t>
              </w:r>
            </w:hyperlink>
            <w:r w:rsidRPr="00ED7543">
              <w:rPr>
                <w:rFonts w:ascii="Times New Roman" w:eastAsia="Times New Roman" w:hAnsi="Times New Roman" w:cs="Times New Roman"/>
                <w:color w:val="auto"/>
                <w:sz w:val="24"/>
                <w:szCs w:val="24"/>
                <w:lang w:val="uk-UA"/>
              </w:rPr>
              <w:t> і </w:t>
            </w:r>
            <w:hyperlink r:id="rId19" w:anchor="n627" w:history="1">
              <w:r w:rsidRPr="00ED7543">
                <w:rPr>
                  <w:rStyle w:val="a5"/>
                  <w:rFonts w:ascii="Times New Roman" w:eastAsia="Times New Roman" w:hAnsi="Times New Roman" w:cs="Times New Roman"/>
                  <w:sz w:val="24"/>
                  <w:szCs w:val="24"/>
                  <w:lang w:val="uk-UA"/>
                </w:rPr>
                <w:t>12</w:t>
              </w:r>
            </w:hyperlink>
            <w:r w:rsidRPr="00ED7543">
              <w:rPr>
                <w:rFonts w:ascii="Times New Roman" w:eastAsia="Times New Roman" w:hAnsi="Times New Roman" w:cs="Times New Roman"/>
                <w:color w:val="auto"/>
                <w:sz w:val="24"/>
                <w:szCs w:val="24"/>
                <w:lang w:val="uk-UA"/>
              </w:rPr>
              <w:t> та в </w:t>
            </w:r>
            <w:hyperlink r:id="rId20" w:anchor="n628" w:history="1">
              <w:r w:rsidRPr="00ED7543">
                <w:rPr>
                  <w:rStyle w:val="a5"/>
                  <w:rFonts w:ascii="Times New Roman" w:eastAsia="Times New Roman" w:hAnsi="Times New Roman" w:cs="Times New Roman"/>
                  <w:sz w:val="24"/>
                  <w:szCs w:val="24"/>
                  <w:lang w:val="uk-UA"/>
                </w:rPr>
                <w:t>абзаці чотирнадцятому</w:t>
              </w:r>
            </w:hyperlink>
            <w:r w:rsidRPr="00ED7543">
              <w:rPr>
                <w:rFonts w:ascii="Times New Roman" w:eastAsia="Times New Roman" w:hAnsi="Times New Roman" w:cs="Times New Roman"/>
                <w:color w:val="auto"/>
                <w:sz w:val="24"/>
                <w:szCs w:val="24"/>
                <w:lang w:val="uk-UA"/>
              </w:rPr>
              <w:t> пункту 47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ED7543">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ED7543">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Pr>
                <w:rFonts w:ascii="Times New Roman" w:eastAsia="Times New Roman" w:hAnsi="Times New Roman" w:cs="Times New Roman"/>
                <w:color w:val="auto"/>
                <w:sz w:val="24"/>
                <w:szCs w:val="24"/>
                <w:lang w:val="uk-UA"/>
              </w:rPr>
              <w:t xml:space="preserve">4.2. </w:t>
            </w:r>
            <w:r w:rsidRPr="00ED7543">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ED7543">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ED7543">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897204"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r w:rsidR="00091498" w:rsidRPr="00ED7543">
              <w:rPr>
                <w:rFonts w:ascii="Times New Roman" w:eastAsia="Times New Roman" w:hAnsi="Times New Roman" w:cs="Times New Roman"/>
                <w:color w:val="auto"/>
                <w:sz w:val="24"/>
                <w:szCs w:val="24"/>
                <w:lang w:val="uk-UA"/>
              </w:rPr>
              <w:t>4.</w:t>
            </w:r>
            <w:r w:rsidR="00ED7543">
              <w:rPr>
                <w:rFonts w:ascii="Times New Roman" w:eastAsia="Times New Roman" w:hAnsi="Times New Roman" w:cs="Times New Roman"/>
                <w:color w:val="auto"/>
                <w:sz w:val="24"/>
                <w:szCs w:val="24"/>
                <w:lang w:val="uk-UA"/>
              </w:rPr>
              <w:t>3</w:t>
            </w:r>
            <w:r w:rsidR="00091498" w:rsidRPr="00ED7543">
              <w:rPr>
                <w:rFonts w:ascii="Times New Roman" w:eastAsia="Times New Roman" w:hAnsi="Times New Roman" w:cs="Times New Roman"/>
                <w:color w:val="auto"/>
                <w:sz w:val="24"/>
                <w:szCs w:val="24"/>
                <w:lang w:val="uk-UA"/>
              </w:rPr>
              <w:t xml:space="preserve">. </w:t>
            </w:r>
            <w:r w:rsidR="00897204" w:rsidRPr="00897204">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97204">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ED7543"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ED7543"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ED7543" w:rsidTr="00C45F20">
        <w:trPr>
          <w:trHeight w:val="520"/>
          <w:jc w:val="center"/>
        </w:trPr>
        <w:tc>
          <w:tcPr>
            <w:tcW w:w="9996" w:type="dxa"/>
            <w:gridSpan w:val="3"/>
            <w:vAlign w:val="center"/>
          </w:tcPr>
          <w:p w:rsidR="00D83DFC" w:rsidRPr="00ED7543"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w:t>
            </w:r>
            <w:r w:rsidR="00F118C6" w:rsidRPr="00ED7543">
              <w:rPr>
                <w:rFonts w:ascii="Times New Roman" w:eastAsia="Times New Roman" w:hAnsi="Times New Roman" w:cs="Times New Roman"/>
                <w:b/>
                <w:sz w:val="24"/>
                <w:szCs w:val="24"/>
                <w:lang w:val="uk-UA"/>
              </w:rPr>
              <w:t>5</w:t>
            </w:r>
            <w:r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ED7543"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ED7543">
              <w:rPr>
                <w:rFonts w:ascii="Times New Roman" w:eastAsia="Times New Roman" w:hAnsi="Times New Roman" w:cs="Times New Roman"/>
                <w:color w:val="auto"/>
                <w:sz w:val="24"/>
                <w:szCs w:val="24"/>
                <w:lang w:val="uk-UA"/>
              </w:rPr>
              <w:t xml:space="preserve">1.1. </w:t>
            </w:r>
            <w:r w:rsidR="0077177A" w:rsidRPr="00ED7543">
              <w:rPr>
                <w:rFonts w:ascii="Times New Roman" w:eastAsia="Times New Roman" w:hAnsi="Times New Roman" w:cs="Times New Roman"/>
                <w:color w:val="auto"/>
                <w:sz w:val="24"/>
                <w:szCs w:val="24"/>
                <w:lang w:val="uk-UA"/>
              </w:rPr>
              <w:t>Замовник відміняє тендер у разі:</w:t>
            </w:r>
          </w:p>
          <w:p w:rsidR="00897204" w:rsidRPr="00897204" w:rsidRDefault="00897204" w:rsidP="00897204">
            <w:pPr>
              <w:pStyle w:val="a6"/>
              <w:jc w:val="both"/>
              <w:rPr>
                <w:rFonts w:ascii="Times New Roman" w:hAnsi="Times New Roman" w:cs="Times New Roman"/>
                <w:sz w:val="24"/>
              </w:rPr>
            </w:pPr>
            <w:r w:rsidRPr="00897204">
              <w:rPr>
                <w:rFonts w:ascii="Times New Roman" w:hAnsi="Times New Roman" w:cs="Times New Roman"/>
                <w:sz w:val="24"/>
              </w:rPr>
              <w:t>1) відсутності подальшої потреби в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8" w:name="n644"/>
            <w:bookmarkEnd w:id="28"/>
            <w:r w:rsidRPr="00897204">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97204" w:rsidRDefault="00897204" w:rsidP="00897204">
            <w:pPr>
              <w:pStyle w:val="a6"/>
              <w:jc w:val="both"/>
              <w:rPr>
                <w:rFonts w:ascii="Times New Roman" w:hAnsi="Times New Roman" w:cs="Times New Roman"/>
                <w:sz w:val="24"/>
              </w:rPr>
            </w:pPr>
            <w:bookmarkStart w:id="29" w:name="n645"/>
            <w:bookmarkEnd w:id="29"/>
            <w:r w:rsidRPr="00897204">
              <w:rPr>
                <w:rFonts w:ascii="Times New Roman" w:hAnsi="Times New Roman" w:cs="Times New Roman"/>
                <w:sz w:val="24"/>
              </w:rPr>
              <w:t>3) скорочення обсягу видатків на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30" w:name="n646"/>
            <w:bookmarkEnd w:id="30"/>
            <w:r w:rsidRPr="00897204">
              <w:rPr>
                <w:rFonts w:ascii="Times New Roman" w:hAnsi="Times New Roman" w:cs="Times New Roman"/>
                <w:sz w:val="24"/>
              </w:rPr>
              <w:t>4) коли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стало неможливим внаслідок дії обставин непереборної сили.</w:t>
            </w:r>
          </w:p>
          <w:p w:rsidR="00897204" w:rsidRPr="00897204" w:rsidRDefault="00897204" w:rsidP="00897204">
            <w:pPr>
              <w:pStyle w:val="a6"/>
              <w:jc w:val="both"/>
              <w:rPr>
                <w:rFonts w:ascii="Times New Roman" w:hAnsi="Times New Roman" w:cs="Times New Roman"/>
                <w:sz w:val="24"/>
              </w:rPr>
            </w:pPr>
            <w:bookmarkStart w:id="31" w:name="n647"/>
            <w:bookmarkEnd w:id="31"/>
            <w:r w:rsidRPr="00897204">
              <w:rPr>
                <w:rFonts w:ascii="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proofErr w:type="gramStart"/>
            <w:r w:rsidRPr="00897204">
              <w:rPr>
                <w:rFonts w:ascii="Times New Roman" w:hAnsi="Times New Roman" w:cs="Times New Roman"/>
                <w:sz w:val="24"/>
              </w:rPr>
              <w:t>р</w:t>
            </w:r>
            <w:proofErr w:type="gramEnd"/>
            <w:r w:rsidRPr="00897204">
              <w:rPr>
                <w:rFonts w:ascii="Times New Roman" w:hAnsi="Times New Roman" w:cs="Times New Roman"/>
                <w:sz w:val="24"/>
              </w:rPr>
              <w:t>ішення зазначає в електронній системі закупівель підстави прийняття такого рішення.</w:t>
            </w:r>
          </w:p>
          <w:p w:rsidR="00897204" w:rsidRPr="00897204" w:rsidRDefault="00897204" w:rsidP="00897204">
            <w:pPr>
              <w:pStyle w:val="a6"/>
              <w:jc w:val="both"/>
              <w:rPr>
                <w:rFonts w:ascii="Times New Roman" w:hAnsi="Times New Roman" w:cs="Times New Roman"/>
                <w:sz w:val="24"/>
              </w:rPr>
            </w:pPr>
            <w:bookmarkStart w:id="32" w:name="n648"/>
            <w:bookmarkEnd w:id="32"/>
            <w:r>
              <w:rPr>
                <w:rFonts w:ascii="Times New Roman" w:hAnsi="Times New Roman" w:cs="Times New Roman"/>
                <w:sz w:val="24"/>
                <w:lang w:val="uk-UA"/>
              </w:rPr>
              <w:t>1.2</w:t>
            </w:r>
            <w:r w:rsidRPr="00897204">
              <w:rPr>
                <w:rFonts w:ascii="Times New Roman" w:hAnsi="Times New Roman" w:cs="Times New Roman"/>
                <w:sz w:val="24"/>
              </w:rPr>
              <w:t xml:space="preserve">. Відкриті торги автоматично відміняються електронною системою закупівель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разі:</w:t>
            </w:r>
          </w:p>
          <w:p w:rsidR="00897204" w:rsidRPr="00897204" w:rsidRDefault="00897204" w:rsidP="00897204">
            <w:pPr>
              <w:pStyle w:val="a6"/>
              <w:jc w:val="both"/>
              <w:rPr>
                <w:rFonts w:ascii="Times New Roman" w:hAnsi="Times New Roman" w:cs="Times New Roman"/>
                <w:sz w:val="24"/>
              </w:rPr>
            </w:pPr>
            <w:bookmarkStart w:id="33" w:name="n649"/>
            <w:bookmarkEnd w:id="33"/>
            <w:r w:rsidRPr="00897204">
              <w:rPr>
                <w:rFonts w:ascii="Times New Roman" w:hAnsi="Times New Roman" w:cs="Times New Roman"/>
                <w:sz w:val="24"/>
              </w:rPr>
              <w:t xml:space="preserve">1) відхилення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4" w:name="n650"/>
            <w:bookmarkEnd w:id="34"/>
            <w:r w:rsidRPr="00897204">
              <w:rPr>
                <w:rFonts w:ascii="Times New Roman" w:hAnsi="Times New Roman" w:cs="Times New Roman"/>
                <w:sz w:val="24"/>
              </w:rPr>
              <w:t xml:space="preserve">2) неподання жодної тендерної пропозиції для участі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відкритих </w:t>
            </w:r>
            <w:proofErr w:type="gramStart"/>
            <w:r w:rsidRPr="00897204">
              <w:rPr>
                <w:rFonts w:ascii="Times New Roman" w:hAnsi="Times New Roman" w:cs="Times New Roman"/>
                <w:sz w:val="24"/>
              </w:rPr>
              <w:t>торгах</w:t>
            </w:r>
            <w:proofErr w:type="gramEnd"/>
            <w:r w:rsidRPr="00897204">
              <w:rPr>
                <w:rFonts w:ascii="Times New Roman" w:hAnsi="Times New Roman" w:cs="Times New Roman"/>
                <w:sz w:val="24"/>
              </w:rPr>
              <w:t xml:space="preserve"> у строк, установлений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5" w:name="n651"/>
            <w:bookmarkEnd w:id="35"/>
            <w:r w:rsidRPr="00897204">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sidRPr="00897204">
              <w:rPr>
                <w:rFonts w:ascii="Times New Roman" w:hAnsi="Times New Roman" w:cs="Times New Roman"/>
                <w:sz w:val="24"/>
              </w:rPr>
              <w:t>п</w:t>
            </w:r>
            <w:proofErr w:type="gramEnd"/>
            <w:r w:rsidRPr="00897204">
              <w:rPr>
                <w:rFonts w:ascii="Times New Roman" w:hAnsi="Times New Roman" w:cs="Times New Roman"/>
                <w:sz w:val="24"/>
              </w:rPr>
              <w:t>ідстав для відміни відкритих торгів, визначених цим пунктом, оприлюднюється інформація про відміну відкритих торгів.</w:t>
            </w:r>
          </w:p>
          <w:p w:rsidR="00897204" w:rsidRPr="00897204" w:rsidRDefault="00897204" w:rsidP="00897204">
            <w:pPr>
              <w:pStyle w:val="a6"/>
              <w:jc w:val="both"/>
              <w:rPr>
                <w:rFonts w:ascii="Times New Roman" w:hAnsi="Times New Roman" w:cs="Times New Roman"/>
                <w:sz w:val="24"/>
              </w:rPr>
            </w:pPr>
            <w:bookmarkStart w:id="36" w:name="n652"/>
            <w:bookmarkEnd w:id="36"/>
            <w:r>
              <w:rPr>
                <w:rFonts w:ascii="Times New Roman" w:hAnsi="Times New Roman" w:cs="Times New Roman"/>
                <w:sz w:val="24"/>
                <w:lang w:val="uk-UA"/>
              </w:rPr>
              <w:t>1.3</w:t>
            </w:r>
            <w:r w:rsidRPr="00897204">
              <w:rPr>
                <w:rFonts w:ascii="Times New Roman" w:hAnsi="Times New Roman" w:cs="Times New Roman"/>
                <w:sz w:val="24"/>
              </w:rPr>
              <w:t>. Відкриті торги можуть бути відмінені частково (за лотом).</w:t>
            </w:r>
          </w:p>
          <w:p w:rsidR="00897204" w:rsidRPr="00897204" w:rsidRDefault="00897204" w:rsidP="00897204">
            <w:pPr>
              <w:pStyle w:val="a6"/>
              <w:jc w:val="both"/>
              <w:rPr>
                <w:rFonts w:ascii="Times New Roman" w:hAnsi="Times New Roman" w:cs="Times New Roman"/>
                <w:sz w:val="24"/>
              </w:rPr>
            </w:pPr>
            <w:bookmarkStart w:id="37" w:name="n653"/>
            <w:bookmarkEnd w:id="37"/>
            <w:r>
              <w:rPr>
                <w:rFonts w:ascii="Times New Roman" w:hAnsi="Times New Roman" w:cs="Times New Roman"/>
                <w:sz w:val="24"/>
                <w:lang w:val="uk-UA"/>
              </w:rPr>
              <w:t>1.4.</w:t>
            </w:r>
            <w:r w:rsidRPr="00897204">
              <w:rPr>
                <w:rFonts w:ascii="Times New Roman" w:hAnsi="Times New Roman" w:cs="Times New Roman"/>
                <w:sz w:val="24"/>
              </w:rPr>
              <w:t xml:space="preserve"> Інформація про відміну відкритих торгів автоматично надсилається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ім учасникам процедури закупівлі електронною системою закупівель в день її оприлюднення.</w:t>
            </w:r>
          </w:p>
          <w:p w:rsidR="00D83DFC" w:rsidRPr="00ED7543"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897204">
              <w:rPr>
                <w:rFonts w:ascii="Times New Roman" w:eastAsia="Times New Roman" w:hAnsi="Times New Roman" w:cs="Times New Roman"/>
                <w:color w:val="auto"/>
                <w:sz w:val="24"/>
                <w:szCs w:val="24"/>
                <w:lang w:val="uk-UA"/>
              </w:rPr>
              <w:t>5</w:t>
            </w:r>
            <w:r w:rsidRPr="00ED7543">
              <w:rPr>
                <w:rFonts w:ascii="Times New Roman" w:eastAsia="Times New Roman" w:hAnsi="Times New Roman" w:cs="Times New Roman"/>
                <w:color w:val="auto"/>
                <w:sz w:val="24"/>
                <w:szCs w:val="24"/>
                <w:lang w:val="uk-UA"/>
              </w:rPr>
              <w:t xml:space="preserve">. </w:t>
            </w:r>
            <w:r w:rsidR="00615191" w:rsidRPr="00ED75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ED7543" w:rsidRDefault="00615191" w:rsidP="008870B2">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5F147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5F1472" w:rsidRPr="005F147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w:t>
            </w:r>
            <w:r w:rsidRPr="005F1472">
              <w:rPr>
                <w:rFonts w:ascii="Times New Roman" w:eastAsia="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5F1472">
              <w:rPr>
                <w:rFonts w:ascii="Times New Roman" w:eastAsia="Times New Roman" w:hAnsi="Times New Roman" w:cs="Times New Roman"/>
                <w:color w:val="auto"/>
                <w:sz w:val="24"/>
                <w:szCs w:val="24"/>
                <w:lang w:val="uk-UA"/>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2.3. </w:t>
            </w:r>
            <w:r w:rsidRPr="005F147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ED7543" w:rsidRDefault="005F1472" w:rsidP="005F1472">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5F147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3</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ED7543"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3.1. </w:t>
            </w:r>
            <w:r w:rsidR="00117157" w:rsidRPr="00ED7543">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ED7543"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3.2. </w:t>
            </w:r>
            <w:r w:rsidR="00F601F2" w:rsidRPr="00ED7543">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ED7543">
              <w:rPr>
                <w:rFonts w:ascii="Times New Roman" w:hAnsi="Times New Roman" w:cs="Times New Roman"/>
                <w:bCs/>
                <w:color w:val="auto"/>
                <w:sz w:val="24"/>
                <w:szCs w:val="24"/>
                <w:lang w:val="uk-UA"/>
              </w:rPr>
              <w:t>(Додаток 4)</w:t>
            </w:r>
            <w:r w:rsidR="00F601F2" w:rsidRPr="00ED7543">
              <w:rPr>
                <w:rFonts w:ascii="Times New Roman" w:eastAsia="Times New Roman" w:hAnsi="Times New Roman" w:cs="Times New Roman"/>
                <w:color w:val="auto"/>
                <w:sz w:val="24"/>
                <w:szCs w:val="24"/>
                <w:lang w:val="uk-UA"/>
              </w:rPr>
              <w:t>.</w:t>
            </w:r>
          </w:p>
        </w:tc>
      </w:tr>
      <w:tr w:rsidR="00D83DFC" w:rsidRPr="00C0613D"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5F1472" w:rsidRDefault="005C4C8B" w:rsidP="005F1472">
            <w:pPr>
              <w:pStyle w:val="a6"/>
              <w:jc w:val="both"/>
              <w:rPr>
                <w:rFonts w:ascii="Times New Roman" w:hAnsi="Times New Roman" w:cs="Times New Roman"/>
                <w:sz w:val="24"/>
              </w:rPr>
            </w:pPr>
            <w:r w:rsidRPr="00C0613D">
              <w:rPr>
                <w:rFonts w:ascii="Times New Roman" w:hAnsi="Times New Roman" w:cs="Times New Roman"/>
                <w:sz w:val="24"/>
              </w:rPr>
              <w:t xml:space="preserve">4.1. </w:t>
            </w:r>
            <w:r w:rsidRPr="00C0613D">
              <w:rPr>
                <w:rFonts w:ascii="Times New Roman" w:hAnsi="Times New Roman" w:cs="Times New Roman"/>
                <w:sz w:val="24"/>
                <w:lang w:val="uk-UA"/>
              </w:rPr>
              <w:t>Догові</w:t>
            </w:r>
            <w:r w:rsidR="00C0613D" w:rsidRPr="00C0613D">
              <w:rPr>
                <w:rFonts w:ascii="Times New Roman" w:hAnsi="Times New Roman" w:cs="Times New Roman"/>
                <w:sz w:val="24"/>
                <w:lang w:val="uk-UA"/>
              </w:rPr>
              <w:t>р</w:t>
            </w:r>
            <w:r w:rsidRPr="00C0613D">
              <w:rPr>
                <w:rFonts w:ascii="Times New Roman" w:hAnsi="Times New Roman" w:cs="Times New Roman"/>
                <w:sz w:val="24"/>
              </w:rPr>
              <w:t xml:space="preserve"> про закупівлю укладається відповідно до норм </w:t>
            </w:r>
            <w:hyperlink r:id="rId22" w:tgtFrame="_blank" w:history="1">
              <w:r w:rsidRPr="005F1472">
                <w:rPr>
                  <w:rFonts w:ascii="Times New Roman" w:hAnsi="Times New Roman" w:cs="Times New Roman"/>
                  <w:sz w:val="24"/>
                </w:rPr>
                <w:t>Цивільного кодексу України</w:t>
              </w:r>
            </w:hyperlink>
            <w:r w:rsidRPr="005F1472">
              <w:rPr>
                <w:rFonts w:ascii="Times New Roman" w:hAnsi="Times New Roman" w:cs="Times New Roman"/>
                <w:sz w:val="24"/>
              </w:rPr>
              <w:t xml:space="preserve"> та </w:t>
            </w:r>
            <w:hyperlink r:id="rId23" w:tgtFrame="_blank" w:history="1">
              <w:r w:rsidRPr="005F1472">
                <w:rPr>
                  <w:rFonts w:ascii="Times New Roman" w:hAnsi="Times New Roman" w:cs="Times New Roman"/>
                  <w:sz w:val="24"/>
                </w:rPr>
                <w:t>Господарського кодексу України</w:t>
              </w:r>
            </w:hyperlink>
            <w:r w:rsidRPr="005F1472">
              <w:rPr>
                <w:rFonts w:ascii="Times New Roman" w:hAnsi="Times New Roman" w:cs="Times New Roman"/>
                <w:sz w:val="24"/>
              </w:rPr>
              <w:t xml:space="preserve"> з урахуванням особливостей, визначених Законом.</w:t>
            </w:r>
          </w:p>
          <w:p w:rsidR="005C4C8B" w:rsidRPr="005F1472"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Умови договору про закупівлю не повинні ві</w:t>
            </w:r>
            <w:proofErr w:type="gramStart"/>
            <w:r w:rsidRPr="005F1472">
              <w:rPr>
                <w:rFonts w:ascii="Times New Roman" w:hAnsi="Times New Roman" w:cs="Times New Roman"/>
                <w:sz w:val="24"/>
              </w:rPr>
              <w:t>др</w:t>
            </w:r>
            <w:proofErr w:type="gramEnd"/>
            <w:r w:rsidRPr="005F1472">
              <w:rPr>
                <w:rFonts w:ascii="Times New Roman" w:hAnsi="Times New Roman" w:cs="Times New Roman"/>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C0613D"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 xml:space="preserve">4.2. </w:t>
            </w:r>
            <w:proofErr w:type="spellStart"/>
            <w:r w:rsidR="005F1472" w:rsidRPr="005F1472">
              <w:rPr>
                <w:rFonts w:ascii="Times New Roman" w:hAnsi="Times New Roman" w:cs="Times New Roman"/>
                <w:sz w:val="24"/>
              </w:rPr>
              <w:t>Істотні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умови</w:t>
            </w:r>
            <w:proofErr w:type="spellEnd"/>
            <w:r w:rsidR="005F1472" w:rsidRPr="005F1472">
              <w:rPr>
                <w:rFonts w:ascii="Times New Roman" w:hAnsi="Times New Roman" w:cs="Times New Roman"/>
                <w:sz w:val="24"/>
              </w:rPr>
              <w:t xml:space="preserve"> договору про </w:t>
            </w:r>
            <w:proofErr w:type="spellStart"/>
            <w:r w:rsidR="005F1472" w:rsidRPr="005F1472">
              <w:rPr>
                <w:rFonts w:ascii="Times New Roman" w:hAnsi="Times New Roman" w:cs="Times New Roman"/>
                <w:sz w:val="24"/>
              </w:rPr>
              <w:t>закупівлю</w:t>
            </w:r>
            <w:proofErr w:type="spellEnd"/>
            <w:r w:rsidR="005F1472" w:rsidRPr="005F1472">
              <w:rPr>
                <w:rFonts w:ascii="Times New Roman" w:hAnsi="Times New Roman" w:cs="Times New Roman"/>
                <w:sz w:val="24"/>
              </w:rPr>
              <w:t xml:space="preserve"> не </w:t>
            </w:r>
            <w:proofErr w:type="spellStart"/>
            <w:r w:rsidR="005F1472" w:rsidRPr="005F1472">
              <w:rPr>
                <w:rFonts w:ascii="Times New Roman" w:hAnsi="Times New Roman" w:cs="Times New Roman"/>
                <w:sz w:val="24"/>
              </w:rPr>
              <w:t>можуть</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змінюватися</w:t>
            </w:r>
            <w:proofErr w:type="spellEnd"/>
            <w:r w:rsidR="005F1472" w:rsidRPr="005F1472">
              <w:rPr>
                <w:rFonts w:ascii="Times New Roman" w:hAnsi="Times New Roman" w:cs="Times New Roman"/>
                <w:sz w:val="24"/>
              </w:rPr>
              <w:t xml:space="preserve"> </w:t>
            </w:r>
            <w:proofErr w:type="spellStart"/>
            <w:proofErr w:type="gramStart"/>
            <w:r w:rsidR="005F1472" w:rsidRPr="005F1472">
              <w:rPr>
                <w:rFonts w:ascii="Times New Roman" w:hAnsi="Times New Roman" w:cs="Times New Roman"/>
                <w:sz w:val="24"/>
              </w:rPr>
              <w:t>п</w:t>
            </w:r>
            <w:proofErr w:type="gramEnd"/>
            <w:r w:rsidR="005F1472" w:rsidRPr="005F1472">
              <w:rPr>
                <w:rFonts w:ascii="Times New Roman" w:hAnsi="Times New Roman" w:cs="Times New Roman"/>
                <w:sz w:val="24"/>
              </w:rPr>
              <w:t>ісля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його</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підписання</w:t>
            </w:r>
            <w:proofErr w:type="spellEnd"/>
            <w:r w:rsidR="005F1472" w:rsidRPr="005F1472">
              <w:rPr>
                <w:rFonts w:ascii="Times New Roman" w:hAnsi="Times New Roman" w:cs="Times New Roman"/>
                <w:sz w:val="24"/>
              </w:rPr>
              <w:t xml:space="preserve"> до </w:t>
            </w:r>
            <w:proofErr w:type="spellStart"/>
            <w:r w:rsidR="005F1472" w:rsidRPr="005F1472">
              <w:rPr>
                <w:rFonts w:ascii="Times New Roman" w:hAnsi="Times New Roman" w:cs="Times New Roman"/>
                <w:sz w:val="24"/>
              </w:rPr>
              <w:t>виконання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зобов’язань</w:t>
            </w:r>
            <w:proofErr w:type="spellEnd"/>
            <w:r w:rsidR="005F1472" w:rsidRPr="005F1472">
              <w:rPr>
                <w:rFonts w:ascii="Times New Roman" w:hAnsi="Times New Roman" w:cs="Times New Roman"/>
                <w:sz w:val="24"/>
              </w:rPr>
              <w:t xml:space="preserve"> сторонами в </w:t>
            </w:r>
            <w:proofErr w:type="spellStart"/>
            <w:r w:rsidR="005F1472" w:rsidRPr="005F1472">
              <w:rPr>
                <w:rFonts w:ascii="Times New Roman" w:hAnsi="Times New Roman" w:cs="Times New Roman"/>
                <w:sz w:val="24"/>
              </w:rPr>
              <w:t>повному</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обсязі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крім</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випадків</w:t>
            </w:r>
            <w:proofErr w:type="spellEnd"/>
            <w:r w:rsidR="005F1472" w:rsidRPr="00C0613D">
              <w:rPr>
                <w:rFonts w:ascii="Times New Roman" w:hAnsi="Times New Roman" w:cs="Times New Roman"/>
                <w:sz w:val="24"/>
              </w:rPr>
              <w:t xml:space="preserve">, </w:t>
            </w:r>
            <w:proofErr w:type="spellStart"/>
            <w:r w:rsidR="005F1472" w:rsidRPr="00C0613D">
              <w:rPr>
                <w:rFonts w:ascii="Times New Roman" w:hAnsi="Times New Roman" w:cs="Times New Roman"/>
                <w:sz w:val="24"/>
              </w:rPr>
              <w:t>визначених</w:t>
            </w:r>
            <w:proofErr w:type="spellEnd"/>
            <w:r w:rsidR="005F1472" w:rsidRPr="00C0613D">
              <w:rPr>
                <w:rFonts w:ascii="Times New Roman" w:hAnsi="Times New Roman" w:cs="Times New Roman"/>
                <w:sz w:val="24"/>
              </w:rPr>
              <w:t xml:space="preserve"> пунктом 19 </w:t>
            </w:r>
            <w:proofErr w:type="spellStart"/>
            <w:r w:rsidR="005F1472" w:rsidRPr="00C0613D">
              <w:rPr>
                <w:rFonts w:ascii="Times New Roman" w:hAnsi="Times New Roman" w:cs="Times New Roman"/>
                <w:sz w:val="24"/>
              </w:rPr>
              <w:t>Особливостей</w:t>
            </w:r>
            <w:proofErr w:type="spellEnd"/>
            <w:r w:rsidR="005F1472" w:rsidRPr="00C0613D">
              <w:rPr>
                <w:rFonts w:ascii="Times New Roman" w:hAnsi="Times New Roman" w:cs="Times New Roman"/>
                <w:sz w:val="24"/>
              </w:rPr>
              <w:t>.</w:t>
            </w:r>
          </w:p>
          <w:p w:rsidR="005C4C8B" w:rsidRPr="00C0613D" w:rsidRDefault="005C4C8B" w:rsidP="005C4C8B">
            <w:pPr>
              <w:pStyle w:val="rvps2"/>
              <w:shd w:val="clear" w:color="auto" w:fill="FFFFFF"/>
              <w:spacing w:before="0" w:beforeAutospacing="0" w:after="0" w:afterAutospacing="0"/>
              <w:jc w:val="both"/>
              <w:textAlignment w:val="baseline"/>
              <w:rPr>
                <w:rFonts w:eastAsia="Arial"/>
                <w:color w:val="000000"/>
                <w:szCs w:val="22"/>
                <w:lang w:val="ru-RU" w:eastAsia="ru-RU"/>
              </w:rPr>
            </w:pPr>
            <w:r w:rsidRPr="00C0613D">
              <w:rPr>
                <w:rFonts w:eastAsia="Arial"/>
                <w:color w:val="000000"/>
                <w:szCs w:val="22"/>
                <w:lang w:val="ru-RU" w:eastAsia="ru-RU"/>
              </w:rPr>
              <w:t>Істотними умовами договору про закупівлю є:</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найменування сторін;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предмет договору (найменування об'єкта);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строки дії договору та термін </w:t>
            </w:r>
            <w:r w:rsidR="005F1472" w:rsidRPr="00C0613D">
              <w:rPr>
                <w:rFonts w:ascii="Times New Roman" w:hAnsi="Times New Roman" w:cs="Times New Roman"/>
                <w:sz w:val="24"/>
              </w:rPr>
              <w:t>надання послуг</w:t>
            </w:r>
            <w:r w:rsidRPr="00C0613D">
              <w:rPr>
                <w:rFonts w:ascii="Times New Roman" w:hAnsi="Times New Roman" w:cs="Times New Roman"/>
                <w:sz w:val="24"/>
              </w:rPr>
              <w:t xml:space="preserve">;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вартість будівництва об'єкта (</w:t>
            </w:r>
            <w:r w:rsidR="005F1472" w:rsidRPr="00C0613D">
              <w:rPr>
                <w:rFonts w:ascii="Times New Roman" w:hAnsi="Times New Roman" w:cs="Times New Roman"/>
                <w:sz w:val="24"/>
              </w:rPr>
              <w:t>послуг</w:t>
            </w:r>
            <w:r w:rsidRPr="00C0613D">
              <w:rPr>
                <w:rFonts w:ascii="Times New Roman" w:hAnsi="Times New Roman" w:cs="Times New Roman"/>
                <w:sz w:val="24"/>
              </w:rPr>
              <w:t>).</w:t>
            </w:r>
          </w:p>
          <w:p w:rsidR="00D83DFC"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w:t>
            </w:r>
            <w:r w:rsidRPr="00C0613D">
              <w:rPr>
                <w:rFonts w:ascii="Times New Roman" w:hAnsi="Times New Roman" w:cs="Times New Roman"/>
                <w:sz w:val="24"/>
              </w:rPr>
              <w:lastRenderedPageBreak/>
              <w:t>Господарського кодексу України.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ED7543"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543">
              <w:rPr>
                <w:rFonts w:ascii="Times New Roman" w:eastAsia="Times New Roman" w:hAnsi="Times New Roman" w:cs="Times New Roman"/>
                <w:color w:val="auto"/>
                <w:sz w:val="24"/>
                <w:szCs w:val="24"/>
                <w:lang w:val="uk-UA"/>
              </w:rPr>
              <w:t>неукладення</w:t>
            </w:r>
            <w:proofErr w:type="spellEnd"/>
            <w:r w:rsidRPr="00ED754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ED7543"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ED7543">
              <w:rPr>
                <w:rFonts w:ascii="Times New Roman" w:eastAsia="Times New Roman" w:hAnsi="Times New Roman" w:cs="Times New Roman"/>
                <w:color w:val="auto"/>
                <w:sz w:val="24"/>
                <w:szCs w:val="24"/>
                <w:lang w:val="uk-UA"/>
              </w:rPr>
              <w:t>нарочно</w:t>
            </w:r>
            <w:proofErr w:type="spellEnd"/>
            <w:r w:rsidRPr="00ED7543">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ED7543">
              <w:rPr>
                <w:rFonts w:ascii="Times New Roman" w:eastAsia="Times New Roman" w:hAnsi="Times New Roman" w:cs="Times New Roman"/>
                <w:color w:val="auto"/>
                <w:sz w:val="24"/>
                <w:szCs w:val="24"/>
                <w:lang w:val="uk-UA"/>
              </w:rPr>
              <w:t>15</w:t>
            </w:r>
            <w:r w:rsidRPr="00ED7543">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ED7543"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Не вимагається.</w:t>
            </w:r>
          </w:p>
        </w:tc>
      </w:tr>
    </w:tbl>
    <w:p w:rsidR="009D1EC5" w:rsidRPr="00ED7543" w:rsidRDefault="009D1EC5" w:rsidP="00D83DFC">
      <w:pPr>
        <w:rPr>
          <w:lang w:val="uk-UA"/>
        </w:rPr>
      </w:pPr>
    </w:p>
    <w:p w:rsidR="00086D17" w:rsidRPr="00ED7543" w:rsidRDefault="00086D17" w:rsidP="00D83DFC">
      <w:pPr>
        <w:rPr>
          <w:lang w:val="uk-UA"/>
        </w:rPr>
      </w:pPr>
    </w:p>
    <w:p w:rsidR="00263EE2" w:rsidRPr="00ED7543" w:rsidRDefault="00263EE2" w:rsidP="00D83DFC">
      <w:pPr>
        <w:rPr>
          <w:lang w:val="uk-UA"/>
        </w:rPr>
      </w:pPr>
    </w:p>
    <w:sectPr w:rsidR="00263EE2" w:rsidRPr="00ED7543"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6F" w:rsidRDefault="00B82C6F" w:rsidP="00CD334C">
      <w:pPr>
        <w:spacing w:line="240" w:lineRule="auto"/>
      </w:pPr>
      <w:r>
        <w:separator/>
      </w:r>
    </w:p>
  </w:endnote>
  <w:endnote w:type="continuationSeparator" w:id="0">
    <w:p w:rsidR="00B82C6F" w:rsidRDefault="00B82C6F"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6F" w:rsidRDefault="00B82C6F" w:rsidP="00CD334C">
      <w:pPr>
        <w:spacing w:line="240" w:lineRule="auto"/>
      </w:pPr>
      <w:r>
        <w:separator/>
      </w:r>
    </w:p>
  </w:footnote>
  <w:footnote w:type="continuationSeparator" w:id="0">
    <w:p w:rsidR="00B82C6F" w:rsidRDefault="00B82C6F"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3EF7"/>
    <w:rsid w:val="00007D04"/>
    <w:rsid w:val="00013A11"/>
    <w:rsid w:val="00016493"/>
    <w:rsid w:val="000234A5"/>
    <w:rsid w:val="000326D2"/>
    <w:rsid w:val="00032F70"/>
    <w:rsid w:val="00035F23"/>
    <w:rsid w:val="00036816"/>
    <w:rsid w:val="00036D83"/>
    <w:rsid w:val="00042F28"/>
    <w:rsid w:val="00044E27"/>
    <w:rsid w:val="00047EC4"/>
    <w:rsid w:val="000648FE"/>
    <w:rsid w:val="000677FC"/>
    <w:rsid w:val="000741CC"/>
    <w:rsid w:val="0007442F"/>
    <w:rsid w:val="00082337"/>
    <w:rsid w:val="00083B8C"/>
    <w:rsid w:val="00086D17"/>
    <w:rsid w:val="00091498"/>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370AD"/>
    <w:rsid w:val="00153C07"/>
    <w:rsid w:val="00155266"/>
    <w:rsid w:val="00162F6E"/>
    <w:rsid w:val="0016301E"/>
    <w:rsid w:val="0016530B"/>
    <w:rsid w:val="0017565D"/>
    <w:rsid w:val="00183B7B"/>
    <w:rsid w:val="001904DF"/>
    <w:rsid w:val="00193F7E"/>
    <w:rsid w:val="001A3215"/>
    <w:rsid w:val="001A3C8A"/>
    <w:rsid w:val="001B1AD6"/>
    <w:rsid w:val="001B3631"/>
    <w:rsid w:val="001B3CEF"/>
    <w:rsid w:val="001B3EC2"/>
    <w:rsid w:val="001C30B3"/>
    <w:rsid w:val="001C4186"/>
    <w:rsid w:val="001D21DE"/>
    <w:rsid w:val="001E069C"/>
    <w:rsid w:val="001E0C6D"/>
    <w:rsid w:val="001E12E3"/>
    <w:rsid w:val="001E483F"/>
    <w:rsid w:val="001E5BB6"/>
    <w:rsid w:val="001F2599"/>
    <w:rsid w:val="00202382"/>
    <w:rsid w:val="0020380C"/>
    <w:rsid w:val="00204350"/>
    <w:rsid w:val="00217456"/>
    <w:rsid w:val="00217A85"/>
    <w:rsid w:val="00221352"/>
    <w:rsid w:val="00222867"/>
    <w:rsid w:val="00233D5C"/>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E4832"/>
    <w:rsid w:val="002F21E6"/>
    <w:rsid w:val="002F45D2"/>
    <w:rsid w:val="003021E8"/>
    <w:rsid w:val="00302763"/>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785"/>
    <w:rsid w:val="003F6823"/>
    <w:rsid w:val="0041352F"/>
    <w:rsid w:val="00413C46"/>
    <w:rsid w:val="00413CD3"/>
    <w:rsid w:val="004348EA"/>
    <w:rsid w:val="00444906"/>
    <w:rsid w:val="00452678"/>
    <w:rsid w:val="0046085E"/>
    <w:rsid w:val="00460D41"/>
    <w:rsid w:val="00491B6C"/>
    <w:rsid w:val="00495CB9"/>
    <w:rsid w:val="004A2CDC"/>
    <w:rsid w:val="004B0F70"/>
    <w:rsid w:val="004B281B"/>
    <w:rsid w:val="004B2FB6"/>
    <w:rsid w:val="004B44F4"/>
    <w:rsid w:val="004C7F44"/>
    <w:rsid w:val="004D1002"/>
    <w:rsid w:val="004D6C23"/>
    <w:rsid w:val="004E33A1"/>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5D56"/>
    <w:rsid w:val="00596308"/>
    <w:rsid w:val="005A1A9A"/>
    <w:rsid w:val="005B5824"/>
    <w:rsid w:val="005C4C8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409BA"/>
    <w:rsid w:val="0064563E"/>
    <w:rsid w:val="00646D62"/>
    <w:rsid w:val="00656937"/>
    <w:rsid w:val="0066232C"/>
    <w:rsid w:val="00664DA9"/>
    <w:rsid w:val="00680A5A"/>
    <w:rsid w:val="00694020"/>
    <w:rsid w:val="006A0A28"/>
    <w:rsid w:val="006A6CA0"/>
    <w:rsid w:val="006A723B"/>
    <w:rsid w:val="006B170C"/>
    <w:rsid w:val="006B1C1E"/>
    <w:rsid w:val="006B4092"/>
    <w:rsid w:val="006B60DC"/>
    <w:rsid w:val="006B6466"/>
    <w:rsid w:val="006B74AB"/>
    <w:rsid w:val="006C2370"/>
    <w:rsid w:val="006D0A0F"/>
    <w:rsid w:val="006D2D3B"/>
    <w:rsid w:val="006E458D"/>
    <w:rsid w:val="006E4A79"/>
    <w:rsid w:val="00700C12"/>
    <w:rsid w:val="00701A40"/>
    <w:rsid w:val="00712C96"/>
    <w:rsid w:val="00717D75"/>
    <w:rsid w:val="007205D6"/>
    <w:rsid w:val="007221E6"/>
    <w:rsid w:val="00722596"/>
    <w:rsid w:val="00723371"/>
    <w:rsid w:val="00724685"/>
    <w:rsid w:val="00731047"/>
    <w:rsid w:val="00750070"/>
    <w:rsid w:val="00754395"/>
    <w:rsid w:val="007629A1"/>
    <w:rsid w:val="0076549C"/>
    <w:rsid w:val="007654DF"/>
    <w:rsid w:val="007706A0"/>
    <w:rsid w:val="0077177A"/>
    <w:rsid w:val="007765FF"/>
    <w:rsid w:val="007769EC"/>
    <w:rsid w:val="007777CE"/>
    <w:rsid w:val="00785C39"/>
    <w:rsid w:val="00787F65"/>
    <w:rsid w:val="007907D1"/>
    <w:rsid w:val="00793450"/>
    <w:rsid w:val="007957CE"/>
    <w:rsid w:val="007A5CE1"/>
    <w:rsid w:val="007A77D4"/>
    <w:rsid w:val="007B0DC5"/>
    <w:rsid w:val="007C1B74"/>
    <w:rsid w:val="007C4B4B"/>
    <w:rsid w:val="007C55C5"/>
    <w:rsid w:val="007D097A"/>
    <w:rsid w:val="007D314D"/>
    <w:rsid w:val="007E282E"/>
    <w:rsid w:val="007E57F9"/>
    <w:rsid w:val="007E7219"/>
    <w:rsid w:val="007F0860"/>
    <w:rsid w:val="0080214E"/>
    <w:rsid w:val="00837C26"/>
    <w:rsid w:val="00844555"/>
    <w:rsid w:val="008449F4"/>
    <w:rsid w:val="0086166D"/>
    <w:rsid w:val="00865F3D"/>
    <w:rsid w:val="008705ED"/>
    <w:rsid w:val="00873569"/>
    <w:rsid w:val="00873674"/>
    <w:rsid w:val="008837BD"/>
    <w:rsid w:val="008870B2"/>
    <w:rsid w:val="008944E2"/>
    <w:rsid w:val="00897204"/>
    <w:rsid w:val="008A12D0"/>
    <w:rsid w:val="008B33A9"/>
    <w:rsid w:val="008B37C3"/>
    <w:rsid w:val="008B658C"/>
    <w:rsid w:val="008C10E5"/>
    <w:rsid w:val="008C385A"/>
    <w:rsid w:val="008C71AC"/>
    <w:rsid w:val="008D0E37"/>
    <w:rsid w:val="008F59E3"/>
    <w:rsid w:val="009052CC"/>
    <w:rsid w:val="009056B1"/>
    <w:rsid w:val="0091042C"/>
    <w:rsid w:val="009167D9"/>
    <w:rsid w:val="00924EE5"/>
    <w:rsid w:val="00937670"/>
    <w:rsid w:val="00937B00"/>
    <w:rsid w:val="00942445"/>
    <w:rsid w:val="00944700"/>
    <w:rsid w:val="009512D2"/>
    <w:rsid w:val="0095189F"/>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70FB"/>
    <w:rsid w:val="00A17FEC"/>
    <w:rsid w:val="00A254C7"/>
    <w:rsid w:val="00A254E3"/>
    <w:rsid w:val="00A31F2A"/>
    <w:rsid w:val="00A407E7"/>
    <w:rsid w:val="00A42B0E"/>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7F9"/>
    <w:rsid w:val="00B032A8"/>
    <w:rsid w:val="00B06D71"/>
    <w:rsid w:val="00B143F4"/>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2C6F"/>
    <w:rsid w:val="00B845B2"/>
    <w:rsid w:val="00B87269"/>
    <w:rsid w:val="00B8787F"/>
    <w:rsid w:val="00B9002D"/>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262AC"/>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462A"/>
    <w:rsid w:val="00C95393"/>
    <w:rsid w:val="00CA3B3B"/>
    <w:rsid w:val="00CA4286"/>
    <w:rsid w:val="00CA54DB"/>
    <w:rsid w:val="00CB0834"/>
    <w:rsid w:val="00CB0DC3"/>
    <w:rsid w:val="00CB1926"/>
    <w:rsid w:val="00CC667B"/>
    <w:rsid w:val="00CD334C"/>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0F34"/>
    <w:rsid w:val="00D52478"/>
    <w:rsid w:val="00D52ABA"/>
    <w:rsid w:val="00D6317D"/>
    <w:rsid w:val="00D708A8"/>
    <w:rsid w:val="00D7116D"/>
    <w:rsid w:val="00D73E9D"/>
    <w:rsid w:val="00D7637A"/>
    <w:rsid w:val="00D770EA"/>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649A"/>
    <w:rsid w:val="00E2268F"/>
    <w:rsid w:val="00E22D9B"/>
    <w:rsid w:val="00E34190"/>
    <w:rsid w:val="00E35422"/>
    <w:rsid w:val="00E441FB"/>
    <w:rsid w:val="00E455BF"/>
    <w:rsid w:val="00E47AB4"/>
    <w:rsid w:val="00E47FEC"/>
    <w:rsid w:val="00E57651"/>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FBB0-8038-455E-BAEC-14CAEA46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22</Pages>
  <Words>8154</Words>
  <Characters>46481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111</cp:revision>
  <cp:lastPrinted>2022-01-13T15:38:00Z</cp:lastPrinted>
  <dcterms:created xsi:type="dcterms:W3CDTF">2020-05-18T11:02:00Z</dcterms:created>
  <dcterms:modified xsi:type="dcterms:W3CDTF">2023-06-15T07:44:00Z</dcterms:modified>
</cp:coreProperties>
</file>