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923" w:rsidRPr="00CC72F7" w:rsidRDefault="00EB7923" w:rsidP="00EB7923">
      <w:pPr>
        <w:jc w:val="center"/>
        <w:rPr>
          <w:rFonts w:ascii="Times New Roman" w:hAnsi="Times New Roman" w:cs="Times New Roman"/>
          <w:b/>
          <w:bCs/>
          <w:color w:val="000000" w:themeColor="text1"/>
          <w:sz w:val="32"/>
          <w:szCs w:val="32"/>
        </w:rPr>
      </w:pPr>
      <w:r w:rsidRPr="00CC72F7">
        <w:rPr>
          <w:rFonts w:ascii="Times New Roman" w:hAnsi="Times New Roman" w:cs="Times New Roman"/>
          <w:b/>
          <w:bCs/>
          <w:color w:val="000000" w:themeColor="text1"/>
          <w:sz w:val="32"/>
          <w:szCs w:val="32"/>
        </w:rPr>
        <w:t>КОМУНАЛЬНЕ НЕКОМЕРЦІЙНЕ ПІДПРИЄМСТВО</w:t>
      </w:r>
    </w:p>
    <w:p w:rsidR="00EB7923" w:rsidRPr="00CC72F7" w:rsidRDefault="00EB7923" w:rsidP="00EB7923">
      <w:pPr>
        <w:jc w:val="center"/>
        <w:rPr>
          <w:rFonts w:ascii="Times New Roman" w:hAnsi="Times New Roman" w:cs="Times New Roman"/>
          <w:b/>
          <w:bCs/>
          <w:color w:val="000000" w:themeColor="text1"/>
          <w:sz w:val="32"/>
          <w:szCs w:val="32"/>
        </w:rPr>
      </w:pPr>
      <w:r w:rsidRPr="00CC72F7">
        <w:rPr>
          <w:rFonts w:ascii="Times New Roman" w:hAnsi="Times New Roman" w:cs="Times New Roman"/>
          <w:b/>
          <w:bCs/>
          <w:color w:val="000000" w:themeColor="text1"/>
          <w:sz w:val="32"/>
          <w:szCs w:val="32"/>
        </w:rPr>
        <w:t>«ХМЕЛЬНИЦЬКИЙ ОБЛАСНИЙ ЗАКЛАД</w:t>
      </w:r>
    </w:p>
    <w:p w:rsidR="00EB7923" w:rsidRPr="00CC72F7" w:rsidRDefault="00EB7923" w:rsidP="00EB7923">
      <w:pPr>
        <w:jc w:val="center"/>
        <w:rPr>
          <w:rFonts w:ascii="Times New Roman" w:hAnsi="Times New Roman" w:cs="Times New Roman"/>
          <w:b/>
          <w:bCs/>
          <w:color w:val="000000" w:themeColor="text1"/>
          <w:sz w:val="32"/>
          <w:szCs w:val="32"/>
        </w:rPr>
      </w:pPr>
      <w:r w:rsidRPr="00CC72F7">
        <w:rPr>
          <w:rFonts w:ascii="Times New Roman" w:hAnsi="Times New Roman" w:cs="Times New Roman"/>
          <w:b/>
          <w:bCs/>
          <w:color w:val="000000" w:themeColor="text1"/>
          <w:sz w:val="32"/>
          <w:szCs w:val="32"/>
        </w:rPr>
        <w:t>З НАДАННЯ ПСИХІАТРИЧНОЇ ДОПОМОГИ»</w:t>
      </w:r>
    </w:p>
    <w:p w:rsidR="006F515F" w:rsidRPr="00CC72F7" w:rsidRDefault="00EB7923" w:rsidP="00EB7923">
      <w:pPr>
        <w:contextualSpacing/>
        <w:jc w:val="center"/>
        <w:rPr>
          <w:rFonts w:ascii="Times New Roman" w:hAnsi="Times New Roman" w:cs="Times New Roman"/>
          <w:b/>
          <w:bCs/>
          <w:color w:val="000000" w:themeColor="text1"/>
          <w:sz w:val="44"/>
          <w:szCs w:val="38"/>
          <w:lang w:val="uk-UA"/>
        </w:rPr>
      </w:pPr>
      <w:r w:rsidRPr="00CC72F7">
        <w:rPr>
          <w:rFonts w:ascii="Times New Roman" w:hAnsi="Times New Roman" w:cs="Times New Roman"/>
          <w:b/>
          <w:bCs/>
          <w:color w:val="000000" w:themeColor="text1"/>
          <w:sz w:val="32"/>
          <w:szCs w:val="32"/>
        </w:rPr>
        <w:t>ХМЕЛЬНИЦЬКОЇ ОБЛАСНОЇ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3931"/>
        <w:gridCol w:w="6120"/>
      </w:tblGrid>
      <w:tr w:rsidR="00CC72F7" w:rsidRPr="00CC72F7" w:rsidTr="001C10DF">
        <w:trPr>
          <w:trHeight w:val="432"/>
        </w:trPr>
        <w:tc>
          <w:tcPr>
            <w:tcW w:w="3931" w:type="dxa"/>
            <w:tcBorders>
              <w:top w:val="nil"/>
              <w:left w:val="nil"/>
              <w:bottom w:val="nil"/>
              <w:right w:val="nil"/>
            </w:tcBorders>
          </w:tcPr>
          <w:p w:rsidR="006F515F" w:rsidRPr="00CC72F7" w:rsidRDefault="006F515F" w:rsidP="00121A58">
            <w:pPr>
              <w:contextualSpacing/>
              <w:rPr>
                <w:rFonts w:ascii="Times New Roman" w:hAnsi="Times New Roman" w:cs="Times New Roman"/>
                <w:b/>
                <w:bCs/>
                <w:color w:val="000000" w:themeColor="text1"/>
                <w:sz w:val="28"/>
                <w:szCs w:val="28"/>
                <w:lang w:val="uk-UA"/>
              </w:rPr>
            </w:pPr>
          </w:p>
        </w:tc>
        <w:tc>
          <w:tcPr>
            <w:tcW w:w="6120" w:type="dxa"/>
            <w:tcBorders>
              <w:top w:val="nil"/>
              <w:left w:val="nil"/>
              <w:bottom w:val="nil"/>
              <w:right w:val="nil"/>
            </w:tcBorders>
            <w:hideMark/>
          </w:tcPr>
          <w:p w:rsidR="006F515F" w:rsidRPr="00CC72F7" w:rsidRDefault="006F515F" w:rsidP="00121A58">
            <w:pPr>
              <w:contextualSpacing/>
              <w:rPr>
                <w:rFonts w:ascii="Times New Roman" w:hAnsi="Times New Roman" w:cs="Times New Roman"/>
                <w:b/>
                <w:bCs/>
                <w:color w:val="000000" w:themeColor="text1"/>
                <w:lang w:val="uk-UA"/>
              </w:rPr>
            </w:pPr>
          </w:p>
          <w:p w:rsidR="00AC3F33" w:rsidRPr="00CC72F7" w:rsidRDefault="00AC3F33" w:rsidP="00121A58">
            <w:pPr>
              <w:contextualSpacing/>
              <w:rPr>
                <w:rFonts w:ascii="Times New Roman" w:hAnsi="Times New Roman" w:cs="Times New Roman"/>
                <w:b/>
                <w:bCs/>
                <w:color w:val="000000" w:themeColor="text1"/>
                <w:lang w:val="uk-UA"/>
              </w:rPr>
            </w:pPr>
          </w:p>
          <w:p w:rsidR="00121A58" w:rsidRPr="00CC72F7" w:rsidRDefault="00121A58" w:rsidP="00121A58">
            <w:pPr>
              <w:contextualSpacing/>
              <w:rPr>
                <w:rFonts w:ascii="Times New Roman" w:hAnsi="Times New Roman" w:cs="Times New Roman"/>
                <w:b/>
                <w:bCs/>
                <w:color w:val="000000" w:themeColor="text1"/>
                <w:lang w:val="uk-UA"/>
              </w:rPr>
            </w:pPr>
          </w:p>
          <w:p w:rsidR="00AC3F33" w:rsidRPr="00CC72F7" w:rsidRDefault="00AC3F33" w:rsidP="00121A58">
            <w:pPr>
              <w:contextualSpacing/>
              <w:rPr>
                <w:rFonts w:ascii="Times New Roman" w:hAnsi="Times New Roman" w:cs="Times New Roman"/>
                <w:b/>
                <w:bCs/>
                <w:color w:val="000000" w:themeColor="text1"/>
                <w:lang w:val="uk-UA"/>
              </w:rPr>
            </w:pPr>
          </w:p>
          <w:p w:rsidR="006F515F" w:rsidRPr="00CC72F7" w:rsidRDefault="00B35CF8" w:rsidP="00121A58">
            <w:pPr>
              <w:contextualSpacing/>
              <w:rPr>
                <w:rFonts w:ascii="Times New Roman" w:hAnsi="Times New Roman" w:cs="Times New Roman"/>
                <w:b/>
                <w:bCs/>
                <w:color w:val="000000" w:themeColor="text1"/>
                <w:lang w:val="uk-UA"/>
              </w:rPr>
            </w:pPr>
            <w:r w:rsidRPr="00B35CF8">
              <w:rPr>
                <w:rFonts w:ascii="Times New Roman" w:hAnsi="Times New Roman" w:cs="Times New Roman"/>
                <w:b/>
                <w:bCs/>
                <w:color w:val="000000" w:themeColor="text1"/>
                <w:lang w:val="uk-UA"/>
              </w:rPr>
              <w:t>ЗМІНЕНО</w:t>
            </w:r>
          </w:p>
        </w:tc>
      </w:tr>
      <w:tr w:rsidR="00CC72F7" w:rsidRPr="00CC72F7" w:rsidTr="001C10DF">
        <w:trPr>
          <w:trHeight w:val="164"/>
        </w:trPr>
        <w:tc>
          <w:tcPr>
            <w:tcW w:w="3931" w:type="dxa"/>
            <w:tcBorders>
              <w:top w:val="nil"/>
              <w:left w:val="nil"/>
              <w:bottom w:val="nil"/>
              <w:right w:val="nil"/>
            </w:tcBorders>
            <w:hideMark/>
          </w:tcPr>
          <w:p w:rsidR="006F515F" w:rsidRPr="00CC72F7" w:rsidRDefault="006F515F" w:rsidP="00121A58">
            <w:pPr>
              <w:contextualSpacing/>
              <w:rPr>
                <w:rFonts w:ascii="Times New Roman" w:hAnsi="Times New Roman" w:cs="Times New Roman"/>
                <w:b/>
                <w:bCs/>
                <w:color w:val="000000" w:themeColor="text1"/>
                <w:lang w:val="uk-UA"/>
              </w:rPr>
            </w:pPr>
          </w:p>
        </w:tc>
        <w:tc>
          <w:tcPr>
            <w:tcW w:w="6120" w:type="dxa"/>
            <w:tcBorders>
              <w:top w:val="nil"/>
              <w:left w:val="nil"/>
              <w:bottom w:val="nil"/>
              <w:right w:val="nil"/>
            </w:tcBorders>
            <w:hideMark/>
          </w:tcPr>
          <w:p w:rsidR="006F515F" w:rsidRPr="00CC72F7" w:rsidRDefault="006F515F" w:rsidP="00121A58">
            <w:pPr>
              <w:contextualSpacing/>
              <w:rPr>
                <w:rFonts w:ascii="Times New Roman" w:hAnsi="Times New Roman" w:cs="Times New Roman"/>
                <w:b/>
                <w:bCs/>
                <w:color w:val="000000" w:themeColor="text1"/>
                <w:lang w:val="uk-UA"/>
              </w:rPr>
            </w:pPr>
            <w:r w:rsidRPr="00CC72F7">
              <w:rPr>
                <w:rFonts w:ascii="Times New Roman" w:hAnsi="Times New Roman" w:cs="Times New Roman"/>
                <w:b/>
                <w:bCs/>
                <w:color w:val="000000" w:themeColor="text1"/>
                <w:lang w:val="uk-UA"/>
              </w:rPr>
              <w:t>РІШЕННЯМ УПОВНОВАЖЕНОЇ ОСОБИ</w:t>
            </w:r>
          </w:p>
        </w:tc>
      </w:tr>
      <w:tr w:rsidR="00CC72F7" w:rsidRPr="00CC72F7" w:rsidTr="001C10DF">
        <w:tc>
          <w:tcPr>
            <w:tcW w:w="3931" w:type="dxa"/>
            <w:tcBorders>
              <w:top w:val="nil"/>
              <w:left w:val="nil"/>
              <w:bottom w:val="nil"/>
              <w:right w:val="nil"/>
            </w:tcBorders>
          </w:tcPr>
          <w:p w:rsidR="006F515F" w:rsidRPr="00CC72F7" w:rsidRDefault="006F515F" w:rsidP="00121A58">
            <w:pPr>
              <w:contextualSpacing/>
              <w:rPr>
                <w:rFonts w:ascii="Times New Roman" w:hAnsi="Times New Roman" w:cs="Times New Roman"/>
                <w:b/>
                <w:bCs/>
                <w:color w:val="000000" w:themeColor="text1"/>
                <w:lang w:val="uk-UA"/>
              </w:rPr>
            </w:pPr>
          </w:p>
        </w:tc>
        <w:tc>
          <w:tcPr>
            <w:tcW w:w="6120" w:type="dxa"/>
            <w:tcBorders>
              <w:top w:val="nil"/>
              <w:left w:val="nil"/>
              <w:bottom w:val="nil"/>
              <w:right w:val="nil"/>
            </w:tcBorders>
            <w:hideMark/>
          </w:tcPr>
          <w:p w:rsidR="006F515F" w:rsidRPr="00CC72F7" w:rsidRDefault="006F515F" w:rsidP="00257CBF">
            <w:pPr>
              <w:contextualSpacing/>
              <w:rPr>
                <w:rFonts w:ascii="Times New Roman" w:hAnsi="Times New Roman" w:cs="Times New Roman"/>
                <w:b/>
                <w:bCs/>
                <w:color w:val="000000" w:themeColor="text1"/>
                <w:lang w:val="uk-UA"/>
              </w:rPr>
            </w:pPr>
            <w:r w:rsidRPr="00CC72F7">
              <w:rPr>
                <w:rFonts w:ascii="Times New Roman" w:hAnsi="Times New Roman" w:cs="Times New Roman"/>
                <w:b/>
                <w:bCs/>
                <w:color w:val="000000" w:themeColor="text1"/>
                <w:lang w:val="uk-UA"/>
              </w:rPr>
              <w:t xml:space="preserve">ПРОТОКОЛ </w:t>
            </w:r>
            <w:r w:rsidR="004A15E8" w:rsidRPr="00CC72F7">
              <w:rPr>
                <w:rFonts w:ascii="Times New Roman" w:hAnsi="Times New Roman" w:cs="Times New Roman"/>
                <w:b/>
                <w:bCs/>
                <w:color w:val="000000" w:themeColor="text1"/>
                <w:lang w:val="uk-UA"/>
              </w:rPr>
              <w:t>№</w:t>
            </w:r>
            <w:r w:rsidR="009C16F4">
              <w:rPr>
                <w:rFonts w:ascii="Times New Roman" w:hAnsi="Times New Roman" w:cs="Times New Roman"/>
                <w:b/>
                <w:bCs/>
                <w:color w:val="000000" w:themeColor="text1"/>
                <w:lang w:val="uk-UA"/>
              </w:rPr>
              <w:t>11</w:t>
            </w:r>
            <w:r w:rsidR="00257CBF">
              <w:rPr>
                <w:rFonts w:ascii="Times New Roman" w:hAnsi="Times New Roman" w:cs="Times New Roman"/>
                <w:b/>
                <w:bCs/>
                <w:color w:val="000000" w:themeColor="text1"/>
                <w:lang w:val="uk-UA"/>
              </w:rPr>
              <w:t>4</w:t>
            </w:r>
            <w:r w:rsidR="007E4C2C" w:rsidRPr="00CC72F7">
              <w:rPr>
                <w:rFonts w:ascii="Times New Roman" w:hAnsi="Times New Roman" w:cs="Times New Roman"/>
                <w:b/>
                <w:bCs/>
                <w:color w:val="000000" w:themeColor="text1"/>
                <w:lang w:val="uk-UA"/>
              </w:rPr>
              <w:t xml:space="preserve"> </w:t>
            </w:r>
            <w:r w:rsidRPr="00CC72F7">
              <w:rPr>
                <w:rFonts w:ascii="Times New Roman" w:hAnsi="Times New Roman" w:cs="Times New Roman"/>
                <w:b/>
                <w:bCs/>
                <w:color w:val="000000" w:themeColor="text1"/>
                <w:lang w:val="uk-UA"/>
              </w:rPr>
              <w:t>від</w:t>
            </w:r>
            <w:r w:rsidR="00E61D90" w:rsidRPr="00CC72F7">
              <w:rPr>
                <w:rFonts w:ascii="Times New Roman" w:hAnsi="Times New Roman" w:cs="Times New Roman"/>
                <w:b/>
                <w:bCs/>
                <w:color w:val="000000" w:themeColor="text1"/>
                <w:lang w:val="uk-UA"/>
              </w:rPr>
              <w:t xml:space="preserve"> </w:t>
            </w:r>
            <w:r w:rsidR="00E714D5" w:rsidRPr="00CC72F7">
              <w:rPr>
                <w:rFonts w:ascii="Times New Roman" w:hAnsi="Times New Roman" w:cs="Times New Roman"/>
                <w:b/>
                <w:bCs/>
                <w:color w:val="000000" w:themeColor="text1"/>
                <w:lang w:val="uk-UA"/>
              </w:rPr>
              <w:t>1</w:t>
            </w:r>
            <w:r w:rsidR="00257CBF">
              <w:rPr>
                <w:rFonts w:ascii="Times New Roman" w:hAnsi="Times New Roman" w:cs="Times New Roman"/>
                <w:b/>
                <w:bCs/>
                <w:color w:val="000000" w:themeColor="text1"/>
                <w:lang w:val="uk-UA"/>
              </w:rPr>
              <w:t>8</w:t>
            </w:r>
            <w:r w:rsidR="009304F9" w:rsidRPr="00CC72F7">
              <w:rPr>
                <w:rFonts w:ascii="Times New Roman" w:hAnsi="Times New Roman" w:cs="Times New Roman"/>
                <w:b/>
                <w:bCs/>
                <w:color w:val="000000" w:themeColor="text1"/>
                <w:lang w:val="uk-UA"/>
              </w:rPr>
              <w:t>.</w:t>
            </w:r>
            <w:r w:rsidR="008F5D88" w:rsidRPr="00CC72F7">
              <w:rPr>
                <w:rFonts w:ascii="Times New Roman" w:hAnsi="Times New Roman" w:cs="Times New Roman"/>
                <w:b/>
                <w:bCs/>
                <w:color w:val="000000" w:themeColor="text1"/>
                <w:lang w:val="uk-UA"/>
              </w:rPr>
              <w:t>04</w:t>
            </w:r>
            <w:r w:rsidR="009304F9" w:rsidRPr="00CC72F7">
              <w:rPr>
                <w:rFonts w:ascii="Times New Roman" w:hAnsi="Times New Roman" w:cs="Times New Roman"/>
                <w:b/>
                <w:bCs/>
                <w:color w:val="000000" w:themeColor="text1"/>
                <w:lang w:val="uk-UA"/>
              </w:rPr>
              <w:t>.2024</w:t>
            </w:r>
          </w:p>
        </w:tc>
      </w:tr>
      <w:tr w:rsidR="00CC72F7" w:rsidRPr="00CC72F7" w:rsidTr="001C10DF">
        <w:tc>
          <w:tcPr>
            <w:tcW w:w="3931" w:type="dxa"/>
            <w:tcBorders>
              <w:top w:val="nil"/>
              <w:left w:val="nil"/>
              <w:bottom w:val="nil"/>
              <w:right w:val="nil"/>
            </w:tcBorders>
          </w:tcPr>
          <w:p w:rsidR="006F515F" w:rsidRPr="00CC72F7" w:rsidRDefault="006F515F" w:rsidP="00121A58">
            <w:pPr>
              <w:contextualSpacing/>
              <w:rPr>
                <w:rFonts w:ascii="Times New Roman" w:hAnsi="Times New Roman" w:cs="Times New Roman"/>
                <w:b/>
                <w:bCs/>
                <w:color w:val="000000" w:themeColor="text1"/>
                <w:sz w:val="28"/>
                <w:szCs w:val="28"/>
                <w:lang w:val="uk-UA"/>
              </w:rPr>
            </w:pPr>
          </w:p>
        </w:tc>
        <w:tc>
          <w:tcPr>
            <w:tcW w:w="6120" w:type="dxa"/>
            <w:tcBorders>
              <w:top w:val="nil"/>
              <w:left w:val="nil"/>
              <w:bottom w:val="nil"/>
              <w:right w:val="nil"/>
            </w:tcBorders>
            <w:hideMark/>
          </w:tcPr>
          <w:p w:rsidR="006F515F" w:rsidRPr="00CC72F7" w:rsidRDefault="006F515F" w:rsidP="00121A58">
            <w:pPr>
              <w:contextualSpacing/>
              <w:rPr>
                <w:rFonts w:ascii="Times New Roman" w:hAnsi="Times New Roman" w:cs="Times New Roman"/>
                <w:b/>
                <w:bCs/>
                <w:color w:val="000000" w:themeColor="text1"/>
                <w:lang w:val="uk-UA"/>
              </w:rPr>
            </w:pPr>
          </w:p>
        </w:tc>
      </w:tr>
      <w:tr w:rsidR="006F515F" w:rsidRPr="00CC72F7" w:rsidTr="001C10DF">
        <w:tc>
          <w:tcPr>
            <w:tcW w:w="3931" w:type="dxa"/>
            <w:tcBorders>
              <w:top w:val="nil"/>
              <w:left w:val="nil"/>
              <w:bottom w:val="nil"/>
              <w:right w:val="nil"/>
            </w:tcBorders>
          </w:tcPr>
          <w:p w:rsidR="006F515F" w:rsidRPr="00CC72F7" w:rsidRDefault="006F515F" w:rsidP="00121A58">
            <w:pPr>
              <w:contextualSpacing/>
              <w:rPr>
                <w:rFonts w:ascii="Times New Roman" w:hAnsi="Times New Roman" w:cs="Times New Roman"/>
                <w:b/>
                <w:bCs/>
                <w:color w:val="000000" w:themeColor="text1"/>
                <w:sz w:val="28"/>
                <w:szCs w:val="28"/>
                <w:lang w:val="uk-UA"/>
              </w:rPr>
            </w:pPr>
          </w:p>
        </w:tc>
        <w:tc>
          <w:tcPr>
            <w:tcW w:w="6120" w:type="dxa"/>
            <w:tcBorders>
              <w:top w:val="nil"/>
              <w:left w:val="nil"/>
              <w:bottom w:val="nil"/>
              <w:right w:val="nil"/>
            </w:tcBorders>
            <w:hideMark/>
          </w:tcPr>
          <w:p w:rsidR="006F515F" w:rsidRPr="00CC72F7" w:rsidRDefault="006F515F" w:rsidP="00121A58">
            <w:pPr>
              <w:contextualSpacing/>
              <w:rPr>
                <w:rFonts w:ascii="Times New Roman" w:hAnsi="Times New Roman" w:cs="Times New Roman"/>
                <w:b/>
                <w:bCs/>
                <w:color w:val="000000" w:themeColor="text1"/>
                <w:lang w:val="uk-UA"/>
              </w:rPr>
            </w:pPr>
          </w:p>
        </w:tc>
      </w:tr>
    </w:tbl>
    <w:p w:rsidR="006F515F" w:rsidRPr="00CC72F7" w:rsidRDefault="006F515F" w:rsidP="00121A58">
      <w:pPr>
        <w:ind w:left="320"/>
        <w:contextualSpacing/>
        <w:jc w:val="right"/>
        <w:rPr>
          <w:rFonts w:ascii="Times New Roman" w:hAnsi="Times New Roman" w:cs="Times New Roman"/>
          <w:b/>
          <w:bCs/>
          <w:color w:val="000000" w:themeColor="text1"/>
          <w:lang w:val="uk-UA"/>
        </w:rPr>
      </w:pPr>
    </w:p>
    <w:p w:rsidR="006F515F" w:rsidRPr="00CC72F7" w:rsidRDefault="006F515F" w:rsidP="00121A58">
      <w:pPr>
        <w:ind w:left="320"/>
        <w:contextualSpacing/>
        <w:jc w:val="right"/>
        <w:rPr>
          <w:rFonts w:ascii="Times New Roman" w:hAnsi="Times New Roman" w:cs="Times New Roman"/>
          <w:b/>
          <w:bCs/>
          <w:color w:val="000000" w:themeColor="text1"/>
          <w:lang w:val="uk-UA"/>
        </w:rPr>
      </w:pPr>
    </w:p>
    <w:tbl>
      <w:tblPr>
        <w:tblW w:w="0" w:type="auto"/>
        <w:tblLayout w:type="fixed"/>
        <w:tblLook w:val="0000"/>
      </w:tblPr>
      <w:tblGrid>
        <w:gridCol w:w="10598"/>
      </w:tblGrid>
      <w:tr w:rsidR="00CC72F7" w:rsidRPr="00CC72F7" w:rsidTr="00603AB6">
        <w:tc>
          <w:tcPr>
            <w:tcW w:w="10598" w:type="dxa"/>
            <w:tcBorders>
              <w:top w:val="nil"/>
              <w:left w:val="nil"/>
              <w:bottom w:val="nil"/>
              <w:right w:val="nil"/>
            </w:tcBorders>
          </w:tcPr>
          <w:p w:rsidR="00603AB6" w:rsidRDefault="00603AB6" w:rsidP="00121A58">
            <w:pPr>
              <w:contextualSpacing/>
              <w:jc w:val="center"/>
              <w:rPr>
                <w:rFonts w:ascii="Times New Roman" w:hAnsi="Times New Roman" w:cs="Times New Roman"/>
                <w:b/>
                <w:bCs/>
                <w:color w:val="000000" w:themeColor="text1"/>
                <w:sz w:val="40"/>
                <w:szCs w:val="40"/>
                <w:lang w:val="uk-UA"/>
              </w:rPr>
            </w:pPr>
            <w:r w:rsidRPr="00CC72F7">
              <w:rPr>
                <w:rFonts w:ascii="Times New Roman" w:hAnsi="Times New Roman" w:cs="Times New Roman"/>
                <w:b/>
                <w:bCs/>
                <w:color w:val="000000" w:themeColor="text1"/>
                <w:sz w:val="40"/>
                <w:szCs w:val="40"/>
                <w:lang w:val="uk-UA"/>
              </w:rPr>
              <w:t>ТЕНДЕРНА ДОКУМЕНТАЦІЇ</w:t>
            </w:r>
          </w:p>
          <w:p w:rsidR="00B35CF8" w:rsidRPr="00CC72F7" w:rsidRDefault="00B35CF8" w:rsidP="00121A58">
            <w:pPr>
              <w:contextualSpacing/>
              <w:jc w:val="center"/>
              <w:rPr>
                <w:rFonts w:ascii="Times New Roman" w:hAnsi="Times New Roman" w:cs="Times New Roman"/>
                <w:b/>
                <w:bCs/>
                <w:color w:val="000000" w:themeColor="text1"/>
                <w:sz w:val="40"/>
                <w:szCs w:val="40"/>
                <w:lang w:val="uk-UA"/>
              </w:rPr>
            </w:pPr>
            <w:r>
              <w:rPr>
                <w:rFonts w:ascii="Times New Roman" w:hAnsi="Times New Roman" w:cs="Times New Roman"/>
                <w:b/>
                <w:bCs/>
                <w:color w:val="000000" w:themeColor="text1"/>
                <w:sz w:val="40"/>
                <w:szCs w:val="40"/>
                <w:lang w:val="uk-UA"/>
              </w:rPr>
              <w:t>(із змінами)</w:t>
            </w:r>
          </w:p>
        </w:tc>
      </w:tr>
      <w:tr w:rsidR="00603AB6" w:rsidRPr="00CC72F7" w:rsidTr="00603AB6">
        <w:tc>
          <w:tcPr>
            <w:tcW w:w="10598" w:type="dxa"/>
            <w:tcBorders>
              <w:top w:val="nil"/>
              <w:left w:val="nil"/>
              <w:bottom w:val="nil"/>
              <w:right w:val="nil"/>
            </w:tcBorders>
          </w:tcPr>
          <w:p w:rsidR="00603AB6" w:rsidRPr="00CC72F7" w:rsidRDefault="00603AB6" w:rsidP="00121A58">
            <w:pPr>
              <w:contextualSpacing/>
              <w:jc w:val="center"/>
              <w:rPr>
                <w:rFonts w:ascii="Times New Roman" w:hAnsi="Times New Roman" w:cs="Times New Roman"/>
                <w:b/>
                <w:bCs/>
                <w:color w:val="000000" w:themeColor="text1"/>
                <w:sz w:val="40"/>
                <w:szCs w:val="40"/>
                <w:lang w:val="uk-UA"/>
              </w:rPr>
            </w:pPr>
            <w:r w:rsidRPr="00CC72F7">
              <w:rPr>
                <w:rFonts w:ascii="Times New Roman" w:hAnsi="Times New Roman" w:cs="Times New Roman"/>
                <w:b/>
                <w:bCs/>
                <w:color w:val="000000" w:themeColor="text1"/>
                <w:sz w:val="40"/>
                <w:szCs w:val="40"/>
                <w:lang w:val="uk-UA"/>
              </w:rPr>
              <w:t xml:space="preserve">для  процедури закупівлі </w:t>
            </w:r>
          </w:p>
          <w:p w:rsidR="00603AB6" w:rsidRPr="00CC72F7" w:rsidRDefault="00603AB6" w:rsidP="00121A58">
            <w:pPr>
              <w:contextualSpacing/>
              <w:jc w:val="center"/>
              <w:rPr>
                <w:rFonts w:ascii="Times New Roman" w:hAnsi="Times New Roman" w:cs="Times New Roman"/>
                <w:b/>
                <w:bCs/>
                <w:color w:val="000000" w:themeColor="text1"/>
                <w:sz w:val="40"/>
                <w:szCs w:val="40"/>
                <w:lang w:val="uk-UA"/>
              </w:rPr>
            </w:pPr>
            <w:r w:rsidRPr="00CC72F7">
              <w:rPr>
                <w:rFonts w:ascii="Times New Roman" w:hAnsi="Times New Roman" w:cs="Times New Roman"/>
                <w:b/>
                <w:bCs/>
                <w:color w:val="000000" w:themeColor="text1"/>
                <w:sz w:val="40"/>
                <w:szCs w:val="40"/>
                <w:lang w:val="uk-UA"/>
              </w:rPr>
              <w:t>«ВІДКРИТІ  ТОРГИ»*</w:t>
            </w:r>
          </w:p>
        </w:tc>
      </w:tr>
    </w:tbl>
    <w:p w:rsidR="00603AB6" w:rsidRPr="00CC72F7" w:rsidRDefault="00603AB6" w:rsidP="00121A58">
      <w:pPr>
        <w:contextualSpacing/>
        <w:jc w:val="center"/>
        <w:rPr>
          <w:rFonts w:ascii="Times New Roman" w:hAnsi="Times New Roman" w:cs="Times New Roman"/>
          <w:b/>
          <w:bCs/>
          <w:color w:val="000000" w:themeColor="text1"/>
          <w:sz w:val="36"/>
          <w:szCs w:val="36"/>
          <w:lang w:val="uk-UA"/>
        </w:rPr>
      </w:pPr>
    </w:p>
    <w:p w:rsidR="00603AB6" w:rsidRPr="00CC72F7" w:rsidRDefault="00603AB6" w:rsidP="00121A58">
      <w:pPr>
        <w:contextualSpacing/>
        <w:jc w:val="center"/>
        <w:rPr>
          <w:rFonts w:ascii="Times New Roman" w:hAnsi="Times New Roman" w:cs="Times New Roman"/>
          <w:b/>
          <w:bCs/>
          <w:color w:val="000000" w:themeColor="text1"/>
          <w:sz w:val="40"/>
          <w:szCs w:val="40"/>
          <w:lang w:val="uk-UA"/>
        </w:rPr>
      </w:pPr>
      <w:r w:rsidRPr="00CC72F7">
        <w:rPr>
          <w:rFonts w:ascii="Times New Roman" w:hAnsi="Times New Roman" w:cs="Times New Roman"/>
          <w:b/>
          <w:bCs/>
          <w:color w:val="000000" w:themeColor="text1"/>
          <w:sz w:val="40"/>
          <w:szCs w:val="40"/>
          <w:lang w:val="uk-UA"/>
        </w:rPr>
        <w:t>Предмет закупівлі:</w:t>
      </w:r>
    </w:p>
    <w:p w:rsidR="00603AB6" w:rsidRPr="00CC72F7" w:rsidRDefault="00603AB6" w:rsidP="00121A58">
      <w:pPr>
        <w:contextualSpacing/>
        <w:jc w:val="center"/>
        <w:rPr>
          <w:rFonts w:ascii="Times New Roman" w:hAnsi="Times New Roman" w:cs="Times New Roman"/>
          <w:b/>
          <w:bCs/>
          <w:color w:val="000000" w:themeColor="text1"/>
          <w:lang w:val="uk-UA"/>
        </w:rPr>
      </w:pPr>
    </w:p>
    <w:p w:rsidR="00603AB6" w:rsidRPr="00CC72F7" w:rsidRDefault="00603AB6" w:rsidP="00121A58">
      <w:pPr>
        <w:contextualSpacing/>
        <w:jc w:val="center"/>
        <w:rPr>
          <w:rFonts w:ascii="Times New Roman" w:hAnsi="Times New Roman" w:cs="Times New Roman"/>
          <w:b/>
          <w:bCs/>
          <w:color w:val="000000" w:themeColor="text1"/>
          <w:lang w:val="uk-UA"/>
        </w:rPr>
      </w:pPr>
    </w:p>
    <w:p w:rsidR="00603AB6" w:rsidRPr="00CC72F7" w:rsidRDefault="00603AB6" w:rsidP="00121A58">
      <w:pPr>
        <w:contextualSpacing/>
        <w:jc w:val="center"/>
        <w:rPr>
          <w:rFonts w:ascii="Times New Roman" w:hAnsi="Times New Roman" w:cs="Times New Roman"/>
          <w:b/>
          <w:bCs/>
          <w:color w:val="000000" w:themeColor="text1"/>
          <w:sz w:val="32"/>
          <w:szCs w:val="32"/>
          <w:lang w:val="uk-UA"/>
        </w:rPr>
      </w:pPr>
      <w:r w:rsidRPr="00CC72F7">
        <w:rPr>
          <w:rFonts w:ascii="Times New Roman" w:hAnsi="Times New Roman" w:cs="Times New Roman"/>
          <w:b/>
          <w:bCs/>
          <w:color w:val="000000" w:themeColor="text1"/>
          <w:sz w:val="32"/>
          <w:szCs w:val="32"/>
          <w:lang w:val="uk-UA"/>
        </w:rPr>
        <w:t>на закупівлю робіт</w:t>
      </w:r>
    </w:p>
    <w:p w:rsidR="00603AB6" w:rsidRPr="00CC72F7" w:rsidRDefault="00603AB6" w:rsidP="00121A58">
      <w:pPr>
        <w:contextualSpacing/>
        <w:jc w:val="center"/>
        <w:rPr>
          <w:rFonts w:ascii="Times New Roman" w:hAnsi="Times New Roman" w:cs="Times New Roman"/>
          <w:b/>
          <w:bCs/>
          <w:color w:val="000000" w:themeColor="text1"/>
          <w:sz w:val="36"/>
          <w:szCs w:val="36"/>
          <w:lang w:val="uk-UA"/>
        </w:rPr>
      </w:pPr>
    </w:p>
    <w:p w:rsidR="00603AB6" w:rsidRPr="00CC72F7" w:rsidRDefault="00603AB6" w:rsidP="00121A58">
      <w:pPr>
        <w:ind w:left="320"/>
        <w:contextualSpacing/>
        <w:jc w:val="right"/>
        <w:rPr>
          <w:rFonts w:ascii="Times New Roman" w:hAnsi="Times New Roman" w:cs="Times New Roman"/>
          <w:b/>
          <w:bCs/>
          <w:color w:val="000000" w:themeColor="text1"/>
          <w:lang w:val="uk-UA"/>
        </w:rPr>
      </w:pPr>
    </w:p>
    <w:p w:rsidR="00603AB6" w:rsidRPr="00CC72F7" w:rsidRDefault="00603AB6" w:rsidP="00121A58">
      <w:pPr>
        <w:ind w:left="320"/>
        <w:contextualSpacing/>
        <w:jc w:val="right"/>
        <w:rPr>
          <w:rFonts w:ascii="Times New Roman" w:hAnsi="Times New Roman" w:cs="Times New Roman"/>
          <w:b/>
          <w:bCs/>
          <w:color w:val="000000" w:themeColor="text1"/>
          <w:sz w:val="44"/>
          <w:szCs w:val="44"/>
          <w:lang w:val="uk-UA"/>
        </w:rPr>
      </w:pPr>
    </w:p>
    <w:p w:rsidR="00603AB6" w:rsidRPr="00CC72F7" w:rsidRDefault="00EB7923" w:rsidP="00121A58">
      <w:pPr>
        <w:contextualSpacing/>
        <w:jc w:val="center"/>
        <w:rPr>
          <w:rFonts w:ascii="Times New Roman" w:hAnsi="Times New Roman" w:cs="Times New Roman"/>
          <w:b/>
          <w:bCs/>
          <w:color w:val="000000" w:themeColor="text1"/>
          <w:sz w:val="40"/>
          <w:szCs w:val="40"/>
          <w:lang w:val="uk-UA" w:eastAsia="uk-UA"/>
        </w:rPr>
      </w:pPr>
      <w:r w:rsidRPr="00CC72F7">
        <w:rPr>
          <w:rFonts w:ascii="Times New Roman" w:hAnsi="Times New Roman" w:cs="Times New Roman"/>
          <w:b/>
          <w:bCs/>
          <w:color w:val="000000" w:themeColor="text1"/>
          <w:sz w:val="32"/>
          <w:szCs w:val="32"/>
          <w:lang w:val="uk-UA"/>
        </w:rPr>
        <w:t xml:space="preserve">(код </w:t>
      </w:r>
      <w:proofErr w:type="spellStart"/>
      <w:r w:rsidRPr="00CC72F7">
        <w:rPr>
          <w:rFonts w:ascii="Times New Roman" w:hAnsi="Times New Roman" w:cs="Times New Roman"/>
          <w:b/>
          <w:bCs/>
          <w:color w:val="000000" w:themeColor="text1"/>
          <w:sz w:val="32"/>
          <w:szCs w:val="32"/>
          <w:lang w:val="uk-UA"/>
        </w:rPr>
        <w:t>ДК</w:t>
      </w:r>
      <w:proofErr w:type="spellEnd"/>
      <w:r w:rsidRPr="00CC72F7">
        <w:rPr>
          <w:rFonts w:ascii="Times New Roman" w:hAnsi="Times New Roman" w:cs="Times New Roman"/>
          <w:b/>
          <w:bCs/>
          <w:color w:val="000000" w:themeColor="text1"/>
          <w:sz w:val="32"/>
          <w:szCs w:val="32"/>
          <w:lang w:val="uk-UA"/>
        </w:rPr>
        <w:t xml:space="preserve"> 021:2015: 45000000-7 — Будівельні роботи та поточний ремонт)  «</w:t>
      </w:r>
      <w:r w:rsidR="008C67A3" w:rsidRPr="00CC72F7">
        <w:rPr>
          <w:rFonts w:ascii="Times New Roman" w:hAnsi="Times New Roman" w:cs="Times New Roman"/>
          <w:b/>
          <w:bCs/>
          <w:color w:val="000000" w:themeColor="text1"/>
          <w:sz w:val="32"/>
          <w:szCs w:val="32"/>
          <w:lang w:val="uk-UA"/>
        </w:rPr>
        <w:t xml:space="preserve">Капітальний ремонт приміщень у відділенні №12 КНП «Хмельницький обласний заклад </w:t>
      </w:r>
      <w:proofErr w:type="spellStart"/>
      <w:r w:rsidR="008C67A3" w:rsidRPr="00CC72F7">
        <w:rPr>
          <w:rFonts w:ascii="Times New Roman" w:hAnsi="Times New Roman" w:cs="Times New Roman"/>
          <w:b/>
          <w:bCs/>
          <w:color w:val="000000" w:themeColor="text1"/>
          <w:sz w:val="32"/>
          <w:szCs w:val="32"/>
          <w:lang w:val="uk-UA"/>
        </w:rPr>
        <w:t>знадання</w:t>
      </w:r>
      <w:proofErr w:type="spellEnd"/>
      <w:r w:rsidR="008C67A3" w:rsidRPr="00CC72F7">
        <w:rPr>
          <w:rFonts w:ascii="Times New Roman" w:hAnsi="Times New Roman" w:cs="Times New Roman"/>
          <w:b/>
          <w:bCs/>
          <w:color w:val="000000" w:themeColor="text1"/>
          <w:sz w:val="32"/>
          <w:szCs w:val="32"/>
          <w:lang w:val="uk-UA"/>
        </w:rPr>
        <w:t xml:space="preserve"> психіатричної допомоги» Хмельницької обласної ради с. </w:t>
      </w:r>
      <w:proofErr w:type="spellStart"/>
      <w:r w:rsidR="008C67A3" w:rsidRPr="00CC72F7">
        <w:rPr>
          <w:rFonts w:ascii="Times New Roman" w:hAnsi="Times New Roman" w:cs="Times New Roman"/>
          <w:b/>
          <w:bCs/>
          <w:color w:val="000000" w:themeColor="text1"/>
          <w:sz w:val="32"/>
          <w:szCs w:val="32"/>
          <w:lang w:val="uk-UA"/>
        </w:rPr>
        <w:t>Скаржинці</w:t>
      </w:r>
      <w:proofErr w:type="spellEnd"/>
      <w:r w:rsidR="00E714D5" w:rsidRPr="00CC72F7">
        <w:rPr>
          <w:rFonts w:ascii="Times New Roman" w:hAnsi="Times New Roman" w:cs="Times New Roman"/>
          <w:b/>
          <w:bCs/>
          <w:color w:val="000000" w:themeColor="text1"/>
          <w:sz w:val="32"/>
          <w:szCs w:val="32"/>
          <w:lang w:val="uk-UA"/>
        </w:rPr>
        <w:t xml:space="preserve"> </w:t>
      </w:r>
      <w:r w:rsidR="008C67A3" w:rsidRPr="00CC72F7">
        <w:rPr>
          <w:rFonts w:ascii="Times New Roman" w:hAnsi="Times New Roman" w:cs="Times New Roman"/>
          <w:b/>
          <w:bCs/>
          <w:color w:val="000000" w:themeColor="text1"/>
          <w:sz w:val="32"/>
          <w:szCs w:val="32"/>
          <w:lang w:val="uk-UA"/>
        </w:rPr>
        <w:t>Хмельницької області</w:t>
      </w:r>
      <w:r w:rsidRPr="00CC72F7">
        <w:rPr>
          <w:rFonts w:ascii="Times New Roman" w:hAnsi="Times New Roman" w:cs="Times New Roman"/>
          <w:b/>
          <w:bCs/>
          <w:color w:val="000000" w:themeColor="text1"/>
          <w:sz w:val="32"/>
          <w:szCs w:val="32"/>
          <w:lang w:val="uk-UA"/>
        </w:rPr>
        <w:t>»</w:t>
      </w:r>
    </w:p>
    <w:p w:rsidR="00603AB6" w:rsidRPr="00CC72F7" w:rsidRDefault="00603AB6" w:rsidP="00121A58">
      <w:pPr>
        <w:contextualSpacing/>
        <w:jc w:val="center"/>
        <w:rPr>
          <w:rFonts w:ascii="Times New Roman" w:hAnsi="Times New Roman" w:cs="Times New Roman"/>
          <w:b/>
          <w:bCs/>
          <w:color w:val="000000" w:themeColor="text1"/>
          <w:sz w:val="28"/>
          <w:szCs w:val="28"/>
          <w:lang w:val="uk-UA" w:eastAsia="uk-UA"/>
        </w:rPr>
      </w:pPr>
    </w:p>
    <w:p w:rsidR="00603AB6" w:rsidRPr="00CC72F7" w:rsidRDefault="00603AB6" w:rsidP="00121A58">
      <w:pPr>
        <w:contextualSpacing/>
        <w:jc w:val="center"/>
        <w:rPr>
          <w:rFonts w:ascii="Times New Roman" w:hAnsi="Times New Roman" w:cs="Times New Roman"/>
          <w:b/>
          <w:bCs/>
          <w:color w:val="000000" w:themeColor="text1"/>
          <w:sz w:val="28"/>
          <w:szCs w:val="28"/>
          <w:lang w:val="uk-UA" w:eastAsia="uk-UA"/>
        </w:rPr>
      </w:pPr>
    </w:p>
    <w:p w:rsidR="00603AB6" w:rsidRPr="00CC72F7" w:rsidRDefault="00603AB6" w:rsidP="00121A58">
      <w:pPr>
        <w:contextualSpacing/>
        <w:jc w:val="center"/>
        <w:rPr>
          <w:rFonts w:ascii="Times New Roman" w:hAnsi="Times New Roman" w:cs="Times New Roman"/>
          <w:b/>
          <w:bCs/>
          <w:color w:val="000000" w:themeColor="text1"/>
          <w:sz w:val="28"/>
          <w:szCs w:val="28"/>
          <w:lang w:val="uk-UA" w:eastAsia="uk-UA"/>
        </w:rPr>
      </w:pPr>
    </w:p>
    <w:p w:rsidR="00603AB6" w:rsidRPr="00CC72F7" w:rsidRDefault="00603AB6" w:rsidP="00121A58">
      <w:pPr>
        <w:contextualSpacing/>
        <w:jc w:val="center"/>
        <w:rPr>
          <w:rFonts w:ascii="Times New Roman" w:hAnsi="Times New Roman" w:cs="Times New Roman"/>
          <w:b/>
          <w:bCs/>
          <w:color w:val="000000" w:themeColor="text1"/>
          <w:sz w:val="28"/>
          <w:szCs w:val="28"/>
          <w:lang w:val="uk-UA" w:eastAsia="uk-UA"/>
        </w:rPr>
      </w:pPr>
    </w:p>
    <w:p w:rsidR="00603AB6" w:rsidRPr="00CC72F7" w:rsidRDefault="00603AB6" w:rsidP="00121A58">
      <w:pPr>
        <w:contextualSpacing/>
        <w:jc w:val="center"/>
        <w:rPr>
          <w:rFonts w:ascii="Times New Roman" w:hAnsi="Times New Roman" w:cs="Times New Roman"/>
          <w:b/>
          <w:bCs/>
          <w:color w:val="000000" w:themeColor="text1"/>
          <w:sz w:val="28"/>
          <w:szCs w:val="28"/>
          <w:lang w:val="uk-UA" w:eastAsia="uk-UA"/>
        </w:rPr>
      </w:pPr>
    </w:p>
    <w:p w:rsidR="00603AB6" w:rsidRPr="00CC72F7" w:rsidRDefault="00603AB6" w:rsidP="00121A58">
      <w:pPr>
        <w:contextualSpacing/>
        <w:jc w:val="center"/>
        <w:rPr>
          <w:rFonts w:ascii="Times New Roman" w:hAnsi="Times New Roman" w:cs="Times New Roman"/>
          <w:b/>
          <w:color w:val="000000" w:themeColor="text1"/>
          <w:sz w:val="28"/>
          <w:szCs w:val="28"/>
          <w:lang w:val="uk-UA"/>
        </w:rPr>
      </w:pPr>
      <w:r w:rsidRPr="00CC72F7">
        <w:rPr>
          <w:i/>
          <w:color w:val="000000" w:themeColor="text1"/>
          <w:sz w:val="16"/>
          <w:szCs w:val="16"/>
          <w:lang w:val="uk-UA"/>
        </w:rPr>
        <w:t>* з особливостями затвердженими постановою Кабінету Міністрів України від 12 жовтня 2022 р. № 1178 (зі змінами)</w:t>
      </w:r>
    </w:p>
    <w:p w:rsidR="00603AB6" w:rsidRPr="00CC72F7" w:rsidRDefault="00603AB6" w:rsidP="00121A58">
      <w:pPr>
        <w:contextualSpacing/>
        <w:jc w:val="center"/>
        <w:rPr>
          <w:rFonts w:ascii="Times New Roman" w:hAnsi="Times New Roman" w:cs="Times New Roman"/>
          <w:b/>
          <w:bCs/>
          <w:color w:val="000000" w:themeColor="text1"/>
          <w:sz w:val="28"/>
          <w:szCs w:val="28"/>
          <w:lang w:val="uk-UA" w:eastAsia="uk-UA"/>
        </w:rPr>
      </w:pPr>
    </w:p>
    <w:p w:rsidR="00603AB6" w:rsidRPr="00CC72F7" w:rsidRDefault="00603AB6" w:rsidP="00121A58">
      <w:pPr>
        <w:contextualSpacing/>
        <w:jc w:val="center"/>
        <w:rPr>
          <w:rFonts w:ascii="Times New Roman" w:hAnsi="Times New Roman" w:cs="Times New Roman"/>
          <w:b/>
          <w:bCs/>
          <w:color w:val="000000" w:themeColor="text1"/>
          <w:sz w:val="28"/>
          <w:szCs w:val="28"/>
          <w:lang w:val="uk-UA" w:eastAsia="uk-UA"/>
        </w:rPr>
      </w:pPr>
    </w:p>
    <w:p w:rsidR="00603AB6" w:rsidRPr="00CC72F7" w:rsidRDefault="00603AB6" w:rsidP="00121A58">
      <w:pPr>
        <w:contextualSpacing/>
        <w:jc w:val="center"/>
        <w:rPr>
          <w:rFonts w:ascii="Times New Roman" w:hAnsi="Times New Roman" w:cs="Times New Roman"/>
          <w:b/>
          <w:bCs/>
          <w:color w:val="000000" w:themeColor="text1"/>
          <w:sz w:val="28"/>
          <w:szCs w:val="28"/>
          <w:lang w:val="uk-UA" w:eastAsia="uk-UA"/>
        </w:rPr>
      </w:pPr>
    </w:p>
    <w:p w:rsidR="009255FF" w:rsidRPr="00CC72F7" w:rsidRDefault="009255FF" w:rsidP="00121A58">
      <w:pPr>
        <w:contextualSpacing/>
        <w:jc w:val="center"/>
        <w:rPr>
          <w:rFonts w:ascii="Times New Roman" w:hAnsi="Times New Roman" w:cs="Times New Roman"/>
          <w:b/>
          <w:bCs/>
          <w:color w:val="000000" w:themeColor="text1"/>
          <w:sz w:val="28"/>
          <w:szCs w:val="28"/>
          <w:lang w:val="uk-UA" w:eastAsia="uk-UA"/>
        </w:rPr>
      </w:pPr>
    </w:p>
    <w:p w:rsidR="009255FF" w:rsidRPr="00CC72F7" w:rsidRDefault="009255FF" w:rsidP="00121A58">
      <w:pPr>
        <w:contextualSpacing/>
        <w:jc w:val="center"/>
        <w:rPr>
          <w:rFonts w:ascii="Times New Roman" w:hAnsi="Times New Roman" w:cs="Times New Roman"/>
          <w:b/>
          <w:bCs/>
          <w:color w:val="000000" w:themeColor="text1"/>
          <w:sz w:val="28"/>
          <w:szCs w:val="28"/>
          <w:lang w:val="uk-UA" w:eastAsia="uk-UA"/>
        </w:rPr>
      </w:pPr>
    </w:p>
    <w:p w:rsidR="009255FF" w:rsidRPr="00CC72F7" w:rsidRDefault="009255FF" w:rsidP="00121A58">
      <w:pPr>
        <w:contextualSpacing/>
        <w:jc w:val="center"/>
        <w:rPr>
          <w:rFonts w:ascii="Times New Roman" w:hAnsi="Times New Roman" w:cs="Times New Roman"/>
          <w:b/>
          <w:bCs/>
          <w:color w:val="000000" w:themeColor="text1"/>
          <w:sz w:val="28"/>
          <w:szCs w:val="28"/>
          <w:lang w:val="uk-UA" w:eastAsia="uk-UA"/>
        </w:rPr>
      </w:pPr>
    </w:p>
    <w:p w:rsidR="009255FF" w:rsidRPr="00CC72F7" w:rsidRDefault="009255FF" w:rsidP="00121A58">
      <w:pPr>
        <w:contextualSpacing/>
        <w:jc w:val="center"/>
        <w:rPr>
          <w:rFonts w:ascii="Times New Roman" w:hAnsi="Times New Roman" w:cs="Times New Roman"/>
          <w:b/>
          <w:bCs/>
          <w:color w:val="000000" w:themeColor="text1"/>
          <w:sz w:val="28"/>
          <w:szCs w:val="28"/>
          <w:lang w:val="uk-UA" w:eastAsia="uk-UA"/>
        </w:rPr>
      </w:pPr>
    </w:p>
    <w:p w:rsidR="00603AB6" w:rsidRPr="00CC72F7" w:rsidRDefault="00EB7923" w:rsidP="00EB7923">
      <w:pPr>
        <w:jc w:val="center"/>
        <w:rPr>
          <w:rFonts w:ascii="Times New Roman" w:hAnsi="Times New Roman" w:cs="Times New Roman"/>
          <w:b/>
          <w:bCs/>
          <w:color w:val="000000" w:themeColor="text1"/>
          <w:sz w:val="28"/>
          <w:szCs w:val="28"/>
          <w:lang w:val="uk-UA" w:eastAsia="ru-RU"/>
        </w:rPr>
      </w:pPr>
      <w:r w:rsidRPr="00CC72F7">
        <w:rPr>
          <w:rFonts w:ascii="Times New Roman" w:hAnsi="Times New Roman" w:cs="Times New Roman"/>
          <w:b/>
          <w:bCs/>
          <w:color w:val="000000" w:themeColor="text1"/>
          <w:sz w:val="28"/>
          <w:szCs w:val="28"/>
          <w:lang w:val="uk-UA"/>
        </w:rPr>
        <w:t xml:space="preserve">с. </w:t>
      </w:r>
      <w:proofErr w:type="spellStart"/>
      <w:r w:rsidRPr="00CC72F7">
        <w:rPr>
          <w:rFonts w:ascii="Times New Roman" w:hAnsi="Times New Roman" w:cs="Times New Roman"/>
          <w:b/>
          <w:bCs/>
          <w:color w:val="000000" w:themeColor="text1"/>
          <w:sz w:val="28"/>
          <w:szCs w:val="28"/>
          <w:lang w:val="uk-UA"/>
        </w:rPr>
        <w:t>Скаржинці</w:t>
      </w:r>
      <w:proofErr w:type="spellEnd"/>
      <w:r w:rsidRPr="00CC72F7">
        <w:rPr>
          <w:rFonts w:ascii="Times New Roman" w:hAnsi="Times New Roman" w:cs="Times New Roman"/>
          <w:b/>
          <w:bCs/>
          <w:color w:val="000000" w:themeColor="text1"/>
          <w:sz w:val="28"/>
          <w:szCs w:val="28"/>
          <w:lang w:val="uk-UA"/>
        </w:rPr>
        <w:t xml:space="preserve"> – 2024</w:t>
      </w:r>
    </w:p>
    <w:p w:rsidR="00C53EE1" w:rsidRPr="00CC72F7" w:rsidRDefault="00C53EE1" w:rsidP="00121A58">
      <w:pPr>
        <w:contextualSpacing/>
        <w:jc w:val="center"/>
        <w:rPr>
          <w:rFonts w:ascii="Times New Roman" w:hAnsi="Times New Roman" w:cs="Times New Roman"/>
          <w:color w:val="000000" w:themeColor="text1"/>
          <w:lang w:val="uk-UA"/>
        </w:rPr>
        <w:sectPr w:rsidR="00C53EE1" w:rsidRPr="00CC72F7" w:rsidSect="00A81C17">
          <w:pgSz w:w="11906" w:h="16838"/>
          <w:pgMar w:top="720" w:right="720" w:bottom="567" w:left="720" w:header="720" w:footer="720" w:gutter="0"/>
          <w:cols w:space="720"/>
          <w:docGrid w:linePitch="326"/>
        </w:sectPr>
      </w:pPr>
    </w:p>
    <w:p w:rsidR="008758C3" w:rsidRPr="00CC72F7" w:rsidRDefault="008758C3" w:rsidP="00121A58">
      <w:pPr>
        <w:contextualSpacing/>
        <w:jc w:val="center"/>
        <w:rPr>
          <w:rFonts w:ascii="Times New Roman" w:hAnsi="Times New Roman" w:cs="Times New Roman"/>
          <w:color w:val="000000" w:themeColor="text1"/>
          <w:lang w:val="uk-UA"/>
        </w:rPr>
      </w:pPr>
      <w:r w:rsidRPr="00CC72F7">
        <w:rPr>
          <w:rFonts w:ascii="Times New Roman" w:hAnsi="Times New Roman" w:cs="Times New Roman"/>
          <w:b/>
          <w:color w:val="000000" w:themeColor="text1"/>
          <w:lang w:val="uk-UA"/>
        </w:rPr>
        <w:lastRenderedPageBreak/>
        <w:t xml:space="preserve">Тендерна документація </w:t>
      </w:r>
    </w:p>
    <w:p w:rsidR="008758C3" w:rsidRPr="00CC72F7" w:rsidRDefault="008758C3" w:rsidP="00121A58">
      <w:pPr>
        <w:pStyle w:val="a6"/>
        <w:spacing w:before="0" w:after="0"/>
        <w:contextualSpacing/>
        <w:jc w:val="center"/>
        <w:rPr>
          <w:color w:val="000000" w:themeColor="text1"/>
          <w:lang w:val="uk-UA"/>
        </w:rPr>
      </w:pPr>
      <w:r w:rsidRPr="00CC72F7">
        <w:rPr>
          <w:b/>
          <w:color w:val="000000" w:themeColor="text1"/>
          <w:lang w:val="uk-UA"/>
        </w:rPr>
        <w:t>для процедури закупівлі «Відкриті торги</w:t>
      </w:r>
      <w:r w:rsidR="008E2510" w:rsidRPr="00CC72F7">
        <w:rPr>
          <w:b/>
          <w:color w:val="000000" w:themeColor="text1"/>
          <w:lang w:val="uk-UA"/>
        </w:rPr>
        <w:t xml:space="preserve"> з особливостями</w:t>
      </w:r>
      <w:r w:rsidRPr="00CC72F7">
        <w:rPr>
          <w:b/>
          <w:color w:val="000000" w:themeColor="text1"/>
          <w:lang w:val="uk-UA"/>
        </w:rPr>
        <w:t>»</w:t>
      </w:r>
    </w:p>
    <w:tbl>
      <w:tblPr>
        <w:tblW w:w="10773" w:type="dxa"/>
        <w:tblInd w:w="15" w:type="dxa"/>
        <w:tblLayout w:type="fixed"/>
        <w:tblCellMar>
          <w:top w:w="15" w:type="dxa"/>
          <w:left w:w="15" w:type="dxa"/>
          <w:bottom w:w="15" w:type="dxa"/>
          <w:right w:w="15" w:type="dxa"/>
        </w:tblCellMar>
        <w:tblLook w:val="0000"/>
      </w:tblPr>
      <w:tblGrid>
        <w:gridCol w:w="2619"/>
        <w:gridCol w:w="75"/>
        <w:gridCol w:w="8079"/>
      </w:tblGrid>
      <w:tr w:rsidR="00CC72F7" w:rsidRPr="00CC72F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CC72F7" w:rsidRDefault="008758C3" w:rsidP="00121A58">
            <w:pPr>
              <w:pStyle w:val="a6"/>
              <w:spacing w:before="0" w:after="0"/>
              <w:contextualSpacing/>
              <w:jc w:val="center"/>
              <w:rPr>
                <w:color w:val="000000" w:themeColor="text1"/>
                <w:lang w:val="uk-UA"/>
              </w:rPr>
            </w:pPr>
            <w:r w:rsidRPr="00CC72F7">
              <w:rPr>
                <w:color w:val="000000" w:themeColor="text1"/>
                <w:lang w:val="uk-UA"/>
              </w:rPr>
              <w:t> </w:t>
            </w:r>
            <w:r w:rsidRPr="00CC72F7">
              <w:rPr>
                <w:b/>
                <w:bCs/>
                <w:color w:val="000000" w:themeColor="text1"/>
                <w:lang w:val="uk-UA"/>
              </w:rPr>
              <w:t>I. Загальні положення</w:t>
            </w:r>
            <w:r w:rsidRPr="00CC72F7">
              <w:rPr>
                <w:color w:val="000000" w:themeColor="text1"/>
                <w:lang w:val="uk-UA"/>
              </w:rPr>
              <w:t> </w:t>
            </w:r>
          </w:p>
        </w:tc>
      </w:tr>
      <w:tr w:rsidR="00CC72F7" w:rsidRPr="00257CBF"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CC72F7" w:rsidRDefault="00A45FA1" w:rsidP="00121A58">
            <w:pPr>
              <w:pStyle w:val="a6"/>
              <w:spacing w:before="0" w:after="0"/>
              <w:contextualSpacing/>
              <w:jc w:val="both"/>
              <w:rPr>
                <w:color w:val="000000" w:themeColor="text1"/>
                <w:lang w:val="uk-UA"/>
              </w:rPr>
            </w:pPr>
            <w:r w:rsidRPr="00CC72F7">
              <w:rPr>
                <w:b/>
                <w:bCs/>
                <w:color w:val="000000" w:themeColor="text1"/>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CC72F7" w:rsidRDefault="00A45FA1" w:rsidP="00121A58">
            <w:pPr>
              <w:pStyle w:val="a6"/>
              <w:spacing w:before="0" w:after="0"/>
              <w:contextualSpacing/>
              <w:jc w:val="both"/>
              <w:rPr>
                <w:color w:val="000000" w:themeColor="text1"/>
                <w:lang w:val="uk-UA"/>
              </w:rPr>
            </w:pPr>
            <w:r w:rsidRPr="00CC72F7">
              <w:rPr>
                <w:color w:val="000000" w:themeColor="text1"/>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CC72F7">
              <w:rPr>
                <w:color w:val="000000" w:themeColor="text1"/>
                <w:lang w:val="uk-UA"/>
              </w:rPr>
              <w:t xml:space="preserve"> та </w:t>
            </w:r>
            <w:r w:rsidR="00B14E39" w:rsidRPr="00CC72F7">
              <w:rPr>
                <w:bCs/>
                <w:color w:val="000000" w:themeColor="text1"/>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009B012D" w:rsidRPr="00CC72F7">
              <w:rPr>
                <w:bCs/>
                <w:color w:val="000000" w:themeColor="text1"/>
                <w:lang w:val="uk-UA"/>
              </w:rPr>
              <w:t>«</w:t>
            </w:r>
            <w:r w:rsidR="00B14E39" w:rsidRPr="00CC72F7">
              <w:rPr>
                <w:bCs/>
                <w:color w:val="000000" w:themeColor="text1"/>
                <w:lang w:val="uk-UA"/>
              </w:rPr>
              <w:t>Про публічні закупівлі</w:t>
            </w:r>
            <w:r w:rsidR="009B012D" w:rsidRPr="00CC72F7">
              <w:rPr>
                <w:bCs/>
                <w:color w:val="000000" w:themeColor="text1"/>
                <w:lang w:val="uk-UA"/>
              </w:rPr>
              <w:t>»</w:t>
            </w:r>
            <w:r w:rsidR="00B14E39" w:rsidRPr="00CC72F7">
              <w:rPr>
                <w:bCs/>
                <w:color w:val="000000" w:themeColor="text1"/>
                <w:lang w:val="uk-UA"/>
              </w:rPr>
              <w:t xml:space="preserve">, на період дії правового режиму воєнного стану в Україні та протягом 90 днів з дня його припинення або скасування» </w:t>
            </w:r>
            <w:r w:rsidR="001A08DF" w:rsidRPr="00CC72F7">
              <w:rPr>
                <w:bCs/>
                <w:color w:val="000000" w:themeColor="text1"/>
                <w:lang w:val="uk-UA"/>
              </w:rPr>
              <w:t>(далі – Особливості)</w:t>
            </w:r>
            <w:r w:rsidR="009B012D" w:rsidRPr="00CC72F7">
              <w:rPr>
                <w:bCs/>
                <w:color w:val="000000" w:themeColor="text1"/>
                <w:lang w:val="uk-UA"/>
              </w:rPr>
              <w:t>.</w:t>
            </w:r>
          </w:p>
          <w:p w:rsidR="00A45FA1" w:rsidRPr="00CC72F7" w:rsidRDefault="00A45FA1" w:rsidP="00121A58">
            <w:pPr>
              <w:pStyle w:val="a6"/>
              <w:spacing w:before="0" w:after="0"/>
              <w:contextualSpacing/>
              <w:jc w:val="both"/>
              <w:rPr>
                <w:color w:val="000000" w:themeColor="text1"/>
                <w:lang w:val="uk-UA"/>
              </w:rPr>
            </w:pPr>
            <w:r w:rsidRPr="00CC72F7">
              <w:rPr>
                <w:color w:val="000000" w:themeColor="text1"/>
                <w:lang w:val="uk-UA"/>
              </w:rPr>
              <w:t xml:space="preserve">Терміни, які використовуються в цій тендерній документації, вживаються </w:t>
            </w:r>
            <w:r w:rsidR="001A08DF" w:rsidRPr="00CC72F7">
              <w:rPr>
                <w:color w:val="000000" w:themeColor="text1"/>
                <w:lang w:val="uk-UA"/>
              </w:rPr>
              <w:t xml:space="preserve">у значенні, наведеному в Законі України </w:t>
            </w:r>
            <w:r w:rsidR="009B012D" w:rsidRPr="00CC72F7">
              <w:rPr>
                <w:color w:val="000000" w:themeColor="text1"/>
                <w:lang w:val="uk-UA"/>
              </w:rPr>
              <w:t>«</w:t>
            </w:r>
            <w:r w:rsidR="001A08DF" w:rsidRPr="00CC72F7">
              <w:rPr>
                <w:color w:val="000000" w:themeColor="text1"/>
                <w:lang w:val="uk-UA"/>
              </w:rPr>
              <w:t>Про публічні закупівлі</w:t>
            </w:r>
            <w:r w:rsidR="009B012D" w:rsidRPr="00CC72F7">
              <w:rPr>
                <w:color w:val="000000" w:themeColor="text1"/>
                <w:lang w:val="uk-UA"/>
              </w:rPr>
              <w:t>»</w:t>
            </w:r>
            <w:r w:rsidR="001A08DF" w:rsidRPr="00CC72F7">
              <w:rPr>
                <w:color w:val="000000" w:themeColor="text1"/>
                <w:lang w:val="uk-UA"/>
              </w:rPr>
              <w:t xml:space="preserve">, постанові Кабінету Міністрів України від 24 лютого 2016 р. № 166 </w:t>
            </w:r>
            <w:r w:rsidR="009B012D" w:rsidRPr="00CC72F7">
              <w:rPr>
                <w:color w:val="000000" w:themeColor="text1"/>
                <w:lang w:val="uk-UA"/>
              </w:rPr>
              <w:t>«</w:t>
            </w:r>
            <w:r w:rsidR="001A08DF" w:rsidRPr="00CC72F7">
              <w:rPr>
                <w:color w:val="000000" w:themeColor="text1"/>
                <w:lang w:val="uk-UA"/>
              </w:rPr>
              <w:t>Про затвердження Порядку функціонування електронної системи закупівель та проведення авторизації електронних майданчиків</w:t>
            </w:r>
            <w:r w:rsidR="009B012D" w:rsidRPr="00CC72F7">
              <w:rPr>
                <w:color w:val="000000" w:themeColor="text1"/>
                <w:lang w:val="uk-UA"/>
              </w:rPr>
              <w:t>»</w:t>
            </w:r>
            <w:r w:rsidR="001A08DF" w:rsidRPr="00CC72F7">
              <w:rPr>
                <w:color w:val="000000" w:themeColor="text1"/>
                <w:lang w:val="uk-UA"/>
              </w:rPr>
              <w:t>.</w:t>
            </w:r>
          </w:p>
        </w:tc>
      </w:tr>
      <w:tr w:rsidR="00CC72F7" w:rsidRPr="00CC72F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CC72F7" w:rsidRDefault="00A45FA1" w:rsidP="00121A58">
            <w:pPr>
              <w:pStyle w:val="a6"/>
              <w:spacing w:before="0" w:after="0"/>
              <w:contextualSpacing/>
              <w:jc w:val="both"/>
              <w:rPr>
                <w:color w:val="000000" w:themeColor="text1"/>
                <w:lang w:val="uk-UA"/>
              </w:rPr>
            </w:pPr>
            <w:r w:rsidRPr="00CC72F7">
              <w:rPr>
                <w:b/>
                <w:bCs/>
                <w:color w:val="000000" w:themeColor="text1"/>
                <w:lang w:val="uk-UA"/>
              </w:rPr>
              <w:t>2. Інформація про замовника торгів</w:t>
            </w:r>
            <w:r w:rsidR="00A52ECC" w:rsidRPr="00CC72F7">
              <w:rPr>
                <w:color w:val="000000" w:themeColor="text1"/>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CC72F7" w:rsidRDefault="00A45FA1" w:rsidP="00121A58">
            <w:pPr>
              <w:pStyle w:val="a6"/>
              <w:spacing w:before="0" w:after="0"/>
              <w:contextualSpacing/>
              <w:jc w:val="both"/>
              <w:rPr>
                <w:color w:val="000000" w:themeColor="text1"/>
                <w:lang w:val="uk-UA"/>
              </w:rPr>
            </w:pPr>
            <w:r w:rsidRPr="00CC72F7">
              <w:rPr>
                <w:color w:val="000000" w:themeColor="text1"/>
                <w:lang w:val="uk-UA"/>
              </w:rPr>
              <w:t>  </w:t>
            </w:r>
          </w:p>
        </w:tc>
      </w:tr>
      <w:tr w:rsidR="00CC72F7" w:rsidRPr="00CC72F7" w:rsidTr="004204CC">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401ACD" w:rsidRPr="00CC72F7" w:rsidRDefault="00401ACD" w:rsidP="00401ACD">
            <w:pPr>
              <w:pStyle w:val="a6"/>
              <w:spacing w:before="0" w:after="0"/>
              <w:contextualSpacing/>
              <w:jc w:val="both"/>
              <w:rPr>
                <w:color w:val="000000" w:themeColor="text1"/>
                <w:lang w:val="uk-UA"/>
              </w:rPr>
            </w:pPr>
            <w:r w:rsidRPr="00CC72F7">
              <w:rPr>
                <w:color w:val="000000" w:themeColor="text1"/>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1ACD" w:rsidRPr="00CC72F7" w:rsidRDefault="00401ACD" w:rsidP="00401ACD">
            <w:pPr>
              <w:contextualSpacing/>
              <w:jc w:val="both"/>
              <w:rPr>
                <w:rFonts w:ascii="Times New Roman" w:hAnsi="Times New Roman" w:cs="Times New Roman"/>
                <w:b/>
                <w:bCs/>
                <w:iCs/>
                <w:color w:val="000000" w:themeColor="text1"/>
                <w:lang w:val="uk-UA"/>
              </w:rPr>
            </w:pPr>
            <w:r w:rsidRPr="00CC72F7">
              <w:rPr>
                <w:rFonts w:ascii="Times New Roman" w:hAnsi="Times New Roman" w:cs="Times New Roman"/>
                <w:b/>
                <w:color w:val="000000" w:themeColor="text1"/>
                <w:lang w:val="uk-UA"/>
              </w:rPr>
              <w:t>Комунальне некомерційне підприємство "Хмельницький обласний заклад з надання психіатричної допомоги" Хмельницької обласної ради</w:t>
            </w:r>
          </w:p>
        </w:tc>
      </w:tr>
      <w:tr w:rsidR="00CC72F7" w:rsidRPr="00CC72F7" w:rsidTr="004204CC">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401ACD" w:rsidRPr="00CC72F7" w:rsidRDefault="00401ACD" w:rsidP="00401ACD">
            <w:pPr>
              <w:pStyle w:val="a6"/>
              <w:spacing w:before="0" w:after="0"/>
              <w:contextualSpacing/>
              <w:jc w:val="both"/>
              <w:rPr>
                <w:color w:val="000000" w:themeColor="text1"/>
                <w:lang w:val="uk-UA"/>
              </w:rPr>
            </w:pPr>
            <w:r w:rsidRPr="00CC72F7">
              <w:rPr>
                <w:color w:val="000000" w:themeColor="text1"/>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1ACD" w:rsidRPr="00CC72F7" w:rsidRDefault="00401ACD" w:rsidP="00401ACD">
            <w:pPr>
              <w:contextualSpacing/>
              <w:jc w:val="both"/>
              <w:rPr>
                <w:rFonts w:ascii="Times New Roman" w:hAnsi="Times New Roman" w:cs="Times New Roman"/>
                <w:b/>
                <w:bCs/>
                <w:iCs/>
                <w:color w:val="000000" w:themeColor="text1"/>
                <w:lang w:val="uk-UA"/>
              </w:rPr>
            </w:pPr>
            <w:r w:rsidRPr="00CC72F7">
              <w:rPr>
                <w:rFonts w:ascii="Times New Roman" w:hAnsi="Times New Roman" w:cs="Times New Roman"/>
                <w:b/>
                <w:color w:val="000000" w:themeColor="text1"/>
                <w:lang w:val="uk-UA"/>
              </w:rPr>
              <w:t xml:space="preserve">Україна, 32120, Хмельницька область, Хмельницький район, с. </w:t>
            </w:r>
            <w:proofErr w:type="spellStart"/>
            <w:r w:rsidRPr="00CC72F7">
              <w:rPr>
                <w:rFonts w:ascii="Times New Roman" w:hAnsi="Times New Roman" w:cs="Times New Roman"/>
                <w:b/>
                <w:color w:val="000000" w:themeColor="text1"/>
                <w:lang w:val="uk-UA"/>
              </w:rPr>
              <w:t>Скаржинці</w:t>
            </w:r>
            <w:proofErr w:type="spellEnd"/>
            <w:r w:rsidRPr="00CC72F7">
              <w:rPr>
                <w:rFonts w:ascii="Times New Roman" w:hAnsi="Times New Roman" w:cs="Times New Roman"/>
                <w:b/>
                <w:color w:val="000000" w:themeColor="text1"/>
                <w:lang w:val="uk-UA"/>
              </w:rPr>
              <w:t xml:space="preserve">, </w:t>
            </w:r>
            <w:proofErr w:type="spellStart"/>
            <w:r w:rsidRPr="00CC72F7">
              <w:rPr>
                <w:rFonts w:ascii="Times New Roman" w:hAnsi="Times New Roman" w:cs="Times New Roman"/>
                <w:b/>
                <w:color w:val="000000" w:themeColor="text1"/>
                <w:lang w:val="uk-UA"/>
              </w:rPr>
              <w:t>Розсошанська</w:t>
            </w:r>
            <w:proofErr w:type="spellEnd"/>
            <w:r w:rsidRPr="00CC72F7">
              <w:rPr>
                <w:rFonts w:ascii="Times New Roman" w:hAnsi="Times New Roman" w:cs="Times New Roman"/>
                <w:b/>
                <w:color w:val="000000" w:themeColor="text1"/>
                <w:lang w:val="uk-UA"/>
              </w:rPr>
              <w:t xml:space="preserve"> ТГ</w:t>
            </w:r>
          </w:p>
        </w:tc>
      </w:tr>
      <w:tr w:rsidR="00CC72F7" w:rsidRPr="00CC72F7" w:rsidTr="0058308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401ACD" w:rsidRPr="00CC72F7" w:rsidRDefault="00401ACD" w:rsidP="00401ACD">
            <w:pPr>
              <w:pStyle w:val="a6"/>
              <w:spacing w:before="0" w:after="0"/>
              <w:contextualSpacing/>
              <w:rPr>
                <w:color w:val="000000" w:themeColor="text1"/>
                <w:lang w:val="uk-UA"/>
              </w:rPr>
            </w:pPr>
            <w:r w:rsidRPr="00CC72F7">
              <w:rPr>
                <w:color w:val="000000" w:themeColor="text1"/>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3685" w:rsidRPr="00CC72F7" w:rsidRDefault="00AD3685" w:rsidP="00AD3685">
            <w:pPr>
              <w:spacing w:line="264" w:lineRule="auto"/>
              <w:jc w:val="both"/>
              <w:rPr>
                <w:rFonts w:ascii="Times New Roman" w:hAnsi="Times New Roman" w:cs="Times New Roman"/>
                <w:b/>
                <w:color w:val="000000" w:themeColor="text1"/>
                <w:lang w:val="uk-UA"/>
              </w:rPr>
            </w:pPr>
            <w:r w:rsidRPr="00CC72F7">
              <w:rPr>
                <w:rFonts w:ascii="Times New Roman" w:hAnsi="Times New Roman" w:cs="Times New Roman"/>
                <w:b/>
                <w:color w:val="000000" w:themeColor="text1"/>
                <w:lang w:val="uk-UA"/>
              </w:rPr>
              <w:t xml:space="preserve">Іванів Олег Андрійович, </w:t>
            </w:r>
            <w:proofErr w:type="spellStart"/>
            <w:r w:rsidRPr="00CC72F7">
              <w:rPr>
                <w:rFonts w:ascii="Times New Roman" w:hAnsi="Times New Roman" w:cs="Times New Roman"/>
                <w:b/>
                <w:color w:val="000000" w:themeColor="text1"/>
                <w:lang w:val="uk-UA"/>
              </w:rPr>
              <w:t>в.о</w:t>
            </w:r>
            <w:proofErr w:type="spellEnd"/>
            <w:r w:rsidRPr="00CC72F7">
              <w:rPr>
                <w:rFonts w:ascii="Times New Roman" w:hAnsi="Times New Roman" w:cs="Times New Roman"/>
                <w:b/>
                <w:color w:val="000000" w:themeColor="text1"/>
                <w:lang w:val="uk-UA"/>
              </w:rPr>
              <w:t>. заступника директора з технічних питань</w:t>
            </w:r>
          </w:p>
          <w:p w:rsidR="00AD3685" w:rsidRPr="00CC72F7" w:rsidRDefault="00AD3685" w:rsidP="00AD3685">
            <w:pPr>
              <w:spacing w:line="264" w:lineRule="auto"/>
              <w:jc w:val="both"/>
              <w:rPr>
                <w:rFonts w:ascii="Times New Roman" w:hAnsi="Times New Roman" w:cs="Times New Roman"/>
                <w:b/>
                <w:color w:val="000000" w:themeColor="text1"/>
                <w:lang w:val="uk-UA"/>
              </w:rPr>
            </w:pPr>
            <w:r w:rsidRPr="00CC72F7">
              <w:rPr>
                <w:rFonts w:ascii="Times New Roman" w:hAnsi="Times New Roman" w:cs="Times New Roman"/>
                <w:b/>
                <w:color w:val="000000" w:themeColor="text1"/>
                <w:lang w:val="uk-UA"/>
              </w:rPr>
              <w:t xml:space="preserve">Уповноважена особа, 32120, Хмельницька область, </w:t>
            </w:r>
            <w:proofErr w:type="spellStart"/>
            <w:r w:rsidRPr="00CC72F7">
              <w:rPr>
                <w:rFonts w:ascii="Times New Roman" w:hAnsi="Times New Roman" w:cs="Times New Roman"/>
                <w:b/>
                <w:color w:val="000000" w:themeColor="text1"/>
              </w:rPr>
              <w:t>Хмельницький</w:t>
            </w:r>
            <w:proofErr w:type="spellEnd"/>
            <w:r w:rsidRPr="00CC72F7">
              <w:rPr>
                <w:rFonts w:ascii="Times New Roman" w:hAnsi="Times New Roman" w:cs="Times New Roman"/>
                <w:b/>
                <w:color w:val="000000" w:themeColor="text1"/>
                <w:lang w:val="uk-UA"/>
              </w:rPr>
              <w:t xml:space="preserve"> район, с. </w:t>
            </w:r>
            <w:proofErr w:type="spellStart"/>
            <w:r w:rsidRPr="00CC72F7">
              <w:rPr>
                <w:rFonts w:ascii="Times New Roman" w:hAnsi="Times New Roman" w:cs="Times New Roman"/>
                <w:b/>
                <w:color w:val="000000" w:themeColor="text1"/>
                <w:lang w:val="uk-UA"/>
              </w:rPr>
              <w:t>Скаржинці</w:t>
            </w:r>
            <w:proofErr w:type="spellEnd"/>
            <w:r w:rsidRPr="00CC72F7">
              <w:rPr>
                <w:rFonts w:ascii="Times New Roman" w:hAnsi="Times New Roman" w:cs="Times New Roman"/>
                <w:b/>
                <w:color w:val="000000" w:themeColor="text1"/>
                <w:lang w:val="uk-UA"/>
              </w:rPr>
              <w:t xml:space="preserve">, </w:t>
            </w:r>
            <w:proofErr w:type="spellStart"/>
            <w:r w:rsidRPr="00CC72F7">
              <w:rPr>
                <w:rFonts w:ascii="Times New Roman" w:hAnsi="Times New Roman" w:cs="Times New Roman"/>
                <w:b/>
                <w:color w:val="000000" w:themeColor="text1"/>
                <w:lang w:val="uk-UA"/>
              </w:rPr>
              <w:t>Розсошанська</w:t>
            </w:r>
            <w:proofErr w:type="spellEnd"/>
            <w:r w:rsidRPr="00CC72F7">
              <w:rPr>
                <w:rFonts w:ascii="Times New Roman" w:hAnsi="Times New Roman" w:cs="Times New Roman"/>
                <w:b/>
                <w:color w:val="000000" w:themeColor="text1"/>
                <w:lang w:val="uk-UA"/>
              </w:rPr>
              <w:t xml:space="preserve"> ТГ</w:t>
            </w:r>
          </w:p>
          <w:p w:rsidR="00AD3685" w:rsidRPr="00CC72F7" w:rsidRDefault="00AD3685" w:rsidP="00AD3685">
            <w:pPr>
              <w:spacing w:line="264" w:lineRule="auto"/>
              <w:jc w:val="both"/>
              <w:rPr>
                <w:rFonts w:ascii="Times New Roman" w:hAnsi="Times New Roman" w:cs="Times New Roman"/>
                <w:b/>
                <w:color w:val="000000" w:themeColor="text1"/>
                <w:lang w:val="uk-UA"/>
              </w:rPr>
            </w:pPr>
            <w:r w:rsidRPr="00CC72F7">
              <w:rPr>
                <w:rFonts w:ascii="Times New Roman" w:hAnsi="Times New Roman" w:cs="Times New Roman"/>
                <w:b/>
                <w:color w:val="000000" w:themeColor="text1"/>
                <w:lang w:val="uk-UA"/>
              </w:rPr>
              <w:t xml:space="preserve"> 093-349-61-23 </w:t>
            </w:r>
          </w:p>
          <w:p w:rsidR="00401ACD" w:rsidRPr="00CC72F7" w:rsidRDefault="00AD3685" w:rsidP="00AD3685">
            <w:pPr>
              <w:widowControl/>
              <w:suppressAutoHyphens w:val="0"/>
              <w:autoSpaceDE/>
              <w:contextualSpacing/>
              <w:jc w:val="both"/>
              <w:rPr>
                <w:rFonts w:ascii="Times New Roman" w:hAnsi="Times New Roman" w:cs="Times New Roman"/>
                <w:b/>
                <w:bCs/>
                <w:iCs/>
                <w:color w:val="000000" w:themeColor="text1"/>
                <w:lang w:val="uk-UA"/>
              </w:rPr>
            </w:pPr>
            <w:r w:rsidRPr="00CC72F7">
              <w:rPr>
                <w:rFonts w:ascii="Times New Roman" w:hAnsi="Times New Roman" w:cs="Times New Roman"/>
                <w:b/>
                <w:color w:val="000000" w:themeColor="text1"/>
                <w:lang w:val="uk-UA"/>
              </w:rPr>
              <w:t>buleshna@ukr.net</w:t>
            </w:r>
          </w:p>
        </w:tc>
      </w:tr>
      <w:tr w:rsidR="00CC72F7" w:rsidRPr="00CC72F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03AB6" w:rsidRPr="00CC72F7" w:rsidRDefault="00603AB6" w:rsidP="00121A58">
            <w:pPr>
              <w:pStyle w:val="a6"/>
              <w:spacing w:before="0" w:after="0"/>
              <w:contextualSpacing/>
              <w:rPr>
                <w:color w:val="000000" w:themeColor="text1"/>
                <w:lang w:val="uk-UA"/>
              </w:rPr>
            </w:pPr>
            <w:r w:rsidRPr="00CC72F7">
              <w:rPr>
                <w:b/>
                <w:bCs/>
                <w:color w:val="000000" w:themeColor="text1"/>
                <w:lang w:val="uk-UA"/>
              </w:rPr>
              <w:t>3. Процедура закупівлі</w:t>
            </w:r>
            <w:r w:rsidRPr="00CC72F7">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3AB6" w:rsidRPr="00CC72F7" w:rsidRDefault="00603AB6" w:rsidP="00121A58">
            <w:pPr>
              <w:pStyle w:val="a6"/>
              <w:spacing w:before="0" w:after="0"/>
              <w:contextualSpacing/>
              <w:jc w:val="both"/>
              <w:rPr>
                <w:color w:val="000000" w:themeColor="text1"/>
                <w:lang w:val="uk-UA"/>
              </w:rPr>
            </w:pPr>
            <w:r w:rsidRPr="00CC72F7">
              <w:rPr>
                <w:color w:val="000000" w:themeColor="text1"/>
                <w:lang w:val="uk-UA"/>
              </w:rPr>
              <w:t>3.1. Відкриті торги з особливостями</w:t>
            </w:r>
          </w:p>
        </w:tc>
      </w:tr>
      <w:tr w:rsidR="00CC72F7" w:rsidRPr="00CC72F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F515F" w:rsidRPr="00CC72F7" w:rsidRDefault="006F515F" w:rsidP="00121A58">
            <w:pPr>
              <w:pStyle w:val="a6"/>
              <w:spacing w:before="0" w:after="0"/>
              <w:contextualSpacing/>
              <w:jc w:val="both"/>
              <w:rPr>
                <w:color w:val="000000" w:themeColor="text1"/>
                <w:lang w:val="uk-UA"/>
              </w:rPr>
            </w:pPr>
            <w:r w:rsidRPr="00CC72F7">
              <w:rPr>
                <w:b/>
                <w:bCs/>
                <w:color w:val="000000" w:themeColor="text1"/>
                <w:lang w:val="uk-UA"/>
              </w:rPr>
              <w:t>4. Інформація про предмет закупівлі</w:t>
            </w:r>
            <w:r w:rsidRPr="00CC72F7">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515F" w:rsidRPr="00CC72F7" w:rsidRDefault="006F515F" w:rsidP="00121A58">
            <w:pPr>
              <w:pStyle w:val="a6"/>
              <w:snapToGrid w:val="0"/>
              <w:spacing w:before="0" w:after="0"/>
              <w:contextualSpacing/>
              <w:jc w:val="both"/>
              <w:rPr>
                <w:color w:val="000000" w:themeColor="text1"/>
                <w:lang w:val="uk-UA"/>
              </w:rPr>
            </w:pPr>
          </w:p>
        </w:tc>
      </w:tr>
      <w:tr w:rsidR="00CC72F7" w:rsidRPr="00257CBF"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rsidR="006F515F" w:rsidRPr="00CC72F7" w:rsidRDefault="006F515F" w:rsidP="00121A58">
            <w:pPr>
              <w:pStyle w:val="a6"/>
              <w:spacing w:before="0" w:after="0"/>
              <w:contextualSpacing/>
              <w:jc w:val="both"/>
              <w:rPr>
                <w:color w:val="000000" w:themeColor="text1"/>
                <w:lang w:val="uk-UA"/>
              </w:rPr>
            </w:pPr>
            <w:r w:rsidRPr="00CC72F7">
              <w:rPr>
                <w:color w:val="000000" w:themeColor="text1"/>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515F" w:rsidRPr="00CC72F7" w:rsidRDefault="00401ACD" w:rsidP="00121A58">
            <w:pPr>
              <w:contextualSpacing/>
              <w:jc w:val="both"/>
              <w:rPr>
                <w:rFonts w:ascii="Times New Roman" w:hAnsi="Times New Roman" w:cs="Times New Roman"/>
                <w:b/>
                <w:color w:val="000000" w:themeColor="text1"/>
                <w:lang w:val="uk-UA"/>
              </w:rPr>
            </w:pPr>
            <w:r w:rsidRPr="00CC72F7">
              <w:rPr>
                <w:b/>
                <w:bCs/>
                <w:color w:val="000000" w:themeColor="text1"/>
                <w:lang w:val="uk-UA"/>
              </w:rPr>
              <w:t xml:space="preserve">(код </w:t>
            </w:r>
            <w:proofErr w:type="spellStart"/>
            <w:r w:rsidRPr="00CC72F7">
              <w:rPr>
                <w:b/>
                <w:bCs/>
                <w:color w:val="000000" w:themeColor="text1"/>
                <w:lang w:val="uk-UA"/>
              </w:rPr>
              <w:t>ДК</w:t>
            </w:r>
            <w:proofErr w:type="spellEnd"/>
            <w:r w:rsidRPr="00CC72F7">
              <w:rPr>
                <w:b/>
                <w:bCs/>
                <w:color w:val="000000" w:themeColor="text1"/>
                <w:lang w:val="uk-UA"/>
              </w:rPr>
              <w:t xml:space="preserve"> 021:2015: 45000000-7 — Будівельні роботи та поточний ремонт)  «Капітальний ремонт приміщень у відділенні №12 КНП «Хмельницький обласний заклад </w:t>
            </w:r>
            <w:proofErr w:type="spellStart"/>
            <w:r w:rsidRPr="00CC72F7">
              <w:rPr>
                <w:b/>
                <w:bCs/>
                <w:color w:val="000000" w:themeColor="text1"/>
                <w:lang w:val="uk-UA"/>
              </w:rPr>
              <w:t>знадання</w:t>
            </w:r>
            <w:proofErr w:type="spellEnd"/>
            <w:r w:rsidRPr="00CC72F7">
              <w:rPr>
                <w:b/>
                <w:bCs/>
                <w:color w:val="000000" w:themeColor="text1"/>
                <w:lang w:val="uk-UA"/>
              </w:rPr>
              <w:t xml:space="preserve"> психіатричної допомоги» Хмельницької обласної ради с. </w:t>
            </w:r>
            <w:proofErr w:type="spellStart"/>
            <w:r w:rsidRPr="00CC72F7">
              <w:rPr>
                <w:b/>
                <w:bCs/>
                <w:color w:val="000000" w:themeColor="text1"/>
                <w:lang w:val="uk-UA"/>
              </w:rPr>
              <w:t>Скаржинці</w:t>
            </w:r>
            <w:proofErr w:type="spellEnd"/>
            <w:r w:rsidR="00E714D5" w:rsidRPr="00CC72F7">
              <w:rPr>
                <w:b/>
                <w:bCs/>
                <w:color w:val="000000" w:themeColor="text1"/>
                <w:lang w:val="uk-UA"/>
              </w:rPr>
              <w:t xml:space="preserve"> </w:t>
            </w:r>
            <w:r w:rsidRPr="00CC72F7">
              <w:rPr>
                <w:b/>
                <w:bCs/>
                <w:color w:val="000000" w:themeColor="text1"/>
                <w:lang w:val="uk-UA"/>
              </w:rPr>
              <w:t>Хмельницької області»</w:t>
            </w:r>
          </w:p>
        </w:tc>
      </w:tr>
      <w:tr w:rsidR="00CC72F7" w:rsidRPr="00CC72F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F515F" w:rsidRPr="00CC72F7" w:rsidRDefault="006F515F" w:rsidP="00121A58">
            <w:pPr>
              <w:pStyle w:val="a6"/>
              <w:spacing w:before="0" w:after="0"/>
              <w:contextualSpacing/>
              <w:jc w:val="both"/>
              <w:rPr>
                <w:color w:val="000000" w:themeColor="text1"/>
                <w:lang w:val="uk-UA"/>
              </w:rPr>
            </w:pPr>
            <w:r w:rsidRPr="00CC72F7">
              <w:rPr>
                <w:color w:val="000000" w:themeColor="text1"/>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515F" w:rsidRPr="00CC72F7" w:rsidRDefault="006F515F" w:rsidP="00121A58">
            <w:pPr>
              <w:pStyle w:val="a6"/>
              <w:snapToGrid w:val="0"/>
              <w:spacing w:before="0" w:after="0"/>
              <w:contextualSpacing/>
              <w:jc w:val="both"/>
              <w:rPr>
                <w:color w:val="000000" w:themeColor="text1"/>
                <w:lang w:val="uk-UA"/>
              </w:rPr>
            </w:pPr>
            <w:r w:rsidRPr="00CC72F7">
              <w:rPr>
                <w:color w:val="000000" w:themeColor="text1"/>
                <w:lang w:val="uk-UA"/>
              </w:rPr>
              <w:t>Поділ предмета закупівлі на окремі частини (лоти) не передбачений.</w:t>
            </w:r>
          </w:p>
        </w:tc>
      </w:tr>
      <w:tr w:rsidR="00CC72F7" w:rsidRPr="00CC72F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F515F" w:rsidRPr="00CC72F7" w:rsidRDefault="006F515F" w:rsidP="00121A58">
            <w:pPr>
              <w:pStyle w:val="a6"/>
              <w:spacing w:before="0" w:after="0"/>
              <w:contextualSpacing/>
              <w:jc w:val="both"/>
              <w:rPr>
                <w:color w:val="000000" w:themeColor="text1"/>
                <w:lang w:val="uk-UA"/>
              </w:rPr>
            </w:pPr>
            <w:r w:rsidRPr="00CC72F7">
              <w:rPr>
                <w:color w:val="000000" w:themeColor="text1"/>
                <w:lang w:val="uk-UA"/>
              </w:rPr>
              <w:t>4.3. місце та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35C8" w:rsidRPr="00CC72F7" w:rsidRDefault="006F515F" w:rsidP="00121A58">
            <w:pPr>
              <w:pStyle w:val="a6"/>
              <w:snapToGrid w:val="0"/>
              <w:spacing w:before="0" w:after="0"/>
              <w:contextualSpacing/>
              <w:jc w:val="both"/>
              <w:rPr>
                <w:b/>
                <w:color w:val="000000" w:themeColor="text1"/>
                <w:lang w:val="uk-UA"/>
              </w:rPr>
            </w:pPr>
            <w:r w:rsidRPr="00CC72F7">
              <w:rPr>
                <w:b/>
                <w:bCs/>
                <w:color w:val="000000" w:themeColor="text1"/>
                <w:lang w:val="uk-UA"/>
              </w:rPr>
              <w:t>Місце виконання робіт -</w:t>
            </w:r>
            <w:bookmarkStart w:id="0" w:name="_Hlk120890128"/>
            <w:r w:rsidR="00712C7E" w:rsidRPr="00CC72F7">
              <w:rPr>
                <w:b/>
                <w:bCs/>
                <w:color w:val="000000" w:themeColor="text1"/>
                <w:lang w:val="uk-UA"/>
              </w:rPr>
              <w:t xml:space="preserve"> </w:t>
            </w:r>
            <w:r w:rsidR="00401ACD" w:rsidRPr="00CC72F7">
              <w:rPr>
                <w:b/>
                <w:color w:val="000000" w:themeColor="text1"/>
                <w:lang w:val="uk-UA"/>
              </w:rPr>
              <w:t xml:space="preserve">32120, Хмельницька область, </w:t>
            </w:r>
            <w:proofErr w:type="spellStart"/>
            <w:r w:rsidR="00401ACD" w:rsidRPr="00CC72F7">
              <w:rPr>
                <w:b/>
                <w:color w:val="000000" w:themeColor="text1"/>
              </w:rPr>
              <w:t>Хмельницький</w:t>
            </w:r>
            <w:proofErr w:type="spellEnd"/>
            <w:r w:rsidR="00401ACD" w:rsidRPr="00CC72F7">
              <w:rPr>
                <w:b/>
                <w:color w:val="000000" w:themeColor="text1"/>
                <w:lang w:val="uk-UA"/>
              </w:rPr>
              <w:t xml:space="preserve"> район, с. </w:t>
            </w:r>
            <w:proofErr w:type="spellStart"/>
            <w:r w:rsidR="00401ACD" w:rsidRPr="00CC72F7">
              <w:rPr>
                <w:b/>
                <w:color w:val="000000" w:themeColor="text1"/>
                <w:lang w:val="uk-UA"/>
              </w:rPr>
              <w:t>Скаржинці</w:t>
            </w:r>
            <w:proofErr w:type="spellEnd"/>
            <w:r w:rsidR="00401ACD" w:rsidRPr="00CC72F7">
              <w:rPr>
                <w:b/>
                <w:color w:val="000000" w:themeColor="text1"/>
                <w:lang w:val="uk-UA"/>
              </w:rPr>
              <w:t xml:space="preserve">, </w:t>
            </w:r>
            <w:proofErr w:type="spellStart"/>
            <w:r w:rsidR="00401ACD" w:rsidRPr="00CC72F7">
              <w:rPr>
                <w:b/>
                <w:color w:val="000000" w:themeColor="text1"/>
                <w:lang w:val="uk-UA"/>
              </w:rPr>
              <w:t>Розсошанська</w:t>
            </w:r>
            <w:proofErr w:type="spellEnd"/>
            <w:r w:rsidR="00401ACD" w:rsidRPr="00CC72F7">
              <w:rPr>
                <w:b/>
                <w:color w:val="000000" w:themeColor="text1"/>
                <w:lang w:val="uk-UA"/>
              </w:rPr>
              <w:t xml:space="preserve"> ТГ</w:t>
            </w:r>
          </w:p>
          <w:bookmarkEnd w:id="0"/>
          <w:p w:rsidR="006F515F" w:rsidRPr="00CC72F7" w:rsidRDefault="006F515F" w:rsidP="00121A58">
            <w:pPr>
              <w:pStyle w:val="a6"/>
              <w:widowControl w:val="0"/>
              <w:snapToGrid w:val="0"/>
              <w:spacing w:before="0" w:after="0"/>
              <w:contextualSpacing/>
              <w:rPr>
                <w:b/>
                <w:color w:val="000000" w:themeColor="text1"/>
                <w:lang w:val="uk-UA"/>
              </w:rPr>
            </w:pPr>
          </w:p>
          <w:p w:rsidR="006F515F" w:rsidRPr="00CC72F7" w:rsidRDefault="006F515F" w:rsidP="00121A58">
            <w:pPr>
              <w:pStyle w:val="a6"/>
              <w:snapToGrid w:val="0"/>
              <w:spacing w:before="0" w:after="0"/>
              <w:contextualSpacing/>
              <w:jc w:val="both"/>
              <w:rPr>
                <w:color w:val="000000" w:themeColor="text1"/>
                <w:lang w:val="uk-UA"/>
              </w:rPr>
            </w:pPr>
            <w:r w:rsidRPr="00CC72F7">
              <w:rPr>
                <w:b/>
                <w:color w:val="000000" w:themeColor="text1"/>
                <w:lang w:val="uk-UA" w:eastAsia="uk-UA"/>
              </w:rPr>
              <w:t>Обсяг виконання робіт – 1 роб</w:t>
            </w:r>
            <w:r w:rsidR="00712C7E" w:rsidRPr="00CC72F7">
              <w:rPr>
                <w:b/>
                <w:color w:val="000000" w:themeColor="text1"/>
                <w:lang w:val="uk-UA" w:eastAsia="uk-UA"/>
              </w:rPr>
              <w:t>ота</w:t>
            </w:r>
          </w:p>
        </w:tc>
      </w:tr>
      <w:tr w:rsidR="00CC72F7" w:rsidRPr="00CC72F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6F515F" w:rsidRPr="00CC72F7" w:rsidRDefault="006F515F" w:rsidP="00121A58">
            <w:pPr>
              <w:pStyle w:val="a6"/>
              <w:spacing w:before="0" w:after="0"/>
              <w:contextualSpacing/>
              <w:jc w:val="both"/>
              <w:rPr>
                <w:color w:val="000000" w:themeColor="text1"/>
                <w:lang w:val="uk-UA"/>
              </w:rPr>
            </w:pPr>
            <w:r w:rsidRPr="00CC72F7">
              <w:rPr>
                <w:color w:val="000000" w:themeColor="text1"/>
                <w:lang w:val="uk-UA"/>
              </w:rPr>
              <w:t>4.4. строк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515F" w:rsidRPr="00CC72F7" w:rsidRDefault="006F515F" w:rsidP="00121A58">
            <w:pPr>
              <w:pStyle w:val="a6"/>
              <w:snapToGrid w:val="0"/>
              <w:spacing w:before="0" w:after="0"/>
              <w:contextualSpacing/>
              <w:jc w:val="both"/>
              <w:rPr>
                <w:color w:val="000000" w:themeColor="text1"/>
                <w:lang w:val="uk-UA"/>
              </w:rPr>
            </w:pPr>
            <w:r w:rsidRPr="00CC72F7">
              <w:rPr>
                <w:b/>
                <w:color w:val="000000" w:themeColor="text1"/>
                <w:lang w:val="uk-UA"/>
              </w:rPr>
              <w:t xml:space="preserve">до </w:t>
            </w:r>
            <w:r w:rsidR="008F3BFA" w:rsidRPr="00CC72F7">
              <w:rPr>
                <w:b/>
                <w:color w:val="000000" w:themeColor="text1"/>
                <w:lang w:val="uk-UA"/>
              </w:rPr>
              <w:t>31</w:t>
            </w:r>
            <w:r w:rsidR="009304F9" w:rsidRPr="00CC72F7">
              <w:rPr>
                <w:b/>
                <w:color w:val="000000" w:themeColor="text1"/>
                <w:lang w:val="uk-UA"/>
              </w:rPr>
              <w:t>.</w:t>
            </w:r>
            <w:r w:rsidR="00E714D5" w:rsidRPr="00CC72F7">
              <w:rPr>
                <w:b/>
                <w:color w:val="000000" w:themeColor="text1"/>
                <w:lang w:val="uk-UA"/>
              </w:rPr>
              <w:t>12</w:t>
            </w:r>
            <w:r w:rsidR="007F35C8" w:rsidRPr="00CC72F7">
              <w:rPr>
                <w:b/>
                <w:color w:val="000000" w:themeColor="text1"/>
                <w:lang w:val="uk-UA"/>
              </w:rPr>
              <w:t>.202</w:t>
            </w:r>
            <w:r w:rsidR="00AC3F33" w:rsidRPr="00CC72F7">
              <w:rPr>
                <w:b/>
                <w:color w:val="000000" w:themeColor="text1"/>
                <w:lang w:val="uk-UA"/>
              </w:rPr>
              <w:t>4</w:t>
            </w:r>
          </w:p>
        </w:tc>
      </w:tr>
      <w:tr w:rsidR="00CC72F7" w:rsidRPr="00257CBF"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CC72F7" w:rsidRDefault="00E941E9" w:rsidP="00121A58">
            <w:pPr>
              <w:pStyle w:val="a6"/>
              <w:spacing w:before="0" w:after="0"/>
              <w:contextualSpacing/>
              <w:rPr>
                <w:color w:val="000000" w:themeColor="text1"/>
                <w:lang w:val="uk-UA"/>
              </w:rPr>
            </w:pPr>
            <w:r w:rsidRPr="00CC72F7">
              <w:rPr>
                <w:b/>
                <w:bCs/>
                <w:color w:val="000000" w:themeColor="text1"/>
                <w:lang w:val="uk-UA"/>
              </w:rPr>
              <w:t>5. Недискримінація учасників</w:t>
            </w:r>
            <w:r w:rsidRPr="00CC72F7">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CC72F7" w:rsidRDefault="00E941E9" w:rsidP="00121A58">
            <w:pPr>
              <w:ind w:right="34"/>
              <w:contextualSpacing/>
              <w:jc w:val="both"/>
              <w:rPr>
                <w:rFonts w:ascii="Times New Roman" w:hAnsi="Times New Roman" w:cs="Times New Roman"/>
                <w:color w:val="000000" w:themeColor="text1"/>
                <w:lang w:val="uk-UA" w:eastAsia="ru-RU"/>
              </w:rPr>
            </w:pPr>
            <w:r w:rsidRPr="00CC72F7">
              <w:rPr>
                <w:rFonts w:ascii="Times New Roman" w:hAnsi="Times New Roman" w:cs="Times New Roman"/>
                <w:color w:val="000000" w:themeColor="text1"/>
                <w:lang w:val="uk-UA"/>
              </w:rPr>
              <w:t xml:space="preserve">1.5.1. </w:t>
            </w:r>
            <w:r w:rsidRPr="00CC72F7">
              <w:rPr>
                <w:rFonts w:ascii="Times New Roman" w:hAnsi="Times New Roman" w:cs="Times New Roman"/>
                <w:color w:val="000000" w:themeColor="text1"/>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E941E9" w:rsidRPr="00CC72F7" w:rsidRDefault="00E941E9" w:rsidP="00121A58">
            <w:pPr>
              <w:ind w:right="34"/>
              <w:contextualSpacing/>
              <w:jc w:val="both"/>
              <w:rPr>
                <w:rFonts w:ascii="Times New Roman" w:hAnsi="Times New Roman" w:cs="Times New Roman"/>
                <w:color w:val="000000" w:themeColor="text1"/>
                <w:lang w:val="uk-UA" w:eastAsia="ru-RU"/>
              </w:rPr>
            </w:pPr>
            <w:r w:rsidRPr="00CC72F7">
              <w:rPr>
                <w:rFonts w:ascii="Times New Roman" w:hAnsi="Times New Roman" w:cs="Times New Roman"/>
                <w:color w:val="000000" w:themeColor="text1"/>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w:t>
            </w:r>
            <w:r w:rsidRPr="00CC72F7">
              <w:rPr>
                <w:rFonts w:ascii="Times New Roman" w:hAnsi="Times New Roman" w:cs="Times New Roman"/>
                <w:color w:val="000000" w:themeColor="text1"/>
                <w:lang w:val="uk-UA" w:eastAsia="ru-RU"/>
              </w:rPr>
              <w:lastRenderedPageBreak/>
              <w:t>послуг походженням з іноземної держави, до якої застосовано санкції згідно з цим Законом.</w:t>
            </w:r>
          </w:p>
          <w:p w:rsidR="00E941E9" w:rsidRPr="00CC72F7" w:rsidRDefault="00E941E9" w:rsidP="00121A58">
            <w:pPr>
              <w:ind w:right="34"/>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eastAsia="ru-RU"/>
              </w:rPr>
              <w:t xml:space="preserve">Відповідно до п.2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C72F7">
              <w:rPr>
                <w:rFonts w:ascii="Times New Roman" w:hAnsi="Times New Roman" w:cs="Times New Roman"/>
                <w:color w:val="000000" w:themeColor="text1"/>
                <w:lang w:val="uk-UA" w:eastAsia="ru-RU"/>
              </w:rPr>
              <w:t>“Про</w:t>
            </w:r>
            <w:proofErr w:type="spellEnd"/>
            <w:r w:rsidRPr="00CC72F7">
              <w:rPr>
                <w:rFonts w:ascii="Times New Roman" w:hAnsi="Times New Roman" w:cs="Times New Roman"/>
                <w:color w:val="000000" w:themeColor="text1"/>
                <w:lang w:val="uk-UA" w:eastAsia="ru-RU"/>
              </w:rPr>
              <w:t xml:space="preserve"> публічні </w:t>
            </w:r>
            <w:proofErr w:type="spellStart"/>
            <w:r w:rsidRPr="00CC72F7">
              <w:rPr>
                <w:rFonts w:ascii="Times New Roman" w:hAnsi="Times New Roman" w:cs="Times New Roman"/>
                <w:color w:val="000000" w:themeColor="text1"/>
                <w:lang w:val="uk-UA" w:eastAsia="ru-RU"/>
              </w:rPr>
              <w:t>закупівлі”</w:t>
            </w:r>
            <w:proofErr w:type="spellEnd"/>
            <w:r w:rsidRPr="00CC72F7">
              <w:rPr>
                <w:rFonts w:ascii="Times New Roman" w:hAnsi="Times New Roman" w:cs="Times New Roman"/>
                <w:color w:val="000000" w:themeColor="text1"/>
                <w:lang w:val="uk-UA" w:eastAsia="ru-RU"/>
              </w:rPr>
              <w:t xml:space="preserve">, на період дії правового режиму воєнного стану в Україні та протягом 90 днів з дня його припинення або скасування» </w:t>
            </w:r>
            <w:r w:rsidR="007310F3" w:rsidRPr="00CC72F7">
              <w:rPr>
                <w:rFonts w:ascii="Times New Roman" w:hAnsi="Times New Roman" w:cs="Times New Roman"/>
                <w:color w:val="000000" w:themeColor="text1"/>
                <w:lang w:val="uk-UA" w:eastAsia="ru-RU"/>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7310F3" w:rsidRPr="00CC72F7">
              <w:rPr>
                <w:rFonts w:ascii="Times New Roman" w:hAnsi="Times New Roman" w:cs="Times New Roman"/>
                <w:color w:val="000000" w:themeColor="text1"/>
                <w:lang w:val="uk-UA" w:eastAsia="ru-RU"/>
              </w:rPr>
              <w:t>бенефіціарним</w:t>
            </w:r>
            <w:proofErr w:type="spellEnd"/>
            <w:r w:rsidR="007310F3" w:rsidRPr="00CC72F7">
              <w:rPr>
                <w:rFonts w:ascii="Times New Roman" w:hAnsi="Times New Roman" w:cs="Times New Roman"/>
                <w:color w:val="000000" w:themeColor="text1"/>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CC72F7">
              <w:rPr>
                <w:rFonts w:ascii="Times New Roman" w:hAnsi="Times New Roman" w:cs="Times New Roman"/>
                <w:color w:val="000000" w:themeColor="text1"/>
                <w:lang w:val="uk-UA" w:eastAsia="ru-RU"/>
              </w:rPr>
              <w:t>.</w:t>
            </w:r>
            <w:r w:rsidR="007F35C8" w:rsidRPr="00CC72F7">
              <w:rPr>
                <w:rFonts w:ascii="Times New Roman" w:hAnsi="Times New Roman" w:cs="Times New Roman"/>
                <w:color w:val="000000" w:themeColor="text1"/>
                <w:lang w:val="uk-UA" w:eastAsia="ru-RU"/>
              </w:rPr>
              <w:t xml:space="preserve">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CC72F7" w:rsidRPr="00CC72F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CC72F7" w:rsidRDefault="00E941E9" w:rsidP="00121A58">
            <w:pPr>
              <w:pStyle w:val="a6"/>
              <w:spacing w:before="0" w:after="0"/>
              <w:contextualSpacing/>
              <w:rPr>
                <w:color w:val="000000" w:themeColor="text1"/>
                <w:lang w:val="uk-UA"/>
              </w:rPr>
            </w:pPr>
            <w:r w:rsidRPr="00CC72F7">
              <w:rPr>
                <w:b/>
                <w:bCs/>
                <w:color w:val="000000" w:themeColor="text1"/>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CC72F7" w:rsidRDefault="00E941E9" w:rsidP="00121A58">
            <w:pPr>
              <w:pStyle w:val="a6"/>
              <w:spacing w:before="0" w:after="0"/>
              <w:contextualSpacing/>
              <w:jc w:val="both"/>
              <w:rPr>
                <w:color w:val="000000" w:themeColor="text1"/>
                <w:lang w:val="uk-UA"/>
              </w:rPr>
            </w:pPr>
            <w:r w:rsidRPr="00CC72F7">
              <w:rPr>
                <w:color w:val="000000" w:themeColor="text1"/>
                <w:lang w:val="uk-UA"/>
              </w:rPr>
              <w:t>1.6.1. Валютою тендерної пропозиції є гривня.</w:t>
            </w:r>
          </w:p>
          <w:p w:rsidR="008B75CA" w:rsidRPr="00CC72F7" w:rsidRDefault="008B75CA" w:rsidP="008B75CA">
            <w:pPr>
              <w:pStyle w:val="a6"/>
              <w:spacing w:before="0" w:after="0"/>
              <w:contextualSpacing/>
              <w:jc w:val="both"/>
              <w:rPr>
                <w:color w:val="000000" w:themeColor="text1"/>
                <w:lang w:val="uk-UA"/>
              </w:rPr>
            </w:pPr>
            <w:r w:rsidRPr="00CC72F7">
              <w:rPr>
                <w:color w:val="000000" w:themeColor="text1"/>
                <w:lang w:val="uk-UA"/>
              </w:rPr>
              <w:t>1.6.2. Ціна тендерної пропозиції зазначається в електронній системі закупівель в гривнях з урахуванням податку на додану вартість (далі – ПДВ).</w:t>
            </w:r>
          </w:p>
          <w:p w:rsidR="00E941E9" w:rsidRPr="00CC72F7" w:rsidRDefault="008B75CA" w:rsidP="008B75CA">
            <w:pPr>
              <w:contextualSpacing/>
              <w:jc w:val="both"/>
              <w:rPr>
                <w:rFonts w:ascii="Times New Roman" w:hAnsi="Times New Roman" w:cs="Times New Roman"/>
                <w:color w:val="000000" w:themeColor="text1"/>
                <w:lang w:val="uk-UA"/>
              </w:rPr>
            </w:pPr>
            <w:r w:rsidRPr="00CC72F7">
              <w:rPr>
                <w:color w:val="000000" w:themeColor="text1"/>
                <w:lang w:val="uk-UA"/>
              </w:rPr>
              <w:t>1.6.3.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CC72F7" w:rsidRPr="00CC72F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CC72F7" w:rsidRDefault="00E941E9" w:rsidP="00121A58">
            <w:pPr>
              <w:pStyle w:val="a6"/>
              <w:spacing w:before="0" w:after="0"/>
              <w:contextualSpacing/>
              <w:jc w:val="both"/>
              <w:rPr>
                <w:color w:val="000000" w:themeColor="text1"/>
                <w:lang w:val="uk-UA"/>
              </w:rPr>
            </w:pPr>
            <w:r w:rsidRPr="00CC72F7">
              <w:rPr>
                <w:b/>
                <w:bCs/>
                <w:color w:val="000000" w:themeColor="text1"/>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E941E9" w:rsidRPr="00CC72F7" w:rsidRDefault="00E941E9" w:rsidP="00121A58">
            <w:pPr>
              <w:autoSpaceDN w:val="0"/>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1.7.1. Під час проведення процедури закупівлі усі документи, що готуються замовником, викладаються українською мовою.</w:t>
            </w:r>
          </w:p>
          <w:p w:rsidR="00E941E9" w:rsidRPr="00CC72F7" w:rsidRDefault="00E941E9" w:rsidP="00121A58">
            <w:pPr>
              <w:tabs>
                <w:tab w:val="left" w:pos="585"/>
              </w:tabs>
              <w:autoSpaceDN w:val="0"/>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E941E9" w:rsidRPr="00CC72F7" w:rsidRDefault="00E941E9" w:rsidP="00121A58">
            <w:pPr>
              <w:tabs>
                <w:tab w:val="left" w:pos="585"/>
              </w:tabs>
              <w:autoSpaceDN w:val="0"/>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E941E9" w:rsidRPr="00CC72F7" w:rsidRDefault="00E941E9" w:rsidP="00121A58">
            <w:pPr>
              <w:autoSpaceDN w:val="0"/>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E941E9" w:rsidRPr="00CC72F7" w:rsidRDefault="00E941E9" w:rsidP="00121A58">
            <w:pPr>
              <w:tabs>
                <w:tab w:val="left" w:pos="585"/>
              </w:tabs>
              <w:autoSpaceDN w:val="0"/>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E941E9" w:rsidRPr="00CC72F7" w:rsidRDefault="00E941E9" w:rsidP="00121A58">
            <w:pPr>
              <w:autoSpaceDN w:val="0"/>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w:t>
            </w:r>
            <w:r w:rsidRPr="00CC72F7">
              <w:rPr>
                <w:rFonts w:ascii="Times New Roman" w:hAnsi="Times New Roman" w:cs="Times New Roman"/>
                <w:color w:val="000000" w:themeColor="text1"/>
                <w:lang w:val="uk-UA"/>
              </w:rPr>
              <w:lastRenderedPageBreak/>
              <w:t>що вимагається умовами документації чи надання аналогічного документу.</w:t>
            </w:r>
          </w:p>
          <w:p w:rsidR="00E941E9" w:rsidRPr="00CC72F7" w:rsidRDefault="00E941E9" w:rsidP="00121A58">
            <w:pPr>
              <w:autoSpaceDN w:val="0"/>
              <w:ind w:right="22"/>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CC72F7">
              <w:rPr>
                <w:rFonts w:ascii="Times New Roman" w:hAnsi="Times New Roman" w:cs="Times New Roman"/>
                <w:color w:val="000000" w:themeColor="text1"/>
                <w:lang w:val="uk-UA"/>
              </w:rPr>
              <w:t>Apostille</w:t>
            </w:r>
            <w:proofErr w:type="spellEnd"/>
            <w:r w:rsidRPr="00CC72F7">
              <w:rPr>
                <w:rFonts w:ascii="Times New Roman" w:hAnsi="Times New Roman" w:cs="Times New Roman"/>
                <w:color w:val="000000" w:themeColor="text1"/>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E941E9" w:rsidRPr="00CC72F7" w:rsidRDefault="00E941E9" w:rsidP="00121A58">
            <w:pPr>
              <w:autoSpaceDN w:val="0"/>
              <w:ind w:right="22"/>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Способи легалізації документів учасниками – нерезидентами України:</w:t>
            </w:r>
          </w:p>
          <w:p w:rsidR="00E941E9" w:rsidRPr="00CC72F7" w:rsidRDefault="00E941E9" w:rsidP="00121A58">
            <w:pPr>
              <w:autoSpaceDN w:val="0"/>
              <w:ind w:right="22"/>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 xml:space="preserve">а) за спрощеною процедурою </w:t>
            </w:r>
            <w:proofErr w:type="spellStart"/>
            <w:r w:rsidRPr="00CC72F7">
              <w:rPr>
                <w:rFonts w:ascii="Times New Roman" w:hAnsi="Times New Roman" w:cs="Times New Roman"/>
                <w:color w:val="000000" w:themeColor="text1"/>
                <w:lang w:val="uk-UA"/>
              </w:rPr>
              <w:t>проставлення</w:t>
            </w:r>
            <w:proofErr w:type="spellEnd"/>
            <w:r w:rsidRPr="00CC72F7">
              <w:rPr>
                <w:rFonts w:ascii="Times New Roman" w:hAnsi="Times New Roman" w:cs="Times New Roman"/>
                <w:color w:val="000000" w:themeColor="text1"/>
                <w:lang w:val="uk-UA"/>
              </w:rPr>
              <w:t xml:space="preserve"> </w:t>
            </w:r>
            <w:proofErr w:type="spellStart"/>
            <w:r w:rsidRPr="00CC72F7">
              <w:rPr>
                <w:rFonts w:ascii="Times New Roman" w:hAnsi="Times New Roman" w:cs="Times New Roman"/>
                <w:color w:val="000000" w:themeColor="text1"/>
                <w:lang w:val="uk-UA"/>
              </w:rPr>
              <w:t>Апостиля</w:t>
            </w:r>
            <w:proofErr w:type="spellEnd"/>
            <w:r w:rsidRPr="00CC72F7">
              <w:rPr>
                <w:rFonts w:ascii="Times New Roman" w:hAnsi="Times New Roman" w:cs="Times New Roman"/>
                <w:color w:val="000000" w:themeColor="text1"/>
                <w:lang w:val="uk-UA"/>
              </w:rPr>
              <w:t xml:space="preserve"> (</w:t>
            </w:r>
            <w:proofErr w:type="spellStart"/>
            <w:r w:rsidRPr="00CC72F7">
              <w:rPr>
                <w:rFonts w:ascii="Times New Roman" w:hAnsi="Times New Roman" w:cs="Times New Roman"/>
                <w:color w:val="000000" w:themeColor="text1"/>
                <w:lang w:val="uk-UA"/>
              </w:rPr>
              <w:t>Apostille</w:t>
            </w:r>
            <w:proofErr w:type="spellEnd"/>
            <w:r w:rsidRPr="00CC72F7">
              <w:rPr>
                <w:rFonts w:ascii="Times New Roman" w:hAnsi="Times New Roman" w:cs="Times New Roman"/>
                <w:color w:val="000000" w:themeColor="text1"/>
                <w:lang w:val="uk-UA"/>
              </w:rPr>
              <w:t>) відповідно до статей 3 та 4 Гаазької Конвенції від 05.10.1961 або</w:t>
            </w:r>
          </w:p>
          <w:p w:rsidR="00E941E9" w:rsidRPr="00CC72F7" w:rsidRDefault="00E941E9" w:rsidP="00121A58">
            <w:pPr>
              <w:autoSpaceDN w:val="0"/>
              <w:ind w:right="22"/>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б) за процедурою консульської легалізації відповідно до Віденської Конвенції «Про консульські зносини» 1963 року або</w:t>
            </w:r>
          </w:p>
          <w:p w:rsidR="00E941E9" w:rsidRPr="00CC72F7" w:rsidRDefault="00E941E9" w:rsidP="00121A58">
            <w:pPr>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CC72F7" w:rsidRPr="00CC72F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CC72F7" w:rsidRDefault="00E941E9" w:rsidP="00121A58">
            <w:pPr>
              <w:pStyle w:val="a6"/>
              <w:spacing w:before="0" w:after="0"/>
              <w:contextualSpacing/>
              <w:jc w:val="center"/>
              <w:rPr>
                <w:color w:val="000000" w:themeColor="text1"/>
                <w:lang w:val="uk-UA"/>
              </w:rPr>
            </w:pPr>
            <w:r w:rsidRPr="00CC72F7">
              <w:rPr>
                <w:b/>
                <w:bCs/>
                <w:color w:val="000000" w:themeColor="text1"/>
                <w:lang w:val="uk-UA"/>
              </w:rPr>
              <w:lastRenderedPageBreak/>
              <w:t>II. Порядок унесення змін та надання роз'яснень до тендерної документації</w:t>
            </w:r>
          </w:p>
        </w:tc>
      </w:tr>
      <w:tr w:rsidR="00CC72F7" w:rsidRPr="00CC72F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CC72F7" w:rsidRDefault="00E941E9" w:rsidP="00121A58">
            <w:pPr>
              <w:pStyle w:val="a6"/>
              <w:tabs>
                <w:tab w:val="left" w:pos="237"/>
              </w:tabs>
              <w:spacing w:before="0" w:after="0"/>
              <w:contextualSpacing/>
              <w:rPr>
                <w:color w:val="000000" w:themeColor="text1"/>
                <w:lang w:val="uk-UA"/>
              </w:rPr>
            </w:pPr>
            <w:r w:rsidRPr="00CC72F7">
              <w:rPr>
                <w:b/>
                <w:bCs/>
                <w:color w:val="000000" w:themeColor="text1"/>
                <w:lang w:val="uk-UA"/>
              </w:rPr>
              <w:t>1. Процедура надання роз'яснень щодо  тендерної документації</w:t>
            </w:r>
            <w:r w:rsidRPr="00CC72F7">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1D90" w:rsidRPr="00CC72F7" w:rsidRDefault="00E61D90" w:rsidP="00121A58">
            <w:pPr>
              <w:ind w:right="100"/>
              <w:contextualSpacing/>
              <w:jc w:val="both"/>
              <w:rPr>
                <w:rFonts w:ascii="Times New Roman" w:hAnsi="Times New Roman" w:cs="Times New Roman"/>
                <w:color w:val="000000" w:themeColor="text1"/>
                <w:lang w:val="uk-UA" w:eastAsia="uk-UA"/>
              </w:rPr>
            </w:pPr>
            <w:r w:rsidRPr="00CC72F7">
              <w:rPr>
                <w:rFonts w:ascii="Times New Roman" w:hAnsi="Times New Roman"/>
                <w:color w:val="000000" w:themeColor="text1"/>
                <w:lang w:val="uk-UA" w:eastAsia="uk-UA"/>
              </w:rPr>
              <w:t xml:space="preserve">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r w:rsidRPr="00CC72F7">
              <w:rPr>
                <w:rFonts w:ascii="Times New Roman" w:hAnsi="Times New Roman" w:cs="Times New Roman"/>
                <w:color w:val="000000" w:themeColor="text1"/>
                <w:lang w:val="uk-UA" w:eastAsia="uk-UA"/>
              </w:rPr>
              <w:t>закупівель.</w:t>
            </w:r>
          </w:p>
          <w:p w:rsidR="00E61D90" w:rsidRPr="00CC72F7" w:rsidRDefault="00E61D90" w:rsidP="00121A58">
            <w:pPr>
              <w:ind w:right="100"/>
              <w:contextualSpacing/>
              <w:jc w:val="both"/>
              <w:rPr>
                <w:rFonts w:ascii="Times New Roman" w:hAnsi="Times New Roman" w:cs="Times New Roman"/>
                <w:color w:val="000000" w:themeColor="text1"/>
                <w:lang w:val="uk-UA" w:eastAsia="uk-UA"/>
              </w:rPr>
            </w:pPr>
            <w:r w:rsidRPr="00CC72F7">
              <w:rPr>
                <w:rFonts w:ascii="Times New Roman" w:hAnsi="Times New Roman" w:cs="Times New Roman"/>
                <w:color w:val="000000" w:themeColor="text1"/>
                <w:lang w:val="uk-UA" w:eastAsia="uk-UA"/>
              </w:rPr>
              <w:t>2.1.2. 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E61D90" w:rsidRPr="00CC72F7" w:rsidRDefault="00E61D90" w:rsidP="00121A58">
            <w:pPr>
              <w:ind w:right="100"/>
              <w:contextualSpacing/>
              <w:jc w:val="both"/>
              <w:rPr>
                <w:rFonts w:ascii="Times New Roman" w:hAnsi="Times New Roman"/>
                <w:color w:val="000000" w:themeColor="text1"/>
                <w:lang w:val="uk-UA" w:eastAsia="uk-UA"/>
              </w:rPr>
            </w:pPr>
            <w:r w:rsidRPr="00CC72F7">
              <w:rPr>
                <w:rFonts w:ascii="Times New Roman" w:hAnsi="Times New Roman" w:cs="Times New Roman"/>
                <w:color w:val="000000" w:themeColor="text1"/>
                <w:lang w:val="uk-UA" w:eastAsia="uk-UA"/>
              </w:rPr>
              <w:t xml:space="preserve">2.1.3. </w:t>
            </w:r>
            <w:r w:rsidRPr="00CC72F7">
              <w:rPr>
                <w:rFonts w:ascii="Times New Roman" w:hAnsi="Times New Roman" w:cs="Times New Roman"/>
                <w:color w:val="000000" w:themeColor="text1"/>
                <w:shd w:val="clear" w:color="auto" w:fill="FFFFFF"/>
                <w:lang w:val="uk-UA"/>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r w:rsidRPr="00CC72F7">
              <w:rPr>
                <w:rFonts w:ascii="Times New Roman" w:hAnsi="Times New Roman" w:cs="Times New Roman"/>
                <w:color w:val="000000" w:themeColor="text1"/>
                <w:lang w:val="uk-UA" w:eastAsia="uk-UA"/>
              </w:rPr>
              <w:t>.</w:t>
            </w:r>
          </w:p>
          <w:p w:rsidR="00E941E9" w:rsidRPr="00CC72F7" w:rsidRDefault="00E61D90" w:rsidP="00121A58">
            <w:pPr>
              <w:pStyle w:val="rvps2"/>
              <w:shd w:val="clear" w:color="auto" w:fill="FFFFFF"/>
              <w:spacing w:before="0" w:after="0"/>
              <w:contextualSpacing/>
              <w:jc w:val="both"/>
              <w:rPr>
                <w:color w:val="000000" w:themeColor="text1"/>
                <w:lang w:val="uk-UA" w:eastAsia="uk-UA"/>
              </w:rPr>
            </w:pPr>
            <w:r w:rsidRPr="00CC72F7">
              <w:rPr>
                <w:color w:val="000000" w:themeColor="text1"/>
                <w:lang w:val="uk-UA" w:eastAsia="uk-UA"/>
              </w:rPr>
              <w:t>2.1.4. Зазначена у цій частині інформація оприлюднюється замовником відповідно до пункту 54 Особливостей.</w:t>
            </w:r>
          </w:p>
          <w:p w:rsidR="00AC0CEA" w:rsidRPr="00CC72F7" w:rsidRDefault="00AC0CEA" w:rsidP="00121A58">
            <w:pPr>
              <w:pStyle w:val="rvps2"/>
              <w:shd w:val="clear" w:color="auto" w:fill="FFFFFF"/>
              <w:spacing w:before="0" w:after="0"/>
              <w:contextualSpacing/>
              <w:jc w:val="both"/>
              <w:rPr>
                <w:color w:val="000000" w:themeColor="text1"/>
                <w:lang w:val="uk-UA"/>
              </w:rPr>
            </w:pPr>
            <w:r w:rsidRPr="00CC72F7">
              <w:rPr>
                <w:color w:val="000000" w:themeColor="text1"/>
                <w:lang w:val="uk-UA"/>
              </w:rPr>
              <w:t xml:space="preserve">2.1.5. </w:t>
            </w:r>
            <w:r w:rsidR="009A07FE" w:rsidRPr="00CC72F7">
              <w:rPr>
                <w:color w:val="000000" w:themeColor="text1"/>
                <w:lang w:val="uk-UA"/>
              </w:rPr>
              <w:t>Для повноти розуміння предмету закупівлі та його об’єму Учаснику необхідно, в період звернення за роз’ясненнями, особисто відвідати та оглянути об’єкт будівництва, оцінити можливості виконання робіт, їх види та обсяги, ознайомитися із проектною документацією. Виконання цієї вимоги повинно бути документально зафіксовано, для чого надати у складі тендерної пропозиції підписаний уповноваженою особою замовника та представником учасника Акт огляду об’єкта та ознайомлення із проектною документацією</w:t>
            </w:r>
            <w:r w:rsidRPr="00CC72F7">
              <w:rPr>
                <w:color w:val="000000" w:themeColor="text1"/>
                <w:lang w:val="uk-UA"/>
              </w:rPr>
              <w:t>.</w:t>
            </w:r>
          </w:p>
        </w:tc>
      </w:tr>
      <w:tr w:rsidR="00CC72F7" w:rsidRPr="00CC72F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E941E9" w:rsidRPr="00CC72F7" w:rsidRDefault="00E941E9" w:rsidP="00121A58">
            <w:pPr>
              <w:pStyle w:val="a6"/>
              <w:spacing w:before="0" w:after="0"/>
              <w:contextualSpacing/>
              <w:rPr>
                <w:color w:val="000000" w:themeColor="text1"/>
                <w:lang w:val="uk-UA"/>
              </w:rPr>
            </w:pPr>
            <w:r w:rsidRPr="00CC72F7">
              <w:rPr>
                <w:b/>
                <w:bCs/>
                <w:color w:val="000000" w:themeColor="text1"/>
                <w:lang w:val="uk-UA"/>
              </w:rPr>
              <w:t xml:space="preserve">2. </w:t>
            </w:r>
            <w:r w:rsidRPr="00CC72F7">
              <w:rPr>
                <w:b/>
                <w:color w:val="000000" w:themeColor="text1"/>
                <w:lang w:val="uk-UA"/>
              </w:rPr>
              <w:t>Унесення змін до тендерної документації</w:t>
            </w:r>
            <w:r w:rsidRPr="00CC72F7">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1D90" w:rsidRPr="00CC72F7" w:rsidRDefault="00E61D90" w:rsidP="00121A58">
            <w:pPr>
              <w:ind w:right="100"/>
              <w:contextualSpacing/>
              <w:jc w:val="both"/>
              <w:rPr>
                <w:rFonts w:ascii="Times New Roman" w:hAnsi="Times New Roman"/>
                <w:color w:val="000000" w:themeColor="text1"/>
                <w:lang w:val="uk-UA" w:eastAsia="uk-UA"/>
              </w:rPr>
            </w:pPr>
            <w:r w:rsidRPr="00CC72F7">
              <w:rPr>
                <w:rFonts w:ascii="Times New Roman" w:hAnsi="Times New Roman"/>
                <w:color w:val="000000" w:themeColor="text1"/>
                <w:lang w:val="uk-UA" w:eastAsia="uk-UA"/>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w:t>
            </w:r>
            <w:r w:rsidRPr="00CC72F7">
              <w:rPr>
                <w:rFonts w:ascii="Times New Roman" w:hAnsi="Times New Roman"/>
                <w:color w:val="000000" w:themeColor="text1"/>
                <w:lang w:val="uk-UA" w:eastAsia="uk-UA"/>
              </w:rPr>
              <w:lastRenderedPageBreak/>
              <w:t>тендерних пропозицій залишалося не менше чотирьох днів.</w:t>
            </w:r>
          </w:p>
          <w:p w:rsidR="00E61D90" w:rsidRPr="00CC72F7" w:rsidRDefault="00E61D90" w:rsidP="00121A58">
            <w:pPr>
              <w:ind w:right="100"/>
              <w:contextualSpacing/>
              <w:jc w:val="both"/>
              <w:rPr>
                <w:rFonts w:ascii="Times New Roman" w:hAnsi="Times New Roman"/>
                <w:color w:val="000000" w:themeColor="text1"/>
                <w:lang w:val="uk-UA" w:eastAsia="uk-UA"/>
              </w:rPr>
            </w:pPr>
            <w:r w:rsidRPr="00CC72F7">
              <w:rPr>
                <w:rFonts w:ascii="Times New Roman" w:hAnsi="Times New Roman"/>
                <w:color w:val="000000" w:themeColor="text1"/>
                <w:lang w:val="uk-UA" w:eastAsia="uk-UA"/>
              </w:rPr>
              <w:t xml:space="preserve">2.2.2. 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CC72F7">
              <w:rPr>
                <w:rFonts w:ascii="Times New Roman" w:hAnsi="Times New Roman"/>
                <w:color w:val="000000" w:themeColor="text1"/>
                <w:lang w:val="uk-UA" w:eastAsia="uk-UA"/>
              </w:rPr>
              <w:t>машинозчитувальному</w:t>
            </w:r>
            <w:proofErr w:type="spellEnd"/>
            <w:r w:rsidRPr="00CC72F7">
              <w:rPr>
                <w:rFonts w:ascii="Times New Roman" w:hAnsi="Times New Roman"/>
                <w:color w:val="000000" w:themeColor="text1"/>
                <w:lang w:val="uk-UA" w:eastAsia="uk-UA"/>
              </w:rPr>
              <w:t xml:space="preserve"> форматі розміщуються в електронній системі закупівель протягом одного дня з дати прийняття рішення про їх внесення.</w:t>
            </w:r>
          </w:p>
          <w:p w:rsidR="00E941E9" w:rsidRPr="00CC72F7" w:rsidRDefault="00E61D90" w:rsidP="00121A58">
            <w:pPr>
              <w:widowControl/>
              <w:shd w:val="clear" w:color="auto" w:fill="FFFFFF"/>
              <w:suppressAutoHyphens w:val="0"/>
              <w:autoSpaceDE/>
              <w:contextualSpacing/>
              <w:jc w:val="both"/>
              <w:rPr>
                <w:rFonts w:ascii="Times New Roman" w:hAnsi="Times New Roman" w:cs="Times New Roman"/>
                <w:color w:val="000000" w:themeColor="text1"/>
                <w:lang w:val="uk-UA"/>
              </w:rPr>
            </w:pPr>
            <w:r w:rsidRPr="00CC72F7">
              <w:rPr>
                <w:color w:val="000000" w:themeColor="text1"/>
                <w:lang w:val="uk-UA" w:eastAsia="uk-UA"/>
              </w:rPr>
              <w:t>2.2.3. Зазначена у цій частині інформація оприлюднюється замовником відповідно до пункту 54 Особливостей.</w:t>
            </w:r>
          </w:p>
        </w:tc>
      </w:tr>
      <w:tr w:rsidR="00CC72F7" w:rsidRPr="00CC72F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CC72F7" w:rsidRDefault="00E941E9" w:rsidP="00121A58">
            <w:pPr>
              <w:pStyle w:val="a6"/>
              <w:spacing w:before="0" w:after="0"/>
              <w:contextualSpacing/>
              <w:jc w:val="center"/>
              <w:rPr>
                <w:color w:val="000000" w:themeColor="text1"/>
                <w:lang w:val="uk-UA"/>
              </w:rPr>
            </w:pPr>
            <w:r w:rsidRPr="00CC72F7">
              <w:rPr>
                <w:b/>
                <w:bCs/>
                <w:color w:val="000000" w:themeColor="text1"/>
                <w:lang w:val="uk-UA"/>
              </w:rPr>
              <w:lastRenderedPageBreak/>
              <w:t xml:space="preserve">III. </w:t>
            </w:r>
            <w:r w:rsidRPr="00CC72F7">
              <w:rPr>
                <w:b/>
                <w:color w:val="000000" w:themeColor="text1"/>
                <w:lang w:val="uk-UA"/>
              </w:rPr>
              <w:t>Інструкція з підготовки тендерної пропозиції</w:t>
            </w:r>
          </w:p>
        </w:tc>
      </w:tr>
      <w:tr w:rsidR="00CC72F7" w:rsidRPr="00CC72F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CC72F7" w:rsidRDefault="00E941E9" w:rsidP="00121A58">
            <w:pPr>
              <w:pStyle w:val="a6"/>
              <w:spacing w:before="0" w:after="0"/>
              <w:contextualSpacing/>
              <w:rPr>
                <w:color w:val="000000" w:themeColor="text1"/>
                <w:lang w:val="uk-UA"/>
              </w:rPr>
            </w:pPr>
            <w:r w:rsidRPr="00CC72F7">
              <w:rPr>
                <w:color w:val="000000" w:themeColor="text1"/>
                <w:lang w:val="uk-UA"/>
              </w:rPr>
              <w:t> </w:t>
            </w:r>
            <w:r w:rsidRPr="00CC72F7">
              <w:rPr>
                <w:b/>
                <w:bCs/>
                <w:color w:val="000000" w:themeColor="text1"/>
                <w:lang w:val="uk-UA"/>
              </w:rPr>
              <w:t xml:space="preserve">1. </w:t>
            </w:r>
            <w:r w:rsidRPr="00CC72F7">
              <w:rPr>
                <w:b/>
                <w:color w:val="000000" w:themeColor="text1"/>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CC72F7" w:rsidRDefault="00E941E9" w:rsidP="00447734">
            <w:pPr>
              <w:pStyle w:val="a6"/>
              <w:spacing w:before="0" w:after="0"/>
              <w:contextualSpacing/>
              <w:jc w:val="both"/>
              <w:rPr>
                <w:color w:val="000000" w:themeColor="text1"/>
                <w:lang w:val="uk-UA"/>
              </w:rPr>
            </w:pPr>
            <w:r w:rsidRPr="00CC72F7">
              <w:rPr>
                <w:color w:val="000000" w:themeColor="text1"/>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CC72F7">
              <w:rPr>
                <w:color w:val="000000" w:themeColor="text1"/>
                <w:lang w:val="uk-UA"/>
              </w:rPr>
              <w:t xml:space="preserve">, а саме: </w:t>
            </w:r>
          </w:p>
          <w:p w:rsidR="00E941E9" w:rsidRPr="00CC72F7" w:rsidRDefault="00E941E9" w:rsidP="00447734">
            <w:pPr>
              <w:pStyle w:val="LO-normal1"/>
              <w:widowControl w:val="0"/>
              <w:numPr>
                <w:ilvl w:val="0"/>
                <w:numId w:val="22"/>
              </w:numPr>
              <w:tabs>
                <w:tab w:val="left" w:pos="375"/>
              </w:tabs>
              <w:spacing w:line="240" w:lineRule="auto"/>
              <w:ind w:left="0" w:hanging="16"/>
              <w:contextualSpacing/>
              <w:jc w:val="both"/>
              <w:rPr>
                <w:rFonts w:ascii="Times New Roman" w:hAnsi="Times New Roman" w:cs="Times New Roman"/>
                <w:color w:val="000000" w:themeColor="text1"/>
                <w:lang w:val="uk-UA"/>
              </w:rPr>
            </w:pPr>
            <w:r w:rsidRPr="00CC72F7">
              <w:rPr>
                <w:rFonts w:ascii="Times New Roman" w:eastAsia="Times New Roman" w:hAnsi="Times New Roman" w:cs="Times New Roman"/>
                <w:color w:val="000000" w:themeColor="text1"/>
                <w:sz w:val="24"/>
                <w:szCs w:val="24"/>
                <w:lang w:val="uk-UA"/>
              </w:rPr>
              <w:t>інформацією та документами, що підтверджують відповідність учасника кваліфікаційним критеріям, згідно додатку 1;</w:t>
            </w:r>
          </w:p>
          <w:p w:rsidR="00E941E9" w:rsidRPr="00CC72F7" w:rsidRDefault="00E941E9" w:rsidP="00447734">
            <w:pPr>
              <w:pStyle w:val="LO-normal1"/>
              <w:widowControl w:val="0"/>
              <w:numPr>
                <w:ilvl w:val="0"/>
                <w:numId w:val="22"/>
              </w:numPr>
              <w:tabs>
                <w:tab w:val="left" w:pos="375"/>
              </w:tabs>
              <w:spacing w:line="240" w:lineRule="auto"/>
              <w:ind w:left="0" w:hanging="16"/>
              <w:contextualSpacing/>
              <w:jc w:val="both"/>
              <w:rPr>
                <w:rFonts w:ascii="Times New Roman" w:hAnsi="Times New Roman" w:cs="Times New Roman"/>
                <w:color w:val="000000" w:themeColor="text1"/>
                <w:sz w:val="24"/>
                <w:szCs w:val="24"/>
                <w:lang w:val="uk-UA"/>
              </w:rPr>
            </w:pPr>
            <w:r w:rsidRPr="00CC72F7">
              <w:rPr>
                <w:rFonts w:ascii="Times New Roman" w:eastAsia="Times New Roman" w:hAnsi="Times New Roman" w:cs="Times New Roman"/>
                <w:color w:val="000000" w:themeColor="text1"/>
                <w:sz w:val="24"/>
                <w:szCs w:val="24"/>
                <w:lang w:val="uk-UA"/>
              </w:rPr>
              <w:t>інформацією щодо відповідності учасника вимогам, визначеним у п.47 Особливостей, згідно додатку 2;</w:t>
            </w:r>
          </w:p>
          <w:p w:rsidR="00E941E9" w:rsidRPr="00CC72F7" w:rsidRDefault="00E941E9" w:rsidP="00447734">
            <w:pPr>
              <w:pStyle w:val="LO-normal1"/>
              <w:widowControl w:val="0"/>
              <w:numPr>
                <w:ilvl w:val="0"/>
                <w:numId w:val="22"/>
              </w:numPr>
              <w:tabs>
                <w:tab w:val="left" w:pos="375"/>
              </w:tabs>
              <w:spacing w:line="240" w:lineRule="auto"/>
              <w:ind w:left="0" w:hanging="16"/>
              <w:contextualSpacing/>
              <w:jc w:val="both"/>
              <w:rPr>
                <w:rFonts w:ascii="Times New Roman" w:hAnsi="Times New Roman" w:cs="Times New Roman"/>
                <w:color w:val="000000" w:themeColor="text1"/>
                <w:sz w:val="24"/>
                <w:szCs w:val="24"/>
                <w:lang w:val="uk-UA"/>
              </w:rPr>
            </w:pPr>
            <w:r w:rsidRPr="00CC72F7">
              <w:rPr>
                <w:rFonts w:ascii="Times New Roman" w:eastAsia="Times New Roman" w:hAnsi="Times New Roman" w:cs="Times New Roman"/>
                <w:color w:val="000000" w:themeColor="text1"/>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rsidR="00E941E9" w:rsidRPr="00CC72F7" w:rsidRDefault="00E941E9" w:rsidP="00447734">
            <w:pPr>
              <w:pStyle w:val="LO-normal1"/>
              <w:widowControl w:val="0"/>
              <w:numPr>
                <w:ilvl w:val="0"/>
                <w:numId w:val="22"/>
              </w:numPr>
              <w:tabs>
                <w:tab w:val="left" w:pos="375"/>
              </w:tabs>
              <w:spacing w:line="240" w:lineRule="auto"/>
              <w:ind w:left="0" w:hanging="16"/>
              <w:contextualSpacing/>
              <w:jc w:val="both"/>
              <w:rPr>
                <w:rFonts w:ascii="Times New Roman" w:eastAsia="Times New Roman" w:hAnsi="Times New Roman" w:cs="Times New Roman"/>
                <w:color w:val="000000" w:themeColor="text1"/>
                <w:sz w:val="24"/>
                <w:szCs w:val="24"/>
                <w:lang w:val="uk-UA"/>
              </w:rPr>
            </w:pPr>
            <w:r w:rsidRPr="00CC72F7">
              <w:rPr>
                <w:rFonts w:ascii="Times New Roman" w:hAnsi="Times New Roman" w:cs="Times New Roman"/>
                <w:color w:val="000000" w:themeColor="text1"/>
                <w:sz w:val="24"/>
                <w:szCs w:val="24"/>
                <w:lang w:val="uk-UA"/>
              </w:rPr>
              <w:t xml:space="preserve">інформацією субпідрядника/субпідрядників, яких Учасник планує </w:t>
            </w:r>
            <w:r w:rsidRPr="00CC72F7">
              <w:rPr>
                <w:rFonts w:ascii="Times New Roman" w:eastAsia="Times New Roman" w:hAnsi="Times New Roman" w:cs="Times New Roman"/>
                <w:color w:val="000000" w:themeColor="text1"/>
                <w:sz w:val="24"/>
                <w:szCs w:val="24"/>
                <w:lang w:val="uk-UA"/>
              </w:rPr>
              <w:t>залучити для виконання робіт, згідно додатку 4;</w:t>
            </w:r>
          </w:p>
          <w:p w:rsidR="0028698D" w:rsidRPr="00CC72F7" w:rsidRDefault="00E941E9" w:rsidP="00447734">
            <w:pPr>
              <w:pStyle w:val="LO-normal1"/>
              <w:widowControl w:val="0"/>
              <w:numPr>
                <w:ilvl w:val="0"/>
                <w:numId w:val="22"/>
              </w:numPr>
              <w:tabs>
                <w:tab w:val="left" w:pos="375"/>
              </w:tabs>
              <w:spacing w:line="240" w:lineRule="auto"/>
              <w:ind w:left="0" w:hanging="16"/>
              <w:contextualSpacing/>
              <w:jc w:val="both"/>
              <w:rPr>
                <w:rFonts w:ascii="Times New Roman" w:eastAsia="Times New Roman" w:hAnsi="Times New Roman" w:cs="Times New Roman"/>
                <w:color w:val="000000" w:themeColor="text1"/>
                <w:sz w:val="24"/>
                <w:szCs w:val="24"/>
                <w:lang w:val="uk-UA"/>
              </w:rPr>
            </w:pPr>
            <w:r w:rsidRPr="00CC72F7">
              <w:rPr>
                <w:rFonts w:ascii="Times New Roman" w:eastAsia="Times New Roman" w:hAnsi="Times New Roman" w:cs="Times New Roman"/>
                <w:color w:val="000000" w:themeColor="text1"/>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28698D" w:rsidRPr="00CC72F7" w:rsidRDefault="0028698D" w:rsidP="00447734">
            <w:pPr>
              <w:pStyle w:val="LO-normal1"/>
              <w:widowControl w:val="0"/>
              <w:numPr>
                <w:ilvl w:val="0"/>
                <w:numId w:val="22"/>
              </w:numPr>
              <w:tabs>
                <w:tab w:val="left" w:pos="375"/>
              </w:tabs>
              <w:spacing w:line="240" w:lineRule="auto"/>
              <w:ind w:left="0" w:hanging="16"/>
              <w:contextualSpacing/>
              <w:jc w:val="both"/>
              <w:rPr>
                <w:rFonts w:ascii="Times New Roman" w:eastAsia="Times New Roman" w:hAnsi="Times New Roman" w:cs="Times New Roman"/>
                <w:color w:val="000000" w:themeColor="text1"/>
                <w:sz w:val="24"/>
                <w:szCs w:val="24"/>
                <w:lang w:val="uk-UA"/>
              </w:rPr>
            </w:pPr>
            <w:r w:rsidRPr="00CC72F7">
              <w:rPr>
                <w:rFonts w:ascii="Times New Roman" w:hAnsi="Times New Roman" w:cs="Times New Roman"/>
                <w:color w:val="000000" w:themeColor="text1"/>
                <w:sz w:val="24"/>
                <w:szCs w:val="24"/>
                <w:lang w:val="uk-UA"/>
              </w:rPr>
              <w:t xml:space="preserve">належним чином завірену копію або оригінал статуту </w:t>
            </w:r>
            <w:r w:rsidR="00AC3F33" w:rsidRPr="00CC72F7">
              <w:rPr>
                <w:rFonts w:ascii="Times New Roman" w:hAnsi="Times New Roman" w:cs="Times New Roman"/>
                <w:color w:val="000000" w:themeColor="text1"/>
                <w:sz w:val="24"/>
                <w:szCs w:val="24"/>
                <w:lang w:val="uk-UA"/>
              </w:rPr>
              <w:t>(для юридичних осіб)</w:t>
            </w:r>
            <w:r w:rsidRPr="00CC72F7">
              <w:rPr>
                <w:rFonts w:ascii="Times New Roman" w:hAnsi="Times New Roman" w:cs="Times New Roman"/>
                <w:color w:val="000000" w:themeColor="text1"/>
                <w:sz w:val="24"/>
                <w:szCs w:val="24"/>
                <w:lang w:val="uk-UA"/>
              </w:rPr>
              <w:t xml:space="preserve">; </w:t>
            </w:r>
          </w:p>
          <w:p w:rsidR="0028698D" w:rsidRPr="00CC72F7" w:rsidRDefault="00447734" w:rsidP="00447734">
            <w:pPr>
              <w:pStyle w:val="LO-normal1"/>
              <w:widowControl w:val="0"/>
              <w:numPr>
                <w:ilvl w:val="0"/>
                <w:numId w:val="22"/>
              </w:numPr>
              <w:tabs>
                <w:tab w:val="left" w:pos="375"/>
              </w:tabs>
              <w:spacing w:line="240" w:lineRule="auto"/>
              <w:ind w:left="0" w:hanging="16"/>
              <w:contextualSpacing/>
              <w:jc w:val="both"/>
              <w:rPr>
                <w:rFonts w:ascii="Times New Roman" w:eastAsia="Times New Roman" w:hAnsi="Times New Roman" w:cs="Times New Roman"/>
                <w:color w:val="000000" w:themeColor="text1"/>
                <w:sz w:val="24"/>
                <w:szCs w:val="24"/>
                <w:lang w:val="uk-UA"/>
              </w:rPr>
            </w:pPr>
            <w:r w:rsidRPr="00CC72F7">
              <w:rPr>
                <w:rFonts w:ascii="Times New Roman" w:hAnsi="Times New Roman" w:cs="Times New Roman"/>
                <w:color w:val="000000" w:themeColor="text1"/>
                <w:sz w:val="24"/>
                <w:szCs w:val="24"/>
                <w:lang w:val="uk-UA"/>
              </w:rPr>
              <w:t>у</w:t>
            </w:r>
            <w:r w:rsidR="0028698D" w:rsidRPr="00CC72F7">
              <w:rPr>
                <w:rFonts w:ascii="Times New Roman" w:hAnsi="Times New Roman" w:cs="Times New Roman"/>
                <w:color w:val="000000" w:themeColor="text1"/>
                <w:sz w:val="24"/>
                <w:szCs w:val="24"/>
                <w:lang w:val="uk-UA"/>
              </w:rPr>
              <w:t xml:space="preserve">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E941E9" w:rsidRPr="00CC72F7" w:rsidRDefault="00E941E9" w:rsidP="00447734">
            <w:pPr>
              <w:pStyle w:val="LO-normal1"/>
              <w:widowControl w:val="0"/>
              <w:numPr>
                <w:ilvl w:val="0"/>
                <w:numId w:val="22"/>
              </w:numPr>
              <w:tabs>
                <w:tab w:val="left" w:pos="375"/>
              </w:tabs>
              <w:spacing w:line="240" w:lineRule="auto"/>
              <w:ind w:left="0" w:hanging="16"/>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sz w:val="24"/>
                <w:szCs w:val="24"/>
                <w:lang w:val="uk-UA"/>
              </w:rPr>
              <w:t>іншими документами, які передбачені тендерною документацією та додатками до неї.</w:t>
            </w:r>
          </w:p>
          <w:p w:rsidR="00E941E9" w:rsidRPr="00CC72F7" w:rsidRDefault="00E941E9" w:rsidP="00447734">
            <w:pPr>
              <w:pStyle w:val="a6"/>
              <w:spacing w:before="0" w:after="0"/>
              <w:ind w:hanging="16"/>
              <w:contextualSpacing/>
              <w:jc w:val="both"/>
              <w:rPr>
                <w:color w:val="000000" w:themeColor="text1"/>
                <w:lang w:val="uk-UA"/>
              </w:rPr>
            </w:pPr>
            <w:r w:rsidRPr="00CC72F7">
              <w:rPr>
                <w:color w:val="000000" w:themeColor="text1"/>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941E9" w:rsidRPr="00CC72F7" w:rsidRDefault="00E941E9" w:rsidP="00447734">
            <w:pPr>
              <w:pStyle w:val="a6"/>
              <w:spacing w:before="0" w:after="0"/>
              <w:contextualSpacing/>
              <w:jc w:val="both"/>
              <w:rPr>
                <w:color w:val="000000" w:themeColor="text1"/>
                <w:sz w:val="20"/>
                <w:lang w:val="uk-UA"/>
              </w:rPr>
            </w:pPr>
            <w:r w:rsidRPr="00CC72F7">
              <w:rPr>
                <w:color w:val="000000" w:themeColor="text1"/>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CC72F7">
              <w:rPr>
                <w:b/>
                <w:color w:val="000000" w:themeColor="text1"/>
                <w:u w:val="single"/>
                <w:lang w:val="uk-UA"/>
              </w:rPr>
              <w:t>у вигляді pdf-формату файлу</w:t>
            </w:r>
            <w:r w:rsidR="0042601C" w:rsidRPr="00CC72F7">
              <w:rPr>
                <w:b/>
                <w:color w:val="000000" w:themeColor="text1"/>
                <w:u w:val="single"/>
                <w:lang w:val="uk-UA"/>
              </w:rPr>
              <w:t>.</w:t>
            </w:r>
          </w:p>
          <w:p w:rsidR="00E941E9" w:rsidRPr="00CC72F7" w:rsidRDefault="00E941E9" w:rsidP="00121A58">
            <w:pPr>
              <w:pStyle w:val="a6"/>
              <w:spacing w:before="0" w:after="0"/>
              <w:contextualSpacing/>
              <w:jc w:val="both"/>
              <w:rPr>
                <w:color w:val="000000" w:themeColor="text1"/>
                <w:lang w:val="uk-UA"/>
              </w:rPr>
            </w:pPr>
            <w:r w:rsidRPr="00CC72F7">
              <w:rPr>
                <w:color w:val="000000" w:themeColor="text1"/>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E941E9" w:rsidRPr="00CC72F7" w:rsidRDefault="00E941E9" w:rsidP="00121A58">
            <w:pPr>
              <w:pStyle w:val="a6"/>
              <w:spacing w:before="0" w:after="0"/>
              <w:contextualSpacing/>
              <w:jc w:val="both"/>
              <w:rPr>
                <w:color w:val="000000" w:themeColor="text1"/>
                <w:lang w:val="uk-UA"/>
              </w:rPr>
            </w:pPr>
            <w:r w:rsidRPr="00CC72F7">
              <w:rPr>
                <w:color w:val="000000" w:themeColor="text1"/>
                <w:lang w:val="uk-UA"/>
              </w:rPr>
              <w:lastRenderedPageBreak/>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E941E9" w:rsidRPr="00CC72F7" w:rsidRDefault="00E941E9" w:rsidP="00121A58">
            <w:pPr>
              <w:ind w:hanging="21"/>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E941E9" w:rsidRPr="00CC72F7" w:rsidRDefault="00E941E9" w:rsidP="00121A58">
            <w:pPr>
              <w:pStyle w:val="a6"/>
              <w:spacing w:before="0" w:after="0"/>
              <w:ind w:right="101"/>
              <w:contextualSpacing/>
              <w:jc w:val="both"/>
              <w:rPr>
                <w:color w:val="000000" w:themeColor="text1"/>
                <w:lang w:val="uk-UA"/>
              </w:rPr>
            </w:pPr>
            <w:r w:rsidRPr="00CC72F7">
              <w:rPr>
                <w:color w:val="000000" w:themeColor="text1"/>
                <w:lang w:val="uk-UA"/>
              </w:rPr>
              <w:t xml:space="preserve">3.1.5. </w:t>
            </w:r>
            <w:r w:rsidRPr="00CC72F7">
              <w:rPr>
                <w:b/>
                <w:color w:val="000000" w:themeColor="text1"/>
                <w:lang w:val="uk-UA"/>
              </w:rPr>
              <w:t xml:space="preserve">Повноваження щодо підпису документів </w:t>
            </w:r>
            <w:r w:rsidRPr="00CC72F7">
              <w:rPr>
                <w:color w:val="000000" w:themeColor="text1"/>
                <w:lang w:val="uk-UA"/>
              </w:rPr>
              <w:t xml:space="preserve">тендерної пропозиції учасника процедури закупівлі підтверджується: </w:t>
            </w:r>
          </w:p>
          <w:p w:rsidR="00E941E9" w:rsidRPr="00CC72F7" w:rsidRDefault="00E941E9" w:rsidP="00121A58">
            <w:pPr>
              <w:pStyle w:val="a6"/>
              <w:spacing w:before="0" w:after="0"/>
              <w:ind w:right="101"/>
              <w:contextualSpacing/>
              <w:jc w:val="both"/>
              <w:rPr>
                <w:color w:val="000000" w:themeColor="text1"/>
                <w:lang w:val="uk-UA"/>
              </w:rPr>
            </w:pPr>
            <w:r w:rsidRPr="00CC72F7">
              <w:rPr>
                <w:color w:val="000000" w:themeColor="text1"/>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розпорядчі документи про призначення (обрання) на посаду відповідної особи - наказ про призначення та/ </w:t>
            </w:r>
            <w:r w:rsidR="00EA04AA" w:rsidRPr="00CC72F7">
              <w:rPr>
                <w:color w:val="000000" w:themeColor="text1"/>
                <w:lang w:val="uk-UA"/>
              </w:rPr>
              <w:t>або протокол зборів засновників</w:t>
            </w:r>
            <w:r w:rsidRPr="00CC72F7">
              <w:rPr>
                <w:color w:val="000000" w:themeColor="text1"/>
                <w:lang w:val="uk-UA"/>
              </w:rPr>
              <w:t xml:space="preserve"> або виписка, або витяг із ЄДР, тощо. </w:t>
            </w:r>
          </w:p>
          <w:p w:rsidR="00E941E9" w:rsidRPr="00CC72F7" w:rsidRDefault="00E941E9" w:rsidP="00121A58">
            <w:pPr>
              <w:pStyle w:val="a6"/>
              <w:spacing w:before="0" w:after="0"/>
              <w:ind w:right="99"/>
              <w:contextualSpacing/>
              <w:jc w:val="both"/>
              <w:rPr>
                <w:color w:val="000000" w:themeColor="text1"/>
                <w:lang w:val="uk-UA"/>
              </w:rPr>
            </w:pPr>
            <w:r w:rsidRPr="00CC72F7">
              <w:rPr>
                <w:color w:val="000000" w:themeColor="text1"/>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E941E9" w:rsidRPr="00CC72F7" w:rsidRDefault="00E941E9" w:rsidP="00121A58">
            <w:pPr>
              <w:pStyle w:val="a6"/>
              <w:spacing w:before="0" w:after="0"/>
              <w:contextualSpacing/>
              <w:jc w:val="both"/>
              <w:rPr>
                <w:color w:val="000000" w:themeColor="text1"/>
                <w:lang w:val="uk-UA"/>
              </w:rPr>
            </w:pPr>
            <w:r w:rsidRPr="00CC72F7">
              <w:rPr>
                <w:color w:val="000000" w:themeColor="text1"/>
                <w:lang w:val="uk-UA"/>
              </w:rPr>
              <w:t xml:space="preserve"> - для фізичних осіб-підприємців - копія свідоцтва про державну реєстрацію</w:t>
            </w:r>
            <w:r w:rsidR="00EA04AA" w:rsidRPr="00CC72F7">
              <w:rPr>
                <w:color w:val="000000" w:themeColor="text1"/>
                <w:lang w:val="uk-UA"/>
              </w:rPr>
              <w:t xml:space="preserve"> або</w:t>
            </w:r>
            <w:r w:rsidRPr="00CC72F7">
              <w:rPr>
                <w:color w:val="000000" w:themeColor="text1"/>
                <w:lang w:val="uk-UA"/>
              </w:rPr>
              <w:t xml:space="preserve"> виписку або витягу із ЄДР. </w:t>
            </w:r>
          </w:p>
          <w:p w:rsidR="00E941E9" w:rsidRPr="00CC72F7" w:rsidRDefault="00E941E9" w:rsidP="00121A58">
            <w:pPr>
              <w:pStyle w:val="a6"/>
              <w:spacing w:before="0" w:after="0"/>
              <w:contextualSpacing/>
              <w:jc w:val="both"/>
              <w:rPr>
                <w:color w:val="000000" w:themeColor="text1"/>
                <w:lang w:val="uk-UA"/>
              </w:rPr>
            </w:pPr>
            <w:r w:rsidRPr="00CC72F7">
              <w:rPr>
                <w:color w:val="000000" w:themeColor="text1"/>
                <w:lang w:val="uk-UA"/>
              </w:rPr>
              <w:t>- для іноземного учасника - завірений переклад витягу з торгового реєстру, тощо.</w:t>
            </w:r>
          </w:p>
          <w:p w:rsidR="00E941E9" w:rsidRPr="00CC72F7" w:rsidRDefault="00E941E9" w:rsidP="00121A58">
            <w:pPr>
              <w:ind w:hanging="21"/>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E941E9" w:rsidRPr="00CC72F7" w:rsidRDefault="00E941E9" w:rsidP="00121A58">
            <w:pPr>
              <w:ind w:hanging="21"/>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941E9" w:rsidRPr="00CC72F7" w:rsidRDefault="00E941E9" w:rsidP="00121A58">
            <w:pPr>
              <w:pStyle w:val="a6"/>
              <w:spacing w:before="0" w:after="0"/>
              <w:contextualSpacing/>
              <w:jc w:val="both"/>
              <w:rPr>
                <w:color w:val="000000" w:themeColor="text1"/>
                <w:lang w:val="uk-UA"/>
              </w:rPr>
            </w:pPr>
            <w:r w:rsidRPr="00CC72F7">
              <w:rPr>
                <w:color w:val="000000" w:themeColor="text1"/>
                <w:lang w:val="uk-UA"/>
              </w:rPr>
              <w:t>3.1.</w:t>
            </w:r>
            <w:r w:rsidR="003F7CBC" w:rsidRPr="00CC72F7">
              <w:rPr>
                <w:color w:val="000000" w:themeColor="text1"/>
                <w:lang w:val="uk-UA"/>
              </w:rPr>
              <w:t>7</w:t>
            </w:r>
            <w:r w:rsidRPr="00CC72F7">
              <w:rPr>
                <w:color w:val="000000" w:themeColor="text1"/>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E941E9" w:rsidRPr="00CC72F7" w:rsidRDefault="00E941E9" w:rsidP="00121A58">
            <w:pPr>
              <w:pStyle w:val="a6"/>
              <w:spacing w:before="0" w:after="0"/>
              <w:contextualSpacing/>
              <w:jc w:val="both"/>
              <w:rPr>
                <w:b/>
                <w:color w:val="000000" w:themeColor="text1"/>
                <w:lang w:val="uk-UA"/>
              </w:rPr>
            </w:pPr>
            <w:r w:rsidRPr="00CC72F7">
              <w:rPr>
                <w:b/>
                <w:color w:val="000000" w:themeColor="text1"/>
                <w:lang w:val="uk-UA"/>
              </w:rPr>
              <w:t>3.1.</w:t>
            </w:r>
            <w:r w:rsidR="003F7CBC" w:rsidRPr="00CC72F7">
              <w:rPr>
                <w:b/>
                <w:color w:val="000000" w:themeColor="text1"/>
                <w:lang w:val="uk-UA"/>
              </w:rPr>
              <w:t>8</w:t>
            </w:r>
            <w:r w:rsidRPr="00CC72F7">
              <w:rPr>
                <w:b/>
                <w:color w:val="000000" w:themeColor="text1"/>
                <w:lang w:val="uk-UA"/>
              </w:rPr>
              <w:t>.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CC72F7" w:rsidRPr="00CC72F7" w:rsidTr="00433A29">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CC72F7" w:rsidRDefault="00E941E9" w:rsidP="00121A58">
            <w:pPr>
              <w:contextualSpacing/>
              <w:rPr>
                <w:rFonts w:ascii="Times New Roman" w:hAnsi="Times New Roman" w:cs="Times New Roman"/>
                <w:b/>
                <w:color w:val="000000" w:themeColor="text1"/>
                <w:lang w:val="uk-UA"/>
              </w:rPr>
            </w:pPr>
            <w:r w:rsidRPr="00CC72F7">
              <w:rPr>
                <w:rFonts w:ascii="Times New Roman" w:hAnsi="Times New Roman" w:cs="Times New Roman"/>
                <w:b/>
                <w:color w:val="000000" w:themeColor="text1"/>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CC72F7" w:rsidRDefault="00E941E9" w:rsidP="00121A58">
            <w:pPr>
              <w:tabs>
                <w:tab w:val="left" w:pos="1440"/>
              </w:tabs>
              <w:ind w:right="99"/>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3.2.1. Замовником не  вимагається внесення учасником забезпечення тендерної пропозиції.</w:t>
            </w:r>
          </w:p>
        </w:tc>
      </w:tr>
      <w:tr w:rsidR="00CC72F7" w:rsidRPr="00CC72F7" w:rsidTr="00433A29">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CC72F7" w:rsidRDefault="00E941E9" w:rsidP="00121A58">
            <w:pPr>
              <w:contextualSpacing/>
              <w:jc w:val="both"/>
              <w:rPr>
                <w:rFonts w:ascii="Times New Roman" w:hAnsi="Times New Roman" w:cs="Times New Roman"/>
                <w:b/>
                <w:color w:val="000000" w:themeColor="text1"/>
                <w:lang w:val="uk-UA"/>
              </w:rPr>
            </w:pPr>
            <w:r w:rsidRPr="00CC72F7">
              <w:rPr>
                <w:rFonts w:ascii="Times New Roman" w:hAnsi="Times New Roman" w:cs="Times New Roman"/>
                <w:b/>
                <w:color w:val="000000" w:themeColor="text1"/>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CC72F7" w:rsidRDefault="00E941E9" w:rsidP="00121A58">
            <w:pPr>
              <w:suppressLineNumbers/>
              <w:autoSpaceDE/>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kern w:val="1"/>
                <w:lang w:val="uk-UA"/>
              </w:rPr>
              <w:t>3.3.1. Не встановлюються, оскільки замовником не  вимагається внесення учасником забезпечення тендерної пропозиції.</w:t>
            </w:r>
          </w:p>
        </w:tc>
      </w:tr>
      <w:tr w:rsidR="00CC72F7" w:rsidRPr="00CC72F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CC72F7" w:rsidRDefault="00E941E9" w:rsidP="00121A58">
            <w:pPr>
              <w:pStyle w:val="a4"/>
              <w:spacing w:after="0"/>
              <w:contextualSpacing/>
              <w:jc w:val="both"/>
              <w:rPr>
                <w:rFonts w:ascii="Times New Roman" w:hAnsi="Times New Roman" w:cs="Times New Roman"/>
                <w:color w:val="000000" w:themeColor="text1"/>
                <w:lang w:val="uk-UA"/>
              </w:rPr>
            </w:pPr>
            <w:r w:rsidRPr="00CC72F7">
              <w:rPr>
                <w:rFonts w:ascii="Times New Roman" w:hAnsi="Times New Roman" w:cs="Times New Roman"/>
                <w:b/>
                <w:bCs/>
                <w:color w:val="000000" w:themeColor="text1"/>
                <w:lang w:val="uk-UA"/>
              </w:rPr>
              <w:t xml:space="preserve">4. </w:t>
            </w:r>
            <w:r w:rsidRPr="00CC72F7">
              <w:rPr>
                <w:rFonts w:ascii="Times New Roman" w:hAnsi="Times New Roman" w:cs="Times New Roman"/>
                <w:b/>
                <w:color w:val="000000" w:themeColor="text1"/>
                <w:lang w:val="uk-UA"/>
              </w:rPr>
              <w:t xml:space="preserve">Строк дії тендерних </w:t>
            </w:r>
            <w:r w:rsidRPr="00CC72F7">
              <w:rPr>
                <w:rFonts w:ascii="Times New Roman" w:hAnsi="Times New Roman" w:cs="Times New Roman"/>
                <w:b/>
                <w:color w:val="000000" w:themeColor="text1"/>
                <w:lang w:val="uk-UA"/>
              </w:rPr>
              <w:lastRenderedPageBreak/>
              <w:t>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CC72F7" w:rsidRDefault="00E941E9" w:rsidP="00121A58">
            <w:pPr>
              <w:pStyle w:val="22"/>
              <w:ind w:left="0" w:firstLine="0"/>
              <w:contextualSpacing/>
              <w:jc w:val="both"/>
              <w:rPr>
                <w:color w:val="000000" w:themeColor="text1"/>
                <w:sz w:val="24"/>
                <w:szCs w:val="24"/>
                <w:lang w:val="uk-UA"/>
              </w:rPr>
            </w:pPr>
            <w:r w:rsidRPr="00CC72F7">
              <w:rPr>
                <w:color w:val="000000" w:themeColor="text1"/>
                <w:sz w:val="24"/>
                <w:szCs w:val="24"/>
                <w:lang w:val="uk-UA"/>
              </w:rPr>
              <w:lastRenderedPageBreak/>
              <w:t xml:space="preserve">3.4.1. Тендерні пропозиції вважаються дійсними протягом ста двадцяти днів </w:t>
            </w:r>
            <w:r w:rsidRPr="00CC72F7">
              <w:rPr>
                <w:color w:val="000000" w:themeColor="text1"/>
                <w:sz w:val="24"/>
                <w:szCs w:val="24"/>
                <w:lang w:val="uk-UA"/>
              </w:rPr>
              <w:lastRenderedPageBreak/>
              <w:t>із дати кінцевого строку подання тендерних пропозицій.</w:t>
            </w:r>
          </w:p>
          <w:p w:rsidR="00E941E9" w:rsidRPr="00CC72F7" w:rsidRDefault="00E941E9" w:rsidP="00121A58">
            <w:pPr>
              <w:pStyle w:val="22"/>
              <w:ind w:left="0" w:firstLine="0"/>
              <w:contextualSpacing/>
              <w:jc w:val="both"/>
              <w:rPr>
                <w:color w:val="000000" w:themeColor="text1"/>
                <w:sz w:val="24"/>
                <w:szCs w:val="24"/>
                <w:lang w:val="uk-UA"/>
              </w:rPr>
            </w:pPr>
            <w:r w:rsidRPr="00CC72F7">
              <w:rPr>
                <w:color w:val="000000" w:themeColor="text1"/>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941E9" w:rsidRPr="00CC72F7" w:rsidRDefault="00E941E9" w:rsidP="00121A58">
            <w:pPr>
              <w:pStyle w:val="22"/>
              <w:ind w:left="0" w:firstLine="0"/>
              <w:contextualSpacing/>
              <w:jc w:val="both"/>
              <w:rPr>
                <w:color w:val="000000" w:themeColor="text1"/>
                <w:sz w:val="24"/>
                <w:szCs w:val="24"/>
                <w:lang w:val="uk-UA"/>
              </w:rPr>
            </w:pPr>
            <w:r w:rsidRPr="00CC72F7">
              <w:rPr>
                <w:color w:val="000000" w:themeColor="text1"/>
                <w:sz w:val="24"/>
                <w:szCs w:val="24"/>
                <w:lang w:val="uk-UA"/>
              </w:rPr>
              <w:t>3.4.3. Учасник процедури закупівлі має право:</w:t>
            </w:r>
          </w:p>
          <w:p w:rsidR="00E941E9" w:rsidRPr="00CC72F7" w:rsidRDefault="00E941E9" w:rsidP="00121A58">
            <w:pPr>
              <w:pStyle w:val="22"/>
              <w:ind w:left="0" w:firstLine="0"/>
              <w:contextualSpacing/>
              <w:jc w:val="both"/>
              <w:rPr>
                <w:color w:val="000000" w:themeColor="text1"/>
                <w:sz w:val="24"/>
                <w:szCs w:val="24"/>
                <w:lang w:val="uk-UA"/>
              </w:rPr>
            </w:pPr>
            <w:r w:rsidRPr="00CC72F7">
              <w:rPr>
                <w:color w:val="000000" w:themeColor="text1"/>
                <w:sz w:val="24"/>
                <w:szCs w:val="24"/>
                <w:lang w:val="uk-UA"/>
              </w:rPr>
              <w:t>- відхилити таку вимогу, не втрачаючи при цьому наданого ним забезпечення тендерної пропозиції;</w:t>
            </w:r>
          </w:p>
          <w:p w:rsidR="00E941E9" w:rsidRPr="00CC72F7" w:rsidRDefault="00E941E9" w:rsidP="00121A58">
            <w:pPr>
              <w:pStyle w:val="22"/>
              <w:ind w:left="0" w:firstLine="0"/>
              <w:contextualSpacing/>
              <w:jc w:val="both"/>
              <w:rPr>
                <w:color w:val="000000" w:themeColor="text1"/>
                <w:sz w:val="24"/>
                <w:szCs w:val="24"/>
                <w:lang w:val="uk-UA"/>
              </w:rPr>
            </w:pPr>
            <w:r w:rsidRPr="00CC72F7">
              <w:rPr>
                <w:color w:val="000000" w:themeColor="text1"/>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E941E9" w:rsidRPr="00CC72F7" w:rsidRDefault="00E941E9" w:rsidP="00121A58">
            <w:pPr>
              <w:pStyle w:val="22"/>
              <w:ind w:left="0" w:firstLine="0"/>
              <w:contextualSpacing/>
              <w:jc w:val="both"/>
              <w:rPr>
                <w:color w:val="000000" w:themeColor="text1"/>
                <w:sz w:val="24"/>
                <w:szCs w:val="24"/>
                <w:lang w:val="uk-UA"/>
              </w:rPr>
            </w:pPr>
            <w:r w:rsidRPr="00CC72F7">
              <w:rPr>
                <w:color w:val="000000" w:themeColor="text1"/>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E941E9" w:rsidRPr="00CC72F7" w:rsidRDefault="00E941E9" w:rsidP="00121A58">
            <w:pPr>
              <w:pStyle w:val="22"/>
              <w:ind w:left="0" w:firstLine="0"/>
              <w:contextualSpacing/>
              <w:jc w:val="both"/>
              <w:rPr>
                <w:color w:val="000000" w:themeColor="text1"/>
                <w:lang w:val="uk-UA"/>
              </w:rPr>
            </w:pPr>
            <w:r w:rsidRPr="00CC72F7">
              <w:rPr>
                <w:color w:val="000000" w:themeColor="text1"/>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CC72F7" w:rsidRPr="00CC72F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CC72F7" w:rsidRDefault="00E941E9" w:rsidP="00121A58">
            <w:pPr>
              <w:pStyle w:val="a4"/>
              <w:spacing w:after="0"/>
              <w:contextualSpacing/>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lastRenderedPageBreak/>
              <w:t> </w:t>
            </w:r>
            <w:r w:rsidRPr="00CC72F7">
              <w:rPr>
                <w:rFonts w:ascii="Times New Roman" w:hAnsi="Times New Roman" w:cs="Times New Roman"/>
                <w:b/>
                <w:bCs/>
                <w:color w:val="000000" w:themeColor="text1"/>
                <w:lang w:val="uk-UA"/>
              </w:rPr>
              <w:t xml:space="preserve">5. </w:t>
            </w:r>
            <w:r w:rsidRPr="00CC72F7">
              <w:rPr>
                <w:rFonts w:ascii="Times New Roman" w:hAnsi="Times New Roman" w:cs="Times New Roman"/>
                <w:b/>
                <w:color w:val="000000" w:themeColor="text1"/>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CC72F7" w:rsidRDefault="00E941E9" w:rsidP="00121A58">
            <w:pPr>
              <w:pStyle w:val="21"/>
              <w:spacing w:after="0" w:line="240" w:lineRule="auto"/>
              <w:ind w:left="0"/>
              <w:contextualSpacing/>
              <w:jc w:val="both"/>
              <w:rPr>
                <w:rFonts w:ascii="Times New Roman" w:hAnsi="Times New Roman"/>
                <w:color w:val="000000" w:themeColor="text1"/>
                <w:lang w:val="uk-UA"/>
              </w:rPr>
            </w:pPr>
            <w:r w:rsidRPr="00CC72F7">
              <w:rPr>
                <w:rFonts w:ascii="Times New Roman" w:hAnsi="Times New Roman"/>
                <w:color w:val="000000" w:themeColor="text1"/>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rsidR="00E941E9" w:rsidRPr="00CC72F7" w:rsidRDefault="00E941E9" w:rsidP="00121A58">
            <w:pPr>
              <w:pStyle w:val="21"/>
              <w:spacing w:after="0" w:line="240" w:lineRule="auto"/>
              <w:ind w:left="0"/>
              <w:contextualSpacing/>
              <w:jc w:val="both"/>
              <w:rPr>
                <w:rFonts w:ascii="Times New Roman" w:hAnsi="Times New Roman"/>
                <w:color w:val="000000" w:themeColor="text1"/>
                <w:sz w:val="24"/>
                <w:szCs w:val="24"/>
                <w:lang w:val="uk-UA"/>
              </w:rPr>
            </w:pPr>
            <w:r w:rsidRPr="00CC72F7">
              <w:rPr>
                <w:rFonts w:ascii="Times New Roman" w:hAnsi="Times New Roman"/>
                <w:color w:val="000000" w:themeColor="text1"/>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CC72F7">
              <w:rPr>
                <w:rFonts w:ascii="Times New Roman" w:hAnsi="Times New Roman"/>
                <w:color w:val="000000" w:themeColor="text1"/>
                <w:sz w:val="24"/>
                <w:szCs w:val="24"/>
                <w:shd w:val="clear" w:color="auto" w:fill="FFFFFF"/>
                <w:lang w:val="uk-UA"/>
              </w:rPr>
              <w:t>тендерної пропозиції</w:t>
            </w:r>
            <w:r w:rsidRPr="00CC72F7">
              <w:rPr>
                <w:rFonts w:ascii="Times New Roman" w:hAnsi="Times New Roman"/>
                <w:color w:val="000000" w:themeColor="text1"/>
                <w:sz w:val="24"/>
                <w:szCs w:val="24"/>
                <w:lang w:val="uk-UA"/>
              </w:rPr>
              <w:t xml:space="preserve"> документи згідно додатку 1.</w:t>
            </w:r>
          </w:p>
          <w:p w:rsidR="00E941E9" w:rsidRPr="00CC72F7" w:rsidRDefault="00E941E9" w:rsidP="00121A58">
            <w:pPr>
              <w:pStyle w:val="21"/>
              <w:spacing w:after="0" w:line="240" w:lineRule="auto"/>
              <w:ind w:left="-15"/>
              <w:contextualSpacing/>
              <w:jc w:val="both"/>
              <w:rPr>
                <w:rFonts w:ascii="Times New Roman" w:hAnsi="Times New Roman"/>
                <w:color w:val="000000" w:themeColor="text1"/>
                <w:lang w:val="uk-UA"/>
              </w:rPr>
            </w:pPr>
            <w:r w:rsidRPr="00CC72F7">
              <w:rPr>
                <w:rFonts w:ascii="Times New Roman" w:hAnsi="Times New Roman"/>
                <w:color w:val="000000" w:themeColor="text1"/>
                <w:sz w:val="24"/>
                <w:szCs w:val="24"/>
                <w:lang w:val="uk-UA"/>
              </w:rPr>
              <w:t>3.5.3</w:t>
            </w:r>
            <w:r w:rsidRPr="00CC72F7">
              <w:rPr>
                <w:rFonts w:ascii="Times New Roman" w:hAnsi="Times New Roman"/>
                <w:b/>
                <w:bCs/>
                <w:color w:val="000000" w:themeColor="text1"/>
                <w:sz w:val="24"/>
                <w:szCs w:val="24"/>
                <w:lang w:val="uk-UA"/>
              </w:rPr>
              <w:t xml:space="preserve">. </w:t>
            </w:r>
            <w:r w:rsidRPr="00CC72F7">
              <w:rPr>
                <w:rFonts w:ascii="Times New Roman" w:hAnsi="Times New Roman"/>
                <w:color w:val="000000" w:themeColor="text1"/>
                <w:sz w:val="24"/>
                <w:szCs w:val="24"/>
                <w:lang w:val="uk-UA"/>
              </w:rPr>
              <w:t>Підстави для відмови в участі у процедурі закупівлі зазначені у додатку 2 до документації.</w:t>
            </w:r>
          </w:p>
          <w:p w:rsidR="00E941E9" w:rsidRPr="00CC72F7" w:rsidRDefault="00E941E9" w:rsidP="00121A58">
            <w:pPr>
              <w:pStyle w:val="rvps2"/>
              <w:shd w:val="clear" w:color="auto" w:fill="FFFFFF"/>
              <w:spacing w:before="0" w:after="0"/>
              <w:contextualSpacing/>
              <w:jc w:val="both"/>
              <w:rPr>
                <w:color w:val="000000" w:themeColor="text1"/>
                <w:lang w:val="uk-UA"/>
              </w:rPr>
            </w:pPr>
            <w:r w:rsidRPr="00CC72F7">
              <w:rPr>
                <w:color w:val="000000" w:themeColor="text1"/>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E941E9" w:rsidRPr="00CC72F7" w:rsidRDefault="00E941E9" w:rsidP="00121A58">
            <w:pPr>
              <w:tabs>
                <w:tab w:val="left" w:pos="1080"/>
                <w:tab w:val="left" w:pos="10381"/>
              </w:tabs>
              <w:contextualSpacing/>
              <w:jc w:val="both"/>
              <w:rPr>
                <w:rFonts w:ascii="Times New Roman" w:hAnsi="Times New Roman" w:cs="Times New Roman"/>
                <w:color w:val="000000" w:themeColor="text1"/>
                <w:lang w:val="uk-UA"/>
              </w:rPr>
            </w:pPr>
            <w:r w:rsidRPr="00CC72F7">
              <w:rPr>
                <w:rFonts w:ascii="Times New Roman" w:hAnsi="Times New Roman" w:cs="Times New Roman"/>
                <w:bCs/>
                <w:color w:val="000000" w:themeColor="text1"/>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E941E9" w:rsidRPr="00CC72F7" w:rsidRDefault="00E941E9" w:rsidP="00121A58">
            <w:pPr>
              <w:tabs>
                <w:tab w:val="left" w:pos="1080"/>
                <w:tab w:val="left" w:pos="10381"/>
              </w:tabs>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424B7" w:rsidRPr="00CC72F7" w:rsidRDefault="00E941E9" w:rsidP="00121A58">
            <w:pPr>
              <w:tabs>
                <w:tab w:val="left" w:pos="1080"/>
                <w:tab w:val="left" w:pos="10381"/>
              </w:tabs>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CC72F7" w:rsidRPr="00CC72F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CC72F7" w:rsidRDefault="00E941E9" w:rsidP="00121A58">
            <w:pPr>
              <w:pStyle w:val="a4"/>
              <w:spacing w:after="0"/>
              <w:contextualSpacing/>
              <w:rPr>
                <w:rFonts w:ascii="Times New Roman" w:hAnsi="Times New Roman" w:cs="Times New Roman"/>
                <w:color w:val="000000" w:themeColor="text1"/>
                <w:lang w:val="uk-UA"/>
              </w:rPr>
            </w:pPr>
            <w:r w:rsidRPr="00CC72F7">
              <w:rPr>
                <w:rFonts w:ascii="Times New Roman" w:hAnsi="Times New Roman" w:cs="Times New Roman"/>
                <w:b/>
                <w:bCs/>
                <w:color w:val="000000" w:themeColor="text1"/>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504F12" w:rsidRPr="00CC72F7" w:rsidRDefault="00E941E9" w:rsidP="00121A58">
            <w:pPr>
              <w:tabs>
                <w:tab w:val="left" w:pos="711"/>
                <w:tab w:val="left" w:pos="10381"/>
              </w:tabs>
              <w:contextualSpacing/>
              <w:jc w:val="both"/>
              <w:rPr>
                <w:rFonts w:ascii="Times New Roman" w:hAnsi="Times New Roman" w:cs="Times New Roman"/>
                <w:b/>
                <w:bCs/>
                <w:color w:val="000000" w:themeColor="text1"/>
                <w:lang w:val="uk-UA"/>
              </w:rPr>
            </w:pPr>
            <w:r w:rsidRPr="00CC72F7">
              <w:rPr>
                <w:rFonts w:ascii="Times New Roman" w:hAnsi="Times New Roman" w:cs="Times New Roman"/>
                <w:color w:val="000000" w:themeColor="text1"/>
                <w:lang w:val="uk-UA"/>
              </w:rPr>
              <w:t xml:space="preserve">3.6.1. Предмет закупівлі: </w:t>
            </w:r>
            <w:r w:rsidR="00401ACD" w:rsidRPr="00CC72F7">
              <w:rPr>
                <w:b/>
                <w:bCs/>
                <w:color w:val="000000" w:themeColor="text1"/>
                <w:lang w:val="uk-UA"/>
              </w:rPr>
              <w:t xml:space="preserve">(код </w:t>
            </w:r>
            <w:proofErr w:type="spellStart"/>
            <w:r w:rsidR="00401ACD" w:rsidRPr="00CC72F7">
              <w:rPr>
                <w:b/>
                <w:bCs/>
                <w:color w:val="000000" w:themeColor="text1"/>
                <w:lang w:val="uk-UA"/>
              </w:rPr>
              <w:t>ДК</w:t>
            </w:r>
            <w:proofErr w:type="spellEnd"/>
            <w:r w:rsidR="00401ACD" w:rsidRPr="00CC72F7">
              <w:rPr>
                <w:b/>
                <w:bCs/>
                <w:color w:val="000000" w:themeColor="text1"/>
                <w:lang w:val="uk-UA"/>
              </w:rPr>
              <w:t xml:space="preserve"> 021:2015: 45000000-7 — Будівельні роботи та поточний ремонт)  «Капітальний ремонт приміщень у відділенні №12 КНП «Хмельницький обласний заклад </w:t>
            </w:r>
            <w:proofErr w:type="spellStart"/>
            <w:r w:rsidR="00401ACD" w:rsidRPr="00CC72F7">
              <w:rPr>
                <w:b/>
                <w:bCs/>
                <w:color w:val="000000" w:themeColor="text1"/>
                <w:lang w:val="uk-UA"/>
              </w:rPr>
              <w:t>знадання</w:t>
            </w:r>
            <w:proofErr w:type="spellEnd"/>
            <w:r w:rsidR="00401ACD" w:rsidRPr="00CC72F7">
              <w:rPr>
                <w:b/>
                <w:bCs/>
                <w:color w:val="000000" w:themeColor="text1"/>
                <w:lang w:val="uk-UA"/>
              </w:rPr>
              <w:t xml:space="preserve"> психіатричної допомоги» Хмельницької обласної ради с. </w:t>
            </w:r>
            <w:proofErr w:type="spellStart"/>
            <w:r w:rsidR="00401ACD" w:rsidRPr="00CC72F7">
              <w:rPr>
                <w:b/>
                <w:bCs/>
                <w:color w:val="000000" w:themeColor="text1"/>
                <w:lang w:val="uk-UA"/>
              </w:rPr>
              <w:t>Скаржинці</w:t>
            </w:r>
            <w:proofErr w:type="spellEnd"/>
            <w:r w:rsidR="00E714D5" w:rsidRPr="00CC72F7">
              <w:rPr>
                <w:b/>
                <w:bCs/>
                <w:color w:val="000000" w:themeColor="text1"/>
                <w:lang w:val="uk-UA"/>
              </w:rPr>
              <w:t xml:space="preserve"> </w:t>
            </w:r>
            <w:r w:rsidR="00401ACD" w:rsidRPr="00CC72F7">
              <w:rPr>
                <w:b/>
                <w:bCs/>
                <w:color w:val="000000" w:themeColor="text1"/>
                <w:lang w:val="uk-UA"/>
              </w:rPr>
              <w:t>Хмельницької області»</w:t>
            </w:r>
            <w:r w:rsidR="00603AB6" w:rsidRPr="00CC72F7">
              <w:rPr>
                <w:rStyle w:val="15"/>
                <w:b/>
                <w:color w:val="000000" w:themeColor="text1"/>
                <w:lang w:val="uk-UA"/>
              </w:rPr>
              <w:t>.</w:t>
            </w:r>
          </w:p>
          <w:p w:rsidR="00E941E9" w:rsidRPr="00CC72F7" w:rsidRDefault="00E941E9" w:rsidP="00121A58">
            <w:pPr>
              <w:tabs>
                <w:tab w:val="left" w:pos="711"/>
                <w:tab w:val="left" w:pos="10381"/>
              </w:tabs>
              <w:contextualSpacing/>
              <w:jc w:val="both"/>
              <w:rPr>
                <w:rFonts w:ascii="Times New Roman" w:hAnsi="Times New Roman" w:cs="Times New Roman"/>
                <w:color w:val="000000" w:themeColor="text1"/>
                <w:spacing w:val="1"/>
                <w:lang w:val="uk-UA"/>
              </w:rPr>
            </w:pPr>
            <w:r w:rsidRPr="00CC72F7">
              <w:rPr>
                <w:rFonts w:ascii="Times New Roman" w:hAnsi="Times New Roman" w:cs="Times New Roman"/>
                <w:color w:val="000000" w:themeColor="text1"/>
                <w:spacing w:val="1"/>
                <w:lang w:val="uk-UA"/>
              </w:rPr>
              <w:t>Інформація про необхідні технічні, якісні та кількісні характеристики предмета закупівлі відповідно до додатку 3.</w:t>
            </w:r>
          </w:p>
          <w:p w:rsidR="00F37BDB" w:rsidRPr="00CC72F7" w:rsidRDefault="001D2AE1" w:rsidP="00121A58">
            <w:pPr>
              <w:contextualSpacing/>
              <w:jc w:val="both"/>
              <w:rPr>
                <w:rFonts w:ascii="Times New Roman" w:eastAsia="Calibri" w:hAnsi="Times New Roman" w:cs="Times New Roman"/>
                <w:color w:val="000000" w:themeColor="text1"/>
                <w:lang w:val="uk-UA" w:eastAsia="ru-RU"/>
              </w:rPr>
            </w:pPr>
            <w:r w:rsidRPr="00CC72F7">
              <w:rPr>
                <w:rFonts w:ascii="Times New Roman" w:hAnsi="Times New Roman" w:cs="Times New Roman"/>
                <w:bCs/>
                <w:color w:val="000000" w:themeColor="text1"/>
                <w:lang w:val="uk-UA"/>
              </w:rPr>
              <w:t>3.6.</w:t>
            </w:r>
            <w:r w:rsidR="00C971D3" w:rsidRPr="00CC72F7">
              <w:rPr>
                <w:rFonts w:ascii="Times New Roman" w:hAnsi="Times New Roman" w:cs="Times New Roman"/>
                <w:bCs/>
                <w:color w:val="000000" w:themeColor="text1"/>
                <w:lang w:val="uk-UA"/>
              </w:rPr>
              <w:t>2</w:t>
            </w:r>
            <w:r w:rsidRPr="00CC72F7">
              <w:rPr>
                <w:rFonts w:ascii="Times New Roman" w:hAnsi="Times New Roman" w:cs="Times New Roman"/>
                <w:bCs/>
                <w:color w:val="000000" w:themeColor="text1"/>
                <w:lang w:val="uk-UA"/>
              </w:rPr>
              <w:t xml:space="preserve">. </w:t>
            </w:r>
            <w:r w:rsidRPr="00CC72F7">
              <w:rPr>
                <w:rFonts w:ascii="Times New Roman" w:eastAsia="Calibri" w:hAnsi="Times New Roman" w:cs="Times New Roman"/>
                <w:color w:val="000000" w:themeColor="text1"/>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w:t>
            </w:r>
            <w:r w:rsidR="006C41F9" w:rsidRPr="00CC72F7">
              <w:rPr>
                <w:rFonts w:ascii="Times New Roman" w:eastAsia="Calibri" w:hAnsi="Times New Roman" w:cs="Times New Roman"/>
                <w:color w:val="000000" w:themeColor="text1"/>
                <w:lang w:val="uk-UA" w:eastAsia="ru-RU"/>
              </w:rPr>
              <w:t>акупівлі таким характеристикам.</w:t>
            </w:r>
          </w:p>
          <w:p w:rsidR="00B54DE9" w:rsidRPr="00CC72F7" w:rsidRDefault="00B54DE9" w:rsidP="00B54DE9">
            <w:pPr>
              <w:jc w:val="both"/>
              <w:rPr>
                <w:rFonts w:ascii="Times New Roman" w:hAnsi="Times New Roman" w:cs="Times New Roman"/>
                <w:color w:val="000000" w:themeColor="text1"/>
                <w:lang w:val="uk-UA"/>
              </w:rPr>
            </w:pPr>
            <w:r w:rsidRPr="00CC72F7">
              <w:rPr>
                <w:rFonts w:ascii="Times New Roman" w:eastAsia="Calibri" w:hAnsi="Times New Roman" w:cs="Times New Roman"/>
                <w:color w:val="000000" w:themeColor="text1"/>
                <w:lang w:val="uk-UA" w:eastAsia="ru-RU"/>
              </w:rPr>
              <w:t xml:space="preserve">3.6.3. </w:t>
            </w:r>
            <w:r w:rsidRPr="00CC72F7">
              <w:rPr>
                <w:rFonts w:ascii="Times New Roman" w:hAnsi="Times New Roman" w:cs="Times New Roman"/>
                <w:color w:val="000000" w:themeColor="text1"/>
                <w:lang w:val="uk-UA"/>
              </w:rPr>
              <w:t xml:space="preserve">Учасники закупівлі в своїй діяльності повинні використовувати системи ДСТУ ISO 9001:2015, ДСТУ ISO 14001:2015, ДСТУ ISO 37001:2018, ДСТУ ISO 45001:2019, Сертифікат ДСТУ ISO 50001:2020  в галузі будівництва інших споруд, </w:t>
            </w:r>
            <w:proofErr w:type="spellStart"/>
            <w:r w:rsidRPr="00CC72F7">
              <w:rPr>
                <w:rFonts w:ascii="Times New Roman" w:hAnsi="Times New Roman" w:cs="Times New Roman"/>
                <w:color w:val="000000" w:themeColor="text1"/>
                <w:lang w:val="uk-UA"/>
              </w:rPr>
              <w:t>н.в.і.у</w:t>
            </w:r>
            <w:proofErr w:type="spellEnd"/>
            <w:r w:rsidRPr="00CC72F7">
              <w:rPr>
                <w:rFonts w:ascii="Times New Roman" w:hAnsi="Times New Roman" w:cs="Times New Roman"/>
                <w:color w:val="000000" w:themeColor="text1"/>
                <w:lang w:val="uk-UA"/>
              </w:rPr>
              <w:t xml:space="preserve">.; електромонтажних робіт; монтажу водопровідних мереж, систем опалення та </w:t>
            </w:r>
            <w:proofErr w:type="spellStart"/>
            <w:r w:rsidRPr="00CC72F7">
              <w:rPr>
                <w:rFonts w:ascii="Times New Roman" w:hAnsi="Times New Roman" w:cs="Times New Roman"/>
                <w:color w:val="000000" w:themeColor="text1"/>
                <w:lang w:val="uk-UA"/>
              </w:rPr>
              <w:t>кондиціонування</w:t>
            </w:r>
            <w:proofErr w:type="spellEnd"/>
            <w:r w:rsidRPr="00CC72F7">
              <w:rPr>
                <w:rFonts w:ascii="Times New Roman" w:hAnsi="Times New Roman" w:cs="Times New Roman"/>
                <w:color w:val="000000" w:themeColor="text1"/>
                <w:lang w:val="uk-UA"/>
              </w:rPr>
              <w:t xml:space="preserve">; інших будівельно-монтажних робіт; інших спеціалізованих будівельних робіт, </w:t>
            </w:r>
            <w:proofErr w:type="spellStart"/>
            <w:r w:rsidRPr="00CC72F7">
              <w:rPr>
                <w:rFonts w:ascii="Times New Roman" w:hAnsi="Times New Roman" w:cs="Times New Roman"/>
                <w:color w:val="000000" w:themeColor="text1"/>
                <w:lang w:val="uk-UA"/>
              </w:rPr>
              <w:lastRenderedPageBreak/>
              <w:t>н.в.і.у</w:t>
            </w:r>
            <w:proofErr w:type="spellEnd"/>
            <w:r w:rsidRPr="00CC72F7">
              <w:rPr>
                <w:rFonts w:ascii="Times New Roman" w:hAnsi="Times New Roman" w:cs="Times New Roman"/>
                <w:color w:val="000000" w:themeColor="text1"/>
                <w:lang w:val="uk-UA"/>
              </w:rPr>
              <w:t>. Для підтвердження необхідно надати в складі пропозиції діючі сертифікати, що підтверджують провадження та функціонування в учасника вищезазначених систем. Зазначені сертифікати мають бути чинними на дату подання тендерної пропозиції та видані на ім’я такого учасника.</w:t>
            </w:r>
          </w:p>
          <w:p w:rsidR="00B54DE9" w:rsidRPr="00CC72F7" w:rsidRDefault="00B54DE9" w:rsidP="00B54DE9">
            <w:pPr>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На підтвердження чинності наданих сертифікатів, учасники надають у складі тендерної пропозицій лист-підтвердження від органу сертифікації про чинність таких сертифікатів.</w:t>
            </w:r>
          </w:p>
          <w:p w:rsidR="00B54DE9" w:rsidRPr="00CC72F7" w:rsidRDefault="00B54DE9" w:rsidP="00B54DE9">
            <w:pPr>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3.6.4. О</w:t>
            </w:r>
            <w:proofErr w:type="spellStart"/>
            <w:r w:rsidRPr="00CC72F7">
              <w:rPr>
                <w:rFonts w:ascii="Times New Roman" w:hAnsi="Times New Roman" w:cs="Times New Roman"/>
                <w:color w:val="000000" w:themeColor="text1"/>
              </w:rPr>
              <w:t>бсяг</w:t>
            </w:r>
            <w:proofErr w:type="spellEnd"/>
            <w:r w:rsidRPr="00CC72F7">
              <w:rPr>
                <w:rFonts w:ascii="Times New Roman" w:hAnsi="Times New Roman" w:cs="Times New Roman"/>
                <w:color w:val="000000" w:themeColor="text1"/>
              </w:rPr>
              <w:t xml:space="preserve"> </w:t>
            </w:r>
            <w:proofErr w:type="spellStart"/>
            <w:r w:rsidRPr="00CC72F7">
              <w:rPr>
                <w:rFonts w:ascii="Times New Roman" w:hAnsi="Times New Roman" w:cs="Times New Roman"/>
                <w:color w:val="000000" w:themeColor="text1"/>
              </w:rPr>
              <w:t>виконаних</w:t>
            </w:r>
            <w:proofErr w:type="spellEnd"/>
            <w:r w:rsidRPr="00CC72F7">
              <w:rPr>
                <w:rFonts w:ascii="Times New Roman" w:hAnsi="Times New Roman" w:cs="Times New Roman"/>
                <w:color w:val="000000" w:themeColor="text1"/>
              </w:rPr>
              <w:t xml:space="preserve"> (</w:t>
            </w:r>
            <w:proofErr w:type="spellStart"/>
            <w:r w:rsidRPr="00CC72F7">
              <w:rPr>
                <w:rFonts w:ascii="Times New Roman" w:hAnsi="Times New Roman" w:cs="Times New Roman"/>
                <w:color w:val="000000" w:themeColor="text1"/>
              </w:rPr>
              <w:t>реалізованих</w:t>
            </w:r>
            <w:proofErr w:type="spellEnd"/>
            <w:r w:rsidRPr="00CC72F7">
              <w:rPr>
                <w:rFonts w:ascii="Times New Roman" w:hAnsi="Times New Roman" w:cs="Times New Roman"/>
                <w:color w:val="000000" w:themeColor="text1"/>
              </w:rPr>
              <w:t xml:space="preserve">) </w:t>
            </w:r>
            <w:proofErr w:type="spellStart"/>
            <w:r w:rsidRPr="00CC72F7">
              <w:rPr>
                <w:rFonts w:ascii="Times New Roman" w:hAnsi="Times New Roman" w:cs="Times New Roman"/>
                <w:color w:val="000000" w:themeColor="text1"/>
              </w:rPr>
              <w:t>будівельно</w:t>
            </w:r>
            <w:proofErr w:type="spellEnd"/>
            <w:r w:rsidRPr="00CC72F7">
              <w:rPr>
                <w:rFonts w:ascii="Times New Roman" w:hAnsi="Times New Roman" w:cs="Times New Roman"/>
                <w:color w:val="000000" w:themeColor="text1"/>
              </w:rPr>
              <w:t xml:space="preserve"> – </w:t>
            </w:r>
            <w:proofErr w:type="spellStart"/>
            <w:r w:rsidRPr="00CC72F7">
              <w:rPr>
                <w:rFonts w:ascii="Times New Roman" w:hAnsi="Times New Roman" w:cs="Times New Roman"/>
                <w:color w:val="000000" w:themeColor="text1"/>
              </w:rPr>
              <w:t>монтажних</w:t>
            </w:r>
            <w:proofErr w:type="spellEnd"/>
            <w:r w:rsidRPr="00CC72F7">
              <w:rPr>
                <w:rFonts w:ascii="Times New Roman" w:hAnsi="Times New Roman" w:cs="Times New Roman"/>
                <w:color w:val="000000" w:themeColor="text1"/>
              </w:rPr>
              <w:t xml:space="preserve"> </w:t>
            </w:r>
            <w:proofErr w:type="spellStart"/>
            <w:r w:rsidRPr="00CC72F7">
              <w:rPr>
                <w:rFonts w:ascii="Times New Roman" w:hAnsi="Times New Roman" w:cs="Times New Roman"/>
                <w:color w:val="000000" w:themeColor="text1"/>
              </w:rPr>
              <w:t>робіт</w:t>
            </w:r>
            <w:proofErr w:type="spellEnd"/>
            <w:r w:rsidRPr="00CC72F7">
              <w:rPr>
                <w:rFonts w:ascii="Times New Roman" w:hAnsi="Times New Roman" w:cs="Times New Roman"/>
                <w:color w:val="000000" w:themeColor="text1"/>
              </w:rPr>
              <w:t xml:space="preserve"> </w:t>
            </w:r>
            <w:r w:rsidRPr="00CC72F7">
              <w:rPr>
                <w:rFonts w:ascii="Times New Roman" w:hAnsi="Times New Roman" w:cs="Times New Roman"/>
                <w:b/>
                <w:bCs/>
                <w:color w:val="000000" w:themeColor="text1"/>
              </w:rPr>
              <w:t>за 2024р</w:t>
            </w:r>
            <w:r w:rsidRPr="00CC72F7">
              <w:rPr>
                <w:rFonts w:ascii="Times New Roman" w:hAnsi="Times New Roman" w:cs="Times New Roman"/>
                <w:color w:val="000000" w:themeColor="text1"/>
              </w:rPr>
              <w:t xml:space="preserve"> </w:t>
            </w:r>
            <w:proofErr w:type="spellStart"/>
            <w:r w:rsidRPr="00CC72F7">
              <w:rPr>
                <w:rFonts w:ascii="Times New Roman" w:hAnsi="Times New Roman" w:cs="Times New Roman"/>
                <w:color w:val="000000" w:themeColor="text1"/>
              </w:rPr>
              <w:t>має</w:t>
            </w:r>
            <w:proofErr w:type="spellEnd"/>
            <w:r w:rsidRPr="00CC72F7">
              <w:rPr>
                <w:rFonts w:ascii="Times New Roman" w:hAnsi="Times New Roman" w:cs="Times New Roman"/>
                <w:color w:val="000000" w:themeColor="text1"/>
              </w:rPr>
              <w:t xml:space="preserve"> бути не </w:t>
            </w:r>
            <w:proofErr w:type="spellStart"/>
            <w:r w:rsidRPr="00CC72F7">
              <w:rPr>
                <w:rFonts w:ascii="Times New Roman" w:hAnsi="Times New Roman" w:cs="Times New Roman"/>
                <w:color w:val="000000" w:themeColor="text1"/>
              </w:rPr>
              <w:t>меншим</w:t>
            </w:r>
            <w:proofErr w:type="spellEnd"/>
            <w:r w:rsidRPr="00CC72F7">
              <w:rPr>
                <w:rFonts w:ascii="Times New Roman" w:hAnsi="Times New Roman" w:cs="Times New Roman"/>
                <w:color w:val="000000" w:themeColor="text1"/>
              </w:rPr>
              <w:t xml:space="preserve"> </w:t>
            </w:r>
            <w:proofErr w:type="spellStart"/>
            <w:r w:rsidRPr="00CC72F7">
              <w:rPr>
                <w:rFonts w:ascii="Times New Roman" w:hAnsi="Times New Roman" w:cs="Times New Roman"/>
                <w:color w:val="000000" w:themeColor="text1"/>
              </w:rPr>
              <w:t>ніж</w:t>
            </w:r>
            <w:proofErr w:type="spellEnd"/>
            <w:r w:rsidRPr="00CC72F7">
              <w:rPr>
                <w:rFonts w:ascii="Times New Roman" w:hAnsi="Times New Roman" w:cs="Times New Roman"/>
                <w:color w:val="000000" w:themeColor="text1"/>
              </w:rPr>
              <w:t xml:space="preserve"> </w:t>
            </w:r>
            <w:r w:rsidR="00E11295" w:rsidRPr="00CC72F7">
              <w:rPr>
                <w:rFonts w:ascii="Times New Roman" w:hAnsi="Times New Roman" w:cs="Times New Roman"/>
                <w:color w:val="000000" w:themeColor="text1"/>
                <w:lang w:val="uk-UA"/>
              </w:rPr>
              <w:t>4</w:t>
            </w:r>
            <w:r w:rsidRPr="00CC72F7">
              <w:rPr>
                <w:rFonts w:ascii="Times New Roman" w:hAnsi="Times New Roman" w:cs="Times New Roman"/>
                <w:color w:val="000000" w:themeColor="text1"/>
              </w:rPr>
              <w:t xml:space="preserve"> млн. </w:t>
            </w:r>
            <w:proofErr w:type="spellStart"/>
            <w:r w:rsidRPr="00CC72F7">
              <w:rPr>
                <w:rFonts w:ascii="Times New Roman" w:hAnsi="Times New Roman" w:cs="Times New Roman"/>
                <w:color w:val="000000" w:themeColor="text1"/>
              </w:rPr>
              <w:t>грн</w:t>
            </w:r>
            <w:proofErr w:type="spellEnd"/>
            <w:r w:rsidRPr="00CC72F7">
              <w:rPr>
                <w:rFonts w:ascii="Times New Roman" w:hAnsi="Times New Roman" w:cs="Times New Roman"/>
                <w:color w:val="000000" w:themeColor="text1"/>
              </w:rPr>
              <w:t xml:space="preserve">., </w:t>
            </w:r>
            <w:proofErr w:type="spellStart"/>
            <w:r w:rsidRPr="00CC72F7">
              <w:rPr>
                <w:rFonts w:ascii="Times New Roman" w:hAnsi="Times New Roman" w:cs="Times New Roman"/>
                <w:color w:val="000000" w:themeColor="text1"/>
              </w:rPr>
              <w:t>що</w:t>
            </w:r>
            <w:proofErr w:type="spellEnd"/>
            <w:r w:rsidRPr="00CC72F7">
              <w:rPr>
                <w:rFonts w:ascii="Times New Roman" w:hAnsi="Times New Roman" w:cs="Times New Roman"/>
                <w:color w:val="000000" w:themeColor="text1"/>
                <w:lang w:val="uk-UA"/>
              </w:rPr>
              <w:t xml:space="preserve"> </w:t>
            </w:r>
            <w:proofErr w:type="spellStart"/>
            <w:r w:rsidRPr="00CC72F7">
              <w:rPr>
                <w:rFonts w:ascii="Times New Roman" w:hAnsi="Times New Roman" w:cs="Times New Roman"/>
                <w:color w:val="000000" w:themeColor="text1"/>
              </w:rPr>
              <w:t>підтверджується</w:t>
            </w:r>
            <w:proofErr w:type="spellEnd"/>
            <w:r w:rsidRPr="00CC72F7">
              <w:rPr>
                <w:rFonts w:ascii="Times New Roman" w:hAnsi="Times New Roman" w:cs="Times New Roman"/>
                <w:color w:val="000000" w:themeColor="text1"/>
              </w:rPr>
              <w:t xml:space="preserve"> </w:t>
            </w:r>
            <w:r w:rsidRPr="00CC72F7">
              <w:rPr>
                <w:rFonts w:ascii="Times New Roman" w:hAnsi="Times New Roman" w:cs="Times New Roman"/>
                <w:color w:val="000000" w:themeColor="text1"/>
                <w:lang w:val="uk-UA"/>
              </w:rPr>
              <w:t>Учасниками</w:t>
            </w:r>
            <w:r w:rsidRPr="00CC72F7">
              <w:rPr>
                <w:rFonts w:ascii="Times New Roman" w:hAnsi="Times New Roman" w:cs="Times New Roman"/>
                <w:color w:val="000000" w:themeColor="text1"/>
              </w:rPr>
              <w:t xml:space="preserve"> </w:t>
            </w:r>
            <w:proofErr w:type="spellStart"/>
            <w:r w:rsidRPr="00CC72F7">
              <w:rPr>
                <w:rFonts w:ascii="Times New Roman" w:hAnsi="Times New Roman" w:cs="Times New Roman"/>
                <w:color w:val="000000" w:themeColor="text1"/>
              </w:rPr>
              <w:t>звітністю</w:t>
            </w:r>
            <w:proofErr w:type="spellEnd"/>
            <w:r w:rsidRPr="00CC72F7">
              <w:rPr>
                <w:rFonts w:ascii="Times New Roman" w:hAnsi="Times New Roman" w:cs="Times New Roman"/>
                <w:color w:val="000000" w:themeColor="text1"/>
              </w:rPr>
              <w:t xml:space="preserve"> за формою </w:t>
            </w:r>
            <w:r w:rsidRPr="00CC72F7">
              <w:rPr>
                <w:rFonts w:ascii="Times New Roman" w:hAnsi="Times New Roman" w:cs="Times New Roman"/>
                <w:b/>
                <w:bCs/>
                <w:color w:val="000000" w:themeColor="text1"/>
              </w:rPr>
              <w:t>№ 1-кб (</w:t>
            </w:r>
            <w:proofErr w:type="spellStart"/>
            <w:r w:rsidRPr="00CC72F7">
              <w:rPr>
                <w:rFonts w:ascii="Times New Roman" w:hAnsi="Times New Roman" w:cs="Times New Roman"/>
                <w:b/>
                <w:bCs/>
                <w:color w:val="000000" w:themeColor="text1"/>
              </w:rPr>
              <w:t>місячна</w:t>
            </w:r>
            <w:proofErr w:type="spellEnd"/>
            <w:r w:rsidRPr="00CC72F7">
              <w:rPr>
                <w:rFonts w:ascii="Times New Roman" w:hAnsi="Times New Roman" w:cs="Times New Roman"/>
                <w:b/>
                <w:bCs/>
                <w:color w:val="000000" w:themeColor="text1"/>
              </w:rPr>
              <w:t xml:space="preserve">) </w:t>
            </w:r>
            <w:proofErr w:type="spellStart"/>
            <w:r w:rsidRPr="00CC72F7">
              <w:rPr>
                <w:rFonts w:ascii="Times New Roman" w:hAnsi="Times New Roman" w:cs="Times New Roman"/>
                <w:color w:val="000000" w:themeColor="text1"/>
              </w:rPr>
              <w:t>із</w:t>
            </w:r>
            <w:proofErr w:type="spellEnd"/>
            <w:r w:rsidRPr="00CC72F7">
              <w:rPr>
                <w:rFonts w:ascii="Times New Roman" w:hAnsi="Times New Roman" w:cs="Times New Roman"/>
                <w:color w:val="000000" w:themeColor="text1"/>
              </w:rPr>
              <w:t xml:space="preserve"> </w:t>
            </w:r>
            <w:proofErr w:type="spellStart"/>
            <w:r w:rsidRPr="00CC72F7">
              <w:rPr>
                <w:rFonts w:ascii="Times New Roman" w:hAnsi="Times New Roman" w:cs="Times New Roman"/>
                <w:color w:val="000000" w:themeColor="text1"/>
              </w:rPr>
              <w:t>підтверджуючою</w:t>
            </w:r>
            <w:proofErr w:type="spellEnd"/>
            <w:r w:rsidRPr="00CC72F7">
              <w:rPr>
                <w:rFonts w:ascii="Times New Roman" w:hAnsi="Times New Roman" w:cs="Times New Roman"/>
                <w:color w:val="000000" w:themeColor="text1"/>
              </w:rPr>
              <w:t xml:space="preserve"> </w:t>
            </w:r>
            <w:proofErr w:type="spellStart"/>
            <w:r w:rsidRPr="00CC72F7">
              <w:rPr>
                <w:rFonts w:ascii="Times New Roman" w:hAnsi="Times New Roman" w:cs="Times New Roman"/>
                <w:color w:val="000000" w:themeColor="text1"/>
              </w:rPr>
              <w:t>інформацією</w:t>
            </w:r>
            <w:proofErr w:type="spellEnd"/>
            <w:r w:rsidRPr="00CC72F7">
              <w:rPr>
                <w:rFonts w:ascii="Times New Roman" w:hAnsi="Times New Roman" w:cs="Times New Roman"/>
                <w:color w:val="000000" w:themeColor="text1"/>
              </w:rPr>
              <w:t xml:space="preserve"> про </w:t>
            </w:r>
            <w:proofErr w:type="spellStart"/>
            <w:r w:rsidRPr="00CC72F7">
              <w:rPr>
                <w:rFonts w:ascii="Times New Roman" w:hAnsi="Times New Roman" w:cs="Times New Roman"/>
                <w:color w:val="000000" w:themeColor="text1"/>
              </w:rPr>
              <w:t>отримання</w:t>
            </w:r>
            <w:proofErr w:type="spellEnd"/>
            <w:r w:rsidRPr="00CC72F7">
              <w:rPr>
                <w:rFonts w:ascii="Times New Roman" w:hAnsi="Times New Roman" w:cs="Times New Roman"/>
                <w:color w:val="000000" w:themeColor="text1"/>
              </w:rPr>
              <w:t xml:space="preserve"> </w:t>
            </w:r>
            <w:proofErr w:type="spellStart"/>
            <w:r w:rsidRPr="00CC72F7">
              <w:rPr>
                <w:rFonts w:ascii="Times New Roman" w:hAnsi="Times New Roman" w:cs="Times New Roman"/>
                <w:color w:val="000000" w:themeColor="text1"/>
              </w:rPr>
              <w:t>вказаної</w:t>
            </w:r>
            <w:proofErr w:type="spellEnd"/>
            <w:r w:rsidRPr="00CC72F7">
              <w:rPr>
                <w:rFonts w:ascii="Times New Roman" w:hAnsi="Times New Roman" w:cs="Times New Roman"/>
                <w:color w:val="000000" w:themeColor="text1"/>
              </w:rPr>
              <w:t xml:space="preserve"> </w:t>
            </w:r>
            <w:proofErr w:type="spellStart"/>
            <w:r w:rsidRPr="00CC72F7">
              <w:rPr>
                <w:rFonts w:ascii="Times New Roman" w:hAnsi="Times New Roman" w:cs="Times New Roman"/>
                <w:color w:val="000000" w:themeColor="text1"/>
              </w:rPr>
              <w:t>звітності</w:t>
            </w:r>
            <w:proofErr w:type="spellEnd"/>
            <w:r w:rsidRPr="00CC72F7">
              <w:rPr>
                <w:rFonts w:ascii="Times New Roman" w:hAnsi="Times New Roman" w:cs="Times New Roman"/>
                <w:color w:val="000000" w:themeColor="text1"/>
              </w:rPr>
              <w:t xml:space="preserve"> </w:t>
            </w:r>
            <w:proofErr w:type="spellStart"/>
            <w:r w:rsidRPr="00CC72F7">
              <w:rPr>
                <w:rFonts w:ascii="Times New Roman" w:hAnsi="Times New Roman" w:cs="Times New Roman"/>
                <w:color w:val="000000" w:themeColor="text1"/>
              </w:rPr>
              <w:t>уповноваженим</w:t>
            </w:r>
            <w:proofErr w:type="spellEnd"/>
            <w:r w:rsidRPr="00CC72F7">
              <w:rPr>
                <w:rFonts w:ascii="Times New Roman" w:hAnsi="Times New Roman" w:cs="Times New Roman"/>
                <w:color w:val="000000" w:themeColor="text1"/>
              </w:rPr>
              <w:t xml:space="preserve"> органом</w:t>
            </w:r>
            <w:r w:rsidRPr="00CC72F7">
              <w:rPr>
                <w:rFonts w:ascii="Times New Roman" w:hAnsi="Times New Roman" w:cs="Times New Roman"/>
                <w:color w:val="000000" w:themeColor="text1"/>
                <w:lang w:val="uk-UA"/>
              </w:rPr>
              <w:t>.</w:t>
            </w:r>
          </w:p>
          <w:p w:rsidR="00984B4C" w:rsidRPr="00CC72F7" w:rsidRDefault="00984B4C" w:rsidP="00984B4C">
            <w:pPr>
              <w:tabs>
                <w:tab w:val="left" w:pos="711"/>
                <w:tab w:val="left" w:pos="10381"/>
              </w:tabs>
              <w:jc w:val="both"/>
              <w:rPr>
                <w:rFonts w:ascii="Times New Roman" w:hAnsi="Times New Roman" w:cs="Times New Roman"/>
                <w:color w:val="000000" w:themeColor="text1"/>
                <w:lang w:val="uk-UA" w:eastAsia="uk-UA"/>
              </w:rPr>
            </w:pPr>
            <w:r w:rsidRPr="00CC72F7">
              <w:rPr>
                <w:rFonts w:ascii="Times New Roman" w:hAnsi="Times New Roman" w:cs="Times New Roman"/>
                <w:color w:val="000000" w:themeColor="text1"/>
                <w:lang w:val="uk-UA"/>
              </w:rPr>
              <w:t xml:space="preserve">3.6.5. </w:t>
            </w:r>
            <w:r w:rsidRPr="00CC72F7">
              <w:rPr>
                <w:rFonts w:ascii="Times New Roman" w:hAnsi="Times New Roman" w:cs="Times New Roman"/>
                <w:color w:val="000000" w:themeColor="text1"/>
                <w:lang w:val="uk-UA" w:eastAsia="uk-UA"/>
              </w:rPr>
              <w:t>Учасники процедури закупівлі повинні надати у складі пропозицій наступні документи:</w:t>
            </w:r>
          </w:p>
          <w:p w:rsidR="00984B4C" w:rsidRPr="009C16F4" w:rsidRDefault="00293243" w:rsidP="00984B4C">
            <w:pPr>
              <w:tabs>
                <w:tab w:val="left" w:pos="711"/>
                <w:tab w:val="left" w:pos="10381"/>
              </w:tabs>
              <w:ind w:firstLine="390"/>
              <w:jc w:val="both"/>
              <w:rPr>
                <w:rFonts w:ascii="Times New Roman" w:hAnsi="Times New Roman" w:cs="Times New Roman"/>
                <w:noProof/>
                <w:color w:val="000000" w:themeColor="text1"/>
                <w:lang w:val="uk-UA" w:eastAsia="uk-UA"/>
              </w:rPr>
            </w:pPr>
            <w:r w:rsidRPr="00CC72F7">
              <w:rPr>
                <w:rFonts w:ascii="Times New Roman" w:hAnsi="Times New Roman" w:cs="Times New Roman"/>
                <w:color w:val="000000" w:themeColor="text1"/>
                <w:lang w:val="uk-UA"/>
              </w:rPr>
              <w:t xml:space="preserve">1) </w:t>
            </w:r>
            <w:r w:rsidR="00984B4C" w:rsidRPr="009C16F4">
              <w:rPr>
                <w:rFonts w:ascii="Times New Roman" w:hAnsi="Times New Roman" w:cs="Times New Roman"/>
                <w:color w:val="000000" w:themeColor="text1"/>
                <w:lang w:val="uk-UA"/>
              </w:rPr>
              <w:t xml:space="preserve">Оригінал або належним чином завірену копію дозволу на виконання робіт підвищеної небезпеки та/або декларації відповідності </w:t>
            </w:r>
            <w:r w:rsidR="00984B4C" w:rsidRPr="009C16F4">
              <w:rPr>
                <w:rFonts w:ascii="Times New Roman" w:hAnsi="Times New Roman" w:cs="Times New Roman"/>
                <w:noProof/>
                <w:color w:val="000000" w:themeColor="text1"/>
                <w:lang w:val="uk-UA" w:eastAsia="uk-UA"/>
              </w:rPr>
              <w:t>матеріально-технічної бази та умов праці вимогам законодавства з питань охорони праці під час виконання робіт підвищеної небезпеки, а саме:</w:t>
            </w:r>
          </w:p>
          <w:p w:rsidR="00984B4C" w:rsidRPr="00CC72F7" w:rsidRDefault="00984B4C" w:rsidP="00984B4C">
            <w:pPr>
              <w:tabs>
                <w:tab w:val="left" w:pos="711"/>
                <w:tab w:val="left" w:pos="10381"/>
              </w:tabs>
              <w:ind w:left="57" w:right="57"/>
              <w:jc w:val="both"/>
              <w:rPr>
                <w:rFonts w:ascii="Times New Roman" w:hAnsi="Times New Roman" w:cs="Times New Roman"/>
                <w:noProof/>
                <w:color w:val="000000" w:themeColor="text1"/>
                <w:lang w:eastAsia="uk-UA"/>
              </w:rPr>
            </w:pPr>
            <w:r w:rsidRPr="00CC72F7">
              <w:rPr>
                <w:rFonts w:ascii="Times New Roman" w:hAnsi="Times New Roman" w:cs="Times New Roman"/>
                <w:noProof/>
                <w:color w:val="000000" w:themeColor="text1"/>
                <w:lang w:eastAsia="uk-UA"/>
              </w:rPr>
              <w:t>- монтаж, демонтаж та капітальний ремонт будинків, споруд, а також відновлення та зміцнення їх аварійних частин</w:t>
            </w:r>
          </w:p>
          <w:p w:rsidR="00984B4C" w:rsidRPr="00CC72F7" w:rsidRDefault="00984B4C" w:rsidP="00984B4C">
            <w:pPr>
              <w:rPr>
                <w:rFonts w:ascii="Times New Roman" w:hAnsi="Times New Roman" w:cs="Times New Roman"/>
                <w:noProof/>
                <w:color w:val="000000" w:themeColor="text1"/>
                <w:lang w:eastAsia="uk-UA"/>
              </w:rPr>
            </w:pPr>
            <w:r w:rsidRPr="00CC72F7">
              <w:rPr>
                <w:rFonts w:ascii="Times New Roman" w:hAnsi="Times New Roman" w:cs="Times New Roman"/>
                <w:noProof/>
                <w:color w:val="000000" w:themeColor="text1"/>
                <w:lang w:eastAsia="uk-UA"/>
              </w:rPr>
              <w:t>- нанесення лакофарбових покрить, ґрунтовок та шпакльовок на основі нітрофарб, полімерних композицій (поліхлорвінілових, епоксидних тощо)</w:t>
            </w:r>
          </w:p>
          <w:p w:rsidR="00984B4C" w:rsidRPr="00CC72F7" w:rsidRDefault="00984B4C" w:rsidP="00984B4C">
            <w:pPr>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rPr>
              <w:t xml:space="preserve">- </w:t>
            </w:r>
            <w:proofErr w:type="spellStart"/>
            <w:r w:rsidRPr="00CC72F7">
              <w:rPr>
                <w:rFonts w:ascii="Times New Roman" w:hAnsi="Times New Roman" w:cs="Times New Roman"/>
                <w:color w:val="000000" w:themeColor="text1"/>
              </w:rPr>
              <w:t>застосування</w:t>
            </w:r>
            <w:proofErr w:type="spellEnd"/>
            <w:r w:rsidRPr="00CC72F7">
              <w:rPr>
                <w:rFonts w:ascii="Times New Roman" w:hAnsi="Times New Roman" w:cs="Times New Roman"/>
                <w:color w:val="000000" w:themeColor="text1"/>
              </w:rPr>
              <w:t xml:space="preserve"> </w:t>
            </w:r>
            <w:proofErr w:type="spellStart"/>
            <w:r w:rsidRPr="00CC72F7">
              <w:rPr>
                <w:rFonts w:ascii="Times New Roman" w:hAnsi="Times New Roman" w:cs="Times New Roman"/>
                <w:color w:val="000000" w:themeColor="text1"/>
              </w:rPr>
              <w:t>скловати</w:t>
            </w:r>
            <w:proofErr w:type="spellEnd"/>
            <w:r w:rsidRPr="00CC72F7">
              <w:rPr>
                <w:rFonts w:ascii="Times New Roman" w:hAnsi="Times New Roman" w:cs="Times New Roman"/>
                <w:color w:val="000000" w:themeColor="text1"/>
              </w:rPr>
              <w:t xml:space="preserve">, </w:t>
            </w:r>
            <w:proofErr w:type="spellStart"/>
            <w:r w:rsidRPr="00CC72F7">
              <w:rPr>
                <w:rFonts w:ascii="Times New Roman" w:hAnsi="Times New Roman" w:cs="Times New Roman"/>
                <w:color w:val="000000" w:themeColor="text1"/>
              </w:rPr>
              <w:t>шлаковати</w:t>
            </w:r>
            <w:proofErr w:type="spellEnd"/>
            <w:r w:rsidRPr="00CC72F7">
              <w:rPr>
                <w:rFonts w:ascii="Times New Roman" w:hAnsi="Times New Roman" w:cs="Times New Roman"/>
                <w:color w:val="000000" w:themeColor="text1"/>
              </w:rPr>
              <w:t xml:space="preserve">, </w:t>
            </w:r>
            <w:proofErr w:type="spellStart"/>
            <w:r w:rsidRPr="00CC72F7">
              <w:rPr>
                <w:rFonts w:ascii="Times New Roman" w:hAnsi="Times New Roman" w:cs="Times New Roman"/>
                <w:color w:val="000000" w:themeColor="text1"/>
              </w:rPr>
              <w:t>азбесту</w:t>
            </w:r>
            <w:proofErr w:type="spellEnd"/>
            <w:r w:rsidRPr="00CC72F7">
              <w:rPr>
                <w:rFonts w:ascii="Times New Roman" w:hAnsi="Times New Roman" w:cs="Times New Roman"/>
                <w:color w:val="000000" w:themeColor="text1"/>
              </w:rPr>
              <w:t xml:space="preserve">, мастик на </w:t>
            </w:r>
            <w:proofErr w:type="spellStart"/>
            <w:r w:rsidRPr="00CC72F7">
              <w:rPr>
                <w:rFonts w:ascii="Times New Roman" w:hAnsi="Times New Roman" w:cs="Times New Roman"/>
                <w:color w:val="000000" w:themeColor="text1"/>
              </w:rPr>
              <w:t>бітумній</w:t>
            </w:r>
            <w:proofErr w:type="spellEnd"/>
            <w:r w:rsidRPr="00CC72F7">
              <w:rPr>
                <w:rFonts w:ascii="Times New Roman" w:hAnsi="Times New Roman" w:cs="Times New Roman"/>
                <w:color w:val="000000" w:themeColor="text1"/>
              </w:rPr>
              <w:t xml:space="preserve"> </w:t>
            </w:r>
            <w:proofErr w:type="spellStart"/>
            <w:r w:rsidRPr="00CC72F7">
              <w:rPr>
                <w:rFonts w:ascii="Times New Roman" w:hAnsi="Times New Roman" w:cs="Times New Roman"/>
                <w:color w:val="000000" w:themeColor="text1"/>
              </w:rPr>
              <w:t>основі</w:t>
            </w:r>
            <w:proofErr w:type="spellEnd"/>
            <w:r w:rsidRPr="00CC72F7">
              <w:rPr>
                <w:rFonts w:ascii="Times New Roman" w:hAnsi="Times New Roman" w:cs="Times New Roman"/>
                <w:color w:val="000000" w:themeColor="text1"/>
              </w:rPr>
              <w:t xml:space="preserve">, </w:t>
            </w:r>
            <w:proofErr w:type="spellStart"/>
            <w:r w:rsidRPr="00CC72F7">
              <w:rPr>
                <w:rFonts w:ascii="Times New Roman" w:hAnsi="Times New Roman" w:cs="Times New Roman"/>
                <w:color w:val="000000" w:themeColor="text1"/>
              </w:rPr>
              <w:t>перхлорвінілових</w:t>
            </w:r>
            <w:proofErr w:type="spellEnd"/>
            <w:r w:rsidRPr="00CC72F7">
              <w:rPr>
                <w:rFonts w:ascii="Times New Roman" w:hAnsi="Times New Roman" w:cs="Times New Roman"/>
                <w:color w:val="000000" w:themeColor="text1"/>
              </w:rPr>
              <w:t xml:space="preserve"> </w:t>
            </w:r>
            <w:proofErr w:type="spellStart"/>
            <w:r w:rsidRPr="00CC72F7">
              <w:rPr>
                <w:rFonts w:ascii="Times New Roman" w:hAnsi="Times New Roman" w:cs="Times New Roman"/>
                <w:color w:val="000000" w:themeColor="text1"/>
              </w:rPr>
              <w:t>і</w:t>
            </w:r>
            <w:proofErr w:type="spellEnd"/>
            <w:r w:rsidRPr="00CC72F7">
              <w:rPr>
                <w:rFonts w:ascii="Times New Roman" w:hAnsi="Times New Roman" w:cs="Times New Roman"/>
                <w:color w:val="000000" w:themeColor="text1"/>
              </w:rPr>
              <w:t xml:space="preserve"> </w:t>
            </w:r>
            <w:proofErr w:type="spellStart"/>
            <w:r w:rsidRPr="00CC72F7">
              <w:rPr>
                <w:rFonts w:ascii="Times New Roman" w:hAnsi="Times New Roman" w:cs="Times New Roman"/>
                <w:color w:val="000000" w:themeColor="text1"/>
              </w:rPr>
              <w:t>бакелітових</w:t>
            </w:r>
            <w:proofErr w:type="spellEnd"/>
            <w:r w:rsidRPr="00CC72F7">
              <w:rPr>
                <w:rFonts w:ascii="Times New Roman" w:hAnsi="Times New Roman" w:cs="Times New Roman"/>
                <w:color w:val="000000" w:themeColor="text1"/>
              </w:rPr>
              <w:t xml:space="preserve"> </w:t>
            </w:r>
            <w:proofErr w:type="spellStart"/>
            <w:r w:rsidRPr="00CC72F7">
              <w:rPr>
                <w:rFonts w:ascii="Times New Roman" w:hAnsi="Times New Roman" w:cs="Times New Roman"/>
                <w:color w:val="000000" w:themeColor="text1"/>
              </w:rPr>
              <w:t>матеріалів</w:t>
            </w:r>
            <w:proofErr w:type="spellEnd"/>
            <w:r w:rsidRPr="00CC72F7">
              <w:rPr>
                <w:rFonts w:ascii="Times New Roman" w:hAnsi="Times New Roman" w:cs="Times New Roman"/>
                <w:color w:val="000000" w:themeColor="text1"/>
                <w:lang w:val="uk-UA"/>
              </w:rPr>
              <w:t>.</w:t>
            </w:r>
          </w:p>
          <w:p w:rsidR="00293243" w:rsidRPr="00CC72F7" w:rsidRDefault="00293243" w:rsidP="00293243">
            <w:pPr>
              <w:ind w:firstLine="545"/>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2) Оригінал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w:t>
            </w:r>
          </w:p>
          <w:p w:rsidR="00984B4C" w:rsidRPr="00CC72F7" w:rsidRDefault="00984B4C" w:rsidP="00984B4C">
            <w:pPr>
              <w:tabs>
                <w:tab w:val="left" w:pos="711"/>
                <w:tab w:val="left" w:pos="10381"/>
              </w:tabs>
              <w:ind w:firstLine="390"/>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 xml:space="preserve">У разі завершення терміну дії декларації, дозволу на виконання робіт підвищеної небезпеки, ліцензії на провадження певного виду робіт, що передбачені технічним завданням замовника, або ж відсутності зазначених документів,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отримання декларації, дозволу, ліцензії. </w:t>
            </w:r>
          </w:p>
          <w:p w:rsidR="00984B4C" w:rsidRPr="00CC72F7" w:rsidRDefault="00984B4C" w:rsidP="00984B4C">
            <w:pPr>
              <w:tabs>
                <w:tab w:val="left" w:pos="711"/>
                <w:tab w:val="left" w:pos="10381"/>
              </w:tabs>
              <w:ind w:firstLine="390"/>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 xml:space="preserve">У разі відсутності в учасника ліцензії та/або декларації, та/або дозволу на виконання певного виду робіт, визначених у технічному завданні, у складі пропозиції мають бути надані ліцензія та/або декларація, та/або дозвіл субпідрядника/субпідрядників, який/які виконуватимуть такі роботи (зазначені документи (ліцензія та/або декларація, та/або дозвіл) надаються у тому разі якщо вартість робіт, що доручатимуться субпідряднику/субпідрядникам становитиме 20 і більше  відсотків від вартості договору про закупівлю). </w:t>
            </w:r>
          </w:p>
          <w:p w:rsidR="00984B4C" w:rsidRPr="00CC72F7" w:rsidRDefault="00984B4C" w:rsidP="00984B4C">
            <w:pPr>
              <w:jc w:val="both"/>
              <w:rPr>
                <w:rFonts w:ascii="Times New Roman" w:hAnsi="Times New Roman" w:cs="Times New Roman"/>
                <w:bCs/>
                <w:color w:val="000000" w:themeColor="text1"/>
                <w:lang w:val="uk-UA"/>
              </w:rPr>
            </w:pPr>
            <w:r w:rsidRPr="00CC72F7">
              <w:rPr>
                <w:rFonts w:ascii="Times New Roman" w:hAnsi="Times New Roman" w:cs="Times New Roman"/>
                <w:color w:val="000000" w:themeColor="text1"/>
                <w:lang w:val="uk-UA"/>
              </w:rPr>
              <w:t xml:space="preserve">Якщо ліцензія та/або декларація, та/або дозволи видані учаснику (субпідряднику/субпідрядникам) як електронні документи і </w:t>
            </w:r>
            <w:r w:rsidRPr="00CC72F7">
              <w:rPr>
                <w:rFonts w:ascii="Times New Roman" w:hAnsi="Times New Roman" w:cs="Times New Roman"/>
                <w:bCs/>
                <w:color w:val="000000" w:themeColor="text1"/>
                <w:lang w:val="uk-UA"/>
              </w:rPr>
              <w:t>знаходиться у вільному доступі</w:t>
            </w:r>
            <w:r w:rsidRPr="00CC72F7">
              <w:rPr>
                <w:rFonts w:ascii="Times New Roman" w:hAnsi="Times New Roman" w:cs="Times New Roman"/>
                <w:color w:val="000000" w:themeColor="text1"/>
                <w:lang w:val="uk-UA"/>
              </w:rPr>
              <w:t>, то учасник надає інформацію про доступ до таких документів в мережі Інтернет</w:t>
            </w:r>
            <w:r w:rsidRPr="00CC72F7">
              <w:rPr>
                <w:rFonts w:ascii="Times New Roman" w:hAnsi="Times New Roman" w:cs="Times New Roman"/>
                <w:bCs/>
                <w:color w:val="000000" w:themeColor="text1"/>
                <w:lang w:val="uk-UA"/>
              </w:rPr>
              <w:t xml:space="preserve">. </w:t>
            </w:r>
          </w:p>
          <w:p w:rsidR="00984B4C" w:rsidRPr="00CC72F7" w:rsidRDefault="00984B4C" w:rsidP="00984B4C">
            <w:pPr>
              <w:contextualSpacing/>
              <w:jc w:val="both"/>
              <w:rPr>
                <w:rFonts w:ascii="Times New Roman" w:eastAsia="Calibri" w:hAnsi="Times New Roman" w:cs="Times New Roman"/>
                <w:color w:val="000000" w:themeColor="text1"/>
                <w:lang w:val="uk-UA" w:eastAsia="ru-RU"/>
              </w:rPr>
            </w:pPr>
            <w:r w:rsidRPr="00CC72F7">
              <w:rPr>
                <w:rFonts w:ascii="Times New Roman" w:hAnsi="Times New Roman" w:cs="Times New Roman"/>
                <w:bCs/>
                <w:color w:val="000000" w:themeColor="text1"/>
                <w:lang w:val="uk-UA"/>
              </w:rPr>
              <w:t>У разі, якщо виконання робіт, не потребує отримання дозвільних документів надати лист-пояснення.</w:t>
            </w:r>
          </w:p>
        </w:tc>
      </w:tr>
      <w:tr w:rsidR="00CC72F7" w:rsidRPr="00257CBF"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CC72F7" w:rsidRDefault="00E941E9" w:rsidP="00121A58">
            <w:pPr>
              <w:pStyle w:val="a4"/>
              <w:spacing w:after="0"/>
              <w:contextualSpacing/>
              <w:rPr>
                <w:rFonts w:ascii="Times New Roman" w:hAnsi="Times New Roman" w:cs="Times New Roman"/>
                <w:b/>
                <w:color w:val="000000" w:themeColor="text1"/>
                <w:lang w:val="uk-UA"/>
              </w:rPr>
            </w:pPr>
            <w:r w:rsidRPr="00CC72F7">
              <w:rPr>
                <w:rFonts w:ascii="Times New Roman" w:hAnsi="Times New Roman" w:cs="Times New Roman"/>
                <w:b/>
                <w:bCs/>
                <w:color w:val="000000" w:themeColor="text1"/>
                <w:lang w:val="uk-UA"/>
              </w:rPr>
              <w:lastRenderedPageBreak/>
              <w:t xml:space="preserve">7. </w:t>
            </w:r>
            <w:r w:rsidRPr="00CC72F7">
              <w:rPr>
                <w:rFonts w:ascii="Times New Roman" w:hAnsi="Times New Roman" w:cs="Times New Roman"/>
                <w:b/>
                <w:color w:val="000000" w:themeColor="text1"/>
                <w:lang w:val="uk-UA"/>
              </w:rPr>
              <w:t>Інформація про субпідрядника/</w:t>
            </w:r>
          </w:p>
          <w:p w:rsidR="00E941E9" w:rsidRPr="00CC72F7" w:rsidRDefault="00E941E9" w:rsidP="00121A58">
            <w:pPr>
              <w:pStyle w:val="a4"/>
              <w:spacing w:after="0"/>
              <w:contextualSpacing/>
              <w:rPr>
                <w:rFonts w:ascii="Times New Roman" w:hAnsi="Times New Roman" w:cs="Times New Roman"/>
                <w:color w:val="000000" w:themeColor="text1"/>
                <w:lang w:val="uk-UA"/>
              </w:rPr>
            </w:pPr>
            <w:r w:rsidRPr="00CC72F7">
              <w:rPr>
                <w:rFonts w:ascii="Times New Roman" w:hAnsi="Times New Roman" w:cs="Times New Roman"/>
                <w:b/>
                <w:color w:val="000000" w:themeColor="text1"/>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CC72F7" w:rsidRDefault="00E941E9" w:rsidP="00121A58">
            <w:pPr>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3.7.1. У зв’язку із здійсненням Замовником закупівлі робіт учасник процедури закупівлі зазначає у тендерній пропозиції інформацію, згідно Додатку 4 до  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rsidR="00E54D06" w:rsidRPr="00CC72F7" w:rsidRDefault="00E941E9" w:rsidP="00121A58">
            <w:pPr>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CC72F7" w:rsidRPr="00257CBF"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E941E9" w:rsidRPr="00CC72F7" w:rsidRDefault="00E941E9" w:rsidP="00121A58">
            <w:pPr>
              <w:pStyle w:val="a4"/>
              <w:spacing w:after="0"/>
              <w:contextualSpacing/>
              <w:jc w:val="both"/>
              <w:rPr>
                <w:rFonts w:ascii="Times New Roman" w:hAnsi="Times New Roman" w:cs="Times New Roman"/>
                <w:color w:val="000000" w:themeColor="text1"/>
                <w:lang w:val="uk-UA"/>
              </w:rPr>
            </w:pPr>
            <w:r w:rsidRPr="00CC72F7">
              <w:rPr>
                <w:rFonts w:ascii="Times New Roman" w:hAnsi="Times New Roman" w:cs="Times New Roman"/>
                <w:b/>
                <w:bCs/>
                <w:color w:val="000000" w:themeColor="text1"/>
                <w:lang w:val="uk-UA"/>
              </w:rPr>
              <w:lastRenderedPageBreak/>
              <w:t xml:space="preserve">8. </w:t>
            </w:r>
            <w:r w:rsidRPr="00CC72F7">
              <w:rPr>
                <w:rFonts w:ascii="Times New Roman" w:hAnsi="Times New Roman" w:cs="Times New Roman"/>
                <w:b/>
                <w:color w:val="000000" w:themeColor="text1"/>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E941E9" w:rsidRPr="00CC72F7" w:rsidRDefault="00E941E9" w:rsidP="00121A58">
            <w:pPr>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E941E9" w:rsidRPr="00CC72F7" w:rsidRDefault="00E941E9" w:rsidP="00121A58">
            <w:pPr>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CC72F7" w:rsidRPr="00CC72F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CC72F7" w:rsidRDefault="00E941E9" w:rsidP="00121A58">
            <w:pPr>
              <w:pStyle w:val="a6"/>
              <w:spacing w:before="0" w:after="0"/>
              <w:contextualSpacing/>
              <w:jc w:val="center"/>
              <w:rPr>
                <w:color w:val="000000" w:themeColor="text1"/>
                <w:lang w:val="uk-UA"/>
              </w:rPr>
            </w:pPr>
            <w:r w:rsidRPr="00CC72F7">
              <w:rPr>
                <w:color w:val="000000" w:themeColor="text1"/>
                <w:lang w:val="uk-UA"/>
              </w:rPr>
              <w:t> </w:t>
            </w:r>
            <w:r w:rsidRPr="00CC72F7">
              <w:rPr>
                <w:b/>
                <w:bCs/>
                <w:color w:val="000000" w:themeColor="text1"/>
                <w:lang w:val="uk-UA"/>
              </w:rPr>
              <w:t>IV. Подання та розкриття тендерних пропозицій</w:t>
            </w:r>
            <w:r w:rsidRPr="00CC72F7">
              <w:rPr>
                <w:color w:val="000000" w:themeColor="text1"/>
                <w:lang w:val="uk-UA"/>
              </w:rPr>
              <w:t> </w:t>
            </w:r>
          </w:p>
        </w:tc>
      </w:tr>
      <w:tr w:rsidR="00CC72F7" w:rsidRPr="00257CBF"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CC72F7" w:rsidRDefault="00E941E9" w:rsidP="00121A58">
            <w:pPr>
              <w:pStyle w:val="a6"/>
              <w:spacing w:before="0" w:after="0"/>
              <w:contextualSpacing/>
              <w:jc w:val="both"/>
              <w:rPr>
                <w:color w:val="000000" w:themeColor="text1"/>
                <w:lang w:val="uk-UA"/>
              </w:rPr>
            </w:pPr>
            <w:r w:rsidRPr="00CC72F7">
              <w:rPr>
                <w:b/>
                <w:color w:val="000000" w:themeColor="text1"/>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1CC3" w:rsidRPr="00CC72F7" w:rsidRDefault="00E941E9" w:rsidP="002C1CC3">
            <w:pPr>
              <w:pStyle w:val="a6"/>
              <w:contextualSpacing/>
              <w:jc w:val="both"/>
              <w:rPr>
                <w:color w:val="000000" w:themeColor="text1"/>
                <w:lang w:val="uk-UA"/>
              </w:rPr>
            </w:pPr>
            <w:r w:rsidRPr="00CC72F7">
              <w:rPr>
                <w:color w:val="000000" w:themeColor="text1"/>
                <w:lang w:val="uk-UA"/>
              </w:rPr>
              <w:t xml:space="preserve">4.1.1. </w:t>
            </w:r>
            <w:r w:rsidR="002C1CC3" w:rsidRPr="00CC72F7">
              <w:rPr>
                <w:color w:val="000000" w:themeColor="text1"/>
                <w:lang w:val="uk-UA"/>
              </w:rPr>
              <w:t>У відповідності до пункту 34 особливостей строк для подання тендерних пропозицій не може бути менше ніж:</w:t>
            </w:r>
          </w:p>
          <w:p w:rsidR="002C1CC3" w:rsidRPr="00CC72F7" w:rsidRDefault="002C1CC3" w:rsidP="002C1CC3">
            <w:pPr>
              <w:pStyle w:val="a6"/>
              <w:contextualSpacing/>
              <w:jc w:val="both"/>
              <w:rPr>
                <w:color w:val="000000" w:themeColor="text1"/>
                <w:lang w:val="uk-UA"/>
              </w:rPr>
            </w:pPr>
            <w:r w:rsidRPr="00CC72F7">
              <w:rPr>
                <w:color w:val="000000" w:themeColor="text1"/>
                <w:lang w:val="uk-UA"/>
              </w:rPr>
              <w:t>- сім днів з дня оприлюднення в електронній системі закупівель оголошення про проведення відкритих торгів на закупівлю товарів, послуг;</w:t>
            </w:r>
          </w:p>
          <w:p w:rsidR="00E941E9" w:rsidRPr="00CC72F7" w:rsidRDefault="002C1CC3" w:rsidP="002C1CC3">
            <w:pPr>
              <w:pStyle w:val="a6"/>
              <w:spacing w:before="0" w:after="0"/>
              <w:contextualSpacing/>
              <w:jc w:val="both"/>
              <w:rPr>
                <w:color w:val="000000" w:themeColor="text1"/>
                <w:lang w:val="uk-UA"/>
              </w:rPr>
            </w:pPr>
            <w:r w:rsidRPr="00CC72F7">
              <w:rPr>
                <w:color w:val="000000" w:themeColor="text1"/>
                <w:lang w:val="uk-UA"/>
              </w:rPr>
              <w:t>- 14 днів з дня оприлюднення в електронній системі закупівель оголошення про проведення відкритих торгів на закупівлю робіт.</w:t>
            </w:r>
          </w:p>
          <w:p w:rsidR="00E941E9" w:rsidRPr="00CC72F7" w:rsidRDefault="00E941E9" w:rsidP="00121A58">
            <w:pPr>
              <w:pStyle w:val="a6"/>
              <w:spacing w:before="0" w:after="0"/>
              <w:contextualSpacing/>
              <w:rPr>
                <w:color w:val="000000" w:themeColor="text1"/>
                <w:lang w:val="uk-UA"/>
              </w:rPr>
            </w:pPr>
            <w:r w:rsidRPr="00CC72F7">
              <w:rPr>
                <w:color w:val="000000" w:themeColor="text1"/>
                <w:lang w:val="uk-UA"/>
              </w:rPr>
              <w:t xml:space="preserve">Кінцевий строк подання тендерних пропозицій: </w:t>
            </w:r>
            <w:r w:rsidR="005206C9">
              <w:rPr>
                <w:b/>
                <w:color w:val="000000" w:themeColor="text1"/>
                <w:lang w:val="uk-UA"/>
              </w:rPr>
              <w:t>03</w:t>
            </w:r>
            <w:r w:rsidR="00CA5C12" w:rsidRPr="00CC72F7">
              <w:rPr>
                <w:b/>
                <w:color w:val="000000" w:themeColor="text1"/>
                <w:lang w:val="uk-UA"/>
              </w:rPr>
              <w:t>.0</w:t>
            </w:r>
            <w:r w:rsidR="005206C9">
              <w:rPr>
                <w:b/>
                <w:color w:val="000000" w:themeColor="text1"/>
                <w:lang w:val="uk-UA"/>
              </w:rPr>
              <w:t>5</w:t>
            </w:r>
            <w:r w:rsidR="00CA5C12" w:rsidRPr="00CC72F7">
              <w:rPr>
                <w:b/>
                <w:color w:val="000000" w:themeColor="text1"/>
                <w:lang w:val="uk-UA"/>
              </w:rPr>
              <w:t>.</w:t>
            </w:r>
            <w:r w:rsidR="00A41FB3" w:rsidRPr="00CC72F7">
              <w:rPr>
                <w:b/>
                <w:color w:val="000000" w:themeColor="text1"/>
                <w:lang w:val="uk-UA"/>
              </w:rPr>
              <w:t>2024</w:t>
            </w:r>
            <w:r w:rsidRPr="00CC72F7">
              <w:rPr>
                <w:b/>
                <w:color w:val="000000" w:themeColor="text1"/>
                <w:lang w:val="uk-UA"/>
              </w:rPr>
              <w:t xml:space="preserve"> до</w:t>
            </w:r>
            <w:r w:rsidR="00D2077B" w:rsidRPr="00CC72F7">
              <w:rPr>
                <w:b/>
                <w:color w:val="000000" w:themeColor="text1"/>
                <w:lang w:val="uk-UA"/>
              </w:rPr>
              <w:t>18</w:t>
            </w:r>
            <w:r w:rsidRPr="00CC72F7">
              <w:rPr>
                <w:b/>
                <w:color w:val="000000" w:themeColor="text1"/>
                <w:lang w:val="uk-UA"/>
              </w:rPr>
              <w:t>:00 год.</w:t>
            </w:r>
          </w:p>
          <w:p w:rsidR="00E941E9" w:rsidRPr="00CC72F7" w:rsidRDefault="00E941E9" w:rsidP="00121A58">
            <w:pPr>
              <w:pStyle w:val="LO-normal1"/>
              <w:spacing w:line="240" w:lineRule="auto"/>
              <w:ind w:right="113"/>
              <w:contextualSpacing/>
              <w:jc w:val="both"/>
              <w:rPr>
                <w:rFonts w:ascii="Times New Roman" w:eastAsia="Times New Roman" w:hAnsi="Times New Roman" w:cs="Times New Roman"/>
                <w:color w:val="000000" w:themeColor="text1"/>
                <w:sz w:val="24"/>
                <w:szCs w:val="24"/>
                <w:lang w:val="uk-UA"/>
              </w:rPr>
            </w:pPr>
            <w:r w:rsidRPr="00CC72F7">
              <w:rPr>
                <w:rFonts w:ascii="Times New Roman" w:eastAsia="Times New Roman" w:hAnsi="Times New Roman" w:cs="Times New Roman"/>
                <w:color w:val="000000" w:themeColor="text1"/>
                <w:sz w:val="24"/>
                <w:szCs w:val="24"/>
                <w:lang w:val="uk-UA"/>
              </w:rPr>
              <w:t>4.1.2. Отримана тендерна пропозиція вноситься автоматично до реєстру отриманих тендерних пропозицій.</w:t>
            </w:r>
          </w:p>
          <w:p w:rsidR="00E941E9" w:rsidRPr="00CC72F7"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r w:rsidRPr="00CC72F7">
              <w:rPr>
                <w:rFonts w:ascii="Times New Roman" w:eastAsia="Times New Roman" w:hAnsi="Times New Roman" w:cs="Times New Roman"/>
                <w:color w:val="000000" w:themeColor="text1"/>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E941E9" w:rsidRPr="00CC72F7" w:rsidRDefault="00E941E9" w:rsidP="00121A58">
            <w:pPr>
              <w:pStyle w:val="LO-normal1"/>
              <w:widowControl w:val="0"/>
              <w:spacing w:line="240" w:lineRule="auto"/>
              <w:ind w:right="113"/>
              <w:contextualSpacing/>
              <w:jc w:val="both"/>
              <w:rPr>
                <w:rFonts w:ascii="Times New Roman" w:hAnsi="Times New Roman" w:cs="Times New Roman"/>
                <w:color w:val="000000" w:themeColor="text1"/>
                <w:lang w:val="uk-UA"/>
              </w:rPr>
            </w:pPr>
            <w:r w:rsidRPr="00CC72F7">
              <w:rPr>
                <w:rFonts w:ascii="Times New Roman" w:eastAsia="Times New Roman" w:hAnsi="Times New Roman" w:cs="Times New Roman"/>
                <w:color w:val="000000" w:themeColor="text1"/>
                <w:sz w:val="24"/>
                <w:szCs w:val="24"/>
                <w:lang w:val="uk-UA"/>
              </w:rPr>
              <w:t xml:space="preserve">4.1.4. </w:t>
            </w:r>
            <w:r w:rsidR="00EA04AA" w:rsidRPr="00CC72F7">
              <w:rPr>
                <w:rFonts w:ascii="Times New Roman" w:hAnsi="Times New Roman" w:cs="Times New Roman"/>
                <w:color w:val="000000" w:themeColor="text1"/>
                <w:sz w:val="24"/>
                <w:szCs w:val="24"/>
                <w:lang w:val="uk-UA"/>
              </w:rPr>
              <w:t>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на закупівлю товарів, послуг не пізніше ніж за сім днів, на закупівлю робіт не пізніше ніж за 14 днів до кінцевого строку подання тендерних пропозицій.</w:t>
            </w:r>
          </w:p>
        </w:tc>
      </w:tr>
      <w:tr w:rsidR="00CC72F7" w:rsidRPr="00257CBF"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CC72F7" w:rsidRDefault="00E941E9" w:rsidP="00121A58">
            <w:pPr>
              <w:pStyle w:val="a6"/>
              <w:spacing w:before="0" w:after="0"/>
              <w:contextualSpacing/>
              <w:jc w:val="both"/>
              <w:rPr>
                <w:b/>
                <w:color w:val="000000" w:themeColor="text1"/>
                <w:lang w:val="uk-UA"/>
              </w:rPr>
            </w:pPr>
            <w:r w:rsidRPr="00CC72F7">
              <w:rPr>
                <w:b/>
                <w:color w:val="000000" w:themeColor="text1"/>
                <w:lang w:val="uk-UA"/>
              </w:rPr>
              <w:t xml:space="preserve">2. Порядок проведення </w:t>
            </w:r>
            <w:r w:rsidRPr="00CC72F7">
              <w:rPr>
                <w:b/>
                <w:color w:val="000000" w:themeColor="text1"/>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CC72F7" w:rsidRDefault="00E941E9" w:rsidP="00121A58">
            <w:pPr>
              <w:pStyle w:val="LO-normal1"/>
              <w:spacing w:line="240" w:lineRule="auto"/>
              <w:ind w:right="113"/>
              <w:contextualSpacing/>
              <w:jc w:val="both"/>
              <w:rPr>
                <w:rFonts w:ascii="Times New Roman" w:eastAsia="Times New Roman" w:hAnsi="Times New Roman" w:cs="Times New Roman"/>
                <w:color w:val="000000" w:themeColor="text1"/>
                <w:sz w:val="24"/>
                <w:szCs w:val="24"/>
                <w:lang w:val="uk-UA"/>
              </w:rPr>
            </w:pPr>
            <w:r w:rsidRPr="00CC72F7">
              <w:rPr>
                <w:rFonts w:ascii="Times New Roman" w:eastAsia="Times New Roman" w:hAnsi="Times New Roman" w:cs="Times New Roman"/>
                <w:color w:val="000000" w:themeColor="text1"/>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rsidR="00E941E9" w:rsidRPr="00CC72F7"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r w:rsidRPr="00CC72F7">
              <w:rPr>
                <w:rFonts w:ascii="Times New Roman" w:eastAsia="Times New Roman" w:hAnsi="Times New Roman" w:cs="Times New Roman"/>
                <w:color w:val="000000" w:themeColor="text1"/>
                <w:sz w:val="24"/>
                <w:szCs w:val="24"/>
                <w:lang w:val="uk-UA"/>
              </w:rPr>
              <w:t>4.2.2. Електронний аукціон проводиться електронною системою закупівель відповідно до статті 30 Закону.</w:t>
            </w:r>
          </w:p>
          <w:p w:rsidR="00E941E9" w:rsidRPr="00CC72F7"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r w:rsidRPr="00CC72F7">
              <w:rPr>
                <w:rFonts w:ascii="Times New Roman" w:eastAsia="Times New Roman" w:hAnsi="Times New Roman" w:cs="Times New Roman"/>
                <w:color w:val="000000" w:themeColor="text1"/>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941E9" w:rsidRPr="00CC72F7"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r w:rsidRPr="00CC72F7">
              <w:rPr>
                <w:rFonts w:ascii="Times New Roman" w:eastAsia="Times New Roman" w:hAnsi="Times New Roman" w:cs="Times New Roman"/>
                <w:color w:val="000000" w:themeColor="text1"/>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E941E9" w:rsidRPr="00CC72F7"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bookmarkStart w:id="1" w:name="n1525"/>
            <w:bookmarkEnd w:id="1"/>
            <w:r w:rsidRPr="00CC72F7">
              <w:rPr>
                <w:rFonts w:ascii="Times New Roman" w:eastAsia="Times New Roman" w:hAnsi="Times New Roman" w:cs="Times New Roman"/>
                <w:color w:val="000000" w:themeColor="text1"/>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rsidR="00E941E9" w:rsidRPr="00CC72F7"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bookmarkStart w:id="2" w:name="n1526"/>
            <w:bookmarkEnd w:id="2"/>
            <w:r w:rsidRPr="00CC72F7">
              <w:rPr>
                <w:rFonts w:ascii="Times New Roman" w:eastAsia="Times New Roman" w:hAnsi="Times New Roman" w:cs="Times New Roman"/>
                <w:color w:val="000000" w:themeColor="text1"/>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E941E9" w:rsidRPr="00CC72F7"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bookmarkStart w:id="3" w:name="n1527"/>
            <w:bookmarkEnd w:id="3"/>
            <w:r w:rsidRPr="00CC72F7">
              <w:rPr>
                <w:rFonts w:ascii="Times New Roman" w:eastAsia="Times New Roman" w:hAnsi="Times New Roman" w:cs="Times New Roman"/>
                <w:color w:val="000000" w:themeColor="text1"/>
                <w:sz w:val="24"/>
                <w:szCs w:val="24"/>
                <w:lang w:val="uk-UA"/>
              </w:rPr>
              <w:t xml:space="preserve">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w:t>
            </w:r>
            <w:r w:rsidRPr="00CC72F7">
              <w:rPr>
                <w:rFonts w:ascii="Times New Roman" w:eastAsia="Times New Roman" w:hAnsi="Times New Roman" w:cs="Times New Roman"/>
                <w:color w:val="000000" w:themeColor="text1"/>
                <w:sz w:val="24"/>
                <w:szCs w:val="24"/>
                <w:lang w:val="uk-UA"/>
              </w:rPr>
              <w:lastRenderedPageBreak/>
              <w:t>процедури конкурентного діалогу.</w:t>
            </w:r>
          </w:p>
          <w:p w:rsidR="00E941E9" w:rsidRPr="00CC72F7"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bookmarkStart w:id="4" w:name="n1528"/>
            <w:bookmarkEnd w:id="4"/>
            <w:r w:rsidRPr="00CC72F7">
              <w:rPr>
                <w:rFonts w:ascii="Times New Roman" w:eastAsia="Times New Roman" w:hAnsi="Times New Roman" w:cs="Times New Roman"/>
                <w:color w:val="000000" w:themeColor="text1"/>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E941E9" w:rsidRPr="00CC72F7"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bookmarkStart w:id="5" w:name="n1564"/>
            <w:bookmarkEnd w:id="5"/>
            <w:r w:rsidRPr="00CC72F7">
              <w:rPr>
                <w:rFonts w:ascii="Times New Roman" w:eastAsia="Times New Roman" w:hAnsi="Times New Roman" w:cs="Times New Roman"/>
                <w:color w:val="000000" w:themeColor="text1"/>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E941E9" w:rsidRPr="00CC72F7"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bookmarkStart w:id="6" w:name="n1565"/>
            <w:bookmarkEnd w:id="6"/>
            <w:r w:rsidRPr="00CC72F7">
              <w:rPr>
                <w:rFonts w:ascii="Times New Roman" w:eastAsia="Times New Roman" w:hAnsi="Times New Roman" w:cs="Times New Roman"/>
                <w:color w:val="000000" w:themeColor="text1"/>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E941E9" w:rsidRPr="00CC72F7" w:rsidRDefault="00E941E9" w:rsidP="00121A58">
            <w:pPr>
              <w:pStyle w:val="rvps2"/>
              <w:shd w:val="clear" w:color="auto" w:fill="FFFFFF"/>
              <w:spacing w:before="0" w:after="0"/>
              <w:contextualSpacing/>
              <w:jc w:val="both"/>
              <w:rPr>
                <w:color w:val="000000" w:themeColor="text1"/>
                <w:lang w:val="uk-UA"/>
              </w:rPr>
            </w:pPr>
            <w:bookmarkStart w:id="7" w:name="n1566"/>
            <w:bookmarkEnd w:id="7"/>
            <w:r w:rsidRPr="00CC72F7">
              <w:rPr>
                <w:color w:val="000000" w:themeColor="text1"/>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E941E9" w:rsidRPr="00CC72F7"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bookmarkStart w:id="8" w:name="n1567"/>
            <w:bookmarkEnd w:id="8"/>
            <w:r w:rsidRPr="00CC72F7">
              <w:rPr>
                <w:rFonts w:ascii="Times New Roman" w:eastAsia="Times New Roman" w:hAnsi="Times New Roman" w:cs="Times New Roman"/>
                <w:color w:val="000000" w:themeColor="text1"/>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E941E9" w:rsidRPr="00CC72F7"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bookmarkStart w:id="9" w:name="n1568"/>
            <w:bookmarkEnd w:id="9"/>
            <w:r w:rsidRPr="00CC72F7">
              <w:rPr>
                <w:rFonts w:ascii="Times New Roman" w:eastAsia="Times New Roman" w:hAnsi="Times New Roman" w:cs="Times New Roman"/>
                <w:color w:val="000000" w:themeColor="text1"/>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rsidR="00E941E9" w:rsidRPr="00CC72F7" w:rsidRDefault="00E941E9" w:rsidP="00121A58">
            <w:pPr>
              <w:pStyle w:val="LO-normal1"/>
              <w:widowControl w:val="0"/>
              <w:spacing w:line="240" w:lineRule="auto"/>
              <w:ind w:right="113"/>
              <w:contextualSpacing/>
              <w:jc w:val="both"/>
              <w:rPr>
                <w:rFonts w:ascii="Times New Roman" w:eastAsia="Times New Roman" w:hAnsi="Times New Roman" w:cs="Times New Roman"/>
                <w:color w:val="000000" w:themeColor="text1"/>
                <w:sz w:val="24"/>
                <w:szCs w:val="24"/>
                <w:lang w:val="uk-UA"/>
              </w:rPr>
            </w:pPr>
            <w:bookmarkStart w:id="10" w:name="n1569"/>
            <w:bookmarkEnd w:id="10"/>
            <w:r w:rsidRPr="00CC72F7">
              <w:rPr>
                <w:rFonts w:ascii="Times New Roman" w:eastAsia="Times New Roman" w:hAnsi="Times New Roman" w:cs="Times New Roman"/>
                <w:color w:val="000000" w:themeColor="text1"/>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E941E9" w:rsidRPr="00CC72F7" w:rsidRDefault="00E941E9" w:rsidP="00121A58">
            <w:pPr>
              <w:pStyle w:val="a6"/>
              <w:spacing w:before="0" w:after="0"/>
              <w:contextualSpacing/>
              <w:jc w:val="both"/>
              <w:rPr>
                <w:color w:val="000000" w:themeColor="text1"/>
                <w:lang w:val="uk-UA"/>
              </w:rPr>
            </w:pPr>
            <w:r w:rsidRPr="00CC72F7">
              <w:rPr>
                <w:color w:val="000000" w:themeColor="text1"/>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941E9" w:rsidRPr="00CC72F7" w:rsidRDefault="00E941E9" w:rsidP="00121A58">
            <w:pPr>
              <w:pStyle w:val="a6"/>
              <w:spacing w:before="0" w:after="0"/>
              <w:contextualSpacing/>
              <w:jc w:val="both"/>
              <w:rPr>
                <w:color w:val="000000" w:themeColor="text1"/>
                <w:lang w:val="uk-UA"/>
              </w:rPr>
            </w:pPr>
            <w:r w:rsidRPr="00CC72F7">
              <w:rPr>
                <w:color w:val="000000" w:themeColor="text1"/>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rsidR="00E941E9" w:rsidRPr="00CC72F7" w:rsidRDefault="00E941E9" w:rsidP="00121A58">
            <w:pPr>
              <w:pStyle w:val="a6"/>
              <w:spacing w:before="0" w:after="0"/>
              <w:contextualSpacing/>
              <w:jc w:val="both"/>
              <w:rPr>
                <w:color w:val="000000" w:themeColor="text1"/>
                <w:lang w:val="uk-UA"/>
              </w:rPr>
            </w:pPr>
            <w:r w:rsidRPr="00CC72F7">
              <w:rPr>
                <w:color w:val="000000" w:themeColor="text1"/>
                <w:lang w:val="uk-UA"/>
              </w:rPr>
              <w:t>4.2.15. Протокол розкриття тендерних пропозицій формується та оприлюднюється відповідно до частин третьої та четвертої статті 28 Закону.</w:t>
            </w:r>
          </w:p>
          <w:p w:rsidR="00E941E9" w:rsidRPr="00CC72F7" w:rsidRDefault="00E941E9" w:rsidP="00121A58">
            <w:pPr>
              <w:pStyle w:val="a6"/>
              <w:spacing w:before="0" w:after="0"/>
              <w:contextualSpacing/>
              <w:jc w:val="both"/>
              <w:rPr>
                <w:color w:val="000000" w:themeColor="text1"/>
                <w:lang w:val="uk-UA"/>
              </w:rPr>
            </w:pPr>
            <w:r w:rsidRPr="00CC72F7">
              <w:rPr>
                <w:color w:val="000000" w:themeColor="text1"/>
                <w:lang w:val="uk-UA"/>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CC72F7" w:rsidRPr="00CC72F7"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CC72F7" w:rsidRDefault="00E941E9" w:rsidP="00121A58">
            <w:pPr>
              <w:pStyle w:val="a6"/>
              <w:spacing w:before="0" w:after="0"/>
              <w:contextualSpacing/>
              <w:jc w:val="both"/>
              <w:rPr>
                <w:b/>
                <w:color w:val="000000" w:themeColor="text1"/>
                <w:lang w:val="uk-UA"/>
              </w:rPr>
            </w:pPr>
            <w:r w:rsidRPr="00CC72F7">
              <w:rPr>
                <w:b/>
                <w:color w:val="000000" w:themeColor="text1"/>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CC72F7" w:rsidRDefault="00E941E9" w:rsidP="00121A58">
            <w:pPr>
              <w:pStyle w:val="LO-normal1"/>
              <w:tabs>
                <w:tab w:val="left" w:pos="1125"/>
              </w:tabs>
              <w:spacing w:line="240" w:lineRule="auto"/>
              <w:ind w:right="113"/>
              <w:contextualSpacing/>
              <w:jc w:val="both"/>
              <w:rPr>
                <w:rFonts w:ascii="Times New Roman" w:eastAsia="Times New Roman" w:hAnsi="Times New Roman" w:cs="Times New Roman"/>
                <w:color w:val="000000" w:themeColor="text1"/>
                <w:sz w:val="24"/>
                <w:szCs w:val="24"/>
                <w:lang w:val="uk-UA"/>
              </w:rPr>
            </w:pPr>
            <w:r w:rsidRPr="00CC72F7">
              <w:rPr>
                <w:rFonts w:ascii="Times New Roman" w:eastAsia="Times New Roman" w:hAnsi="Times New Roman" w:cs="Times New Roman"/>
                <w:color w:val="000000" w:themeColor="text1"/>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941E9" w:rsidRPr="00CC72F7" w:rsidRDefault="00E941E9" w:rsidP="00121A58">
            <w:pPr>
              <w:pStyle w:val="LO-normal1"/>
              <w:tabs>
                <w:tab w:val="left" w:pos="1125"/>
              </w:tabs>
              <w:spacing w:line="240" w:lineRule="auto"/>
              <w:ind w:right="113"/>
              <w:contextualSpacing/>
              <w:jc w:val="both"/>
              <w:rPr>
                <w:rFonts w:ascii="Times New Roman" w:eastAsia="Times New Roman" w:hAnsi="Times New Roman" w:cs="Times New Roman"/>
                <w:color w:val="000000" w:themeColor="text1"/>
                <w:sz w:val="24"/>
                <w:szCs w:val="24"/>
                <w:lang w:val="uk-UA"/>
              </w:rPr>
            </w:pPr>
            <w:r w:rsidRPr="00CC72F7">
              <w:rPr>
                <w:rFonts w:ascii="Times New Roman" w:eastAsia="Times New Roman" w:hAnsi="Times New Roman" w:cs="Times New Roman"/>
                <w:color w:val="000000" w:themeColor="text1"/>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6" w:anchor="n1250" w:tgtFrame="_blank" w:history="1">
              <w:r w:rsidRPr="00CC72F7">
                <w:rPr>
                  <w:rFonts w:ascii="Times New Roman" w:eastAsia="Times New Roman" w:hAnsi="Times New Roman" w:cs="Times New Roman"/>
                  <w:color w:val="000000" w:themeColor="text1"/>
                  <w:sz w:val="24"/>
                  <w:szCs w:val="24"/>
                  <w:lang w:val="uk-UA"/>
                </w:rPr>
                <w:t>статті 16</w:t>
              </w:r>
            </w:hyperlink>
            <w:r w:rsidRPr="00CC72F7">
              <w:rPr>
                <w:rFonts w:ascii="Times New Roman" w:eastAsia="Times New Roman" w:hAnsi="Times New Roman" w:cs="Times New Roman"/>
                <w:color w:val="000000" w:themeColor="text1"/>
                <w:sz w:val="24"/>
                <w:szCs w:val="24"/>
                <w:lang w:val="uk-UA"/>
              </w:rPr>
              <w:t> Закону, і документи, що підтверджують відсутність підстав, визначених </w:t>
            </w:r>
            <w:hyperlink r:id="rId7" w:anchor="n615" w:history="1">
              <w:r w:rsidRPr="00CC72F7">
                <w:rPr>
                  <w:rFonts w:ascii="Times New Roman" w:eastAsia="Times New Roman" w:hAnsi="Times New Roman" w:cs="Times New Roman"/>
                  <w:color w:val="000000" w:themeColor="text1"/>
                  <w:sz w:val="24"/>
                  <w:szCs w:val="24"/>
                  <w:lang w:val="uk-UA"/>
                </w:rPr>
                <w:t>пунктом 47</w:t>
              </w:r>
            </w:hyperlink>
            <w:r w:rsidRPr="00CC72F7">
              <w:rPr>
                <w:rFonts w:ascii="Times New Roman" w:eastAsia="Times New Roman" w:hAnsi="Times New Roman" w:cs="Times New Roman"/>
                <w:color w:val="000000" w:themeColor="text1"/>
                <w:sz w:val="24"/>
                <w:szCs w:val="24"/>
                <w:lang w:val="uk-UA"/>
              </w:rPr>
              <w:t> цих особливостей.</w:t>
            </w:r>
          </w:p>
          <w:p w:rsidR="00E941E9" w:rsidRPr="00CC72F7" w:rsidRDefault="00E941E9" w:rsidP="00121A58">
            <w:pPr>
              <w:pStyle w:val="LO-normal1"/>
              <w:tabs>
                <w:tab w:val="left" w:pos="1125"/>
              </w:tabs>
              <w:spacing w:line="240" w:lineRule="auto"/>
              <w:ind w:right="113"/>
              <w:contextualSpacing/>
              <w:jc w:val="both"/>
              <w:rPr>
                <w:rFonts w:ascii="Times New Roman" w:hAnsi="Times New Roman" w:cs="Times New Roman"/>
                <w:color w:val="000000" w:themeColor="text1"/>
                <w:lang w:val="uk-UA"/>
              </w:rPr>
            </w:pPr>
            <w:r w:rsidRPr="00CC72F7">
              <w:rPr>
                <w:rFonts w:ascii="Times New Roman" w:eastAsia="Times New Roman" w:hAnsi="Times New Roman" w:cs="Times New Roman"/>
                <w:color w:val="000000" w:themeColor="text1"/>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CC72F7" w:rsidRPr="00CC72F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CC72F7" w:rsidRDefault="00E941E9" w:rsidP="00121A58">
            <w:pPr>
              <w:pStyle w:val="a6"/>
              <w:spacing w:before="0" w:after="0"/>
              <w:contextualSpacing/>
              <w:jc w:val="center"/>
              <w:rPr>
                <w:color w:val="000000" w:themeColor="text1"/>
                <w:lang w:val="uk-UA"/>
              </w:rPr>
            </w:pPr>
            <w:r w:rsidRPr="00CC72F7">
              <w:rPr>
                <w:color w:val="000000" w:themeColor="text1"/>
                <w:lang w:val="uk-UA"/>
              </w:rPr>
              <w:t> </w:t>
            </w:r>
            <w:r w:rsidRPr="00CC72F7">
              <w:rPr>
                <w:b/>
                <w:bCs/>
                <w:color w:val="000000" w:themeColor="text1"/>
                <w:lang w:val="uk-UA"/>
              </w:rPr>
              <w:t xml:space="preserve">V. </w:t>
            </w:r>
            <w:r w:rsidRPr="00CC72F7">
              <w:rPr>
                <w:b/>
                <w:color w:val="000000" w:themeColor="text1"/>
                <w:lang w:val="uk-UA"/>
              </w:rPr>
              <w:t>Розгляд та оцінка тендерних пропозицій</w:t>
            </w:r>
          </w:p>
        </w:tc>
      </w:tr>
      <w:tr w:rsidR="00CC72F7" w:rsidRPr="00257CBF"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CC72F7" w:rsidRDefault="00E941E9" w:rsidP="00121A58">
            <w:pPr>
              <w:pStyle w:val="a6"/>
              <w:spacing w:before="0" w:after="0"/>
              <w:contextualSpacing/>
              <w:jc w:val="both"/>
              <w:rPr>
                <w:color w:val="000000" w:themeColor="text1"/>
                <w:lang w:val="uk-UA"/>
              </w:rPr>
            </w:pPr>
            <w:r w:rsidRPr="00CC72F7">
              <w:rPr>
                <w:color w:val="000000" w:themeColor="text1"/>
                <w:lang w:val="uk-UA"/>
              </w:rPr>
              <w:t> </w:t>
            </w:r>
            <w:r w:rsidRPr="00CC72F7">
              <w:rPr>
                <w:b/>
                <w:bCs/>
                <w:color w:val="000000" w:themeColor="text1"/>
                <w:lang w:val="uk-UA"/>
              </w:rPr>
              <w:t xml:space="preserve">1. </w:t>
            </w:r>
            <w:r w:rsidRPr="00CC72F7">
              <w:rPr>
                <w:b/>
                <w:color w:val="000000" w:themeColor="text1"/>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CC72F7" w:rsidRDefault="00E941E9" w:rsidP="00121A58">
            <w:pPr>
              <w:contextualSpacing/>
              <w:jc w:val="both"/>
              <w:rPr>
                <w:rFonts w:ascii="Times New Roman" w:hAnsi="Times New Roman" w:cs="Times New Roman"/>
                <w:color w:val="000000" w:themeColor="text1"/>
                <w:shd w:val="clear" w:color="auto" w:fill="FFFFFF"/>
                <w:lang w:val="uk-UA"/>
              </w:rPr>
            </w:pPr>
            <w:r w:rsidRPr="00CC72F7">
              <w:rPr>
                <w:rFonts w:ascii="Times New Roman" w:hAnsi="Times New Roman" w:cs="Times New Roman"/>
                <w:color w:val="000000" w:themeColor="text1"/>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rsidR="00E941E9" w:rsidRPr="00CC72F7" w:rsidRDefault="00E941E9" w:rsidP="00121A58">
            <w:pPr>
              <w:contextualSpacing/>
              <w:jc w:val="both"/>
              <w:rPr>
                <w:rFonts w:ascii="Times New Roman" w:hAnsi="Times New Roman" w:cs="Times New Roman"/>
                <w:color w:val="000000" w:themeColor="text1"/>
                <w:shd w:val="clear" w:color="auto" w:fill="FFFFFF"/>
                <w:lang w:val="uk-UA"/>
              </w:rPr>
            </w:pPr>
            <w:r w:rsidRPr="00CC72F7">
              <w:rPr>
                <w:rFonts w:ascii="Times New Roman" w:hAnsi="Times New Roman" w:cs="Times New Roman"/>
                <w:color w:val="000000" w:themeColor="text1"/>
                <w:shd w:val="clear" w:color="auto" w:fill="FFFFFF"/>
                <w:lang w:val="uk-UA"/>
              </w:rPr>
              <w:t xml:space="preserve">5.1.2. </w:t>
            </w:r>
            <w:r w:rsidR="00342B40" w:rsidRPr="00CC72F7">
              <w:rPr>
                <w:rFonts w:ascii="Times New Roman" w:hAnsi="Times New Roman" w:cs="Times New Roman"/>
                <w:color w:val="000000" w:themeColor="text1"/>
                <w:shd w:val="clear" w:color="auto" w:fill="FFFFFF"/>
                <w:lang w:val="uk-UA"/>
              </w:rPr>
              <w:t>Н</w:t>
            </w:r>
            <w:r w:rsidRPr="00CC72F7">
              <w:rPr>
                <w:rFonts w:ascii="Times New Roman" w:hAnsi="Times New Roman" w:cs="Times New Roman"/>
                <w:color w:val="000000" w:themeColor="text1"/>
                <w:shd w:val="clear" w:color="auto" w:fill="FFFFFF"/>
                <w:lang w:val="uk-UA"/>
              </w:rPr>
              <w:t>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rsidR="00E941E9" w:rsidRPr="00CC72F7" w:rsidRDefault="00E941E9" w:rsidP="00121A58">
            <w:pPr>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shd w:val="clear" w:color="auto" w:fill="FFFFFF"/>
                <w:lang w:val="uk-UA"/>
              </w:rPr>
              <w:t>5.1.3. Критеріями оцінки є ціна;.</w:t>
            </w:r>
          </w:p>
          <w:p w:rsidR="00E941E9" w:rsidRPr="00CC72F7" w:rsidRDefault="00E941E9" w:rsidP="00121A58">
            <w:pPr>
              <w:numPr>
                <w:ilvl w:val="0"/>
                <w:numId w:val="4"/>
              </w:numPr>
              <w:tabs>
                <w:tab w:val="clear" w:pos="-76"/>
                <w:tab w:val="num" w:pos="644"/>
              </w:tabs>
              <w:ind w:left="51"/>
              <w:contextualSpacing/>
              <w:jc w:val="both"/>
              <w:rPr>
                <w:rFonts w:ascii="Times New Roman" w:hAnsi="Times New Roman" w:cs="Times New Roman"/>
                <w:color w:val="000000" w:themeColor="text1"/>
                <w:lang w:val="uk-UA"/>
              </w:rPr>
            </w:pPr>
            <w:r w:rsidRPr="00CC72F7">
              <w:rPr>
                <w:rFonts w:ascii="Times New Roman" w:hAnsi="Times New Roman" w:cs="Times New Roman"/>
                <w:b/>
                <w:color w:val="000000" w:themeColor="text1"/>
                <w:lang w:val="uk-UA"/>
              </w:rPr>
              <w:t>Ціна</w:t>
            </w:r>
            <w:r w:rsidRPr="00CC72F7">
              <w:rPr>
                <w:rFonts w:ascii="Times New Roman" w:hAnsi="Times New Roman" w:cs="Times New Roman"/>
                <w:color w:val="000000" w:themeColor="text1"/>
                <w:lang w:val="uk-UA"/>
              </w:rPr>
              <w:t xml:space="preserve"> - </w:t>
            </w:r>
            <w:r w:rsidRPr="00CC72F7">
              <w:rPr>
                <w:rFonts w:ascii="Times New Roman" w:hAnsi="Times New Roman" w:cs="Times New Roman"/>
                <w:b/>
                <w:color w:val="000000" w:themeColor="text1"/>
                <w:lang w:val="uk-UA"/>
              </w:rPr>
              <w:t xml:space="preserve">питома вага критерію складає 100 відсотків. </w:t>
            </w:r>
            <w:r w:rsidRPr="00CC72F7">
              <w:rPr>
                <w:rFonts w:ascii="Times New Roman" w:hAnsi="Times New Roman" w:cs="Times New Roman"/>
                <w:bCs/>
                <w:color w:val="000000" w:themeColor="text1"/>
                <w:lang w:val="uk-UA"/>
              </w:rPr>
              <w:t xml:space="preserve">Ціна </w:t>
            </w:r>
            <w:r w:rsidRPr="00CC72F7">
              <w:rPr>
                <w:rFonts w:ascii="Times New Roman" w:hAnsi="Times New Roman" w:cs="Times New Roman"/>
                <w:color w:val="000000" w:themeColor="text1"/>
                <w:lang w:val="uk-UA"/>
              </w:rPr>
              <w:t>з ПДВ. У разі якщо учасник закупівлі не являється платником ПДВ ним подається пропозиція без ПДВ.</w:t>
            </w:r>
          </w:p>
          <w:p w:rsidR="00E941E9" w:rsidRPr="00CC72F7" w:rsidRDefault="00E941E9" w:rsidP="00121A58">
            <w:pPr>
              <w:numPr>
                <w:ilvl w:val="0"/>
                <w:numId w:val="4"/>
              </w:numPr>
              <w:tabs>
                <w:tab w:val="clear" w:pos="-76"/>
                <w:tab w:val="num" w:pos="644"/>
              </w:tabs>
              <w:ind w:left="51"/>
              <w:contextualSpacing/>
              <w:jc w:val="both"/>
              <w:rPr>
                <w:rFonts w:ascii="Times New Roman" w:hAnsi="Times New Roman" w:cs="Times New Roman"/>
                <w:color w:val="000000" w:themeColor="text1"/>
                <w:shd w:val="clear" w:color="auto" w:fill="FFFFFF"/>
                <w:lang w:val="uk-UA"/>
              </w:rPr>
            </w:pPr>
            <w:r w:rsidRPr="00CC72F7">
              <w:rPr>
                <w:rFonts w:ascii="Times New Roman" w:hAnsi="Times New Roman" w:cs="Times New Roman"/>
                <w:color w:val="000000" w:themeColor="text1"/>
                <w:lang w:val="uk-UA"/>
              </w:rPr>
              <w:t xml:space="preserve">5.1.4. </w:t>
            </w:r>
            <w:r w:rsidRPr="00CC72F7">
              <w:rPr>
                <w:rFonts w:ascii="Times New Roman" w:hAnsi="Times New Roman" w:cs="Times New Roman"/>
                <w:color w:val="000000" w:themeColor="text1"/>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CC72F7" w:rsidRPr="00CC72F7"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CC72F7" w:rsidRDefault="00E941E9" w:rsidP="00121A58">
            <w:pPr>
              <w:pStyle w:val="a6"/>
              <w:spacing w:before="0" w:after="0"/>
              <w:contextualSpacing/>
              <w:jc w:val="both"/>
              <w:rPr>
                <w:color w:val="000000" w:themeColor="text1"/>
                <w:lang w:val="uk-UA"/>
              </w:rPr>
            </w:pPr>
            <w:r w:rsidRPr="00CC72F7">
              <w:rPr>
                <w:b/>
                <w:color w:val="000000" w:themeColor="text1"/>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CC72F7" w:rsidRDefault="00E941E9" w:rsidP="00121A58">
            <w:pPr>
              <w:pStyle w:val="rvps2"/>
              <w:shd w:val="clear" w:color="auto" w:fill="FFFFFF"/>
              <w:spacing w:before="0" w:after="0"/>
              <w:contextualSpacing/>
              <w:jc w:val="both"/>
              <w:rPr>
                <w:color w:val="000000" w:themeColor="text1"/>
                <w:shd w:val="clear" w:color="auto" w:fill="FFFFFF"/>
                <w:lang w:val="uk-UA"/>
              </w:rPr>
            </w:pPr>
            <w:r w:rsidRPr="00CC72F7">
              <w:rPr>
                <w:color w:val="000000" w:themeColor="text1"/>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8" w:anchor="n1513" w:tgtFrame="_blank" w:history="1">
              <w:r w:rsidRPr="00CC72F7">
                <w:rPr>
                  <w:color w:val="000000" w:themeColor="text1"/>
                  <w:shd w:val="clear" w:color="auto" w:fill="FFFFFF"/>
                  <w:lang w:val="uk-UA"/>
                </w:rPr>
                <w:t>другої</w:t>
              </w:r>
            </w:hyperlink>
            <w:r w:rsidRPr="00CC72F7">
              <w:rPr>
                <w:color w:val="000000" w:themeColor="text1"/>
                <w:shd w:val="clear" w:color="auto" w:fill="FFFFFF"/>
                <w:lang w:val="uk-UA"/>
              </w:rPr>
              <w:t>, </w:t>
            </w:r>
            <w:hyperlink r:id="rId9" w:anchor="n1524" w:tgtFrame="_blank" w:history="1">
              <w:r w:rsidRPr="00CC72F7">
                <w:rPr>
                  <w:color w:val="000000" w:themeColor="text1"/>
                  <w:shd w:val="clear" w:color="auto" w:fill="FFFFFF"/>
                  <w:lang w:val="uk-UA"/>
                </w:rPr>
                <w:t>п’ятої - дев’ятої</w:t>
              </w:r>
            </w:hyperlink>
            <w:r w:rsidRPr="00CC72F7">
              <w:rPr>
                <w:color w:val="000000" w:themeColor="text1"/>
                <w:shd w:val="clear" w:color="auto" w:fill="FFFFFF"/>
                <w:lang w:val="uk-UA"/>
              </w:rPr>
              <w:t>, </w:t>
            </w:r>
            <w:hyperlink r:id="rId10" w:anchor="n1531" w:tgtFrame="_blank" w:history="1">
              <w:r w:rsidRPr="00CC72F7">
                <w:rPr>
                  <w:color w:val="000000" w:themeColor="text1"/>
                  <w:shd w:val="clear" w:color="auto" w:fill="FFFFFF"/>
                  <w:lang w:val="uk-UA"/>
                </w:rPr>
                <w:t>дванадцятої</w:t>
              </w:r>
            </w:hyperlink>
            <w:r w:rsidRPr="00CC72F7">
              <w:rPr>
                <w:color w:val="000000" w:themeColor="text1"/>
                <w:shd w:val="clear" w:color="auto" w:fill="FFFFFF"/>
                <w:lang w:val="uk-UA"/>
              </w:rPr>
              <w:t>, </w:t>
            </w:r>
            <w:hyperlink r:id="rId11" w:anchor="n1553" w:tgtFrame="_blank" w:history="1">
              <w:r w:rsidRPr="00CC72F7">
                <w:rPr>
                  <w:color w:val="000000" w:themeColor="text1"/>
                  <w:shd w:val="clear" w:color="auto" w:fill="FFFFFF"/>
                  <w:lang w:val="uk-UA"/>
                </w:rPr>
                <w:t>шістнадцятої</w:t>
              </w:r>
            </w:hyperlink>
            <w:r w:rsidRPr="00CC72F7">
              <w:rPr>
                <w:color w:val="000000" w:themeColor="text1"/>
                <w:shd w:val="clear" w:color="auto" w:fill="FFFFFF"/>
                <w:lang w:val="uk-UA"/>
              </w:rPr>
              <w:t>, </w:t>
            </w:r>
            <w:hyperlink r:id="rId12" w:anchor="n1543" w:tgtFrame="_blank" w:history="1">
              <w:r w:rsidRPr="00CC72F7">
                <w:rPr>
                  <w:color w:val="000000" w:themeColor="text1"/>
                  <w:shd w:val="clear" w:color="auto" w:fill="FFFFFF"/>
                  <w:lang w:val="uk-UA"/>
                </w:rPr>
                <w:t>абзацу першого</w:t>
              </w:r>
            </w:hyperlink>
            <w:r w:rsidRPr="00CC72F7">
              <w:rPr>
                <w:color w:val="000000" w:themeColor="text1"/>
                <w:shd w:val="clear" w:color="auto" w:fill="FFFFFF"/>
                <w:lang w:val="uk-UA"/>
              </w:rPr>
              <w:t> частини чотирнадцятої, абзаців </w:t>
            </w:r>
            <w:hyperlink r:id="rId13" w:anchor="n1550" w:tgtFrame="_blank" w:history="1">
              <w:r w:rsidRPr="00CC72F7">
                <w:rPr>
                  <w:color w:val="000000" w:themeColor="text1"/>
                  <w:shd w:val="clear" w:color="auto" w:fill="FFFFFF"/>
                  <w:lang w:val="uk-UA"/>
                </w:rPr>
                <w:t>другого</w:t>
              </w:r>
            </w:hyperlink>
            <w:r w:rsidRPr="00CC72F7">
              <w:rPr>
                <w:color w:val="000000" w:themeColor="text1"/>
                <w:shd w:val="clear" w:color="auto" w:fill="FFFFFF"/>
                <w:lang w:val="uk-UA"/>
              </w:rPr>
              <w:t> і </w:t>
            </w:r>
            <w:hyperlink r:id="rId14" w:anchor="n1551" w:tgtFrame="_blank" w:history="1">
              <w:r w:rsidRPr="00CC72F7">
                <w:rPr>
                  <w:color w:val="000000" w:themeColor="text1"/>
                  <w:shd w:val="clear" w:color="auto" w:fill="FFFFFF"/>
                  <w:lang w:val="uk-UA"/>
                </w:rPr>
                <w:t>третього</w:t>
              </w:r>
            </w:hyperlink>
            <w:r w:rsidRPr="00CC72F7">
              <w:rPr>
                <w:color w:val="000000" w:themeColor="text1"/>
                <w:shd w:val="clear" w:color="auto" w:fill="FFFFFF"/>
                <w:lang w:val="uk-UA"/>
              </w:rPr>
              <w:t> частини п’ятнадцятої статті 29 Закону не застосовуються) з урахуванням положень </w:t>
            </w:r>
            <w:hyperlink r:id="rId15" w:anchor="n588" w:history="1">
              <w:r w:rsidRPr="00CC72F7">
                <w:rPr>
                  <w:color w:val="000000" w:themeColor="text1"/>
                  <w:shd w:val="clear" w:color="auto" w:fill="FFFFFF"/>
                  <w:lang w:val="uk-UA"/>
                </w:rPr>
                <w:t>пункту 43</w:t>
              </w:r>
            </w:hyperlink>
            <w:r w:rsidRPr="00CC72F7">
              <w:rPr>
                <w:color w:val="000000" w:themeColor="text1"/>
                <w:shd w:val="clear" w:color="auto" w:fill="FFFFFF"/>
                <w:lang w:val="uk-UA"/>
              </w:rPr>
              <w:t> цих особливостей.</w:t>
            </w:r>
          </w:p>
          <w:p w:rsidR="00E941E9" w:rsidRPr="00CC72F7" w:rsidRDefault="00E941E9" w:rsidP="00121A58">
            <w:pPr>
              <w:pStyle w:val="rvps2"/>
              <w:shd w:val="clear" w:color="auto" w:fill="FFFFFF"/>
              <w:spacing w:before="0" w:after="0"/>
              <w:contextualSpacing/>
              <w:jc w:val="both"/>
              <w:rPr>
                <w:color w:val="000000" w:themeColor="text1"/>
                <w:shd w:val="clear" w:color="auto" w:fill="FFFFFF"/>
                <w:lang w:val="uk-UA"/>
              </w:rPr>
            </w:pPr>
            <w:bookmarkStart w:id="11" w:name="n580"/>
            <w:bookmarkEnd w:id="11"/>
            <w:r w:rsidRPr="00CC72F7">
              <w:rPr>
                <w:color w:val="000000" w:themeColor="text1"/>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rsidR="00E941E9" w:rsidRPr="00CC72F7" w:rsidRDefault="00E941E9" w:rsidP="00121A58">
            <w:pPr>
              <w:pStyle w:val="rvps2"/>
              <w:shd w:val="clear" w:color="auto" w:fill="FFFFFF"/>
              <w:spacing w:before="0" w:after="0"/>
              <w:contextualSpacing/>
              <w:jc w:val="both"/>
              <w:rPr>
                <w:color w:val="000000" w:themeColor="text1"/>
                <w:shd w:val="clear" w:color="auto" w:fill="FFFFFF"/>
                <w:lang w:val="uk-UA"/>
              </w:rPr>
            </w:pPr>
            <w:r w:rsidRPr="00CC72F7">
              <w:rPr>
                <w:color w:val="000000" w:themeColor="text1"/>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941E9" w:rsidRPr="00CC72F7" w:rsidRDefault="00E941E9" w:rsidP="00121A58">
            <w:pPr>
              <w:pStyle w:val="rvps2"/>
              <w:shd w:val="clear" w:color="auto" w:fill="FFFFFF"/>
              <w:spacing w:before="0" w:after="0"/>
              <w:contextualSpacing/>
              <w:jc w:val="both"/>
              <w:rPr>
                <w:color w:val="000000" w:themeColor="text1"/>
                <w:shd w:val="clear" w:color="auto" w:fill="FFFFFF"/>
                <w:lang w:val="uk-UA"/>
              </w:rPr>
            </w:pPr>
            <w:r w:rsidRPr="00CC72F7">
              <w:rPr>
                <w:color w:val="000000" w:themeColor="text1"/>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941E9" w:rsidRPr="00CC72F7" w:rsidRDefault="00E941E9" w:rsidP="00121A58">
            <w:pPr>
              <w:pStyle w:val="rvps2"/>
              <w:shd w:val="clear" w:color="auto" w:fill="FFFFFF"/>
              <w:spacing w:before="0" w:after="0"/>
              <w:contextualSpacing/>
              <w:jc w:val="both"/>
              <w:rPr>
                <w:color w:val="000000" w:themeColor="text1"/>
                <w:shd w:val="clear" w:color="auto" w:fill="FFFFFF"/>
                <w:lang w:val="uk-UA"/>
              </w:rPr>
            </w:pPr>
            <w:r w:rsidRPr="00CC72F7">
              <w:rPr>
                <w:color w:val="000000" w:themeColor="text1"/>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941E9" w:rsidRPr="00CC72F7" w:rsidRDefault="00E941E9" w:rsidP="00121A58">
            <w:pPr>
              <w:pStyle w:val="rvps2"/>
              <w:shd w:val="clear" w:color="auto" w:fill="FFFFFF"/>
              <w:spacing w:before="0" w:after="0"/>
              <w:contextualSpacing/>
              <w:jc w:val="both"/>
              <w:rPr>
                <w:color w:val="000000" w:themeColor="text1"/>
                <w:shd w:val="clear" w:color="auto" w:fill="FFFFFF"/>
                <w:lang w:val="uk-UA"/>
              </w:rPr>
            </w:pPr>
            <w:r w:rsidRPr="00CC72F7">
              <w:rPr>
                <w:color w:val="000000" w:themeColor="text1"/>
                <w:shd w:val="clear" w:color="auto" w:fill="FFFFFF"/>
                <w:lang w:val="uk-UA"/>
              </w:rPr>
              <w:t xml:space="preserve">5.2.5. Учасник процедури закупівлі, який надав найбільш економічно вигідну </w:t>
            </w:r>
            <w:r w:rsidRPr="00CC72F7">
              <w:rPr>
                <w:color w:val="000000" w:themeColor="text1"/>
                <w:shd w:val="clear" w:color="auto" w:fill="FFFFFF"/>
                <w:lang w:val="uk-UA"/>
              </w:rPr>
              <w:lastRenderedPageBreak/>
              <w:t>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941E9" w:rsidRPr="00CC72F7" w:rsidRDefault="00E941E9" w:rsidP="00121A58">
            <w:pPr>
              <w:pStyle w:val="rvps2"/>
              <w:shd w:val="clear" w:color="auto" w:fill="FFFFFF"/>
              <w:spacing w:before="0" w:after="0"/>
              <w:contextualSpacing/>
              <w:jc w:val="both"/>
              <w:rPr>
                <w:color w:val="000000" w:themeColor="text1"/>
                <w:shd w:val="clear" w:color="auto" w:fill="FFFFFF"/>
                <w:lang w:val="uk-UA"/>
              </w:rPr>
            </w:pPr>
            <w:r w:rsidRPr="00CC72F7">
              <w:rPr>
                <w:color w:val="000000" w:themeColor="text1"/>
                <w:shd w:val="clear" w:color="auto" w:fill="FFFFFF"/>
                <w:lang w:val="uk-UA"/>
              </w:rPr>
              <w:t xml:space="preserve">5.2.6. </w:t>
            </w:r>
            <w:r w:rsidRPr="00CC72F7">
              <w:rPr>
                <w:color w:val="000000" w:themeColor="text1"/>
                <w:lang w:val="uk-UA" w:eastAsia="uk-UA"/>
              </w:rPr>
              <w:t>Згідно п.</w:t>
            </w:r>
            <w:r w:rsidR="00E54D06" w:rsidRPr="00CC72F7">
              <w:rPr>
                <w:color w:val="000000" w:themeColor="text1"/>
                <w:lang w:val="uk-UA" w:eastAsia="uk-UA"/>
              </w:rPr>
              <w:t>37 Особливостей,</w:t>
            </w:r>
            <w:r w:rsidR="00E54D06" w:rsidRPr="00CC72F7">
              <w:rPr>
                <w:color w:val="000000" w:themeColor="text1"/>
                <w:shd w:val="clear" w:color="auto" w:fill="FFFFFF"/>
                <w:lang w:val="uk-UA"/>
              </w:rPr>
              <w:t xml:space="preserve"> аномально низька ціна тендерної </w:t>
            </w:r>
            <w:proofErr w:type="spellStart"/>
            <w:r w:rsidR="00E54D06" w:rsidRPr="00CC72F7">
              <w:rPr>
                <w:color w:val="000000" w:themeColor="text1"/>
                <w:shd w:val="clear" w:color="auto" w:fill="FFFFFF"/>
                <w:lang w:val="uk-UA"/>
              </w:rPr>
              <w:t>пропозиції”</w:t>
            </w:r>
            <w:proofErr w:type="spellEnd"/>
            <w:r w:rsidR="00E54D06" w:rsidRPr="00CC72F7">
              <w:rPr>
                <w:color w:val="000000" w:themeColor="text1"/>
                <w:shd w:val="clear" w:color="auto" w:fill="FFFFFF"/>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CC72F7">
              <w:rPr>
                <w:color w:val="000000" w:themeColor="text1"/>
                <w:lang w:val="uk-UA" w:eastAsia="uk-UA"/>
              </w:rPr>
              <w:t>.</w:t>
            </w:r>
          </w:p>
          <w:p w:rsidR="00E941E9" w:rsidRPr="00CC72F7" w:rsidRDefault="00E941E9" w:rsidP="00121A58">
            <w:pPr>
              <w:pStyle w:val="rvps2"/>
              <w:shd w:val="clear" w:color="auto" w:fill="FFFFFF"/>
              <w:spacing w:before="0" w:after="0"/>
              <w:contextualSpacing/>
              <w:jc w:val="both"/>
              <w:rPr>
                <w:color w:val="000000" w:themeColor="text1"/>
                <w:shd w:val="clear" w:color="auto" w:fill="FFFFFF"/>
                <w:lang w:val="uk-UA"/>
              </w:rPr>
            </w:pPr>
            <w:r w:rsidRPr="00CC72F7">
              <w:rPr>
                <w:color w:val="000000" w:themeColor="text1"/>
                <w:shd w:val="clear" w:color="auto" w:fill="FFFFFF"/>
                <w:lang w:val="uk-UA"/>
              </w:rPr>
              <w:t>5.2.7. Обґрунтування аномально низької тендерної пропозиції може містити інформацію про:</w:t>
            </w:r>
          </w:p>
          <w:p w:rsidR="00E941E9" w:rsidRPr="00CC72F7" w:rsidRDefault="00E941E9" w:rsidP="00121A58">
            <w:pPr>
              <w:pStyle w:val="rvps2"/>
              <w:shd w:val="clear" w:color="auto" w:fill="FFFFFF"/>
              <w:spacing w:before="0" w:after="0"/>
              <w:contextualSpacing/>
              <w:jc w:val="both"/>
              <w:rPr>
                <w:color w:val="000000" w:themeColor="text1"/>
                <w:shd w:val="clear" w:color="auto" w:fill="FFFFFF"/>
                <w:lang w:val="uk-UA"/>
              </w:rPr>
            </w:pPr>
            <w:r w:rsidRPr="00CC72F7">
              <w:rPr>
                <w:color w:val="000000" w:themeColor="text1"/>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E941E9" w:rsidRPr="00CC72F7" w:rsidRDefault="00E941E9" w:rsidP="00121A58">
            <w:pPr>
              <w:pStyle w:val="rvps2"/>
              <w:shd w:val="clear" w:color="auto" w:fill="FFFFFF"/>
              <w:spacing w:before="0" w:after="0"/>
              <w:contextualSpacing/>
              <w:jc w:val="both"/>
              <w:rPr>
                <w:color w:val="000000" w:themeColor="text1"/>
                <w:shd w:val="clear" w:color="auto" w:fill="FFFFFF"/>
                <w:lang w:val="uk-UA"/>
              </w:rPr>
            </w:pPr>
            <w:r w:rsidRPr="00CC72F7">
              <w:rPr>
                <w:color w:val="000000" w:themeColor="text1"/>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941E9" w:rsidRPr="00CC72F7" w:rsidRDefault="00E941E9" w:rsidP="00121A58">
            <w:pPr>
              <w:pStyle w:val="rvps2"/>
              <w:shd w:val="clear" w:color="auto" w:fill="FFFFFF"/>
              <w:spacing w:before="0" w:after="0"/>
              <w:contextualSpacing/>
              <w:jc w:val="both"/>
              <w:rPr>
                <w:color w:val="000000" w:themeColor="text1"/>
                <w:shd w:val="clear" w:color="auto" w:fill="FFFFFF"/>
                <w:lang w:val="uk-UA"/>
              </w:rPr>
            </w:pPr>
            <w:r w:rsidRPr="00CC72F7">
              <w:rPr>
                <w:color w:val="000000" w:themeColor="text1"/>
                <w:shd w:val="clear" w:color="auto" w:fill="FFFFFF"/>
                <w:lang w:val="uk-UA"/>
              </w:rPr>
              <w:t>- отримання учасником процедури закупівлі державної допомоги згідно із законодавством.</w:t>
            </w:r>
          </w:p>
          <w:p w:rsidR="00E941E9" w:rsidRPr="00CC72F7" w:rsidRDefault="00E941E9" w:rsidP="00121A58">
            <w:pPr>
              <w:widowControl/>
              <w:shd w:val="clear" w:color="auto" w:fill="FFFFFF"/>
              <w:suppressAutoHyphens w:val="0"/>
              <w:contextualSpacing/>
              <w:jc w:val="both"/>
              <w:rPr>
                <w:rFonts w:ascii="Times New Roman" w:hAnsi="Times New Roman" w:cs="Times New Roman"/>
                <w:color w:val="000000" w:themeColor="text1"/>
                <w:shd w:val="clear" w:color="auto" w:fill="FFFFFF"/>
                <w:lang w:val="uk-UA"/>
              </w:rPr>
            </w:pPr>
            <w:r w:rsidRPr="00CC72F7">
              <w:rPr>
                <w:rFonts w:ascii="Times New Roman" w:hAnsi="Times New Roman" w:cs="Times New Roman"/>
                <w:color w:val="000000" w:themeColor="text1"/>
                <w:shd w:val="clear" w:color="auto" w:fill="FFFFFF"/>
                <w:lang w:val="uk-UA"/>
              </w:rPr>
              <w:t>5.2.8.Якщо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941E9" w:rsidRPr="00CC72F7" w:rsidRDefault="00E941E9" w:rsidP="00121A58">
            <w:pPr>
              <w:widowControl/>
              <w:shd w:val="clear" w:color="auto" w:fill="FFFFFF"/>
              <w:suppressAutoHyphens w:val="0"/>
              <w:contextualSpacing/>
              <w:jc w:val="both"/>
              <w:rPr>
                <w:rFonts w:ascii="Times New Roman" w:hAnsi="Times New Roman" w:cs="Times New Roman"/>
                <w:color w:val="000000" w:themeColor="text1"/>
                <w:shd w:val="clear" w:color="auto" w:fill="FFFFFF"/>
                <w:lang w:val="uk-UA"/>
              </w:rPr>
            </w:pPr>
            <w:r w:rsidRPr="00CC72F7">
              <w:rPr>
                <w:rFonts w:ascii="Times New Roman" w:hAnsi="Times New Roman" w:cs="Times New Roman"/>
                <w:color w:val="000000" w:themeColor="text1"/>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941E9" w:rsidRPr="00CC72F7" w:rsidRDefault="00E941E9" w:rsidP="00121A58">
            <w:pPr>
              <w:widowControl/>
              <w:shd w:val="clear" w:color="auto" w:fill="FFFFFF"/>
              <w:suppressAutoHyphens w:val="0"/>
              <w:contextualSpacing/>
              <w:jc w:val="both"/>
              <w:rPr>
                <w:rFonts w:ascii="Times New Roman" w:hAnsi="Times New Roman" w:cs="Times New Roman"/>
                <w:color w:val="000000" w:themeColor="text1"/>
                <w:shd w:val="clear" w:color="auto" w:fill="FFFFFF"/>
                <w:lang w:val="uk-UA"/>
              </w:rPr>
            </w:pPr>
            <w:r w:rsidRPr="00CC72F7">
              <w:rPr>
                <w:rFonts w:ascii="Times New Roman" w:hAnsi="Times New Roman" w:cs="Times New Roman"/>
                <w:color w:val="000000" w:themeColor="text1"/>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941E9" w:rsidRPr="00CC72F7" w:rsidRDefault="00E941E9" w:rsidP="00121A58">
            <w:pPr>
              <w:pStyle w:val="rvps2"/>
              <w:shd w:val="clear" w:color="auto" w:fill="FFFFFF"/>
              <w:spacing w:before="0" w:after="0"/>
              <w:contextualSpacing/>
              <w:jc w:val="both"/>
              <w:rPr>
                <w:color w:val="000000" w:themeColor="text1"/>
                <w:lang w:val="uk-UA" w:eastAsia="uk-UA"/>
              </w:rPr>
            </w:pPr>
            <w:r w:rsidRPr="00CC72F7">
              <w:rPr>
                <w:color w:val="000000" w:themeColor="text1"/>
                <w:lang w:val="uk-UA" w:eastAsia="uk-UA"/>
              </w:rPr>
              <w:t xml:space="preserve">5.2.11. Замовник розглядає подані тендерні пропозиції з урахуванням виправлення або </w:t>
            </w:r>
            <w:proofErr w:type="spellStart"/>
            <w:r w:rsidRPr="00CC72F7">
              <w:rPr>
                <w:color w:val="000000" w:themeColor="text1"/>
                <w:lang w:val="uk-UA" w:eastAsia="uk-UA"/>
              </w:rPr>
              <w:t>невиправлення</w:t>
            </w:r>
            <w:proofErr w:type="spellEnd"/>
            <w:r w:rsidRPr="00CC72F7">
              <w:rPr>
                <w:color w:val="000000" w:themeColor="text1"/>
                <w:lang w:val="uk-UA" w:eastAsia="uk-UA"/>
              </w:rPr>
              <w:t xml:space="preserve"> учасниками виявлених невідповідностей.</w:t>
            </w:r>
          </w:p>
          <w:p w:rsidR="00E941E9" w:rsidRPr="00CC72F7" w:rsidRDefault="00E941E9" w:rsidP="00121A58">
            <w:pPr>
              <w:pStyle w:val="rvps2"/>
              <w:shd w:val="clear" w:color="auto" w:fill="FFFFFF"/>
              <w:spacing w:before="0" w:after="0"/>
              <w:contextualSpacing/>
              <w:jc w:val="both"/>
              <w:rPr>
                <w:color w:val="000000" w:themeColor="text1"/>
                <w:shd w:val="clear" w:color="auto" w:fill="FFFFFF"/>
                <w:lang w:val="uk-UA"/>
              </w:rPr>
            </w:pPr>
            <w:r w:rsidRPr="00CC72F7">
              <w:rPr>
                <w:color w:val="000000" w:themeColor="text1"/>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E941E9" w:rsidRPr="00CC72F7" w:rsidRDefault="00E941E9" w:rsidP="00121A58">
            <w:pPr>
              <w:pStyle w:val="rvps2"/>
              <w:shd w:val="clear" w:color="auto" w:fill="FFFFFF"/>
              <w:spacing w:before="0" w:after="0"/>
              <w:contextualSpacing/>
              <w:jc w:val="both"/>
              <w:rPr>
                <w:color w:val="000000" w:themeColor="text1"/>
                <w:shd w:val="clear" w:color="auto" w:fill="FFFFFF"/>
                <w:lang w:val="uk-UA"/>
              </w:rPr>
            </w:pPr>
            <w:r w:rsidRPr="00CC72F7">
              <w:rPr>
                <w:color w:val="000000" w:themeColor="text1"/>
                <w:shd w:val="clear" w:color="auto" w:fill="FFFFFF"/>
                <w:lang w:val="uk-UA"/>
              </w:rPr>
              <w:t xml:space="preserve">5.2.13. Замовник має право звернутися за підтвердженням інформації, наданої </w:t>
            </w:r>
            <w:r w:rsidRPr="00CC72F7">
              <w:rPr>
                <w:color w:val="000000" w:themeColor="text1"/>
                <w:shd w:val="clear" w:color="auto" w:fill="FFFFFF"/>
                <w:lang w:val="uk-UA"/>
              </w:rPr>
              <w:lastRenderedPageBreak/>
              <w:t>учасником/переможцем процедури закупівлі, до органів державної влади, підприємств, установ, організацій відповідно до їх компетенції.</w:t>
            </w:r>
          </w:p>
          <w:p w:rsidR="00E740C5" w:rsidRPr="00CC72F7" w:rsidRDefault="00E941E9" w:rsidP="00121A58">
            <w:pPr>
              <w:pStyle w:val="rvps2"/>
              <w:shd w:val="clear" w:color="auto" w:fill="FFFFFF"/>
              <w:spacing w:before="0" w:after="0"/>
              <w:contextualSpacing/>
              <w:jc w:val="both"/>
              <w:rPr>
                <w:color w:val="000000" w:themeColor="text1"/>
                <w:shd w:val="clear" w:color="auto" w:fill="FFFFFF"/>
                <w:lang w:val="uk-UA"/>
              </w:rPr>
            </w:pPr>
            <w:r w:rsidRPr="00CC72F7">
              <w:rPr>
                <w:color w:val="000000" w:themeColor="text1"/>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941E9" w:rsidRPr="00CC72F7" w:rsidRDefault="00E941E9" w:rsidP="00121A58">
            <w:pPr>
              <w:pStyle w:val="rvps2"/>
              <w:shd w:val="clear" w:color="auto" w:fill="FFFFFF"/>
              <w:spacing w:before="0" w:after="0"/>
              <w:contextualSpacing/>
              <w:jc w:val="both"/>
              <w:rPr>
                <w:color w:val="000000" w:themeColor="text1"/>
                <w:shd w:val="clear" w:color="auto" w:fill="FFFFFF"/>
                <w:lang w:val="uk-UA"/>
              </w:rPr>
            </w:pPr>
            <w:r w:rsidRPr="00CC72F7">
              <w:rPr>
                <w:color w:val="000000" w:themeColor="text1"/>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E941E9" w:rsidRPr="00CC72F7" w:rsidRDefault="00E941E9" w:rsidP="00121A58">
            <w:pPr>
              <w:contextualSpacing/>
              <w:jc w:val="both"/>
              <w:rPr>
                <w:rFonts w:ascii="Times New Roman" w:hAnsi="Times New Roman" w:cs="Times New Roman"/>
                <w:color w:val="000000" w:themeColor="text1"/>
                <w:lang w:val="uk-UA" w:eastAsia="uk-UA"/>
              </w:rPr>
            </w:pPr>
            <w:r w:rsidRPr="00CC72F7">
              <w:rPr>
                <w:rFonts w:ascii="Times New Roman" w:hAnsi="Times New Roman" w:cs="Times New Roman"/>
                <w:color w:val="000000" w:themeColor="text1"/>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CC72F7" w:rsidRPr="00257CBF"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CC72F7" w:rsidRDefault="00E941E9" w:rsidP="00121A58">
            <w:pPr>
              <w:pStyle w:val="a6"/>
              <w:spacing w:before="0" w:after="0"/>
              <w:contextualSpacing/>
              <w:rPr>
                <w:color w:val="000000" w:themeColor="text1"/>
                <w:lang w:val="uk-UA"/>
              </w:rPr>
            </w:pPr>
            <w:r w:rsidRPr="00CC72F7">
              <w:rPr>
                <w:color w:val="000000" w:themeColor="text1"/>
                <w:lang w:val="uk-UA"/>
              </w:rPr>
              <w:lastRenderedPageBreak/>
              <w:t> </w:t>
            </w:r>
            <w:r w:rsidRPr="00CC72F7">
              <w:rPr>
                <w:b/>
                <w:bCs/>
                <w:color w:val="000000" w:themeColor="text1"/>
                <w:lang w:val="uk-UA"/>
              </w:rPr>
              <w:t xml:space="preserve">3. </w:t>
            </w:r>
            <w:r w:rsidRPr="00CC72F7">
              <w:rPr>
                <w:b/>
                <w:color w:val="000000" w:themeColor="text1"/>
                <w:lang w:val="uk-UA"/>
              </w:rPr>
              <w:t>Відхилення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E941E9" w:rsidRPr="00CC72F7" w:rsidRDefault="00E941E9" w:rsidP="00121A58">
            <w:pPr>
              <w:pStyle w:val="a6"/>
              <w:spacing w:before="0" w:after="0"/>
              <w:contextualSpacing/>
              <w:jc w:val="both"/>
              <w:rPr>
                <w:bCs/>
                <w:color w:val="000000" w:themeColor="text1"/>
                <w:lang w:val="uk-UA"/>
              </w:rPr>
            </w:pPr>
            <w:r w:rsidRPr="00CC72F7">
              <w:rPr>
                <w:color w:val="000000" w:themeColor="text1"/>
                <w:lang w:val="uk-UA"/>
              </w:rPr>
              <w:t xml:space="preserve">5.3.1. </w:t>
            </w:r>
            <w:r w:rsidRPr="00CC72F7">
              <w:rPr>
                <w:bCs/>
                <w:color w:val="000000" w:themeColor="text1"/>
                <w:lang w:val="uk-UA"/>
              </w:rPr>
              <w:t>Замовник відхиляє тендерну пропозицію із зазначенням аргументації в електронній системі закупівель у разі, коли:</w:t>
            </w:r>
          </w:p>
          <w:p w:rsidR="00E941E9" w:rsidRPr="00CC72F7" w:rsidRDefault="00E941E9" w:rsidP="00121A58">
            <w:pPr>
              <w:pStyle w:val="a6"/>
              <w:spacing w:before="0" w:after="0"/>
              <w:contextualSpacing/>
              <w:jc w:val="both"/>
              <w:rPr>
                <w:b/>
                <w:bCs/>
                <w:color w:val="000000" w:themeColor="text1"/>
                <w:lang w:val="uk-UA"/>
              </w:rPr>
            </w:pPr>
            <w:r w:rsidRPr="00CC72F7">
              <w:rPr>
                <w:b/>
                <w:bCs/>
                <w:color w:val="000000" w:themeColor="text1"/>
                <w:lang w:val="uk-UA"/>
              </w:rPr>
              <w:t>1) учасник процедури закупівлі:</w:t>
            </w:r>
          </w:p>
          <w:p w:rsidR="00E941E9" w:rsidRPr="00CC72F7" w:rsidRDefault="00F51829" w:rsidP="00121A58">
            <w:pPr>
              <w:pStyle w:val="a6"/>
              <w:spacing w:before="0" w:after="0"/>
              <w:contextualSpacing/>
              <w:jc w:val="both"/>
              <w:rPr>
                <w:bCs/>
                <w:color w:val="000000" w:themeColor="text1"/>
                <w:lang w:val="uk-UA"/>
              </w:rPr>
            </w:pPr>
            <w:r w:rsidRPr="00CC72F7">
              <w:rPr>
                <w:bCs/>
                <w:color w:val="000000" w:themeColor="text1"/>
                <w:lang w:val="uk-UA"/>
              </w:rPr>
              <w:t xml:space="preserve">- </w:t>
            </w:r>
            <w:r w:rsidR="00E941E9" w:rsidRPr="00CC72F7">
              <w:rPr>
                <w:bCs/>
                <w:color w:val="000000" w:themeColor="text1"/>
                <w:lang w:val="uk-UA"/>
              </w:rPr>
              <w:t>підпадає під підстави, встановлені пунктом 47 цих особливостей;</w:t>
            </w:r>
          </w:p>
          <w:p w:rsidR="00E941E9" w:rsidRPr="00CC72F7" w:rsidRDefault="00F51829" w:rsidP="00121A58">
            <w:pPr>
              <w:pStyle w:val="a6"/>
              <w:spacing w:before="0" w:after="0"/>
              <w:contextualSpacing/>
              <w:jc w:val="both"/>
              <w:rPr>
                <w:bCs/>
                <w:color w:val="000000" w:themeColor="text1"/>
                <w:lang w:val="uk-UA"/>
              </w:rPr>
            </w:pPr>
            <w:r w:rsidRPr="00CC72F7">
              <w:rPr>
                <w:bCs/>
                <w:color w:val="000000" w:themeColor="text1"/>
                <w:lang w:val="uk-UA"/>
              </w:rPr>
              <w:t xml:space="preserve">- </w:t>
            </w:r>
            <w:r w:rsidR="00E941E9" w:rsidRPr="00CC72F7">
              <w:rPr>
                <w:bCs/>
                <w:color w:val="000000" w:themeColor="text1"/>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941E9" w:rsidRPr="00CC72F7" w:rsidRDefault="00F51829" w:rsidP="00121A58">
            <w:pPr>
              <w:pStyle w:val="a6"/>
              <w:spacing w:before="0" w:after="0"/>
              <w:contextualSpacing/>
              <w:jc w:val="both"/>
              <w:rPr>
                <w:bCs/>
                <w:color w:val="000000" w:themeColor="text1"/>
                <w:lang w:val="uk-UA"/>
              </w:rPr>
            </w:pPr>
            <w:r w:rsidRPr="00CC72F7">
              <w:rPr>
                <w:bCs/>
                <w:color w:val="000000" w:themeColor="text1"/>
                <w:lang w:val="uk-UA"/>
              </w:rPr>
              <w:t xml:space="preserve">- </w:t>
            </w:r>
            <w:r w:rsidR="00E941E9" w:rsidRPr="00CC72F7">
              <w:rPr>
                <w:bCs/>
                <w:color w:val="000000" w:themeColor="text1"/>
                <w:lang w:val="uk-UA"/>
              </w:rPr>
              <w:t>не надав забезпечення тендерної пропозиції, якщо таке забезпечення вимагалося замовником;</w:t>
            </w:r>
          </w:p>
          <w:p w:rsidR="00E941E9" w:rsidRPr="00CC72F7" w:rsidRDefault="00F51829" w:rsidP="00121A58">
            <w:pPr>
              <w:pStyle w:val="a6"/>
              <w:spacing w:before="0" w:after="0"/>
              <w:contextualSpacing/>
              <w:jc w:val="both"/>
              <w:rPr>
                <w:bCs/>
                <w:color w:val="000000" w:themeColor="text1"/>
                <w:lang w:val="uk-UA"/>
              </w:rPr>
            </w:pPr>
            <w:r w:rsidRPr="00CC72F7">
              <w:rPr>
                <w:bCs/>
                <w:color w:val="000000" w:themeColor="text1"/>
                <w:lang w:val="uk-UA"/>
              </w:rPr>
              <w:t xml:space="preserve">- </w:t>
            </w:r>
            <w:r w:rsidR="00E941E9" w:rsidRPr="00CC72F7">
              <w:rPr>
                <w:bCs/>
                <w:color w:val="000000" w:themeColor="text1"/>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941E9" w:rsidRPr="00CC72F7" w:rsidRDefault="00F51829" w:rsidP="00121A58">
            <w:pPr>
              <w:pStyle w:val="a6"/>
              <w:spacing w:before="0" w:after="0"/>
              <w:contextualSpacing/>
              <w:jc w:val="both"/>
              <w:rPr>
                <w:bCs/>
                <w:color w:val="000000" w:themeColor="text1"/>
                <w:lang w:val="uk-UA"/>
              </w:rPr>
            </w:pPr>
            <w:r w:rsidRPr="00CC72F7">
              <w:rPr>
                <w:bCs/>
                <w:color w:val="000000" w:themeColor="text1"/>
                <w:lang w:val="uk-UA"/>
              </w:rPr>
              <w:t xml:space="preserve">- </w:t>
            </w:r>
            <w:r w:rsidR="00E941E9" w:rsidRPr="00CC72F7">
              <w:rPr>
                <w:bCs/>
                <w:color w:val="000000" w:themeColor="text1"/>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941E9" w:rsidRPr="00CC72F7" w:rsidRDefault="00F51829" w:rsidP="00121A58">
            <w:pPr>
              <w:pStyle w:val="a6"/>
              <w:spacing w:before="0" w:after="0"/>
              <w:contextualSpacing/>
              <w:jc w:val="both"/>
              <w:rPr>
                <w:bCs/>
                <w:color w:val="000000" w:themeColor="text1"/>
                <w:lang w:val="uk-UA"/>
              </w:rPr>
            </w:pPr>
            <w:r w:rsidRPr="00CC72F7">
              <w:rPr>
                <w:bCs/>
                <w:color w:val="000000" w:themeColor="text1"/>
                <w:lang w:val="uk-UA"/>
              </w:rPr>
              <w:t xml:space="preserve">- </w:t>
            </w:r>
            <w:r w:rsidR="00E941E9" w:rsidRPr="00CC72F7">
              <w:rPr>
                <w:bCs/>
                <w:color w:val="000000" w:themeColor="text1"/>
                <w:lang w:val="uk-UA"/>
              </w:rPr>
              <w:t>визначив конфіденційною інформацію, що не може бути визначена як конфіденційна відповідно до вимог пункту 40 цих особливостей;</w:t>
            </w:r>
          </w:p>
          <w:p w:rsidR="00E941E9" w:rsidRPr="00CC72F7" w:rsidRDefault="00F51829" w:rsidP="00121A58">
            <w:pPr>
              <w:pStyle w:val="a6"/>
              <w:spacing w:before="0" w:after="0"/>
              <w:contextualSpacing/>
              <w:jc w:val="both"/>
              <w:rPr>
                <w:bCs/>
                <w:color w:val="000000" w:themeColor="text1"/>
                <w:lang w:val="uk-UA"/>
              </w:rPr>
            </w:pPr>
            <w:r w:rsidRPr="00CC72F7">
              <w:rPr>
                <w:color w:val="000000" w:themeColor="text1"/>
                <w:shd w:val="clear" w:color="auto" w:fill="FFFFFF"/>
                <w:lang w:val="uk-UA"/>
              </w:rPr>
              <w:t xml:space="preserve">- </w:t>
            </w:r>
            <w:r w:rsidR="007310F3" w:rsidRPr="00CC72F7">
              <w:rPr>
                <w:color w:val="000000" w:themeColor="text1"/>
                <w:shd w:val="clear" w:color="auto" w:fill="FFFFFF"/>
                <w:lang w:val="uk-UA"/>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7310F3" w:rsidRPr="00CC72F7">
              <w:rPr>
                <w:color w:val="000000" w:themeColor="text1"/>
                <w:shd w:val="clear" w:color="auto" w:fill="FFFFFF"/>
                <w:lang w:val="uk-UA"/>
              </w:rPr>
              <w:t>бенефіціарним</w:t>
            </w:r>
            <w:proofErr w:type="spellEnd"/>
            <w:r w:rsidR="007310F3" w:rsidRPr="00CC72F7">
              <w:rPr>
                <w:color w:val="000000" w:themeColor="text1"/>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007310F3" w:rsidRPr="00CC72F7">
              <w:rPr>
                <w:color w:val="000000" w:themeColor="text1"/>
                <w:shd w:val="clear" w:color="auto" w:fill="FFFFFF"/>
                <w:lang w:val="uk-UA"/>
              </w:rPr>
              <w:t>“Про</w:t>
            </w:r>
            <w:proofErr w:type="spellEnd"/>
            <w:r w:rsidR="007310F3" w:rsidRPr="00CC72F7">
              <w:rPr>
                <w:color w:val="000000" w:themeColor="text1"/>
                <w:shd w:val="clear" w:color="auto" w:fill="FFFFFF"/>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7310F3" w:rsidRPr="00CC72F7">
              <w:rPr>
                <w:color w:val="000000" w:themeColor="text1"/>
                <w:shd w:val="clear" w:color="auto" w:fill="FFFFFF"/>
                <w:lang w:val="uk-UA"/>
              </w:rPr>
              <w:t>“Про</w:t>
            </w:r>
            <w:proofErr w:type="spellEnd"/>
            <w:r w:rsidR="007310F3" w:rsidRPr="00CC72F7">
              <w:rPr>
                <w:color w:val="000000" w:themeColor="text1"/>
                <w:shd w:val="clear" w:color="auto" w:fill="FFFFFF"/>
                <w:lang w:val="uk-UA"/>
              </w:rPr>
              <w:t xml:space="preserve"> публічні </w:t>
            </w:r>
            <w:proofErr w:type="spellStart"/>
            <w:r w:rsidR="007310F3" w:rsidRPr="00CC72F7">
              <w:rPr>
                <w:color w:val="000000" w:themeColor="text1"/>
                <w:shd w:val="clear" w:color="auto" w:fill="FFFFFF"/>
                <w:lang w:val="uk-UA"/>
              </w:rPr>
              <w:lastRenderedPageBreak/>
              <w:t>закупівлі”</w:t>
            </w:r>
            <w:proofErr w:type="spellEnd"/>
            <w:r w:rsidR="007310F3" w:rsidRPr="00CC72F7">
              <w:rPr>
                <w:color w:val="000000" w:themeColor="text1"/>
                <w:shd w:val="clear" w:color="auto" w:fill="FFFFFF"/>
                <w:lang w:val="uk-UA"/>
              </w:rPr>
              <w:t xml:space="preserve">, на період дії правового режиму воєнного стану в Україні та протягом 90 днів з дня його припинення або </w:t>
            </w:r>
            <w:proofErr w:type="spellStart"/>
            <w:r w:rsidR="007310F3" w:rsidRPr="00CC72F7">
              <w:rPr>
                <w:color w:val="000000" w:themeColor="text1"/>
                <w:shd w:val="clear" w:color="auto" w:fill="FFFFFF"/>
                <w:lang w:val="uk-UA"/>
              </w:rPr>
              <w:t>скасування”</w:t>
            </w:r>
            <w:proofErr w:type="spellEnd"/>
            <w:r w:rsidR="00E941E9" w:rsidRPr="00CC72F7">
              <w:rPr>
                <w:bCs/>
                <w:color w:val="000000" w:themeColor="text1"/>
                <w:lang w:val="uk-UA"/>
              </w:rPr>
              <w:t>(Офіційний вісник України, 2022 р., № 84, ст. 5176);</w:t>
            </w:r>
          </w:p>
          <w:p w:rsidR="00E941E9" w:rsidRPr="00CC72F7" w:rsidRDefault="00E941E9" w:rsidP="00121A58">
            <w:pPr>
              <w:pStyle w:val="a6"/>
              <w:spacing w:before="0" w:after="0"/>
              <w:contextualSpacing/>
              <w:jc w:val="both"/>
              <w:rPr>
                <w:b/>
                <w:bCs/>
                <w:color w:val="000000" w:themeColor="text1"/>
                <w:lang w:val="uk-UA"/>
              </w:rPr>
            </w:pPr>
            <w:r w:rsidRPr="00CC72F7">
              <w:rPr>
                <w:b/>
                <w:bCs/>
                <w:color w:val="000000" w:themeColor="text1"/>
                <w:lang w:val="uk-UA"/>
              </w:rPr>
              <w:t>2) тендерна пропозиція:</w:t>
            </w:r>
          </w:p>
          <w:p w:rsidR="00E941E9" w:rsidRPr="00CC72F7" w:rsidRDefault="00F51829" w:rsidP="00121A58">
            <w:pPr>
              <w:pStyle w:val="a6"/>
              <w:spacing w:before="0" w:after="0"/>
              <w:contextualSpacing/>
              <w:jc w:val="both"/>
              <w:rPr>
                <w:bCs/>
                <w:color w:val="000000" w:themeColor="text1"/>
                <w:lang w:val="uk-UA"/>
              </w:rPr>
            </w:pPr>
            <w:r w:rsidRPr="00CC72F7">
              <w:rPr>
                <w:bCs/>
                <w:color w:val="000000" w:themeColor="text1"/>
                <w:lang w:val="uk-UA"/>
              </w:rPr>
              <w:t xml:space="preserve">- </w:t>
            </w:r>
            <w:r w:rsidR="00E941E9" w:rsidRPr="00CC72F7">
              <w:rPr>
                <w:bCs/>
                <w:color w:val="000000" w:themeColor="text1"/>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941E9" w:rsidRPr="00CC72F7" w:rsidRDefault="00F51829" w:rsidP="00121A58">
            <w:pPr>
              <w:pStyle w:val="a6"/>
              <w:spacing w:before="0" w:after="0"/>
              <w:contextualSpacing/>
              <w:jc w:val="both"/>
              <w:rPr>
                <w:bCs/>
                <w:color w:val="000000" w:themeColor="text1"/>
                <w:lang w:val="uk-UA"/>
              </w:rPr>
            </w:pPr>
            <w:r w:rsidRPr="00CC72F7">
              <w:rPr>
                <w:bCs/>
                <w:color w:val="000000" w:themeColor="text1"/>
                <w:lang w:val="uk-UA"/>
              </w:rPr>
              <w:t xml:space="preserve">- </w:t>
            </w:r>
            <w:r w:rsidR="00E941E9" w:rsidRPr="00CC72F7">
              <w:rPr>
                <w:bCs/>
                <w:color w:val="000000" w:themeColor="text1"/>
                <w:lang w:val="uk-UA"/>
              </w:rPr>
              <w:t>є такою, строк дії якої закінчився;</w:t>
            </w:r>
          </w:p>
          <w:p w:rsidR="00E941E9" w:rsidRPr="00CC72F7" w:rsidRDefault="00F51829" w:rsidP="00121A58">
            <w:pPr>
              <w:pStyle w:val="a6"/>
              <w:spacing w:before="0" w:after="0"/>
              <w:contextualSpacing/>
              <w:jc w:val="both"/>
              <w:rPr>
                <w:bCs/>
                <w:color w:val="000000" w:themeColor="text1"/>
                <w:lang w:val="uk-UA"/>
              </w:rPr>
            </w:pPr>
            <w:r w:rsidRPr="00CC72F7">
              <w:rPr>
                <w:bCs/>
                <w:color w:val="000000" w:themeColor="text1"/>
                <w:lang w:val="uk-UA"/>
              </w:rPr>
              <w:t xml:space="preserve">- </w:t>
            </w:r>
            <w:r w:rsidR="00E941E9" w:rsidRPr="00CC72F7">
              <w:rPr>
                <w:bCs/>
                <w:color w:val="000000" w:themeColor="text1"/>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941E9" w:rsidRPr="00CC72F7" w:rsidRDefault="00F51829" w:rsidP="00121A58">
            <w:pPr>
              <w:pStyle w:val="a6"/>
              <w:spacing w:before="0" w:after="0"/>
              <w:contextualSpacing/>
              <w:jc w:val="both"/>
              <w:rPr>
                <w:bCs/>
                <w:color w:val="000000" w:themeColor="text1"/>
                <w:lang w:val="uk-UA"/>
              </w:rPr>
            </w:pPr>
            <w:r w:rsidRPr="00CC72F7">
              <w:rPr>
                <w:bCs/>
                <w:color w:val="000000" w:themeColor="text1"/>
                <w:lang w:val="uk-UA"/>
              </w:rPr>
              <w:t xml:space="preserve">- </w:t>
            </w:r>
            <w:r w:rsidR="00E941E9" w:rsidRPr="00CC72F7">
              <w:rPr>
                <w:bCs/>
                <w:color w:val="000000" w:themeColor="text1"/>
                <w:lang w:val="uk-UA"/>
              </w:rPr>
              <w:t>не відповідає вимогам, установленим у тендерній документації відповідно до абзацу першого частини третьої статті 22 Закону;</w:t>
            </w:r>
          </w:p>
          <w:p w:rsidR="00E941E9" w:rsidRPr="00CC72F7" w:rsidRDefault="00E941E9" w:rsidP="00121A58">
            <w:pPr>
              <w:pStyle w:val="a6"/>
              <w:spacing w:before="0" w:after="0"/>
              <w:contextualSpacing/>
              <w:jc w:val="both"/>
              <w:rPr>
                <w:b/>
                <w:bCs/>
                <w:color w:val="000000" w:themeColor="text1"/>
                <w:lang w:val="uk-UA"/>
              </w:rPr>
            </w:pPr>
            <w:r w:rsidRPr="00CC72F7">
              <w:rPr>
                <w:b/>
                <w:bCs/>
                <w:color w:val="000000" w:themeColor="text1"/>
                <w:lang w:val="uk-UA"/>
              </w:rPr>
              <w:t>3) переможець процедури закупівлі:</w:t>
            </w:r>
          </w:p>
          <w:p w:rsidR="00E941E9" w:rsidRPr="00CC72F7" w:rsidRDefault="00F51829" w:rsidP="00121A58">
            <w:pPr>
              <w:pStyle w:val="a6"/>
              <w:spacing w:before="0" w:after="0"/>
              <w:contextualSpacing/>
              <w:jc w:val="both"/>
              <w:rPr>
                <w:bCs/>
                <w:color w:val="000000" w:themeColor="text1"/>
                <w:lang w:val="uk-UA"/>
              </w:rPr>
            </w:pPr>
            <w:r w:rsidRPr="00CC72F7">
              <w:rPr>
                <w:bCs/>
                <w:color w:val="000000" w:themeColor="text1"/>
                <w:lang w:val="uk-UA"/>
              </w:rPr>
              <w:t xml:space="preserve">- </w:t>
            </w:r>
            <w:r w:rsidR="00E941E9" w:rsidRPr="00CC72F7">
              <w:rPr>
                <w:bCs/>
                <w:color w:val="000000" w:themeColor="text1"/>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941E9" w:rsidRPr="00CC72F7" w:rsidRDefault="00F51829" w:rsidP="00121A58">
            <w:pPr>
              <w:pStyle w:val="a6"/>
              <w:spacing w:before="0" w:after="0"/>
              <w:contextualSpacing/>
              <w:jc w:val="both"/>
              <w:rPr>
                <w:bCs/>
                <w:color w:val="000000" w:themeColor="text1"/>
                <w:lang w:val="uk-UA"/>
              </w:rPr>
            </w:pPr>
            <w:r w:rsidRPr="00CC72F7">
              <w:rPr>
                <w:bCs/>
                <w:color w:val="000000" w:themeColor="text1"/>
                <w:lang w:val="uk-UA"/>
              </w:rPr>
              <w:t>-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r w:rsidR="00E941E9" w:rsidRPr="00CC72F7">
              <w:rPr>
                <w:bCs/>
                <w:color w:val="000000" w:themeColor="text1"/>
                <w:lang w:val="uk-UA"/>
              </w:rPr>
              <w:t>;</w:t>
            </w:r>
          </w:p>
          <w:p w:rsidR="00E941E9" w:rsidRPr="00CC72F7" w:rsidRDefault="00F51829" w:rsidP="00121A58">
            <w:pPr>
              <w:pStyle w:val="a6"/>
              <w:spacing w:before="0" w:after="0"/>
              <w:contextualSpacing/>
              <w:jc w:val="both"/>
              <w:rPr>
                <w:bCs/>
                <w:color w:val="000000" w:themeColor="text1"/>
                <w:lang w:val="uk-UA"/>
              </w:rPr>
            </w:pPr>
            <w:r w:rsidRPr="00CC72F7">
              <w:rPr>
                <w:bCs/>
                <w:color w:val="000000" w:themeColor="text1"/>
                <w:lang w:val="uk-UA"/>
              </w:rPr>
              <w:t xml:space="preserve">- </w:t>
            </w:r>
            <w:r w:rsidR="00E941E9" w:rsidRPr="00CC72F7">
              <w:rPr>
                <w:bCs/>
                <w:color w:val="000000" w:themeColor="text1"/>
                <w:lang w:val="uk-UA"/>
              </w:rPr>
              <w:t>не надав забезпечення виконання договору про закупівлю, якщо таке забезпечення вимагалося замовником;</w:t>
            </w:r>
          </w:p>
          <w:p w:rsidR="00E941E9" w:rsidRPr="00CC72F7" w:rsidRDefault="00F51829" w:rsidP="00121A58">
            <w:pPr>
              <w:pStyle w:val="a6"/>
              <w:spacing w:before="0" w:after="0"/>
              <w:contextualSpacing/>
              <w:jc w:val="both"/>
              <w:rPr>
                <w:bCs/>
                <w:color w:val="000000" w:themeColor="text1"/>
                <w:lang w:val="uk-UA"/>
              </w:rPr>
            </w:pPr>
            <w:r w:rsidRPr="00CC72F7">
              <w:rPr>
                <w:bCs/>
                <w:color w:val="000000" w:themeColor="text1"/>
                <w:lang w:val="uk-UA"/>
              </w:rPr>
              <w:t xml:space="preserve">- </w:t>
            </w:r>
            <w:r w:rsidR="00E941E9" w:rsidRPr="00CC72F7">
              <w:rPr>
                <w:bCs/>
                <w:color w:val="000000" w:themeColor="text1"/>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941E9" w:rsidRPr="00CC72F7" w:rsidRDefault="00E941E9" w:rsidP="00121A58">
            <w:pPr>
              <w:pStyle w:val="a6"/>
              <w:spacing w:before="0" w:after="0"/>
              <w:contextualSpacing/>
              <w:jc w:val="both"/>
              <w:rPr>
                <w:bCs/>
                <w:color w:val="000000" w:themeColor="text1"/>
                <w:lang w:val="uk-UA"/>
              </w:rPr>
            </w:pPr>
            <w:r w:rsidRPr="00CC72F7">
              <w:rPr>
                <w:bCs/>
                <w:color w:val="000000" w:themeColor="text1"/>
                <w:lang w:val="uk-UA"/>
              </w:rPr>
              <w:t>5.3.2. Замовник може відхилити тендерну пропозицію із зазначенням аргументації в електронній системі закупівель у разі, коли:</w:t>
            </w:r>
          </w:p>
          <w:p w:rsidR="00E941E9" w:rsidRPr="00CC72F7" w:rsidRDefault="00E941E9" w:rsidP="00121A58">
            <w:pPr>
              <w:pStyle w:val="a6"/>
              <w:spacing w:before="0" w:after="0"/>
              <w:contextualSpacing/>
              <w:jc w:val="both"/>
              <w:rPr>
                <w:bCs/>
                <w:color w:val="000000" w:themeColor="text1"/>
                <w:lang w:val="uk-UA"/>
              </w:rPr>
            </w:pPr>
            <w:r w:rsidRPr="00CC72F7">
              <w:rPr>
                <w:bCs/>
                <w:color w:val="000000" w:themeColor="text1"/>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941E9" w:rsidRPr="00CC72F7" w:rsidRDefault="00E941E9" w:rsidP="00121A58">
            <w:pPr>
              <w:pStyle w:val="a6"/>
              <w:spacing w:before="0" w:after="0"/>
              <w:contextualSpacing/>
              <w:jc w:val="both"/>
              <w:rPr>
                <w:bCs/>
                <w:color w:val="000000" w:themeColor="text1"/>
                <w:lang w:val="uk-UA"/>
              </w:rPr>
            </w:pPr>
            <w:r w:rsidRPr="00CC72F7">
              <w:rPr>
                <w:bCs/>
                <w:color w:val="000000" w:themeColor="text1"/>
                <w:lang w:val="uk-UA"/>
              </w:rPr>
              <w:t xml:space="preserve">2) </w:t>
            </w:r>
            <w:r w:rsidR="00EA04AA" w:rsidRPr="00CC72F7">
              <w:rPr>
                <w:color w:val="000000" w:themeColor="text1"/>
                <w:lang w:val="uk-UA" w:eastAsia="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E941E9" w:rsidRPr="00CC72F7" w:rsidRDefault="00E941E9" w:rsidP="00121A58">
            <w:pPr>
              <w:pStyle w:val="a6"/>
              <w:spacing w:before="0" w:after="0"/>
              <w:contextualSpacing/>
              <w:jc w:val="both"/>
              <w:rPr>
                <w:bCs/>
                <w:color w:val="000000" w:themeColor="text1"/>
                <w:lang w:val="uk-UA"/>
              </w:rPr>
            </w:pPr>
            <w:r w:rsidRPr="00CC72F7">
              <w:rPr>
                <w:bCs/>
                <w:color w:val="000000" w:themeColor="text1"/>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941E9" w:rsidRPr="00CC72F7" w:rsidRDefault="00E941E9" w:rsidP="00121A58">
            <w:pPr>
              <w:pStyle w:val="a6"/>
              <w:spacing w:before="0" w:after="0"/>
              <w:contextualSpacing/>
              <w:jc w:val="both"/>
              <w:rPr>
                <w:bCs/>
                <w:color w:val="000000" w:themeColor="text1"/>
                <w:lang w:val="uk-UA"/>
              </w:rPr>
            </w:pPr>
            <w:r w:rsidRPr="00CC72F7">
              <w:rPr>
                <w:bCs/>
                <w:color w:val="000000" w:themeColor="text1"/>
                <w:lang w:val="uk-UA"/>
              </w:rPr>
              <w:t xml:space="preserve">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w:t>
            </w:r>
            <w:r w:rsidRPr="00CC72F7">
              <w:rPr>
                <w:bCs/>
                <w:color w:val="000000" w:themeColor="text1"/>
                <w:lang w:val="uk-UA"/>
              </w:rPr>
              <w:lastRenderedPageBreak/>
              <w:t>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C72F7" w:rsidRPr="00CC72F7"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CC72F7" w:rsidRDefault="00E941E9" w:rsidP="00121A58">
            <w:pPr>
              <w:pStyle w:val="a6"/>
              <w:spacing w:before="0" w:after="0"/>
              <w:contextualSpacing/>
              <w:rPr>
                <w:b/>
                <w:color w:val="000000" w:themeColor="text1"/>
                <w:lang w:val="uk-UA"/>
              </w:rPr>
            </w:pPr>
            <w:r w:rsidRPr="00CC72F7">
              <w:rPr>
                <w:b/>
                <w:color w:val="000000" w:themeColor="text1"/>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E941E9" w:rsidRPr="00CC72F7" w:rsidRDefault="00E941E9" w:rsidP="00121A58">
            <w:pPr>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 xml:space="preserve">5.4.1. </w:t>
            </w:r>
            <w:r w:rsidRPr="00CC72F7">
              <w:rPr>
                <w:rFonts w:ascii="Times New Roman" w:eastAsia="Calibri" w:hAnsi="Times New Roman" w:cs="Times New Roman"/>
                <w:color w:val="000000" w:themeColor="text1"/>
                <w:lang w:val="uk-UA"/>
              </w:rPr>
              <w:t xml:space="preserve">Замовник не відхиляє тендерні пропозиції учасників у випадку допущення ними формальних (несуттєвих) помилок. </w:t>
            </w:r>
          </w:p>
          <w:p w:rsidR="00E941E9" w:rsidRPr="00CC72F7" w:rsidRDefault="00E941E9" w:rsidP="00121A58">
            <w:pPr>
              <w:contextualSpacing/>
              <w:jc w:val="both"/>
              <w:rPr>
                <w:rFonts w:ascii="Times New Roman" w:hAnsi="Times New Roman" w:cs="Times New Roman"/>
                <w:color w:val="000000" w:themeColor="text1"/>
                <w:lang w:val="uk-UA"/>
              </w:rPr>
            </w:pPr>
            <w:r w:rsidRPr="00CC72F7">
              <w:rPr>
                <w:rFonts w:ascii="Times New Roman" w:eastAsia="Calibri" w:hAnsi="Times New Roman" w:cs="Times New Roman"/>
                <w:color w:val="000000" w:themeColor="text1"/>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CC72F7">
              <w:rPr>
                <w:rFonts w:ascii="Times New Roman" w:hAnsi="Times New Roman" w:cs="Times New Roman"/>
                <w:color w:val="000000" w:themeColor="text1"/>
                <w:lang w:val="uk-UA" w:eastAsia="ru-RU"/>
              </w:rPr>
              <w:t>до яких відносяться, зокрема.</w:t>
            </w:r>
          </w:p>
          <w:p w:rsidR="00E941E9" w:rsidRPr="00CC72F7" w:rsidRDefault="00E941E9" w:rsidP="00121A58">
            <w:pPr>
              <w:ind w:right="113"/>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E941E9" w:rsidRPr="00CC72F7" w:rsidRDefault="00E941E9" w:rsidP="00121A58">
            <w:pPr>
              <w:ind w:left="40" w:right="120" w:hanging="20"/>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eastAsia="uk-UA"/>
              </w:rPr>
              <w:t>До формальних (несуттєвих) помилок відносяться:</w:t>
            </w:r>
          </w:p>
          <w:p w:rsidR="00E941E9" w:rsidRPr="00CC72F7" w:rsidRDefault="00E941E9" w:rsidP="00121A58">
            <w:pPr>
              <w:ind w:right="113"/>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E941E9" w:rsidRPr="00CC72F7" w:rsidRDefault="00E941E9" w:rsidP="00121A58">
            <w:pPr>
              <w:ind w:right="113"/>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eastAsia="ru-RU"/>
              </w:rPr>
              <w:t>— уживання великої літери;</w:t>
            </w:r>
          </w:p>
          <w:p w:rsidR="00E941E9" w:rsidRPr="00CC72F7" w:rsidRDefault="00E941E9" w:rsidP="00121A58">
            <w:pPr>
              <w:ind w:right="113"/>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eastAsia="ru-RU"/>
              </w:rPr>
              <w:t>— уживання розділових знаків та відмінювання слів у реченні;</w:t>
            </w:r>
          </w:p>
          <w:p w:rsidR="00E941E9" w:rsidRPr="00CC72F7" w:rsidRDefault="00E941E9" w:rsidP="00121A58">
            <w:pPr>
              <w:ind w:right="113"/>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eastAsia="ru-RU"/>
              </w:rPr>
              <w:t>— використання слова або мовного звороту, запозичених з іншої мови;</w:t>
            </w:r>
          </w:p>
          <w:p w:rsidR="00E941E9" w:rsidRPr="00CC72F7" w:rsidRDefault="00E941E9" w:rsidP="00121A58">
            <w:pPr>
              <w:ind w:right="113"/>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941E9" w:rsidRPr="00CC72F7" w:rsidRDefault="00E941E9" w:rsidP="00121A58">
            <w:pPr>
              <w:ind w:right="113"/>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eastAsia="ru-RU"/>
              </w:rPr>
              <w:t>— застосування правил переносу частини слова з рядка в рядок;</w:t>
            </w:r>
          </w:p>
          <w:p w:rsidR="00E941E9" w:rsidRPr="00CC72F7" w:rsidRDefault="00E941E9" w:rsidP="00121A58">
            <w:pPr>
              <w:ind w:right="113"/>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eastAsia="ru-RU"/>
              </w:rPr>
              <w:t>— написання слів разом та/або окремо, та/або через дефіс;</w:t>
            </w:r>
          </w:p>
          <w:p w:rsidR="00E941E9" w:rsidRPr="00CC72F7" w:rsidRDefault="00E941E9" w:rsidP="00121A58">
            <w:pPr>
              <w:ind w:right="113"/>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941E9" w:rsidRPr="00CC72F7" w:rsidRDefault="00E941E9" w:rsidP="00121A58">
            <w:pPr>
              <w:ind w:right="113"/>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941E9" w:rsidRPr="00CC72F7" w:rsidRDefault="00E941E9" w:rsidP="00121A58">
            <w:pPr>
              <w:ind w:right="113"/>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941E9" w:rsidRPr="00CC72F7" w:rsidRDefault="00E941E9" w:rsidP="00121A58">
            <w:pPr>
              <w:ind w:right="113"/>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941E9" w:rsidRPr="00CC72F7" w:rsidRDefault="00E941E9" w:rsidP="00121A58">
            <w:pPr>
              <w:ind w:right="113"/>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941E9" w:rsidRPr="00CC72F7" w:rsidRDefault="00E941E9" w:rsidP="00121A58">
            <w:pPr>
              <w:ind w:right="113"/>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941E9" w:rsidRPr="00CC72F7" w:rsidRDefault="00E941E9" w:rsidP="00121A58">
            <w:pPr>
              <w:ind w:right="113"/>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941E9" w:rsidRPr="00CC72F7" w:rsidRDefault="00E941E9" w:rsidP="00121A58">
            <w:pPr>
              <w:ind w:right="113"/>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eastAsia="ru-RU"/>
              </w:rPr>
              <w:t xml:space="preserve">8. Подання документа учасником процедури закупівлі у складі тендерної </w:t>
            </w:r>
            <w:r w:rsidRPr="00CC72F7">
              <w:rPr>
                <w:rFonts w:ascii="Times New Roman" w:hAnsi="Times New Roman" w:cs="Times New Roman"/>
                <w:color w:val="000000" w:themeColor="text1"/>
                <w:lang w:val="uk-UA" w:eastAsia="ru-RU"/>
              </w:rPr>
              <w:lastRenderedPageBreak/>
              <w:t>пропозиції, що є сканованою копією оригіналу документа/електронного документа.</w:t>
            </w:r>
          </w:p>
          <w:p w:rsidR="00E941E9" w:rsidRPr="00CC72F7" w:rsidRDefault="00E941E9" w:rsidP="00121A58">
            <w:pPr>
              <w:ind w:right="113"/>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941E9" w:rsidRPr="00CC72F7" w:rsidRDefault="00E941E9" w:rsidP="00121A58">
            <w:pPr>
              <w:ind w:right="113"/>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941E9" w:rsidRPr="00CC72F7" w:rsidRDefault="00E941E9" w:rsidP="00121A58">
            <w:pPr>
              <w:ind w:right="113"/>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941E9" w:rsidRPr="00CC72F7" w:rsidRDefault="00E941E9" w:rsidP="00121A58">
            <w:pPr>
              <w:pStyle w:val="a6"/>
              <w:suppressAutoHyphens w:val="0"/>
              <w:spacing w:before="0" w:after="0"/>
              <w:contextualSpacing/>
              <w:jc w:val="both"/>
              <w:rPr>
                <w:color w:val="000000" w:themeColor="text1"/>
                <w:lang w:val="uk-UA" w:eastAsia="ru-RU"/>
              </w:rPr>
            </w:pPr>
            <w:r w:rsidRPr="00CC72F7">
              <w:rPr>
                <w:color w:val="000000" w:themeColor="text1"/>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941E9" w:rsidRPr="00CC72F7" w:rsidRDefault="00E941E9" w:rsidP="00121A58">
            <w:pPr>
              <w:keepNext/>
              <w:keepLines/>
              <w:pBdr>
                <w:top w:val="nil"/>
                <w:left w:val="nil"/>
                <w:bottom w:val="nil"/>
                <w:right w:val="nil"/>
                <w:between w:val="nil"/>
                <w:bar w:val="nil"/>
              </w:pBdr>
              <w:ind w:right="120"/>
              <w:contextualSpacing/>
              <w:jc w:val="both"/>
              <w:rPr>
                <w:rFonts w:ascii="Times New Roman" w:hAnsi="Times New Roman" w:cs="Times New Roman"/>
                <w:b/>
                <w:bCs/>
                <w:color w:val="000000" w:themeColor="text1"/>
                <w:lang w:val="uk-UA" w:eastAsia="ru-RU"/>
              </w:rPr>
            </w:pPr>
            <w:r w:rsidRPr="00CC72F7">
              <w:rPr>
                <w:rFonts w:ascii="Times New Roman" w:hAnsi="Times New Roman" w:cs="Times New Roman"/>
                <w:b/>
                <w:bCs/>
                <w:color w:val="000000" w:themeColor="text1"/>
                <w:lang w:val="uk-UA" w:eastAsia="ru-RU"/>
              </w:rPr>
              <w:t>Приклади формальних помилок:</w:t>
            </w:r>
          </w:p>
          <w:p w:rsidR="00E941E9" w:rsidRPr="00CC72F7" w:rsidRDefault="00E941E9" w:rsidP="00121A58">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CC72F7">
              <w:rPr>
                <w:rFonts w:ascii="Times New Roman" w:hAnsi="Times New Roman" w:cs="Times New Roman"/>
                <w:color w:val="000000" w:themeColor="text1"/>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941E9" w:rsidRPr="00CC72F7" w:rsidRDefault="00E941E9" w:rsidP="00121A58">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CC72F7">
              <w:rPr>
                <w:rFonts w:ascii="Times New Roman" w:hAnsi="Times New Roman" w:cs="Times New Roman"/>
                <w:color w:val="000000" w:themeColor="text1"/>
                <w:lang w:val="uk-UA" w:eastAsia="ru-RU"/>
              </w:rPr>
              <w:t>-  «</w:t>
            </w:r>
            <w:proofErr w:type="spellStart"/>
            <w:r w:rsidRPr="00CC72F7">
              <w:rPr>
                <w:rFonts w:ascii="Times New Roman" w:hAnsi="Times New Roman" w:cs="Times New Roman"/>
                <w:color w:val="000000" w:themeColor="text1"/>
                <w:lang w:val="uk-UA" w:eastAsia="ru-RU"/>
              </w:rPr>
              <w:t>м.київ</w:t>
            </w:r>
            <w:proofErr w:type="spellEnd"/>
            <w:r w:rsidRPr="00CC72F7">
              <w:rPr>
                <w:rFonts w:ascii="Times New Roman" w:hAnsi="Times New Roman" w:cs="Times New Roman"/>
                <w:color w:val="000000" w:themeColor="text1"/>
                <w:lang w:val="uk-UA" w:eastAsia="ru-RU"/>
              </w:rPr>
              <w:t>» замість «</w:t>
            </w:r>
            <w:proofErr w:type="spellStart"/>
            <w:r w:rsidRPr="00CC72F7">
              <w:rPr>
                <w:rFonts w:ascii="Times New Roman" w:hAnsi="Times New Roman" w:cs="Times New Roman"/>
                <w:color w:val="000000" w:themeColor="text1"/>
                <w:lang w:val="uk-UA" w:eastAsia="ru-RU"/>
              </w:rPr>
              <w:t>м.Київ</w:t>
            </w:r>
            <w:proofErr w:type="spellEnd"/>
            <w:r w:rsidRPr="00CC72F7">
              <w:rPr>
                <w:rFonts w:ascii="Times New Roman" w:hAnsi="Times New Roman" w:cs="Times New Roman"/>
                <w:color w:val="000000" w:themeColor="text1"/>
                <w:lang w:val="uk-UA" w:eastAsia="ru-RU"/>
              </w:rPr>
              <w:t>»;</w:t>
            </w:r>
          </w:p>
          <w:p w:rsidR="00E941E9" w:rsidRPr="00CC72F7" w:rsidRDefault="00E941E9" w:rsidP="00121A58">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CC72F7">
              <w:rPr>
                <w:rFonts w:ascii="Times New Roman" w:hAnsi="Times New Roman" w:cs="Times New Roman"/>
                <w:color w:val="000000" w:themeColor="text1"/>
                <w:lang w:val="uk-UA" w:eastAsia="ru-RU"/>
              </w:rPr>
              <w:t>- «поряд -</w:t>
            </w:r>
            <w:proofErr w:type="spellStart"/>
            <w:r w:rsidRPr="00CC72F7">
              <w:rPr>
                <w:rFonts w:ascii="Times New Roman" w:hAnsi="Times New Roman" w:cs="Times New Roman"/>
                <w:color w:val="000000" w:themeColor="text1"/>
                <w:lang w:val="uk-UA" w:eastAsia="ru-RU"/>
              </w:rPr>
              <w:t>ок</w:t>
            </w:r>
            <w:proofErr w:type="spellEnd"/>
            <w:r w:rsidRPr="00CC72F7">
              <w:rPr>
                <w:rFonts w:ascii="Times New Roman" w:hAnsi="Times New Roman" w:cs="Times New Roman"/>
                <w:color w:val="000000" w:themeColor="text1"/>
                <w:lang w:val="uk-UA" w:eastAsia="ru-RU"/>
              </w:rPr>
              <w:t>» замість «</w:t>
            </w:r>
            <w:proofErr w:type="spellStart"/>
            <w:r w:rsidRPr="00CC72F7">
              <w:rPr>
                <w:rFonts w:ascii="Times New Roman" w:hAnsi="Times New Roman" w:cs="Times New Roman"/>
                <w:color w:val="000000" w:themeColor="text1"/>
                <w:lang w:val="uk-UA" w:eastAsia="ru-RU"/>
              </w:rPr>
              <w:t>поря</w:t>
            </w:r>
            <w:proofErr w:type="spellEnd"/>
            <w:r w:rsidRPr="00CC72F7">
              <w:rPr>
                <w:rFonts w:ascii="Times New Roman" w:hAnsi="Times New Roman" w:cs="Times New Roman"/>
                <w:color w:val="000000" w:themeColor="text1"/>
                <w:lang w:val="uk-UA" w:eastAsia="ru-RU"/>
              </w:rPr>
              <w:t xml:space="preserve"> – док»;</w:t>
            </w:r>
          </w:p>
          <w:p w:rsidR="00E941E9" w:rsidRPr="00CC72F7" w:rsidRDefault="00E941E9" w:rsidP="00121A58">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CC72F7">
              <w:rPr>
                <w:rFonts w:ascii="Times New Roman" w:hAnsi="Times New Roman" w:cs="Times New Roman"/>
                <w:color w:val="000000" w:themeColor="text1"/>
                <w:lang w:val="uk-UA" w:eastAsia="ru-RU"/>
              </w:rPr>
              <w:t>- «</w:t>
            </w:r>
            <w:proofErr w:type="spellStart"/>
            <w:r w:rsidRPr="00CC72F7">
              <w:rPr>
                <w:rFonts w:ascii="Times New Roman" w:hAnsi="Times New Roman" w:cs="Times New Roman"/>
                <w:color w:val="000000" w:themeColor="text1"/>
                <w:lang w:val="uk-UA" w:eastAsia="ru-RU"/>
              </w:rPr>
              <w:t>ненадається</w:t>
            </w:r>
            <w:proofErr w:type="spellEnd"/>
            <w:r w:rsidRPr="00CC72F7">
              <w:rPr>
                <w:rFonts w:ascii="Times New Roman" w:hAnsi="Times New Roman" w:cs="Times New Roman"/>
                <w:color w:val="000000" w:themeColor="text1"/>
                <w:lang w:val="uk-UA" w:eastAsia="ru-RU"/>
              </w:rPr>
              <w:t>» замість «не надається»»;</w:t>
            </w:r>
          </w:p>
          <w:p w:rsidR="00E941E9" w:rsidRPr="00CC72F7" w:rsidRDefault="00E941E9" w:rsidP="00121A58">
            <w:pPr>
              <w:keepNext/>
              <w:keepLines/>
              <w:pBdr>
                <w:top w:val="nil"/>
                <w:left w:val="nil"/>
                <w:bottom w:val="nil"/>
                <w:right w:val="nil"/>
                <w:between w:val="nil"/>
                <w:bar w:val="nil"/>
              </w:pBdr>
              <w:ind w:right="120"/>
              <w:contextualSpacing/>
              <w:jc w:val="both"/>
              <w:rPr>
                <w:rFonts w:ascii="Times New Roman" w:hAnsi="Times New Roman" w:cs="Times New Roman"/>
                <w:color w:val="000000" w:themeColor="text1"/>
                <w:lang w:val="uk-UA" w:eastAsia="ru-RU"/>
              </w:rPr>
            </w:pPr>
            <w:r w:rsidRPr="00CC72F7">
              <w:rPr>
                <w:rFonts w:ascii="Times New Roman" w:hAnsi="Times New Roman" w:cs="Times New Roman"/>
                <w:color w:val="000000" w:themeColor="text1"/>
                <w:lang w:val="uk-UA" w:eastAsia="ru-RU"/>
              </w:rPr>
              <w:t>- «______________№_____________» замість «14.08.2020 №320/13/14-01»</w:t>
            </w:r>
          </w:p>
          <w:p w:rsidR="00E941E9" w:rsidRPr="00CC72F7" w:rsidRDefault="00E941E9" w:rsidP="00121A58">
            <w:pPr>
              <w:pStyle w:val="a6"/>
              <w:suppressAutoHyphens w:val="0"/>
              <w:spacing w:before="0" w:after="0"/>
              <w:contextualSpacing/>
              <w:jc w:val="both"/>
              <w:rPr>
                <w:color w:val="000000" w:themeColor="text1"/>
                <w:lang w:val="uk-UA" w:eastAsia="ru-RU"/>
              </w:rPr>
            </w:pPr>
            <w:r w:rsidRPr="00CC72F7">
              <w:rPr>
                <w:color w:val="000000" w:themeColor="text1"/>
                <w:lang w:val="uk-UA" w:eastAsia="ru-RU"/>
              </w:rPr>
              <w:t>- учасник розмістив (завантажив) документ у форматі «JPG» замість  документа у форматі «</w:t>
            </w:r>
            <w:proofErr w:type="spellStart"/>
            <w:r w:rsidRPr="00CC72F7">
              <w:rPr>
                <w:color w:val="000000" w:themeColor="text1"/>
                <w:lang w:val="uk-UA" w:eastAsia="ru-RU"/>
              </w:rPr>
              <w:t>pdf</w:t>
            </w:r>
            <w:proofErr w:type="spellEnd"/>
            <w:r w:rsidRPr="00CC72F7">
              <w:rPr>
                <w:color w:val="000000" w:themeColor="text1"/>
                <w:lang w:val="uk-UA" w:eastAsia="ru-RU"/>
              </w:rPr>
              <w:t>» (</w:t>
            </w:r>
            <w:proofErr w:type="spellStart"/>
            <w:r w:rsidRPr="00CC72F7">
              <w:rPr>
                <w:color w:val="000000" w:themeColor="text1"/>
                <w:lang w:val="uk-UA" w:eastAsia="ru-RU"/>
              </w:rPr>
              <w:t>PortableDocumentFormat</w:t>
            </w:r>
            <w:proofErr w:type="spellEnd"/>
            <w:r w:rsidRPr="00CC72F7">
              <w:rPr>
                <w:color w:val="000000" w:themeColor="text1"/>
                <w:lang w:val="uk-UA" w:eastAsia="ru-RU"/>
              </w:rPr>
              <w:t>)».</w:t>
            </w:r>
          </w:p>
          <w:p w:rsidR="008772A4" w:rsidRPr="00CC72F7" w:rsidRDefault="008772A4" w:rsidP="008772A4">
            <w:pPr>
              <w:pStyle w:val="a6"/>
              <w:suppressAutoHyphens w:val="0"/>
              <w:contextualSpacing/>
              <w:jc w:val="both"/>
              <w:rPr>
                <w:color w:val="000000" w:themeColor="text1"/>
                <w:lang w:val="uk-UA"/>
              </w:rPr>
            </w:pPr>
            <w:r w:rsidRPr="00CC72F7">
              <w:rPr>
                <w:color w:val="000000" w:themeColor="text1"/>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8772A4" w:rsidRPr="00CC72F7" w:rsidRDefault="008772A4" w:rsidP="008772A4">
            <w:pPr>
              <w:pStyle w:val="a6"/>
              <w:suppressAutoHyphens w:val="0"/>
              <w:spacing w:before="0" w:after="0"/>
              <w:contextualSpacing/>
              <w:jc w:val="both"/>
              <w:rPr>
                <w:color w:val="000000" w:themeColor="text1"/>
                <w:lang w:val="uk-UA"/>
              </w:rPr>
            </w:pPr>
            <w:r w:rsidRPr="00CC72F7">
              <w:rPr>
                <w:color w:val="000000" w:themeColor="text1"/>
                <w:lang w:val="uk-UA"/>
              </w:rPr>
              <w:t>Рішення про віднесення допущеної учасником помилки до формальної (несуттєвої) ухвалюються уповноваженою особою.</w:t>
            </w:r>
          </w:p>
        </w:tc>
      </w:tr>
      <w:tr w:rsidR="00CC72F7" w:rsidRPr="00CC72F7"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CC72F7" w:rsidRDefault="00E941E9" w:rsidP="00121A58">
            <w:pPr>
              <w:pStyle w:val="a6"/>
              <w:spacing w:before="0" w:after="0"/>
              <w:contextualSpacing/>
              <w:jc w:val="both"/>
              <w:rPr>
                <w:color w:val="000000" w:themeColor="text1"/>
                <w:lang w:val="uk-UA"/>
              </w:rPr>
            </w:pPr>
            <w:r w:rsidRPr="00CC72F7">
              <w:rPr>
                <w:color w:val="000000" w:themeColor="text1"/>
                <w:lang w:val="uk-UA"/>
              </w:rPr>
              <w:lastRenderedPageBreak/>
              <w:t> </w:t>
            </w:r>
            <w:r w:rsidRPr="00CC72F7">
              <w:rPr>
                <w:b/>
                <w:bCs/>
                <w:color w:val="000000" w:themeColor="text1"/>
                <w:lang w:val="uk-UA"/>
              </w:rPr>
              <w:t>5. Інша інформація</w:t>
            </w:r>
            <w:r w:rsidRPr="00CC72F7">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CC72F7" w:rsidRDefault="00E941E9" w:rsidP="00121A58">
            <w:pPr>
              <w:tabs>
                <w:tab w:val="left" w:pos="1080"/>
              </w:tabs>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shd w:val="clear" w:color="auto" w:fill="FFFFFF"/>
                <w:lang w:val="uk-UA"/>
              </w:rPr>
              <w:t xml:space="preserve">5.5.1. </w:t>
            </w:r>
            <w:r w:rsidRPr="00CC72F7">
              <w:rPr>
                <w:rFonts w:ascii="Times New Roman" w:hAnsi="Times New Roman" w:cs="Times New Roman"/>
                <w:color w:val="000000" w:themeColor="text1"/>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rsidR="00E941E9" w:rsidRPr="00CC72F7" w:rsidRDefault="00E941E9" w:rsidP="00121A58">
            <w:pPr>
              <w:tabs>
                <w:tab w:val="left" w:pos="1080"/>
              </w:tabs>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shd w:val="clear" w:color="auto" w:fill="FFFFFF"/>
                <w:lang w:val="uk-UA"/>
              </w:rPr>
              <w:t xml:space="preserve">5.5.2. </w:t>
            </w:r>
            <w:r w:rsidRPr="00CC72F7">
              <w:rPr>
                <w:rFonts w:ascii="Times New Roman" w:hAnsi="Times New Roman" w:cs="Times New Roman"/>
                <w:color w:val="000000" w:themeColor="text1"/>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E54D06" w:rsidRPr="00CC72F7" w:rsidRDefault="00E941E9" w:rsidP="009D4310">
            <w:pPr>
              <w:tabs>
                <w:tab w:val="left" w:pos="1080"/>
              </w:tabs>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5.5.</w:t>
            </w:r>
            <w:r w:rsidR="009D4310" w:rsidRPr="00CC72F7">
              <w:rPr>
                <w:rFonts w:ascii="Times New Roman" w:hAnsi="Times New Roman" w:cs="Times New Roman"/>
                <w:color w:val="000000" w:themeColor="text1"/>
                <w:lang w:val="uk-UA"/>
              </w:rPr>
              <w:t>3</w:t>
            </w:r>
            <w:r w:rsidRPr="00CC72F7">
              <w:rPr>
                <w:rFonts w:ascii="Times New Roman" w:hAnsi="Times New Roman" w:cs="Times New Roman"/>
                <w:color w:val="000000" w:themeColor="text1"/>
                <w:lang w:val="uk-UA"/>
              </w:rPr>
              <w:t>.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E11295" w:rsidRPr="00CC72F7" w:rsidRDefault="00E11295" w:rsidP="00E11295">
            <w:pPr>
              <w:tabs>
                <w:tab w:val="left" w:pos="1080"/>
              </w:tabs>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 xml:space="preserve">5.5.4. На Учасника-переможця торгів відповідно до ст. 527, 528, 629, 636, 903, 904 ЦК України можуть покладатися витрати в сумі </w:t>
            </w:r>
            <w:r w:rsidR="00110C4A" w:rsidRPr="00CC72F7">
              <w:rPr>
                <w:rFonts w:ascii="Times New Roman" w:hAnsi="Times New Roman" w:cs="Times New Roman"/>
                <w:color w:val="000000" w:themeColor="text1"/>
                <w:lang w:val="uk-UA"/>
              </w:rPr>
              <w:t>30</w:t>
            </w:r>
            <w:r w:rsidRPr="00CC72F7">
              <w:rPr>
                <w:rFonts w:ascii="Times New Roman" w:hAnsi="Times New Roman" w:cs="Times New Roman"/>
                <w:color w:val="000000" w:themeColor="text1"/>
                <w:lang w:val="uk-UA"/>
              </w:rPr>
              <w:t> 000,00 гривень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ст.636 Цивільного кодексу України). Учасник-переможець має право ознайомитись з даним договором.</w:t>
            </w:r>
          </w:p>
          <w:p w:rsidR="00E11295" w:rsidRPr="00CC72F7" w:rsidRDefault="00E11295" w:rsidP="00E11295">
            <w:pPr>
              <w:tabs>
                <w:tab w:val="left" w:pos="1080"/>
              </w:tabs>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CC72F7" w:rsidRPr="00CC72F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CC72F7" w:rsidRDefault="00E941E9" w:rsidP="00121A58">
            <w:pPr>
              <w:pStyle w:val="a6"/>
              <w:spacing w:before="0" w:after="0"/>
              <w:contextualSpacing/>
              <w:jc w:val="center"/>
              <w:rPr>
                <w:color w:val="000000" w:themeColor="text1"/>
                <w:lang w:val="uk-UA"/>
              </w:rPr>
            </w:pPr>
            <w:r w:rsidRPr="00CC72F7">
              <w:rPr>
                <w:b/>
                <w:color w:val="000000" w:themeColor="text1"/>
                <w:lang w:val="uk-UA"/>
              </w:rPr>
              <w:lastRenderedPageBreak/>
              <w:t>VI. Результати торгів та укладання договору про закупівлю</w:t>
            </w:r>
          </w:p>
        </w:tc>
      </w:tr>
      <w:tr w:rsidR="00CC72F7" w:rsidRPr="00CC72F7"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CC72F7" w:rsidRDefault="00E941E9" w:rsidP="00121A58">
            <w:pPr>
              <w:pStyle w:val="a6"/>
              <w:spacing w:before="0" w:after="0"/>
              <w:contextualSpacing/>
              <w:jc w:val="both"/>
              <w:rPr>
                <w:color w:val="000000" w:themeColor="text1"/>
                <w:lang w:val="uk-UA"/>
              </w:rPr>
            </w:pPr>
            <w:r w:rsidRPr="00CC72F7">
              <w:rPr>
                <w:color w:val="000000" w:themeColor="text1"/>
                <w:lang w:val="uk-UA"/>
              </w:rPr>
              <w:t> </w:t>
            </w:r>
            <w:r w:rsidRPr="00CC72F7">
              <w:rPr>
                <w:b/>
                <w:bCs/>
                <w:color w:val="000000" w:themeColor="text1"/>
                <w:lang w:val="uk-UA"/>
              </w:rPr>
              <w:t>1. Відміна замовником торгів чи визнання їх такими, що не відбулися</w:t>
            </w:r>
            <w:r w:rsidRPr="00CC72F7">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CC72F7" w:rsidRDefault="00E941E9" w:rsidP="00121A58">
            <w:pPr>
              <w:contextualSpacing/>
              <w:jc w:val="both"/>
              <w:rPr>
                <w:rFonts w:ascii="Times New Roman" w:hAnsi="Times New Roman" w:cs="Times New Roman"/>
                <w:color w:val="000000" w:themeColor="text1"/>
                <w:lang w:val="uk-UA" w:eastAsia="uk-UA"/>
              </w:rPr>
            </w:pPr>
            <w:r w:rsidRPr="00CC72F7">
              <w:rPr>
                <w:rFonts w:ascii="Times New Roman" w:hAnsi="Times New Roman" w:cs="Times New Roman"/>
                <w:color w:val="000000" w:themeColor="text1"/>
                <w:lang w:val="uk-UA" w:eastAsia="uk-UA"/>
              </w:rPr>
              <w:t>6.1.1 Замовник відміняє відкриті торги у разі:</w:t>
            </w:r>
          </w:p>
          <w:p w:rsidR="00E941E9" w:rsidRPr="00CC72F7" w:rsidRDefault="00E941E9" w:rsidP="00121A58">
            <w:pPr>
              <w:contextualSpacing/>
              <w:jc w:val="both"/>
              <w:rPr>
                <w:rFonts w:ascii="Times New Roman" w:hAnsi="Times New Roman" w:cs="Times New Roman"/>
                <w:color w:val="000000" w:themeColor="text1"/>
                <w:lang w:val="uk-UA" w:eastAsia="uk-UA"/>
              </w:rPr>
            </w:pPr>
            <w:r w:rsidRPr="00CC72F7">
              <w:rPr>
                <w:rFonts w:ascii="Times New Roman" w:hAnsi="Times New Roman" w:cs="Times New Roman"/>
                <w:color w:val="000000" w:themeColor="text1"/>
                <w:lang w:val="uk-UA" w:eastAsia="uk-UA"/>
              </w:rPr>
              <w:t>1) відсутності подальшої потреби в закупівлі товарів, робіт чи послуг;</w:t>
            </w:r>
          </w:p>
          <w:p w:rsidR="00E941E9" w:rsidRPr="00CC72F7" w:rsidRDefault="00E941E9" w:rsidP="00121A58">
            <w:pPr>
              <w:contextualSpacing/>
              <w:jc w:val="both"/>
              <w:rPr>
                <w:rFonts w:ascii="Times New Roman" w:hAnsi="Times New Roman" w:cs="Times New Roman"/>
                <w:color w:val="000000" w:themeColor="text1"/>
                <w:lang w:val="uk-UA" w:eastAsia="uk-UA"/>
              </w:rPr>
            </w:pPr>
            <w:r w:rsidRPr="00CC72F7">
              <w:rPr>
                <w:rFonts w:ascii="Times New Roman" w:hAnsi="Times New Roman" w:cs="Times New Roman"/>
                <w:color w:val="000000" w:themeColor="text1"/>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941E9" w:rsidRPr="00CC72F7" w:rsidRDefault="00E941E9" w:rsidP="00121A58">
            <w:pPr>
              <w:contextualSpacing/>
              <w:jc w:val="both"/>
              <w:rPr>
                <w:rFonts w:ascii="Times New Roman" w:hAnsi="Times New Roman" w:cs="Times New Roman"/>
                <w:color w:val="000000" w:themeColor="text1"/>
                <w:lang w:val="uk-UA" w:eastAsia="uk-UA"/>
              </w:rPr>
            </w:pPr>
            <w:r w:rsidRPr="00CC72F7">
              <w:rPr>
                <w:rFonts w:ascii="Times New Roman" w:hAnsi="Times New Roman" w:cs="Times New Roman"/>
                <w:color w:val="000000" w:themeColor="text1"/>
                <w:lang w:val="uk-UA" w:eastAsia="uk-UA"/>
              </w:rPr>
              <w:t>3) скорочення обсягу видатків на здійснення закупівлі товарів, робіт чи послуг;</w:t>
            </w:r>
          </w:p>
          <w:p w:rsidR="00E941E9" w:rsidRPr="00CC72F7" w:rsidRDefault="00E941E9" w:rsidP="00121A58">
            <w:pPr>
              <w:contextualSpacing/>
              <w:jc w:val="both"/>
              <w:rPr>
                <w:rFonts w:ascii="Times New Roman" w:hAnsi="Times New Roman" w:cs="Times New Roman"/>
                <w:color w:val="000000" w:themeColor="text1"/>
                <w:lang w:val="uk-UA" w:eastAsia="uk-UA"/>
              </w:rPr>
            </w:pPr>
            <w:r w:rsidRPr="00CC72F7">
              <w:rPr>
                <w:rFonts w:ascii="Times New Roman" w:hAnsi="Times New Roman" w:cs="Times New Roman"/>
                <w:color w:val="000000" w:themeColor="text1"/>
                <w:lang w:val="uk-UA" w:eastAsia="uk-UA"/>
              </w:rPr>
              <w:t>4) коли здійснення закупівлі стало неможливим внаслідок дії обставин непереборної сили.</w:t>
            </w:r>
          </w:p>
          <w:p w:rsidR="00E941E9" w:rsidRPr="00CC72F7" w:rsidRDefault="00E941E9" w:rsidP="00121A58">
            <w:pPr>
              <w:contextualSpacing/>
              <w:jc w:val="both"/>
              <w:rPr>
                <w:rFonts w:ascii="Times New Roman" w:hAnsi="Times New Roman" w:cs="Times New Roman"/>
                <w:color w:val="000000" w:themeColor="text1"/>
                <w:lang w:val="uk-UA" w:eastAsia="uk-UA"/>
              </w:rPr>
            </w:pPr>
            <w:r w:rsidRPr="00CC72F7">
              <w:rPr>
                <w:rFonts w:ascii="Times New Roman" w:hAnsi="Times New Roman" w:cs="Times New Roman"/>
                <w:color w:val="000000" w:themeColor="text1"/>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941E9" w:rsidRPr="00CC72F7" w:rsidRDefault="00E941E9" w:rsidP="00121A58">
            <w:pPr>
              <w:contextualSpacing/>
              <w:jc w:val="both"/>
              <w:rPr>
                <w:rFonts w:ascii="Times New Roman" w:hAnsi="Times New Roman" w:cs="Times New Roman"/>
                <w:color w:val="000000" w:themeColor="text1"/>
                <w:lang w:val="uk-UA" w:eastAsia="uk-UA"/>
              </w:rPr>
            </w:pPr>
            <w:r w:rsidRPr="00CC72F7">
              <w:rPr>
                <w:rFonts w:ascii="Times New Roman" w:hAnsi="Times New Roman" w:cs="Times New Roman"/>
                <w:color w:val="000000" w:themeColor="text1"/>
                <w:lang w:val="uk-UA" w:eastAsia="uk-UA"/>
              </w:rPr>
              <w:t>6.1.3. Відкриті торги автоматично відміняються електронною системою закупівель у разі:</w:t>
            </w:r>
          </w:p>
          <w:p w:rsidR="00E941E9" w:rsidRPr="00CC72F7" w:rsidRDefault="00E941E9" w:rsidP="00121A58">
            <w:pPr>
              <w:contextualSpacing/>
              <w:jc w:val="both"/>
              <w:rPr>
                <w:rFonts w:ascii="Times New Roman" w:hAnsi="Times New Roman" w:cs="Times New Roman"/>
                <w:color w:val="000000" w:themeColor="text1"/>
                <w:lang w:val="uk-UA" w:eastAsia="uk-UA"/>
              </w:rPr>
            </w:pPr>
            <w:r w:rsidRPr="00CC72F7">
              <w:rPr>
                <w:rFonts w:ascii="Times New Roman" w:hAnsi="Times New Roman" w:cs="Times New Roman"/>
                <w:color w:val="000000" w:themeColor="text1"/>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941E9" w:rsidRPr="00CC72F7" w:rsidRDefault="00E941E9" w:rsidP="00121A58">
            <w:pPr>
              <w:contextualSpacing/>
              <w:jc w:val="both"/>
              <w:rPr>
                <w:rFonts w:ascii="Times New Roman" w:hAnsi="Times New Roman" w:cs="Times New Roman"/>
                <w:color w:val="000000" w:themeColor="text1"/>
                <w:lang w:val="uk-UA" w:eastAsia="uk-UA"/>
              </w:rPr>
            </w:pPr>
            <w:r w:rsidRPr="00CC72F7">
              <w:rPr>
                <w:rFonts w:ascii="Times New Roman" w:hAnsi="Times New Roman" w:cs="Times New Roman"/>
                <w:color w:val="000000" w:themeColor="text1"/>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E941E9" w:rsidRPr="00CC72F7" w:rsidRDefault="00E941E9" w:rsidP="00121A58">
            <w:pPr>
              <w:contextualSpacing/>
              <w:jc w:val="both"/>
              <w:rPr>
                <w:rFonts w:ascii="Times New Roman" w:hAnsi="Times New Roman" w:cs="Times New Roman"/>
                <w:color w:val="000000" w:themeColor="text1"/>
                <w:lang w:val="uk-UA" w:eastAsia="uk-UA"/>
              </w:rPr>
            </w:pPr>
            <w:r w:rsidRPr="00CC72F7">
              <w:rPr>
                <w:rFonts w:ascii="Times New Roman" w:hAnsi="Times New Roman" w:cs="Times New Roman"/>
                <w:color w:val="000000" w:themeColor="text1"/>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941E9" w:rsidRPr="00CC72F7" w:rsidRDefault="00E941E9" w:rsidP="00121A58">
            <w:pPr>
              <w:contextualSpacing/>
              <w:jc w:val="both"/>
              <w:rPr>
                <w:rFonts w:ascii="Times New Roman" w:hAnsi="Times New Roman" w:cs="Times New Roman"/>
                <w:color w:val="000000" w:themeColor="text1"/>
                <w:lang w:val="uk-UA" w:eastAsia="uk-UA"/>
              </w:rPr>
            </w:pPr>
            <w:r w:rsidRPr="00CC72F7">
              <w:rPr>
                <w:rFonts w:ascii="Times New Roman" w:hAnsi="Times New Roman" w:cs="Times New Roman"/>
                <w:color w:val="000000" w:themeColor="text1"/>
                <w:lang w:val="uk-UA" w:eastAsia="uk-UA"/>
              </w:rPr>
              <w:t>6.1.5. Відкриті торги можуть бути відмінені частково (за лотом).</w:t>
            </w:r>
          </w:p>
          <w:p w:rsidR="00E941E9" w:rsidRPr="00CC72F7" w:rsidRDefault="00E941E9" w:rsidP="00121A58">
            <w:pPr>
              <w:contextualSpacing/>
              <w:jc w:val="both"/>
              <w:rPr>
                <w:rFonts w:ascii="Times New Roman" w:hAnsi="Times New Roman" w:cs="Times New Roman"/>
                <w:color w:val="000000" w:themeColor="text1"/>
                <w:lang w:val="uk-UA" w:eastAsia="uk-UA"/>
              </w:rPr>
            </w:pPr>
            <w:r w:rsidRPr="00CC72F7">
              <w:rPr>
                <w:rFonts w:ascii="Times New Roman" w:hAnsi="Times New Roman" w:cs="Times New Roman"/>
                <w:color w:val="000000" w:themeColor="text1"/>
                <w:lang w:val="uk-UA" w:eastAsia="uk-UA"/>
              </w:rPr>
              <w:t>6.1.6. Інформація про відміну відкритих торгів автоматично надсилається всім учасникам процедури закупівлі електронною системою зак</w:t>
            </w:r>
            <w:r w:rsidR="00693716" w:rsidRPr="00CC72F7">
              <w:rPr>
                <w:rFonts w:ascii="Times New Roman" w:hAnsi="Times New Roman" w:cs="Times New Roman"/>
                <w:color w:val="000000" w:themeColor="text1"/>
                <w:lang w:val="uk-UA" w:eastAsia="uk-UA"/>
              </w:rPr>
              <w:t>упівель в день її оприлюднення.</w:t>
            </w:r>
          </w:p>
        </w:tc>
      </w:tr>
      <w:tr w:rsidR="00CC72F7" w:rsidRPr="00CC72F7"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CC72F7" w:rsidRDefault="00E941E9" w:rsidP="00121A58">
            <w:pPr>
              <w:pStyle w:val="a6"/>
              <w:spacing w:before="0" w:after="0"/>
              <w:contextualSpacing/>
              <w:jc w:val="both"/>
              <w:rPr>
                <w:b/>
                <w:bCs/>
                <w:color w:val="000000" w:themeColor="text1"/>
                <w:lang w:val="uk-UA"/>
              </w:rPr>
            </w:pPr>
            <w:r w:rsidRPr="00CC72F7">
              <w:rPr>
                <w:b/>
                <w:bCs/>
                <w:color w:val="000000" w:themeColor="text1"/>
                <w:lang w:val="uk-UA"/>
              </w:rPr>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CC72F7" w:rsidRDefault="00E941E9" w:rsidP="00121A58">
            <w:pPr>
              <w:contextualSpacing/>
              <w:jc w:val="both"/>
              <w:rPr>
                <w:rFonts w:ascii="Times New Roman" w:hAnsi="Times New Roman" w:cs="Times New Roman"/>
                <w:color w:val="000000" w:themeColor="text1"/>
                <w:lang w:val="uk-UA" w:eastAsia="uk-UA"/>
              </w:rPr>
            </w:pPr>
            <w:r w:rsidRPr="00CC72F7">
              <w:rPr>
                <w:rFonts w:ascii="Times New Roman" w:hAnsi="Times New Roman" w:cs="Times New Roman"/>
                <w:color w:val="000000" w:themeColor="text1"/>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rsidR="00E941E9" w:rsidRPr="00CC72F7" w:rsidRDefault="00E941E9" w:rsidP="00121A58">
            <w:pPr>
              <w:contextualSpacing/>
              <w:jc w:val="both"/>
              <w:rPr>
                <w:rFonts w:ascii="Times New Roman" w:hAnsi="Times New Roman" w:cs="Times New Roman"/>
                <w:color w:val="000000" w:themeColor="text1"/>
                <w:lang w:val="uk-UA" w:eastAsia="uk-UA"/>
              </w:rPr>
            </w:pPr>
            <w:r w:rsidRPr="00CC72F7">
              <w:rPr>
                <w:rFonts w:ascii="Times New Roman" w:hAnsi="Times New Roman" w:cs="Times New Roman"/>
                <w:color w:val="000000" w:themeColor="text1"/>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941E9" w:rsidRPr="00CC72F7" w:rsidRDefault="00E941E9" w:rsidP="00121A58">
            <w:pPr>
              <w:contextualSpacing/>
              <w:jc w:val="both"/>
              <w:rPr>
                <w:rFonts w:ascii="Times New Roman" w:hAnsi="Times New Roman" w:cs="Times New Roman"/>
                <w:color w:val="000000" w:themeColor="text1"/>
                <w:lang w:val="uk-UA" w:eastAsia="uk-UA"/>
              </w:rPr>
            </w:pPr>
            <w:r w:rsidRPr="00CC72F7">
              <w:rPr>
                <w:rFonts w:ascii="Times New Roman" w:hAnsi="Times New Roman" w:cs="Times New Roman"/>
                <w:color w:val="000000" w:themeColor="text1"/>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C72F7" w:rsidRPr="00CC72F7"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CC72F7" w:rsidRDefault="00E941E9" w:rsidP="00121A58">
            <w:pPr>
              <w:pStyle w:val="a6"/>
              <w:spacing w:before="0" w:after="0"/>
              <w:contextualSpacing/>
              <w:jc w:val="both"/>
              <w:rPr>
                <w:color w:val="000000" w:themeColor="text1"/>
                <w:lang w:val="uk-UA"/>
              </w:rPr>
            </w:pPr>
            <w:r w:rsidRPr="00CC72F7">
              <w:rPr>
                <w:color w:val="000000" w:themeColor="text1"/>
                <w:lang w:val="uk-UA"/>
              </w:rPr>
              <w:t>3</w:t>
            </w:r>
            <w:r w:rsidRPr="00CC72F7">
              <w:rPr>
                <w:b/>
                <w:bCs/>
                <w:color w:val="000000" w:themeColor="text1"/>
                <w:lang w:val="uk-UA"/>
              </w:rPr>
              <w:t xml:space="preserve">. </w:t>
            </w:r>
            <w:r w:rsidRPr="00CC72F7">
              <w:rPr>
                <w:b/>
                <w:color w:val="000000" w:themeColor="text1"/>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CC72F7" w:rsidRDefault="00E941E9" w:rsidP="00121A58">
            <w:pPr>
              <w:contextualSpacing/>
              <w:jc w:val="both"/>
              <w:rPr>
                <w:rFonts w:ascii="Times New Roman" w:hAnsi="Times New Roman" w:cs="Times New Roman"/>
                <w:color w:val="000000" w:themeColor="text1"/>
                <w:lang w:val="uk-UA" w:eastAsia="uk-UA"/>
              </w:rPr>
            </w:pPr>
            <w:r w:rsidRPr="00CC72F7">
              <w:rPr>
                <w:rFonts w:ascii="Times New Roman" w:hAnsi="Times New Roman" w:cs="Times New Roman"/>
                <w:color w:val="000000" w:themeColor="text1"/>
                <w:lang w:val="uk-UA" w:eastAsia="uk-UA"/>
              </w:rPr>
              <w:t xml:space="preserve">6.3.1. </w:t>
            </w:r>
            <w:r w:rsidRPr="00CC72F7">
              <w:rPr>
                <w:rFonts w:ascii="Times New Roman" w:hAnsi="Times New Roman" w:cs="Times New Roman"/>
                <w:color w:val="000000" w:themeColor="text1"/>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CC72F7">
              <w:rPr>
                <w:rFonts w:ascii="Times New Roman" w:hAnsi="Times New Roman" w:cs="Times New Roman"/>
                <w:color w:val="000000" w:themeColor="text1"/>
                <w:lang w:val="uk-UA" w:eastAsia="uk-UA"/>
              </w:rPr>
              <w:t xml:space="preserve">. </w:t>
            </w:r>
          </w:p>
          <w:p w:rsidR="00E941E9" w:rsidRPr="00CC72F7" w:rsidRDefault="00E941E9" w:rsidP="00121A58">
            <w:pPr>
              <w:contextualSpacing/>
              <w:jc w:val="both"/>
              <w:rPr>
                <w:rFonts w:ascii="Times New Roman" w:hAnsi="Times New Roman" w:cs="Times New Roman"/>
                <w:color w:val="000000" w:themeColor="text1"/>
                <w:lang w:val="uk-UA" w:eastAsia="uk-UA"/>
              </w:rPr>
            </w:pPr>
            <w:r w:rsidRPr="00CC72F7">
              <w:rPr>
                <w:rFonts w:ascii="Times New Roman" w:hAnsi="Times New Roman" w:cs="Times New Roman"/>
                <w:color w:val="000000" w:themeColor="text1"/>
                <w:lang w:val="uk-UA" w:eastAsia="uk-UA"/>
              </w:rPr>
              <w:t xml:space="preserve">6.3.2. </w:t>
            </w:r>
            <w:r w:rsidRPr="00CC72F7">
              <w:rPr>
                <w:rFonts w:ascii="Times New Roman" w:hAnsi="Times New Roman" w:cs="Times New Roman"/>
                <w:color w:val="000000" w:themeColor="text1"/>
                <w:shd w:val="clear" w:color="auto" w:fill="FFFFFF"/>
                <w:lang w:val="uk-UA"/>
              </w:rPr>
              <w:t>У випадку обґрунтованої необхідності строк для укладення договору може бути продовжений до 60 днів.</w:t>
            </w:r>
          </w:p>
          <w:p w:rsidR="00E941E9" w:rsidRPr="00CC72F7" w:rsidRDefault="00E941E9" w:rsidP="00121A58">
            <w:pPr>
              <w:contextualSpacing/>
              <w:jc w:val="both"/>
              <w:rPr>
                <w:rFonts w:ascii="Times New Roman" w:hAnsi="Times New Roman" w:cs="Times New Roman"/>
                <w:color w:val="000000" w:themeColor="text1"/>
                <w:lang w:val="uk-UA" w:eastAsia="uk-UA"/>
              </w:rPr>
            </w:pPr>
            <w:r w:rsidRPr="00CC72F7">
              <w:rPr>
                <w:rFonts w:ascii="Times New Roman" w:hAnsi="Times New Roman" w:cs="Times New Roman"/>
                <w:color w:val="000000" w:themeColor="text1"/>
                <w:lang w:val="uk-UA" w:eastAsia="uk-UA"/>
              </w:rPr>
              <w:t xml:space="preserve">6.3.3. </w:t>
            </w:r>
            <w:r w:rsidRPr="00CC72F7">
              <w:rPr>
                <w:rFonts w:ascii="Times New Roman" w:hAnsi="Times New Roman" w:cs="Times New Roman"/>
                <w:color w:val="000000" w:themeColor="text1"/>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CC72F7">
              <w:rPr>
                <w:rFonts w:ascii="Times New Roman" w:hAnsi="Times New Roman" w:cs="Times New Roman"/>
                <w:color w:val="000000" w:themeColor="text1"/>
                <w:lang w:val="uk-UA" w:eastAsia="uk-UA"/>
              </w:rPr>
              <w:t>я.</w:t>
            </w:r>
          </w:p>
          <w:p w:rsidR="00E941E9" w:rsidRPr="00CC72F7" w:rsidRDefault="00E941E9" w:rsidP="00121A58">
            <w:pPr>
              <w:contextualSpacing/>
              <w:jc w:val="both"/>
              <w:rPr>
                <w:rFonts w:ascii="Times New Roman" w:hAnsi="Times New Roman" w:cs="Times New Roman"/>
                <w:color w:val="000000" w:themeColor="text1"/>
                <w:lang w:val="uk-UA" w:eastAsia="uk-UA"/>
              </w:rPr>
            </w:pPr>
            <w:r w:rsidRPr="00CC72F7">
              <w:rPr>
                <w:rFonts w:ascii="Times New Roman" w:hAnsi="Times New Roman" w:cs="Times New Roman"/>
                <w:color w:val="000000" w:themeColor="text1"/>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E941E9" w:rsidRPr="00CC72F7" w:rsidRDefault="00E941E9" w:rsidP="00121A58">
            <w:pPr>
              <w:pStyle w:val="a6"/>
              <w:spacing w:before="0" w:after="0"/>
              <w:contextualSpacing/>
              <w:jc w:val="both"/>
              <w:rPr>
                <w:color w:val="000000" w:themeColor="text1"/>
                <w:lang w:val="uk-UA" w:eastAsia="uk-UA"/>
              </w:rPr>
            </w:pPr>
            <w:r w:rsidRPr="00CC72F7">
              <w:rPr>
                <w:color w:val="000000" w:themeColor="text1"/>
                <w:lang w:val="uk-UA" w:eastAsia="uk-UA"/>
              </w:rPr>
              <w:t xml:space="preserve">6.3.5. У разі відхилення тендерної пропозиції, що за результатами оцінки визначена найбільш економічно вигідною, замовник розглядає наступну </w:t>
            </w:r>
            <w:r w:rsidRPr="00CC72F7">
              <w:rPr>
                <w:color w:val="000000" w:themeColor="text1"/>
                <w:lang w:val="uk-UA" w:eastAsia="uk-UA"/>
              </w:rPr>
              <w:lastRenderedPageBreak/>
              <w:t>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941E9" w:rsidRPr="00CC72F7" w:rsidRDefault="00E941E9" w:rsidP="00121A58">
            <w:pPr>
              <w:pStyle w:val="a6"/>
              <w:spacing w:before="0" w:after="0"/>
              <w:contextualSpacing/>
              <w:jc w:val="both"/>
              <w:rPr>
                <w:color w:val="000000" w:themeColor="text1"/>
                <w:lang w:val="uk-UA"/>
              </w:rPr>
            </w:pPr>
            <w:r w:rsidRPr="00CC72F7">
              <w:rPr>
                <w:color w:val="000000" w:themeColor="text1"/>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C72F7" w:rsidRPr="00CC72F7"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rsidR="00E941E9" w:rsidRPr="00CC72F7" w:rsidRDefault="00E941E9" w:rsidP="00121A58">
            <w:pPr>
              <w:contextualSpacing/>
              <w:jc w:val="both"/>
              <w:rPr>
                <w:rFonts w:ascii="Times New Roman" w:hAnsi="Times New Roman" w:cs="Times New Roman"/>
                <w:color w:val="000000" w:themeColor="text1"/>
                <w:lang w:val="uk-UA"/>
              </w:rPr>
            </w:pPr>
            <w:r w:rsidRPr="00CC72F7">
              <w:rPr>
                <w:rFonts w:ascii="Times New Roman" w:hAnsi="Times New Roman" w:cs="Times New Roman"/>
                <w:b/>
                <w:color w:val="000000" w:themeColor="text1"/>
                <w:lang w:val="uk-UA"/>
              </w:rPr>
              <w:lastRenderedPageBreak/>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CC72F7" w:rsidRDefault="00E941E9" w:rsidP="00121A58">
            <w:pPr>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 xml:space="preserve">6.3.1. Проект договору про закупівлю передбачений у Додатку 5. </w:t>
            </w:r>
          </w:p>
        </w:tc>
      </w:tr>
      <w:tr w:rsidR="00CC72F7" w:rsidRPr="00257CBF"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CC72F7" w:rsidRDefault="00E941E9" w:rsidP="00121A58">
            <w:pPr>
              <w:pStyle w:val="a6"/>
              <w:spacing w:before="0" w:after="0"/>
              <w:contextualSpacing/>
              <w:jc w:val="both"/>
              <w:rPr>
                <w:color w:val="000000" w:themeColor="text1"/>
                <w:lang w:val="uk-UA"/>
              </w:rPr>
            </w:pPr>
            <w:r w:rsidRPr="00CC72F7">
              <w:rPr>
                <w:color w:val="000000" w:themeColor="text1"/>
                <w:lang w:val="uk-UA"/>
              </w:rPr>
              <w:t> </w:t>
            </w:r>
            <w:r w:rsidRPr="00CC72F7">
              <w:rPr>
                <w:b/>
                <w:bCs/>
                <w:color w:val="000000" w:themeColor="text1"/>
                <w:lang w:val="uk-UA"/>
              </w:rPr>
              <w:t>4</w:t>
            </w:r>
            <w:r w:rsidRPr="00CC72F7">
              <w:rPr>
                <w:b/>
                <w:color w:val="000000" w:themeColor="text1"/>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FB3" w:rsidRPr="00CC72F7" w:rsidRDefault="00E941E9" w:rsidP="00121A58">
            <w:pPr>
              <w:snapToGrid w:val="0"/>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 xml:space="preserve">6.4.1. </w:t>
            </w:r>
            <w:r w:rsidR="0006540C" w:rsidRPr="00CC72F7">
              <w:rPr>
                <w:color w:val="000000" w:themeColor="text1"/>
                <w:shd w:val="clear" w:color="auto" w:fill="FFFFFF"/>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r w:rsidR="009B22F9" w:rsidRPr="00CC72F7">
              <w:rPr>
                <w:color w:val="000000" w:themeColor="text1"/>
                <w:shd w:val="clear" w:color="auto" w:fill="FFFFFF"/>
                <w:lang w:val="uk-UA"/>
              </w:rPr>
              <w:t>.</w:t>
            </w:r>
          </w:p>
          <w:p w:rsidR="00E941E9" w:rsidRPr="00CC72F7" w:rsidRDefault="00E941E9" w:rsidP="00121A58">
            <w:pPr>
              <w:snapToGrid w:val="0"/>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941E9" w:rsidRPr="00CC72F7" w:rsidRDefault="00E941E9" w:rsidP="00121A58">
            <w:pPr>
              <w:snapToGrid w:val="0"/>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 визначення грошового еквівалента зобов’язання в іноземній валюті;</w:t>
            </w:r>
          </w:p>
          <w:p w:rsidR="00E941E9" w:rsidRPr="00CC72F7" w:rsidRDefault="00E941E9" w:rsidP="00121A58">
            <w:pPr>
              <w:snapToGrid w:val="0"/>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 перерахунку ціни в бік зменшення ціни тендерної пропозиції переможця без - зменшення обсягів закупівлі;</w:t>
            </w:r>
          </w:p>
          <w:p w:rsidR="00E941E9" w:rsidRPr="00CC72F7" w:rsidRDefault="00E941E9" w:rsidP="00121A58">
            <w:pPr>
              <w:snapToGrid w:val="0"/>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rsidR="00A41FB3" w:rsidRPr="00CC72F7" w:rsidRDefault="00E941E9" w:rsidP="00121A58">
            <w:pPr>
              <w:snapToGrid w:val="0"/>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 xml:space="preserve">6.4.2. </w:t>
            </w:r>
            <w:r w:rsidR="00A41FB3" w:rsidRPr="00CC72F7">
              <w:rPr>
                <w:rFonts w:ascii="Times New Roman" w:hAnsi="Times New Roman" w:cs="Times New Roman"/>
                <w:color w:val="000000" w:themeColor="text1"/>
                <w:lang w:val="uk-UA"/>
              </w:rPr>
              <w:t>Істотні умови договору про закупівлю, укладеного відповідно до пунктів 10 і 13 (крім підпункту 13</w:t>
            </w:r>
            <w:r w:rsidR="009B22F9" w:rsidRPr="00CC72F7">
              <w:rPr>
                <w:rFonts w:ascii="Times New Roman" w:hAnsi="Times New Roman" w:cs="Times New Roman"/>
                <w:color w:val="000000" w:themeColor="text1"/>
                <w:lang w:val="uk-UA"/>
              </w:rPr>
              <w:t xml:space="preserve"> та 15</w:t>
            </w:r>
            <w:r w:rsidR="00A41FB3" w:rsidRPr="00CC72F7">
              <w:rPr>
                <w:rFonts w:ascii="Times New Roman" w:hAnsi="Times New Roman" w:cs="Times New Roman"/>
                <w:color w:val="000000" w:themeColor="text1"/>
                <w:lang w:val="uk-UA"/>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p>
          <w:p w:rsidR="00A41FB3" w:rsidRPr="00CC72F7" w:rsidRDefault="00A41FB3" w:rsidP="00121A58">
            <w:pPr>
              <w:snapToGrid w:val="0"/>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1) зменшення обсягів закупівлі, зокрема з урахуванням фактичного обсягу видатків замовника;</w:t>
            </w:r>
          </w:p>
          <w:p w:rsidR="00A41FB3" w:rsidRPr="00CC72F7" w:rsidRDefault="00A41FB3" w:rsidP="00121A58">
            <w:pPr>
              <w:snapToGrid w:val="0"/>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C72F7">
              <w:rPr>
                <w:rFonts w:ascii="Times New Roman" w:hAnsi="Times New Roman" w:cs="Times New Roman"/>
                <w:b/>
                <w:bCs/>
                <w:color w:val="000000" w:themeColor="text1"/>
                <w:lang w:val="uk-UA"/>
              </w:rPr>
              <w:t>Не застосовується у проекті договору, оскільки предметом закупівлі є роботи</w:t>
            </w:r>
            <w:r w:rsidRPr="00CC72F7">
              <w:rPr>
                <w:rFonts w:ascii="Times New Roman" w:hAnsi="Times New Roman" w:cs="Times New Roman"/>
                <w:color w:val="000000" w:themeColor="text1"/>
                <w:lang w:val="uk-UA"/>
              </w:rPr>
              <w:t>;</w:t>
            </w:r>
          </w:p>
          <w:p w:rsidR="00A41FB3" w:rsidRPr="00CC72F7" w:rsidRDefault="00A41FB3" w:rsidP="00121A58">
            <w:pPr>
              <w:snapToGrid w:val="0"/>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41FB3" w:rsidRPr="00CC72F7" w:rsidRDefault="00A41FB3" w:rsidP="00121A58">
            <w:pPr>
              <w:snapToGrid w:val="0"/>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41FB3" w:rsidRPr="00CC72F7" w:rsidRDefault="00A41FB3" w:rsidP="00121A58">
            <w:pPr>
              <w:snapToGrid w:val="0"/>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5) погодження зміни ціни в договорі про закупівлю в бік зменшення (без зміни кількості (обсягу) та якості товарів, робіт і послуг);</w:t>
            </w:r>
          </w:p>
          <w:p w:rsidR="00A41FB3" w:rsidRPr="00CC72F7" w:rsidRDefault="00A41FB3" w:rsidP="00121A58">
            <w:pPr>
              <w:snapToGrid w:val="0"/>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41FB3" w:rsidRPr="00CC72F7" w:rsidRDefault="00A41FB3" w:rsidP="00121A58">
            <w:pPr>
              <w:snapToGrid w:val="0"/>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w:t>
            </w:r>
            <w:r w:rsidRPr="00CC72F7">
              <w:rPr>
                <w:rFonts w:ascii="Times New Roman" w:hAnsi="Times New Roman" w:cs="Times New Roman"/>
                <w:color w:val="000000" w:themeColor="text1"/>
                <w:lang w:val="uk-UA"/>
              </w:rPr>
              <w:lastRenderedPageBreak/>
              <w:t xml:space="preserve">біржових котирувань або показників </w:t>
            </w:r>
            <w:proofErr w:type="spellStart"/>
            <w:r w:rsidRPr="00CC72F7">
              <w:rPr>
                <w:rFonts w:ascii="Times New Roman" w:hAnsi="Times New Roman" w:cs="Times New Roman"/>
                <w:color w:val="000000" w:themeColor="text1"/>
                <w:lang w:val="uk-UA"/>
              </w:rPr>
              <w:t>Platts</w:t>
            </w:r>
            <w:proofErr w:type="spellEnd"/>
            <w:r w:rsidRPr="00CC72F7">
              <w:rPr>
                <w:rFonts w:ascii="Times New Roman" w:hAnsi="Times New Roman" w:cs="Times New Roman"/>
                <w:color w:val="000000" w:themeColor="text1"/>
                <w:lang w:val="uk-UA"/>
              </w:rPr>
              <w:t xml:space="preserve">, ARGUS, регульованих цін (тарифів), нормативів, середньозважених цін на електроенергію на ринку </w:t>
            </w:r>
            <w:proofErr w:type="spellStart"/>
            <w:r w:rsidRPr="00CC72F7">
              <w:rPr>
                <w:rFonts w:ascii="Times New Roman" w:hAnsi="Times New Roman" w:cs="Times New Roman"/>
                <w:color w:val="000000" w:themeColor="text1"/>
                <w:lang w:val="uk-UA"/>
              </w:rPr>
              <w:t>“на</w:t>
            </w:r>
            <w:proofErr w:type="spellEnd"/>
            <w:r w:rsidRPr="00CC72F7">
              <w:rPr>
                <w:rFonts w:ascii="Times New Roman" w:hAnsi="Times New Roman" w:cs="Times New Roman"/>
                <w:color w:val="000000" w:themeColor="text1"/>
                <w:lang w:val="uk-UA"/>
              </w:rPr>
              <w:t xml:space="preserve"> добу </w:t>
            </w:r>
            <w:proofErr w:type="spellStart"/>
            <w:r w:rsidRPr="00CC72F7">
              <w:rPr>
                <w:rFonts w:ascii="Times New Roman" w:hAnsi="Times New Roman" w:cs="Times New Roman"/>
                <w:color w:val="000000" w:themeColor="text1"/>
                <w:lang w:val="uk-UA"/>
              </w:rPr>
              <w:t>наперед”</w:t>
            </w:r>
            <w:proofErr w:type="spellEnd"/>
            <w:r w:rsidRPr="00CC72F7">
              <w:rPr>
                <w:rFonts w:ascii="Times New Roman" w:hAnsi="Times New Roman" w:cs="Times New Roman"/>
                <w:color w:val="000000" w:themeColor="text1"/>
                <w:lang w:val="uk-UA"/>
              </w:rPr>
              <w:t>, що застосовуються в договорі про закупівлю, у разі встановлення в договорі про закупівлю порядку зміни ціни;</w:t>
            </w:r>
          </w:p>
          <w:p w:rsidR="00A41FB3" w:rsidRPr="00CC72F7" w:rsidRDefault="00A41FB3" w:rsidP="00121A58">
            <w:pPr>
              <w:snapToGrid w:val="0"/>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 xml:space="preserve">8) зміни умов у зв’язку із застосуванням положень частини шостої статті 41 Закону. </w:t>
            </w:r>
            <w:r w:rsidRPr="00CC72F7">
              <w:rPr>
                <w:rFonts w:ascii="Times New Roman" w:hAnsi="Times New Roman" w:cs="Times New Roman"/>
                <w:b/>
                <w:bCs/>
                <w:color w:val="000000" w:themeColor="text1"/>
                <w:lang w:val="uk-UA"/>
              </w:rPr>
              <w:t>Не застосовується у проекті договору, оскільки предметом закупівлі є роботи</w:t>
            </w:r>
            <w:r w:rsidRPr="00CC72F7">
              <w:rPr>
                <w:rFonts w:ascii="Times New Roman" w:hAnsi="Times New Roman" w:cs="Times New Roman"/>
                <w:color w:val="000000" w:themeColor="text1"/>
                <w:lang w:val="uk-UA"/>
              </w:rPr>
              <w:t>;</w:t>
            </w:r>
          </w:p>
          <w:p w:rsidR="00E941E9" w:rsidRPr="00CC72F7" w:rsidRDefault="00A41FB3" w:rsidP="00121A58">
            <w:pPr>
              <w:snapToGrid w:val="0"/>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w:t>
            </w:r>
            <w:proofErr w:type="spellStart"/>
            <w:r w:rsidRPr="00CC72F7">
              <w:rPr>
                <w:rFonts w:ascii="Times New Roman" w:hAnsi="Times New Roman" w:cs="Times New Roman"/>
                <w:color w:val="000000" w:themeColor="text1"/>
                <w:lang w:val="uk-UA"/>
              </w:rPr>
              <w:t>“Про</w:t>
            </w:r>
            <w:proofErr w:type="spellEnd"/>
            <w:r w:rsidRPr="00CC72F7">
              <w:rPr>
                <w:rFonts w:ascii="Times New Roman" w:hAnsi="Times New Roman" w:cs="Times New Roman"/>
                <w:color w:val="000000" w:themeColor="text1"/>
                <w:lang w:val="uk-UA"/>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CC72F7">
              <w:rPr>
                <w:rFonts w:ascii="Times New Roman" w:hAnsi="Times New Roman" w:cs="Times New Roman"/>
                <w:color w:val="000000" w:themeColor="text1"/>
                <w:lang w:val="uk-UA"/>
              </w:rPr>
              <w:t>Федерації”</w:t>
            </w:r>
            <w:proofErr w:type="spellEnd"/>
            <w:r w:rsidRPr="00CC72F7">
              <w:rPr>
                <w:rFonts w:ascii="Times New Roman" w:hAnsi="Times New Roman" w:cs="Times New Roman"/>
                <w:color w:val="000000" w:themeColor="text1"/>
                <w:lang w:val="uk-UA"/>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CC72F7">
              <w:rPr>
                <w:rFonts w:ascii="Times New Roman" w:hAnsi="Times New Roman" w:cs="Times New Roman"/>
                <w:b/>
                <w:bCs/>
                <w:color w:val="000000" w:themeColor="text1"/>
                <w:lang w:val="uk-UA"/>
              </w:rPr>
              <w:t>Не застосовується у проекті договору, оскільки предметом закупівлі є роботи, які не передбачені постановою Кабінету Міністрів України від 25 квітня 2023 р. № 382</w:t>
            </w:r>
            <w:r w:rsidR="00E941E9" w:rsidRPr="00CC72F7">
              <w:rPr>
                <w:rFonts w:ascii="Times New Roman" w:hAnsi="Times New Roman" w:cs="Times New Roman"/>
                <w:color w:val="000000" w:themeColor="text1"/>
                <w:lang w:val="uk-UA"/>
              </w:rPr>
              <w:t>;</w:t>
            </w:r>
          </w:p>
          <w:p w:rsidR="00E941E9" w:rsidRPr="00CC72F7" w:rsidRDefault="00E941E9" w:rsidP="00121A58">
            <w:pPr>
              <w:pStyle w:val="a9"/>
              <w:ind w:left="0"/>
              <w:jc w:val="both"/>
              <w:rPr>
                <w:color w:val="000000" w:themeColor="text1"/>
              </w:rPr>
            </w:pPr>
            <w:r w:rsidRPr="00CC72F7">
              <w:rPr>
                <w:color w:val="000000" w:themeColor="text1"/>
              </w:rPr>
              <w:t>6.4.</w:t>
            </w:r>
            <w:r w:rsidR="0006540C" w:rsidRPr="00CC72F7">
              <w:rPr>
                <w:color w:val="000000" w:themeColor="text1"/>
              </w:rPr>
              <w:t>3</w:t>
            </w:r>
            <w:r w:rsidRPr="00CC72F7">
              <w:rPr>
                <w:color w:val="000000" w:themeColor="text1"/>
              </w:rPr>
              <w:t xml:space="preserve">.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CC72F7" w:rsidRPr="00257CBF" w:rsidTr="008C0EAA">
        <w:tc>
          <w:tcPr>
            <w:tcW w:w="2619" w:type="dxa"/>
            <w:tcBorders>
              <w:top w:val="single" w:sz="4" w:space="0" w:color="000000"/>
              <w:left w:val="single" w:sz="4" w:space="0" w:color="000000"/>
              <w:bottom w:val="single" w:sz="4" w:space="0" w:color="000000"/>
            </w:tcBorders>
            <w:shd w:val="clear" w:color="auto" w:fill="auto"/>
            <w:vAlign w:val="center"/>
          </w:tcPr>
          <w:p w:rsidR="00E941E9" w:rsidRPr="00CC72F7" w:rsidRDefault="00E941E9" w:rsidP="00121A58">
            <w:pPr>
              <w:pStyle w:val="a6"/>
              <w:spacing w:before="0" w:after="0"/>
              <w:contextualSpacing/>
              <w:rPr>
                <w:color w:val="000000" w:themeColor="text1"/>
                <w:lang w:val="uk-UA"/>
              </w:rPr>
            </w:pPr>
            <w:r w:rsidRPr="00CC72F7">
              <w:rPr>
                <w:b/>
                <w:bCs/>
                <w:color w:val="000000" w:themeColor="text1"/>
                <w:lang w:val="uk-UA"/>
              </w:rPr>
              <w:lastRenderedPageBreak/>
              <w:t>5. Дії замовника при відмові переможця торгів підписати договір про закупівлю</w:t>
            </w:r>
            <w:r w:rsidRPr="00CC72F7">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CC72F7" w:rsidRDefault="00E941E9" w:rsidP="00121A58">
            <w:pPr>
              <w:ind w:left="91" w:right="34"/>
              <w:contextualSpacing/>
              <w:jc w:val="both"/>
              <w:rPr>
                <w:rFonts w:ascii="Times New Roman" w:eastAsia="Calibri" w:hAnsi="Times New Roman" w:cs="Times New Roman"/>
                <w:color w:val="000000" w:themeColor="text1"/>
                <w:lang w:val="uk-UA" w:eastAsia="en-US"/>
              </w:rPr>
            </w:pPr>
            <w:r w:rsidRPr="00CC72F7">
              <w:rPr>
                <w:rFonts w:ascii="Times New Roman" w:hAnsi="Times New Roman" w:cs="Times New Roman"/>
                <w:color w:val="000000" w:themeColor="text1"/>
                <w:lang w:val="uk-UA"/>
              </w:rPr>
              <w:t xml:space="preserve">6.5.1. </w:t>
            </w:r>
            <w:r w:rsidRPr="00CC72F7">
              <w:rPr>
                <w:rFonts w:ascii="Times New Roman" w:eastAsia="Calibri" w:hAnsi="Times New Roman" w:cs="Times New Roman"/>
                <w:color w:val="000000" w:themeColor="text1"/>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E941E9" w:rsidRPr="00CC72F7" w:rsidRDefault="00E941E9" w:rsidP="00121A58">
            <w:pPr>
              <w:ind w:left="91" w:right="34"/>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E941E9" w:rsidRPr="00CC72F7" w:rsidRDefault="00E941E9" w:rsidP="00121A58">
            <w:pPr>
              <w:ind w:firstLine="340"/>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E941E9" w:rsidRPr="00CC72F7" w:rsidRDefault="00E941E9" w:rsidP="00121A58">
            <w:pPr>
              <w:ind w:firstLine="340"/>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E941E9" w:rsidRPr="00CC72F7" w:rsidRDefault="00E941E9" w:rsidP="00121A58">
            <w:pPr>
              <w:ind w:firstLine="340"/>
              <w:contextualSpacing/>
              <w:jc w:val="both"/>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837829" w:rsidRPr="00CC72F7" w:rsidTr="002101B8">
        <w:tc>
          <w:tcPr>
            <w:tcW w:w="2619" w:type="dxa"/>
            <w:tcBorders>
              <w:top w:val="single" w:sz="4" w:space="0" w:color="000000"/>
              <w:left w:val="single" w:sz="4" w:space="0" w:color="000000"/>
              <w:bottom w:val="single" w:sz="4" w:space="0" w:color="000000"/>
            </w:tcBorders>
            <w:shd w:val="clear" w:color="auto" w:fill="auto"/>
            <w:vAlign w:val="center"/>
          </w:tcPr>
          <w:p w:rsidR="00E941E9" w:rsidRPr="00CC72F7" w:rsidRDefault="00E941E9" w:rsidP="00121A58">
            <w:pPr>
              <w:pStyle w:val="a6"/>
              <w:spacing w:before="0" w:after="0"/>
              <w:contextualSpacing/>
              <w:rPr>
                <w:color w:val="000000" w:themeColor="text1"/>
                <w:lang w:val="uk-UA"/>
              </w:rPr>
            </w:pPr>
            <w:r w:rsidRPr="00CC72F7">
              <w:rPr>
                <w:b/>
                <w:color w:val="000000" w:themeColor="text1"/>
                <w:lang w:val="uk-UA"/>
              </w:rPr>
              <w:t>6</w:t>
            </w:r>
            <w:r w:rsidRPr="00CC72F7">
              <w:rPr>
                <w:b/>
                <w:bCs/>
                <w:color w:val="000000" w:themeColor="text1"/>
                <w:sz w:val="22"/>
                <w:szCs w:val="22"/>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41E9" w:rsidRPr="00CC72F7" w:rsidRDefault="008905EA" w:rsidP="00121A58">
            <w:pPr>
              <w:contextualSpacing/>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6.6.1. Замовником не вимагається внесення забезпечення виконання договору про закупівлю.</w:t>
            </w:r>
          </w:p>
        </w:tc>
      </w:tr>
    </w:tbl>
    <w:p w:rsidR="00F75D14" w:rsidRPr="00CC72F7" w:rsidRDefault="00F75D14" w:rsidP="00121A58">
      <w:pPr>
        <w:contextualSpacing/>
        <w:rPr>
          <w:rFonts w:ascii="Times New Roman" w:hAnsi="Times New Roman" w:cs="Times New Roman"/>
          <w:color w:val="000000" w:themeColor="text1"/>
          <w:lang w:val="uk-UA"/>
        </w:rPr>
      </w:pPr>
      <w:bookmarkStart w:id="12" w:name="OLE_LINK31_%2525D0%252594%2525D0%2525BE%"/>
      <w:bookmarkEnd w:id="12"/>
    </w:p>
    <w:p w:rsidR="00096127" w:rsidRPr="00CC72F7" w:rsidRDefault="00096127" w:rsidP="00121A58">
      <w:pPr>
        <w:contextualSpacing/>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Додатки:</w:t>
      </w:r>
    </w:p>
    <w:p w:rsidR="00041192" w:rsidRPr="00CC72F7" w:rsidRDefault="00096127" w:rsidP="00121A58">
      <w:pPr>
        <w:contextualSpacing/>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 xml:space="preserve">1. </w:t>
      </w:r>
      <w:r w:rsidR="00041192" w:rsidRPr="00CC72F7">
        <w:rPr>
          <w:rFonts w:ascii="Times New Roman" w:hAnsi="Times New Roman" w:cs="Times New Roman"/>
          <w:color w:val="000000" w:themeColor="text1"/>
          <w:lang w:val="uk-UA"/>
        </w:rPr>
        <w:t>Кваліфікаційні критерії.</w:t>
      </w:r>
    </w:p>
    <w:p w:rsidR="00041192" w:rsidRPr="00CC72F7" w:rsidRDefault="00041192" w:rsidP="00121A58">
      <w:pPr>
        <w:contextualSpacing/>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 xml:space="preserve">2. Інформація про відсутність підстав встановлених </w:t>
      </w:r>
      <w:r w:rsidR="00AF3580" w:rsidRPr="00CC72F7">
        <w:rPr>
          <w:rFonts w:ascii="Times New Roman" w:hAnsi="Times New Roman" w:cs="Times New Roman"/>
          <w:color w:val="000000" w:themeColor="text1"/>
          <w:szCs w:val="18"/>
          <w:lang w:val="uk-UA" w:eastAsia="uk-UA"/>
        </w:rPr>
        <w:t>пунктом 47</w:t>
      </w:r>
      <w:r w:rsidR="00264E4B" w:rsidRPr="00CC72F7">
        <w:rPr>
          <w:rFonts w:ascii="Times New Roman" w:hAnsi="Times New Roman" w:cs="Times New Roman"/>
          <w:color w:val="000000" w:themeColor="text1"/>
          <w:szCs w:val="18"/>
          <w:lang w:val="uk-UA" w:eastAsia="uk-UA"/>
        </w:rPr>
        <w:t xml:space="preserve"> Особливостей</w:t>
      </w:r>
      <w:r w:rsidRPr="00CC72F7">
        <w:rPr>
          <w:rFonts w:ascii="Times New Roman" w:hAnsi="Times New Roman" w:cs="Times New Roman"/>
          <w:color w:val="000000" w:themeColor="text1"/>
          <w:lang w:val="uk-UA"/>
        </w:rPr>
        <w:t>.</w:t>
      </w:r>
    </w:p>
    <w:p w:rsidR="00096127" w:rsidRPr="00CC72F7" w:rsidRDefault="009B0AB3" w:rsidP="00121A58">
      <w:pPr>
        <w:contextualSpacing/>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3</w:t>
      </w:r>
      <w:r w:rsidR="00041192" w:rsidRPr="00CC72F7">
        <w:rPr>
          <w:rFonts w:ascii="Times New Roman" w:hAnsi="Times New Roman" w:cs="Times New Roman"/>
          <w:color w:val="000000" w:themeColor="text1"/>
          <w:lang w:val="uk-UA"/>
        </w:rPr>
        <w:t xml:space="preserve">. </w:t>
      </w:r>
      <w:r w:rsidR="00096127" w:rsidRPr="00CC72F7">
        <w:rPr>
          <w:rFonts w:ascii="Times New Roman" w:hAnsi="Times New Roman" w:cs="Times New Roman"/>
          <w:color w:val="000000" w:themeColor="text1"/>
          <w:lang w:val="uk-UA"/>
        </w:rPr>
        <w:t>Технічне завдання.</w:t>
      </w:r>
    </w:p>
    <w:p w:rsidR="00041192" w:rsidRPr="00CC72F7" w:rsidRDefault="009B0AB3" w:rsidP="00121A58">
      <w:pPr>
        <w:contextualSpacing/>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4</w:t>
      </w:r>
      <w:r w:rsidR="00041192" w:rsidRPr="00CC72F7">
        <w:rPr>
          <w:rFonts w:ascii="Times New Roman" w:hAnsi="Times New Roman" w:cs="Times New Roman"/>
          <w:color w:val="000000" w:themeColor="text1"/>
          <w:lang w:val="uk-UA"/>
        </w:rPr>
        <w:t>. Інформація про субпідрядників</w:t>
      </w:r>
    </w:p>
    <w:p w:rsidR="00096127" w:rsidRPr="00CC72F7" w:rsidRDefault="009B0AB3" w:rsidP="00121A58">
      <w:pPr>
        <w:contextualSpacing/>
        <w:rPr>
          <w:rFonts w:ascii="Times New Roman" w:hAnsi="Times New Roman" w:cs="Times New Roman"/>
          <w:color w:val="000000" w:themeColor="text1"/>
          <w:lang w:val="uk-UA"/>
        </w:rPr>
      </w:pPr>
      <w:r w:rsidRPr="00CC72F7">
        <w:rPr>
          <w:rFonts w:ascii="Times New Roman" w:hAnsi="Times New Roman" w:cs="Times New Roman"/>
          <w:color w:val="000000" w:themeColor="text1"/>
          <w:lang w:val="uk-UA"/>
        </w:rPr>
        <w:t>5</w:t>
      </w:r>
      <w:r w:rsidR="00041192" w:rsidRPr="00CC72F7">
        <w:rPr>
          <w:rFonts w:ascii="Times New Roman" w:hAnsi="Times New Roman" w:cs="Times New Roman"/>
          <w:color w:val="000000" w:themeColor="text1"/>
          <w:lang w:val="uk-UA"/>
        </w:rPr>
        <w:t>.</w:t>
      </w:r>
      <w:r w:rsidR="00096127" w:rsidRPr="00CC72F7">
        <w:rPr>
          <w:rFonts w:ascii="Times New Roman" w:hAnsi="Times New Roman" w:cs="Times New Roman"/>
          <w:color w:val="000000" w:themeColor="text1"/>
          <w:lang w:val="uk-UA"/>
        </w:rPr>
        <w:t xml:space="preserve"> Проект договору про закупівлю.</w:t>
      </w:r>
    </w:p>
    <w:sectPr w:rsidR="00096127" w:rsidRPr="00CC72F7" w:rsidSect="00A81C17">
      <w:pgSz w:w="11906" w:h="16838"/>
      <w:pgMar w:top="426" w:right="720" w:bottom="284"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C45A41"/>
    <w:multiLevelType w:val="hybridMultilevel"/>
    <w:tmpl w:val="55CCDC40"/>
    <w:lvl w:ilvl="0" w:tplc="363E583C">
      <w:start w:val="798"/>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6"/>
  </w:num>
  <w:num w:numId="8">
    <w:abstractNumId w:val="8"/>
  </w:num>
  <w:num w:numId="9">
    <w:abstractNumId w:val="17"/>
  </w:num>
  <w:num w:numId="10">
    <w:abstractNumId w:val="14"/>
  </w:num>
  <w:num w:numId="11">
    <w:abstractNumId w:val="23"/>
  </w:num>
  <w:num w:numId="12">
    <w:abstractNumId w:val="9"/>
  </w:num>
  <w:num w:numId="13">
    <w:abstractNumId w:val="16"/>
  </w:num>
  <w:num w:numId="14">
    <w:abstractNumId w:val="22"/>
  </w:num>
  <w:num w:numId="15">
    <w:abstractNumId w:val="13"/>
  </w:num>
  <w:num w:numId="16">
    <w:abstractNumId w:val="15"/>
  </w:num>
  <w:num w:numId="17">
    <w:abstractNumId w:val="5"/>
  </w:num>
  <w:num w:numId="18">
    <w:abstractNumId w:val="10"/>
  </w:num>
  <w:num w:numId="19">
    <w:abstractNumId w:val="3"/>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4"/>
  </w:num>
  <w:num w:numId="23">
    <w:abstractNumId w:val="18"/>
  </w:num>
  <w:num w:numId="24">
    <w:abstractNumId w:val="19"/>
  </w:num>
  <w:num w:numId="25">
    <w:abstractNumId w:val="21"/>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defaultTabStop w:val="708"/>
  <w:hyphenationZone w:val="425"/>
  <w:characterSpacingControl w:val="doNotCompress"/>
  <w:compat/>
  <w:rsids>
    <w:rsidRoot w:val="008758C3"/>
    <w:rsid w:val="00000155"/>
    <w:rsid w:val="00000922"/>
    <w:rsid w:val="0000122E"/>
    <w:rsid w:val="00001FF0"/>
    <w:rsid w:val="00003223"/>
    <w:rsid w:val="0000369E"/>
    <w:rsid w:val="00004777"/>
    <w:rsid w:val="00006C53"/>
    <w:rsid w:val="00011A48"/>
    <w:rsid w:val="00011BB7"/>
    <w:rsid w:val="00011D5E"/>
    <w:rsid w:val="00014D8E"/>
    <w:rsid w:val="00015006"/>
    <w:rsid w:val="00016683"/>
    <w:rsid w:val="00020E85"/>
    <w:rsid w:val="00021DD3"/>
    <w:rsid w:val="000221F5"/>
    <w:rsid w:val="00023AA6"/>
    <w:rsid w:val="000245A5"/>
    <w:rsid w:val="000246FC"/>
    <w:rsid w:val="00025238"/>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4CF"/>
    <w:rsid w:val="00055A86"/>
    <w:rsid w:val="00056366"/>
    <w:rsid w:val="000564B4"/>
    <w:rsid w:val="000577F6"/>
    <w:rsid w:val="000613A6"/>
    <w:rsid w:val="00063423"/>
    <w:rsid w:val="00064DE6"/>
    <w:rsid w:val="00065090"/>
    <w:rsid w:val="000653DF"/>
    <w:rsid w:val="0006540C"/>
    <w:rsid w:val="000734B5"/>
    <w:rsid w:val="00073814"/>
    <w:rsid w:val="00074B57"/>
    <w:rsid w:val="00077C35"/>
    <w:rsid w:val="00080300"/>
    <w:rsid w:val="00081B9D"/>
    <w:rsid w:val="00083D51"/>
    <w:rsid w:val="00083F85"/>
    <w:rsid w:val="000847B9"/>
    <w:rsid w:val="00084BD6"/>
    <w:rsid w:val="0008545A"/>
    <w:rsid w:val="000854E3"/>
    <w:rsid w:val="00086044"/>
    <w:rsid w:val="0008686A"/>
    <w:rsid w:val="00087A91"/>
    <w:rsid w:val="000906C9"/>
    <w:rsid w:val="0009078D"/>
    <w:rsid w:val="00090E05"/>
    <w:rsid w:val="00091E25"/>
    <w:rsid w:val="0009246B"/>
    <w:rsid w:val="0009509E"/>
    <w:rsid w:val="00095529"/>
    <w:rsid w:val="00095B07"/>
    <w:rsid w:val="00096127"/>
    <w:rsid w:val="00096364"/>
    <w:rsid w:val="000965A9"/>
    <w:rsid w:val="0009671E"/>
    <w:rsid w:val="00097DE9"/>
    <w:rsid w:val="000A06F8"/>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A8F"/>
    <w:rsid w:val="000C6C5E"/>
    <w:rsid w:val="000D34E0"/>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186"/>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0C4A"/>
    <w:rsid w:val="001111A5"/>
    <w:rsid w:val="001124F4"/>
    <w:rsid w:val="00117B15"/>
    <w:rsid w:val="00121776"/>
    <w:rsid w:val="00121A58"/>
    <w:rsid w:val="00122AC0"/>
    <w:rsid w:val="00124955"/>
    <w:rsid w:val="00125C13"/>
    <w:rsid w:val="00126F59"/>
    <w:rsid w:val="00127C38"/>
    <w:rsid w:val="00131A8B"/>
    <w:rsid w:val="00131E0E"/>
    <w:rsid w:val="001321FD"/>
    <w:rsid w:val="001337D1"/>
    <w:rsid w:val="00134100"/>
    <w:rsid w:val="001348CC"/>
    <w:rsid w:val="0014009F"/>
    <w:rsid w:val="00140323"/>
    <w:rsid w:val="001415AF"/>
    <w:rsid w:val="00141850"/>
    <w:rsid w:val="001424B7"/>
    <w:rsid w:val="001426D4"/>
    <w:rsid w:val="00142EC5"/>
    <w:rsid w:val="00144ADE"/>
    <w:rsid w:val="001455AB"/>
    <w:rsid w:val="001456B1"/>
    <w:rsid w:val="00145920"/>
    <w:rsid w:val="00145BE2"/>
    <w:rsid w:val="00151A49"/>
    <w:rsid w:val="00151E6B"/>
    <w:rsid w:val="00153C4E"/>
    <w:rsid w:val="00153E23"/>
    <w:rsid w:val="001543E5"/>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26A0"/>
    <w:rsid w:val="001B2B8A"/>
    <w:rsid w:val="001B40D1"/>
    <w:rsid w:val="001B5999"/>
    <w:rsid w:val="001B609C"/>
    <w:rsid w:val="001B60EB"/>
    <w:rsid w:val="001C10DF"/>
    <w:rsid w:val="001C17E9"/>
    <w:rsid w:val="001C2CA1"/>
    <w:rsid w:val="001C37B9"/>
    <w:rsid w:val="001C580A"/>
    <w:rsid w:val="001C5AEF"/>
    <w:rsid w:val="001C6F4E"/>
    <w:rsid w:val="001C71BA"/>
    <w:rsid w:val="001D039D"/>
    <w:rsid w:val="001D0D70"/>
    <w:rsid w:val="001D0E0F"/>
    <w:rsid w:val="001D2AE1"/>
    <w:rsid w:val="001D329A"/>
    <w:rsid w:val="001D4850"/>
    <w:rsid w:val="001D4918"/>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1B8"/>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5247"/>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08A"/>
    <w:rsid w:val="00246D43"/>
    <w:rsid w:val="00246F5D"/>
    <w:rsid w:val="00247A0C"/>
    <w:rsid w:val="00247D57"/>
    <w:rsid w:val="002504FF"/>
    <w:rsid w:val="00253212"/>
    <w:rsid w:val="00253F9C"/>
    <w:rsid w:val="0025444C"/>
    <w:rsid w:val="00254813"/>
    <w:rsid w:val="00254933"/>
    <w:rsid w:val="00254B95"/>
    <w:rsid w:val="00255C6F"/>
    <w:rsid w:val="002573BF"/>
    <w:rsid w:val="002574E4"/>
    <w:rsid w:val="00257CBF"/>
    <w:rsid w:val="002601BC"/>
    <w:rsid w:val="00261B98"/>
    <w:rsid w:val="002630EA"/>
    <w:rsid w:val="002640F2"/>
    <w:rsid w:val="00264CAC"/>
    <w:rsid w:val="00264E4B"/>
    <w:rsid w:val="00265884"/>
    <w:rsid w:val="00267309"/>
    <w:rsid w:val="00267349"/>
    <w:rsid w:val="00270936"/>
    <w:rsid w:val="00271131"/>
    <w:rsid w:val="00272832"/>
    <w:rsid w:val="0027573E"/>
    <w:rsid w:val="00275B24"/>
    <w:rsid w:val="00280A2F"/>
    <w:rsid w:val="00282735"/>
    <w:rsid w:val="00282E5D"/>
    <w:rsid w:val="00284D0A"/>
    <w:rsid w:val="00285798"/>
    <w:rsid w:val="002857FB"/>
    <w:rsid w:val="00285E99"/>
    <w:rsid w:val="00286155"/>
    <w:rsid w:val="00286732"/>
    <w:rsid w:val="0028698D"/>
    <w:rsid w:val="00286FB1"/>
    <w:rsid w:val="00287633"/>
    <w:rsid w:val="002905D6"/>
    <w:rsid w:val="00290E6E"/>
    <w:rsid w:val="002911CC"/>
    <w:rsid w:val="00291A31"/>
    <w:rsid w:val="00293121"/>
    <w:rsid w:val="00293243"/>
    <w:rsid w:val="00294184"/>
    <w:rsid w:val="00294A5D"/>
    <w:rsid w:val="002958F0"/>
    <w:rsid w:val="00295A0C"/>
    <w:rsid w:val="00296DE4"/>
    <w:rsid w:val="002A0ABF"/>
    <w:rsid w:val="002A0CA4"/>
    <w:rsid w:val="002A10A8"/>
    <w:rsid w:val="002A2C49"/>
    <w:rsid w:val="002A3017"/>
    <w:rsid w:val="002A41F9"/>
    <w:rsid w:val="002A52A0"/>
    <w:rsid w:val="002A5CD5"/>
    <w:rsid w:val="002B0B0A"/>
    <w:rsid w:val="002B0B96"/>
    <w:rsid w:val="002B0D8A"/>
    <w:rsid w:val="002B27EC"/>
    <w:rsid w:val="002B2F4E"/>
    <w:rsid w:val="002B393C"/>
    <w:rsid w:val="002B7042"/>
    <w:rsid w:val="002B7225"/>
    <w:rsid w:val="002B744C"/>
    <w:rsid w:val="002B7C37"/>
    <w:rsid w:val="002C13D5"/>
    <w:rsid w:val="002C1B0A"/>
    <w:rsid w:val="002C1CC3"/>
    <w:rsid w:val="002C321B"/>
    <w:rsid w:val="002C3673"/>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61B"/>
    <w:rsid w:val="002E4F53"/>
    <w:rsid w:val="002E50A5"/>
    <w:rsid w:val="002E5888"/>
    <w:rsid w:val="002E5D56"/>
    <w:rsid w:val="002E75AE"/>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0EE5"/>
    <w:rsid w:val="0031326E"/>
    <w:rsid w:val="00315361"/>
    <w:rsid w:val="0031601A"/>
    <w:rsid w:val="0031680A"/>
    <w:rsid w:val="00317E9F"/>
    <w:rsid w:val="00320A4B"/>
    <w:rsid w:val="00322376"/>
    <w:rsid w:val="00322C9B"/>
    <w:rsid w:val="00324729"/>
    <w:rsid w:val="0032538D"/>
    <w:rsid w:val="0032586E"/>
    <w:rsid w:val="00326012"/>
    <w:rsid w:val="00326790"/>
    <w:rsid w:val="00326B00"/>
    <w:rsid w:val="0033040F"/>
    <w:rsid w:val="003316A1"/>
    <w:rsid w:val="00331706"/>
    <w:rsid w:val="003340B0"/>
    <w:rsid w:val="003348CB"/>
    <w:rsid w:val="00334D6F"/>
    <w:rsid w:val="003353B0"/>
    <w:rsid w:val="00335D6E"/>
    <w:rsid w:val="003372D6"/>
    <w:rsid w:val="0033756A"/>
    <w:rsid w:val="003411BB"/>
    <w:rsid w:val="003420B1"/>
    <w:rsid w:val="003422C9"/>
    <w:rsid w:val="00342B40"/>
    <w:rsid w:val="00345BB9"/>
    <w:rsid w:val="003460AF"/>
    <w:rsid w:val="00346238"/>
    <w:rsid w:val="00351EAA"/>
    <w:rsid w:val="00352438"/>
    <w:rsid w:val="00352BB6"/>
    <w:rsid w:val="00352E6E"/>
    <w:rsid w:val="00353280"/>
    <w:rsid w:val="0035365E"/>
    <w:rsid w:val="00354705"/>
    <w:rsid w:val="00354AF7"/>
    <w:rsid w:val="00355152"/>
    <w:rsid w:val="00355718"/>
    <w:rsid w:val="00356394"/>
    <w:rsid w:val="0035639C"/>
    <w:rsid w:val="003577F6"/>
    <w:rsid w:val="00357BB2"/>
    <w:rsid w:val="00360D1E"/>
    <w:rsid w:val="00366EFC"/>
    <w:rsid w:val="003701BF"/>
    <w:rsid w:val="00371258"/>
    <w:rsid w:val="003713DD"/>
    <w:rsid w:val="00371BE5"/>
    <w:rsid w:val="00371E24"/>
    <w:rsid w:val="00371FC5"/>
    <w:rsid w:val="003720F9"/>
    <w:rsid w:val="0037229F"/>
    <w:rsid w:val="003767B5"/>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219"/>
    <w:rsid w:val="00397C8C"/>
    <w:rsid w:val="00397FD3"/>
    <w:rsid w:val="003A03C9"/>
    <w:rsid w:val="003A340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EA8"/>
    <w:rsid w:val="003C3FE4"/>
    <w:rsid w:val="003C403B"/>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4668"/>
    <w:rsid w:val="003E563F"/>
    <w:rsid w:val="003E61C0"/>
    <w:rsid w:val="003E6360"/>
    <w:rsid w:val="003E7B48"/>
    <w:rsid w:val="003F0027"/>
    <w:rsid w:val="003F0048"/>
    <w:rsid w:val="003F0B92"/>
    <w:rsid w:val="003F1F41"/>
    <w:rsid w:val="003F2622"/>
    <w:rsid w:val="003F2F31"/>
    <w:rsid w:val="003F2FB0"/>
    <w:rsid w:val="003F460E"/>
    <w:rsid w:val="003F4C6A"/>
    <w:rsid w:val="003F60B4"/>
    <w:rsid w:val="003F7CBC"/>
    <w:rsid w:val="00401ACD"/>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601C"/>
    <w:rsid w:val="00427C31"/>
    <w:rsid w:val="0043121C"/>
    <w:rsid w:val="00431FAD"/>
    <w:rsid w:val="00432575"/>
    <w:rsid w:val="00432AEF"/>
    <w:rsid w:val="00433A29"/>
    <w:rsid w:val="00433E96"/>
    <w:rsid w:val="00434909"/>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734"/>
    <w:rsid w:val="004478E9"/>
    <w:rsid w:val="00452296"/>
    <w:rsid w:val="0045659D"/>
    <w:rsid w:val="00456AC5"/>
    <w:rsid w:val="00457233"/>
    <w:rsid w:val="004575A0"/>
    <w:rsid w:val="00460816"/>
    <w:rsid w:val="00460EEB"/>
    <w:rsid w:val="00461B9D"/>
    <w:rsid w:val="00461F99"/>
    <w:rsid w:val="0046253E"/>
    <w:rsid w:val="0046268D"/>
    <w:rsid w:val="00462DA4"/>
    <w:rsid w:val="00462F93"/>
    <w:rsid w:val="00463235"/>
    <w:rsid w:val="004635A4"/>
    <w:rsid w:val="004643C4"/>
    <w:rsid w:val="004656E8"/>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2DF"/>
    <w:rsid w:val="00497530"/>
    <w:rsid w:val="004A08E8"/>
    <w:rsid w:val="004A0D6F"/>
    <w:rsid w:val="004A132F"/>
    <w:rsid w:val="004A143A"/>
    <w:rsid w:val="004A15E8"/>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5D0A"/>
    <w:rsid w:val="004B6018"/>
    <w:rsid w:val="004C0BFC"/>
    <w:rsid w:val="004C1F47"/>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A9A"/>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4F12"/>
    <w:rsid w:val="00506517"/>
    <w:rsid w:val="00506FC6"/>
    <w:rsid w:val="00510AFA"/>
    <w:rsid w:val="00510CFD"/>
    <w:rsid w:val="00515581"/>
    <w:rsid w:val="005161DF"/>
    <w:rsid w:val="00517899"/>
    <w:rsid w:val="0052009B"/>
    <w:rsid w:val="005206C9"/>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6E68"/>
    <w:rsid w:val="005471E8"/>
    <w:rsid w:val="00547FDC"/>
    <w:rsid w:val="005517C6"/>
    <w:rsid w:val="0055616A"/>
    <w:rsid w:val="005604AE"/>
    <w:rsid w:val="00561B04"/>
    <w:rsid w:val="00561EC2"/>
    <w:rsid w:val="00562834"/>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61D"/>
    <w:rsid w:val="00576A5D"/>
    <w:rsid w:val="00577292"/>
    <w:rsid w:val="00581F32"/>
    <w:rsid w:val="00583027"/>
    <w:rsid w:val="0058308A"/>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6567"/>
    <w:rsid w:val="005A799E"/>
    <w:rsid w:val="005B1606"/>
    <w:rsid w:val="005B219F"/>
    <w:rsid w:val="005B3FF1"/>
    <w:rsid w:val="005B5E49"/>
    <w:rsid w:val="005B786A"/>
    <w:rsid w:val="005B78D9"/>
    <w:rsid w:val="005C0124"/>
    <w:rsid w:val="005C18BE"/>
    <w:rsid w:val="005C38C6"/>
    <w:rsid w:val="005C4404"/>
    <w:rsid w:val="005C448C"/>
    <w:rsid w:val="005C50D0"/>
    <w:rsid w:val="005C77E5"/>
    <w:rsid w:val="005D0A63"/>
    <w:rsid w:val="005D6067"/>
    <w:rsid w:val="005D7945"/>
    <w:rsid w:val="005D7AE6"/>
    <w:rsid w:val="005E0BE2"/>
    <w:rsid w:val="005E1AAF"/>
    <w:rsid w:val="005E1C70"/>
    <w:rsid w:val="005E331B"/>
    <w:rsid w:val="005E3C0C"/>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B6"/>
    <w:rsid w:val="00603AD9"/>
    <w:rsid w:val="006053C7"/>
    <w:rsid w:val="00606597"/>
    <w:rsid w:val="00607637"/>
    <w:rsid w:val="00607807"/>
    <w:rsid w:val="00607A65"/>
    <w:rsid w:val="0061093C"/>
    <w:rsid w:val="006122BB"/>
    <w:rsid w:val="006123A9"/>
    <w:rsid w:val="006126F5"/>
    <w:rsid w:val="00613099"/>
    <w:rsid w:val="00613499"/>
    <w:rsid w:val="00614B4C"/>
    <w:rsid w:val="00616A31"/>
    <w:rsid w:val="00616A55"/>
    <w:rsid w:val="006175BB"/>
    <w:rsid w:val="00617BDC"/>
    <w:rsid w:val="00620D83"/>
    <w:rsid w:val="0062163B"/>
    <w:rsid w:val="00622134"/>
    <w:rsid w:val="0062398A"/>
    <w:rsid w:val="00624AFE"/>
    <w:rsid w:val="0062517A"/>
    <w:rsid w:val="006265C9"/>
    <w:rsid w:val="0063021A"/>
    <w:rsid w:val="00630378"/>
    <w:rsid w:val="006344B4"/>
    <w:rsid w:val="006345E2"/>
    <w:rsid w:val="00634C2E"/>
    <w:rsid w:val="00635F7A"/>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16"/>
    <w:rsid w:val="006937FE"/>
    <w:rsid w:val="006942B9"/>
    <w:rsid w:val="00694826"/>
    <w:rsid w:val="006959AA"/>
    <w:rsid w:val="00696162"/>
    <w:rsid w:val="006966F0"/>
    <w:rsid w:val="00696827"/>
    <w:rsid w:val="00696F50"/>
    <w:rsid w:val="00697F5B"/>
    <w:rsid w:val="006A05EB"/>
    <w:rsid w:val="006A1037"/>
    <w:rsid w:val="006A16AC"/>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1408"/>
    <w:rsid w:val="006C3161"/>
    <w:rsid w:val="006C41F9"/>
    <w:rsid w:val="006C5B08"/>
    <w:rsid w:val="006C7A9F"/>
    <w:rsid w:val="006D099C"/>
    <w:rsid w:val="006D0DC7"/>
    <w:rsid w:val="006D1201"/>
    <w:rsid w:val="006D1653"/>
    <w:rsid w:val="006D193D"/>
    <w:rsid w:val="006D21A9"/>
    <w:rsid w:val="006D2379"/>
    <w:rsid w:val="006D2DD1"/>
    <w:rsid w:val="006D4A8A"/>
    <w:rsid w:val="006D507B"/>
    <w:rsid w:val="006D51FC"/>
    <w:rsid w:val="006D7F86"/>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5F"/>
    <w:rsid w:val="006F51A0"/>
    <w:rsid w:val="006F5205"/>
    <w:rsid w:val="006F583B"/>
    <w:rsid w:val="006F60E4"/>
    <w:rsid w:val="0070133B"/>
    <w:rsid w:val="00702C2D"/>
    <w:rsid w:val="00703D76"/>
    <w:rsid w:val="00703DEB"/>
    <w:rsid w:val="00705AC5"/>
    <w:rsid w:val="007066AA"/>
    <w:rsid w:val="00706FE2"/>
    <w:rsid w:val="0071021B"/>
    <w:rsid w:val="00712377"/>
    <w:rsid w:val="00712C7E"/>
    <w:rsid w:val="0071412C"/>
    <w:rsid w:val="0071492B"/>
    <w:rsid w:val="007155AC"/>
    <w:rsid w:val="00715670"/>
    <w:rsid w:val="007175AE"/>
    <w:rsid w:val="0071792B"/>
    <w:rsid w:val="007203D9"/>
    <w:rsid w:val="00722082"/>
    <w:rsid w:val="00723132"/>
    <w:rsid w:val="007236B0"/>
    <w:rsid w:val="00723E7A"/>
    <w:rsid w:val="0072501F"/>
    <w:rsid w:val="00727830"/>
    <w:rsid w:val="00727DF9"/>
    <w:rsid w:val="007310F3"/>
    <w:rsid w:val="007311C1"/>
    <w:rsid w:val="00732CEE"/>
    <w:rsid w:val="00733A8B"/>
    <w:rsid w:val="0073457E"/>
    <w:rsid w:val="00734F27"/>
    <w:rsid w:val="007356AF"/>
    <w:rsid w:val="00736EC1"/>
    <w:rsid w:val="00741174"/>
    <w:rsid w:val="0074239D"/>
    <w:rsid w:val="00743209"/>
    <w:rsid w:val="007432D1"/>
    <w:rsid w:val="0074419E"/>
    <w:rsid w:val="0074450C"/>
    <w:rsid w:val="00745915"/>
    <w:rsid w:val="00746170"/>
    <w:rsid w:val="0074688B"/>
    <w:rsid w:val="00746B40"/>
    <w:rsid w:val="0075119D"/>
    <w:rsid w:val="007511AB"/>
    <w:rsid w:val="00751311"/>
    <w:rsid w:val="00751458"/>
    <w:rsid w:val="0075198B"/>
    <w:rsid w:val="00753A4B"/>
    <w:rsid w:val="00753E8A"/>
    <w:rsid w:val="007541D9"/>
    <w:rsid w:val="00754315"/>
    <w:rsid w:val="00754C5E"/>
    <w:rsid w:val="007565FA"/>
    <w:rsid w:val="007569A7"/>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3F8"/>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0971"/>
    <w:rsid w:val="007A1030"/>
    <w:rsid w:val="007A11E6"/>
    <w:rsid w:val="007A1466"/>
    <w:rsid w:val="007A1934"/>
    <w:rsid w:val="007A3311"/>
    <w:rsid w:val="007A335E"/>
    <w:rsid w:val="007A3ABE"/>
    <w:rsid w:val="007A3F1F"/>
    <w:rsid w:val="007A46D4"/>
    <w:rsid w:val="007A4C9E"/>
    <w:rsid w:val="007A4D83"/>
    <w:rsid w:val="007A547F"/>
    <w:rsid w:val="007A5DFC"/>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2C"/>
    <w:rsid w:val="007C576D"/>
    <w:rsid w:val="007C5E4F"/>
    <w:rsid w:val="007C6CAE"/>
    <w:rsid w:val="007D283E"/>
    <w:rsid w:val="007D2E34"/>
    <w:rsid w:val="007D42C5"/>
    <w:rsid w:val="007D637C"/>
    <w:rsid w:val="007D712A"/>
    <w:rsid w:val="007D7AC3"/>
    <w:rsid w:val="007E0F53"/>
    <w:rsid w:val="007E1EBC"/>
    <w:rsid w:val="007E3478"/>
    <w:rsid w:val="007E3D69"/>
    <w:rsid w:val="007E4C2C"/>
    <w:rsid w:val="007E5873"/>
    <w:rsid w:val="007E6685"/>
    <w:rsid w:val="007E66D6"/>
    <w:rsid w:val="007E67BD"/>
    <w:rsid w:val="007E7114"/>
    <w:rsid w:val="007E7CEE"/>
    <w:rsid w:val="007E7FEC"/>
    <w:rsid w:val="007F0398"/>
    <w:rsid w:val="007F055F"/>
    <w:rsid w:val="007F35C8"/>
    <w:rsid w:val="007F3C7E"/>
    <w:rsid w:val="007F529C"/>
    <w:rsid w:val="007F6D2D"/>
    <w:rsid w:val="007F70E0"/>
    <w:rsid w:val="0080034D"/>
    <w:rsid w:val="0080131C"/>
    <w:rsid w:val="00804CC4"/>
    <w:rsid w:val="008053A6"/>
    <w:rsid w:val="00806568"/>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A70"/>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37829"/>
    <w:rsid w:val="00840530"/>
    <w:rsid w:val="0084136A"/>
    <w:rsid w:val="008413AF"/>
    <w:rsid w:val="0084145A"/>
    <w:rsid w:val="0084231B"/>
    <w:rsid w:val="008429AC"/>
    <w:rsid w:val="00842CEE"/>
    <w:rsid w:val="00843042"/>
    <w:rsid w:val="00844D9A"/>
    <w:rsid w:val="00845121"/>
    <w:rsid w:val="00845C1A"/>
    <w:rsid w:val="00845FC5"/>
    <w:rsid w:val="00847465"/>
    <w:rsid w:val="008477B5"/>
    <w:rsid w:val="0084799A"/>
    <w:rsid w:val="008479F1"/>
    <w:rsid w:val="00847DF5"/>
    <w:rsid w:val="00851631"/>
    <w:rsid w:val="00851744"/>
    <w:rsid w:val="00852116"/>
    <w:rsid w:val="008528BD"/>
    <w:rsid w:val="00852969"/>
    <w:rsid w:val="0085393E"/>
    <w:rsid w:val="00854F29"/>
    <w:rsid w:val="008568D3"/>
    <w:rsid w:val="008569EB"/>
    <w:rsid w:val="00861500"/>
    <w:rsid w:val="0086318A"/>
    <w:rsid w:val="00864670"/>
    <w:rsid w:val="0087269F"/>
    <w:rsid w:val="00872839"/>
    <w:rsid w:val="00873E3E"/>
    <w:rsid w:val="00874D94"/>
    <w:rsid w:val="0087509C"/>
    <w:rsid w:val="008758C3"/>
    <w:rsid w:val="008759A8"/>
    <w:rsid w:val="00875A5A"/>
    <w:rsid w:val="00876697"/>
    <w:rsid w:val="008767DF"/>
    <w:rsid w:val="00876D72"/>
    <w:rsid w:val="008772A4"/>
    <w:rsid w:val="00877384"/>
    <w:rsid w:val="00877585"/>
    <w:rsid w:val="008778B1"/>
    <w:rsid w:val="00877DA5"/>
    <w:rsid w:val="00880204"/>
    <w:rsid w:val="0088129F"/>
    <w:rsid w:val="00881AAF"/>
    <w:rsid w:val="00881D68"/>
    <w:rsid w:val="00882B58"/>
    <w:rsid w:val="00885F04"/>
    <w:rsid w:val="00887F2E"/>
    <w:rsid w:val="008900A2"/>
    <w:rsid w:val="008905EA"/>
    <w:rsid w:val="008912F4"/>
    <w:rsid w:val="00891484"/>
    <w:rsid w:val="008915AF"/>
    <w:rsid w:val="00892059"/>
    <w:rsid w:val="00892EF0"/>
    <w:rsid w:val="008932AD"/>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B75CA"/>
    <w:rsid w:val="008C0EAA"/>
    <w:rsid w:val="008C1FAC"/>
    <w:rsid w:val="008C3A19"/>
    <w:rsid w:val="008C43BD"/>
    <w:rsid w:val="008C4A66"/>
    <w:rsid w:val="008C67A3"/>
    <w:rsid w:val="008C715A"/>
    <w:rsid w:val="008D06D2"/>
    <w:rsid w:val="008D08E1"/>
    <w:rsid w:val="008D0A60"/>
    <w:rsid w:val="008D1BB2"/>
    <w:rsid w:val="008D2296"/>
    <w:rsid w:val="008D275A"/>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BFA"/>
    <w:rsid w:val="008F3C13"/>
    <w:rsid w:val="008F4176"/>
    <w:rsid w:val="008F434E"/>
    <w:rsid w:val="008F5D10"/>
    <w:rsid w:val="008F5D88"/>
    <w:rsid w:val="008F63FF"/>
    <w:rsid w:val="008F64FD"/>
    <w:rsid w:val="008F6AFA"/>
    <w:rsid w:val="008F7DF9"/>
    <w:rsid w:val="00900806"/>
    <w:rsid w:val="00900B85"/>
    <w:rsid w:val="00901E6E"/>
    <w:rsid w:val="0090201B"/>
    <w:rsid w:val="00902861"/>
    <w:rsid w:val="00905AE3"/>
    <w:rsid w:val="00905D7C"/>
    <w:rsid w:val="00907284"/>
    <w:rsid w:val="00907A0C"/>
    <w:rsid w:val="0091053A"/>
    <w:rsid w:val="00911C4A"/>
    <w:rsid w:val="00912151"/>
    <w:rsid w:val="00912A75"/>
    <w:rsid w:val="0091371E"/>
    <w:rsid w:val="00915D69"/>
    <w:rsid w:val="00915FCA"/>
    <w:rsid w:val="009162AC"/>
    <w:rsid w:val="0091637E"/>
    <w:rsid w:val="0091666E"/>
    <w:rsid w:val="00916B52"/>
    <w:rsid w:val="00916D20"/>
    <w:rsid w:val="00916FB6"/>
    <w:rsid w:val="00917DC3"/>
    <w:rsid w:val="00922635"/>
    <w:rsid w:val="0092361C"/>
    <w:rsid w:val="009237B9"/>
    <w:rsid w:val="00923C45"/>
    <w:rsid w:val="00923E5D"/>
    <w:rsid w:val="00924C46"/>
    <w:rsid w:val="009255FF"/>
    <w:rsid w:val="00926AE0"/>
    <w:rsid w:val="00927653"/>
    <w:rsid w:val="00927BF7"/>
    <w:rsid w:val="009304F9"/>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777D6"/>
    <w:rsid w:val="009834DE"/>
    <w:rsid w:val="00983799"/>
    <w:rsid w:val="00983D7E"/>
    <w:rsid w:val="00983E15"/>
    <w:rsid w:val="00984199"/>
    <w:rsid w:val="009842F7"/>
    <w:rsid w:val="0098441F"/>
    <w:rsid w:val="00984B4C"/>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7FE"/>
    <w:rsid w:val="009A0C98"/>
    <w:rsid w:val="009A241C"/>
    <w:rsid w:val="009A347D"/>
    <w:rsid w:val="009A413D"/>
    <w:rsid w:val="009A5140"/>
    <w:rsid w:val="009A5889"/>
    <w:rsid w:val="009B012D"/>
    <w:rsid w:val="009B036D"/>
    <w:rsid w:val="009B0AA6"/>
    <w:rsid w:val="009B0AB3"/>
    <w:rsid w:val="009B171F"/>
    <w:rsid w:val="009B22F9"/>
    <w:rsid w:val="009B706F"/>
    <w:rsid w:val="009B7A52"/>
    <w:rsid w:val="009B7F1D"/>
    <w:rsid w:val="009C047F"/>
    <w:rsid w:val="009C067C"/>
    <w:rsid w:val="009C16F4"/>
    <w:rsid w:val="009C6A83"/>
    <w:rsid w:val="009C6DCB"/>
    <w:rsid w:val="009C729E"/>
    <w:rsid w:val="009D1B7C"/>
    <w:rsid w:val="009D228E"/>
    <w:rsid w:val="009D4310"/>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08"/>
    <w:rsid w:val="00A06195"/>
    <w:rsid w:val="00A06FB3"/>
    <w:rsid w:val="00A10D3C"/>
    <w:rsid w:val="00A10D9F"/>
    <w:rsid w:val="00A120D8"/>
    <w:rsid w:val="00A1258E"/>
    <w:rsid w:val="00A12B27"/>
    <w:rsid w:val="00A13F38"/>
    <w:rsid w:val="00A144BD"/>
    <w:rsid w:val="00A146F5"/>
    <w:rsid w:val="00A14F28"/>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1FB3"/>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2F92"/>
    <w:rsid w:val="00A530F2"/>
    <w:rsid w:val="00A530F5"/>
    <w:rsid w:val="00A5322F"/>
    <w:rsid w:val="00A53F74"/>
    <w:rsid w:val="00A540E0"/>
    <w:rsid w:val="00A543A3"/>
    <w:rsid w:val="00A54B40"/>
    <w:rsid w:val="00A554B2"/>
    <w:rsid w:val="00A561C1"/>
    <w:rsid w:val="00A56436"/>
    <w:rsid w:val="00A5658B"/>
    <w:rsid w:val="00A56C12"/>
    <w:rsid w:val="00A57764"/>
    <w:rsid w:val="00A57AEA"/>
    <w:rsid w:val="00A57E86"/>
    <w:rsid w:val="00A60B86"/>
    <w:rsid w:val="00A623BB"/>
    <w:rsid w:val="00A629F0"/>
    <w:rsid w:val="00A63002"/>
    <w:rsid w:val="00A638C2"/>
    <w:rsid w:val="00A6589C"/>
    <w:rsid w:val="00A668F0"/>
    <w:rsid w:val="00A66A22"/>
    <w:rsid w:val="00A70035"/>
    <w:rsid w:val="00A72974"/>
    <w:rsid w:val="00A72B5F"/>
    <w:rsid w:val="00A73818"/>
    <w:rsid w:val="00A752AF"/>
    <w:rsid w:val="00A76DD9"/>
    <w:rsid w:val="00A7756B"/>
    <w:rsid w:val="00A81341"/>
    <w:rsid w:val="00A81A58"/>
    <w:rsid w:val="00A81C17"/>
    <w:rsid w:val="00A8201F"/>
    <w:rsid w:val="00A833F7"/>
    <w:rsid w:val="00A84059"/>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B6B33"/>
    <w:rsid w:val="00AC0CEA"/>
    <w:rsid w:val="00AC264A"/>
    <w:rsid w:val="00AC2C23"/>
    <w:rsid w:val="00AC3F33"/>
    <w:rsid w:val="00AC451D"/>
    <w:rsid w:val="00AC5250"/>
    <w:rsid w:val="00AC77B9"/>
    <w:rsid w:val="00AC7CFB"/>
    <w:rsid w:val="00AD053C"/>
    <w:rsid w:val="00AD13C6"/>
    <w:rsid w:val="00AD3685"/>
    <w:rsid w:val="00AD432B"/>
    <w:rsid w:val="00AD594B"/>
    <w:rsid w:val="00AD5FBB"/>
    <w:rsid w:val="00AD6A48"/>
    <w:rsid w:val="00AD7939"/>
    <w:rsid w:val="00AE0541"/>
    <w:rsid w:val="00AE18E0"/>
    <w:rsid w:val="00AE1C28"/>
    <w:rsid w:val="00AE401A"/>
    <w:rsid w:val="00AE5904"/>
    <w:rsid w:val="00AE66AF"/>
    <w:rsid w:val="00AE6CC0"/>
    <w:rsid w:val="00AE7AC7"/>
    <w:rsid w:val="00AE7B30"/>
    <w:rsid w:val="00AF1C41"/>
    <w:rsid w:val="00AF3580"/>
    <w:rsid w:val="00AF5137"/>
    <w:rsid w:val="00AF692D"/>
    <w:rsid w:val="00B01349"/>
    <w:rsid w:val="00B01A4A"/>
    <w:rsid w:val="00B03806"/>
    <w:rsid w:val="00B055C5"/>
    <w:rsid w:val="00B05EBD"/>
    <w:rsid w:val="00B05F33"/>
    <w:rsid w:val="00B06926"/>
    <w:rsid w:val="00B06B58"/>
    <w:rsid w:val="00B10C81"/>
    <w:rsid w:val="00B1112D"/>
    <w:rsid w:val="00B114BF"/>
    <w:rsid w:val="00B134B7"/>
    <w:rsid w:val="00B13CC4"/>
    <w:rsid w:val="00B1479D"/>
    <w:rsid w:val="00B14E39"/>
    <w:rsid w:val="00B160AC"/>
    <w:rsid w:val="00B16A56"/>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5CF8"/>
    <w:rsid w:val="00B3749A"/>
    <w:rsid w:val="00B37774"/>
    <w:rsid w:val="00B37B1E"/>
    <w:rsid w:val="00B427BE"/>
    <w:rsid w:val="00B455B1"/>
    <w:rsid w:val="00B45622"/>
    <w:rsid w:val="00B462FF"/>
    <w:rsid w:val="00B468F8"/>
    <w:rsid w:val="00B47598"/>
    <w:rsid w:val="00B512BC"/>
    <w:rsid w:val="00B51BAC"/>
    <w:rsid w:val="00B52013"/>
    <w:rsid w:val="00B54DE9"/>
    <w:rsid w:val="00B54ED8"/>
    <w:rsid w:val="00B5564E"/>
    <w:rsid w:val="00B5624A"/>
    <w:rsid w:val="00B579AB"/>
    <w:rsid w:val="00B60B9F"/>
    <w:rsid w:val="00B61662"/>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0C6E"/>
    <w:rsid w:val="00B8226C"/>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C674C"/>
    <w:rsid w:val="00BD02E4"/>
    <w:rsid w:val="00BD0E94"/>
    <w:rsid w:val="00BD1427"/>
    <w:rsid w:val="00BD1658"/>
    <w:rsid w:val="00BD2218"/>
    <w:rsid w:val="00BD22D8"/>
    <w:rsid w:val="00BD2379"/>
    <w:rsid w:val="00BD2904"/>
    <w:rsid w:val="00BD2E61"/>
    <w:rsid w:val="00BD3390"/>
    <w:rsid w:val="00BE290B"/>
    <w:rsid w:val="00BE2F84"/>
    <w:rsid w:val="00BE3314"/>
    <w:rsid w:val="00BE3367"/>
    <w:rsid w:val="00BE3B40"/>
    <w:rsid w:val="00BE578A"/>
    <w:rsid w:val="00BE63CE"/>
    <w:rsid w:val="00BE643B"/>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A03"/>
    <w:rsid w:val="00C47B30"/>
    <w:rsid w:val="00C5069C"/>
    <w:rsid w:val="00C5265A"/>
    <w:rsid w:val="00C52C69"/>
    <w:rsid w:val="00C53EE1"/>
    <w:rsid w:val="00C5400B"/>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425"/>
    <w:rsid w:val="00C96C76"/>
    <w:rsid w:val="00C971D3"/>
    <w:rsid w:val="00CA2553"/>
    <w:rsid w:val="00CA32A7"/>
    <w:rsid w:val="00CA4EF8"/>
    <w:rsid w:val="00CA4FF5"/>
    <w:rsid w:val="00CA5189"/>
    <w:rsid w:val="00CA5C12"/>
    <w:rsid w:val="00CA723F"/>
    <w:rsid w:val="00CA769B"/>
    <w:rsid w:val="00CB09F1"/>
    <w:rsid w:val="00CB2F88"/>
    <w:rsid w:val="00CB3C7C"/>
    <w:rsid w:val="00CB440D"/>
    <w:rsid w:val="00CB5CE7"/>
    <w:rsid w:val="00CC0EEB"/>
    <w:rsid w:val="00CC1868"/>
    <w:rsid w:val="00CC2658"/>
    <w:rsid w:val="00CC272F"/>
    <w:rsid w:val="00CC4E83"/>
    <w:rsid w:val="00CC6486"/>
    <w:rsid w:val="00CC72F7"/>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1F5C"/>
    <w:rsid w:val="00D12CAB"/>
    <w:rsid w:val="00D144AD"/>
    <w:rsid w:val="00D14D72"/>
    <w:rsid w:val="00D152FE"/>
    <w:rsid w:val="00D1681E"/>
    <w:rsid w:val="00D1685A"/>
    <w:rsid w:val="00D20213"/>
    <w:rsid w:val="00D2077B"/>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2C76"/>
    <w:rsid w:val="00D73250"/>
    <w:rsid w:val="00D732E7"/>
    <w:rsid w:val="00D73E16"/>
    <w:rsid w:val="00D74C2E"/>
    <w:rsid w:val="00D7590C"/>
    <w:rsid w:val="00D77DC5"/>
    <w:rsid w:val="00D80553"/>
    <w:rsid w:val="00D854DE"/>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3A6D"/>
    <w:rsid w:val="00DB5149"/>
    <w:rsid w:val="00DB6004"/>
    <w:rsid w:val="00DC004C"/>
    <w:rsid w:val="00DC02F2"/>
    <w:rsid w:val="00DC064D"/>
    <w:rsid w:val="00DC21F3"/>
    <w:rsid w:val="00DC25EA"/>
    <w:rsid w:val="00DC2FC4"/>
    <w:rsid w:val="00DC3E47"/>
    <w:rsid w:val="00DC4633"/>
    <w:rsid w:val="00DC59E1"/>
    <w:rsid w:val="00DC63AA"/>
    <w:rsid w:val="00DC63CD"/>
    <w:rsid w:val="00DC6D6D"/>
    <w:rsid w:val="00DD26AA"/>
    <w:rsid w:val="00DD5879"/>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2FDE"/>
    <w:rsid w:val="00E03AA2"/>
    <w:rsid w:val="00E05CAE"/>
    <w:rsid w:val="00E06081"/>
    <w:rsid w:val="00E06139"/>
    <w:rsid w:val="00E10E6C"/>
    <w:rsid w:val="00E11295"/>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952"/>
    <w:rsid w:val="00E36F9A"/>
    <w:rsid w:val="00E41263"/>
    <w:rsid w:val="00E44854"/>
    <w:rsid w:val="00E448DA"/>
    <w:rsid w:val="00E45C3F"/>
    <w:rsid w:val="00E506C0"/>
    <w:rsid w:val="00E50888"/>
    <w:rsid w:val="00E50F0D"/>
    <w:rsid w:val="00E512E2"/>
    <w:rsid w:val="00E51F31"/>
    <w:rsid w:val="00E54D06"/>
    <w:rsid w:val="00E56190"/>
    <w:rsid w:val="00E57540"/>
    <w:rsid w:val="00E57E47"/>
    <w:rsid w:val="00E60903"/>
    <w:rsid w:val="00E61126"/>
    <w:rsid w:val="00E61D90"/>
    <w:rsid w:val="00E6290D"/>
    <w:rsid w:val="00E62D34"/>
    <w:rsid w:val="00E63446"/>
    <w:rsid w:val="00E647F4"/>
    <w:rsid w:val="00E6516D"/>
    <w:rsid w:val="00E67022"/>
    <w:rsid w:val="00E678CD"/>
    <w:rsid w:val="00E67FF0"/>
    <w:rsid w:val="00E70D51"/>
    <w:rsid w:val="00E70DF6"/>
    <w:rsid w:val="00E714D5"/>
    <w:rsid w:val="00E71907"/>
    <w:rsid w:val="00E71EBA"/>
    <w:rsid w:val="00E737E8"/>
    <w:rsid w:val="00E73BD5"/>
    <w:rsid w:val="00E740C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41E9"/>
    <w:rsid w:val="00E95813"/>
    <w:rsid w:val="00E9633D"/>
    <w:rsid w:val="00E96909"/>
    <w:rsid w:val="00E976D8"/>
    <w:rsid w:val="00EA04AA"/>
    <w:rsid w:val="00EA09BD"/>
    <w:rsid w:val="00EA1F21"/>
    <w:rsid w:val="00EA3A9D"/>
    <w:rsid w:val="00EA4618"/>
    <w:rsid w:val="00EA5D33"/>
    <w:rsid w:val="00EA5F03"/>
    <w:rsid w:val="00EA79FD"/>
    <w:rsid w:val="00EB00CB"/>
    <w:rsid w:val="00EB1C32"/>
    <w:rsid w:val="00EB2F4C"/>
    <w:rsid w:val="00EB4729"/>
    <w:rsid w:val="00EB51B7"/>
    <w:rsid w:val="00EB6E43"/>
    <w:rsid w:val="00EB7923"/>
    <w:rsid w:val="00EC099C"/>
    <w:rsid w:val="00EC1715"/>
    <w:rsid w:val="00EC29D9"/>
    <w:rsid w:val="00EC4C8C"/>
    <w:rsid w:val="00EC5CA4"/>
    <w:rsid w:val="00EC7D39"/>
    <w:rsid w:val="00EC7F1F"/>
    <w:rsid w:val="00ED0A6C"/>
    <w:rsid w:val="00ED1B91"/>
    <w:rsid w:val="00ED1E85"/>
    <w:rsid w:val="00ED291E"/>
    <w:rsid w:val="00ED3F38"/>
    <w:rsid w:val="00ED43B8"/>
    <w:rsid w:val="00ED4FC4"/>
    <w:rsid w:val="00ED71FA"/>
    <w:rsid w:val="00EE0F85"/>
    <w:rsid w:val="00EE2A94"/>
    <w:rsid w:val="00EE2BD5"/>
    <w:rsid w:val="00EE51F3"/>
    <w:rsid w:val="00EE67E4"/>
    <w:rsid w:val="00EF0315"/>
    <w:rsid w:val="00EF4017"/>
    <w:rsid w:val="00EF51C3"/>
    <w:rsid w:val="00EF6989"/>
    <w:rsid w:val="00EF6DC8"/>
    <w:rsid w:val="00EF6E8E"/>
    <w:rsid w:val="00EF6FD6"/>
    <w:rsid w:val="00F00A3A"/>
    <w:rsid w:val="00F01064"/>
    <w:rsid w:val="00F069C0"/>
    <w:rsid w:val="00F070AD"/>
    <w:rsid w:val="00F105B0"/>
    <w:rsid w:val="00F10959"/>
    <w:rsid w:val="00F10D24"/>
    <w:rsid w:val="00F11993"/>
    <w:rsid w:val="00F12010"/>
    <w:rsid w:val="00F13E1D"/>
    <w:rsid w:val="00F1513E"/>
    <w:rsid w:val="00F15DB8"/>
    <w:rsid w:val="00F169C0"/>
    <w:rsid w:val="00F20099"/>
    <w:rsid w:val="00F20E67"/>
    <w:rsid w:val="00F221A6"/>
    <w:rsid w:val="00F22426"/>
    <w:rsid w:val="00F22766"/>
    <w:rsid w:val="00F25E74"/>
    <w:rsid w:val="00F26C75"/>
    <w:rsid w:val="00F2730B"/>
    <w:rsid w:val="00F306E5"/>
    <w:rsid w:val="00F31C98"/>
    <w:rsid w:val="00F33DAF"/>
    <w:rsid w:val="00F34251"/>
    <w:rsid w:val="00F35ED8"/>
    <w:rsid w:val="00F36CFE"/>
    <w:rsid w:val="00F37BDB"/>
    <w:rsid w:val="00F41B82"/>
    <w:rsid w:val="00F423FD"/>
    <w:rsid w:val="00F4292D"/>
    <w:rsid w:val="00F42BE8"/>
    <w:rsid w:val="00F43A38"/>
    <w:rsid w:val="00F4567A"/>
    <w:rsid w:val="00F45EC2"/>
    <w:rsid w:val="00F472C2"/>
    <w:rsid w:val="00F50148"/>
    <w:rsid w:val="00F50DA6"/>
    <w:rsid w:val="00F51829"/>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0FB1"/>
    <w:rsid w:val="00F7149E"/>
    <w:rsid w:val="00F72970"/>
    <w:rsid w:val="00F731B8"/>
    <w:rsid w:val="00F75D14"/>
    <w:rsid w:val="00F762E5"/>
    <w:rsid w:val="00F76962"/>
    <w:rsid w:val="00F77C82"/>
    <w:rsid w:val="00F77D74"/>
    <w:rsid w:val="00F821B3"/>
    <w:rsid w:val="00F82856"/>
    <w:rsid w:val="00F82DBC"/>
    <w:rsid w:val="00F837DA"/>
    <w:rsid w:val="00F84999"/>
    <w:rsid w:val="00F863DC"/>
    <w:rsid w:val="00F8714A"/>
    <w:rsid w:val="00F871E1"/>
    <w:rsid w:val="00F910EF"/>
    <w:rsid w:val="00F941E0"/>
    <w:rsid w:val="00F965CF"/>
    <w:rsid w:val="00F9704E"/>
    <w:rsid w:val="00F975E1"/>
    <w:rsid w:val="00FA0B03"/>
    <w:rsid w:val="00FA0CD7"/>
    <w:rsid w:val="00FA16B9"/>
    <w:rsid w:val="00FA1D6A"/>
    <w:rsid w:val="00FA556D"/>
    <w:rsid w:val="00FA61A6"/>
    <w:rsid w:val="00FA7188"/>
    <w:rsid w:val="00FA73F7"/>
    <w:rsid w:val="00FB0806"/>
    <w:rsid w:val="00FB099A"/>
    <w:rsid w:val="00FB0E41"/>
    <w:rsid w:val="00FB2485"/>
    <w:rsid w:val="00FB447B"/>
    <w:rsid w:val="00FB46B0"/>
    <w:rsid w:val="00FB46F3"/>
    <w:rsid w:val="00FB5AB8"/>
    <w:rsid w:val="00FB5E4D"/>
    <w:rsid w:val="00FB60D2"/>
    <w:rsid w:val="00FB612D"/>
    <w:rsid w:val="00FC0588"/>
    <w:rsid w:val="00FC06CC"/>
    <w:rsid w:val="00FC111E"/>
    <w:rsid w:val="00FC1644"/>
    <w:rsid w:val="00FC2610"/>
    <w:rsid w:val="00FC4A2D"/>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3753"/>
    <w:rsid w:val="00FE46CC"/>
    <w:rsid w:val="00FE4F5A"/>
    <w:rsid w:val="00FE51F4"/>
    <w:rsid w:val="00FE575D"/>
    <w:rsid w:val="00FE5DF4"/>
    <w:rsid w:val="00FE5F71"/>
    <w:rsid w:val="00FE63C6"/>
    <w:rsid w:val="00FE6938"/>
    <w:rsid w:val="00FF1508"/>
    <w:rsid w:val="00FF1BB3"/>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6">
    <w:name w:val="heading 6"/>
    <w:basedOn w:val="a"/>
    <w:next w:val="a"/>
    <w:link w:val="60"/>
    <w:rsid w:val="00F169C0"/>
    <w:pPr>
      <w:keepNext/>
      <w:keepLines/>
      <w:widowControl/>
      <w:suppressAutoHyphens w:val="0"/>
      <w:autoSpaceDE/>
      <w:spacing w:before="200" w:after="40" w:line="259" w:lineRule="auto"/>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link w:val="Normal"/>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link w:val="af"/>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3"/>
    <w:locked/>
    <w:rsid w:val="0008545A"/>
    <w:rPr>
      <w:sz w:val="26"/>
      <w:shd w:val="clear" w:color="auto" w:fill="FFFFFF"/>
    </w:rPr>
  </w:style>
  <w:style w:type="paragraph" w:customStyle="1" w:styleId="23">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1"/>
    <w:rsid w:val="0008545A"/>
    <w:rPr>
      <w:rFonts w:ascii="Verdana" w:eastAsia="Verdana" w:hAnsi="Verdana"/>
    </w:rPr>
  </w:style>
  <w:style w:type="paragraph" w:customStyle="1" w:styleId="af1">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aliases w:val="Обычный (веб) Знак Знак Знак Знак Знак Знак Знак Знак Знак Знак Знак,Обычный (веб) Знак Знак Знак Знак Знак Знак Знак Знак Знак Знак1,Знак18 Знак Знак,Знак17 Знак1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character" w:customStyle="1" w:styleId="af">
    <w:name w:val="Без интервала Знак"/>
    <w:link w:val="ae"/>
    <w:uiPriority w:val="1"/>
    <w:rsid w:val="00F169C0"/>
    <w:rPr>
      <w:rFonts w:ascii="Calibri" w:eastAsia="Times New Roman" w:hAnsi="Calibri" w:cs="Calibri"/>
      <w:lang w:eastAsia="zh-CN"/>
    </w:rPr>
  </w:style>
  <w:style w:type="character" w:customStyle="1" w:styleId="60">
    <w:name w:val="Заголовок 6 Знак"/>
    <w:basedOn w:val="a0"/>
    <w:link w:val="6"/>
    <w:rsid w:val="00F169C0"/>
    <w:rPr>
      <w:rFonts w:ascii="Calibri" w:eastAsia="Calibri" w:hAnsi="Calibri" w:cs="Calibri"/>
      <w:b/>
      <w:sz w:val="20"/>
      <w:szCs w:val="20"/>
      <w:lang w:val="uk-UA" w:eastAsia="uk-UA"/>
    </w:rPr>
  </w:style>
  <w:style w:type="paragraph" w:customStyle="1" w:styleId="211">
    <w:name w:val="Заголовок 21"/>
    <w:basedOn w:val="a"/>
    <w:next w:val="a"/>
    <w:link w:val="26"/>
    <w:uiPriority w:val="9"/>
    <w:semiHidden/>
    <w:unhideWhenUsed/>
    <w:qFormat/>
    <w:rsid w:val="00984199"/>
    <w:pPr>
      <w:keepNext/>
      <w:keepLines/>
      <w:widowControl/>
      <w:autoSpaceDE/>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customStyle="1" w:styleId="26">
    <w:name w:val="Заголовок 2 Знак"/>
    <w:basedOn w:val="a0"/>
    <w:link w:val="211"/>
    <w:uiPriority w:val="9"/>
    <w:semiHidden/>
    <w:qFormat/>
    <w:rsid w:val="00984199"/>
    <w:rPr>
      <w:rFonts w:asciiTheme="majorHAnsi" w:eastAsiaTheme="majorEastAsia" w:hAnsiTheme="majorHAnsi" w:cstheme="majorBidi"/>
      <w:b/>
      <w:bCs/>
      <w:color w:val="4F81BD" w:themeColor="accent1"/>
      <w:sz w:val="26"/>
      <w:szCs w:val="26"/>
      <w:lang w:eastAsia="ru-RU"/>
    </w:rPr>
  </w:style>
  <w:style w:type="character" w:customStyle="1" w:styleId="Normal">
    <w:name w:val="Normal Знак"/>
    <w:link w:val="12"/>
    <w:uiPriority w:val="99"/>
    <w:qFormat/>
    <w:locked/>
    <w:rsid w:val="00984199"/>
    <w:rPr>
      <w:rFonts w:ascii="Arial" w:eastAsia="Arial" w:hAnsi="Arial" w:cs="Arial"/>
      <w:color w:val="000000"/>
      <w:lang w:eastAsia="ru-RU"/>
    </w:rPr>
  </w:style>
  <w:style w:type="character" w:customStyle="1" w:styleId="width90">
    <w:name w:val="width_90"/>
    <w:basedOn w:val="a0"/>
    <w:rsid w:val="009304F9"/>
  </w:style>
  <w:style w:type="character" w:customStyle="1" w:styleId="15">
    <w:name w:val="Шрифт абзацу за замовчуванням1"/>
    <w:rsid w:val="00603AB6"/>
  </w:style>
</w:styles>
</file>

<file path=word/webSettings.xml><?xml version="1.0" encoding="utf-8"?>
<w:webSettings xmlns:r="http://schemas.openxmlformats.org/officeDocument/2006/relationships" xmlns:w="http://schemas.openxmlformats.org/wordprocessingml/2006/main">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1719131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5632640">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14A69-069C-4D6F-9D00-326895FB8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19</Pages>
  <Words>9973</Words>
  <Characters>56851</Characters>
  <Application>Microsoft Office Word</Application>
  <DocSecurity>0</DocSecurity>
  <Lines>473</Lines>
  <Paragraphs>133</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Microsoft</Company>
  <LinksUpToDate>false</LinksUpToDate>
  <CharactersWithSpaces>66691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COMP6</cp:lastModifiedBy>
  <cp:revision>94</cp:revision>
  <cp:lastPrinted>2023-09-13T13:50:00Z</cp:lastPrinted>
  <dcterms:created xsi:type="dcterms:W3CDTF">2024-03-01T11:56:00Z</dcterms:created>
  <dcterms:modified xsi:type="dcterms:W3CDTF">2024-04-18T08:21:00Z</dcterms:modified>
</cp:coreProperties>
</file>