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D9" w:rsidRPr="00E556D9" w:rsidRDefault="00E556D9" w:rsidP="00E556D9">
      <w:pPr>
        <w:spacing w:after="0" w:line="240" w:lineRule="auto"/>
        <w:jc w:val="center"/>
        <w:rPr>
          <w:rFonts w:ascii="Times New Roman" w:eastAsia="Times New Roman" w:hAnsi="Times New Roman" w:cs="Times New Roman"/>
          <w:b/>
          <w:bCs/>
          <w:sz w:val="24"/>
          <w:szCs w:val="24"/>
          <w:lang w:val="uk-UA" w:eastAsia="uk-UA"/>
        </w:rPr>
      </w:pPr>
    </w:p>
    <w:p w:rsidR="00E556D9" w:rsidRPr="00A27898" w:rsidRDefault="00E556D9" w:rsidP="00E556D9">
      <w:pPr>
        <w:spacing w:after="0" w:line="240" w:lineRule="auto"/>
        <w:jc w:val="center"/>
        <w:rPr>
          <w:rFonts w:ascii="Times New Roman" w:eastAsia="Times New Roman" w:hAnsi="Times New Roman" w:cs="Times New Roman"/>
          <w:b/>
          <w:bCs/>
          <w:sz w:val="24"/>
          <w:szCs w:val="24"/>
          <w:lang w:val="uk-UA" w:eastAsia="uk-UA"/>
        </w:rPr>
      </w:pPr>
      <w:r w:rsidRPr="00A27898">
        <w:rPr>
          <w:rFonts w:ascii="Times New Roman" w:eastAsia="Times New Roman" w:hAnsi="Times New Roman" w:cs="Times New Roman"/>
          <w:b/>
          <w:bCs/>
          <w:sz w:val="24"/>
          <w:szCs w:val="24"/>
          <w:lang w:val="uk-UA" w:eastAsia="uk-UA"/>
        </w:rPr>
        <w:t>ДОГОВІР№</w:t>
      </w:r>
      <w:bookmarkStart w:id="0" w:name="BSTKD_01"/>
      <w:r w:rsidRPr="00A27898">
        <w:rPr>
          <w:rFonts w:ascii="Times New Roman" w:eastAsia="Times New Roman" w:hAnsi="Times New Roman" w:cs="Times New Roman"/>
          <w:b/>
          <w:bCs/>
          <w:sz w:val="24"/>
          <w:szCs w:val="24"/>
          <w:lang w:eastAsia="uk-UA"/>
        </w:rPr>
        <w:t xml:space="preserve"> </w:t>
      </w:r>
      <w:bookmarkEnd w:id="0"/>
      <w:r w:rsidRPr="00A27898">
        <w:rPr>
          <w:rFonts w:ascii="Times New Roman" w:eastAsia="Times New Roman" w:hAnsi="Times New Roman" w:cs="Times New Roman"/>
          <w:b/>
          <w:bCs/>
          <w:sz w:val="24"/>
          <w:szCs w:val="24"/>
          <w:lang w:val="uk-UA" w:eastAsia="uk-UA"/>
        </w:rPr>
        <w:t>____________________</w:t>
      </w:r>
    </w:p>
    <w:p w:rsidR="00E556D9" w:rsidRPr="00A27898" w:rsidRDefault="00E556D9" w:rsidP="00E556D9">
      <w:pPr>
        <w:spacing w:after="0" w:line="240" w:lineRule="auto"/>
        <w:jc w:val="center"/>
        <w:rPr>
          <w:rFonts w:ascii="Times New Roman" w:eastAsia="Times New Roman" w:hAnsi="Times New Roman" w:cs="Times New Roman"/>
          <w:b/>
          <w:bCs/>
          <w:sz w:val="24"/>
          <w:szCs w:val="24"/>
          <w:lang w:val="uk-UA" w:eastAsia="uk-UA"/>
        </w:rPr>
      </w:pPr>
      <w:r w:rsidRPr="00A27898">
        <w:rPr>
          <w:rFonts w:ascii="Times New Roman" w:eastAsia="Times New Roman" w:hAnsi="Times New Roman" w:cs="Times New Roman"/>
          <w:b/>
          <w:bCs/>
          <w:sz w:val="24"/>
          <w:szCs w:val="24"/>
          <w:lang w:val="uk-UA" w:eastAsia="uk-UA"/>
        </w:rPr>
        <w:t xml:space="preserve">купівлі-продажу товарів </w:t>
      </w:r>
    </w:p>
    <w:p w:rsidR="00E556D9" w:rsidRPr="00A27898" w:rsidRDefault="00E556D9" w:rsidP="00E556D9">
      <w:pPr>
        <w:spacing w:after="0" w:line="240" w:lineRule="auto"/>
        <w:rPr>
          <w:rFonts w:ascii="Times New Roman" w:eastAsia="Times New Roman" w:hAnsi="Times New Roman" w:cs="Times New Roman"/>
          <w:b/>
          <w:bCs/>
          <w:sz w:val="24"/>
          <w:szCs w:val="24"/>
          <w:lang w:val="uk-UA" w:eastAsia="uk-UA"/>
        </w:rPr>
      </w:pPr>
      <w:r w:rsidRPr="00A27898">
        <w:rPr>
          <w:rFonts w:ascii="Times New Roman" w:eastAsia="Times New Roman" w:hAnsi="Times New Roman" w:cs="Times New Roman"/>
          <w:b/>
          <w:bCs/>
          <w:sz w:val="24"/>
          <w:szCs w:val="24"/>
          <w:lang w:val="uk-UA" w:eastAsia="uk-UA"/>
        </w:rPr>
        <w:t>Місце укладення: ________________</w:t>
      </w:r>
    </w:p>
    <w:p w:rsidR="00E556D9" w:rsidRPr="00A27898" w:rsidRDefault="00E556D9" w:rsidP="00E556D9">
      <w:pPr>
        <w:spacing w:after="0" w:line="240" w:lineRule="auto"/>
        <w:rPr>
          <w:rFonts w:ascii="Times New Roman" w:eastAsia="Times New Roman" w:hAnsi="Times New Roman" w:cs="Times New Roman"/>
          <w:b/>
          <w:bCs/>
          <w:sz w:val="24"/>
          <w:szCs w:val="24"/>
          <w:lang w:val="uk-UA" w:eastAsia="uk-UA"/>
        </w:rPr>
      </w:pPr>
      <w:r w:rsidRPr="00A27898">
        <w:rPr>
          <w:rFonts w:ascii="Times New Roman" w:eastAsia="Times New Roman" w:hAnsi="Times New Roman" w:cs="Times New Roman"/>
          <w:b/>
          <w:bCs/>
          <w:sz w:val="24"/>
          <w:szCs w:val="24"/>
          <w:lang w:val="uk-UA" w:eastAsia="uk-UA"/>
        </w:rPr>
        <w:t>Дата укладення: ____________</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
          <w:bCs/>
          <w:sz w:val="24"/>
          <w:szCs w:val="24"/>
          <w:lang w:val="uk-UA" w:eastAsia="uk-UA"/>
        </w:rPr>
        <w:t>_________________________________</w:t>
      </w:r>
      <w:r w:rsidRPr="00A27898">
        <w:rPr>
          <w:rFonts w:ascii="Times New Roman" w:eastAsia="Times New Roman" w:hAnsi="Times New Roman" w:cs="Times New Roman"/>
          <w:bCs/>
          <w:sz w:val="24"/>
          <w:szCs w:val="24"/>
          <w:lang w:val="uk-UA" w:eastAsia="uk-UA"/>
        </w:rPr>
        <w:t>, в особі ___________________, що діє на підставі ____________ (в подальшому поіменоване як Продавець) з однієї сторони, та</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
          <w:bCs/>
          <w:sz w:val="24"/>
          <w:szCs w:val="24"/>
          <w:lang w:val="uk-UA" w:eastAsia="uk-UA"/>
        </w:rPr>
        <w:t>_________________________</w:t>
      </w:r>
      <w:r w:rsidRPr="00A27898">
        <w:rPr>
          <w:rFonts w:ascii="Times New Roman" w:eastAsia="Times New Roman" w:hAnsi="Times New Roman" w:cs="Times New Roman"/>
          <w:b/>
          <w:bCs/>
          <w:sz w:val="24"/>
          <w:szCs w:val="24"/>
          <w:lang w:eastAsia="uk-UA"/>
        </w:rPr>
        <w:t xml:space="preserve"> </w:t>
      </w:r>
      <w:r w:rsidRPr="00A27898">
        <w:rPr>
          <w:rFonts w:ascii="Times New Roman" w:eastAsia="Times New Roman" w:hAnsi="Times New Roman" w:cs="Times New Roman"/>
          <w:bCs/>
          <w:sz w:val="24"/>
          <w:szCs w:val="24"/>
          <w:lang w:val="uk-UA" w:eastAsia="uk-UA"/>
        </w:rPr>
        <w:t xml:space="preserve">в особі _____________, що діє на підставі _____________ </w:t>
      </w:r>
      <w:bookmarkStart w:id="1" w:name="NAME_LAST2_01"/>
      <w:r w:rsidRPr="00A27898">
        <w:rPr>
          <w:rFonts w:ascii="Times New Roman" w:eastAsia="Times New Roman" w:hAnsi="Times New Roman" w:cs="Times New Roman"/>
          <w:bCs/>
          <w:sz w:val="24"/>
          <w:szCs w:val="24"/>
          <w:lang w:val="uk-UA" w:eastAsia="uk-UA"/>
        </w:rPr>
        <w:fldChar w:fldCharType="begin">
          <w:ffData>
            <w:name w:val="NAME_LAST2_01"/>
            <w:enabled/>
            <w:calcOnExit w:val="0"/>
            <w:textInput>
              <w:default w:val="[12]"/>
            </w:textInput>
          </w:ffData>
        </w:fldChar>
      </w:r>
      <w:r w:rsidRPr="00A27898">
        <w:rPr>
          <w:rFonts w:ascii="Times New Roman" w:eastAsia="Times New Roman" w:hAnsi="Times New Roman" w:cs="Times New Roman"/>
          <w:bCs/>
          <w:sz w:val="24"/>
          <w:szCs w:val="24"/>
          <w:lang w:val="uk-UA" w:eastAsia="uk-UA"/>
        </w:rPr>
        <w:instrText xml:space="preserve"> FORMTEXT </w:instrText>
      </w:r>
      <w:r w:rsidRPr="00A27898">
        <w:rPr>
          <w:rFonts w:ascii="Times New Roman" w:eastAsia="Times New Roman" w:hAnsi="Times New Roman" w:cs="Times New Roman"/>
          <w:bCs/>
          <w:sz w:val="24"/>
          <w:szCs w:val="24"/>
          <w:lang w:val="uk-UA" w:eastAsia="uk-UA"/>
        </w:rPr>
      </w:r>
      <w:r w:rsidRPr="00A27898">
        <w:rPr>
          <w:rFonts w:ascii="Times New Roman" w:eastAsia="Times New Roman" w:hAnsi="Times New Roman" w:cs="Times New Roman"/>
          <w:bCs/>
          <w:sz w:val="24"/>
          <w:szCs w:val="24"/>
          <w:lang w:val="uk-UA" w:eastAsia="uk-UA"/>
        </w:rPr>
        <w:fldChar w:fldCharType="end"/>
      </w:r>
      <w:bookmarkEnd w:id="1"/>
      <w:r w:rsidRPr="00A27898">
        <w:rPr>
          <w:rFonts w:ascii="Times New Roman" w:eastAsia="Times New Roman" w:hAnsi="Times New Roman" w:cs="Times New Roman"/>
          <w:bCs/>
          <w:sz w:val="24"/>
          <w:szCs w:val="24"/>
          <w:lang w:val="uk-UA" w:eastAsia="uk-UA"/>
        </w:rPr>
        <w:t xml:space="preserve"> (в подальшому поіменоване як Покупець),  з другої сторони, які надалі по тексту поіменовані разом як Сторони, уклали цей договір </w:t>
      </w:r>
      <w:r w:rsidRPr="00A27898">
        <w:rPr>
          <w:rFonts w:ascii="Times New Roman" w:eastAsia="Times New Roman" w:hAnsi="Times New Roman" w:cs="Times New Roman"/>
          <w:bCs/>
          <w:sz w:val="24"/>
          <w:szCs w:val="24"/>
          <w:lang w:eastAsia="uk-UA"/>
        </w:rPr>
        <w:t xml:space="preserve">про </w:t>
      </w:r>
      <w:proofErr w:type="spellStart"/>
      <w:r w:rsidRPr="00A27898">
        <w:rPr>
          <w:rFonts w:ascii="Times New Roman" w:eastAsia="Times New Roman" w:hAnsi="Times New Roman" w:cs="Times New Roman"/>
          <w:bCs/>
          <w:sz w:val="24"/>
          <w:szCs w:val="24"/>
          <w:lang w:eastAsia="uk-UA"/>
        </w:rPr>
        <w:t>наступне</w:t>
      </w:r>
      <w:proofErr w:type="spellEnd"/>
      <w:r w:rsidRPr="00A27898">
        <w:rPr>
          <w:rFonts w:ascii="Times New Roman" w:eastAsia="Times New Roman" w:hAnsi="Times New Roman" w:cs="Times New Roman"/>
          <w:bCs/>
          <w:sz w:val="24"/>
          <w:szCs w:val="24"/>
          <w:lang w:eastAsia="uk-UA"/>
        </w:rPr>
        <w:t xml:space="preserve"> </w:t>
      </w:r>
      <w:r w:rsidRPr="00A27898">
        <w:rPr>
          <w:rFonts w:ascii="Times New Roman" w:eastAsia="Times New Roman" w:hAnsi="Times New Roman" w:cs="Times New Roman"/>
          <w:bCs/>
          <w:sz w:val="24"/>
          <w:szCs w:val="24"/>
          <w:lang w:val="uk-UA" w:eastAsia="uk-UA"/>
        </w:rPr>
        <w:t>(надалі – Договір):</w:t>
      </w:r>
    </w:p>
    <w:p w:rsidR="00E556D9" w:rsidRPr="00A27898" w:rsidRDefault="00E556D9" w:rsidP="00E556D9">
      <w:pPr>
        <w:spacing w:after="0" w:line="240" w:lineRule="auto"/>
        <w:rPr>
          <w:rFonts w:ascii="Times New Roman" w:eastAsia="Times New Roman" w:hAnsi="Times New Roman" w:cs="Times New Roman"/>
          <w:b/>
          <w:bCs/>
          <w:sz w:val="24"/>
          <w:szCs w:val="24"/>
          <w:lang w:val="uk-UA" w:eastAsia="uk-UA"/>
        </w:rPr>
      </w:pPr>
    </w:p>
    <w:p w:rsidR="00E556D9" w:rsidRPr="00A27898" w:rsidRDefault="00E556D9" w:rsidP="00E556D9">
      <w:pPr>
        <w:spacing w:after="0" w:line="240" w:lineRule="auto"/>
        <w:jc w:val="center"/>
        <w:rPr>
          <w:rFonts w:ascii="Times New Roman" w:eastAsia="Times New Roman" w:hAnsi="Times New Roman" w:cs="Times New Roman"/>
          <w:b/>
          <w:bCs/>
          <w:sz w:val="24"/>
          <w:szCs w:val="24"/>
          <w:lang w:val="uk-UA" w:eastAsia="uk-UA"/>
        </w:rPr>
      </w:pPr>
      <w:r w:rsidRPr="00A27898">
        <w:rPr>
          <w:rFonts w:ascii="Times New Roman" w:eastAsia="Times New Roman" w:hAnsi="Times New Roman" w:cs="Times New Roman"/>
          <w:b/>
          <w:bCs/>
          <w:sz w:val="24"/>
          <w:szCs w:val="24"/>
          <w:lang w:val="uk-UA" w:eastAsia="uk-UA"/>
        </w:rPr>
        <w:t>1. Предмет договору</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1.1. Продавець  зобов'язується поставити Покупцеві товар,  зазначений в цьому Договорі (ДК 021:2015-09130000-9 Нафта і дистиляти),  а Покупець - прийняти і оплатити такий товар в порядку та на умовах, вказаних у цьому Договорі та додатках (додаткових договорах) до нього.</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Продавець зобов’язується забезпечити збереження  придбаного Покупцем у Продавця Товару, а Покупець зобов’язується своєчасно отримати Товар зі зберігання згідно умов вказаних у цьому Договорі та додатках (додаткових договорах) до нього.</w:t>
      </w:r>
    </w:p>
    <w:p w:rsidR="00E556D9" w:rsidRPr="00A27898" w:rsidRDefault="00E556D9" w:rsidP="00E556D9">
      <w:pPr>
        <w:suppressAutoHyphens/>
        <w:spacing w:after="0" w:line="240" w:lineRule="auto"/>
        <w:contextualSpacing/>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1.2. Товарами за цим Договором є:</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091"/>
        <w:gridCol w:w="1850"/>
        <w:gridCol w:w="1850"/>
        <w:gridCol w:w="1850"/>
      </w:tblGrid>
      <w:tr w:rsidR="00E556D9" w:rsidRPr="00A27898" w:rsidTr="00AD1DC8">
        <w:tc>
          <w:tcPr>
            <w:tcW w:w="769" w:type="dxa"/>
            <w:shd w:val="clear" w:color="auto" w:fill="auto"/>
          </w:tcPr>
          <w:p w:rsidR="00E556D9" w:rsidRPr="00A27898" w:rsidRDefault="00E556D9" w:rsidP="00E556D9">
            <w:pPr>
              <w:spacing w:line="240" w:lineRule="auto"/>
              <w:contextualSpacing/>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№п/п</w:t>
            </w:r>
          </w:p>
        </w:tc>
        <w:tc>
          <w:tcPr>
            <w:tcW w:w="3091" w:type="dxa"/>
            <w:shd w:val="clear" w:color="auto" w:fill="auto"/>
          </w:tcPr>
          <w:p w:rsidR="00E556D9" w:rsidRPr="00A27898" w:rsidRDefault="00E556D9" w:rsidP="00E556D9">
            <w:pPr>
              <w:spacing w:line="240" w:lineRule="auto"/>
              <w:contextualSpacing/>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Найменування</w:t>
            </w:r>
          </w:p>
        </w:tc>
        <w:tc>
          <w:tcPr>
            <w:tcW w:w="1850" w:type="dxa"/>
            <w:shd w:val="clear" w:color="auto" w:fill="auto"/>
          </w:tcPr>
          <w:p w:rsidR="00E556D9" w:rsidRPr="00A27898" w:rsidRDefault="00E556D9" w:rsidP="00E556D9">
            <w:pPr>
              <w:spacing w:line="240" w:lineRule="auto"/>
              <w:contextualSpacing/>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Кількість, л.</w:t>
            </w:r>
          </w:p>
        </w:tc>
        <w:tc>
          <w:tcPr>
            <w:tcW w:w="1850" w:type="dxa"/>
            <w:shd w:val="clear" w:color="auto" w:fill="auto"/>
          </w:tcPr>
          <w:p w:rsidR="00E556D9" w:rsidRPr="00A27898" w:rsidRDefault="00E556D9" w:rsidP="00E556D9">
            <w:pPr>
              <w:spacing w:line="240" w:lineRule="auto"/>
              <w:contextualSpacing/>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 xml:space="preserve">Ціна, грн. з ПДВ </w:t>
            </w:r>
          </w:p>
        </w:tc>
        <w:tc>
          <w:tcPr>
            <w:tcW w:w="1850" w:type="dxa"/>
            <w:shd w:val="clear" w:color="auto" w:fill="auto"/>
          </w:tcPr>
          <w:p w:rsidR="00E556D9" w:rsidRPr="00A27898" w:rsidRDefault="00E556D9" w:rsidP="00E556D9">
            <w:pPr>
              <w:spacing w:line="240" w:lineRule="auto"/>
              <w:contextualSpacing/>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 xml:space="preserve">Вартість, </w:t>
            </w:r>
            <w:proofErr w:type="spellStart"/>
            <w:r w:rsidRPr="00A27898">
              <w:rPr>
                <w:rFonts w:ascii="Times New Roman" w:eastAsia="Times New Roman" w:hAnsi="Times New Roman" w:cs="Times New Roman"/>
                <w:bCs/>
                <w:sz w:val="24"/>
                <w:szCs w:val="24"/>
                <w:lang w:val="uk-UA" w:eastAsia="uk-UA"/>
              </w:rPr>
              <w:t>грн</w:t>
            </w:r>
            <w:proofErr w:type="spellEnd"/>
            <w:r w:rsidRPr="00A27898">
              <w:rPr>
                <w:rFonts w:ascii="Times New Roman" w:eastAsia="Times New Roman" w:hAnsi="Times New Roman" w:cs="Times New Roman"/>
                <w:bCs/>
                <w:sz w:val="24"/>
                <w:szCs w:val="24"/>
                <w:lang w:val="uk-UA" w:eastAsia="uk-UA"/>
              </w:rPr>
              <w:t xml:space="preserve"> з ПДВ </w:t>
            </w:r>
          </w:p>
        </w:tc>
      </w:tr>
      <w:tr w:rsidR="00E556D9" w:rsidRPr="00A27898" w:rsidTr="00AD1DC8">
        <w:tc>
          <w:tcPr>
            <w:tcW w:w="769" w:type="dxa"/>
            <w:shd w:val="clear" w:color="auto" w:fill="auto"/>
          </w:tcPr>
          <w:p w:rsidR="00E556D9" w:rsidRPr="00A27898" w:rsidRDefault="00831BB4" w:rsidP="00E556D9">
            <w:pPr>
              <w:spacing w:line="240" w:lineRule="auto"/>
              <w:contextualSpacing/>
              <w:jc w:val="both"/>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1.</w:t>
            </w:r>
          </w:p>
        </w:tc>
        <w:tc>
          <w:tcPr>
            <w:tcW w:w="3091" w:type="dxa"/>
            <w:shd w:val="clear" w:color="auto" w:fill="auto"/>
          </w:tcPr>
          <w:p w:rsidR="00E556D9" w:rsidRPr="00A27898" w:rsidRDefault="00831BB4" w:rsidP="00831BB4">
            <w:pPr>
              <w:spacing w:line="240" w:lineRule="auto"/>
              <w:contextualSpacing/>
              <w:jc w:val="both"/>
              <w:rPr>
                <w:rFonts w:ascii="Times New Roman" w:eastAsia="Times New Roman" w:hAnsi="Times New Roman" w:cs="Times New Roman"/>
                <w:bCs/>
                <w:sz w:val="24"/>
                <w:szCs w:val="24"/>
                <w:lang w:val="uk-UA" w:eastAsia="uk-UA"/>
              </w:rPr>
            </w:pPr>
            <w:r w:rsidRPr="00831BB4">
              <w:rPr>
                <w:rFonts w:ascii="Times New Roman" w:eastAsia="Times New Roman" w:hAnsi="Times New Roman" w:cs="Times New Roman"/>
                <w:bCs/>
                <w:sz w:val="24"/>
                <w:szCs w:val="24"/>
                <w:lang w:val="uk-UA" w:eastAsia="uk-UA"/>
              </w:rPr>
              <w:t>Бензин А-95</w:t>
            </w:r>
            <w:r w:rsidRPr="00831BB4">
              <w:rPr>
                <w:rFonts w:ascii="Times New Roman" w:eastAsia="Times New Roman" w:hAnsi="Times New Roman" w:cs="Times New Roman"/>
                <w:bCs/>
                <w:sz w:val="24"/>
                <w:szCs w:val="24"/>
                <w:lang w:val="uk-UA" w:eastAsia="uk-UA"/>
              </w:rPr>
              <w:tab/>
            </w:r>
            <w:r w:rsidRPr="00831BB4">
              <w:rPr>
                <w:rFonts w:ascii="Times New Roman" w:eastAsia="Times New Roman" w:hAnsi="Times New Roman" w:cs="Times New Roman"/>
                <w:bCs/>
                <w:sz w:val="24"/>
                <w:szCs w:val="24"/>
                <w:lang w:val="uk-UA" w:eastAsia="uk-UA"/>
              </w:rPr>
              <w:tab/>
            </w:r>
          </w:p>
        </w:tc>
        <w:tc>
          <w:tcPr>
            <w:tcW w:w="1850" w:type="dxa"/>
            <w:shd w:val="clear" w:color="auto" w:fill="auto"/>
          </w:tcPr>
          <w:p w:rsidR="00E556D9" w:rsidRPr="00A27898" w:rsidRDefault="00831BB4" w:rsidP="00E556D9">
            <w:pPr>
              <w:spacing w:line="240" w:lineRule="auto"/>
              <w:contextualSpacing/>
              <w:jc w:val="both"/>
              <w:rPr>
                <w:rFonts w:ascii="Times New Roman" w:eastAsia="Times New Roman" w:hAnsi="Times New Roman" w:cs="Times New Roman"/>
                <w:bCs/>
                <w:sz w:val="24"/>
                <w:szCs w:val="24"/>
                <w:lang w:val="uk-UA" w:eastAsia="uk-UA"/>
              </w:rPr>
            </w:pPr>
            <w:r w:rsidRPr="00831BB4">
              <w:rPr>
                <w:rFonts w:ascii="Times New Roman" w:eastAsia="Times New Roman" w:hAnsi="Times New Roman" w:cs="Times New Roman"/>
                <w:bCs/>
                <w:sz w:val="24"/>
                <w:szCs w:val="24"/>
                <w:lang w:val="uk-UA" w:eastAsia="uk-UA"/>
              </w:rPr>
              <w:t>2500</w:t>
            </w:r>
          </w:p>
        </w:tc>
        <w:tc>
          <w:tcPr>
            <w:tcW w:w="1850" w:type="dxa"/>
            <w:shd w:val="clear" w:color="auto" w:fill="auto"/>
          </w:tcPr>
          <w:p w:rsidR="00E556D9" w:rsidRPr="00A27898" w:rsidRDefault="00E556D9" w:rsidP="00E556D9">
            <w:pPr>
              <w:spacing w:line="240" w:lineRule="auto"/>
              <w:contextualSpacing/>
              <w:jc w:val="both"/>
              <w:rPr>
                <w:rFonts w:ascii="Times New Roman" w:eastAsia="Times New Roman" w:hAnsi="Times New Roman" w:cs="Times New Roman"/>
                <w:bCs/>
                <w:sz w:val="24"/>
                <w:szCs w:val="24"/>
                <w:lang w:val="uk-UA" w:eastAsia="uk-UA"/>
              </w:rPr>
            </w:pPr>
          </w:p>
        </w:tc>
        <w:tc>
          <w:tcPr>
            <w:tcW w:w="1850" w:type="dxa"/>
            <w:shd w:val="clear" w:color="auto" w:fill="auto"/>
          </w:tcPr>
          <w:p w:rsidR="00E556D9" w:rsidRPr="00A27898" w:rsidRDefault="00E556D9" w:rsidP="00E556D9">
            <w:pPr>
              <w:spacing w:line="240" w:lineRule="auto"/>
              <w:contextualSpacing/>
              <w:jc w:val="both"/>
              <w:rPr>
                <w:rFonts w:ascii="Times New Roman" w:eastAsia="Times New Roman" w:hAnsi="Times New Roman" w:cs="Times New Roman"/>
                <w:bCs/>
                <w:sz w:val="24"/>
                <w:szCs w:val="24"/>
                <w:lang w:val="uk-UA" w:eastAsia="uk-UA"/>
              </w:rPr>
            </w:pPr>
          </w:p>
        </w:tc>
      </w:tr>
      <w:tr w:rsidR="00E556D9" w:rsidRPr="00A27898" w:rsidTr="00AD1DC8">
        <w:tc>
          <w:tcPr>
            <w:tcW w:w="769" w:type="dxa"/>
            <w:shd w:val="clear" w:color="auto" w:fill="auto"/>
          </w:tcPr>
          <w:p w:rsidR="00E556D9" w:rsidRPr="00A27898" w:rsidRDefault="00E556D9" w:rsidP="00E556D9">
            <w:pPr>
              <w:spacing w:line="240" w:lineRule="auto"/>
              <w:contextualSpacing/>
              <w:jc w:val="both"/>
              <w:rPr>
                <w:rFonts w:ascii="Times New Roman" w:eastAsia="Times New Roman" w:hAnsi="Times New Roman" w:cs="Times New Roman"/>
                <w:bCs/>
                <w:sz w:val="24"/>
                <w:szCs w:val="24"/>
                <w:lang w:val="uk-UA" w:eastAsia="uk-UA"/>
              </w:rPr>
            </w:pPr>
          </w:p>
        </w:tc>
        <w:tc>
          <w:tcPr>
            <w:tcW w:w="3091" w:type="dxa"/>
            <w:shd w:val="clear" w:color="auto" w:fill="auto"/>
          </w:tcPr>
          <w:p w:rsidR="00E556D9" w:rsidRPr="00A27898" w:rsidRDefault="00E556D9" w:rsidP="00E556D9">
            <w:pPr>
              <w:spacing w:line="240" w:lineRule="auto"/>
              <w:contextualSpacing/>
              <w:jc w:val="both"/>
              <w:rPr>
                <w:rFonts w:ascii="Times New Roman" w:eastAsia="Times New Roman" w:hAnsi="Times New Roman" w:cs="Times New Roman"/>
                <w:bCs/>
                <w:sz w:val="24"/>
                <w:szCs w:val="24"/>
                <w:lang w:val="uk-UA" w:eastAsia="uk-UA"/>
              </w:rPr>
            </w:pPr>
          </w:p>
        </w:tc>
        <w:tc>
          <w:tcPr>
            <w:tcW w:w="1850" w:type="dxa"/>
            <w:shd w:val="clear" w:color="auto" w:fill="auto"/>
          </w:tcPr>
          <w:p w:rsidR="00E556D9" w:rsidRPr="00A27898" w:rsidRDefault="00E556D9" w:rsidP="00E556D9">
            <w:pPr>
              <w:spacing w:line="240" w:lineRule="auto"/>
              <w:contextualSpacing/>
              <w:jc w:val="both"/>
              <w:rPr>
                <w:rFonts w:ascii="Times New Roman" w:eastAsia="Times New Roman" w:hAnsi="Times New Roman" w:cs="Times New Roman"/>
                <w:bCs/>
                <w:sz w:val="24"/>
                <w:szCs w:val="24"/>
                <w:lang w:val="uk-UA" w:eastAsia="uk-UA"/>
              </w:rPr>
            </w:pPr>
          </w:p>
        </w:tc>
        <w:tc>
          <w:tcPr>
            <w:tcW w:w="1850" w:type="dxa"/>
            <w:shd w:val="clear" w:color="auto" w:fill="auto"/>
          </w:tcPr>
          <w:p w:rsidR="00E556D9" w:rsidRPr="00A27898" w:rsidRDefault="00E556D9" w:rsidP="00E556D9">
            <w:pPr>
              <w:spacing w:line="240" w:lineRule="auto"/>
              <w:contextualSpacing/>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 xml:space="preserve">Всього*, грн. з ПДВ </w:t>
            </w:r>
          </w:p>
        </w:tc>
        <w:tc>
          <w:tcPr>
            <w:tcW w:w="1850" w:type="dxa"/>
            <w:shd w:val="clear" w:color="auto" w:fill="auto"/>
          </w:tcPr>
          <w:p w:rsidR="00E556D9" w:rsidRPr="00A27898" w:rsidRDefault="00E556D9" w:rsidP="00E556D9">
            <w:pPr>
              <w:spacing w:line="240" w:lineRule="auto"/>
              <w:contextualSpacing/>
              <w:jc w:val="both"/>
              <w:rPr>
                <w:rFonts w:ascii="Times New Roman" w:eastAsia="Times New Roman" w:hAnsi="Times New Roman" w:cs="Times New Roman"/>
                <w:bCs/>
                <w:sz w:val="24"/>
                <w:szCs w:val="24"/>
                <w:lang w:val="uk-UA" w:eastAsia="uk-UA"/>
              </w:rPr>
            </w:pPr>
          </w:p>
        </w:tc>
      </w:tr>
    </w:tbl>
    <w:p w:rsidR="00E556D9" w:rsidRPr="00A27898" w:rsidRDefault="00E556D9" w:rsidP="00E556D9">
      <w:pPr>
        <w:spacing w:after="0" w:line="240" w:lineRule="auto"/>
        <w:jc w:val="both"/>
        <w:rPr>
          <w:rFonts w:ascii="Times New Roman" w:eastAsia="Times New Roman" w:hAnsi="Times New Roman" w:cs="Times New Roman"/>
          <w:bCs/>
          <w:sz w:val="24"/>
          <w:szCs w:val="24"/>
          <w:lang w:val="en-US" w:eastAsia="uk-UA"/>
        </w:rPr>
      </w:pPr>
      <w:r w:rsidRPr="00A27898">
        <w:rPr>
          <w:rFonts w:ascii="Times New Roman" w:eastAsia="Times New Roman" w:hAnsi="Times New Roman" w:cs="Times New Roman"/>
          <w:bCs/>
          <w:sz w:val="24"/>
          <w:szCs w:val="24"/>
          <w:lang w:val="uk-UA" w:eastAsia="uk-UA"/>
        </w:rPr>
        <w:t>*Включає вартість зберігання Товарів.</w:t>
      </w:r>
    </w:p>
    <w:p w:rsidR="00E556D9" w:rsidRPr="00A27898" w:rsidRDefault="00E556D9" w:rsidP="00E556D9">
      <w:pPr>
        <w:spacing w:after="0" w:line="240" w:lineRule="auto"/>
        <w:jc w:val="center"/>
        <w:rPr>
          <w:rFonts w:ascii="Times New Roman" w:eastAsia="Times New Roman" w:hAnsi="Times New Roman" w:cs="Times New Roman"/>
          <w:b/>
          <w:bCs/>
          <w:sz w:val="24"/>
          <w:szCs w:val="24"/>
          <w:lang w:val="uk-UA" w:eastAsia="uk-UA"/>
        </w:rPr>
      </w:pPr>
      <w:r w:rsidRPr="00A27898">
        <w:rPr>
          <w:rFonts w:ascii="Times New Roman" w:eastAsia="Times New Roman" w:hAnsi="Times New Roman" w:cs="Times New Roman"/>
          <w:b/>
          <w:bCs/>
          <w:sz w:val="24"/>
          <w:szCs w:val="24"/>
          <w:lang w:val="uk-UA" w:eastAsia="uk-UA"/>
        </w:rPr>
        <w:t xml:space="preserve">2. Якість товару </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2.1. Продавець повинен    передати   (поставити)   Покупцеві   Товар (товари),    якість    яких   відповідає чинному Технічному регламенту щодо таких товарів, який діє на території України, що підтверджується паспортом якості товару.</w:t>
      </w:r>
    </w:p>
    <w:p w:rsidR="00831BB4" w:rsidRPr="00513106" w:rsidRDefault="00E556D9" w:rsidP="00513106">
      <w:pPr>
        <w:spacing w:after="0" w:line="240" w:lineRule="auto"/>
        <w:jc w:val="center"/>
        <w:rPr>
          <w:rFonts w:ascii="Times New Roman" w:eastAsia="Times New Roman" w:hAnsi="Times New Roman" w:cs="Times New Roman"/>
          <w:b/>
          <w:bCs/>
          <w:sz w:val="24"/>
          <w:szCs w:val="24"/>
          <w:lang w:val="uk-UA" w:eastAsia="uk-UA"/>
        </w:rPr>
      </w:pPr>
      <w:r w:rsidRPr="00A27898">
        <w:rPr>
          <w:rFonts w:ascii="Times New Roman" w:eastAsia="Times New Roman" w:hAnsi="Times New Roman" w:cs="Times New Roman"/>
          <w:b/>
          <w:bCs/>
          <w:sz w:val="24"/>
          <w:szCs w:val="24"/>
          <w:lang w:val="uk-UA" w:eastAsia="uk-UA"/>
        </w:rPr>
        <w:t>3. Ціна товару. Сума Договору</w:t>
      </w:r>
    </w:p>
    <w:p w:rsidR="00E556D9"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 xml:space="preserve">3.1. Передача (поставка) Товарів здійснюється </w:t>
      </w:r>
      <w:r w:rsidR="00513106" w:rsidRPr="00513106">
        <w:rPr>
          <w:rFonts w:ascii="Times New Roman" w:eastAsia="Times New Roman" w:hAnsi="Times New Roman" w:cs="Times New Roman"/>
          <w:bCs/>
          <w:sz w:val="24"/>
          <w:szCs w:val="24"/>
          <w:lang w:val="uk-UA" w:eastAsia="uk-UA"/>
        </w:rPr>
        <w:t>п</w:t>
      </w:r>
      <w:r w:rsidR="00713C9A">
        <w:rPr>
          <w:rFonts w:ascii="Times New Roman" w:eastAsia="Times New Roman" w:hAnsi="Times New Roman" w:cs="Times New Roman"/>
          <w:bCs/>
          <w:sz w:val="24"/>
          <w:szCs w:val="24"/>
          <w:lang w:val="uk-UA" w:eastAsia="uk-UA"/>
        </w:rPr>
        <w:t>о цінах, зазначених в Додатку №</w:t>
      </w:r>
      <w:bookmarkStart w:id="2" w:name="_GoBack"/>
      <w:bookmarkEnd w:id="2"/>
      <w:r w:rsidR="00513106" w:rsidRPr="00513106">
        <w:rPr>
          <w:rFonts w:ascii="Times New Roman" w:eastAsia="Times New Roman" w:hAnsi="Times New Roman" w:cs="Times New Roman"/>
          <w:bCs/>
          <w:sz w:val="24"/>
          <w:szCs w:val="24"/>
          <w:lang w:val="uk-UA" w:eastAsia="uk-UA"/>
        </w:rPr>
        <w:t>1 (Специфікації) до Договору</w:t>
      </w:r>
      <w:r w:rsidRPr="00A27898">
        <w:rPr>
          <w:rFonts w:ascii="Times New Roman" w:eastAsia="Times New Roman" w:hAnsi="Times New Roman" w:cs="Times New Roman"/>
          <w:bCs/>
          <w:sz w:val="24"/>
          <w:szCs w:val="24"/>
          <w:lang w:val="uk-UA" w:eastAsia="uk-UA"/>
        </w:rPr>
        <w:t>. 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513106" w:rsidRPr="00513106" w:rsidRDefault="00513106" w:rsidP="00513106">
      <w:pPr>
        <w:spacing w:after="0" w:line="240" w:lineRule="auto"/>
        <w:jc w:val="both"/>
        <w:rPr>
          <w:rFonts w:ascii="Times New Roman" w:eastAsia="Times New Roman" w:hAnsi="Times New Roman" w:cs="Times New Roman"/>
          <w:bCs/>
          <w:sz w:val="24"/>
          <w:szCs w:val="24"/>
          <w:lang w:val="uk-UA" w:eastAsia="uk-UA"/>
        </w:rPr>
      </w:pPr>
      <w:r w:rsidRPr="00513106">
        <w:rPr>
          <w:rFonts w:ascii="Times New Roman" w:eastAsia="Times New Roman" w:hAnsi="Times New Roman" w:cs="Times New Roman"/>
          <w:bCs/>
          <w:sz w:val="24"/>
          <w:szCs w:val="24"/>
          <w:lang w:val="uk-UA" w:eastAsia="uk-UA"/>
        </w:rPr>
        <w:t>3.2. Загальна вартість договору складає ____________________________________________ (з/без ПДВ).</w:t>
      </w:r>
    </w:p>
    <w:p w:rsidR="00E556D9" w:rsidRDefault="00E556D9" w:rsidP="00E556D9">
      <w:pPr>
        <w:spacing w:after="0" w:line="240" w:lineRule="auto"/>
        <w:jc w:val="both"/>
        <w:rPr>
          <w:rFonts w:ascii="Times New Roman" w:eastAsia="Times New Roman" w:hAnsi="Times New Roman" w:cs="Times New Roman"/>
          <w:sz w:val="24"/>
          <w:szCs w:val="24"/>
          <w:lang w:val="uk-UA" w:eastAsia="uk-UA"/>
        </w:rPr>
      </w:pPr>
      <w:r w:rsidRPr="00901667">
        <w:rPr>
          <w:rFonts w:ascii="Times New Roman" w:eastAsia="Times New Roman" w:hAnsi="Times New Roman" w:cs="Times New Roman"/>
          <w:bCs/>
          <w:sz w:val="24"/>
          <w:szCs w:val="24"/>
          <w:lang w:val="uk-UA" w:eastAsia="uk-UA"/>
        </w:rPr>
        <w:t>3</w:t>
      </w:r>
      <w:r w:rsidR="00513106">
        <w:rPr>
          <w:rFonts w:ascii="Times New Roman" w:eastAsia="Times New Roman" w:hAnsi="Times New Roman" w:cs="Times New Roman"/>
          <w:bCs/>
          <w:sz w:val="24"/>
          <w:szCs w:val="24"/>
          <w:lang w:val="uk-UA" w:eastAsia="uk-UA"/>
        </w:rPr>
        <w:t>.3</w:t>
      </w:r>
      <w:r w:rsidRPr="00A27898">
        <w:rPr>
          <w:rFonts w:ascii="Times New Roman" w:eastAsia="Times New Roman" w:hAnsi="Times New Roman" w:cs="Times New Roman"/>
          <w:bCs/>
          <w:sz w:val="24"/>
          <w:szCs w:val="24"/>
          <w:lang w:val="uk-UA" w:eastAsia="uk-UA"/>
        </w:rPr>
        <w:t xml:space="preserve">. </w:t>
      </w:r>
      <w:r w:rsidR="00901667" w:rsidRPr="00901667">
        <w:rPr>
          <w:rFonts w:ascii="Times New Roman" w:eastAsia="Times New Roman" w:hAnsi="Times New Roman" w:cs="Times New Roman"/>
          <w:sz w:val="24"/>
          <w:szCs w:val="24"/>
          <w:lang w:val="uk-UA" w:eastAsia="uk-UA"/>
        </w:rPr>
        <w:t>Розрахунок здійснюється в безготівковій формі в національній грошовій одиниці України</w:t>
      </w:r>
      <w:r w:rsidR="00901667">
        <w:rPr>
          <w:rFonts w:ascii="Times New Roman" w:eastAsia="Times New Roman" w:hAnsi="Times New Roman" w:cs="Times New Roman"/>
          <w:sz w:val="24"/>
          <w:szCs w:val="24"/>
          <w:lang w:val="uk-UA" w:eastAsia="uk-UA"/>
        </w:rPr>
        <w:t>.</w:t>
      </w:r>
    </w:p>
    <w:p w:rsidR="00901667" w:rsidRPr="00713C9A" w:rsidRDefault="00901667" w:rsidP="00E556D9">
      <w:pPr>
        <w:spacing w:after="0" w:line="240" w:lineRule="auto"/>
        <w:jc w:val="both"/>
        <w:rPr>
          <w:rFonts w:ascii="Times New Roman" w:eastAsia="Times New Roman" w:hAnsi="Times New Roman" w:cs="Times New Roman"/>
          <w:bCs/>
          <w:sz w:val="24"/>
          <w:szCs w:val="24"/>
          <w:lang w:val="uk-UA" w:eastAsia="uk-UA"/>
        </w:rPr>
      </w:pPr>
    </w:p>
    <w:p w:rsidR="00E556D9" w:rsidRPr="00A27898" w:rsidRDefault="00E556D9" w:rsidP="00E556D9">
      <w:pPr>
        <w:spacing w:after="0" w:line="240" w:lineRule="auto"/>
        <w:jc w:val="center"/>
        <w:rPr>
          <w:rFonts w:ascii="Times New Roman" w:eastAsia="Times New Roman" w:hAnsi="Times New Roman" w:cs="Times New Roman"/>
          <w:b/>
          <w:bCs/>
          <w:sz w:val="24"/>
          <w:szCs w:val="24"/>
          <w:lang w:val="uk-UA" w:eastAsia="uk-UA"/>
        </w:rPr>
      </w:pPr>
      <w:r w:rsidRPr="00A27898">
        <w:rPr>
          <w:rFonts w:ascii="Times New Roman" w:eastAsia="Times New Roman" w:hAnsi="Times New Roman" w:cs="Times New Roman"/>
          <w:b/>
          <w:bCs/>
          <w:sz w:val="24"/>
          <w:szCs w:val="24"/>
          <w:lang w:val="uk-UA" w:eastAsia="uk-UA"/>
        </w:rPr>
        <w:t>4. Порядок здійснення оплати</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4.1. Розрахунки проводяться  шляхом оплати Покупцем суми згідно наданого Продавцем  рахунку  на оплату  Товару  (далі  -  рахунок) та підписаної Сторонами видаткової накладної</w:t>
      </w:r>
      <w:r w:rsidRPr="00A27898">
        <w:rPr>
          <w:rFonts w:ascii="Times New Roman" w:eastAsia="Times New Roman" w:hAnsi="Times New Roman" w:cs="Times New Roman"/>
          <w:bCs/>
          <w:sz w:val="24"/>
          <w:szCs w:val="24"/>
          <w:lang w:eastAsia="uk-UA"/>
        </w:rPr>
        <w:t>.</w:t>
      </w:r>
      <w:r w:rsidRPr="00A27898">
        <w:rPr>
          <w:rFonts w:ascii="Times New Roman" w:eastAsia="Times New Roman" w:hAnsi="Times New Roman" w:cs="Times New Roman"/>
          <w:bCs/>
          <w:sz w:val="24"/>
          <w:szCs w:val="24"/>
          <w:lang w:val="uk-UA" w:eastAsia="uk-UA"/>
        </w:rPr>
        <w:t xml:space="preserve">     4.2. Покупець зобов’язується повністю оплатити вартість переданого у його власність (поставленого) Товару протягом 7 (семи) календарних днів з моменту підписання сторонами видаткової накладної на переданий у власність (поставлений) Товар</w:t>
      </w:r>
      <w:r w:rsidRPr="00A27898">
        <w:rPr>
          <w:rFonts w:ascii="Times New Roman" w:eastAsia="Times New Roman" w:hAnsi="Times New Roman" w:cs="Times New Roman"/>
          <w:bCs/>
          <w:sz w:val="24"/>
          <w:szCs w:val="24"/>
          <w:lang w:eastAsia="uk-UA"/>
        </w:rPr>
        <w:t>,</w:t>
      </w:r>
      <w:r w:rsidRPr="00A27898">
        <w:rPr>
          <w:rFonts w:ascii="Times New Roman" w:eastAsia="Times New Roman" w:hAnsi="Times New Roman" w:cs="Times New Roman"/>
          <w:bCs/>
          <w:sz w:val="24"/>
          <w:szCs w:val="24"/>
          <w:lang w:val="uk-UA" w:eastAsia="uk-UA"/>
        </w:rPr>
        <w:t xml:space="preserve"> шляхом перерахування грошових коштів на банківський поточний рахунок Продавця, вказаний в цьому Договорі.</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4.3. Моментом здійснення Покупцем оплати  вважається момент надходження грошових коштів на поточний рахунок Продавця.</w:t>
      </w:r>
    </w:p>
    <w:p w:rsidR="00E556D9" w:rsidRPr="00A27898" w:rsidRDefault="00E556D9" w:rsidP="00E556D9">
      <w:pPr>
        <w:spacing w:after="0" w:line="240" w:lineRule="auto"/>
        <w:jc w:val="center"/>
        <w:rPr>
          <w:rFonts w:ascii="Times New Roman" w:eastAsia="Times New Roman" w:hAnsi="Times New Roman" w:cs="Times New Roman"/>
          <w:b/>
          <w:bCs/>
          <w:sz w:val="24"/>
          <w:szCs w:val="24"/>
          <w:lang w:val="uk-UA" w:eastAsia="uk-UA"/>
        </w:rPr>
      </w:pPr>
      <w:r w:rsidRPr="00A27898">
        <w:rPr>
          <w:rFonts w:ascii="Times New Roman" w:eastAsia="Times New Roman" w:hAnsi="Times New Roman" w:cs="Times New Roman"/>
          <w:b/>
          <w:bCs/>
          <w:sz w:val="24"/>
          <w:szCs w:val="24"/>
          <w:lang w:val="uk-UA" w:eastAsia="uk-UA"/>
        </w:rPr>
        <w:t>5. Поставка товарів</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 xml:space="preserve">5.1. </w:t>
      </w:r>
      <w:r w:rsidRPr="00A27898">
        <w:rPr>
          <w:rFonts w:ascii="Times New Roman" w:eastAsia="Times New Roman" w:hAnsi="Times New Roman" w:cs="Times New Roman"/>
          <w:bCs/>
          <w:sz w:val="24"/>
          <w:szCs w:val="24"/>
          <w:u w:val="single"/>
          <w:lang w:val="uk-UA" w:eastAsia="uk-UA"/>
        </w:rPr>
        <w:t xml:space="preserve">Строк  (термін)  поставки  (передачі) Товарів: </w:t>
      </w:r>
      <w:r w:rsidRPr="00A27898">
        <w:rPr>
          <w:rFonts w:ascii="Times New Roman" w:eastAsia="Times New Roman" w:hAnsi="Times New Roman" w:cs="Times New Roman"/>
          <w:bCs/>
          <w:sz w:val="24"/>
          <w:szCs w:val="24"/>
          <w:lang w:val="uk-UA" w:eastAsia="uk-UA"/>
        </w:rPr>
        <w:t>Товари поставляються за цим Договором протягом 5 (п’яти) робочих днів  з дати його підписання.</w:t>
      </w:r>
      <w:r w:rsidRPr="00A27898">
        <w:rPr>
          <w:rFonts w:ascii="Times New Roman" w:eastAsia="Times New Roman" w:hAnsi="Times New Roman" w:cs="Times New Roman"/>
          <w:bCs/>
          <w:sz w:val="24"/>
          <w:szCs w:val="24"/>
          <w:u w:val="single"/>
          <w:lang w:val="uk-UA" w:eastAsia="uk-UA"/>
        </w:rPr>
        <w:t xml:space="preserve"> </w:t>
      </w:r>
      <w:r w:rsidRPr="00A27898">
        <w:rPr>
          <w:rFonts w:ascii="Times New Roman" w:eastAsia="Times New Roman" w:hAnsi="Times New Roman" w:cs="Times New Roman"/>
          <w:bCs/>
          <w:sz w:val="24"/>
          <w:szCs w:val="24"/>
          <w:lang w:val="uk-UA" w:eastAsia="uk-UA"/>
        </w:rPr>
        <w:t xml:space="preserve"> </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5.2. Право власності на Товар та усі ризики пошкодження чи втрати Товару переходять від Продавця до Покупця у момент підписання Сторонами видаткових накладних. Датою поставки вважається дата підписання Сторонами видаткових накладних.</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 xml:space="preserve">5.3. Продавець зобов'язаний забезпечити зберігання придбаного Покупцем Товару протягом 180 (Ста </w:t>
      </w:r>
      <w:proofErr w:type="spellStart"/>
      <w:r w:rsidRPr="00A27898">
        <w:rPr>
          <w:rFonts w:ascii="Times New Roman" w:eastAsia="Times New Roman" w:hAnsi="Times New Roman" w:cs="Times New Roman"/>
          <w:bCs/>
          <w:sz w:val="24"/>
          <w:szCs w:val="24"/>
          <w:lang w:val="uk-UA" w:eastAsia="uk-UA"/>
        </w:rPr>
        <w:t>восьмидесяти</w:t>
      </w:r>
      <w:proofErr w:type="spellEnd"/>
      <w:r w:rsidRPr="00A27898">
        <w:rPr>
          <w:rFonts w:ascii="Times New Roman" w:eastAsia="Times New Roman" w:hAnsi="Times New Roman" w:cs="Times New Roman"/>
          <w:bCs/>
          <w:sz w:val="24"/>
          <w:szCs w:val="24"/>
          <w:lang w:val="uk-UA" w:eastAsia="uk-UA"/>
        </w:rPr>
        <w:t xml:space="preserve">)  календарних днів з дати поставки (далі - строк зберігання). Видача Товару зі зберігання здійснюється на АЗС (автозаправні станції) згідно переліку АЗС, який </w:t>
      </w:r>
      <w:r w:rsidRPr="00A27898">
        <w:rPr>
          <w:rFonts w:ascii="Times New Roman" w:eastAsia="Times New Roman" w:hAnsi="Times New Roman" w:cs="Times New Roman"/>
          <w:bCs/>
          <w:sz w:val="24"/>
          <w:szCs w:val="24"/>
          <w:lang w:val="uk-UA" w:eastAsia="uk-UA"/>
        </w:rPr>
        <w:lastRenderedPageBreak/>
        <w:t>доводиться до відома Покупця шляхом розміщення та оновлення (змінюється в односторонньому порядку) Продавцем на ВЕБ-сайті Продавця або шляхом надання Покупцю в письмовій формі актуального переліку, чинного на дату вимоги.</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 xml:space="preserve">5.4. Видача Товарів Покупцю зі зберігання здійснюється до закінчення строку зберігання, лише після повної оплатити вартості переданого Покупцю Товару, за умови фактичної наявності Товарів на АЗС на момент звернення Покупця, шляхом заправки через </w:t>
      </w:r>
      <w:proofErr w:type="spellStart"/>
      <w:r w:rsidRPr="00A27898">
        <w:rPr>
          <w:rFonts w:ascii="Times New Roman" w:eastAsia="Times New Roman" w:hAnsi="Times New Roman" w:cs="Times New Roman"/>
          <w:bCs/>
          <w:sz w:val="24"/>
          <w:szCs w:val="24"/>
          <w:lang w:val="uk-UA" w:eastAsia="uk-UA"/>
        </w:rPr>
        <w:t>паливороздавальні</w:t>
      </w:r>
      <w:proofErr w:type="spellEnd"/>
      <w:r w:rsidRPr="00A27898">
        <w:rPr>
          <w:rFonts w:ascii="Times New Roman" w:eastAsia="Times New Roman" w:hAnsi="Times New Roman" w:cs="Times New Roman"/>
          <w:bCs/>
          <w:sz w:val="24"/>
          <w:szCs w:val="24"/>
          <w:lang w:val="uk-UA" w:eastAsia="uk-UA"/>
        </w:rPr>
        <w:t xml:space="preserve"> колонки в паливний бак автотранспортних засобів або в тару Покупця, згідно вимог законодавства.</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 xml:space="preserve">5.5. Для отримання Товарів зі зберігання, Покупець зобов’язаний пред’явити відповідні документи, технічні засоби, що підтверджують право на отримання Товару. Умови отримання/пред’явлення Покупцем вказаних документів, технічних засобів, що підтверджують право Покупця на отримання Товару зі зберігання, умови видачі/припинення видачі Товарів зі зберігання узгоджуються Сторонами </w:t>
      </w:r>
      <w:bookmarkStart w:id="3" w:name="_Hlk110245270"/>
      <w:r w:rsidRPr="00A27898">
        <w:rPr>
          <w:rFonts w:ascii="Times New Roman" w:eastAsia="Times New Roman" w:hAnsi="Times New Roman" w:cs="Times New Roman"/>
          <w:bCs/>
          <w:sz w:val="24"/>
          <w:szCs w:val="24"/>
          <w:lang w:val="uk-UA" w:eastAsia="uk-UA"/>
        </w:rPr>
        <w:t>у додатках (додаткових договорах) до цього Договору</w:t>
      </w:r>
      <w:bookmarkEnd w:id="3"/>
      <w:r w:rsidRPr="00A27898">
        <w:rPr>
          <w:rFonts w:ascii="Times New Roman" w:eastAsia="Times New Roman" w:hAnsi="Times New Roman" w:cs="Times New Roman"/>
          <w:bCs/>
          <w:sz w:val="24"/>
          <w:szCs w:val="24"/>
          <w:lang w:val="uk-UA" w:eastAsia="uk-UA"/>
        </w:rPr>
        <w:t>.</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 xml:space="preserve">5.6. Покупець зобов’язується отримати Товар зі зберігання протягом строку зберігання, який визначений цим Договором. </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 xml:space="preserve">5.7. У випадку прострочення Покупцем здійснення оплати поставлених Товарів, Продавець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Продавця з дати підписання накладної на повернення Товару. </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5.8. У випадку неотримання Покупцем зі зберігання Товарів протягом строку зберігання,  Продавець має право вимагати повернення (у власність Продавця) таких Товарів, а Покупець зобов’язаний повернути такі Товари. Повернення Товару здійснюється шляхом підписання Сторонами відповідної видаткової накладної на повернення Товару. Якщо повернуті Продавцю Товари були оплачені Покупцем, Продавець повертає Покупцю оплачені за Товари кошти.  Право власності на Товар переходить від Покупця до Продавця з дати підписання накладної на повернення Товару.</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p>
    <w:p w:rsidR="00E556D9" w:rsidRPr="00A27898" w:rsidRDefault="00E556D9" w:rsidP="00E556D9">
      <w:pPr>
        <w:spacing w:after="0" w:line="240" w:lineRule="auto"/>
        <w:jc w:val="center"/>
        <w:rPr>
          <w:rFonts w:ascii="Times New Roman" w:eastAsia="Times New Roman" w:hAnsi="Times New Roman" w:cs="Times New Roman"/>
          <w:b/>
          <w:bCs/>
          <w:sz w:val="24"/>
          <w:szCs w:val="24"/>
          <w:lang w:val="uk-UA" w:eastAsia="uk-UA"/>
        </w:rPr>
      </w:pPr>
      <w:r w:rsidRPr="00A27898">
        <w:rPr>
          <w:rFonts w:ascii="Times New Roman" w:eastAsia="Times New Roman" w:hAnsi="Times New Roman" w:cs="Times New Roman"/>
          <w:b/>
          <w:bCs/>
          <w:sz w:val="24"/>
          <w:szCs w:val="24"/>
          <w:lang w:val="uk-UA" w:eastAsia="uk-UA"/>
        </w:rPr>
        <w:t>6. Права та обов'язки сторін</w:t>
      </w:r>
    </w:p>
    <w:p w:rsidR="00E556D9" w:rsidRPr="00A27898" w:rsidRDefault="00E556D9" w:rsidP="00E556D9">
      <w:pPr>
        <w:spacing w:after="0" w:line="240" w:lineRule="auto"/>
        <w:jc w:val="both"/>
        <w:rPr>
          <w:rFonts w:ascii="Times New Roman" w:eastAsia="Times New Roman" w:hAnsi="Times New Roman" w:cs="Times New Roman"/>
          <w:b/>
          <w:bCs/>
          <w:sz w:val="24"/>
          <w:szCs w:val="24"/>
          <w:lang w:val="uk-UA" w:eastAsia="uk-UA"/>
        </w:rPr>
      </w:pPr>
      <w:r w:rsidRPr="00A27898">
        <w:rPr>
          <w:rFonts w:ascii="Times New Roman" w:eastAsia="Times New Roman" w:hAnsi="Times New Roman" w:cs="Times New Roman"/>
          <w:b/>
          <w:bCs/>
          <w:sz w:val="24"/>
          <w:szCs w:val="24"/>
          <w:lang w:val="uk-UA" w:eastAsia="uk-UA"/>
        </w:rPr>
        <w:t>6.1. Покупець зобов'язаний:</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6.1.1. Приймати Товари поставлені згідно з видатковою накладною. Підписувати видаткову накладну та повертати другий примірник Продавцю протягом 2-х банківських дні з дня отримання від Продавця;</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6.1.2. Своєчасно та в повному обсязі сплачувати кошти за поставлені Товари;</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6.1.3. Своєчасно отримувати Товари зі зберігання (протягом строку зберігання);</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6.1.4. На вимогу Продавця проводити звірку взаєморозрахунків та підписувати акт звірки взаєморозрахунків між Сторонами;</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6.1.5. Нести відповідальність за невиконання та/або несвоєчасне виконання своїх зобов’язань відповідно до умов цього Договору та додатків (додаткових договорів) до цього Договору;</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6.1.6. Дотримуватися погоджених Сторонами умов отримання, використання документів, технічних засобів, що підтверджують право Покупця на отримання Товару зі зберігання та умов видачі/припинення видачі Товарів зі зберігання;</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6.1.7. Надати представнику Продавця довіреність, видану та оформлену на свого представника відповідно до чинного законодавства, або інші підтверджуючі повноваження документи, для підписання видаткових накладних.</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6.1.8.</w:t>
      </w:r>
      <w:r w:rsidRPr="00A27898">
        <w:rPr>
          <w:rFonts w:ascii="Times New Roman" w:eastAsia="Times New Roman" w:hAnsi="Times New Roman" w:cs="Times New Roman"/>
          <w:bCs/>
          <w:sz w:val="24"/>
          <w:szCs w:val="24"/>
          <w:lang w:val="uk-UA" w:eastAsia="uk-UA"/>
        </w:rPr>
        <w:tab/>
        <w:t>Виконувати інші зобов’язання, що передбачені цим Договором, додатками, додатковими договорами до Договору.</w:t>
      </w:r>
    </w:p>
    <w:p w:rsidR="00E556D9" w:rsidRPr="00A27898" w:rsidRDefault="00E556D9" w:rsidP="00E556D9">
      <w:pPr>
        <w:spacing w:after="0" w:line="240" w:lineRule="auto"/>
        <w:jc w:val="both"/>
        <w:rPr>
          <w:rFonts w:ascii="Times New Roman" w:eastAsia="Times New Roman" w:hAnsi="Times New Roman" w:cs="Times New Roman"/>
          <w:b/>
          <w:bCs/>
          <w:sz w:val="24"/>
          <w:szCs w:val="24"/>
          <w:lang w:val="uk-UA" w:eastAsia="uk-UA"/>
        </w:rPr>
      </w:pPr>
      <w:r w:rsidRPr="00A27898">
        <w:rPr>
          <w:rFonts w:ascii="Times New Roman" w:eastAsia="Times New Roman" w:hAnsi="Times New Roman" w:cs="Times New Roman"/>
          <w:b/>
          <w:bCs/>
          <w:sz w:val="24"/>
          <w:szCs w:val="24"/>
          <w:lang w:val="uk-UA" w:eastAsia="uk-UA"/>
        </w:rPr>
        <w:t>6.2. Покупець має право:</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6.2.1. Контролювати та вимагати поставку  Товарів, видачу Товарів зі зберігання  у строки, встановлені цим Договором;</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6.2.2. Отримати документи, технічні засоби, що підтверджують право Покупця на отримання Товару зі зберігання в порядку, встановленому цим Договором, додатками (додатковими договорами) до цього Договору;</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6.2.3. Вимагати від Продавця проведення звірки взаєморозрахунків.</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6.2.4. Інші права передбачені Договором та додатками, додатковими договорами до нього.</w:t>
      </w:r>
    </w:p>
    <w:p w:rsidR="00E556D9" w:rsidRPr="00A27898" w:rsidRDefault="00E556D9" w:rsidP="00E556D9">
      <w:pPr>
        <w:spacing w:after="0" w:line="240" w:lineRule="auto"/>
        <w:jc w:val="both"/>
        <w:rPr>
          <w:rFonts w:ascii="Times New Roman" w:eastAsia="Times New Roman" w:hAnsi="Times New Roman" w:cs="Times New Roman"/>
          <w:b/>
          <w:bCs/>
          <w:sz w:val="24"/>
          <w:szCs w:val="24"/>
          <w:lang w:val="uk-UA" w:eastAsia="uk-UA"/>
        </w:rPr>
      </w:pPr>
      <w:r w:rsidRPr="00A27898">
        <w:rPr>
          <w:rFonts w:ascii="Times New Roman" w:eastAsia="Times New Roman" w:hAnsi="Times New Roman" w:cs="Times New Roman"/>
          <w:b/>
          <w:bCs/>
          <w:sz w:val="24"/>
          <w:szCs w:val="24"/>
          <w:lang w:val="uk-UA" w:eastAsia="uk-UA"/>
        </w:rPr>
        <w:t>6.3. Продавець зобов'язаний:</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lastRenderedPageBreak/>
        <w:t>6.3.1. Забезпечити  поставку  Товарів  у строки, встановлені цим Договором;</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 xml:space="preserve">6.3.2. Забезпечити  видачу  Товарів зі зберігання  у строки та в порядку, встановлені цим Договором, додатками (додатковими договорами) до цього Договору; </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 xml:space="preserve">6.3.3. Забезпечити  відповідність якості Товарів умовам цього Договору; </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6.3.4. Надавати Покупцю видаткові накладні, які підтверджують здійснення поставок Товарів;</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6.3.5. Надавати Покупцю документи, технічні засоби, що підтверджують право Покупця на отримання Товару зі зберігання в порядку, встановленому цим Договором, додатками (додатковими договорами) до цього Договору.</w:t>
      </w:r>
    </w:p>
    <w:p w:rsidR="00E556D9" w:rsidRPr="00A27898" w:rsidRDefault="00E556D9" w:rsidP="00E556D9">
      <w:pPr>
        <w:spacing w:after="0" w:line="240" w:lineRule="auto"/>
        <w:jc w:val="both"/>
        <w:rPr>
          <w:rFonts w:ascii="Times New Roman" w:eastAsia="Times New Roman" w:hAnsi="Times New Roman" w:cs="Times New Roman"/>
          <w:b/>
          <w:bCs/>
          <w:sz w:val="24"/>
          <w:szCs w:val="24"/>
          <w:lang w:val="uk-UA" w:eastAsia="uk-UA"/>
        </w:rPr>
      </w:pPr>
      <w:r w:rsidRPr="00A27898">
        <w:rPr>
          <w:rFonts w:ascii="Times New Roman" w:eastAsia="Times New Roman" w:hAnsi="Times New Roman" w:cs="Times New Roman"/>
          <w:b/>
          <w:bCs/>
          <w:sz w:val="24"/>
          <w:szCs w:val="24"/>
          <w:lang w:val="uk-UA" w:eastAsia="uk-UA"/>
        </w:rPr>
        <w:t>6.4. Продавець має право:</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6.4.1. Своєчасно та в повному  обсязі  отримувати  плату  за поставлені товари;</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6.4.2. В односторонньому порядку вносити зміни в перелік АЗС, на яких здійснюється відпуск Товарів зі зберігання.</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6.4.3. Припинити видачу зі зберігання Товарів без сплати жодних штрафних санкцій і без відшкодування можливих збитків Покупця, у випадках:</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w:t>
      </w:r>
      <w:r w:rsidRPr="00A27898">
        <w:rPr>
          <w:rFonts w:ascii="Times New Roman" w:eastAsia="Times New Roman" w:hAnsi="Times New Roman" w:cs="Times New Roman"/>
          <w:bCs/>
          <w:sz w:val="24"/>
          <w:szCs w:val="24"/>
          <w:lang w:val="uk-UA" w:eastAsia="uk-UA"/>
        </w:rPr>
        <w:tab/>
        <w:t xml:space="preserve">порушення Покупцем строку (терміну) оплати грошових зобов’язань перед Продавцем; </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w:t>
      </w:r>
      <w:r w:rsidRPr="00A27898">
        <w:rPr>
          <w:rFonts w:ascii="Times New Roman" w:eastAsia="Times New Roman" w:hAnsi="Times New Roman" w:cs="Times New Roman"/>
          <w:bCs/>
          <w:sz w:val="24"/>
          <w:szCs w:val="24"/>
          <w:lang w:val="uk-UA" w:eastAsia="uk-UA"/>
        </w:rPr>
        <w:tab/>
        <w:t>порушення Покупцем передбачених умовами Договору зобов’язань, щодо своєчасного підписання та/або надання видаткових накладних та інших документів;</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w:t>
      </w:r>
      <w:r w:rsidRPr="00A27898">
        <w:rPr>
          <w:rFonts w:ascii="Times New Roman" w:eastAsia="Times New Roman" w:hAnsi="Times New Roman" w:cs="Times New Roman"/>
          <w:bCs/>
          <w:sz w:val="24"/>
          <w:szCs w:val="24"/>
          <w:lang w:val="uk-UA" w:eastAsia="uk-UA"/>
        </w:rPr>
        <w:tab/>
        <w:t>пред'явлення документів, технічних засобів, що підтверджують право Покупця на отримання Товару зі зберігання, що містить в собі очевидні ознаки підробки або втратили чинність;</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w:t>
      </w:r>
      <w:r w:rsidRPr="00A27898">
        <w:rPr>
          <w:rFonts w:ascii="Times New Roman" w:eastAsia="Times New Roman" w:hAnsi="Times New Roman" w:cs="Times New Roman"/>
          <w:bCs/>
          <w:sz w:val="24"/>
          <w:szCs w:val="24"/>
          <w:lang w:val="uk-UA" w:eastAsia="uk-UA"/>
        </w:rPr>
        <w:tab/>
        <w:t>припинення строку дії Договору;</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w:t>
      </w:r>
      <w:r w:rsidRPr="00A27898">
        <w:rPr>
          <w:rFonts w:ascii="Times New Roman" w:eastAsia="Times New Roman" w:hAnsi="Times New Roman" w:cs="Times New Roman"/>
          <w:bCs/>
          <w:sz w:val="24"/>
          <w:szCs w:val="24"/>
          <w:lang w:val="uk-UA" w:eastAsia="uk-UA"/>
        </w:rPr>
        <w:tab/>
        <w:t>закінчення строку зберігання Товарів;</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w:t>
      </w:r>
      <w:r w:rsidRPr="00A27898">
        <w:rPr>
          <w:rFonts w:ascii="Times New Roman" w:eastAsia="Times New Roman" w:hAnsi="Times New Roman" w:cs="Times New Roman"/>
          <w:bCs/>
          <w:sz w:val="24"/>
          <w:szCs w:val="24"/>
          <w:lang w:val="uk-UA" w:eastAsia="uk-UA"/>
        </w:rPr>
        <w:tab/>
        <w:t>виникнення форс-мажорних обставин у будь-якої із Сторін;</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 xml:space="preserve">6.4.4. У випадку невиконання зобов'язань Покупцем, Продавець  має право   достроково  розірвати  цей  Договір,  повідомивши  про  це Покупця у строк 10 календарних днів до дати розірвання; </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 xml:space="preserve">6.4.5. Збільшити строки зберігання Товарів з наданням Покупцю, при необхідності, нових документів, технічних засобів, що підтверджують право Покупця на отримання Товару зі зберігання; </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6.4.6. Інші права передбачені Договором та додатками, додатковими договорами до нього.</w:t>
      </w:r>
    </w:p>
    <w:p w:rsidR="00E556D9" w:rsidRPr="00A27898" w:rsidRDefault="00E556D9" w:rsidP="00E556D9">
      <w:pPr>
        <w:spacing w:after="0" w:line="240" w:lineRule="auto"/>
        <w:jc w:val="center"/>
        <w:rPr>
          <w:rFonts w:ascii="Times New Roman" w:eastAsia="Times New Roman" w:hAnsi="Times New Roman" w:cs="Times New Roman"/>
          <w:b/>
          <w:bCs/>
          <w:sz w:val="24"/>
          <w:szCs w:val="24"/>
          <w:lang w:val="uk-UA" w:eastAsia="uk-UA"/>
        </w:rPr>
      </w:pPr>
    </w:p>
    <w:p w:rsidR="00E556D9" w:rsidRPr="00A27898" w:rsidRDefault="00E556D9" w:rsidP="00E556D9">
      <w:pPr>
        <w:spacing w:after="0" w:line="240" w:lineRule="auto"/>
        <w:jc w:val="center"/>
        <w:rPr>
          <w:rFonts w:ascii="Times New Roman" w:eastAsia="Times New Roman" w:hAnsi="Times New Roman" w:cs="Times New Roman"/>
          <w:b/>
          <w:bCs/>
          <w:sz w:val="24"/>
          <w:szCs w:val="24"/>
          <w:lang w:val="uk-UA" w:eastAsia="uk-UA"/>
        </w:rPr>
      </w:pPr>
      <w:r w:rsidRPr="00A27898">
        <w:rPr>
          <w:rFonts w:ascii="Times New Roman" w:eastAsia="Times New Roman" w:hAnsi="Times New Roman" w:cs="Times New Roman"/>
          <w:b/>
          <w:bCs/>
          <w:sz w:val="24"/>
          <w:szCs w:val="24"/>
          <w:lang w:val="uk-UA" w:eastAsia="uk-UA"/>
        </w:rPr>
        <w:t>7. Відповідальність сторін</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7.2. 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7.3. 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іншій Стороні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 xml:space="preserve">7.4. У випадках прострочення Покупцем здійснення оплати Товарів за цим Договором, неотримання Покупцем зі зберігання Товарів протягом строку зберігання,  Продавець має право неоплачені, </w:t>
      </w:r>
      <w:proofErr w:type="spellStart"/>
      <w:r w:rsidRPr="00A27898">
        <w:rPr>
          <w:rFonts w:ascii="Times New Roman" w:eastAsia="Times New Roman" w:hAnsi="Times New Roman" w:cs="Times New Roman"/>
          <w:bCs/>
          <w:sz w:val="24"/>
          <w:szCs w:val="24"/>
          <w:lang w:val="uk-UA" w:eastAsia="uk-UA"/>
        </w:rPr>
        <w:t>неотримані</w:t>
      </w:r>
      <w:proofErr w:type="spellEnd"/>
      <w:r w:rsidRPr="00A27898">
        <w:rPr>
          <w:rFonts w:ascii="Times New Roman" w:eastAsia="Times New Roman" w:hAnsi="Times New Roman" w:cs="Times New Roman"/>
          <w:bCs/>
          <w:sz w:val="24"/>
          <w:szCs w:val="24"/>
          <w:lang w:val="uk-UA" w:eastAsia="uk-UA"/>
        </w:rPr>
        <w:t xml:space="preserve"> Покупцем зі зберігання Товари зарахувати як майнову неустойку за порушення Покупцем зобов’язань, передбачених </w:t>
      </w:r>
      <w:proofErr w:type="spellStart"/>
      <w:r w:rsidRPr="00A27898">
        <w:rPr>
          <w:rFonts w:ascii="Times New Roman" w:eastAsia="Times New Roman" w:hAnsi="Times New Roman" w:cs="Times New Roman"/>
          <w:bCs/>
          <w:sz w:val="24"/>
          <w:szCs w:val="24"/>
          <w:lang w:val="uk-UA" w:eastAsia="uk-UA"/>
        </w:rPr>
        <w:t>п.п</w:t>
      </w:r>
      <w:proofErr w:type="spellEnd"/>
      <w:r w:rsidRPr="00A27898">
        <w:rPr>
          <w:rFonts w:ascii="Times New Roman" w:eastAsia="Times New Roman" w:hAnsi="Times New Roman" w:cs="Times New Roman"/>
          <w:bCs/>
          <w:sz w:val="24"/>
          <w:szCs w:val="24"/>
          <w:lang w:val="uk-UA" w:eastAsia="uk-UA"/>
        </w:rPr>
        <w:t xml:space="preserve">. 6.1.2., 6.1.3. цього Договору. Вказана майнова неустойка сплачується у майновій формі і обчислюється в розмірі 100% (сто відсотків) від кількості Товару, неоплаченого Покупцем, </w:t>
      </w:r>
      <w:proofErr w:type="spellStart"/>
      <w:r w:rsidRPr="00A27898">
        <w:rPr>
          <w:rFonts w:ascii="Times New Roman" w:eastAsia="Times New Roman" w:hAnsi="Times New Roman" w:cs="Times New Roman"/>
          <w:bCs/>
          <w:sz w:val="24"/>
          <w:szCs w:val="24"/>
          <w:lang w:val="uk-UA" w:eastAsia="uk-UA"/>
        </w:rPr>
        <w:t>неотриманого</w:t>
      </w:r>
      <w:proofErr w:type="spellEnd"/>
      <w:r w:rsidRPr="00A27898">
        <w:rPr>
          <w:rFonts w:ascii="Times New Roman" w:eastAsia="Times New Roman" w:hAnsi="Times New Roman" w:cs="Times New Roman"/>
          <w:bCs/>
          <w:sz w:val="24"/>
          <w:szCs w:val="24"/>
          <w:lang w:val="uk-UA" w:eastAsia="uk-UA"/>
        </w:rPr>
        <w:t xml:space="preserve"> Покупцем зі зберігання у встановлені цим Договором строки, при цьому обов’язок Продавця щодо передачі зі зберігання Покупцю Товару, який утримується як майнова неустойка, </w:t>
      </w:r>
      <w:r w:rsidRPr="00A27898">
        <w:rPr>
          <w:rFonts w:ascii="Times New Roman" w:eastAsia="Times New Roman" w:hAnsi="Times New Roman" w:cs="Times New Roman"/>
          <w:bCs/>
          <w:sz w:val="24"/>
          <w:szCs w:val="24"/>
          <w:lang w:val="uk-UA" w:eastAsia="uk-UA"/>
        </w:rPr>
        <w:lastRenderedPageBreak/>
        <w:t>припиняється. Право власності на Товар, який Продавець стягнув як неустойку переходить до Продавця одночасно із застосування майнової неустойки.</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7.5.</w:t>
      </w:r>
      <w:r w:rsidRPr="00A27898">
        <w:rPr>
          <w:rFonts w:ascii="Times New Roman" w:eastAsia="Times New Roman" w:hAnsi="Times New Roman" w:cs="Times New Roman"/>
          <w:bCs/>
          <w:sz w:val="24"/>
          <w:szCs w:val="24"/>
          <w:lang w:val="uk-UA" w:eastAsia="uk-UA"/>
        </w:rPr>
        <w:tab/>
        <w:t>При настанні обставин, передбачених пунктом 7.4. цього Договору, Продавець, на вимогу Покупця, повідомляє Покупця про застосовану ним майнову неустойку в письмовій або електронній формі. У повідомленні зазначаються, зокрема, кількість та асортимент Товару, який  стягнуто як майнову неустойку.</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7.6. Додаткові умови про відповідальність Сторін узгоджуються Сторонами у додатках (додаткових договорах) до цього Договору.</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p>
    <w:p w:rsidR="00E556D9" w:rsidRPr="00A27898" w:rsidRDefault="00E556D9" w:rsidP="00E556D9">
      <w:pPr>
        <w:spacing w:after="0" w:line="240" w:lineRule="auto"/>
        <w:jc w:val="center"/>
        <w:rPr>
          <w:rFonts w:ascii="Times New Roman" w:eastAsia="Times New Roman" w:hAnsi="Times New Roman" w:cs="Times New Roman"/>
          <w:b/>
          <w:bCs/>
          <w:sz w:val="24"/>
          <w:szCs w:val="24"/>
          <w:lang w:val="uk-UA" w:eastAsia="uk-UA"/>
        </w:rPr>
      </w:pPr>
      <w:r w:rsidRPr="00A27898">
        <w:rPr>
          <w:rFonts w:ascii="Times New Roman" w:eastAsia="Times New Roman" w:hAnsi="Times New Roman" w:cs="Times New Roman"/>
          <w:b/>
          <w:bCs/>
          <w:sz w:val="24"/>
          <w:szCs w:val="24"/>
          <w:lang w:val="uk-UA" w:eastAsia="uk-UA"/>
        </w:rPr>
        <w:t>8. Обставини непереборної сили</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8.1.</w:t>
      </w:r>
      <w:r w:rsidRPr="00A27898">
        <w:rPr>
          <w:rFonts w:ascii="Times New Roman" w:eastAsia="Times New Roman" w:hAnsi="Times New Roman" w:cs="Times New Roman"/>
          <w:bCs/>
          <w:sz w:val="24"/>
          <w:szCs w:val="24"/>
          <w:lang w:val="uk-UA" w:eastAsia="uk-UA"/>
        </w:rPr>
        <w:tab/>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рішень державних органів, військових дій, диверсій, актів тероризму,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8.2.</w:t>
      </w:r>
      <w:r w:rsidRPr="00A27898">
        <w:rPr>
          <w:rFonts w:ascii="Times New Roman" w:eastAsia="Times New Roman" w:hAnsi="Times New Roman" w:cs="Times New Roman"/>
          <w:bCs/>
          <w:sz w:val="24"/>
          <w:szCs w:val="24"/>
          <w:lang w:val="uk-UA" w:eastAsia="uk-UA"/>
        </w:rPr>
        <w:tab/>
        <w:t>Сторона, для якої наступили обставини непереборної сили, зобов'язана письмово протягом 10 (десяти)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8.3.</w:t>
      </w:r>
      <w:r w:rsidRPr="00A27898">
        <w:rPr>
          <w:rFonts w:ascii="Times New Roman" w:eastAsia="Times New Roman" w:hAnsi="Times New Roman" w:cs="Times New Roman"/>
          <w:bCs/>
          <w:sz w:val="24"/>
          <w:szCs w:val="24"/>
          <w:lang w:val="uk-UA" w:eastAsia="uk-UA"/>
        </w:rPr>
        <w:tab/>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8.4.</w:t>
      </w:r>
      <w:r w:rsidRPr="00A27898">
        <w:rPr>
          <w:rFonts w:ascii="Times New Roman" w:eastAsia="Times New Roman" w:hAnsi="Times New Roman" w:cs="Times New Roman"/>
          <w:bCs/>
          <w:sz w:val="24"/>
          <w:szCs w:val="24"/>
          <w:lang w:val="uk-UA" w:eastAsia="uk-UA"/>
        </w:rPr>
        <w:tab/>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8.5.</w:t>
      </w:r>
      <w:r w:rsidRPr="00A27898">
        <w:rPr>
          <w:rFonts w:ascii="Times New Roman" w:eastAsia="Times New Roman" w:hAnsi="Times New Roman" w:cs="Times New Roman"/>
          <w:bCs/>
          <w:sz w:val="24"/>
          <w:szCs w:val="24"/>
          <w:lang w:val="uk-UA" w:eastAsia="uk-UA"/>
        </w:rPr>
        <w:tab/>
        <w:t xml:space="preserve">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 </w:t>
      </w:r>
    </w:p>
    <w:p w:rsidR="00E556D9" w:rsidRPr="00A27898" w:rsidRDefault="00E556D9" w:rsidP="00E556D9">
      <w:pPr>
        <w:spacing w:after="0" w:line="240" w:lineRule="auto"/>
        <w:ind w:firstLine="708"/>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Продавець не відповідає за втрату або пошкодження Товарів Покупця, що відбулося внаслідок обставин непереборної сили (обставин форс-мажору) та не зобов’язаний повернути зі зберігання/компенсувати вартість втрачених/пошкоджених за таких умов Товарів Покупця.</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8.6.</w:t>
      </w:r>
      <w:r w:rsidRPr="00A27898">
        <w:rPr>
          <w:rFonts w:ascii="Times New Roman" w:eastAsia="Times New Roman" w:hAnsi="Times New Roman" w:cs="Times New Roman"/>
          <w:bCs/>
          <w:sz w:val="24"/>
          <w:szCs w:val="24"/>
          <w:lang w:val="uk-UA" w:eastAsia="uk-UA"/>
        </w:rPr>
        <w:tab/>
        <w:t>Факт настання обставин непереборної сили повинен підтверджуватися довідкою Торгово-промислової палати України, регіональної торгово-промислової палати  чи іншого компетентного органу.</w:t>
      </w:r>
    </w:p>
    <w:p w:rsidR="00E556D9" w:rsidRPr="00A27898" w:rsidRDefault="00E556D9" w:rsidP="00E556D9">
      <w:pPr>
        <w:spacing w:after="0" w:line="240" w:lineRule="auto"/>
        <w:jc w:val="center"/>
        <w:rPr>
          <w:rFonts w:ascii="Times New Roman" w:eastAsia="Times New Roman" w:hAnsi="Times New Roman" w:cs="Times New Roman"/>
          <w:b/>
          <w:bCs/>
          <w:sz w:val="24"/>
          <w:szCs w:val="24"/>
          <w:lang w:val="uk-UA" w:eastAsia="uk-UA"/>
        </w:rPr>
      </w:pPr>
      <w:r w:rsidRPr="00A27898">
        <w:rPr>
          <w:rFonts w:ascii="Times New Roman" w:eastAsia="Times New Roman" w:hAnsi="Times New Roman" w:cs="Times New Roman"/>
          <w:b/>
          <w:bCs/>
          <w:sz w:val="24"/>
          <w:szCs w:val="24"/>
          <w:lang w:val="uk-UA" w:eastAsia="uk-UA"/>
        </w:rPr>
        <w:t>9. Вирішення спорів</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9.2.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rsidR="00E556D9" w:rsidRPr="00A27898" w:rsidRDefault="00E556D9" w:rsidP="00E556D9">
      <w:pPr>
        <w:spacing w:after="0" w:line="240" w:lineRule="auto"/>
        <w:jc w:val="center"/>
        <w:rPr>
          <w:rFonts w:ascii="Times New Roman" w:eastAsia="Times New Roman" w:hAnsi="Times New Roman" w:cs="Times New Roman"/>
          <w:b/>
          <w:bCs/>
          <w:sz w:val="24"/>
          <w:szCs w:val="24"/>
          <w:lang w:val="uk-UA" w:eastAsia="uk-UA"/>
        </w:rPr>
      </w:pPr>
      <w:r w:rsidRPr="00A27898">
        <w:rPr>
          <w:rFonts w:ascii="Times New Roman" w:eastAsia="Times New Roman" w:hAnsi="Times New Roman" w:cs="Times New Roman"/>
          <w:b/>
          <w:bCs/>
          <w:sz w:val="24"/>
          <w:szCs w:val="24"/>
          <w:lang w:val="uk-UA" w:eastAsia="uk-UA"/>
        </w:rPr>
        <w:t>10. Строк дії договору</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 xml:space="preserve">10.1. Договір набирає чинності з дати його укладення (підписання) сторонами та діє до «31» грудня 2023 року, 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 </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 xml:space="preserve">10.2. Якщо інше не передбачено чинним законодавством,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w:t>
      </w:r>
      <w:r w:rsidRPr="00A27898">
        <w:rPr>
          <w:rFonts w:ascii="Times New Roman" w:eastAsia="Times New Roman" w:hAnsi="Times New Roman" w:cs="Times New Roman"/>
          <w:bCs/>
          <w:sz w:val="24"/>
          <w:szCs w:val="24"/>
          <w:lang w:val="uk-UA" w:eastAsia="uk-UA"/>
        </w:rPr>
        <w:lastRenderedPageBreak/>
        <w:t>укладеному в попередньому році, якщо видатки на цю мету затверджено в установленому порядку.</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 xml:space="preserve">10.3. Цей   Договір   укладається   і   підписується українською мовою  у  2-х (двох) примірниках, що мають однакову юридичну силу. </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10.4.</w:t>
      </w:r>
      <w:r w:rsidRPr="00A27898">
        <w:rPr>
          <w:rFonts w:ascii="Times New Roman" w:eastAsia="Times New Roman" w:hAnsi="Times New Roman" w:cs="Times New Roman"/>
          <w:bCs/>
          <w:sz w:val="24"/>
          <w:szCs w:val="24"/>
          <w:lang w:val="uk-UA" w:eastAsia="uk-UA"/>
        </w:rPr>
        <w:tab/>
        <w:t xml:space="preserve">До моменту припинення Договору Сторони зобов’язані провести повний взаєморозрахунок, за результатами здійснених Транзакцій і фактичних оплат. </w:t>
      </w:r>
    </w:p>
    <w:p w:rsidR="00E556D9" w:rsidRPr="00A27898" w:rsidRDefault="00E556D9" w:rsidP="00E556D9">
      <w:pPr>
        <w:spacing w:after="0" w:line="240" w:lineRule="auto"/>
        <w:jc w:val="center"/>
        <w:rPr>
          <w:rFonts w:ascii="Times New Roman" w:eastAsia="Times New Roman" w:hAnsi="Times New Roman" w:cs="Times New Roman"/>
          <w:b/>
          <w:bCs/>
          <w:sz w:val="24"/>
          <w:szCs w:val="24"/>
          <w:lang w:val="uk-UA" w:eastAsia="uk-UA"/>
        </w:rPr>
      </w:pPr>
      <w:r w:rsidRPr="00A27898">
        <w:rPr>
          <w:rFonts w:ascii="Times New Roman" w:eastAsia="Times New Roman" w:hAnsi="Times New Roman" w:cs="Times New Roman"/>
          <w:b/>
          <w:bCs/>
          <w:sz w:val="24"/>
          <w:szCs w:val="24"/>
          <w:lang w:val="uk-UA" w:eastAsia="uk-UA"/>
        </w:rPr>
        <w:t>11. Інші умови</w:t>
      </w:r>
    </w:p>
    <w:p w:rsidR="00E556D9" w:rsidRPr="00A27898" w:rsidRDefault="00E556D9" w:rsidP="00E556D9">
      <w:pPr>
        <w:spacing w:after="0" w:line="240" w:lineRule="auto"/>
        <w:jc w:val="both"/>
        <w:rPr>
          <w:rFonts w:ascii="Times New Roman" w:eastAsia="Times New Roman" w:hAnsi="Times New Roman" w:cs="Times New Roman"/>
          <w:bCs/>
          <w:color w:val="000000" w:themeColor="text1"/>
          <w:sz w:val="24"/>
          <w:szCs w:val="24"/>
          <w:lang w:val="uk-UA" w:eastAsia="uk-UA"/>
        </w:rPr>
      </w:pPr>
      <w:r w:rsidRPr="00A27898">
        <w:rPr>
          <w:rFonts w:ascii="Times New Roman" w:eastAsia="Times New Roman" w:hAnsi="Times New Roman" w:cs="Times New Roman"/>
          <w:bCs/>
          <w:sz w:val="24"/>
          <w:szCs w:val="24"/>
          <w:lang w:val="uk-UA" w:eastAsia="uk-UA"/>
        </w:rPr>
        <w:t>11.1</w:t>
      </w:r>
      <w:r w:rsidRPr="00A27898">
        <w:rPr>
          <w:rFonts w:ascii="Times New Roman" w:eastAsia="Times New Roman" w:hAnsi="Times New Roman" w:cs="Times New Roman"/>
          <w:bCs/>
          <w:color w:val="000000" w:themeColor="text1"/>
          <w:sz w:val="24"/>
          <w:szCs w:val="24"/>
          <w:lang w:val="uk-UA" w:eastAsia="uk-UA"/>
        </w:rPr>
        <w:t>. Сторони підтверджують, що при укладенні цього договору, вони досягли згоди, щодо всіх істотних умов Договору (</w:t>
      </w:r>
      <w:r w:rsidRPr="00A27898">
        <w:rPr>
          <w:rFonts w:ascii="Times New Roman" w:eastAsia="Times New Roman" w:hAnsi="Times New Roman" w:cs="Times New Roman"/>
          <w:color w:val="000000" w:themeColor="text1"/>
          <w:sz w:val="24"/>
          <w:szCs w:val="24"/>
          <w:shd w:val="clear" w:color="auto" w:fill="FFFFFF"/>
          <w:lang w:val="uk-UA" w:eastAsia="uk-UA"/>
        </w:rPr>
        <w:t>викладені в розділах 1-5 Договору) та інших умов Договору</w:t>
      </w:r>
      <w:r w:rsidRPr="00A27898">
        <w:rPr>
          <w:rFonts w:ascii="Times New Roman" w:eastAsia="Times New Roman" w:hAnsi="Times New Roman" w:cs="Times New Roman"/>
          <w:bCs/>
          <w:color w:val="000000" w:themeColor="text1"/>
          <w:sz w:val="24"/>
          <w:szCs w:val="24"/>
          <w:lang w:val="uk-UA" w:eastAsia="uk-UA"/>
        </w:rPr>
        <w:t xml:space="preserve">. </w:t>
      </w:r>
    </w:p>
    <w:p w:rsidR="00E556D9" w:rsidRPr="00A27898" w:rsidRDefault="00E556D9" w:rsidP="00E556D9">
      <w:pPr>
        <w:spacing w:after="0" w:line="240" w:lineRule="auto"/>
        <w:jc w:val="both"/>
        <w:rPr>
          <w:rFonts w:ascii="Times New Roman" w:eastAsia="Times New Roman" w:hAnsi="Times New Roman" w:cs="Times New Roman"/>
          <w:color w:val="000000" w:themeColor="text1"/>
          <w:sz w:val="24"/>
          <w:szCs w:val="24"/>
          <w:lang w:val="uk-UA" w:eastAsia="uk-UA"/>
        </w:rPr>
      </w:pPr>
      <w:r w:rsidRPr="00A27898">
        <w:rPr>
          <w:rFonts w:ascii="Times New Roman" w:eastAsia="Times New Roman" w:hAnsi="Times New Roman" w:cs="Times New Roman"/>
          <w:bCs/>
          <w:color w:val="000000" w:themeColor="text1"/>
          <w:sz w:val="24"/>
          <w:szCs w:val="24"/>
          <w:lang w:val="uk-UA" w:eastAsia="uk-UA"/>
        </w:rPr>
        <w:t xml:space="preserve">11.2. Сторони підтверджують, що з метою належного виконання Договору, конкретизації порядку виконання окремих зобов’язань Сторін, встановлення додаткових умов про відповідальність за неналежне виконання зобов’язань, ними можуть укладатися додатки, додаткові договори до цього Договору, що не вважатиметься зміною умов (в т. ч. істотних умов) Договору. </w:t>
      </w:r>
      <w:r w:rsidRPr="00A27898">
        <w:rPr>
          <w:rFonts w:ascii="Times New Roman" w:eastAsia="Times New Roman" w:hAnsi="Times New Roman" w:cs="Times New Roman"/>
          <w:color w:val="000000" w:themeColor="text1"/>
          <w:sz w:val="24"/>
          <w:szCs w:val="24"/>
          <w:lang w:val="uk-UA" w:eastAsia="uk-UA"/>
        </w:rPr>
        <w:t>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 редакції із зазначеної в них дати із одночасним припиненням дії додатків у попередній редакції, якщо інше не погоджено Сторонами.</w:t>
      </w:r>
    </w:p>
    <w:p w:rsidR="00E556D9" w:rsidRPr="00A27898" w:rsidRDefault="00E556D9" w:rsidP="00E556D9">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lang w:eastAsia="uk-UA"/>
        </w:rPr>
      </w:pPr>
      <w:r w:rsidRPr="00A27898">
        <w:rPr>
          <w:rFonts w:ascii="Times New Roman" w:eastAsia="Times New Roman" w:hAnsi="Times New Roman" w:cs="Times New Roman"/>
          <w:color w:val="000000" w:themeColor="text1"/>
          <w:sz w:val="24"/>
          <w:szCs w:val="24"/>
          <w:lang w:eastAsia="uk-UA"/>
        </w:rPr>
        <w:t>11.3. </w:t>
      </w:r>
      <w:proofErr w:type="spellStart"/>
      <w:r w:rsidRPr="00A27898">
        <w:rPr>
          <w:rFonts w:ascii="Times New Roman" w:eastAsia="Times New Roman" w:hAnsi="Times New Roman" w:cs="Times New Roman"/>
          <w:color w:val="000000" w:themeColor="text1"/>
          <w:sz w:val="24"/>
          <w:szCs w:val="24"/>
          <w:shd w:val="clear" w:color="auto" w:fill="FFFFFF"/>
          <w:lang w:eastAsia="uk-UA"/>
        </w:rPr>
        <w:t>Істотні</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умови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договору про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закупівлю</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не </w:t>
      </w:r>
      <w:proofErr w:type="spellStart"/>
      <w:r w:rsidRPr="00A27898">
        <w:rPr>
          <w:rFonts w:ascii="Times New Roman" w:eastAsia="Times New Roman" w:hAnsi="Times New Roman" w:cs="Times New Roman"/>
          <w:color w:val="000000" w:themeColor="text1"/>
          <w:sz w:val="24"/>
          <w:szCs w:val="24"/>
          <w:shd w:val="clear" w:color="auto" w:fill="FFFFFF"/>
          <w:lang w:eastAsia="uk-UA"/>
        </w:rPr>
        <w:t>можуть</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змінюватися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proofErr w:type="gramStart"/>
      <w:r w:rsidRPr="00A27898">
        <w:rPr>
          <w:rFonts w:ascii="Times New Roman" w:eastAsia="Times New Roman" w:hAnsi="Times New Roman" w:cs="Times New Roman"/>
          <w:color w:val="000000" w:themeColor="text1"/>
          <w:sz w:val="24"/>
          <w:szCs w:val="24"/>
          <w:shd w:val="clear" w:color="auto" w:fill="FFFFFF"/>
          <w:lang w:eastAsia="uk-UA"/>
        </w:rPr>
        <w:t>п</w:t>
      </w:r>
      <w:proofErr w:type="gramEnd"/>
      <w:r w:rsidRPr="00A27898">
        <w:rPr>
          <w:rFonts w:ascii="Times New Roman" w:eastAsia="Times New Roman" w:hAnsi="Times New Roman" w:cs="Times New Roman"/>
          <w:color w:val="000000" w:themeColor="text1"/>
          <w:sz w:val="24"/>
          <w:szCs w:val="24"/>
          <w:shd w:val="clear" w:color="auto" w:fill="FFFFFF"/>
          <w:lang w:eastAsia="uk-UA"/>
        </w:rPr>
        <w:t>ісля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його</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підписання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до </w:t>
      </w:r>
      <w:proofErr w:type="spellStart"/>
      <w:r w:rsidRPr="00A27898">
        <w:rPr>
          <w:rFonts w:ascii="Times New Roman" w:eastAsia="Times New Roman" w:hAnsi="Times New Roman" w:cs="Times New Roman"/>
          <w:color w:val="000000" w:themeColor="text1"/>
          <w:sz w:val="24"/>
          <w:szCs w:val="24"/>
          <w:shd w:val="clear" w:color="auto" w:fill="FFFFFF"/>
          <w:lang w:eastAsia="uk-UA"/>
        </w:rPr>
        <w:t>виконання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зобов’язань</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сторонами в </w:t>
      </w:r>
      <w:proofErr w:type="spellStart"/>
      <w:r w:rsidRPr="00A27898">
        <w:rPr>
          <w:rFonts w:ascii="Times New Roman" w:eastAsia="Times New Roman" w:hAnsi="Times New Roman" w:cs="Times New Roman"/>
          <w:color w:val="000000" w:themeColor="text1"/>
          <w:sz w:val="24"/>
          <w:szCs w:val="24"/>
          <w:shd w:val="clear" w:color="auto" w:fill="FFFFFF"/>
          <w:lang w:eastAsia="uk-UA"/>
        </w:rPr>
        <w:t>повному</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обсязі</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крім</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випадків</w:t>
      </w:r>
      <w:proofErr w:type="spellEnd"/>
      <w:r w:rsidRPr="00A27898">
        <w:rPr>
          <w:rFonts w:ascii="Times New Roman" w:eastAsia="Times New Roman" w:hAnsi="Times New Roman" w:cs="Times New Roman"/>
          <w:color w:val="000000" w:themeColor="text1"/>
          <w:sz w:val="24"/>
          <w:szCs w:val="24"/>
          <w:shd w:val="clear" w:color="auto" w:fill="FFFFFF"/>
          <w:lang w:eastAsia="uk-UA"/>
        </w:rPr>
        <w:t>:</w:t>
      </w:r>
    </w:p>
    <w:p w:rsidR="00E556D9" w:rsidRPr="00A27898" w:rsidRDefault="00E556D9" w:rsidP="00E556D9">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lang w:eastAsia="uk-UA"/>
        </w:rPr>
      </w:pPr>
      <w:r w:rsidRPr="00A27898">
        <w:rPr>
          <w:rFonts w:ascii="Times New Roman" w:eastAsia="Times New Roman" w:hAnsi="Times New Roman" w:cs="Times New Roman"/>
          <w:color w:val="000000" w:themeColor="text1"/>
          <w:sz w:val="24"/>
          <w:szCs w:val="24"/>
          <w:shd w:val="clear" w:color="auto" w:fill="FFFFFF"/>
          <w:lang w:eastAsia="uk-UA"/>
        </w:rPr>
        <w:t xml:space="preserve">1)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зменшення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обсягів</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закупі</w:t>
      </w:r>
      <w:proofErr w:type="gramStart"/>
      <w:r w:rsidRPr="00A27898">
        <w:rPr>
          <w:rFonts w:ascii="Times New Roman" w:eastAsia="Times New Roman" w:hAnsi="Times New Roman" w:cs="Times New Roman"/>
          <w:color w:val="000000" w:themeColor="text1"/>
          <w:sz w:val="24"/>
          <w:szCs w:val="24"/>
          <w:shd w:val="clear" w:color="auto" w:fill="FFFFFF"/>
          <w:lang w:eastAsia="uk-UA"/>
        </w:rPr>
        <w:t>вл</w:t>
      </w:r>
      <w:proofErr w:type="gramEnd"/>
      <w:r w:rsidRPr="00A27898">
        <w:rPr>
          <w:rFonts w:ascii="Times New Roman" w:eastAsia="Times New Roman" w:hAnsi="Times New Roman" w:cs="Times New Roman"/>
          <w:color w:val="000000" w:themeColor="text1"/>
          <w:sz w:val="24"/>
          <w:szCs w:val="24"/>
          <w:shd w:val="clear" w:color="auto" w:fill="FFFFFF"/>
          <w:lang w:eastAsia="uk-UA"/>
        </w:rPr>
        <w:t>і</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зокрема</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з </w:t>
      </w:r>
      <w:proofErr w:type="spellStart"/>
      <w:r w:rsidRPr="00A27898">
        <w:rPr>
          <w:rFonts w:ascii="Times New Roman" w:eastAsia="Times New Roman" w:hAnsi="Times New Roman" w:cs="Times New Roman"/>
          <w:color w:val="000000" w:themeColor="text1"/>
          <w:sz w:val="24"/>
          <w:szCs w:val="24"/>
          <w:shd w:val="clear" w:color="auto" w:fill="FFFFFF"/>
          <w:lang w:eastAsia="uk-UA"/>
        </w:rPr>
        <w:t>урахуванням</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фактичного </w:t>
      </w:r>
      <w:proofErr w:type="spellStart"/>
      <w:r w:rsidRPr="00A27898">
        <w:rPr>
          <w:rFonts w:ascii="Times New Roman" w:eastAsia="Times New Roman" w:hAnsi="Times New Roman" w:cs="Times New Roman"/>
          <w:color w:val="000000" w:themeColor="text1"/>
          <w:sz w:val="24"/>
          <w:szCs w:val="24"/>
          <w:shd w:val="clear" w:color="auto" w:fill="FFFFFF"/>
          <w:lang w:eastAsia="uk-UA"/>
        </w:rPr>
        <w:t>обсягу</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видатків</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замовника</w:t>
      </w:r>
      <w:proofErr w:type="spellEnd"/>
      <w:r w:rsidRPr="00A27898">
        <w:rPr>
          <w:rFonts w:ascii="Times New Roman" w:eastAsia="Times New Roman" w:hAnsi="Times New Roman" w:cs="Times New Roman"/>
          <w:color w:val="000000" w:themeColor="text1"/>
          <w:sz w:val="24"/>
          <w:szCs w:val="24"/>
          <w:shd w:val="clear" w:color="auto" w:fill="FFFFFF"/>
          <w:lang w:eastAsia="uk-UA"/>
        </w:rPr>
        <w:t>;</w:t>
      </w:r>
    </w:p>
    <w:p w:rsidR="00E556D9" w:rsidRPr="00A27898" w:rsidRDefault="00E556D9" w:rsidP="00E556D9">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lang w:eastAsia="uk-UA"/>
        </w:rPr>
      </w:pPr>
      <w:r w:rsidRPr="00A27898">
        <w:rPr>
          <w:rFonts w:ascii="Times New Roman" w:eastAsia="Times New Roman" w:hAnsi="Times New Roman" w:cs="Times New Roman"/>
          <w:color w:val="000000" w:themeColor="text1"/>
          <w:sz w:val="24"/>
          <w:szCs w:val="24"/>
          <w:shd w:val="clear" w:color="auto" w:fill="FFFFFF"/>
          <w:lang w:eastAsia="uk-UA"/>
        </w:rPr>
        <w:t xml:space="preserve">2) </w:t>
      </w:r>
      <w:proofErr w:type="spellStart"/>
      <w:r w:rsidRPr="00A27898">
        <w:rPr>
          <w:rFonts w:ascii="Times New Roman" w:eastAsia="Times New Roman" w:hAnsi="Times New Roman" w:cs="Times New Roman"/>
          <w:color w:val="000000" w:themeColor="text1"/>
          <w:sz w:val="24"/>
          <w:szCs w:val="24"/>
          <w:shd w:val="clear" w:color="auto" w:fill="FFFFFF"/>
          <w:lang w:eastAsia="uk-UA"/>
        </w:rPr>
        <w:t>погодження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зміни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proofErr w:type="gramStart"/>
      <w:r w:rsidRPr="00A27898">
        <w:rPr>
          <w:rFonts w:ascii="Times New Roman" w:eastAsia="Times New Roman" w:hAnsi="Times New Roman" w:cs="Times New Roman"/>
          <w:color w:val="000000" w:themeColor="text1"/>
          <w:sz w:val="24"/>
          <w:szCs w:val="24"/>
          <w:shd w:val="clear" w:color="auto" w:fill="FFFFFF"/>
          <w:lang w:eastAsia="uk-UA"/>
        </w:rPr>
        <w:t>ц</w:t>
      </w:r>
      <w:proofErr w:type="gramEnd"/>
      <w:r w:rsidRPr="00A27898">
        <w:rPr>
          <w:rFonts w:ascii="Times New Roman" w:eastAsia="Times New Roman" w:hAnsi="Times New Roman" w:cs="Times New Roman"/>
          <w:color w:val="000000" w:themeColor="text1"/>
          <w:sz w:val="24"/>
          <w:szCs w:val="24"/>
          <w:shd w:val="clear" w:color="auto" w:fill="FFFFFF"/>
          <w:lang w:eastAsia="uk-UA"/>
        </w:rPr>
        <w:t>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за </w:t>
      </w:r>
      <w:proofErr w:type="spellStart"/>
      <w:r w:rsidRPr="00A27898">
        <w:rPr>
          <w:rFonts w:ascii="Times New Roman" w:eastAsia="Times New Roman" w:hAnsi="Times New Roman" w:cs="Times New Roman"/>
          <w:color w:val="000000" w:themeColor="text1"/>
          <w:sz w:val="24"/>
          <w:szCs w:val="24"/>
          <w:shd w:val="clear" w:color="auto" w:fill="FFFFFF"/>
          <w:lang w:eastAsia="uk-UA"/>
        </w:rPr>
        <w:t>одиницю</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товару в </w:t>
      </w:r>
      <w:proofErr w:type="spellStart"/>
      <w:r w:rsidRPr="00A27898">
        <w:rPr>
          <w:rFonts w:ascii="Times New Roman" w:eastAsia="Times New Roman" w:hAnsi="Times New Roman" w:cs="Times New Roman"/>
          <w:color w:val="000000" w:themeColor="text1"/>
          <w:sz w:val="24"/>
          <w:szCs w:val="24"/>
          <w:shd w:val="clear" w:color="auto" w:fill="FFFFFF"/>
          <w:lang w:eastAsia="uk-UA"/>
        </w:rPr>
        <w:t>договорі</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про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закупівлю</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у </w:t>
      </w:r>
      <w:proofErr w:type="spellStart"/>
      <w:r w:rsidRPr="00A27898">
        <w:rPr>
          <w:rFonts w:ascii="Times New Roman" w:eastAsia="Times New Roman" w:hAnsi="Times New Roman" w:cs="Times New Roman"/>
          <w:color w:val="000000" w:themeColor="text1"/>
          <w:sz w:val="24"/>
          <w:szCs w:val="24"/>
          <w:shd w:val="clear" w:color="auto" w:fill="FFFFFF"/>
          <w:lang w:eastAsia="uk-UA"/>
        </w:rPr>
        <w:t>разі</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коливання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ціни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такого товару на ринку, </w:t>
      </w:r>
      <w:proofErr w:type="spellStart"/>
      <w:r w:rsidRPr="00A27898">
        <w:rPr>
          <w:rFonts w:ascii="Times New Roman" w:eastAsia="Times New Roman" w:hAnsi="Times New Roman" w:cs="Times New Roman"/>
          <w:color w:val="000000" w:themeColor="text1"/>
          <w:sz w:val="24"/>
          <w:szCs w:val="24"/>
          <w:shd w:val="clear" w:color="auto" w:fill="FFFFFF"/>
          <w:lang w:eastAsia="uk-UA"/>
        </w:rPr>
        <w:t>що</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відбулося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з моменту </w:t>
      </w:r>
      <w:proofErr w:type="spellStart"/>
      <w:r w:rsidRPr="00A27898">
        <w:rPr>
          <w:rFonts w:ascii="Times New Roman" w:eastAsia="Times New Roman" w:hAnsi="Times New Roman" w:cs="Times New Roman"/>
          <w:color w:val="000000" w:themeColor="text1"/>
          <w:sz w:val="24"/>
          <w:szCs w:val="24"/>
          <w:shd w:val="clear" w:color="auto" w:fill="FFFFFF"/>
          <w:lang w:eastAsia="uk-UA"/>
        </w:rPr>
        <w:t>укладення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договору про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закупівлю</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або</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останнього</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внесення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змін</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до договору про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закупівлю</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в </w:t>
      </w:r>
      <w:proofErr w:type="spellStart"/>
      <w:r w:rsidRPr="00A27898">
        <w:rPr>
          <w:rFonts w:ascii="Times New Roman" w:eastAsia="Times New Roman" w:hAnsi="Times New Roman" w:cs="Times New Roman"/>
          <w:color w:val="000000" w:themeColor="text1"/>
          <w:sz w:val="24"/>
          <w:szCs w:val="24"/>
          <w:shd w:val="clear" w:color="auto" w:fill="FFFFFF"/>
          <w:lang w:eastAsia="uk-UA"/>
        </w:rPr>
        <w:t>частині</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зміни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ціни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за </w:t>
      </w:r>
      <w:proofErr w:type="spellStart"/>
      <w:r w:rsidRPr="00A27898">
        <w:rPr>
          <w:rFonts w:ascii="Times New Roman" w:eastAsia="Times New Roman" w:hAnsi="Times New Roman" w:cs="Times New Roman"/>
          <w:color w:val="000000" w:themeColor="text1"/>
          <w:sz w:val="24"/>
          <w:szCs w:val="24"/>
          <w:shd w:val="clear" w:color="auto" w:fill="FFFFFF"/>
          <w:lang w:eastAsia="uk-UA"/>
        </w:rPr>
        <w:t>одиницю</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товару.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Зміна</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ціни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за </w:t>
      </w:r>
      <w:proofErr w:type="spellStart"/>
      <w:r w:rsidRPr="00A27898">
        <w:rPr>
          <w:rFonts w:ascii="Times New Roman" w:eastAsia="Times New Roman" w:hAnsi="Times New Roman" w:cs="Times New Roman"/>
          <w:color w:val="000000" w:themeColor="text1"/>
          <w:sz w:val="24"/>
          <w:szCs w:val="24"/>
          <w:shd w:val="clear" w:color="auto" w:fill="FFFFFF"/>
          <w:lang w:eastAsia="uk-UA"/>
        </w:rPr>
        <w:t>одиницю</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товару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здійснюється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пропорційно</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коливанню</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ціни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такого товару на ринку (</w:t>
      </w:r>
      <w:proofErr w:type="spellStart"/>
      <w:r w:rsidRPr="00A27898">
        <w:rPr>
          <w:rFonts w:ascii="Times New Roman" w:eastAsia="Times New Roman" w:hAnsi="Times New Roman" w:cs="Times New Roman"/>
          <w:color w:val="000000" w:themeColor="text1"/>
          <w:sz w:val="24"/>
          <w:szCs w:val="24"/>
          <w:shd w:val="clear" w:color="auto" w:fill="FFFFFF"/>
          <w:lang w:eastAsia="uk-UA"/>
        </w:rPr>
        <w:t>відсоток</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збільшення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ціни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за </w:t>
      </w:r>
      <w:proofErr w:type="spellStart"/>
      <w:r w:rsidRPr="00A27898">
        <w:rPr>
          <w:rFonts w:ascii="Times New Roman" w:eastAsia="Times New Roman" w:hAnsi="Times New Roman" w:cs="Times New Roman"/>
          <w:color w:val="000000" w:themeColor="text1"/>
          <w:sz w:val="24"/>
          <w:szCs w:val="24"/>
          <w:shd w:val="clear" w:color="auto" w:fill="FFFFFF"/>
          <w:lang w:eastAsia="uk-UA"/>
        </w:rPr>
        <w:t>одиницю</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товару не </w:t>
      </w:r>
      <w:proofErr w:type="spellStart"/>
      <w:r w:rsidRPr="00A27898">
        <w:rPr>
          <w:rFonts w:ascii="Times New Roman" w:eastAsia="Times New Roman" w:hAnsi="Times New Roman" w:cs="Times New Roman"/>
          <w:color w:val="000000" w:themeColor="text1"/>
          <w:sz w:val="24"/>
          <w:szCs w:val="24"/>
          <w:shd w:val="clear" w:color="auto" w:fill="FFFFFF"/>
          <w:lang w:eastAsia="uk-UA"/>
        </w:rPr>
        <w:t>може</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перевищувати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відсоток</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коливання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збільшення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ціни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такого товару на ринку) за </w:t>
      </w:r>
      <w:proofErr w:type="spellStart"/>
      <w:r w:rsidRPr="00A27898">
        <w:rPr>
          <w:rFonts w:ascii="Times New Roman" w:eastAsia="Times New Roman" w:hAnsi="Times New Roman" w:cs="Times New Roman"/>
          <w:color w:val="000000" w:themeColor="text1"/>
          <w:sz w:val="24"/>
          <w:szCs w:val="24"/>
          <w:shd w:val="clear" w:color="auto" w:fill="FFFFFF"/>
          <w:lang w:eastAsia="uk-UA"/>
        </w:rPr>
        <w:t>умови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документального </w:t>
      </w:r>
      <w:proofErr w:type="spellStart"/>
      <w:proofErr w:type="gramStart"/>
      <w:r w:rsidRPr="00A27898">
        <w:rPr>
          <w:rFonts w:ascii="Times New Roman" w:eastAsia="Times New Roman" w:hAnsi="Times New Roman" w:cs="Times New Roman"/>
          <w:color w:val="000000" w:themeColor="text1"/>
          <w:sz w:val="24"/>
          <w:szCs w:val="24"/>
          <w:shd w:val="clear" w:color="auto" w:fill="FFFFFF"/>
          <w:lang w:eastAsia="uk-UA"/>
        </w:rPr>
        <w:t>п</w:t>
      </w:r>
      <w:proofErr w:type="gramEnd"/>
      <w:r w:rsidRPr="00A27898">
        <w:rPr>
          <w:rFonts w:ascii="Times New Roman" w:eastAsia="Times New Roman" w:hAnsi="Times New Roman" w:cs="Times New Roman"/>
          <w:color w:val="000000" w:themeColor="text1"/>
          <w:sz w:val="24"/>
          <w:szCs w:val="24"/>
          <w:shd w:val="clear" w:color="auto" w:fill="FFFFFF"/>
          <w:lang w:eastAsia="uk-UA"/>
        </w:rPr>
        <w:t>ідтвердження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такого </w:t>
      </w:r>
      <w:proofErr w:type="spellStart"/>
      <w:r w:rsidRPr="00A27898">
        <w:rPr>
          <w:rFonts w:ascii="Times New Roman" w:eastAsia="Times New Roman" w:hAnsi="Times New Roman" w:cs="Times New Roman"/>
          <w:color w:val="000000" w:themeColor="text1"/>
          <w:sz w:val="24"/>
          <w:szCs w:val="24"/>
          <w:shd w:val="clear" w:color="auto" w:fill="FFFFFF"/>
          <w:lang w:eastAsia="uk-UA"/>
        </w:rPr>
        <w:t>коливання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та не повинна </w:t>
      </w:r>
      <w:proofErr w:type="spellStart"/>
      <w:r w:rsidRPr="00A27898">
        <w:rPr>
          <w:rFonts w:ascii="Times New Roman" w:eastAsia="Times New Roman" w:hAnsi="Times New Roman" w:cs="Times New Roman"/>
          <w:color w:val="000000" w:themeColor="text1"/>
          <w:sz w:val="24"/>
          <w:szCs w:val="24"/>
          <w:shd w:val="clear" w:color="auto" w:fill="FFFFFF"/>
          <w:lang w:eastAsia="uk-UA"/>
        </w:rPr>
        <w:t>призвести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до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збільшення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суми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визначеної</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в </w:t>
      </w:r>
      <w:proofErr w:type="spellStart"/>
      <w:r w:rsidRPr="00A27898">
        <w:rPr>
          <w:rFonts w:ascii="Times New Roman" w:eastAsia="Times New Roman" w:hAnsi="Times New Roman" w:cs="Times New Roman"/>
          <w:color w:val="000000" w:themeColor="text1"/>
          <w:sz w:val="24"/>
          <w:szCs w:val="24"/>
          <w:shd w:val="clear" w:color="auto" w:fill="FFFFFF"/>
          <w:lang w:eastAsia="uk-UA"/>
        </w:rPr>
        <w:t>договорі</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gramStart"/>
      <w:r w:rsidRPr="00A27898">
        <w:rPr>
          <w:rFonts w:ascii="Times New Roman" w:eastAsia="Times New Roman" w:hAnsi="Times New Roman" w:cs="Times New Roman"/>
          <w:color w:val="000000" w:themeColor="text1"/>
          <w:sz w:val="24"/>
          <w:szCs w:val="24"/>
          <w:shd w:val="clear" w:color="auto" w:fill="FFFFFF"/>
          <w:lang w:eastAsia="uk-UA"/>
        </w:rPr>
        <w:t>про</w:t>
      </w:r>
      <w:proofErr w:type="gram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закупівлю</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на момент </w:t>
      </w:r>
      <w:proofErr w:type="spellStart"/>
      <w:r w:rsidRPr="00A27898">
        <w:rPr>
          <w:rFonts w:ascii="Times New Roman" w:eastAsia="Times New Roman" w:hAnsi="Times New Roman" w:cs="Times New Roman"/>
          <w:color w:val="000000" w:themeColor="text1"/>
          <w:sz w:val="24"/>
          <w:szCs w:val="24"/>
          <w:shd w:val="clear" w:color="auto" w:fill="FFFFFF"/>
          <w:lang w:eastAsia="uk-UA"/>
        </w:rPr>
        <w:t>його</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укладення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w:t>
      </w:r>
    </w:p>
    <w:p w:rsidR="00E556D9" w:rsidRPr="00A27898" w:rsidRDefault="00E556D9" w:rsidP="00E556D9">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lang w:eastAsia="uk-UA"/>
        </w:rPr>
      </w:pPr>
      <w:r w:rsidRPr="00A27898">
        <w:rPr>
          <w:rFonts w:ascii="Times New Roman" w:eastAsia="Times New Roman" w:hAnsi="Times New Roman" w:cs="Times New Roman"/>
          <w:color w:val="000000" w:themeColor="text1"/>
          <w:sz w:val="24"/>
          <w:szCs w:val="24"/>
          <w:shd w:val="clear" w:color="auto" w:fill="FFFFFF"/>
          <w:lang w:eastAsia="uk-UA"/>
        </w:rPr>
        <w:t xml:space="preserve">3) </w:t>
      </w:r>
      <w:proofErr w:type="spellStart"/>
      <w:r w:rsidRPr="00A27898">
        <w:rPr>
          <w:rFonts w:ascii="Times New Roman" w:eastAsia="Times New Roman" w:hAnsi="Times New Roman" w:cs="Times New Roman"/>
          <w:color w:val="000000" w:themeColor="text1"/>
          <w:sz w:val="24"/>
          <w:szCs w:val="24"/>
          <w:shd w:val="clear" w:color="auto" w:fill="FFFFFF"/>
          <w:lang w:eastAsia="uk-UA"/>
        </w:rPr>
        <w:t>покращення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якості</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предмета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закупі</w:t>
      </w:r>
      <w:proofErr w:type="gramStart"/>
      <w:r w:rsidRPr="00A27898">
        <w:rPr>
          <w:rFonts w:ascii="Times New Roman" w:eastAsia="Times New Roman" w:hAnsi="Times New Roman" w:cs="Times New Roman"/>
          <w:color w:val="000000" w:themeColor="text1"/>
          <w:sz w:val="24"/>
          <w:szCs w:val="24"/>
          <w:shd w:val="clear" w:color="auto" w:fill="FFFFFF"/>
          <w:lang w:eastAsia="uk-UA"/>
        </w:rPr>
        <w:t>вл</w:t>
      </w:r>
      <w:proofErr w:type="gramEnd"/>
      <w:r w:rsidRPr="00A27898">
        <w:rPr>
          <w:rFonts w:ascii="Times New Roman" w:eastAsia="Times New Roman" w:hAnsi="Times New Roman" w:cs="Times New Roman"/>
          <w:color w:val="000000" w:themeColor="text1"/>
          <w:sz w:val="24"/>
          <w:szCs w:val="24"/>
          <w:shd w:val="clear" w:color="auto" w:fill="FFFFFF"/>
          <w:lang w:eastAsia="uk-UA"/>
        </w:rPr>
        <w:t>і</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за </w:t>
      </w:r>
      <w:proofErr w:type="spellStart"/>
      <w:r w:rsidRPr="00A27898">
        <w:rPr>
          <w:rFonts w:ascii="Times New Roman" w:eastAsia="Times New Roman" w:hAnsi="Times New Roman" w:cs="Times New Roman"/>
          <w:color w:val="000000" w:themeColor="text1"/>
          <w:sz w:val="24"/>
          <w:szCs w:val="24"/>
          <w:shd w:val="clear" w:color="auto" w:fill="FFFFFF"/>
          <w:lang w:eastAsia="uk-UA"/>
        </w:rPr>
        <w:t>умови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що</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таке</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покращення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не </w:t>
      </w:r>
      <w:proofErr w:type="spellStart"/>
      <w:r w:rsidRPr="00A27898">
        <w:rPr>
          <w:rFonts w:ascii="Times New Roman" w:eastAsia="Times New Roman" w:hAnsi="Times New Roman" w:cs="Times New Roman"/>
          <w:color w:val="000000" w:themeColor="text1"/>
          <w:sz w:val="24"/>
          <w:szCs w:val="24"/>
          <w:shd w:val="clear" w:color="auto" w:fill="FFFFFF"/>
          <w:lang w:eastAsia="uk-UA"/>
        </w:rPr>
        <w:t>призведе</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до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збільшення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суми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визначеної</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в </w:t>
      </w:r>
      <w:proofErr w:type="spellStart"/>
      <w:r w:rsidRPr="00A27898">
        <w:rPr>
          <w:rFonts w:ascii="Times New Roman" w:eastAsia="Times New Roman" w:hAnsi="Times New Roman" w:cs="Times New Roman"/>
          <w:color w:val="000000" w:themeColor="text1"/>
          <w:sz w:val="24"/>
          <w:szCs w:val="24"/>
          <w:shd w:val="clear" w:color="auto" w:fill="FFFFFF"/>
          <w:lang w:eastAsia="uk-UA"/>
        </w:rPr>
        <w:t>договорі</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про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закупівлю</w:t>
      </w:r>
      <w:proofErr w:type="spellEnd"/>
      <w:r w:rsidRPr="00A27898">
        <w:rPr>
          <w:rFonts w:ascii="Times New Roman" w:eastAsia="Times New Roman" w:hAnsi="Times New Roman" w:cs="Times New Roman"/>
          <w:color w:val="000000" w:themeColor="text1"/>
          <w:sz w:val="24"/>
          <w:szCs w:val="24"/>
          <w:shd w:val="clear" w:color="auto" w:fill="FFFFFF"/>
          <w:lang w:eastAsia="uk-UA"/>
        </w:rPr>
        <w:t>;</w:t>
      </w:r>
    </w:p>
    <w:p w:rsidR="00E556D9" w:rsidRPr="00A27898" w:rsidRDefault="00E556D9" w:rsidP="00E556D9">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lang w:eastAsia="uk-UA"/>
        </w:rPr>
      </w:pPr>
      <w:r w:rsidRPr="00A27898">
        <w:rPr>
          <w:rFonts w:ascii="Times New Roman" w:eastAsia="Times New Roman" w:hAnsi="Times New Roman" w:cs="Times New Roman"/>
          <w:color w:val="000000" w:themeColor="text1"/>
          <w:sz w:val="24"/>
          <w:szCs w:val="24"/>
          <w:shd w:val="clear" w:color="auto" w:fill="FFFFFF"/>
          <w:lang w:eastAsia="uk-UA"/>
        </w:rPr>
        <w:t xml:space="preserve">4) </w:t>
      </w:r>
      <w:proofErr w:type="spellStart"/>
      <w:r w:rsidRPr="00A27898">
        <w:rPr>
          <w:rFonts w:ascii="Times New Roman" w:eastAsia="Times New Roman" w:hAnsi="Times New Roman" w:cs="Times New Roman"/>
          <w:color w:val="000000" w:themeColor="text1"/>
          <w:sz w:val="24"/>
          <w:szCs w:val="24"/>
          <w:shd w:val="clear" w:color="auto" w:fill="FFFFFF"/>
          <w:lang w:eastAsia="uk-UA"/>
        </w:rPr>
        <w:t>продовження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строку </w:t>
      </w:r>
      <w:proofErr w:type="spellStart"/>
      <w:r w:rsidRPr="00A27898">
        <w:rPr>
          <w:rFonts w:ascii="Times New Roman" w:eastAsia="Times New Roman" w:hAnsi="Times New Roman" w:cs="Times New Roman"/>
          <w:color w:val="000000" w:themeColor="text1"/>
          <w:sz w:val="24"/>
          <w:szCs w:val="24"/>
          <w:shd w:val="clear" w:color="auto" w:fill="FFFFFF"/>
          <w:lang w:eastAsia="uk-UA"/>
        </w:rPr>
        <w:t>дії</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договору про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закупівлю</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та строку </w:t>
      </w:r>
      <w:proofErr w:type="spellStart"/>
      <w:r w:rsidRPr="00A27898">
        <w:rPr>
          <w:rFonts w:ascii="Times New Roman" w:eastAsia="Times New Roman" w:hAnsi="Times New Roman" w:cs="Times New Roman"/>
          <w:color w:val="000000" w:themeColor="text1"/>
          <w:sz w:val="24"/>
          <w:szCs w:val="24"/>
          <w:shd w:val="clear" w:color="auto" w:fill="FFFFFF"/>
          <w:lang w:eastAsia="uk-UA"/>
        </w:rPr>
        <w:t>виконання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зобов’язань</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щодо</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передачі</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товару, </w:t>
      </w:r>
      <w:proofErr w:type="spellStart"/>
      <w:r w:rsidRPr="00A27898">
        <w:rPr>
          <w:rFonts w:ascii="Times New Roman" w:eastAsia="Times New Roman" w:hAnsi="Times New Roman" w:cs="Times New Roman"/>
          <w:color w:val="000000" w:themeColor="text1"/>
          <w:sz w:val="24"/>
          <w:szCs w:val="24"/>
          <w:shd w:val="clear" w:color="auto" w:fill="FFFFFF"/>
          <w:lang w:eastAsia="uk-UA"/>
        </w:rPr>
        <w:t>виконання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робіт</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надання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послуг</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у </w:t>
      </w:r>
      <w:proofErr w:type="spellStart"/>
      <w:r w:rsidRPr="00A27898">
        <w:rPr>
          <w:rFonts w:ascii="Times New Roman" w:eastAsia="Times New Roman" w:hAnsi="Times New Roman" w:cs="Times New Roman"/>
          <w:color w:val="000000" w:themeColor="text1"/>
          <w:sz w:val="24"/>
          <w:szCs w:val="24"/>
          <w:shd w:val="clear" w:color="auto" w:fill="FFFFFF"/>
          <w:lang w:eastAsia="uk-UA"/>
        </w:rPr>
        <w:t>разі</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виникнення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документально </w:t>
      </w:r>
      <w:proofErr w:type="spellStart"/>
      <w:proofErr w:type="gramStart"/>
      <w:r w:rsidRPr="00A27898">
        <w:rPr>
          <w:rFonts w:ascii="Times New Roman" w:eastAsia="Times New Roman" w:hAnsi="Times New Roman" w:cs="Times New Roman"/>
          <w:color w:val="000000" w:themeColor="text1"/>
          <w:sz w:val="24"/>
          <w:szCs w:val="24"/>
          <w:shd w:val="clear" w:color="auto" w:fill="FFFFFF"/>
          <w:lang w:eastAsia="uk-UA"/>
        </w:rPr>
        <w:t>п</w:t>
      </w:r>
      <w:proofErr w:type="gramEnd"/>
      <w:r w:rsidRPr="00A27898">
        <w:rPr>
          <w:rFonts w:ascii="Times New Roman" w:eastAsia="Times New Roman" w:hAnsi="Times New Roman" w:cs="Times New Roman"/>
          <w:color w:val="000000" w:themeColor="text1"/>
          <w:sz w:val="24"/>
          <w:szCs w:val="24"/>
          <w:shd w:val="clear" w:color="auto" w:fill="FFFFFF"/>
          <w:lang w:eastAsia="uk-UA"/>
        </w:rPr>
        <w:t>ідтверджених</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об’єктивних</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обставин</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що</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спричинили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таке</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продовження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у тому </w:t>
      </w:r>
      <w:proofErr w:type="spellStart"/>
      <w:r w:rsidRPr="00A27898">
        <w:rPr>
          <w:rFonts w:ascii="Times New Roman" w:eastAsia="Times New Roman" w:hAnsi="Times New Roman" w:cs="Times New Roman"/>
          <w:color w:val="000000" w:themeColor="text1"/>
          <w:sz w:val="24"/>
          <w:szCs w:val="24"/>
          <w:shd w:val="clear" w:color="auto" w:fill="FFFFFF"/>
          <w:lang w:eastAsia="uk-UA"/>
        </w:rPr>
        <w:t>числі</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обставин</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непереборної</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сили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затримки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фінансування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витрат</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замовника</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за </w:t>
      </w:r>
      <w:proofErr w:type="spellStart"/>
      <w:r w:rsidRPr="00A27898">
        <w:rPr>
          <w:rFonts w:ascii="Times New Roman" w:eastAsia="Times New Roman" w:hAnsi="Times New Roman" w:cs="Times New Roman"/>
          <w:color w:val="000000" w:themeColor="text1"/>
          <w:sz w:val="24"/>
          <w:szCs w:val="24"/>
          <w:shd w:val="clear" w:color="auto" w:fill="FFFFFF"/>
          <w:lang w:eastAsia="uk-UA"/>
        </w:rPr>
        <w:t>умови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що</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такі</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зміни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не </w:t>
      </w:r>
      <w:proofErr w:type="spellStart"/>
      <w:r w:rsidRPr="00A27898">
        <w:rPr>
          <w:rFonts w:ascii="Times New Roman" w:eastAsia="Times New Roman" w:hAnsi="Times New Roman" w:cs="Times New Roman"/>
          <w:color w:val="000000" w:themeColor="text1"/>
          <w:sz w:val="24"/>
          <w:szCs w:val="24"/>
          <w:shd w:val="clear" w:color="auto" w:fill="FFFFFF"/>
          <w:lang w:eastAsia="uk-UA"/>
        </w:rPr>
        <w:t>призведуть</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до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збільшення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суми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визначеної</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в </w:t>
      </w:r>
      <w:proofErr w:type="spellStart"/>
      <w:r w:rsidRPr="00A27898">
        <w:rPr>
          <w:rFonts w:ascii="Times New Roman" w:eastAsia="Times New Roman" w:hAnsi="Times New Roman" w:cs="Times New Roman"/>
          <w:color w:val="000000" w:themeColor="text1"/>
          <w:sz w:val="24"/>
          <w:szCs w:val="24"/>
          <w:shd w:val="clear" w:color="auto" w:fill="FFFFFF"/>
          <w:lang w:eastAsia="uk-UA"/>
        </w:rPr>
        <w:t>договорі</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gramStart"/>
      <w:r w:rsidRPr="00A27898">
        <w:rPr>
          <w:rFonts w:ascii="Times New Roman" w:eastAsia="Times New Roman" w:hAnsi="Times New Roman" w:cs="Times New Roman"/>
          <w:color w:val="000000" w:themeColor="text1"/>
          <w:sz w:val="24"/>
          <w:szCs w:val="24"/>
          <w:shd w:val="clear" w:color="auto" w:fill="FFFFFF"/>
          <w:lang w:eastAsia="uk-UA"/>
        </w:rPr>
        <w:t>про</w:t>
      </w:r>
      <w:proofErr w:type="gram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закупівлю</w:t>
      </w:r>
      <w:proofErr w:type="spellEnd"/>
      <w:r w:rsidRPr="00A27898">
        <w:rPr>
          <w:rFonts w:ascii="Times New Roman" w:eastAsia="Times New Roman" w:hAnsi="Times New Roman" w:cs="Times New Roman"/>
          <w:color w:val="000000" w:themeColor="text1"/>
          <w:sz w:val="24"/>
          <w:szCs w:val="24"/>
          <w:shd w:val="clear" w:color="auto" w:fill="FFFFFF"/>
          <w:lang w:eastAsia="uk-UA"/>
        </w:rPr>
        <w:t>;</w:t>
      </w:r>
    </w:p>
    <w:p w:rsidR="00E556D9" w:rsidRPr="00A27898" w:rsidRDefault="00E556D9" w:rsidP="00E556D9">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lang w:eastAsia="uk-UA"/>
        </w:rPr>
      </w:pPr>
      <w:r w:rsidRPr="00A27898">
        <w:rPr>
          <w:rFonts w:ascii="Times New Roman" w:eastAsia="Times New Roman" w:hAnsi="Times New Roman" w:cs="Times New Roman"/>
          <w:color w:val="000000" w:themeColor="text1"/>
          <w:sz w:val="24"/>
          <w:szCs w:val="24"/>
          <w:shd w:val="clear" w:color="auto" w:fill="FFFFFF"/>
          <w:lang w:eastAsia="uk-UA"/>
        </w:rPr>
        <w:t xml:space="preserve">5) </w:t>
      </w:r>
      <w:proofErr w:type="spellStart"/>
      <w:r w:rsidRPr="00A27898">
        <w:rPr>
          <w:rFonts w:ascii="Times New Roman" w:eastAsia="Times New Roman" w:hAnsi="Times New Roman" w:cs="Times New Roman"/>
          <w:color w:val="000000" w:themeColor="text1"/>
          <w:sz w:val="24"/>
          <w:szCs w:val="24"/>
          <w:shd w:val="clear" w:color="auto" w:fill="FFFFFF"/>
          <w:lang w:eastAsia="uk-UA"/>
        </w:rPr>
        <w:t>погодження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зміни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proofErr w:type="gramStart"/>
      <w:r w:rsidRPr="00A27898">
        <w:rPr>
          <w:rFonts w:ascii="Times New Roman" w:eastAsia="Times New Roman" w:hAnsi="Times New Roman" w:cs="Times New Roman"/>
          <w:color w:val="000000" w:themeColor="text1"/>
          <w:sz w:val="24"/>
          <w:szCs w:val="24"/>
          <w:shd w:val="clear" w:color="auto" w:fill="FFFFFF"/>
          <w:lang w:eastAsia="uk-UA"/>
        </w:rPr>
        <w:t>ц</w:t>
      </w:r>
      <w:proofErr w:type="gramEnd"/>
      <w:r w:rsidRPr="00A27898">
        <w:rPr>
          <w:rFonts w:ascii="Times New Roman" w:eastAsia="Times New Roman" w:hAnsi="Times New Roman" w:cs="Times New Roman"/>
          <w:color w:val="000000" w:themeColor="text1"/>
          <w:sz w:val="24"/>
          <w:szCs w:val="24"/>
          <w:shd w:val="clear" w:color="auto" w:fill="FFFFFF"/>
          <w:lang w:eastAsia="uk-UA"/>
        </w:rPr>
        <w:t>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в </w:t>
      </w:r>
      <w:proofErr w:type="spellStart"/>
      <w:r w:rsidRPr="00A27898">
        <w:rPr>
          <w:rFonts w:ascii="Times New Roman" w:eastAsia="Times New Roman" w:hAnsi="Times New Roman" w:cs="Times New Roman"/>
          <w:color w:val="000000" w:themeColor="text1"/>
          <w:sz w:val="24"/>
          <w:szCs w:val="24"/>
          <w:shd w:val="clear" w:color="auto" w:fill="FFFFFF"/>
          <w:lang w:eastAsia="uk-UA"/>
        </w:rPr>
        <w:t>договорі</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про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закупівлю</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в </w:t>
      </w:r>
      <w:proofErr w:type="spellStart"/>
      <w:r w:rsidRPr="00A27898">
        <w:rPr>
          <w:rFonts w:ascii="Times New Roman" w:eastAsia="Times New Roman" w:hAnsi="Times New Roman" w:cs="Times New Roman"/>
          <w:color w:val="000000" w:themeColor="text1"/>
          <w:sz w:val="24"/>
          <w:szCs w:val="24"/>
          <w:shd w:val="clear" w:color="auto" w:fill="FFFFFF"/>
          <w:lang w:eastAsia="uk-UA"/>
        </w:rPr>
        <w:t>бік</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зменшення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(без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зміни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кількості</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обсягу</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та </w:t>
      </w:r>
      <w:proofErr w:type="spellStart"/>
      <w:r w:rsidRPr="00A27898">
        <w:rPr>
          <w:rFonts w:ascii="Times New Roman" w:eastAsia="Times New Roman" w:hAnsi="Times New Roman" w:cs="Times New Roman"/>
          <w:color w:val="000000" w:themeColor="text1"/>
          <w:sz w:val="24"/>
          <w:szCs w:val="24"/>
          <w:shd w:val="clear" w:color="auto" w:fill="FFFFFF"/>
          <w:lang w:eastAsia="uk-UA"/>
        </w:rPr>
        <w:t>якості</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товарів</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робіт</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і </w:t>
      </w:r>
      <w:proofErr w:type="spellStart"/>
      <w:r w:rsidRPr="00A27898">
        <w:rPr>
          <w:rFonts w:ascii="Times New Roman" w:eastAsia="Times New Roman" w:hAnsi="Times New Roman" w:cs="Times New Roman"/>
          <w:color w:val="000000" w:themeColor="text1"/>
          <w:sz w:val="24"/>
          <w:szCs w:val="24"/>
          <w:shd w:val="clear" w:color="auto" w:fill="FFFFFF"/>
          <w:lang w:eastAsia="uk-UA"/>
        </w:rPr>
        <w:t>послуг</w:t>
      </w:r>
      <w:proofErr w:type="spellEnd"/>
      <w:r w:rsidRPr="00A27898">
        <w:rPr>
          <w:rFonts w:ascii="Times New Roman" w:eastAsia="Times New Roman" w:hAnsi="Times New Roman" w:cs="Times New Roman"/>
          <w:color w:val="000000" w:themeColor="text1"/>
          <w:sz w:val="24"/>
          <w:szCs w:val="24"/>
          <w:shd w:val="clear" w:color="auto" w:fill="FFFFFF"/>
          <w:lang w:eastAsia="uk-UA"/>
        </w:rPr>
        <w:t>);</w:t>
      </w:r>
    </w:p>
    <w:p w:rsidR="00E556D9" w:rsidRPr="00A27898" w:rsidRDefault="00E556D9" w:rsidP="00E556D9">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lang w:eastAsia="uk-UA"/>
        </w:rPr>
      </w:pPr>
      <w:r w:rsidRPr="00A27898">
        <w:rPr>
          <w:rFonts w:ascii="Times New Roman" w:eastAsia="Times New Roman" w:hAnsi="Times New Roman" w:cs="Times New Roman"/>
          <w:color w:val="000000" w:themeColor="text1"/>
          <w:sz w:val="24"/>
          <w:szCs w:val="24"/>
          <w:shd w:val="clear" w:color="auto" w:fill="FFFFFF"/>
          <w:lang w:eastAsia="uk-UA"/>
        </w:rPr>
        <w:t xml:space="preserve">6)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зміни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ціни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в </w:t>
      </w:r>
      <w:proofErr w:type="spellStart"/>
      <w:r w:rsidRPr="00A27898">
        <w:rPr>
          <w:rFonts w:ascii="Times New Roman" w:eastAsia="Times New Roman" w:hAnsi="Times New Roman" w:cs="Times New Roman"/>
          <w:color w:val="000000" w:themeColor="text1"/>
          <w:sz w:val="24"/>
          <w:szCs w:val="24"/>
          <w:shd w:val="clear" w:color="auto" w:fill="FFFFFF"/>
          <w:lang w:eastAsia="uk-UA"/>
        </w:rPr>
        <w:t>договорі</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про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закупівлю</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у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зв’язку</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з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зміною</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ставок </w:t>
      </w:r>
      <w:proofErr w:type="spellStart"/>
      <w:r w:rsidRPr="00A27898">
        <w:rPr>
          <w:rFonts w:ascii="Times New Roman" w:eastAsia="Times New Roman" w:hAnsi="Times New Roman" w:cs="Times New Roman"/>
          <w:color w:val="000000" w:themeColor="text1"/>
          <w:sz w:val="24"/>
          <w:szCs w:val="24"/>
          <w:shd w:val="clear" w:color="auto" w:fill="FFFFFF"/>
          <w:lang w:eastAsia="uk-UA"/>
        </w:rPr>
        <w:t>податків</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і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зборів</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та/</w:t>
      </w:r>
      <w:proofErr w:type="spellStart"/>
      <w:r w:rsidRPr="00A27898">
        <w:rPr>
          <w:rFonts w:ascii="Times New Roman" w:eastAsia="Times New Roman" w:hAnsi="Times New Roman" w:cs="Times New Roman"/>
          <w:color w:val="000000" w:themeColor="text1"/>
          <w:sz w:val="24"/>
          <w:szCs w:val="24"/>
          <w:shd w:val="clear" w:color="auto" w:fill="FFFFFF"/>
          <w:lang w:eastAsia="uk-UA"/>
        </w:rPr>
        <w:t>або</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зміною</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умов </w:t>
      </w:r>
      <w:proofErr w:type="spellStart"/>
      <w:r w:rsidRPr="00A27898">
        <w:rPr>
          <w:rFonts w:ascii="Times New Roman" w:eastAsia="Times New Roman" w:hAnsi="Times New Roman" w:cs="Times New Roman"/>
          <w:color w:val="000000" w:themeColor="text1"/>
          <w:sz w:val="24"/>
          <w:szCs w:val="24"/>
          <w:shd w:val="clear" w:color="auto" w:fill="FFFFFF"/>
          <w:lang w:eastAsia="uk-UA"/>
        </w:rPr>
        <w:t>щодо</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надання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proofErr w:type="gramStart"/>
      <w:r w:rsidRPr="00A27898">
        <w:rPr>
          <w:rFonts w:ascii="Times New Roman" w:eastAsia="Times New Roman" w:hAnsi="Times New Roman" w:cs="Times New Roman"/>
          <w:color w:val="000000" w:themeColor="text1"/>
          <w:sz w:val="24"/>
          <w:szCs w:val="24"/>
          <w:shd w:val="clear" w:color="auto" w:fill="FFFFFF"/>
          <w:lang w:eastAsia="uk-UA"/>
        </w:rPr>
        <w:t>п</w:t>
      </w:r>
      <w:proofErr w:type="gramEnd"/>
      <w:r w:rsidRPr="00A27898">
        <w:rPr>
          <w:rFonts w:ascii="Times New Roman" w:eastAsia="Times New Roman" w:hAnsi="Times New Roman" w:cs="Times New Roman"/>
          <w:color w:val="000000" w:themeColor="text1"/>
          <w:sz w:val="24"/>
          <w:szCs w:val="24"/>
          <w:shd w:val="clear" w:color="auto" w:fill="FFFFFF"/>
          <w:lang w:eastAsia="uk-UA"/>
        </w:rPr>
        <w:t>ільг</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з </w:t>
      </w:r>
    </w:p>
    <w:p w:rsidR="00E556D9" w:rsidRPr="00A27898" w:rsidRDefault="00E556D9" w:rsidP="00E556D9">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lang w:eastAsia="uk-UA"/>
        </w:rPr>
      </w:pPr>
      <w:proofErr w:type="spellStart"/>
      <w:r w:rsidRPr="00A27898">
        <w:rPr>
          <w:rFonts w:ascii="Times New Roman" w:eastAsia="Times New Roman" w:hAnsi="Times New Roman" w:cs="Times New Roman"/>
          <w:color w:val="000000" w:themeColor="text1"/>
          <w:sz w:val="24"/>
          <w:szCs w:val="24"/>
          <w:shd w:val="clear" w:color="auto" w:fill="FFFFFF"/>
          <w:lang w:eastAsia="uk-UA"/>
        </w:rPr>
        <w:t>оподаткування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 </w:t>
      </w:r>
      <w:proofErr w:type="spellStart"/>
      <w:r w:rsidRPr="00A27898">
        <w:rPr>
          <w:rFonts w:ascii="Times New Roman" w:eastAsia="Times New Roman" w:hAnsi="Times New Roman" w:cs="Times New Roman"/>
          <w:color w:val="000000" w:themeColor="text1"/>
          <w:sz w:val="24"/>
          <w:szCs w:val="24"/>
          <w:shd w:val="clear" w:color="auto" w:fill="FFFFFF"/>
          <w:lang w:eastAsia="uk-UA"/>
        </w:rPr>
        <w:t>пропорційно</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до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зміни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таких ставок та/</w:t>
      </w:r>
      <w:proofErr w:type="spellStart"/>
      <w:r w:rsidRPr="00A27898">
        <w:rPr>
          <w:rFonts w:ascii="Times New Roman" w:eastAsia="Times New Roman" w:hAnsi="Times New Roman" w:cs="Times New Roman"/>
          <w:color w:val="000000" w:themeColor="text1"/>
          <w:sz w:val="24"/>
          <w:szCs w:val="24"/>
          <w:shd w:val="clear" w:color="auto" w:fill="FFFFFF"/>
          <w:lang w:eastAsia="uk-UA"/>
        </w:rPr>
        <w:t>або</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proofErr w:type="gramStart"/>
      <w:r w:rsidRPr="00A27898">
        <w:rPr>
          <w:rFonts w:ascii="Times New Roman" w:eastAsia="Times New Roman" w:hAnsi="Times New Roman" w:cs="Times New Roman"/>
          <w:color w:val="000000" w:themeColor="text1"/>
          <w:sz w:val="24"/>
          <w:szCs w:val="24"/>
          <w:shd w:val="clear" w:color="auto" w:fill="FFFFFF"/>
          <w:lang w:eastAsia="uk-UA"/>
        </w:rPr>
        <w:t>п</w:t>
      </w:r>
      <w:proofErr w:type="gramEnd"/>
      <w:r w:rsidRPr="00A27898">
        <w:rPr>
          <w:rFonts w:ascii="Times New Roman" w:eastAsia="Times New Roman" w:hAnsi="Times New Roman" w:cs="Times New Roman"/>
          <w:color w:val="000000" w:themeColor="text1"/>
          <w:sz w:val="24"/>
          <w:szCs w:val="24"/>
          <w:shd w:val="clear" w:color="auto" w:fill="FFFFFF"/>
          <w:lang w:eastAsia="uk-UA"/>
        </w:rPr>
        <w:t>ільг</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з </w:t>
      </w:r>
      <w:proofErr w:type="spellStart"/>
      <w:r w:rsidRPr="00A27898">
        <w:rPr>
          <w:rFonts w:ascii="Times New Roman" w:eastAsia="Times New Roman" w:hAnsi="Times New Roman" w:cs="Times New Roman"/>
          <w:color w:val="000000" w:themeColor="text1"/>
          <w:sz w:val="24"/>
          <w:szCs w:val="24"/>
          <w:shd w:val="clear" w:color="auto" w:fill="FFFFFF"/>
          <w:lang w:eastAsia="uk-UA"/>
        </w:rPr>
        <w:t>оподаткування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а </w:t>
      </w:r>
      <w:proofErr w:type="spellStart"/>
      <w:r w:rsidRPr="00A27898">
        <w:rPr>
          <w:rFonts w:ascii="Times New Roman" w:eastAsia="Times New Roman" w:hAnsi="Times New Roman" w:cs="Times New Roman"/>
          <w:color w:val="000000" w:themeColor="text1"/>
          <w:sz w:val="24"/>
          <w:szCs w:val="24"/>
          <w:shd w:val="clear" w:color="auto" w:fill="FFFFFF"/>
          <w:lang w:eastAsia="uk-UA"/>
        </w:rPr>
        <w:t>також</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у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зв’язку</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з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зміною</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системи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оподаткування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пропорційно</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до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зміни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податкового</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навантаження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внаслідок</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зміни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системи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оподаткування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w:t>
      </w:r>
    </w:p>
    <w:p w:rsidR="00E556D9" w:rsidRPr="00A27898" w:rsidRDefault="00E556D9" w:rsidP="00E556D9">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lang w:eastAsia="uk-UA"/>
        </w:rPr>
      </w:pPr>
      <w:proofErr w:type="gramStart"/>
      <w:r w:rsidRPr="00A27898">
        <w:rPr>
          <w:rFonts w:ascii="Times New Roman" w:eastAsia="Times New Roman" w:hAnsi="Times New Roman" w:cs="Times New Roman"/>
          <w:color w:val="000000" w:themeColor="text1"/>
          <w:sz w:val="24"/>
          <w:szCs w:val="24"/>
          <w:shd w:val="clear" w:color="auto" w:fill="FFFFFF"/>
          <w:lang w:eastAsia="uk-UA"/>
        </w:rPr>
        <w:t xml:space="preserve">7)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зміни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встановленого</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згідно</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із</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законодавством</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органами </w:t>
      </w:r>
      <w:proofErr w:type="spellStart"/>
      <w:r w:rsidRPr="00A27898">
        <w:rPr>
          <w:rFonts w:ascii="Times New Roman" w:eastAsia="Times New Roman" w:hAnsi="Times New Roman" w:cs="Times New Roman"/>
          <w:color w:val="000000" w:themeColor="text1"/>
          <w:sz w:val="24"/>
          <w:szCs w:val="24"/>
          <w:shd w:val="clear" w:color="auto" w:fill="FFFFFF"/>
          <w:lang w:eastAsia="uk-UA"/>
        </w:rPr>
        <w:t>державної</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статистики </w:t>
      </w:r>
      <w:proofErr w:type="spellStart"/>
      <w:r w:rsidRPr="00A27898">
        <w:rPr>
          <w:rFonts w:ascii="Times New Roman" w:eastAsia="Times New Roman" w:hAnsi="Times New Roman" w:cs="Times New Roman"/>
          <w:color w:val="000000" w:themeColor="text1"/>
          <w:sz w:val="24"/>
          <w:szCs w:val="24"/>
          <w:shd w:val="clear" w:color="auto" w:fill="FFFFFF"/>
          <w:lang w:eastAsia="uk-UA"/>
        </w:rPr>
        <w:t>індексу</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споживчих</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цін</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зміни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курсу </w:t>
      </w:r>
      <w:proofErr w:type="spellStart"/>
      <w:r w:rsidRPr="00A27898">
        <w:rPr>
          <w:rFonts w:ascii="Times New Roman" w:eastAsia="Times New Roman" w:hAnsi="Times New Roman" w:cs="Times New Roman"/>
          <w:color w:val="000000" w:themeColor="text1"/>
          <w:sz w:val="24"/>
          <w:szCs w:val="24"/>
          <w:shd w:val="clear" w:color="auto" w:fill="FFFFFF"/>
          <w:lang w:eastAsia="uk-UA"/>
        </w:rPr>
        <w:t>іноземної</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валюти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зміни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біржових</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котирувань</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або</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показників</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Platts</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ARGUS, </w:t>
      </w:r>
      <w:proofErr w:type="spellStart"/>
      <w:r w:rsidRPr="00A27898">
        <w:rPr>
          <w:rFonts w:ascii="Times New Roman" w:eastAsia="Times New Roman" w:hAnsi="Times New Roman" w:cs="Times New Roman"/>
          <w:color w:val="000000" w:themeColor="text1"/>
          <w:sz w:val="24"/>
          <w:szCs w:val="24"/>
          <w:shd w:val="clear" w:color="auto" w:fill="FFFFFF"/>
          <w:lang w:eastAsia="uk-UA"/>
        </w:rPr>
        <w:t>регульованих</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цін</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тарифів</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нормативів</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середньозважених</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цін</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на </w:t>
      </w:r>
      <w:proofErr w:type="spellStart"/>
      <w:r w:rsidRPr="00A27898">
        <w:rPr>
          <w:rFonts w:ascii="Times New Roman" w:eastAsia="Times New Roman" w:hAnsi="Times New Roman" w:cs="Times New Roman"/>
          <w:color w:val="000000" w:themeColor="text1"/>
          <w:sz w:val="24"/>
          <w:szCs w:val="24"/>
          <w:shd w:val="clear" w:color="auto" w:fill="FFFFFF"/>
          <w:lang w:eastAsia="uk-UA"/>
        </w:rPr>
        <w:t>електроенергію</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на ринку “на </w:t>
      </w:r>
      <w:proofErr w:type="spellStart"/>
      <w:r w:rsidRPr="00A27898">
        <w:rPr>
          <w:rFonts w:ascii="Times New Roman" w:eastAsia="Times New Roman" w:hAnsi="Times New Roman" w:cs="Times New Roman"/>
          <w:color w:val="000000" w:themeColor="text1"/>
          <w:sz w:val="24"/>
          <w:szCs w:val="24"/>
          <w:shd w:val="clear" w:color="auto" w:fill="FFFFFF"/>
          <w:lang w:eastAsia="uk-UA"/>
        </w:rPr>
        <w:t>добу</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наперед”, </w:t>
      </w:r>
      <w:proofErr w:type="spellStart"/>
      <w:r w:rsidRPr="00A27898">
        <w:rPr>
          <w:rFonts w:ascii="Times New Roman" w:eastAsia="Times New Roman" w:hAnsi="Times New Roman" w:cs="Times New Roman"/>
          <w:color w:val="000000" w:themeColor="text1"/>
          <w:sz w:val="24"/>
          <w:szCs w:val="24"/>
          <w:shd w:val="clear" w:color="auto" w:fill="FFFFFF"/>
          <w:lang w:eastAsia="uk-UA"/>
        </w:rPr>
        <w:t>що</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застосовуються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в </w:t>
      </w:r>
      <w:proofErr w:type="spellStart"/>
      <w:r w:rsidRPr="00A27898">
        <w:rPr>
          <w:rFonts w:ascii="Times New Roman" w:eastAsia="Times New Roman" w:hAnsi="Times New Roman" w:cs="Times New Roman"/>
          <w:color w:val="000000" w:themeColor="text1"/>
          <w:sz w:val="24"/>
          <w:szCs w:val="24"/>
          <w:shd w:val="clear" w:color="auto" w:fill="FFFFFF"/>
          <w:lang w:eastAsia="uk-UA"/>
        </w:rPr>
        <w:t>договорі</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про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закупівлю</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у </w:t>
      </w:r>
      <w:proofErr w:type="spellStart"/>
      <w:r w:rsidRPr="00A27898">
        <w:rPr>
          <w:rFonts w:ascii="Times New Roman" w:eastAsia="Times New Roman" w:hAnsi="Times New Roman" w:cs="Times New Roman"/>
          <w:color w:val="000000" w:themeColor="text1"/>
          <w:sz w:val="24"/>
          <w:szCs w:val="24"/>
          <w:shd w:val="clear" w:color="auto" w:fill="FFFFFF"/>
          <w:lang w:eastAsia="uk-UA"/>
        </w:rPr>
        <w:t>разі</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встановлення</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в </w:t>
      </w:r>
      <w:proofErr w:type="spellStart"/>
      <w:r w:rsidRPr="00A27898">
        <w:rPr>
          <w:rFonts w:ascii="Times New Roman" w:eastAsia="Times New Roman" w:hAnsi="Times New Roman" w:cs="Times New Roman"/>
          <w:color w:val="000000" w:themeColor="text1"/>
          <w:sz w:val="24"/>
          <w:szCs w:val="24"/>
          <w:shd w:val="clear" w:color="auto" w:fill="FFFFFF"/>
          <w:lang w:eastAsia="uk-UA"/>
        </w:rPr>
        <w:t>договор</w:t>
      </w:r>
      <w:proofErr w:type="gramEnd"/>
      <w:r w:rsidRPr="00A27898">
        <w:rPr>
          <w:rFonts w:ascii="Times New Roman" w:eastAsia="Times New Roman" w:hAnsi="Times New Roman" w:cs="Times New Roman"/>
          <w:color w:val="000000" w:themeColor="text1"/>
          <w:sz w:val="24"/>
          <w:szCs w:val="24"/>
          <w:shd w:val="clear" w:color="auto" w:fill="FFFFFF"/>
          <w:lang w:eastAsia="uk-UA"/>
        </w:rPr>
        <w:t>і</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gramStart"/>
      <w:r w:rsidRPr="00A27898">
        <w:rPr>
          <w:rFonts w:ascii="Times New Roman" w:eastAsia="Times New Roman" w:hAnsi="Times New Roman" w:cs="Times New Roman"/>
          <w:color w:val="000000" w:themeColor="text1"/>
          <w:sz w:val="24"/>
          <w:szCs w:val="24"/>
          <w:shd w:val="clear" w:color="auto" w:fill="FFFFFF"/>
          <w:lang w:eastAsia="uk-UA"/>
        </w:rPr>
        <w:t>про</w:t>
      </w:r>
      <w:proofErr w:type="gram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закупівлю</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порядку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зміни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ціни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w:t>
      </w:r>
    </w:p>
    <w:p w:rsidR="00E556D9" w:rsidRPr="00A27898" w:rsidRDefault="00E556D9" w:rsidP="00E556D9">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lang w:eastAsia="uk-UA"/>
        </w:rPr>
      </w:pPr>
      <w:r w:rsidRPr="00A27898">
        <w:rPr>
          <w:rFonts w:ascii="Times New Roman" w:eastAsia="Times New Roman" w:hAnsi="Times New Roman" w:cs="Times New Roman"/>
          <w:color w:val="000000" w:themeColor="text1"/>
          <w:sz w:val="24"/>
          <w:szCs w:val="24"/>
          <w:shd w:val="clear" w:color="auto" w:fill="FFFFFF"/>
          <w:lang w:eastAsia="uk-UA"/>
        </w:rPr>
        <w:t xml:space="preserve">8)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зміни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умов у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зв’язку</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із</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застосуванням</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положень</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частини</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шостої</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w:t>
      </w:r>
      <w:proofErr w:type="spellStart"/>
      <w:r w:rsidRPr="00A27898">
        <w:rPr>
          <w:rFonts w:ascii="Times New Roman" w:eastAsia="Times New Roman" w:hAnsi="Times New Roman" w:cs="Times New Roman"/>
          <w:color w:val="000000" w:themeColor="text1"/>
          <w:sz w:val="24"/>
          <w:szCs w:val="24"/>
          <w:shd w:val="clear" w:color="auto" w:fill="FFFFFF"/>
          <w:lang w:eastAsia="uk-UA"/>
        </w:rPr>
        <w:t>статті</w:t>
      </w:r>
      <w:proofErr w:type="spellEnd"/>
      <w:r w:rsidRPr="00A27898">
        <w:rPr>
          <w:rFonts w:ascii="Times New Roman" w:eastAsia="Times New Roman" w:hAnsi="Times New Roman" w:cs="Times New Roman"/>
          <w:color w:val="000000" w:themeColor="text1"/>
          <w:sz w:val="24"/>
          <w:szCs w:val="24"/>
          <w:shd w:val="clear" w:color="auto" w:fill="FFFFFF"/>
          <w:lang w:eastAsia="uk-UA"/>
        </w:rPr>
        <w:t xml:space="preserve"> 41 Закону.</w:t>
      </w:r>
    </w:p>
    <w:p w:rsidR="00E556D9" w:rsidRPr="00A27898" w:rsidRDefault="00E556D9" w:rsidP="00E556D9">
      <w:pPr>
        <w:spacing w:after="0" w:line="240" w:lineRule="auto"/>
        <w:jc w:val="center"/>
        <w:rPr>
          <w:rFonts w:ascii="Times New Roman" w:eastAsia="Times New Roman" w:hAnsi="Times New Roman" w:cs="Times New Roman"/>
          <w:b/>
          <w:bCs/>
          <w:sz w:val="24"/>
          <w:szCs w:val="24"/>
          <w:lang w:val="uk-UA" w:eastAsia="uk-UA"/>
        </w:rPr>
      </w:pPr>
      <w:r w:rsidRPr="00A27898">
        <w:rPr>
          <w:rFonts w:ascii="Times New Roman" w:eastAsia="Times New Roman" w:hAnsi="Times New Roman" w:cs="Times New Roman"/>
          <w:b/>
          <w:bCs/>
          <w:sz w:val="24"/>
          <w:szCs w:val="24"/>
          <w:lang w:val="uk-UA" w:eastAsia="uk-UA"/>
        </w:rPr>
        <w:t>12. Додатки до договору</w:t>
      </w:r>
    </w:p>
    <w:p w:rsidR="00E556D9" w:rsidRPr="00A27898" w:rsidRDefault="00E556D9" w:rsidP="00E556D9">
      <w:pPr>
        <w:spacing w:after="0" w:line="240" w:lineRule="auto"/>
        <w:jc w:val="both"/>
        <w:rPr>
          <w:rFonts w:ascii="Times New Roman" w:eastAsia="Times New Roman" w:hAnsi="Times New Roman" w:cs="Times New Roman"/>
          <w:bCs/>
          <w:sz w:val="24"/>
          <w:szCs w:val="24"/>
          <w:lang w:val="uk-UA" w:eastAsia="uk-UA"/>
        </w:rPr>
      </w:pPr>
      <w:r w:rsidRPr="00A27898">
        <w:rPr>
          <w:rFonts w:ascii="Times New Roman" w:eastAsia="Times New Roman" w:hAnsi="Times New Roman" w:cs="Times New Roman"/>
          <w:bCs/>
          <w:sz w:val="24"/>
          <w:szCs w:val="24"/>
          <w:lang w:val="uk-UA" w:eastAsia="uk-UA"/>
        </w:rPr>
        <w:t>12.1.Невід'ємною ч</w:t>
      </w:r>
      <w:r w:rsidR="00831BB4">
        <w:rPr>
          <w:rFonts w:ascii="Times New Roman" w:eastAsia="Times New Roman" w:hAnsi="Times New Roman" w:cs="Times New Roman"/>
          <w:bCs/>
          <w:sz w:val="24"/>
          <w:szCs w:val="24"/>
          <w:lang w:val="uk-UA" w:eastAsia="uk-UA"/>
        </w:rPr>
        <w:t>астиною цього Договору є Додаток №1 (Специфікація)</w:t>
      </w:r>
      <w:r w:rsidRPr="00A27898">
        <w:rPr>
          <w:rFonts w:ascii="Times New Roman" w:eastAsia="Times New Roman" w:hAnsi="Times New Roman" w:cs="Times New Roman"/>
          <w:bCs/>
          <w:sz w:val="24"/>
          <w:szCs w:val="24"/>
          <w:lang w:val="uk-UA" w:eastAsia="uk-UA"/>
        </w:rPr>
        <w:t xml:space="preserve">, додаткові договори, акти, видаткові накладні, інші документи, підписані сторонами у зв’язку з виконанням умов цього Договору. </w:t>
      </w:r>
    </w:p>
    <w:p w:rsidR="00831BB4" w:rsidRDefault="00831BB4" w:rsidP="00E556D9">
      <w:pPr>
        <w:spacing w:after="0" w:line="240" w:lineRule="auto"/>
        <w:jc w:val="center"/>
        <w:rPr>
          <w:rFonts w:ascii="Times New Roman" w:eastAsia="Times New Roman" w:hAnsi="Times New Roman" w:cs="Times New Roman"/>
          <w:b/>
          <w:bCs/>
          <w:sz w:val="24"/>
          <w:szCs w:val="24"/>
          <w:lang w:val="uk-UA" w:eastAsia="uk-UA"/>
        </w:rPr>
      </w:pPr>
    </w:p>
    <w:p w:rsidR="00831BB4" w:rsidRDefault="00831BB4" w:rsidP="00E556D9">
      <w:pPr>
        <w:spacing w:after="0" w:line="240" w:lineRule="auto"/>
        <w:jc w:val="center"/>
        <w:rPr>
          <w:rFonts w:ascii="Times New Roman" w:eastAsia="Times New Roman" w:hAnsi="Times New Roman" w:cs="Times New Roman"/>
          <w:b/>
          <w:bCs/>
          <w:sz w:val="24"/>
          <w:szCs w:val="24"/>
          <w:lang w:val="uk-UA" w:eastAsia="uk-UA"/>
        </w:rPr>
      </w:pPr>
    </w:p>
    <w:p w:rsidR="00831BB4" w:rsidRDefault="00831BB4" w:rsidP="00E556D9">
      <w:pPr>
        <w:spacing w:after="0" w:line="240" w:lineRule="auto"/>
        <w:jc w:val="center"/>
        <w:rPr>
          <w:rFonts w:ascii="Times New Roman" w:eastAsia="Times New Roman" w:hAnsi="Times New Roman" w:cs="Times New Roman"/>
          <w:b/>
          <w:bCs/>
          <w:sz w:val="24"/>
          <w:szCs w:val="24"/>
          <w:lang w:val="uk-UA" w:eastAsia="uk-UA"/>
        </w:rPr>
      </w:pPr>
    </w:p>
    <w:p w:rsidR="00831BB4" w:rsidRDefault="00831BB4" w:rsidP="00E556D9">
      <w:pPr>
        <w:spacing w:after="0" w:line="240" w:lineRule="auto"/>
        <w:jc w:val="center"/>
        <w:rPr>
          <w:rFonts w:ascii="Times New Roman" w:eastAsia="Times New Roman" w:hAnsi="Times New Roman" w:cs="Times New Roman"/>
          <w:b/>
          <w:bCs/>
          <w:sz w:val="24"/>
          <w:szCs w:val="24"/>
          <w:lang w:val="uk-UA" w:eastAsia="uk-UA"/>
        </w:rPr>
      </w:pPr>
    </w:p>
    <w:p w:rsidR="00831BB4" w:rsidRDefault="00831BB4" w:rsidP="00E556D9">
      <w:pPr>
        <w:spacing w:after="0" w:line="240" w:lineRule="auto"/>
        <w:jc w:val="center"/>
        <w:rPr>
          <w:rFonts w:ascii="Times New Roman" w:eastAsia="Times New Roman" w:hAnsi="Times New Roman" w:cs="Times New Roman"/>
          <w:b/>
          <w:bCs/>
          <w:sz w:val="24"/>
          <w:szCs w:val="24"/>
          <w:lang w:val="uk-UA" w:eastAsia="uk-UA"/>
        </w:rPr>
      </w:pPr>
    </w:p>
    <w:p w:rsidR="00E556D9" w:rsidRPr="00A27898" w:rsidRDefault="00E556D9" w:rsidP="00E556D9">
      <w:pPr>
        <w:spacing w:after="0" w:line="240" w:lineRule="auto"/>
        <w:jc w:val="center"/>
        <w:rPr>
          <w:rFonts w:ascii="Times New Roman" w:eastAsia="Times New Roman" w:hAnsi="Times New Roman" w:cs="Times New Roman"/>
          <w:b/>
          <w:bCs/>
          <w:sz w:val="24"/>
          <w:szCs w:val="24"/>
          <w:lang w:val="uk-UA" w:eastAsia="uk-UA"/>
        </w:rPr>
      </w:pPr>
      <w:r w:rsidRPr="00A27898">
        <w:rPr>
          <w:rFonts w:ascii="Times New Roman" w:eastAsia="Times New Roman" w:hAnsi="Times New Roman" w:cs="Times New Roman"/>
          <w:b/>
          <w:bCs/>
          <w:sz w:val="24"/>
          <w:szCs w:val="24"/>
          <w:lang w:val="uk-UA" w:eastAsia="uk-UA"/>
        </w:rPr>
        <w:t>13. Місцезнаходження та банківські</w:t>
      </w:r>
    </w:p>
    <w:p w:rsidR="00E556D9" w:rsidRDefault="00E556D9" w:rsidP="00E556D9">
      <w:pPr>
        <w:spacing w:after="0" w:line="240" w:lineRule="auto"/>
        <w:jc w:val="center"/>
        <w:rPr>
          <w:rFonts w:ascii="Times New Roman" w:eastAsia="Times New Roman" w:hAnsi="Times New Roman" w:cs="Times New Roman"/>
          <w:b/>
          <w:bCs/>
          <w:sz w:val="24"/>
          <w:szCs w:val="24"/>
          <w:lang w:val="uk-UA" w:eastAsia="uk-UA"/>
        </w:rPr>
      </w:pPr>
      <w:r w:rsidRPr="00A27898">
        <w:rPr>
          <w:rFonts w:ascii="Times New Roman" w:eastAsia="Times New Roman" w:hAnsi="Times New Roman" w:cs="Times New Roman"/>
          <w:b/>
          <w:bCs/>
          <w:sz w:val="24"/>
          <w:szCs w:val="24"/>
          <w:lang w:val="uk-UA" w:eastAsia="uk-UA"/>
        </w:rPr>
        <w:t>реквізити сторін</w:t>
      </w:r>
    </w:p>
    <w:p w:rsidR="00831BB4" w:rsidRPr="00A27898" w:rsidRDefault="00831BB4" w:rsidP="00E556D9">
      <w:pPr>
        <w:spacing w:after="0" w:line="240" w:lineRule="auto"/>
        <w:jc w:val="center"/>
        <w:rPr>
          <w:rFonts w:ascii="Times New Roman" w:eastAsia="Times New Roman" w:hAnsi="Times New Roman" w:cs="Times New Roman"/>
          <w:b/>
          <w:bCs/>
          <w:sz w:val="24"/>
          <w:szCs w:val="24"/>
          <w:lang w:val="uk-UA" w:eastAsia="uk-UA"/>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E556D9" w:rsidRPr="00E556D9" w:rsidTr="00AD1DC8">
        <w:trPr>
          <w:trHeight w:val="823"/>
        </w:trPr>
        <w:tc>
          <w:tcPr>
            <w:tcW w:w="5220" w:type="dxa"/>
          </w:tcPr>
          <w:p w:rsidR="00831BB4" w:rsidRPr="00142A5F" w:rsidRDefault="00831BB4" w:rsidP="00831BB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r w:rsidRPr="00142A5F">
              <w:rPr>
                <w:rFonts w:ascii="Times New Roman" w:eastAsia="Times New Roman" w:hAnsi="Times New Roman" w:cs="Times New Roman"/>
                <w:b/>
                <w:color w:val="000000"/>
                <w:sz w:val="24"/>
                <w:szCs w:val="24"/>
              </w:rPr>
              <w:t>:</w:t>
            </w:r>
          </w:p>
          <w:p w:rsidR="00E556D9" w:rsidRPr="00A27898" w:rsidRDefault="00E556D9" w:rsidP="00E556D9">
            <w:pPr>
              <w:spacing w:after="0" w:line="240" w:lineRule="auto"/>
              <w:jc w:val="center"/>
              <w:rPr>
                <w:rFonts w:ascii="Times New Roman" w:eastAsia="Times New Roman" w:hAnsi="Times New Roman" w:cs="Times New Roman"/>
                <w:bCs/>
                <w:sz w:val="24"/>
                <w:szCs w:val="24"/>
                <w:lang w:eastAsia="uk-UA"/>
              </w:rPr>
            </w:pPr>
          </w:p>
        </w:tc>
        <w:tc>
          <w:tcPr>
            <w:tcW w:w="5220" w:type="dxa"/>
          </w:tcPr>
          <w:p w:rsidR="00E556D9" w:rsidRPr="00E556D9" w:rsidRDefault="00831BB4" w:rsidP="00E556D9">
            <w:pPr>
              <w:spacing w:after="0" w:line="240" w:lineRule="auto"/>
              <w:jc w:val="center"/>
              <w:rPr>
                <w:rFonts w:ascii="Times New Roman" w:eastAsia="Times New Roman" w:hAnsi="Times New Roman" w:cs="Times New Roman"/>
                <w:bCs/>
                <w:sz w:val="24"/>
                <w:szCs w:val="24"/>
                <w:u w:val="single"/>
                <w:lang w:eastAsia="uk-UA"/>
              </w:rPr>
            </w:pPr>
            <w:r>
              <w:rPr>
                <w:rFonts w:ascii="Times New Roman" w:eastAsia="Times New Roman" w:hAnsi="Times New Roman" w:cs="Times New Roman"/>
                <w:b/>
                <w:color w:val="000000"/>
                <w:sz w:val="24"/>
                <w:szCs w:val="24"/>
              </w:rPr>
              <w:t>ПОКУПЕЦЬ</w:t>
            </w:r>
            <w:r w:rsidRPr="00142A5F">
              <w:rPr>
                <w:rFonts w:ascii="Times New Roman" w:eastAsia="Times New Roman" w:hAnsi="Times New Roman" w:cs="Times New Roman"/>
                <w:b/>
                <w:color w:val="000000"/>
                <w:sz w:val="24"/>
                <w:szCs w:val="24"/>
              </w:rPr>
              <w:t>:</w:t>
            </w:r>
          </w:p>
        </w:tc>
      </w:tr>
      <w:tr w:rsidR="00E556D9" w:rsidRPr="00E556D9" w:rsidTr="00AD1DC8">
        <w:trPr>
          <w:trHeight w:val="268"/>
        </w:trPr>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r>
      <w:tr w:rsidR="00E556D9" w:rsidRPr="00E556D9" w:rsidTr="00AD1DC8">
        <w:trPr>
          <w:trHeight w:val="285"/>
        </w:trPr>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r>
      <w:tr w:rsidR="00E556D9" w:rsidRPr="00E556D9" w:rsidTr="00AD1DC8">
        <w:trPr>
          <w:trHeight w:val="285"/>
        </w:trPr>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r>
      <w:tr w:rsidR="00E556D9" w:rsidRPr="00E556D9" w:rsidTr="00AD1DC8">
        <w:trPr>
          <w:trHeight w:val="285"/>
        </w:trPr>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r>
      <w:tr w:rsidR="00E556D9" w:rsidRPr="00E556D9" w:rsidTr="00AD1DC8">
        <w:trPr>
          <w:trHeight w:val="285"/>
        </w:trPr>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r>
      <w:tr w:rsidR="00E556D9" w:rsidRPr="00E556D9" w:rsidTr="00AD1DC8">
        <w:trPr>
          <w:trHeight w:val="285"/>
        </w:trPr>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r>
      <w:tr w:rsidR="00E556D9" w:rsidRPr="00E556D9" w:rsidTr="00AD1DC8">
        <w:trPr>
          <w:trHeight w:val="285"/>
        </w:trPr>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r>
      <w:tr w:rsidR="00E556D9" w:rsidRPr="00E556D9" w:rsidTr="00AD1DC8">
        <w:trPr>
          <w:trHeight w:val="285"/>
        </w:trPr>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r>
      <w:tr w:rsidR="00E556D9" w:rsidRPr="00E556D9" w:rsidTr="00AD1DC8">
        <w:trPr>
          <w:trHeight w:val="285"/>
        </w:trPr>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r>
      <w:tr w:rsidR="00E556D9" w:rsidRPr="00E556D9" w:rsidTr="00AD1DC8">
        <w:trPr>
          <w:trHeight w:val="285"/>
        </w:trPr>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r>
      <w:tr w:rsidR="00E556D9" w:rsidRPr="00E556D9" w:rsidTr="00AD1DC8">
        <w:trPr>
          <w:trHeight w:val="285"/>
        </w:trPr>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r>
      <w:tr w:rsidR="00E556D9" w:rsidRPr="00E556D9" w:rsidTr="00AD1DC8">
        <w:trPr>
          <w:trHeight w:val="540"/>
        </w:trPr>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r>
      <w:tr w:rsidR="00E556D9" w:rsidRPr="00E556D9" w:rsidTr="00AD1DC8">
        <w:trPr>
          <w:trHeight w:val="557"/>
        </w:trPr>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val="uk-UA" w:eastAsia="uk-UA"/>
              </w:rPr>
            </w:pPr>
          </w:p>
        </w:tc>
        <w:tc>
          <w:tcPr>
            <w:tcW w:w="5220" w:type="dxa"/>
          </w:tcPr>
          <w:p w:rsidR="00E556D9" w:rsidRPr="00E556D9" w:rsidRDefault="00E556D9" w:rsidP="00E556D9">
            <w:pPr>
              <w:spacing w:after="0" w:line="240" w:lineRule="auto"/>
              <w:jc w:val="center"/>
              <w:rPr>
                <w:rFonts w:ascii="Times New Roman" w:eastAsia="Times New Roman" w:hAnsi="Times New Roman" w:cs="Times New Roman"/>
                <w:bCs/>
                <w:sz w:val="24"/>
                <w:szCs w:val="24"/>
                <w:lang w:eastAsia="uk-UA"/>
              </w:rPr>
            </w:pPr>
          </w:p>
        </w:tc>
      </w:tr>
    </w:tbl>
    <w:p w:rsidR="00E556D9" w:rsidRPr="00E556D9" w:rsidRDefault="00E556D9" w:rsidP="00E556D9">
      <w:pPr>
        <w:keepNext/>
        <w:tabs>
          <w:tab w:val="left" w:pos="5940"/>
        </w:tabs>
        <w:suppressAutoHyphens/>
        <w:spacing w:after="0" w:line="240" w:lineRule="auto"/>
        <w:outlineLvl w:val="0"/>
        <w:rPr>
          <w:rFonts w:ascii="Times New Roman" w:eastAsia="Times New Roman" w:hAnsi="Times New Roman" w:cs="Times New Roman"/>
          <w:b/>
          <w:bCs/>
          <w:i/>
          <w:iCs/>
          <w:sz w:val="24"/>
          <w:szCs w:val="24"/>
          <w:lang w:eastAsia="ar-SA"/>
        </w:rPr>
      </w:pPr>
    </w:p>
    <w:p w:rsidR="007B4F82" w:rsidRDefault="007B4F82">
      <w:pPr>
        <w:rPr>
          <w:lang w:val="uk-UA"/>
        </w:rPr>
      </w:pPr>
    </w:p>
    <w:p w:rsidR="00831BB4" w:rsidRDefault="00831BB4">
      <w:pPr>
        <w:rPr>
          <w:lang w:val="uk-UA"/>
        </w:rPr>
      </w:pPr>
    </w:p>
    <w:p w:rsidR="00831BB4" w:rsidRDefault="00831BB4">
      <w:pPr>
        <w:rPr>
          <w:lang w:val="uk-UA"/>
        </w:rPr>
      </w:pPr>
    </w:p>
    <w:p w:rsidR="00831BB4" w:rsidRDefault="00831BB4">
      <w:pPr>
        <w:rPr>
          <w:lang w:val="uk-UA"/>
        </w:rPr>
      </w:pPr>
    </w:p>
    <w:p w:rsidR="00831BB4" w:rsidRDefault="00831BB4">
      <w:pPr>
        <w:rPr>
          <w:lang w:val="uk-UA"/>
        </w:rPr>
      </w:pPr>
    </w:p>
    <w:p w:rsidR="00831BB4" w:rsidRDefault="00831BB4">
      <w:pPr>
        <w:rPr>
          <w:lang w:val="uk-UA"/>
        </w:rPr>
      </w:pPr>
    </w:p>
    <w:p w:rsidR="00831BB4" w:rsidRDefault="00831BB4">
      <w:pPr>
        <w:rPr>
          <w:lang w:val="uk-UA"/>
        </w:rPr>
      </w:pPr>
    </w:p>
    <w:p w:rsidR="00831BB4" w:rsidRDefault="00831BB4">
      <w:pPr>
        <w:rPr>
          <w:lang w:val="uk-UA"/>
        </w:rPr>
      </w:pPr>
    </w:p>
    <w:p w:rsidR="00831BB4" w:rsidRDefault="00831BB4">
      <w:pPr>
        <w:rPr>
          <w:lang w:val="uk-UA"/>
        </w:rPr>
      </w:pPr>
    </w:p>
    <w:p w:rsidR="00831BB4" w:rsidRDefault="00831BB4">
      <w:pPr>
        <w:rPr>
          <w:lang w:val="uk-UA"/>
        </w:rPr>
      </w:pPr>
    </w:p>
    <w:p w:rsidR="00831BB4" w:rsidRDefault="00831BB4">
      <w:pPr>
        <w:rPr>
          <w:lang w:val="uk-UA"/>
        </w:rPr>
      </w:pPr>
    </w:p>
    <w:p w:rsidR="00831BB4" w:rsidRDefault="00831BB4">
      <w:pPr>
        <w:rPr>
          <w:lang w:val="uk-UA"/>
        </w:rPr>
      </w:pPr>
    </w:p>
    <w:p w:rsidR="00831BB4" w:rsidRDefault="00831BB4">
      <w:pPr>
        <w:rPr>
          <w:lang w:val="uk-UA"/>
        </w:rPr>
      </w:pPr>
    </w:p>
    <w:p w:rsidR="00831BB4" w:rsidRDefault="00831BB4">
      <w:pPr>
        <w:rPr>
          <w:lang w:val="uk-UA"/>
        </w:rPr>
      </w:pPr>
    </w:p>
    <w:p w:rsidR="00831BB4" w:rsidRDefault="00831BB4">
      <w:pPr>
        <w:rPr>
          <w:lang w:val="uk-UA"/>
        </w:rPr>
      </w:pPr>
    </w:p>
    <w:p w:rsidR="00831BB4" w:rsidRDefault="00831BB4">
      <w:pPr>
        <w:rPr>
          <w:lang w:val="uk-UA"/>
        </w:rPr>
      </w:pPr>
    </w:p>
    <w:p w:rsidR="00831BB4" w:rsidRDefault="00831BB4">
      <w:pPr>
        <w:rPr>
          <w:lang w:val="uk-UA"/>
        </w:rPr>
      </w:pPr>
    </w:p>
    <w:p w:rsidR="00831BB4" w:rsidRDefault="00831BB4">
      <w:pPr>
        <w:rPr>
          <w:lang w:val="uk-UA"/>
        </w:rPr>
      </w:pPr>
    </w:p>
    <w:p w:rsidR="00831BB4" w:rsidRDefault="00831BB4" w:rsidP="00831BB4">
      <w:pPr>
        <w:spacing w:after="0" w:line="240" w:lineRule="auto"/>
        <w:ind w:left="6946"/>
        <w:jc w:val="right"/>
        <w:rPr>
          <w:rFonts w:ascii="Times New Roman" w:hAnsi="Times New Roman" w:cs="Times New Roman"/>
          <w:sz w:val="24"/>
          <w:szCs w:val="24"/>
          <w:lang w:val="uk-UA"/>
        </w:rPr>
      </w:pPr>
    </w:p>
    <w:p w:rsidR="00831BB4" w:rsidRPr="00937167" w:rsidRDefault="00831BB4" w:rsidP="00831BB4">
      <w:pPr>
        <w:spacing w:after="0" w:line="240" w:lineRule="auto"/>
        <w:ind w:left="6946"/>
        <w:jc w:val="right"/>
        <w:rPr>
          <w:rFonts w:ascii="Times New Roman" w:hAnsi="Times New Roman" w:cs="Times New Roman"/>
          <w:sz w:val="24"/>
          <w:szCs w:val="24"/>
        </w:rPr>
      </w:pPr>
      <w:proofErr w:type="spellStart"/>
      <w:r w:rsidRPr="00937167">
        <w:rPr>
          <w:rFonts w:ascii="Times New Roman" w:hAnsi="Times New Roman" w:cs="Times New Roman"/>
          <w:sz w:val="24"/>
          <w:szCs w:val="24"/>
        </w:rPr>
        <w:t>Додаток</w:t>
      </w:r>
      <w:proofErr w:type="spellEnd"/>
      <w:r>
        <w:rPr>
          <w:rFonts w:ascii="Times New Roman" w:hAnsi="Times New Roman" w:cs="Times New Roman"/>
          <w:sz w:val="24"/>
          <w:szCs w:val="24"/>
        </w:rPr>
        <w:t xml:space="preserve"> №1</w:t>
      </w:r>
    </w:p>
    <w:p w:rsidR="00831BB4" w:rsidRDefault="00831BB4" w:rsidP="00831BB4">
      <w:pPr>
        <w:spacing w:after="0" w:line="240" w:lineRule="auto"/>
        <w:ind w:left="6946"/>
        <w:jc w:val="right"/>
        <w:rPr>
          <w:rFonts w:ascii="Times New Roman" w:hAnsi="Times New Roman" w:cs="Times New Roman"/>
          <w:sz w:val="24"/>
          <w:szCs w:val="24"/>
        </w:rPr>
      </w:pPr>
      <w:proofErr w:type="gramStart"/>
      <w:r w:rsidRPr="00937167">
        <w:rPr>
          <w:rFonts w:ascii="Times New Roman" w:hAnsi="Times New Roman" w:cs="Times New Roman"/>
          <w:sz w:val="24"/>
          <w:szCs w:val="24"/>
        </w:rPr>
        <w:t>до</w:t>
      </w:r>
      <w:proofErr w:type="gramEnd"/>
      <w:r w:rsidRPr="00937167">
        <w:rPr>
          <w:rFonts w:ascii="Times New Roman" w:hAnsi="Times New Roman" w:cs="Times New Roman"/>
          <w:sz w:val="24"/>
          <w:szCs w:val="24"/>
        </w:rPr>
        <w:t xml:space="preserve">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rsidR="00831BB4" w:rsidRPr="00937167" w:rsidRDefault="00831BB4" w:rsidP="00831BB4">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Pr>
          <w:rFonts w:ascii="Times New Roman" w:hAnsi="Times New Roman" w:cs="Times New Roman"/>
          <w:sz w:val="24"/>
          <w:szCs w:val="24"/>
        </w:rPr>
        <w:t>3</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rsidR="00831BB4" w:rsidRPr="00937167" w:rsidRDefault="00831BB4" w:rsidP="00831BB4">
      <w:pPr>
        <w:spacing w:after="0" w:line="240" w:lineRule="auto"/>
        <w:ind w:left="5580"/>
        <w:jc w:val="right"/>
        <w:rPr>
          <w:rFonts w:ascii="Times New Roman" w:hAnsi="Times New Roman" w:cs="Times New Roman"/>
          <w:sz w:val="24"/>
          <w:szCs w:val="24"/>
        </w:rPr>
      </w:pPr>
    </w:p>
    <w:p w:rsidR="00831BB4" w:rsidRDefault="00831BB4" w:rsidP="00831BB4">
      <w:pPr>
        <w:spacing w:after="0" w:line="240" w:lineRule="auto"/>
        <w:rPr>
          <w:rFonts w:ascii="Times New Roman" w:hAnsi="Times New Roman" w:cs="Times New Roman"/>
          <w:b/>
          <w:sz w:val="24"/>
          <w:szCs w:val="24"/>
          <w:lang w:val="uk-UA"/>
        </w:rPr>
      </w:pPr>
    </w:p>
    <w:p w:rsidR="00831BB4" w:rsidRPr="00831BB4" w:rsidRDefault="00831BB4" w:rsidP="00831BB4">
      <w:pPr>
        <w:spacing w:after="0" w:line="240" w:lineRule="auto"/>
        <w:rPr>
          <w:rFonts w:ascii="Times New Roman" w:hAnsi="Times New Roman" w:cs="Times New Roman"/>
          <w:b/>
          <w:sz w:val="24"/>
          <w:szCs w:val="24"/>
          <w:lang w:val="uk-UA"/>
        </w:rPr>
      </w:pPr>
    </w:p>
    <w:p w:rsidR="00831BB4" w:rsidRDefault="00831BB4" w:rsidP="00831BB4">
      <w:pPr>
        <w:spacing w:after="0" w:line="240" w:lineRule="auto"/>
        <w:jc w:val="center"/>
        <w:rPr>
          <w:rFonts w:ascii="Times New Roman" w:hAnsi="Times New Roman" w:cs="Times New Roman"/>
          <w:b/>
          <w:sz w:val="24"/>
          <w:szCs w:val="24"/>
        </w:rPr>
      </w:pPr>
      <w:proofErr w:type="spellStart"/>
      <w:r w:rsidRPr="00937167">
        <w:rPr>
          <w:rFonts w:ascii="Times New Roman" w:hAnsi="Times New Roman" w:cs="Times New Roman"/>
          <w:b/>
          <w:sz w:val="24"/>
          <w:szCs w:val="24"/>
        </w:rPr>
        <w:t>Специфікація</w:t>
      </w:r>
      <w:proofErr w:type="spellEnd"/>
    </w:p>
    <w:p w:rsidR="00831BB4" w:rsidRDefault="00831BB4" w:rsidP="00831BB4">
      <w:pPr>
        <w:spacing w:after="0" w:line="240" w:lineRule="auto"/>
        <w:jc w:val="center"/>
        <w:rPr>
          <w:rFonts w:ascii="Times New Roman" w:hAnsi="Times New Roman" w:cs="Times New Roman"/>
          <w:b/>
          <w:sz w:val="24"/>
          <w:szCs w:val="24"/>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976"/>
        <w:gridCol w:w="850"/>
        <w:gridCol w:w="993"/>
        <w:gridCol w:w="1417"/>
        <w:gridCol w:w="1700"/>
        <w:gridCol w:w="1562"/>
      </w:tblGrid>
      <w:tr w:rsidR="00831BB4" w:rsidRPr="00BF278E" w:rsidTr="009624EF">
        <w:trPr>
          <w:trHeight w:val="451"/>
        </w:trPr>
        <w:tc>
          <w:tcPr>
            <w:tcW w:w="567" w:type="dxa"/>
            <w:tcBorders>
              <w:top w:val="single" w:sz="6" w:space="0" w:color="auto"/>
              <w:bottom w:val="single" w:sz="6" w:space="0" w:color="auto"/>
              <w:right w:val="single" w:sz="4" w:space="0" w:color="auto"/>
            </w:tcBorders>
          </w:tcPr>
          <w:p w:rsidR="00831BB4" w:rsidRPr="002D2AC7" w:rsidRDefault="00831BB4" w:rsidP="009624EF">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w:t>
            </w:r>
          </w:p>
          <w:p w:rsidR="00831BB4" w:rsidRPr="002D2AC7" w:rsidRDefault="00831BB4" w:rsidP="009624EF">
            <w:pPr>
              <w:spacing w:after="0" w:line="240" w:lineRule="auto"/>
              <w:jc w:val="center"/>
              <w:rPr>
                <w:rFonts w:ascii="Times New Roman" w:hAnsi="Times New Roman" w:cs="Times New Roman"/>
                <w:b/>
                <w:sz w:val="20"/>
                <w:szCs w:val="20"/>
              </w:rPr>
            </w:pPr>
            <w:proofErr w:type="gramStart"/>
            <w:r w:rsidRPr="002D2AC7">
              <w:rPr>
                <w:rFonts w:ascii="Times New Roman" w:hAnsi="Times New Roman" w:cs="Times New Roman"/>
                <w:b/>
                <w:sz w:val="20"/>
                <w:szCs w:val="20"/>
              </w:rPr>
              <w:t>п</w:t>
            </w:r>
            <w:proofErr w:type="gramEnd"/>
            <w:r w:rsidRPr="002D2AC7">
              <w:rPr>
                <w:rFonts w:ascii="Times New Roman" w:hAnsi="Times New Roman" w:cs="Times New Roman"/>
                <w:b/>
                <w:sz w:val="20"/>
                <w:szCs w:val="20"/>
              </w:rPr>
              <w:t>/п</w:t>
            </w:r>
          </w:p>
        </w:tc>
        <w:tc>
          <w:tcPr>
            <w:tcW w:w="2976" w:type="dxa"/>
            <w:tcBorders>
              <w:top w:val="single" w:sz="6" w:space="0" w:color="auto"/>
              <w:left w:val="single" w:sz="4" w:space="0" w:color="auto"/>
              <w:bottom w:val="single" w:sz="6" w:space="0" w:color="auto"/>
              <w:right w:val="single" w:sz="6" w:space="0" w:color="auto"/>
            </w:tcBorders>
          </w:tcPr>
          <w:p w:rsidR="00831BB4" w:rsidRPr="002D2AC7" w:rsidRDefault="00831BB4" w:rsidP="009624EF">
            <w:pPr>
              <w:spacing w:after="0" w:line="240" w:lineRule="auto"/>
              <w:jc w:val="center"/>
              <w:rPr>
                <w:rFonts w:ascii="Times New Roman" w:hAnsi="Times New Roman" w:cs="Times New Roman"/>
                <w:b/>
                <w:sz w:val="20"/>
                <w:szCs w:val="20"/>
              </w:rPr>
            </w:pPr>
            <w:proofErr w:type="spellStart"/>
            <w:r w:rsidRPr="002D2AC7">
              <w:rPr>
                <w:rFonts w:ascii="Times New Roman" w:hAnsi="Times New Roman" w:cs="Times New Roman"/>
                <w:b/>
                <w:sz w:val="20"/>
                <w:szCs w:val="20"/>
              </w:rPr>
              <w:t>Найменування</w:t>
            </w:r>
            <w:proofErr w:type="spellEnd"/>
            <w:r w:rsidRPr="002D2AC7">
              <w:rPr>
                <w:rFonts w:ascii="Times New Roman" w:hAnsi="Times New Roman" w:cs="Times New Roman"/>
                <w:b/>
                <w:sz w:val="20"/>
                <w:szCs w:val="20"/>
              </w:rPr>
              <w:t xml:space="preserve"> </w:t>
            </w:r>
            <w:r>
              <w:rPr>
                <w:rFonts w:ascii="Times New Roman" w:hAnsi="Times New Roman" w:cs="Times New Roman"/>
                <w:b/>
                <w:sz w:val="20"/>
                <w:szCs w:val="20"/>
              </w:rPr>
              <w:t>товару</w:t>
            </w:r>
          </w:p>
        </w:tc>
        <w:tc>
          <w:tcPr>
            <w:tcW w:w="850" w:type="dxa"/>
            <w:tcBorders>
              <w:top w:val="single" w:sz="6" w:space="0" w:color="auto"/>
              <w:left w:val="single" w:sz="4" w:space="0" w:color="auto"/>
              <w:bottom w:val="single" w:sz="6" w:space="0" w:color="auto"/>
              <w:right w:val="single" w:sz="4" w:space="0" w:color="auto"/>
            </w:tcBorders>
          </w:tcPr>
          <w:p w:rsidR="00831BB4" w:rsidRPr="002D2AC7" w:rsidRDefault="00831BB4" w:rsidP="009624EF">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К</w:t>
            </w:r>
            <w:r>
              <w:rPr>
                <w:rFonts w:ascii="Times New Roman" w:hAnsi="Times New Roman" w:cs="Times New Roman"/>
                <w:b/>
                <w:sz w:val="20"/>
                <w:szCs w:val="20"/>
              </w:rPr>
              <w:t>-</w:t>
            </w:r>
            <w:proofErr w:type="spellStart"/>
            <w:r w:rsidRPr="002D2AC7">
              <w:rPr>
                <w:rFonts w:ascii="Times New Roman" w:hAnsi="Times New Roman" w:cs="Times New Roman"/>
                <w:b/>
                <w:sz w:val="20"/>
                <w:szCs w:val="20"/>
              </w:rPr>
              <w:t>сть</w:t>
            </w:r>
            <w:proofErr w:type="spellEnd"/>
          </w:p>
        </w:tc>
        <w:tc>
          <w:tcPr>
            <w:tcW w:w="993" w:type="dxa"/>
            <w:tcBorders>
              <w:top w:val="single" w:sz="6" w:space="0" w:color="auto"/>
              <w:left w:val="single" w:sz="4" w:space="0" w:color="auto"/>
              <w:bottom w:val="single" w:sz="6" w:space="0" w:color="auto"/>
              <w:right w:val="single" w:sz="4" w:space="0" w:color="auto"/>
            </w:tcBorders>
          </w:tcPr>
          <w:p w:rsidR="00831BB4" w:rsidRPr="002D2AC7" w:rsidRDefault="00831BB4" w:rsidP="009624E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Од</w:t>
            </w: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 xml:space="preserve"> </w:t>
            </w:r>
            <w:proofErr w:type="spellStart"/>
            <w:proofErr w:type="gramStart"/>
            <w:r>
              <w:rPr>
                <w:rFonts w:ascii="Times New Roman" w:hAnsi="Times New Roman" w:cs="Times New Roman"/>
                <w:b/>
                <w:sz w:val="20"/>
                <w:szCs w:val="20"/>
              </w:rPr>
              <w:t>в</w:t>
            </w:r>
            <w:proofErr w:type="gramEnd"/>
            <w:r>
              <w:rPr>
                <w:rFonts w:ascii="Times New Roman" w:hAnsi="Times New Roman" w:cs="Times New Roman"/>
                <w:b/>
                <w:sz w:val="20"/>
                <w:szCs w:val="20"/>
              </w:rPr>
              <w:t>иміру</w:t>
            </w:r>
            <w:proofErr w:type="spellEnd"/>
          </w:p>
        </w:tc>
        <w:tc>
          <w:tcPr>
            <w:tcW w:w="1417" w:type="dxa"/>
            <w:tcBorders>
              <w:top w:val="single" w:sz="6" w:space="0" w:color="auto"/>
              <w:left w:val="single" w:sz="4" w:space="0" w:color="auto"/>
              <w:bottom w:val="single" w:sz="6" w:space="0" w:color="auto"/>
              <w:right w:val="single" w:sz="6" w:space="0" w:color="auto"/>
            </w:tcBorders>
          </w:tcPr>
          <w:p w:rsidR="00831BB4" w:rsidRPr="002D2AC7" w:rsidRDefault="00831BB4" w:rsidP="009624EF">
            <w:pPr>
              <w:spacing w:after="0" w:line="240" w:lineRule="auto"/>
              <w:jc w:val="center"/>
              <w:rPr>
                <w:rFonts w:ascii="Times New Roman" w:hAnsi="Times New Roman" w:cs="Times New Roman"/>
                <w:b/>
                <w:sz w:val="20"/>
                <w:szCs w:val="20"/>
              </w:rPr>
            </w:pPr>
            <w:proofErr w:type="spellStart"/>
            <w:proofErr w:type="gramStart"/>
            <w:r w:rsidRPr="002D2AC7">
              <w:rPr>
                <w:rFonts w:ascii="Times New Roman" w:hAnsi="Times New Roman" w:cs="Times New Roman"/>
                <w:b/>
                <w:sz w:val="20"/>
                <w:szCs w:val="20"/>
              </w:rPr>
              <w:t>Ц</w:t>
            </w:r>
            <w:proofErr w:type="gramEnd"/>
            <w:r w:rsidRPr="002D2AC7">
              <w:rPr>
                <w:rFonts w:ascii="Times New Roman" w:hAnsi="Times New Roman" w:cs="Times New Roman"/>
                <w:b/>
                <w:sz w:val="20"/>
                <w:szCs w:val="20"/>
              </w:rPr>
              <w:t>іна</w:t>
            </w:r>
            <w:proofErr w:type="spellEnd"/>
            <w:r w:rsidRPr="002D2AC7">
              <w:rPr>
                <w:rFonts w:ascii="Times New Roman" w:hAnsi="Times New Roman" w:cs="Times New Roman"/>
                <w:b/>
                <w:sz w:val="20"/>
                <w:szCs w:val="20"/>
              </w:rPr>
              <w:t xml:space="preserve"> без</w:t>
            </w:r>
          </w:p>
          <w:p w:rsidR="00831BB4" w:rsidRPr="002D2AC7" w:rsidRDefault="00831BB4" w:rsidP="009624EF">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rsidR="00831BB4" w:rsidRPr="002D2AC7" w:rsidRDefault="00831BB4" w:rsidP="009624EF">
            <w:pPr>
              <w:spacing w:after="0" w:line="240" w:lineRule="auto"/>
              <w:jc w:val="center"/>
              <w:rPr>
                <w:rFonts w:ascii="Times New Roman" w:hAnsi="Times New Roman" w:cs="Times New Roman"/>
                <w:b/>
                <w:sz w:val="20"/>
                <w:szCs w:val="20"/>
              </w:rPr>
            </w:pPr>
            <w:proofErr w:type="spellStart"/>
            <w:r w:rsidRPr="002D2AC7">
              <w:rPr>
                <w:rFonts w:ascii="Times New Roman" w:hAnsi="Times New Roman" w:cs="Times New Roman"/>
                <w:b/>
                <w:sz w:val="20"/>
                <w:szCs w:val="20"/>
              </w:rPr>
              <w:t>Загальна</w:t>
            </w:r>
            <w:proofErr w:type="spellEnd"/>
            <w:r w:rsidRPr="002D2AC7">
              <w:rPr>
                <w:rFonts w:ascii="Times New Roman" w:hAnsi="Times New Roman" w:cs="Times New Roman"/>
                <w:b/>
                <w:sz w:val="20"/>
                <w:szCs w:val="20"/>
              </w:rPr>
              <w:t xml:space="preserve"> сума</w:t>
            </w:r>
          </w:p>
          <w:p w:rsidR="00831BB4" w:rsidRPr="002D2AC7" w:rsidRDefault="00831BB4" w:rsidP="009624E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без ПДВ, </w:t>
            </w:r>
            <w:r w:rsidRPr="002D2AC7">
              <w:rPr>
                <w:rFonts w:ascii="Times New Roman" w:hAnsi="Times New Roman" w:cs="Times New Roman"/>
                <w:b/>
                <w:sz w:val="20"/>
                <w:szCs w:val="20"/>
              </w:rPr>
              <w:t>грн.</w:t>
            </w:r>
          </w:p>
        </w:tc>
        <w:tc>
          <w:tcPr>
            <w:tcW w:w="1562" w:type="dxa"/>
            <w:tcBorders>
              <w:top w:val="single" w:sz="6" w:space="0" w:color="auto"/>
              <w:left w:val="single" w:sz="4" w:space="0" w:color="auto"/>
              <w:bottom w:val="single" w:sz="6" w:space="0" w:color="auto"/>
              <w:right w:val="single" w:sz="6" w:space="0" w:color="auto"/>
            </w:tcBorders>
          </w:tcPr>
          <w:p w:rsidR="00831BB4" w:rsidRPr="002D2AC7" w:rsidRDefault="00831BB4" w:rsidP="009624EF">
            <w:pPr>
              <w:spacing w:after="0" w:line="240" w:lineRule="auto"/>
              <w:jc w:val="center"/>
              <w:rPr>
                <w:rFonts w:ascii="Times New Roman" w:hAnsi="Times New Roman" w:cs="Times New Roman"/>
                <w:b/>
                <w:sz w:val="20"/>
                <w:szCs w:val="20"/>
              </w:rPr>
            </w:pPr>
            <w:proofErr w:type="spellStart"/>
            <w:r w:rsidRPr="002D2AC7">
              <w:rPr>
                <w:rFonts w:ascii="Times New Roman" w:hAnsi="Times New Roman" w:cs="Times New Roman"/>
                <w:b/>
                <w:sz w:val="20"/>
                <w:szCs w:val="20"/>
              </w:rPr>
              <w:t>Загальна</w:t>
            </w:r>
            <w:proofErr w:type="spellEnd"/>
            <w:r w:rsidRPr="002D2AC7">
              <w:rPr>
                <w:rFonts w:ascii="Times New Roman" w:hAnsi="Times New Roman" w:cs="Times New Roman"/>
                <w:b/>
                <w:sz w:val="20"/>
                <w:szCs w:val="20"/>
              </w:rPr>
              <w:t xml:space="preserve"> сума</w:t>
            </w:r>
          </w:p>
          <w:p w:rsidR="00831BB4" w:rsidRPr="002D2AC7" w:rsidRDefault="00831BB4" w:rsidP="009624EF">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 ПДВ, грн.</w:t>
            </w:r>
          </w:p>
        </w:tc>
      </w:tr>
      <w:tr w:rsidR="00831BB4" w:rsidRPr="00BF278E" w:rsidTr="009624EF">
        <w:trPr>
          <w:trHeight w:val="276"/>
        </w:trPr>
        <w:tc>
          <w:tcPr>
            <w:tcW w:w="567" w:type="dxa"/>
            <w:tcBorders>
              <w:top w:val="single" w:sz="6" w:space="0" w:color="auto"/>
              <w:bottom w:val="single" w:sz="6" w:space="0" w:color="auto"/>
              <w:right w:val="single" w:sz="4" w:space="0" w:color="auto"/>
            </w:tcBorders>
          </w:tcPr>
          <w:p w:rsidR="00831BB4" w:rsidRPr="002D2AC7" w:rsidRDefault="00831BB4" w:rsidP="009624EF">
            <w:pPr>
              <w:spacing w:after="0" w:line="240" w:lineRule="auto"/>
              <w:jc w:val="center"/>
              <w:rPr>
                <w:rFonts w:ascii="Times New Roman" w:hAnsi="Times New Roman" w:cs="Times New Roman"/>
                <w:sz w:val="20"/>
                <w:szCs w:val="20"/>
              </w:rPr>
            </w:pPr>
            <w:r w:rsidRPr="002D2AC7">
              <w:rPr>
                <w:rFonts w:ascii="Times New Roman" w:hAnsi="Times New Roman" w:cs="Times New Roman"/>
                <w:sz w:val="20"/>
                <w:szCs w:val="20"/>
              </w:rPr>
              <w:t>1.</w:t>
            </w:r>
          </w:p>
        </w:tc>
        <w:tc>
          <w:tcPr>
            <w:tcW w:w="2976" w:type="dxa"/>
            <w:tcBorders>
              <w:top w:val="single" w:sz="6" w:space="0" w:color="auto"/>
              <w:left w:val="single" w:sz="4" w:space="0" w:color="auto"/>
              <w:bottom w:val="single" w:sz="6" w:space="0" w:color="auto"/>
              <w:right w:val="single" w:sz="6" w:space="0" w:color="auto"/>
            </w:tcBorders>
            <w:vAlign w:val="center"/>
          </w:tcPr>
          <w:p w:rsidR="00831BB4" w:rsidRPr="00CB4DDF" w:rsidRDefault="00831BB4" w:rsidP="009624EF">
            <w:pPr>
              <w:suppressAutoHyphens/>
              <w:spacing w:after="0" w:line="240" w:lineRule="auto"/>
              <w:jc w:val="both"/>
              <w:rPr>
                <w:rFonts w:ascii="Times New Roman" w:hAnsi="Times New Roman" w:cs="Times New Roman"/>
                <w:color w:val="000000" w:themeColor="text1"/>
                <w:kern w:val="2"/>
                <w:sz w:val="24"/>
                <w:szCs w:val="24"/>
                <w:lang w:eastAsia="hi-IN" w:bidi="hi-IN"/>
              </w:rPr>
            </w:pPr>
            <w:r w:rsidRPr="00CB4DDF">
              <w:rPr>
                <w:rFonts w:ascii="Times New Roman" w:eastAsia="Times New Roman" w:hAnsi="Times New Roman" w:cs="Times New Roman"/>
                <w:b/>
              </w:rPr>
              <w:t>Бензин А-95</w:t>
            </w:r>
          </w:p>
        </w:tc>
        <w:tc>
          <w:tcPr>
            <w:tcW w:w="850" w:type="dxa"/>
            <w:tcBorders>
              <w:top w:val="single" w:sz="6" w:space="0" w:color="auto"/>
              <w:left w:val="single" w:sz="4" w:space="0" w:color="auto"/>
              <w:bottom w:val="single" w:sz="6" w:space="0" w:color="auto"/>
              <w:right w:val="single" w:sz="4" w:space="0" w:color="auto"/>
            </w:tcBorders>
          </w:tcPr>
          <w:p w:rsidR="00831BB4" w:rsidRPr="002D2AC7" w:rsidRDefault="00831BB4" w:rsidP="009624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lang w:val="uk-UA"/>
              </w:rPr>
              <w:t>5</w:t>
            </w:r>
            <w:r>
              <w:rPr>
                <w:rFonts w:ascii="Times New Roman" w:hAnsi="Times New Roman" w:cs="Times New Roman"/>
                <w:sz w:val="20"/>
                <w:szCs w:val="20"/>
              </w:rPr>
              <w:t>00</w:t>
            </w:r>
          </w:p>
        </w:tc>
        <w:tc>
          <w:tcPr>
            <w:tcW w:w="993" w:type="dxa"/>
            <w:tcBorders>
              <w:top w:val="single" w:sz="6" w:space="0" w:color="auto"/>
              <w:left w:val="single" w:sz="4" w:space="0" w:color="auto"/>
              <w:bottom w:val="single" w:sz="6" w:space="0" w:color="auto"/>
              <w:right w:val="single" w:sz="4" w:space="0" w:color="auto"/>
            </w:tcBorders>
          </w:tcPr>
          <w:p w:rsidR="00831BB4" w:rsidRPr="002D2AC7" w:rsidRDefault="00831BB4" w:rsidP="009624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w:t>
            </w:r>
          </w:p>
        </w:tc>
        <w:tc>
          <w:tcPr>
            <w:tcW w:w="1417" w:type="dxa"/>
            <w:tcBorders>
              <w:top w:val="single" w:sz="6" w:space="0" w:color="auto"/>
              <w:left w:val="single" w:sz="4" w:space="0" w:color="auto"/>
              <w:bottom w:val="single" w:sz="6" w:space="0" w:color="auto"/>
              <w:right w:val="single" w:sz="6" w:space="0" w:color="auto"/>
            </w:tcBorders>
          </w:tcPr>
          <w:p w:rsidR="00831BB4" w:rsidRPr="002D2AC7" w:rsidRDefault="00831BB4" w:rsidP="009624EF">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831BB4" w:rsidRPr="002D2AC7" w:rsidRDefault="00831BB4" w:rsidP="009624EF">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831BB4" w:rsidRPr="002D2AC7" w:rsidRDefault="00831BB4" w:rsidP="009624EF">
            <w:pPr>
              <w:spacing w:after="0" w:line="240" w:lineRule="auto"/>
              <w:rPr>
                <w:rFonts w:ascii="Times New Roman" w:hAnsi="Times New Roman" w:cs="Times New Roman"/>
                <w:sz w:val="20"/>
                <w:szCs w:val="20"/>
              </w:rPr>
            </w:pPr>
          </w:p>
        </w:tc>
      </w:tr>
      <w:tr w:rsidR="00831BB4" w:rsidRPr="00BF278E" w:rsidTr="009624EF">
        <w:trPr>
          <w:trHeight w:val="277"/>
        </w:trPr>
        <w:tc>
          <w:tcPr>
            <w:tcW w:w="8503" w:type="dxa"/>
            <w:gridSpan w:val="6"/>
            <w:tcBorders>
              <w:top w:val="single" w:sz="6" w:space="0" w:color="auto"/>
              <w:bottom w:val="single" w:sz="6" w:space="0" w:color="auto"/>
              <w:right w:val="single" w:sz="4" w:space="0" w:color="auto"/>
            </w:tcBorders>
          </w:tcPr>
          <w:p w:rsidR="00831BB4" w:rsidRPr="002D2AC7" w:rsidRDefault="00831BB4" w:rsidP="009624EF">
            <w:pPr>
              <w:spacing w:after="0" w:line="240" w:lineRule="auto"/>
              <w:jc w:val="right"/>
              <w:rPr>
                <w:rFonts w:ascii="Times New Roman" w:hAnsi="Times New Roman" w:cs="Times New Roman"/>
                <w:sz w:val="20"/>
                <w:szCs w:val="20"/>
              </w:rPr>
            </w:pPr>
            <w:proofErr w:type="spellStart"/>
            <w:r w:rsidRPr="002D2AC7">
              <w:rPr>
                <w:rFonts w:ascii="Times New Roman" w:hAnsi="Times New Roman" w:cs="Times New Roman"/>
                <w:b/>
                <w:bCs/>
                <w:sz w:val="20"/>
                <w:szCs w:val="20"/>
              </w:rPr>
              <w:t>Всього</w:t>
            </w:r>
            <w:proofErr w:type="spellEnd"/>
            <w:r w:rsidRPr="002D2AC7">
              <w:rPr>
                <w:rFonts w:ascii="Times New Roman" w:hAnsi="Times New Roman" w:cs="Times New Roman"/>
                <w:b/>
                <w:bCs/>
                <w:sz w:val="20"/>
                <w:szCs w:val="20"/>
              </w:rPr>
              <w:t xml:space="preserve"> сума без ПДВ, грн.</w:t>
            </w:r>
          </w:p>
        </w:tc>
        <w:tc>
          <w:tcPr>
            <w:tcW w:w="1562" w:type="dxa"/>
            <w:tcBorders>
              <w:top w:val="single" w:sz="6" w:space="0" w:color="auto"/>
              <w:left w:val="single" w:sz="4" w:space="0" w:color="auto"/>
              <w:bottom w:val="single" w:sz="6" w:space="0" w:color="auto"/>
              <w:right w:val="single" w:sz="6" w:space="0" w:color="auto"/>
            </w:tcBorders>
          </w:tcPr>
          <w:p w:rsidR="00831BB4" w:rsidRPr="002D2AC7" w:rsidRDefault="00831BB4" w:rsidP="009624EF">
            <w:pPr>
              <w:spacing w:after="0" w:line="240" w:lineRule="auto"/>
              <w:rPr>
                <w:rFonts w:ascii="Times New Roman" w:hAnsi="Times New Roman" w:cs="Times New Roman"/>
                <w:sz w:val="20"/>
                <w:szCs w:val="20"/>
              </w:rPr>
            </w:pPr>
          </w:p>
        </w:tc>
      </w:tr>
      <w:tr w:rsidR="00831BB4" w:rsidRPr="00BF278E" w:rsidTr="009624EF">
        <w:trPr>
          <w:trHeight w:val="277"/>
        </w:trPr>
        <w:tc>
          <w:tcPr>
            <w:tcW w:w="8503" w:type="dxa"/>
            <w:gridSpan w:val="6"/>
            <w:tcBorders>
              <w:top w:val="single" w:sz="6" w:space="0" w:color="auto"/>
              <w:bottom w:val="single" w:sz="6" w:space="0" w:color="auto"/>
              <w:right w:val="single" w:sz="4" w:space="0" w:color="auto"/>
            </w:tcBorders>
          </w:tcPr>
          <w:p w:rsidR="00831BB4" w:rsidRPr="002D2AC7" w:rsidRDefault="00831BB4" w:rsidP="009624EF">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ПДВ</w:t>
            </w:r>
            <w:r>
              <w:rPr>
                <w:rFonts w:ascii="Times New Roman" w:hAnsi="Times New Roman" w:cs="Times New Roman"/>
                <w:b/>
                <w:bCs/>
                <w:sz w:val="20"/>
                <w:szCs w:val="20"/>
              </w:rPr>
              <w:t xml:space="preserve"> 20%</w:t>
            </w:r>
            <w:r w:rsidRPr="002D2AC7">
              <w:rPr>
                <w:rFonts w:ascii="Times New Roman" w:hAnsi="Times New Roman" w:cs="Times New Roman"/>
                <w:b/>
                <w:bCs/>
                <w:sz w:val="20"/>
                <w:szCs w:val="20"/>
              </w:rPr>
              <w:t>, грн.</w:t>
            </w:r>
          </w:p>
        </w:tc>
        <w:tc>
          <w:tcPr>
            <w:tcW w:w="1562" w:type="dxa"/>
            <w:tcBorders>
              <w:top w:val="single" w:sz="6" w:space="0" w:color="auto"/>
              <w:left w:val="single" w:sz="4" w:space="0" w:color="auto"/>
              <w:bottom w:val="single" w:sz="6" w:space="0" w:color="auto"/>
              <w:right w:val="single" w:sz="6" w:space="0" w:color="auto"/>
            </w:tcBorders>
          </w:tcPr>
          <w:p w:rsidR="00831BB4" w:rsidRPr="002D2AC7" w:rsidRDefault="00831BB4" w:rsidP="009624EF">
            <w:pPr>
              <w:spacing w:after="0" w:line="240" w:lineRule="auto"/>
              <w:rPr>
                <w:rFonts w:ascii="Times New Roman" w:hAnsi="Times New Roman" w:cs="Times New Roman"/>
                <w:sz w:val="20"/>
                <w:szCs w:val="20"/>
              </w:rPr>
            </w:pPr>
          </w:p>
        </w:tc>
      </w:tr>
      <w:tr w:rsidR="00831BB4" w:rsidRPr="00BF278E" w:rsidTr="009624EF">
        <w:trPr>
          <w:trHeight w:val="277"/>
        </w:trPr>
        <w:tc>
          <w:tcPr>
            <w:tcW w:w="8503" w:type="dxa"/>
            <w:gridSpan w:val="6"/>
            <w:tcBorders>
              <w:top w:val="single" w:sz="6" w:space="0" w:color="auto"/>
              <w:bottom w:val="single" w:sz="6" w:space="0" w:color="auto"/>
              <w:right w:val="single" w:sz="4" w:space="0" w:color="auto"/>
            </w:tcBorders>
          </w:tcPr>
          <w:p w:rsidR="00831BB4" w:rsidRPr="002D2AC7" w:rsidRDefault="00831BB4" w:rsidP="009624EF">
            <w:pPr>
              <w:spacing w:after="0" w:line="240" w:lineRule="auto"/>
              <w:jc w:val="right"/>
              <w:rPr>
                <w:rFonts w:ascii="Times New Roman" w:hAnsi="Times New Roman" w:cs="Times New Roman"/>
                <w:sz w:val="20"/>
                <w:szCs w:val="20"/>
              </w:rPr>
            </w:pPr>
            <w:proofErr w:type="spellStart"/>
            <w:r w:rsidRPr="002D2AC7">
              <w:rPr>
                <w:rFonts w:ascii="Times New Roman" w:hAnsi="Times New Roman" w:cs="Times New Roman"/>
                <w:b/>
                <w:bCs/>
                <w:sz w:val="20"/>
                <w:szCs w:val="20"/>
              </w:rPr>
              <w:t>Всього</w:t>
            </w:r>
            <w:proofErr w:type="spellEnd"/>
            <w:r w:rsidRPr="002D2AC7">
              <w:rPr>
                <w:rFonts w:ascii="Times New Roman" w:hAnsi="Times New Roman" w:cs="Times New Roman"/>
                <w:b/>
                <w:bCs/>
                <w:sz w:val="20"/>
                <w:szCs w:val="20"/>
                <w:lang w:val="en-US"/>
              </w:rPr>
              <w:t xml:space="preserve"> </w:t>
            </w:r>
            <w:r w:rsidRPr="002D2AC7">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831BB4" w:rsidRPr="002D2AC7" w:rsidRDefault="00831BB4" w:rsidP="009624EF">
            <w:pPr>
              <w:spacing w:after="0" w:line="240" w:lineRule="auto"/>
              <w:rPr>
                <w:rFonts w:ascii="Times New Roman" w:hAnsi="Times New Roman" w:cs="Times New Roman"/>
                <w:sz w:val="20"/>
                <w:szCs w:val="20"/>
              </w:rPr>
            </w:pPr>
          </w:p>
        </w:tc>
      </w:tr>
    </w:tbl>
    <w:p w:rsidR="00831BB4" w:rsidRPr="00831BB4" w:rsidRDefault="00831BB4" w:rsidP="00831BB4">
      <w:pPr>
        <w:spacing w:after="0"/>
        <w:rPr>
          <w:rFonts w:ascii="Times New Roman" w:hAnsi="Times New Roman" w:cs="Times New Roman"/>
          <w:b/>
        </w:rPr>
      </w:pPr>
    </w:p>
    <w:p w:rsidR="00831BB4" w:rsidRPr="00831BB4" w:rsidRDefault="00831BB4" w:rsidP="00831BB4">
      <w:pPr>
        <w:spacing w:after="0"/>
        <w:rPr>
          <w:rFonts w:ascii="Times New Roman" w:hAnsi="Times New Roman" w:cs="Times New Roman"/>
          <w:b/>
          <w:lang w:val="uk-UA"/>
        </w:rPr>
      </w:pPr>
      <w:proofErr w:type="spellStart"/>
      <w:r w:rsidRPr="00831BB4">
        <w:rPr>
          <w:rFonts w:ascii="Times New Roman" w:hAnsi="Times New Roman" w:cs="Times New Roman"/>
          <w:b/>
        </w:rPr>
        <w:t>Загальна</w:t>
      </w:r>
      <w:proofErr w:type="spellEnd"/>
      <w:r w:rsidRPr="00831BB4">
        <w:rPr>
          <w:rFonts w:ascii="Times New Roman" w:hAnsi="Times New Roman" w:cs="Times New Roman"/>
          <w:b/>
        </w:rPr>
        <w:t xml:space="preserve"> </w:t>
      </w:r>
      <w:proofErr w:type="spellStart"/>
      <w:r w:rsidRPr="00831BB4">
        <w:rPr>
          <w:rFonts w:ascii="Times New Roman" w:hAnsi="Times New Roman" w:cs="Times New Roman"/>
          <w:b/>
        </w:rPr>
        <w:t>вартість</w:t>
      </w:r>
      <w:proofErr w:type="spellEnd"/>
      <w:r w:rsidRPr="00831BB4">
        <w:rPr>
          <w:rFonts w:ascii="Times New Roman" w:hAnsi="Times New Roman" w:cs="Times New Roman"/>
          <w:b/>
        </w:rPr>
        <w:t xml:space="preserve"> товару становить</w:t>
      </w:r>
      <w:r w:rsidRPr="00831BB4">
        <w:rPr>
          <w:rFonts w:ascii="Times New Roman" w:hAnsi="Times New Roman" w:cs="Times New Roman"/>
          <w:b/>
          <w:lang w:val="uk-UA"/>
        </w:rPr>
        <w:t>:</w:t>
      </w:r>
    </w:p>
    <w:p w:rsidR="00831BB4" w:rsidRDefault="00831BB4" w:rsidP="00831BB4">
      <w:pPr>
        <w:spacing w:after="0"/>
        <w:rPr>
          <w:rFonts w:ascii="Times New Roman" w:hAnsi="Times New Roman" w:cs="Times New Roman"/>
          <w:lang w:val="uk-UA"/>
        </w:rPr>
      </w:pPr>
    </w:p>
    <w:p w:rsidR="00831BB4" w:rsidRPr="00831BB4" w:rsidRDefault="00831BB4" w:rsidP="00831BB4">
      <w:pPr>
        <w:spacing w:after="0"/>
        <w:rPr>
          <w:rFonts w:ascii="Times New Roman" w:hAnsi="Times New Roman" w:cs="Times New Roman"/>
          <w:lang w:val="uk-UA"/>
        </w:rPr>
      </w:pPr>
    </w:p>
    <w:p w:rsidR="00831BB4" w:rsidRPr="00BF278E" w:rsidRDefault="00831BB4" w:rsidP="00831BB4">
      <w:pPr>
        <w:spacing w:after="0"/>
        <w:rPr>
          <w:rFonts w:ascii="Times New Roman" w:hAnsi="Times New Roman" w:cs="Times New Roman"/>
        </w:rPr>
      </w:pP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18"/>
        <w:gridCol w:w="5103"/>
      </w:tblGrid>
      <w:tr w:rsidR="00831BB4" w:rsidRPr="002D2AC7" w:rsidTr="009624EF">
        <w:trPr>
          <w:cantSplit/>
          <w:tblHeader/>
        </w:trPr>
        <w:tc>
          <w:tcPr>
            <w:tcW w:w="5118" w:type="dxa"/>
            <w:tcBorders>
              <w:top w:val="nil"/>
              <w:left w:val="nil"/>
              <w:bottom w:val="nil"/>
              <w:right w:val="nil"/>
            </w:tcBorders>
            <w:tcMar>
              <w:top w:w="0" w:type="dxa"/>
              <w:left w:w="115" w:type="dxa"/>
              <w:bottom w:w="0" w:type="dxa"/>
              <w:right w:w="115" w:type="dxa"/>
            </w:tcMar>
          </w:tcPr>
          <w:p w:rsidR="00831BB4" w:rsidRPr="00142A5F" w:rsidRDefault="00831BB4" w:rsidP="009624E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r w:rsidRPr="00142A5F">
              <w:rPr>
                <w:rFonts w:ascii="Times New Roman" w:eastAsia="Times New Roman" w:hAnsi="Times New Roman" w:cs="Times New Roman"/>
                <w:b/>
                <w:color w:val="000000"/>
                <w:sz w:val="24"/>
                <w:szCs w:val="24"/>
              </w:rPr>
              <w:t>:</w:t>
            </w:r>
          </w:p>
          <w:p w:rsidR="00831BB4" w:rsidRPr="00142A5F" w:rsidRDefault="00831BB4" w:rsidP="009624EF">
            <w:pPr>
              <w:spacing w:after="0" w:line="240" w:lineRule="auto"/>
              <w:jc w:val="center"/>
              <w:rPr>
                <w:rFonts w:ascii="Times New Roman" w:eastAsia="Times New Roman" w:hAnsi="Times New Roman" w:cs="Times New Roman"/>
                <w:sz w:val="24"/>
                <w:szCs w:val="24"/>
              </w:rPr>
            </w:pPr>
          </w:p>
        </w:tc>
        <w:tc>
          <w:tcPr>
            <w:tcW w:w="5103" w:type="dxa"/>
            <w:tcBorders>
              <w:top w:val="nil"/>
              <w:left w:val="nil"/>
              <w:bottom w:val="nil"/>
              <w:right w:val="nil"/>
            </w:tcBorders>
            <w:tcMar>
              <w:top w:w="0" w:type="dxa"/>
              <w:left w:w="115" w:type="dxa"/>
              <w:bottom w:w="0" w:type="dxa"/>
              <w:right w:w="115" w:type="dxa"/>
            </w:tcMar>
          </w:tcPr>
          <w:p w:rsidR="00831BB4" w:rsidRPr="00142A5F" w:rsidRDefault="00831BB4" w:rsidP="009624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ПОКУПЕЦЬ</w:t>
            </w:r>
            <w:r w:rsidRPr="00142A5F">
              <w:rPr>
                <w:rFonts w:ascii="Times New Roman" w:eastAsia="Times New Roman" w:hAnsi="Times New Roman" w:cs="Times New Roman"/>
                <w:b/>
                <w:color w:val="000000"/>
                <w:sz w:val="24"/>
                <w:szCs w:val="24"/>
              </w:rPr>
              <w:t>:</w:t>
            </w:r>
          </w:p>
        </w:tc>
      </w:tr>
      <w:tr w:rsidR="00831BB4" w:rsidRPr="002D2AC7" w:rsidTr="009624EF">
        <w:trPr>
          <w:cantSplit/>
          <w:trHeight w:val="860"/>
          <w:tblHeader/>
        </w:trPr>
        <w:tc>
          <w:tcPr>
            <w:tcW w:w="5118" w:type="dxa"/>
            <w:tcBorders>
              <w:top w:val="nil"/>
              <w:left w:val="nil"/>
              <w:bottom w:val="nil"/>
              <w:right w:val="nil"/>
            </w:tcBorders>
            <w:tcMar>
              <w:top w:w="0" w:type="dxa"/>
              <w:left w:w="115" w:type="dxa"/>
              <w:bottom w:w="0" w:type="dxa"/>
              <w:right w:w="115" w:type="dxa"/>
            </w:tcMar>
          </w:tcPr>
          <w:p w:rsidR="00831BB4" w:rsidRPr="002D2AC7" w:rsidRDefault="00831BB4" w:rsidP="00831BB4">
            <w:pPr>
              <w:spacing w:after="0" w:line="240" w:lineRule="auto"/>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rsidR="00831BB4" w:rsidRPr="002D2AC7" w:rsidRDefault="00831BB4" w:rsidP="009624EF">
            <w:pPr>
              <w:spacing w:after="0" w:line="240" w:lineRule="auto"/>
              <w:rPr>
                <w:rFonts w:ascii="Times New Roman" w:eastAsia="Times New Roman" w:hAnsi="Times New Roman" w:cs="Times New Roman"/>
              </w:rPr>
            </w:pPr>
          </w:p>
        </w:tc>
      </w:tr>
      <w:tr w:rsidR="00831BB4" w:rsidRPr="002D2AC7" w:rsidTr="009624EF">
        <w:trPr>
          <w:cantSplit/>
          <w:tblHeader/>
        </w:trPr>
        <w:tc>
          <w:tcPr>
            <w:tcW w:w="5118" w:type="dxa"/>
            <w:tcBorders>
              <w:top w:val="nil"/>
              <w:left w:val="nil"/>
              <w:bottom w:val="nil"/>
              <w:right w:val="nil"/>
            </w:tcBorders>
            <w:tcMar>
              <w:top w:w="0" w:type="dxa"/>
              <w:left w:w="115" w:type="dxa"/>
              <w:bottom w:w="0" w:type="dxa"/>
              <w:right w:w="115" w:type="dxa"/>
            </w:tcMar>
          </w:tcPr>
          <w:p w:rsidR="00831BB4" w:rsidRDefault="00831BB4" w:rsidP="009624EF">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w:t>
            </w:r>
          </w:p>
          <w:p w:rsidR="00831BB4" w:rsidRPr="002D2AC7" w:rsidRDefault="00831BB4" w:rsidP="00831BB4">
            <w:pPr>
              <w:spacing w:after="0"/>
              <w:rPr>
                <w:rFonts w:ascii="Times New Roman" w:eastAsia="Times New Roman" w:hAnsi="Times New Roman" w:cs="Times New Roman"/>
                <w:color w:val="000000"/>
              </w:rPr>
            </w:pPr>
            <w:r w:rsidRPr="002D2AC7">
              <w:rPr>
                <w:rFonts w:ascii="Times New Roman" w:eastAsia="Times New Roman" w:hAnsi="Times New Roman" w:cs="Times New Roman"/>
                <w:b/>
                <w:color w:val="000000"/>
              </w:rPr>
              <w:t xml:space="preserve">    </w:t>
            </w:r>
          </w:p>
          <w:p w:rsidR="00831BB4" w:rsidRPr="002D2AC7" w:rsidRDefault="00831BB4" w:rsidP="009624EF">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___________</w:t>
            </w:r>
            <w:r w:rsidRPr="002D2AC7">
              <w:rPr>
                <w:rFonts w:ascii="Times New Roman" w:eastAsia="Times New Roman" w:hAnsi="Times New Roman" w:cs="Times New Roman"/>
                <w:color w:val="000000"/>
              </w:rPr>
              <w:t>______</w:t>
            </w:r>
          </w:p>
        </w:tc>
        <w:tc>
          <w:tcPr>
            <w:tcW w:w="5103" w:type="dxa"/>
            <w:tcBorders>
              <w:top w:val="nil"/>
              <w:left w:val="nil"/>
              <w:bottom w:val="nil"/>
              <w:right w:val="nil"/>
            </w:tcBorders>
            <w:tcMar>
              <w:top w:w="0" w:type="dxa"/>
              <w:left w:w="115" w:type="dxa"/>
              <w:bottom w:w="0" w:type="dxa"/>
              <w:right w:w="115" w:type="dxa"/>
            </w:tcMar>
          </w:tcPr>
          <w:p w:rsidR="00831BB4" w:rsidRDefault="00831BB4" w:rsidP="009624EF">
            <w:pPr>
              <w:spacing w:after="0"/>
              <w:rPr>
                <w:rFonts w:ascii="Times New Roman" w:eastAsia="Times New Roman" w:hAnsi="Times New Roman" w:cs="Times New Roman"/>
                <w:lang w:val="uk-UA"/>
              </w:rPr>
            </w:pPr>
          </w:p>
          <w:p w:rsidR="00831BB4" w:rsidRDefault="00831BB4" w:rsidP="009624EF">
            <w:pPr>
              <w:spacing w:after="0"/>
              <w:rPr>
                <w:rFonts w:ascii="Times New Roman" w:eastAsia="Times New Roman" w:hAnsi="Times New Roman" w:cs="Times New Roman"/>
                <w:lang w:val="uk-UA"/>
              </w:rPr>
            </w:pPr>
          </w:p>
          <w:p w:rsidR="00831BB4" w:rsidRPr="00831BB4" w:rsidRDefault="00831BB4" w:rsidP="009624EF">
            <w:pPr>
              <w:spacing w:after="0"/>
              <w:rPr>
                <w:rFonts w:ascii="Times New Roman" w:eastAsia="Times New Roman" w:hAnsi="Times New Roman" w:cs="Times New Roman"/>
                <w:lang w:val="uk-UA"/>
              </w:rPr>
            </w:pPr>
            <w:r>
              <w:rPr>
                <w:rFonts w:ascii="Times New Roman" w:eastAsia="Times New Roman" w:hAnsi="Times New Roman" w:cs="Times New Roman"/>
                <w:color w:val="000000"/>
              </w:rPr>
              <w:t>___________</w:t>
            </w:r>
            <w:r w:rsidRPr="002D2AC7">
              <w:rPr>
                <w:rFonts w:ascii="Times New Roman" w:eastAsia="Times New Roman" w:hAnsi="Times New Roman" w:cs="Times New Roman"/>
                <w:color w:val="000000"/>
              </w:rPr>
              <w:t>______</w:t>
            </w:r>
          </w:p>
        </w:tc>
      </w:tr>
    </w:tbl>
    <w:p w:rsidR="00831BB4" w:rsidRPr="00831BB4" w:rsidRDefault="00831BB4" w:rsidP="00831BB4">
      <w:pPr>
        <w:rPr>
          <w:lang w:val="uk-UA"/>
        </w:rPr>
      </w:pPr>
    </w:p>
    <w:sectPr w:rsidR="00831BB4" w:rsidRPr="00831BB4" w:rsidSect="00ED7BBA">
      <w:footerReference w:type="default" r:id="rId7"/>
      <w:pgSz w:w="11906" w:h="16838"/>
      <w:pgMar w:top="142" w:right="850" w:bottom="850" w:left="1417" w:header="11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EE" w:rsidRDefault="005C71EE">
      <w:pPr>
        <w:spacing w:after="0" w:line="240" w:lineRule="auto"/>
      </w:pPr>
      <w:r>
        <w:separator/>
      </w:r>
    </w:p>
  </w:endnote>
  <w:endnote w:type="continuationSeparator" w:id="0">
    <w:p w:rsidR="005C71EE" w:rsidRDefault="005C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BA" w:rsidRPr="0012425A" w:rsidRDefault="00E556D9">
    <w:pPr>
      <w:pStyle w:val="a3"/>
      <w:rPr>
        <w:rFonts w:ascii="Times New Roman" w:hAnsi="Times New Roman"/>
        <w:b/>
        <w:sz w:val="24"/>
        <w:szCs w:val="24"/>
      </w:rPr>
    </w:pPr>
    <w:proofErr w:type="spellStart"/>
    <w:r w:rsidRPr="0012425A">
      <w:rPr>
        <w:rFonts w:ascii="Times New Roman" w:hAnsi="Times New Roman"/>
        <w:b/>
        <w:sz w:val="24"/>
        <w:szCs w:val="24"/>
      </w:rPr>
      <w:t>Продавець</w:t>
    </w:r>
    <w:proofErr w:type="spellEnd"/>
    <w:r w:rsidRPr="0012425A">
      <w:rPr>
        <w:rFonts w:ascii="Times New Roman" w:hAnsi="Times New Roman"/>
        <w:b/>
        <w:sz w:val="24"/>
        <w:szCs w:val="24"/>
      </w:rPr>
      <w:t xml:space="preserve"> _____________</w:t>
    </w:r>
    <w:r w:rsidRPr="0012425A">
      <w:rPr>
        <w:rFonts w:ascii="Times New Roman" w:hAnsi="Times New Roman"/>
        <w:b/>
        <w:sz w:val="24"/>
        <w:szCs w:val="24"/>
      </w:rPr>
      <w:tab/>
    </w:r>
    <w:r w:rsidRPr="0012425A">
      <w:rPr>
        <w:rFonts w:ascii="Times New Roman" w:hAnsi="Times New Roman"/>
        <w:b/>
        <w:sz w:val="24"/>
        <w:szCs w:val="24"/>
      </w:rPr>
      <w:tab/>
    </w:r>
    <w:proofErr w:type="spellStart"/>
    <w:r w:rsidRPr="0012425A">
      <w:rPr>
        <w:rFonts w:ascii="Times New Roman" w:hAnsi="Times New Roman"/>
        <w:b/>
        <w:sz w:val="24"/>
        <w:szCs w:val="24"/>
      </w:rPr>
      <w:t>Покупець</w:t>
    </w:r>
    <w:proofErr w:type="spellEnd"/>
    <w:r w:rsidRPr="0012425A">
      <w:rPr>
        <w:rFonts w:ascii="Times New Roman" w:hAnsi="Times New Roman"/>
        <w:b/>
        <w:sz w:val="24"/>
        <w:szCs w:val="24"/>
      </w:rPr>
      <w:t xml:space="preserve"> _____________</w:t>
    </w:r>
  </w:p>
  <w:p w:rsidR="00ED7BBA" w:rsidRDefault="005C71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EE" w:rsidRDefault="005C71EE">
      <w:pPr>
        <w:spacing w:after="0" w:line="240" w:lineRule="auto"/>
      </w:pPr>
      <w:r>
        <w:separator/>
      </w:r>
    </w:p>
  </w:footnote>
  <w:footnote w:type="continuationSeparator" w:id="0">
    <w:p w:rsidR="005C71EE" w:rsidRDefault="005C71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94"/>
    <w:rsid w:val="00166B94"/>
    <w:rsid w:val="00170FDC"/>
    <w:rsid w:val="00297933"/>
    <w:rsid w:val="00513106"/>
    <w:rsid w:val="005C71EE"/>
    <w:rsid w:val="006F0837"/>
    <w:rsid w:val="00713C9A"/>
    <w:rsid w:val="007B4F82"/>
    <w:rsid w:val="00831BB4"/>
    <w:rsid w:val="00901667"/>
    <w:rsid w:val="00A27898"/>
    <w:rsid w:val="00E55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556D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5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556D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5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2868</Words>
  <Characters>16349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2022-12-23T12:42:00Z</cp:lastPrinted>
  <dcterms:created xsi:type="dcterms:W3CDTF">2023-08-23T13:15:00Z</dcterms:created>
  <dcterms:modified xsi:type="dcterms:W3CDTF">2023-08-24T05:21:00Z</dcterms:modified>
</cp:coreProperties>
</file>