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3"/>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5C4B56" w:rsidRDefault="00BB3AB5" w:rsidP="00474B9C">
            <w:pPr>
              <w:pStyle w:val="13"/>
              <w:spacing w:line="240" w:lineRule="auto"/>
              <w:rPr>
                <w:rFonts w:ascii="Times New Roman" w:hAnsi="Times New Roman" w:cs="Times New Roman"/>
                <w:b/>
                <w:color w:val="auto"/>
                <w:sz w:val="24"/>
                <w:szCs w:val="24"/>
              </w:rPr>
            </w:pPr>
            <w:r w:rsidRPr="005C4B56">
              <w:rPr>
                <w:rFonts w:ascii="Times New Roman" w:hAnsi="Times New Roman" w:cs="Times New Roman"/>
                <w:b/>
                <w:color w:val="auto"/>
                <w:sz w:val="24"/>
                <w:szCs w:val="24"/>
              </w:rPr>
              <w:t>«ЗАТВЕРДЖЕНО»</w:t>
            </w:r>
          </w:p>
          <w:p w:rsidR="00BB3AB5" w:rsidRPr="005C4B56" w:rsidRDefault="00F374A4" w:rsidP="00474B9C">
            <w:pPr>
              <w:pStyle w:val="13"/>
              <w:spacing w:line="240" w:lineRule="auto"/>
              <w:rPr>
                <w:rFonts w:ascii="Times New Roman" w:hAnsi="Times New Roman" w:cs="Times New Roman"/>
                <w:b/>
                <w:color w:val="auto"/>
                <w:sz w:val="24"/>
                <w:szCs w:val="24"/>
              </w:rPr>
            </w:pPr>
            <w:r w:rsidRPr="005C4B56">
              <w:rPr>
                <w:rFonts w:ascii="Times New Roman" w:hAnsi="Times New Roman" w:cs="Times New Roman"/>
                <w:b/>
                <w:color w:val="auto"/>
                <w:sz w:val="24"/>
                <w:szCs w:val="24"/>
              </w:rPr>
              <w:t>рішенням уповноваженої о</w:t>
            </w:r>
            <w:r w:rsidR="000C6E0A" w:rsidRPr="005C4B56">
              <w:rPr>
                <w:rFonts w:ascii="Times New Roman" w:hAnsi="Times New Roman" w:cs="Times New Roman"/>
                <w:b/>
                <w:color w:val="auto"/>
                <w:sz w:val="24"/>
                <w:szCs w:val="24"/>
              </w:rPr>
              <w:t>с</w:t>
            </w:r>
            <w:r w:rsidRPr="005C4B56">
              <w:rPr>
                <w:rFonts w:ascii="Times New Roman" w:hAnsi="Times New Roman" w:cs="Times New Roman"/>
                <w:b/>
                <w:color w:val="auto"/>
                <w:sz w:val="24"/>
                <w:szCs w:val="24"/>
              </w:rPr>
              <w:t>оби</w:t>
            </w:r>
          </w:p>
          <w:p w:rsidR="002D6683" w:rsidRPr="005C4B56" w:rsidRDefault="002D6683" w:rsidP="00474B9C">
            <w:pPr>
              <w:pStyle w:val="13"/>
              <w:spacing w:line="240" w:lineRule="auto"/>
              <w:rPr>
                <w:rFonts w:ascii="Times New Roman" w:hAnsi="Times New Roman" w:cs="Times New Roman"/>
                <w:b/>
                <w:color w:val="auto"/>
                <w:sz w:val="24"/>
                <w:szCs w:val="24"/>
                <w:lang w:val="ru-RU"/>
              </w:rPr>
            </w:pPr>
            <w:proofErr w:type="spellStart"/>
            <w:r w:rsidRPr="005C4B56">
              <w:rPr>
                <w:rFonts w:ascii="Times New Roman" w:hAnsi="Times New Roman" w:cs="Times New Roman"/>
                <w:b/>
                <w:color w:val="auto"/>
                <w:sz w:val="24"/>
                <w:szCs w:val="24"/>
              </w:rPr>
              <w:t>протокол№</w:t>
            </w:r>
            <w:proofErr w:type="spellEnd"/>
            <w:r w:rsidRPr="005C4B56">
              <w:rPr>
                <w:rFonts w:ascii="Times New Roman" w:hAnsi="Times New Roman" w:cs="Times New Roman"/>
                <w:b/>
                <w:color w:val="auto"/>
                <w:sz w:val="24"/>
                <w:szCs w:val="24"/>
              </w:rPr>
              <w:t xml:space="preserve">  </w:t>
            </w:r>
            <w:r w:rsidR="005C4B56" w:rsidRPr="005C4B56">
              <w:rPr>
                <w:rFonts w:ascii="Times New Roman" w:hAnsi="Times New Roman" w:cs="Times New Roman"/>
                <w:b/>
                <w:color w:val="auto"/>
                <w:sz w:val="24"/>
                <w:szCs w:val="24"/>
              </w:rPr>
              <w:t>39</w:t>
            </w:r>
            <w:r w:rsidRPr="005C4B56">
              <w:rPr>
                <w:rFonts w:ascii="Times New Roman" w:hAnsi="Times New Roman" w:cs="Times New Roman"/>
                <w:b/>
                <w:color w:val="auto"/>
                <w:sz w:val="24"/>
                <w:szCs w:val="24"/>
              </w:rPr>
              <w:t xml:space="preserve">    від</w:t>
            </w:r>
            <w:r w:rsidR="00455CF5" w:rsidRPr="005C4B56">
              <w:rPr>
                <w:rFonts w:ascii="Times New Roman" w:hAnsi="Times New Roman" w:cs="Times New Roman"/>
                <w:b/>
                <w:color w:val="auto"/>
                <w:sz w:val="24"/>
                <w:szCs w:val="24"/>
                <w:lang w:val="ru-RU"/>
              </w:rPr>
              <w:t xml:space="preserve"> </w:t>
            </w:r>
            <w:r w:rsidR="005C4B56" w:rsidRPr="005C4B56">
              <w:rPr>
                <w:rFonts w:ascii="Times New Roman" w:hAnsi="Times New Roman" w:cs="Times New Roman"/>
                <w:b/>
                <w:color w:val="auto"/>
                <w:sz w:val="24"/>
                <w:szCs w:val="24"/>
              </w:rPr>
              <w:t>14</w:t>
            </w:r>
            <w:r w:rsidR="008112D5" w:rsidRPr="005C4B56">
              <w:rPr>
                <w:rFonts w:ascii="Times New Roman" w:hAnsi="Times New Roman" w:cs="Times New Roman"/>
                <w:b/>
                <w:color w:val="auto"/>
                <w:sz w:val="24"/>
                <w:szCs w:val="24"/>
                <w:lang w:val="sk-SK"/>
              </w:rPr>
              <w:t>.</w:t>
            </w:r>
            <w:r w:rsidR="00093A05" w:rsidRPr="005C4B56">
              <w:rPr>
                <w:rFonts w:ascii="Times New Roman" w:hAnsi="Times New Roman" w:cs="Times New Roman"/>
                <w:b/>
                <w:color w:val="auto"/>
                <w:sz w:val="24"/>
                <w:szCs w:val="24"/>
                <w:lang w:val="ru-RU"/>
              </w:rPr>
              <w:t>0</w:t>
            </w:r>
            <w:r w:rsidR="005C4B56" w:rsidRPr="005C4B56">
              <w:rPr>
                <w:rFonts w:ascii="Times New Roman" w:hAnsi="Times New Roman" w:cs="Times New Roman"/>
                <w:b/>
                <w:color w:val="auto"/>
                <w:sz w:val="24"/>
                <w:szCs w:val="24"/>
                <w:lang w:val="ru-RU"/>
              </w:rPr>
              <w:t>2</w:t>
            </w:r>
            <w:r w:rsidR="00455CF5" w:rsidRPr="005C4B56">
              <w:rPr>
                <w:rFonts w:ascii="Times New Roman" w:hAnsi="Times New Roman" w:cs="Times New Roman"/>
                <w:b/>
                <w:color w:val="auto"/>
                <w:sz w:val="24"/>
                <w:szCs w:val="24"/>
                <w:lang w:val="ru-RU"/>
              </w:rPr>
              <w:t>.</w:t>
            </w:r>
            <w:r w:rsidRPr="005C4B56">
              <w:rPr>
                <w:rFonts w:ascii="Times New Roman" w:hAnsi="Times New Roman" w:cs="Times New Roman"/>
                <w:b/>
                <w:color w:val="auto"/>
                <w:sz w:val="24"/>
                <w:szCs w:val="24"/>
              </w:rPr>
              <w:t>202</w:t>
            </w:r>
            <w:r w:rsidR="00F43344" w:rsidRPr="005C4B56">
              <w:rPr>
                <w:rFonts w:ascii="Times New Roman" w:hAnsi="Times New Roman" w:cs="Times New Roman"/>
                <w:b/>
                <w:color w:val="auto"/>
                <w:sz w:val="24"/>
                <w:szCs w:val="24"/>
                <w:lang w:val="ru-RU"/>
              </w:rPr>
              <w:t>4</w:t>
            </w:r>
          </w:p>
          <w:p w:rsidR="00BB3AB5" w:rsidRPr="005C4B56" w:rsidRDefault="00BB3AB5" w:rsidP="00474B9C">
            <w:pPr>
              <w:pStyle w:val="1"/>
              <w:keepNext w:val="0"/>
              <w:spacing w:before="0" w:after="0"/>
              <w:ind w:firstLine="709"/>
              <w:rPr>
                <w:rFonts w:ascii="Times New Roman" w:hAnsi="Times New Roman" w:cs="Times New Roman"/>
                <w:sz w:val="24"/>
                <w:szCs w:val="24"/>
              </w:rPr>
            </w:pPr>
          </w:p>
          <w:p w:rsidR="00BB3AB5" w:rsidRPr="005C4B56" w:rsidRDefault="00BB3AB5" w:rsidP="00474B9C">
            <w:pPr>
              <w:pStyle w:val="1"/>
              <w:keepNext w:val="0"/>
              <w:spacing w:before="0" w:after="0"/>
              <w:ind w:firstLine="709"/>
              <w:rPr>
                <w:rFonts w:ascii="Times New Roman" w:hAnsi="Times New Roman" w:cs="Times New Roman"/>
                <w:sz w:val="24"/>
                <w:szCs w:val="24"/>
              </w:rPr>
            </w:pPr>
            <w:r w:rsidRPr="005C4B56">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Default="00007D6A" w:rsidP="00007D6A">
      <w:pPr>
        <w:pStyle w:val="normal"/>
      </w:pPr>
    </w:p>
    <w:p w:rsidR="00007D6A" w:rsidRPr="00007D6A" w:rsidRDefault="00007D6A" w:rsidP="00007D6A">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007D6A" w:rsidRDefault="00007D6A" w:rsidP="00474B9C">
      <w:pPr>
        <w:pStyle w:val="normal"/>
        <w:widowControl w:val="0"/>
        <w:jc w:val="center"/>
        <w:rPr>
          <w:rFonts w:ascii="Times New Roman" w:hAnsi="Times New Roman" w:cs="Times New Roman"/>
          <w:b/>
          <w:sz w:val="24"/>
          <w:szCs w:val="24"/>
        </w:rPr>
      </w:pPr>
      <w:proofErr w:type="spellStart"/>
      <w:r w:rsidRPr="00007D6A">
        <w:rPr>
          <w:rFonts w:ascii="Times New Roman" w:hAnsi="Times New Roman" w:cs="Times New Roman"/>
          <w:b/>
          <w:sz w:val="24"/>
          <w:szCs w:val="24"/>
        </w:rPr>
        <w:t>ДК</w:t>
      </w:r>
      <w:proofErr w:type="spellEnd"/>
      <w:r w:rsidRPr="00007D6A">
        <w:rPr>
          <w:rFonts w:ascii="Times New Roman" w:hAnsi="Times New Roman" w:cs="Times New Roman"/>
          <w:b/>
          <w:sz w:val="24"/>
          <w:szCs w:val="24"/>
        </w:rPr>
        <w:t xml:space="preserve"> 021:</w:t>
      </w:r>
      <w:r w:rsidRPr="00007D6A">
        <w:rPr>
          <w:rFonts w:ascii="Times New Roman" w:hAnsi="Times New Roman" w:cs="Times New Roman"/>
          <w:b/>
          <w:bCs/>
          <w:color w:val="000000"/>
          <w:sz w:val="24"/>
          <w:szCs w:val="24"/>
        </w:rPr>
        <w:t xml:space="preserve"> </w:t>
      </w:r>
      <w:r w:rsidRPr="00007D6A">
        <w:rPr>
          <w:rFonts w:ascii="Times New Roman" w:hAnsi="Times New Roman" w:cs="Times New Roman"/>
          <w:b/>
          <w:sz w:val="24"/>
          <w:szCs w:val="24"/>
        </w:rPr>
        <w:t xml:space="preserve">2015 </w:t>
      </w:r>
      <w:r w:rsidRPr="00007D6A">
        <w:rPr>
          <w:rFonts w:ascii="Times New Roman" w:hAnsi="Times New Roman" w:cs="Times New Roman"/>
          <w:b/>
          <w:bCs/>
          <w:color w:val="000000"/>
          <w:sz w:val="24"/>
          <w:szCs w:val="24"/>
        </w:rPr>
        <w:t>50530000-9 Послуги з ремонту і технічного обслуговування техніки</w:t>
      </w:r>
      <w:r w:rsidRPr="00007D6A">
        <w:rPr>
          <w:rFonts w:ascii="Times New Roman" w:hAnsi="Times New Roman" w:cs="Times New Roman"/>
          <w:b/>
          <w:color w:val="000000"/>
          <w:sz w:val="24"/>
          <w:szCs w:val="24"/>
        </w:rPr>
        <w:t xml:space="preserve"> (Надання послуг з технічного обслуговування обладнання котлів та теплопунктів в котельнях №1, №2, №6, №7, №8, №9)</w:t>
      </w:r>
    </w:p>
    <w:p w:rsidR="000C5361" w:rsidRPr="00007D6A" w:rsidRDefault="000C5361" w:rsidP="00474B9C">
      <w:pPr>
        <w:pStyle w:val="normal"/>
        <w:widowControl w:val="0"/>
        <w:jc w:val="center"/>
        <w:rPr>
          <w:rFonts w:ascii="Times New Roman" w:hAnsi="Times New Roman" w:cs="Times New Roman"/>
          <w:b/>
          <w:sz w:val="24"/>
          <w:szCs w:val="24"/>
        </w:rPr>
      </w:pPr>
    </w:p>
    <w:p w:rsidR="000C5361" w:rsidRPr="00007D6A" w:rsidRDefault="000C5361" w:rsidP="00474B9C">
      <w:pPr>
        <w:pStyle w:val="normal"/>
        <w:widowControl w:val="0"/>
        <w:jc w:val="center"/>
        <w:rPr>
          <w:rFonts w:ascii="Times New Roman" w:hAnsi="Times New Roman" w:cs="Times New Roman"/>
          <w:b/>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007D6A" w:rsidRDefault="001A4C6C" w:rsidP="00474B9C">
      <w:pPr>
        <w:pStyle w:val="normal"/>
        <w:widowControl w:val="0"/>
        <w:rPr>
          <w:rFonts w:ascii="Times New Roman" w:hAnsi="Times New Roman" w:cs="Times New Roman"/>
          <w:sz w:val="24"/>
          <w:szCs w:val="24"/>
        </w:rPr>
      </w:pPr>
    </w:p>
    <w:p w:rsidR="001B28F8" w:rsidRPr="00007D6A" w:rsidRDefault="001B28F8" w:rsidP="00474B9C">
      <w:pPr>
        <w:pStyle w:val="normal"/>
        <w:widowControl w:val="0"/>
        <w:jc w:val="center"/>
        <w:rPr>
          <w:rFonts w:ascii="Times New Roman" w:hAnsi="Times New Roman" w:cs="Times New Roman"/>
          <w:sz w:val="24"/>
          <w:szCs w:val="24"/>
        </w:rPr>
      </w:pPr>
    </w:p>
    <w:p w:rsidR="000C5361" w:rsidRPr="00007D6A" w:rsidRDefault="000C5361" w:rsidP="00474B9C">
      <w:pPr>
        <w:pStyle w:val="normal"/>
        <w:widowControl w:val="0"/>
        <w:jc w:val="center"/>
        <w:rPr>
          <w:rFonts w:ascii="Times New Roman" w:hAnsi="Times New Roman" w:cs="Times New Roman"/>
          <w:sz w:val="24"/>
          <w:szCs w:val="24"/>
        </w:rPr>
      </w:pPr>
    </w:p>
    <w:p w:rsidR="000C5361" w:rsidRPr="00007D6A" w:rsidRDefault="001A4C6C" w:rsidP="00474B9C">
      <w:pPr>
        <w:jc w:val="center"/>
        <w:rPr>
          <w:rFonts w:ascii="Times New Roman" w:hAnsi="Times New Roman" w:cs="Times New Roman"/>
          <w:b/>
          <w:i/>
          <w:sz w:val="24"/>
          <w:szCs w:val="24"/>
          <w:u w:val="single"/>
          <w:lang w:val="ru-RU"/>
        </w:rPr>
      </w:pPr>
      <w:r w:rsidRPr="00007D6A">
        <w:rPr>
          <w:rFonts w:ascii="Times New Roman" w:hAnsi="Times New Roman" w:cs="Times New Roman"/>
          <w:b/>
          <w:i/>
          <w:sz w:val="24"/>
          <w:szCs w:val="24"/>
          <w:u w:val="single"/>
        </w:rPr>
        <w:t>202</w:t>
      </w:r>
      <w:r w:rsidR="00F43344" w:rsidRPr="00007D6A">
        <w:rPr>
          <w:rFonts w:ascii="Times New Roman" w:hAnsi="Times New Roman" w:cs="Times New Roman"/>
          <w:b/>
          <w:i/>
          <w:sz w:val="24"/>
          <w:szCs w:val="24"/>
          <w:u w:val="single"/>
          <w:lang w:val="ru-RU"/>
        </w:rPr>
        <w:t>4</w:t>
      </w:r>
      <w:r w:rsidR="008B2BFF" w:rsidRPr="00007D6A">
        <w:rPr>
          <w:rFonts w:ascii="Times New Roman" w:hAnsi="Times New Roman" w:cs="Times New Roman"/>
          <w:b/>
          <w:i/>
          <w:sz w:val="24"/>
          <w:szCs w:val="24"/>
          <w:u w:val="single"/>
          <w:lang w:val="ru-RU"/>
        </w:rPr>
        <w:t xml:space="preserve"> </w:t>
      </w:r>
      <w:r w:rsidR="000C5361" w:rsidRPr="00007D6A">
        <w:rPr>
          <w:rFonts w:ascii="Times New Roman" w:hAnsi="Times New Roman" w:cs="Times New Roman"/>
          <w:b/>
          <w:i/>
          <w:sz w:val="24"/>
          <w:szCs w:val="24"/>
          <w:u w:val="single"/>
        </w:rPr>
        <w:t>рік</w:t>
      </w:r>
    </w:p>
    <w:p w:rsidR="000C5361" w:rsidRPr="00007D6A"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007D6A">
        <w:trPr>
          <w:trHeight w:val="522"/>
          <w:jc w:val="center"/>
        </w:trPr>
        <w:tc>
          <w:tcPr>
            <w:tcW w:w="570" w:type="dxa"/>
            <w:shd w:val="clear" w:color="auto" w:fill="A5A5A5"/>
            <w:vAlign w:val="center"/>
          </w:tcPr>
          <w:p w:rsidR="00E72FF6" w:rsidRPr="00007D6A"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007D6A"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Розділ І. Загальні положення</w:t>
            </w:r>
          </w:p>
        </w:tc>
      </w:tr>
      <w:tr w:rsidR="00E72FF6" w:rsidRPr="00007D6A">
        <w:trPr>
          <w:trHeight w:val="522"/>
          <w:jc w:val="center"/>
        </w:trPr>
        <w:tc>
          <w:tcPr>
            <w:tcW w:w="570" w:type="dxa"/>
            <w:vAlign w:val="center"/>
          </w:tcPr>
          <w:p w:rsidR="00E72FF6" w:rsidRPr="00007D6A"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1</w:t>
            </w:r>
          </w:p>
        </w:tc>
        <w:tc>
          <w:tcPr>
            <w:tcW w:w="3507" w:type="dxa"/>
            <w:gridSpan w:val="2"/>
            <w:vAlign w:val="center"/>
          </w:tcPr>
          <w:p w:rsidR="00E72FF6" w:rsidRPr="00007D6A"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2</w:t>
            </w:r>
          </w:p>
        </w:tc>
        <w:tc>
          <w:tcPr>
            <w:tcW w:w="5919" w:type="dxa"/>
            <w:vAlign w:val="center"/>
          </w:tcPr>
          <w:p w:rsidR="00E72FF6" w:rsidRPr="00007D6A"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3</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1</w:t>
            </w:r>
          </w:p>
        </w:tc>
        <w:tc>
          <w:tcPr>
            <w:tcW w:w="3507" w:type="dxa"/>
            <w:gridSpan w:val="2"/>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007D6A" w:rsidRDefault="00D545B1" w:rsidP="00474B9C">
            <w:pPr>
              <w:jc w:val="both"/>
              <w:rPr>
                <w:rFonts w:ascii="Times New Roman" w:eastAsia="Times New Roman" w:hAnsi="Times New Roman" w:cs="Times New Roman"/>
                <w:color w:val="000000" w:themeColor="text1"/>
                <w:sz w:val="24"/>
                <w:szCs w:val="24"/>
              </w:rPr>
            </w:pPr>
            <w:r w:rsidRPr="00007D6A">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07D6A">
              <w:rPr>
                <w:rFonts w:ascii="Times New Roman" w:eastAsia="Times New Roman" w:hAnsi="Times New Roman" w:cs="Times New Roman"/>
                <w:color w:val="000000" w:themeColor="text1"/>
                <w:sz w:val="24"/>
                <w:szCs w:val="24"/>
              </w:rPr>
              <w:t>“Про</w:t>
            </w:r>
            <w:proofErr w:type="spellEnd"/>
            <w:r w:rsidRPr="00007D6A">
              <w:rPr>
                <w:rFonts w:ascii="Times New Roman" w:eastAsia="Times New Roman" w:hAnsi="Times New Roman" w:cs="Times New Roman"/>
                <w:color w:val="000000" w:themeColor="text1"/>
                <w:sz w:val="24"/>
                <w:szCs w:val="24"/>
              </w:rPr>
              <w:t xml:space="preserve"> публічні </w:t>
            </w:r>
            <w:proofErr w:type="spellStart"/>
            <w:r w:rsidRPr="00007D6A">
              <w:rPr>
                <w:rFonts w:ascii="Times New Roman" w:eastAsia="Times New Roman" w:hAnsi="Times New Roman" w:cs="Times New Roman"/>
                <w:color w:val="000000" w:themeColor="text1"/>
                <w:sz w:val="24"/>
                <w:szCs w:val="24"/>
              </w:rPr>
              <w:t>закупівлі”</w:t>
            </w:r>
            <w:proofErr w:type="spellEnd"/>
            <w:r w:rsidRPr="00007D6A">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007D6A"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2</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007D6A"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2.1</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повне найменування</w:t>
            </w:r>
          </w:p>
        </w:tc>
        <w:tc>
          <w:tcPr>
            <w:tcW w:w="5919" w:type="dxa"/>
          </w:tcPr>
          <w:p w:rsidR="00E72FF6" w:rsidRPr="00007D6A" w:rsidRDefault="00E35D0E" w:rsidP="00474B9C">
            <w:pPr>
              <w:rPr>
                <w:rFonts w:ascii="Times New Roman" w:hAnsi="Times New Roman" w:cs="Times New Roman"/>
                <w:bCs/>
                <w:sz w:val="24"/>
                <w:szCs w:val="24"/>
              </w:rPr>
            </w:pPr>
            <w:proofErr w:type="spellStart"/>
            <w:r w:rsidRPr="00007D6A">
              <w:rPr>
                <w:rFonts w:ascii="Times New Roman" w:hAnsi="Times New Roman" w:cs="Times New Roman"/>
                <w:bCs/>
                <w:sz w:val="24"/>
                <w:szCs w:val="24"/>
              </w:rPr>
              <w:t>Дніпровськ</w:t>
            </w:r>
            <w:r w:rsidRPr="00007D6A">
              <w:rPr>
                <w:rFonts w:ascii="Times New Roman" w:hAnsi="Times New Roman" w:cs="Times New Roman"/>
                <w:bCs/>
                <w:sz w:val="24"/>
                <w:szCs w:val="24"/>
                <w:lang w:val="en-US"/>
              </w:rPr>
              <w:t>ий</w:t>
            </w:r>
            <w:proofErr w:type="spellEnd"/>
            <w:r w:rsidRPr="00007D6A">
              <w:rPr>
                <w:rFonts w:ascii="Times New Roman" w:hAnsi="Times New Roman" w:cs="Times New Roman"/>
                <w:bCs/>
                <w:sz w:val="24"/>
                <w:szCs w:val="24"/>
                <w:lang w:val="en-US"/>
              </w:rPr>
              <w:t xml:space="preserve"> </w:t>
            </w:r>
            <w:proofErr w:type="spellStart"/>
            <w:r w:rsidRPr="00007D6A">
              <w:rPr>
                <w:rFonts w:ascii="Times New Roman" w:hAnsi="Times New Roman" w:cs="Times New Roman"/>
                <w:bCs/>
                <w:sz w:val="24"/>
                <w:szCs w:val="24"/>
                <w:lang w:val="en-US"/>
              </w:rPr>
              <w:t>державний</w:t>
            </w:r>
            <w:proofErr w:type="spellEnd"/>
            <w:r w:rsidRPr="00007D6A">
              <w:rPr>
                <w:rFonts w:ascii="Times New Roman" w:hAnsi="Times New Roman" w:cs="Times New Roman"/>
                <w:bCs/>
                <w:sz w:val="24"/>
                <w:szCs w:val="24"/>
                <w:lang w:val="en-US"/>
              </w:rPr>
              <w:t xml:space="preserve"> </w:t>
            </w:r>
            <w:proofErr w:type="spellStart"/>
            <w:r w:rsidRPr="00007D6A">
              <w:rPr>
                <w:rFonts w:ascii="Times New Roman" w:hAnsi="Times New Roman" w:cs="Times New Roman"/>
                <w:bCs/>
                <w:sz w:val="24"/>
                <w:szCs w:val="24"/>
                <w:lang w:val="en-US"/>
              </w:rPr>
              <w:t>медичний</w:t>
            </w:r>
            <w:proofErr w:type="spellEnd"/>
            <w:r w:rsidRPr="00007D6A">
              <w:rPr>
                <w:rFonts w:ascii="Times New Roman" w:hAnsi="Times New Roman" w:cs="Times New Roman"/>
                <w:bCs/>
                <w:sz w:val="24"/>
                <w:szCs w:val="24"/>
                <w:lang w:val="en-US"/>
              </w:rPr>
              <w:t xml:space="preserve"> </w:t>
            </w:r>
            <w:proofErr w:type="spellStart"/>
            <w:r w:rsidRPr="00007D6A">
              <w:rPr>
                <w:rFonts w:ascii="Times New Roman" w:hAnsi="Times New Roman" w:cs="Times New Roman"/>
                <w:bCs/>
                <w:sz w:val="24"/>
                <w:szCs w:val="24"/>
                <w:lang w:val="en-US"/>
              </w:rPr>
              <w:t>університет</w:t>
            </w:r>
            <w:proofErr w:type="spellEnd"/>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2.2</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місцезнаходження</w:t>
            </w:r>
          </w:p>
        </w:tc>
        <w:tc>
          <w:tcPr>
            <w:tcW w:w="5919" w:type="dxa"/>
          </w:tcPr>
          <w:p w:rsidR="00E72FF6" w:rsidRPr="00007D6A"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007D6A">
                <w:rPr>
                  <w:rFonts w:ascii="Times New Roman" w:hAnsi="Times New Roman" w:cs="Times New Roman"/>
                  <w:sz w:val="24"/>
                  <w:szCs w:val="24"/>
                </w:rPr>
                <w:t xml:space="preserve">49044 </w:t>
              </w:r>
              <w:proofErr w:type="spellStart"/>
              <w:r w:rsidRPr="00007D6A">
                <w:rPr>
                  <w:rFonts w:ascii="Times New Roman" w:hAnsi="Times New Roman" w:cs="Times New Roman"/>
                  <w:sz w:val="24"/>
                  <w:szCs w:val="24"/>
                </w:rPr>
                <w:t>м</w:t>
              </w:r>
            </w:smartTag>
            <w:r w:rsidRPr="00007D6A">
              <w:rPr>
                <w:rFonts w:ascii="Times New Roman" w:hAnsi="Times New Roman" w:cs="Times New Roman"/>
                <w:sz w:val="24"/>
                <w:szCs w:val="24"/>
              </w:rPr>
              <w:t>.Дніпро</w:t>
            </w:r>
            <w:proofErr w:type="spellEnd"/>
            <w:r w:rsidRPr="00007D6A">
              <w:rPr>
                <w:rFonts w:ascii="Times New Roman" w:hAnsi="Times New Roman" w:cs="Times New Roman"/>
                <w:sz w:val="24"/>
                <w:szCs w:val="24"/>
              </w:rPr>
              <w:t>, вул.</w:t>
            </w:r>
            <w:r w:rsidRPr="00007D6A">
              <w:rPr>
                <w:rFonts w:ascii="Times New Roman" w:hAnsi="Times New Roman" w:cs="Times New Roman"/>
                <w:sz w:val="24"/>
                <w:szCs w:val="24"/>
                <w:lang w:val="ru-RU"/>
              </w:rPr>
              <w:t xml:space="preserve"> </w:t>
            </w:r>
            <w:proofErr w:type="spellStart"/>
            <w:r w:rsidRPr="00007D6A">
              <w:rPr>
                <w:rFonts w:ascii="Times New Roman" w:hAnsi="Times New Roman" w:cs="Times New Roman"/>
                <w:sz w:val="24"/>
                <w:szCs w:val="24"/>
                <w:lang w:val="ru-RU"/>
              </w:rPr>
              <w:t>Володимира</w:t>
            </w:r>
            <w:proofErr w:type="spellEnd"/>
            <w:r w:rsidRPr="00007D6A">
              <w:rPr>
                <w:rFonts w:ascii="Times New Roman" w:hAnsi="Times New Roman" w:cs="Times New Roman"/>
                <w:sz w:val="24"/>
                <w:szCs w:val="24"/>
                <w:lang w:val="ru-RU"/>
              </w:rPr>
              <w:t xml:space="preserve"> </w:t>
            </w:r>
            <w:r w:rsidRPr="00007D6A">
              <w:rPr>
                <w:rFonts w:ascii="Times New Roman" w:hAnsi="Times New Roman" w:cs="Times New Roman"/>
                <w:sz w:val="24"/>
                <w:szCs w:val="24"/>
              </w:rPr>
              <w:t>Вернадського, 9</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2.3</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007D6A"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007D6A">
              <w:rPr>
                <w:rFonts w:ascii="Times New Roman" w:hAnsi="Times New Roman" w:cs="Times New Roman"/>
                <w:sz w:val="24"/>
                <w:szCs w:val="24"/>
              </w:rPr>
              <w:t>Вікторія ЗАЛЮБОВСЬКА</w:t>
            </w:r>
            <w:r w:rsidR="000C5361" w:rsidRPr="00007D6A">
              <w:rPr>
                <w:rFonts w:ascii="Times New Roman" w:hAnsi="Times New Roman" w:cs="Times New Roman"/>
                <w:sz w:val="24"/>
                <w:szCs w:val="24"/>
              </w:rPr>
              <w:t>, провідний фахівець з державних закупів</w:t>
            </w:r>
            <w:r w:rsidR="00021381" w:rsidRPr="00007D6A">
              <w:rPr>
                <w:rFonts w:ascii="Times New Roman" w:hAnsi="Times New Roman" w:cs="Times New Roman"/>
                <w:sz w:val="24"/>
                <w:szCs w:val="24"/>
              </w:rPr>
              <w:t xml:space="preserve">ель, </w:t>
            </w:r>
            <w:proofErr w:type="spellStart"/>
            <w:r w:rsidR="00021381" w:rsidRPr="00007D6A">
              <w:rPr>
                <w:rFonts w:ascii="Times New Roman" w:hAnsi="Times New Roman" w:cs="Times New Roman"/>
                <w:sz w:val="24"/>
                <w:szCs w:val="24"/>
              </w:rPr>
              <w:t>м.Дніпро</w:t>
            </w:r>
            <w:proofErr w:type="spellEnd"/>
            <w:r w:rsidR="00021381" w:rsidRPr="00007D6A">
              <w:rPr>
                <w:rFonts w:ascii="Times New Roman" w:hAnsi="Times New Roman" w:cs="Times New Roman"/>
                <w:sz w:val="24"/>
                <w:szCs w:val="24"/>
              </w:rPr>
              <w:t xml:space="preserve">, вул. Володимира </w:t>
            </w:r>
            <w:r w:rsidR="000C5361" w:rsidRPr="00007D6A">
              <w:rPr>
                <w:rFonts w:ascii="Times New Roman" w:hAnsi="Times New Roman" w:cs="Times New Roman"/>
                <w:sz w:val="24"/>
                <w:szCs w:val="24"/>
              </w:rPr>
              <w:t xml:space="preserve">Вернадського, 9, </w:t>
            </w:r>
            <w:proofErr w:type="spellStart"/>
            <w:r w:rsidR="000C5361" w:rsidRPr="00007D6A">
              <w:rPr>
                <w:rFonts w:ascii="Times New Roman" w:hAnsi="Times New Roman" w:cs="Times New Roman"/>
                <w:sz w:val="24"/>
                <w:szCs w:val="24"/>
              </w:rPr>
              <w:t>каб</w:t>
            </w:r>
            <w:proofErr w:type="spellEnd"/>
            <w:r w:rsidR="000C5361" w:rsidRPr="00007D6A">
              <w:rPr>
                <w:rFonts w:ascii="Times New Roman" w:hAnsi="Times New Roman" w:cs="Times New Roman"/>
                <w:sz w:val="24"/>
                <w:szCs w:val="24"/>
              </w:rPr>
              <w:t xml:space="preserve">. 88, т (099)0036877, </w:t>
            </w:r>
            <w:hyperlink r:id="rId8" w:history="1">
              <w:r w:rsidR="000C5361" w:rsidRPr="00007D6A">
                <w:rPr>
                  <w:rStyle w:val="a6"/>
                  <w:rFonts w:ascii="Times New Roman" w:hAnsi="Times New Roman" w:cs="Times New Roman"/>
                  <w:color w:val="0033CC"/>
                  <w:sz w:val="24"/>
                  <w:szCs w:val="24"/>
                  <w:lang w:val="en-US"/>
                </w:rPr>
                <w:t>tenderviktorijadma</w:t>
              </w:r>
              <w:r w:rsidR="000C5361" w:rsidRPr="00007D6A">
                <w:rPr>
                  <w:rStyle w:val="a6"/>
                  <w:rFonts w:ascii="Times New Roman" w:hAnsi="Times New Roman" w:cs="Times New Roman"/>
                  <w:color w:val="0033CC"/>
                  <w:sz w:val="24"/>
                  <w:szCs w:val="24"/>
                </w:rPr>
                <w:t>88@</w:t>
              </w:r>
              <w:r w:rsidR="000C5361" w:rsidRPr="00007D6A">
                <w:rPr>
                  <w:rStyle w:val="a6"/>
                  <w:rFonts w:ascii="Times New Roman" w:hAnsi="Times New Roman" w:cs="Times New Roman"/>
                  <w:color w:val="0033CC"/>
                  <w:sz w:val="24"/>
                  <w:szCs w:val="24"/>
                  <w:lang w:val="en-US"/>
                </w:rPr>
                <w:t>gmail</w:t>
              </w:r>
              <w:r w:rsidR="000C5361" w:rsidRPr="00007D6A">
                <w:rPr>
                  <w:rStyle w:val="a6"/>
                  <w:rFonts w:ascii="Times New Roman" w:hAnsi="Times New Roman" w:cs="Times New Roman"/>
                  <w:color w:val="0033CC"/>
                  <w:sz w:val="24"/>
                  <w:szCs w:val="24"/>
                </w:rPr>
                <w:t>.</w:t>
              </w:r>
              <w:r w:rsidR="000C5361" w:rsidRPr="00007D6A">
                <w:rPr>
                  <w:rStyle w:val="a6"/>
                  <w:rFonts w:ascii="Times New Roman" w:hAnsi="Times New Roman" w:cs="Times New Roman"/>
                  <w:color w:val="0033CC"/>
                  <w:sz w:val="24"/>
                  <w:szCs w:val="24"/>
                  <w:lang w:val="en-US"/>
                </w:rPr>
                <w:t>com</w:t>
              </w:r>
            </w:hyperlink>
            <w:r w:rsidR="000C5361" w:rsidRPr="00007D6A">
              <w:rPr>
                <w:rFonts w:ascii="Times New Roman" w:hAnsi="Times New Roman" w:cs="Times New Roman"/>
                <w:color w:val="0033CC"/>
                <w:sz w:val="24"/>
                <w:szCs w:val="24"/>
              </w:rPr>
              <w:t>;</w:t>
            </w:r>
          </w:p>
          <w:p w:rsidR="000C5361" w:rsidRPr="00007D6A" w:rsidRDefault="008112D5" w:rsidP="00474B9C">
            <w:pPr>
              <w:rPr>
                <w:rFonts w:ascii="Times New Roman" w:hAnsi="Times New Roman" w:cs="Times New Roman"/>
                <w:sz w:val="24"/>
                <w:szCs w:val="24"/>
              </w:rPr>
            </w:pPr>
            <w:r w:rsidRPr="00007D6A">
              <w:rPr>
                <w:rFonts w:ascii="Times New Roman" w:eastAsia="Times New Roman" w:hAnsi="Times New Roman" w:cs="Times New Roman"/>
                <w:sz w:val="24"/>
                <w:szCs w:val="24"/>
              </w:rPr>
              <w:t xml:space="preserve">З питань технічного завдання </w:t>
            </w:r>
            <w:proofErr w:type="spellStart"/>
            <w:r w:rsidRPr="00007D6A">
              <w:rPr>
                <w:rFonts w:ascii="Times New Roman" w:hAnsi="Times New Roman" w:cs="Times New Roman"/>
                <w:sz w:val="24"/>
                <w:szCs w:val="24"/>
                <w:lang w:val="ru-RU"/>
              </w:rPr>
              <w:t>п</w:t>
            </w:r>
            <w:r w:rsidRPr="00007D6A">
              <w:rPr>
                <w:rFonts w:ascii="Times New Roman" w:hAnsi="Times New Roman" w:cs="Times New Roman"/>
                <w:sz w:val="24"/>
                <w:szCs w:val="24"/>
              </w:rPr>
              <w:t>роректор</w:t>
            </w:r>
            <w:proofErr w:type="spellEnd"/>
            <w:r w:rsidRPr="00007D6A">
              <w:rPr>
                <w:rFonts w:ascii="Times New Roman" w:hAnsi="Times New Roman" w:cs="Times New Roman"/>
                <w:sz w:val="24"/>
                <w:szCs w:val="24"/>
              </w:rPr>
              <w:t xml:space="preserve"> з АГЧ  Віктор  САМКО 056-766-48-19, внутрішній 1900</w:t>
            </w:r>
            <w:r w:rsidRPr="00007D6A">
              <w:rPr>
                <w:rFonts w:ascii="Times New Roman" w:hAnsi="Times New Roman" w:cs="Times New Roman"/>
                <w:sz w:val="24"/>
                <w:szCs w:val="24"/>
                <w:lang w:val="ru-RU"/>
              </w:rPr>
              <w:t xml:space="preserve">, </w:t>
            </w:r>
            <w:hyperlink r:id="rId9" w:tgtFrame="_blank" w:history="1">
              <w:r w:rsidRPr="00007D6A">
                <w:rPr>
                  <w:rStyle w:val="a6"/>
                  <w:rFonts w:ascii="Times New Roman" w:hAnsi="Times New Roman" w:cs="Times New Roman"/>
                  <w:color w:val="auto"/>
                  <w:sz w:val="24"/>
                  <w:szCs w:val="24"/>
                  <w:shd w:val="clear" w:color="auto" w:fill="FFFFFF"/>
                </w:rPr>
                <w:t>lmahota@dma.dp.ua</w:t>
              </w:r>
            </w:hyperlink>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3</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Процедура закупівлі</w:t>
            </w:r>
          </w:p>
        </w:tc>
        <w:tc>
          <w:tcPr>
            <w:tcW w:w="5919" w:type="dxa"/>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відкриті торги</w:t>
            </w:r>
            <w:r w:rsidR="00D545B1" w:rsidRPr="00007D6A">
              <w:rPr>
                <w:rFonts w:ascii="Times New Roman" w:eastAsia="Times New Roman" w:hAnsi="Times New Roman" w:cs="Times New Roman"/>
                <w:color w:val="000000"/>
                <w:sz w:val="24"/>
                <w:szCs w:val="24"/>
              </w:rPr>
              <w:t xml:space="preserve"> </w:t>
            </w:r>
            <w:r w:rsidR="00D545B1" w:rsidRPr="00007D6A">
              <w:rPr>
                <w:rFonts w:ascii="Times New Roman" w:eastAsia="Times New Roman" w:hAnsi="Times New Roman" w:cs="Times New Roman"/>
                <w:b/>
                <w:bCs/>
                <w:sz w:val="24"/>
                <w:szCs w:val="24"/>
              </w:rPr>
              <w:t>(з особливостями)</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4</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007D6A"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4.1</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назва предмета закупівлі</w:t>
            </w:r>
          </w:p>
        </w:tc>
        <w:tc>
          <w:tcPr>
            <w:tcW w:w="5919" w:type="dxa"/>
          </w:tcPr>
          <w:p w:rsidR="00007D6A" w:rsidRPr="00007D6A" w:rsidRDefault="00007D6A" w:rsidP="00007D6A">
            <w:pPr>
              <w:pStyle w:val="normal"/>
              <w:widowControl w:val="0"/>
              <w:rPr>
                <w:rFonts w:ascii="Times New Roman" w:hAnsi="Times New Roman" w:cs="Times New Roman"/>
                <w:sz w:val="24"/>
                <w:szCs w:val="24"/>
              </w:rPr>
            </w:pPr>
            <w:proofErr w:type="spellStart"/>
            <w:r w:rsidRPr="00007D6A">
              <w:rPr>
                <w:rFonts w:ascii="Times New Roman" w:hAnsi="Times New Roman" w:cs="Times New Roman"/>
                <w:sz w:val="24"/>
                <w:szCs w:val="24"/>
              </w:rPr>
              <w:t>ДК</w:t>
            </w:r>
            <w:proofErr w:type="spellEnd"/>
            <w:r w:rsidRPr="00007D6A">
              <w:rPr>
                <w:rFonts w:ascii="Times New Roman" w:hAnsi="Times New Roman" w:cs="Times New Roman"/>
                <w:sz w:val="24"/>
                <w:szCs w:val="24"/>
              </w:rPr>
              <w:t xml:space="preserve"> 021:</w:t>
            </w:r>
            <w:r w:rsidRPr="00007D6A">
              <w:rPr>
                <w:rFonts w:ascii="Times New Roman" w:hAnsi="Times New Roman" w:cs="Times New Roman"/>
                <w:bCs/>
                <w:color w:val="000000"/>
                <w:sz w:val="24"/>
                <w:szCs w:val="24"/>
              </w:rPr>
              <w:t xml:space="preserve"> </w:t>
            </w:r>
            <w:r w:rsidRPr="00007D6A">
              <w:rPr>
                <w:rFonts w:ascii="Times New Roman" w:hAnsi="Times New Roman" w:cs="Times New Roman"/>
                <w:sz w:val="24"/>
                <w:szCs w:val="24"/>
              </w:rPr>
              <w:t xml:space="preserve">2015 </w:t>
            </w:r>
            <w:r w:rsidRPr="00007D6A">
              <w:rPr>
                <w:rFonts w:ascii="Times New Roman" w:hAnsi="Times New Roman" w:cs="Times New Roman"/>
                <w:bCs/>
                <w:color w:val="000000"/>
                <w:sz w:val="24"/>
                <w:szCs w:val="24"/>
              </w:rPr>
              <w:t>50530000-9 Послуги з ремонту і технічного обслуговування техніки</w:t>
            </w:r>
            <w:r w:rsidRPr="00007D6A">
              <w:rPr>
                <w:rFonts w:ascii="Times New Roman" w:hAnsi="Times New Roman" w:cs="Times New Roman"/>
                <w:color w:val="000000"/>
                <w:sz w:val="24"/>
                <w:szCs w:val="24"/>
              </w:rPr>
              <w:t xml:space="preserve"> (Надання послуг з технічного обслуговування обладнання котлів та теплопунктів в котельнях №1, №2, №6, №7, №8, №9)</w:t>
            </w:r>
          </w:p>
          <w:p w:rsidR="00E72FF6" w:rsidRPr="00007D6A" w:rsidRDefault="00E72FF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4.2</w:t>
            </w:r>
          </w:p>
        </w:tc>
        <w:tc>
          <w:tcPr>
            <w:tcW w:w="3507" w:type="dxa"/>
            <w:gridSpan w:val="2"/>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007D6A"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4.3</w:t>
            </w:r>
          </w:p>
        </w:tc>
        <w:tc>
          <w:tcPr>
            <w:tcW w:w="3507" w:type="dxa"/>
            <w:gridSpan w:val="2"/>
          </w:tcPr>
          <w:p w:rsidR="00E72FF6" w:rsidRPr="00007D6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007D6A" w:rsidRPr="00007D6A" w:rsidRDefault="00007D6A" w:rsidP="00474B9C">
            <w:pPr>
              <w:rPr>
                <w:rFonts w:ascii="Times New Roman" w:hAnsi="Times New Roman" w:cs="Times New Roman"/>
                <w:sz w:val="24"/>
                <w:szCs w:val="24"/>
              </w:rPr>
            </w:pPr>
            <w:r w:rsidRPr="00007D6A">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E72FF6" w:rsidRPr="00007D6A" w:rsidRDefault="00F702ED" w:rsidP="00007D6A">
            <w:pPr>
              <w:rPr>
                <w:rFonts w:ascii="Times New Roman" w:hAnsi="Times New Roman" w:cs="Times New Roman"/>
                <w:sz w:val="24"/>
                <w:szCs w:val="24"/>
              </w:rPr>
            </w:pPr>
            <w:r w:rsidRPr="00007D6A">
              <w:rPr>
                <w:rFonts w:ascii="Times New Roman" w:hAnsi="Times New Roman" w:cs="Times New Roman"/>
                <w:sz w:val="24"/>
                <w:szCs w:val="24"/>
              </w:rPr>
              <w:t xml:space="preserve">Кількість </w:t>
            </w:r>
            <w:r w:rsidR="00007D6A" w:rsidRPr="00007D6A">
              <w:rPr>
                <w:rFonts w:ascii="Times New Roman" w:hAnsi="Times New Roman" w:cs="Times New Roman"/>
                <w:sz w:val="24"/>
                <w:szCs w:val="24"/>
              </w:rPr>
              <w:t>–</w:t>
            </w:r>
            <w:r w:rsidRPr="00007D6A">
              <w:rPr>
                <w:rFonts w:ascii="Times New Roman" w:hAnsi="Times New Roman" w:cs="Times New Roman"/>
                <w:sz w:val="24"/>
                <w:szCs w:val="24"/>
              </w:rPr>
              <w:t xml:space="preserve"> </w:t>
            </w:r>
            <w:r w:rsidR="00007D6A" w:rsidRPr="00007D6A">
              <w:rPr>
                <w:rFonts w:ascii="Times New Roman" w:hAnsi="Times New Roman" w:cs="Times New Roman"/>
                <w:sz w:val="24"/>
                <w:szCs w:val="24"/>
              </w:rPr>
              <w:t>3097 послуг</w:t>
            </w:r>
          </w:p>
        </w:tc>
      </w:tr>
      <w:tr w:rsidR="00E72FF6" w:rsidRPr="00007D6A">
        <w:trPr>
          <w:trHeight w:val="522"/>
          <w:jc w:val="center"/>
        </w:trPr>
        <w:tc>
          <w:tcPr>
            <w:tcW w:w="570" w:type="dxa"/>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lastRenderedPageBreak/>
              <w:t>4.4</w:t>
            </w:r>
          </w:p>
        </w:tc>
        <w:tc>
          <w:tcPr>
            <w:tcW w:w="3507" w:type="dxa"/>
            <w:gridSpan w:val="2"/>
          </w:tcPr>
          <w:p w:rsidR="00E72FF6" w:rsidRPr="00007D6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007D6A" w:rsidRDefault="00007D6A"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З 1 квітня д</w:t>
            </w:r>
            <w:r w:rsidR="001A4C6C" w:rsidRPr="00007D6A">
              <w:rPr>
                <w:rFonts w:ascii="Times New Roman" w:eastAsia="Times New Roman" w:hAnsi="Times New Roman" w:cs="Times New Roman"/>
                <w:color w:val="000000"/>
                <w:sz w:val="24"/>
                <w:szCs w:val="24"/>
              </w:rPr>
              <w:t>о 31 грудня 202</w:t>
            </w:r>
            <w:r w:rsidR="00F43344" w:rsidRPr="00007D6A">
              <w:rPr>
                <w:rFonts w:ascii="Times New Roman" w:eastAsia="Times New Roman" w:hAnsi="Times New Roman" w:cs="Times New Roman"/>
                <w:color w:val="000000"/>
                <w:sz w:val="24"/>
                <w:szCs w:val="24"/>
                <w:lang w:val="ru-RU"/>
              </w:rPr>
              <w:t>4</w:t>
            </w:r>
            <w:r w:rsidR="002B2FF2" w:rsidRPr="00007D6A">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474B9C">
              <w:rPr>
                <w:rFonts w:ascii="Times New Roman" w:eastAsia="Arial" w:hAnsi="Times New Roman" w:cs="Times New Roman"/>
                <w:b/>
                <w:sz w:val="24"/>
                <w:szCs w:val="24"/>
                <w:lang w:eastAsia="zh-CN"/>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lastRenderedPageBreak/>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 xml:space="preserve">уживання розділових знаків та відмінювання слів </w:t>
            </w:r>
            <w:r w:rsidRPr="00474B9C">
              <w:rPr>
                <w:rFonts w:ascii="Times New Roman" w:eastAsia="Times New Roman" w:hAnsi="Times New Roman" w:cs="Times New Roman"/>
                <w:sz w:val="24"/>
                <w:szCs w:val="24"/>
                <w:lang w:eastAsia="uk-UA"/>
              </w:rPr>
              <w:lastRenderedPageBreak/>
              <w:t>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 xml:space="preserve">8. Подання документа учасником процедури закупівлі </w:t>
            </w:r>
            <w:r w:rsidRPr="00474B9C">
              <w:rPr>
                <w:rFonts w:ascii="Times New Roman" w:eastAsia="Times New Roman" w:hAnsi="Times New Roman" w:cs="Times New Roman"/>
                <w:sz w:val="24"/>
                <w:szCs w:val="24"/>
                <w:lang w:eastAsia="uk-UA"/>
              </w:rPr>
              <w:lastRenderedPageBreak/>
              <w:t>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w:t>
            </w:r>
            <w:r w:rsidRPr="00474B9C">
              <w:rPr>
                <w:rFonts w:ascii="Times New Roman" w:eastAsiaTheme="minorEastAsia" w:hAnsi="Times New Roman" w:cs="Times New Roman"/>
                <w:sz w:val="24"/>
                <w:szCs w:val="24"/>
              </w:rPr>
              <w:lastRenderedPageBreak/>
              <w:t xml:space="preserve">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4535A7">
              <w:rPr>
                <w:rFonts w:ascii="Times New Roman" w:eastAsia="Times New Roman" w:hAnsi="Times New Roman" w:cs="Times New Roman"/>
                <w:sz w:val="23"/>
                <w:szCs w:val="23"/>
              </w:rPr>
              <w:lastRenderedPageBreak/>
              <w:t>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4535A7">
              <w:rPr>
                <w:rFonts w:ascii="Times New Roman" w:eastAsia="Times New Roman" w:hAnsi="Times New Roman" w:cs="Times New Roman"/>
                <w:sz w:val="23"/>
                <w:szCs w:val="23"/>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474B9C">
              <w:rPr>
                <w:rFonts w:ascii="Times New Roman" w:hAnsi="Times New Roman" w:cs="Times New Roman"/>
                <w:sz w:val="24"/>
                <w:szCs w:val="24"/>
              </w:rPr>
              <w:lastRenderedPageBreak/>
              <w:t>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474B9C">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007D6A"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007D6A"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1</w:t>
            </w:r>
          </w:p>
        </w:tc>
        <w:tc>
          <w:tcPr>
            <w:tcW w:w="3437" w:type="dxa"/>
          </w:tcPr>
          <w:p w:rsidR="00933363" w:rsidRPr="00007D6A"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007D6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 xml:space="preserve">Кінцевий строк подання тендерних пропозицій </w:t>
            </w:r>
            <w:r w:rsidR="00007D6A" w:rsidRPr="00007D6A">
              <w:rPr>
                <w:rFonts w:ascii="Times New Roman" w:eastAsia="Times New Roman" w:hAnsi="Times New Roman" w:cs="Times New Roman"/>
                <w:color w:val="000000"/>
                <w:sz w:val="24"/>
                <w:szCs w:val="24"/>
              </w:rPr>
              <w:t>23</w:t>
            </w:r>
            <w:r w:rsidRPr="00007D6A">
              <w:rPr>
                <w:rFonts w:ascii="Times New Roman" w:eastAsia="Times New Roman" w:hAnsi="Times New Roman" w:cs="Times New Roman"/>
                <w:color w:val="000000"/>
                <w:sz w:val="24"/>
                <w:szCs w:val="24"/>
              </w:rPr>
              <w:t>/02/202</w:t>
            </w:r>
            <w:r w:rsidR="00F43344" w:rsidRPr="00007D6A">
              <w:rPr>
                <w:rFonts w:ascii="Times New Roman" w:eastAsia="Times New Roman" w:hAnsi="Times New Roman" w:cs="Times New Roman"/>
                <w:color w:val="000000"/>
                <w:sz w:val="24"/>
                <w:szCs w:val="24"/>
              </w:rPr>
              <w:t>4</w:t>
            </w:r>
            <w:r w:rsidR="00210519" w:rsidRPr="00007D6A">
              <w:rPr>
                <w:rFonts w:ascii="Times New Roman" w:eastAsia="Times New Roman" w:hAnsi="Times New Roman" w:cs="Times New Roman"/>
                <w:color w:val="000000"/>
                <w:sz w:val="24"/>
                <w:szCs w:val="24"/>
                <w:lang w:val="ru-RU"/>
              </w:rPr>
              <w:t>, 9-00</w:t>
            </w:r>
          </w:p>
          <w:p w:rsidR="00933363" w:rsidRPr="00007D6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007D6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07D6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громадянин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Pr>
                <w:rFonts w:ascii="Times New Roman" w:eastAsia="Times New Roman" w:hAnsi="Times New Roman" w:cs="Times New Roman"/>
                <w:sz w:val="24"/>
                <w:szCs w:val="24"/>
                <w:highlight w:val="white"/>
              </w:rPr>
              <w:t>/</w:t>
            </w:r>
            <w:r w:rsidR="00CC6B1A" w:rsidRPr="00A80FBE">
              <w:rPr>
                <w:rFonts w:ascii="Times New Roman" w:hAnsi="Times New Roman" w:cs="Times New Roman"/>
                <w:sz w:val="24"/>
                <w:szCs w:val="24"/>
                <w:shd w:val="clear" w:color="auto" w:fill="FFFFFF"/>
              </w:rPr>
              <w:t xml:space="preserve"> Ісламської Республіки </w:t>
            </w:r>
            <w:r w:rsidR="00CC6B1A" w:rsidRPr="00A80FBE">
              <w:rPr>
                <w:rFonts w:ascii="Times New Roman" w:hAnsi="Times New Roman" w:cs="Times New Roman"/>
                <w:sz w:val="24"/>
                <w:szCs w:val="24"/>
                <w:shd w:val="clear" w:color="auto" w:fill="FFFFFF"/>
              </w:rPr>
              <w:lastRenderedPageBreak/>
              <w:t>Іран</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CC6B1A" w:rsidP="00631A37">
            <w:pPr>
              <w:shd w:val="clear" w:color="auto" w:fill="FFFFFF"/>
              <w:ind w:firstLine="567"/>
              <w:jc w:val="both"/>
              <w:rPr>
                <w:rFonts w:ascii="Times New Roman" w:eastAsia="Times New Roman" w:hAnsi="Times New Roman" w:cs="Times New Roman"/>
                <w:sz w:val="23"/>
                <w:szCs w:val="23"/>
                <w:highlight w:val="white"/>
              </w:rPr>
            </w:pPr>
            <w:r w:rsidRPr="00CC6B1A">
              <w:rPr>
                <w:rFonts w:ascii="Times New Roman" w:eastAsia="Times New Roman" w:hAnsi="Times New Roman" w:cs="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eastAsia="Times New Roman" w:hAnsi="Times New Roman" w:cs="Times New Roman"/>
                <w:sz w:val="23"/>
                <w:szCs w:val="23"/>
              </w:rPr>
              <w:t>бенефіціарним</w:t>
            </w:r>
            <w:proofErr w:type="spellEnd"/>
            <w:r w:rsidRPr="00CC6B1A">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CC6B1A">
              <w:rPr>
                <w:rFonts w:ascii="Times New Roman" w:eastAsia="Times New Roman" w:hAnsi="Times New Roman" w:cs="Times New Roman"/>
                <w:sz w:val="23"/>
                <w:szCs w:val="23"/>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B21A77">
              <w:rPr>
                <w:rFonts w:ascii="Times New Roman" w:eastAsia="Times New Roman" w:hAnsi="Times New Roman" w:cs="Times New Roman"/>
                <w:sz w:val="23"/>
                <w:szCs w:val="23"/>
              </w:rPr>
              <w:t>/</w:t>
            </w:r>
            <w:r w:rsidR="00B21A77" w:rsidRPr="00B611D1">
              <w:rPr>
                <w:rFonts w:ascii="Times New Roman" w:eastAsia="Times New Roman" w:hAnsi="Times New Roman" w:cs="Times New Roman"/>
                <w:b/>
                <w:sz w:val="23"/>
                <w:szCs w:val="23"/>
              </w:rPr>
              <w:t xml:space="preserve"> </w:t>
            </w:r>
            <w:r w:rsidR="00B21A77" w:rsidRPr="00B21A77">
              <w:rPr>
                <w:rFonts w:ascii="Times New Roman" w:eastAsia="Times New Roman" w:hAnsi="Times New Roman" w:cs="Times New Roman"/>
                <w:sz w:val="23"/>
                <w:szCs w:val="23"/>
              </w:rPr>
              <w:t>Ісламської Республіки Іран</w:t>
            </w:r>
            <w:r w:rsidRPr="00B21A77">
              <w:rPr>
                <w:rFonts w:ascii="Times New Roman" w:eastAsia="Times New Roman" w:hAnsi="Times New Roman" w:cs="Times New Roman"/>
                <w:sz w:val="23"/>
                <w:szCs w:val="23"/>
              </w:rPr>
              <w:t>,</w:t>
            </w:r>
            <w:r w:rsidRPr="00CC6B1A">
              <w:rPr>
                <w:rFonts w:ascii="Times New Roman" w:eastAsia="Times New Roman" w:hAnsi="Times New Roman" w:cs="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публічні </w:t>
            </w:r>
            <w:proofErr w:type="spellStart"/>
            <w:r w:rsidRPr="00CC6B1A">
              <w:rPr>
                <w:rFonts w:ascii="Times New Roman" w:eastAsia="Times New Roman" w:hAnsi="Times New Roman" w:cs="Times New Roman"/>
                <w:sz w:val="23"/>
                <w:szCs w:val="23"/>
              </w:rPr>
              <w:t>закупівлі”</w:t>
            </w:r>
            <w:proofErr w:type="spellEnd"/>
            <w:r w:rsidRPr="00CC6B1A">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eastAsia="Times New Roman" w:hAnsi="Times New Roman" w:cs="Times New Roman"/>
                <w:sz w:val="23"/>
                <w:szCs w:val="23"/>
              </w:rPr>
              <w:t>скасування”</w:t>
            </w:r>
            <w:proofErr w:type="spellEnd"/>
            <w:r w:rsidRPr="00CC6B1A">
              <w:rPr>
                <w:rFonts w:ascii="Times New Roman" w:eastAsia="Times New Roman" w:hAnsi="Times New Roman" w:cs="Times New Roman"/>
                <w:sz w:val="23"/>
                <w:szCs w:val="23"/>
              </w:rPr>
              <w:t xml:space="preserve"> (Офіційний вісник України, 2022 р., № 84, ст. 5176</w:t>
            </w:r>
            <w:r w:rsidR="00631A37" w:rsidRPr="004535A7">
              <w:rPr>
                <w:rFonts w:ascii="Times New Roman" w:eastAsia="Times New Roman" w:hAnsi="Times New Roman" w:cs="Times New Roman"/>
                <w:sz w:val="23"/>
                <w:szCs w:val="23"/>
                <w:highlight w:val="white"/>
              </w:rPr>
              <w:t>);</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 xml:space="preserve">Замовник може відхилити тендерну пропозицію </w:t>
            </w:r>
            <w:r w:rsidRPr="004535A7">
              <w:rPr>
                <w:rFonts w:ascii="Times New Roman" w:eastAsia="Times New Roman" w:hAnsi="Times New Roman" w:cs="Times New Roman"/>
                <w:b/>
                <w:i/>
                <w:sz w:val="23"/>
                <w:szCs w:val="23"/>
                <w:highlight w:val="white"/>
              </w:rPr>
              <w:lastRenderedPageBreak/>
              <w:t>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w:t>
            </w:r>
            <w:r w:rsidRPr="004535A7">
              <w:rPr>
                <w:rFonts w:ascii="Times New Roman" w:eastAsia="Times New Roman" w:hAnsi="Times New Roman" w:cs="Times New Roman"/>
                <w:sz w:val="23"/>
                <w:szCs w:val="23"/>
                <w:highlight w:val="white"/>
              </w:rPr>
              <w:lastRenderedPageBreak/>
              <w:t>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w:t>
            </w:r>
            <w:r w:rsidR="00021381" w:rsidRPr="00021381">
              <w:rPr>
                <w:rFonts w:ascii="Times New Roman" w:eastAsia="Times New Roman" w:hAnsi="Times New Roman" w:cs="Times New Roman"/>
                <w:color w:val="000000"/>
                <w:sz w:val="24"/>
                <w:szCs w:val="24"/>
              </w:rPr>
              <w:lastRenderedPageBreak/>
              <w:t>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ED7B6A" w:rsidRPr="00ED7B6A" w:rsidRDefault="00ED7B6A" w:rsidP="00ED7B6A">
      <w:pPr>
        <w:jc w:val="right"/>
        <w:rPr>
          <w:rFonts w:ascii="Times New Roman" w:hAnsi="Times New Roman" w:cs="Times New Roman"/>
          <w:b/>
          <w:sz w:val="24"/>
          <w:szCs w:val="24"/>
        </w:rPr>
      </w:pPr>
      <w:r w:rsidRPr="00ED7B6A">
        <w:rPr>
          <w:rFonts w:ascii="Times New Roman" w:hAnsi="Times New Roman" w:cs="Times New Roman"/>
          <w:b/>
          <w:sz w:val="24"/>
          <w:szCs w:val="24"/>
        </w:rPr>
        <w:t>Проект</w:t>
      </w:r>
    </w:p>
    <w:p w:rsidR="00ED7B6A" w:rsidRPr="00ED7B6A" w:rsidRDefault="00ED7B6A" w:rsidP="00ED7B6A">
      <w:pPr>
        <w:ind w:left="360"/>
        <w:jc w:val="center"/>
        <w:rPr>
          <w:rFonts w:ascii="Times New Roman" w:hAnsi="Times New Roman" w:cs="Times New Roman"/>
          <w:sz w:val="24"/>
          <w:szCs w:val="24"/>
        </w:rPr>
      </w:pPr>
      <w:r w:rsidRPr="00ED7B6A">
        <w:rPr>
          <w:rFonts w:ascii="Times New Roman" w:hAnsi="Times New Roman" w:cs="Times New Roman"/>
          <w:sz w:val="24"/>
          <w:szCs w:val="24"/>
        </w:rPr>
        <w:t>ДОГОВІР  № ____________</w:t>
      </w:r>
    </w:p>
    <w:p w:rsidR="00ED7B6A" w:rsidRPr="00ED7B6A" w:rsidRDefault="00ED7B6A" w:rsidP="00ED7B6A">
      <w:pPr>
        <w:ind w:left="360"/>
        <w:jc w:val="center"/>
        <w:rPr>
          <w:rFonts w:ascii="Times New Roman" w:hAnsi="Times New Roman" w:cs="Times New Roman"/>
          <w:sz w:val="24"/>
          <w:szCs w:val="24"/>
        </w:rPr>
      </w:pPr>
      <w:r w:rsidRPr="00ED7B6A">
        <w:rPr>
          <w:rFonts w:ascii="Times New Roman" w:hAnsi="Times New Roman" w:cs="Times New Roman"/>
          <w:sz w:val="24"/>
          <w:szCs w:val="24"/>
        </w:rPr>
        <w:t xml:space="preserve">на технічне обслуговування </w:t>
      </w:r>
    </w:p>
    <w:p w:rsidR="00ED7B6A" w:rsidRPr="00ED7B6A" w:rsidRDefault="00ED7B6A" w:rsidP="00ED7B6A">
      <w:pPr>
        <w:ind w:left="360"/>
        <w:jc w:val="center"/>
        <w:rPr>
          <w:rFonts w:ascii="Times New Roman" w:hAnsi="Times New Roman" w:cs="Times New Roman"/>
          <w:sz w:val="24"/>
          <w:szCs w:val="24"/>
        </w:rPr>
      </w:pP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м. Дніпро                                                                                 </w:t>
      </w:r>
      <w:r>
        <w:rPr>
          <w:rFonts w:ascii="Times New Roman" w:hAnsi="Times New Roman" w:cs="Times New Roman"/>
          <w:sz w:val="24"/>
          <w:szCs w:val="24"/>
        </w:rPr>
        <w:t xml:space="preserve">      </w:t>
      </w:r>
      <w:r w:rsidRPr="00ED7B6A">
        <w:rPr>
          <w:rFonts w:ascii="Times New Roman" w:hAnsi="Times New Roman" w:cs="Times New Roman"/>
          <w:sz w:val="24"/>
          <w:szCs w:val="24"/>
        </w:rPr>
        <w:t xml:space="preserve">         «___»____________ 2024 р. </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ind w:firstLine="708"/>
        <w:jc w:val="both"/>
        <w:rPr>
          <w:rFonts w:ascii="Times New Roman" w:hAnsi="Times New Roman" w:cs="Times New Roman"/>
          <w:b/>
          <w:bCs/>
          <w:sz w:val="24"/>
          <w:szCs w:val="24"/>
        </w:rPr>
      </w:pPr>
      <w:r w:rsidRPr="00ED7B6A">
        <w:rPr>
          <w:rFonts w:ascii="Times New Roman" w:hAnsi="Times New Roman" w:cs="Times New Roman"/>
          <w:sz w:val="24"/>
          <w:szCs w:val="24"/>
        </w:rPr>
        <w:t>Дніпровський державний медичний університет</w:t>
      </w:r>
      <w:r w:rsidRPr="00ED7B6A">
        <w:rPr>
          <w:rFonts w:ascii="Times New Roman" w:hAnsi="Times New Roman" w:cs="Times New Roman"/>
          <w:b/>
          <w:i/>
          <w:sz w:val="24"/>
          <w:szCs w:val="24"/>
        </w:rPr>
        <w:t>,</w:t>
      </w:r>
      <w:r w:rsidRPr="00ED7B6A">
        <w:rPr>
          <w:rFonts w:ascii="Times New Roman" w:hAnsi="Times New Roman" w:cs="Times New Roman"/>
          <w:sz w:val="24"/>
          <w:szCs w:val="24"/>
        </w:rPr>
        <w:t xml:space="preserve"> в особі </w:t>
      </w:r>
      <w:r w:rsidRPr="00ED7B6A">
        <w:rPr>
          <w:rFonts w:ascii="Times New Roman" w:hAnsi="Times New Roman" w:cs="Times New Roman"/>
          <w:b/>
          <w:i/>
          <w:sz w:val="24"/>
          <w:szCs w:val="24"/>
        </w:rPr>
        <w:t>ректора  Тетяни ПЕРЦЕВОЇ</w:t>
      </w:r>
      <w:r w:rsidRPr="00ED7B6A">
        <w:rPr>
          <w:rFonts w:ascii="Times New Roman" w:hAnsi="Times New Roman" w:cs="Times New Roman"/>
          <w:sz w:val="24"/>
          <w:szCs w:val="24"/>
        </w:rPr>
        <w:t>, що діє на підставі Статуту, (далі - Замовник), з однієї сторони, і</w:t>
      </w:r>
      <w:r w:rsidRPr="00ED7B6A">
        <w:rPr>
          <w:rFonts w:ascii="Times New Roman" w:hAnsi="Times New Roman" w:cs="Times New Roman"/>
          <w:b/>
          <w:i/>
          <w:sz w:val="24"/>
          <w:szCs w:val="24"/>
        </w:rPr>
        <w:t xml:space="preserve"> ___________ </w:t>
      </w:r>
      <w:r w:rsidRPr="00ED7B6A">
        <w:rPr>
          <w:rFonts w:ascii="Times New Roman" w:hAnsi="Times New Roman" w:cs="Times New Roman"/>
          <w:sz w:val="24"/>
          <w:szCs w:val="24"/>
        </w:rPr>
        <w:t xml:space="preserve">в особі </w:t>
      </w:r>
      <w:r w:rsidRPr="00ED7B6A">
        <w:rPr>
          <w:rFonts w:ascii="Times New Roman" w:hAnsi="Times New Roman" w:cs="Times New Roman"/>
          <w:b/>
          <w:i/>
          <w:sz w:val="24"/>
          <w:szCs w:val="24"/>
        </w:rPr>
        <w:t>______________________</w:t>
      </w:r>
      <w:r w:rsidRPr="00ED7B6A">
        <w:rPr>
          <w:rFonts w:ascii="Times New Roman" w:hAnsi="Times New Roman" w:cs="Times New Roman"/>
          <w:sz w:val="24"/>
          <w:szCs w:val="24"/>
        </w:rPr>
        <w:t xml:space="preserve">, що діє на підставі ________________ (далі – Виконавець),  з іншої сторони,  разом – Сторони, керуючись вимогами Цивільного кодексу України, Господарського кодексу України, Закону України «Про публічні закупівлі», а також </w:t>
      </w:r>
      <w:r w:rsidRPr="00ED7B6A">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 Особливості), на період дії правового режиму воєнного стану в Україні та протягом 90 днів з дня його припинення або скасування» </w:t>
      </w:r>
      <w:r w:rsidRPr="00ED7B6A">
        <w:rPr>
          <w:rFonts w:ascii="Times New Roman" w:hAnsi="Times New Roman" w:cs="Times New Roman"/>
          <w:sz w:val="24"/>
          <w:szCs w:val="24"/>
        </w:rPr>
        <w:t xml:space="preserve">уклали цей договір про таке (далі – Договір): </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1.ПРЕДМЕТ  ДОГОВОРУ</w:t>
      </w:r>
    </w:p>
    <w:p w:rsidR="00ED7B6A" w:rsidRPr="00ED7B6A" w:rsidRDefault="00ED7B6A" w:rsidP="00ED7B6A">
      <w:pPr>
        <w:pStyle w:val="normal"/>
        <w:widowControl w:val="0"/>
        <w:rPr>
          <w:rFonts w:ascii="Times New Roman" w:hAnsi="Times New Roman" w:cs="Times New Roman"/>
          <w:sz w:val="24"/>
          <w:szCs w:val="24"/>
        </w:rPr>
      </w:pPr>
      <w:r w:rsidRPr="00ED7B6A">
        <w:rPr>
          <w:rFonts w:ascii="Times New Roman" w:hAnsi="Times New Roman" w:cs="Times New Roman"/>
          <w:sz w:val="24"/>
          <w:szCs w:val="24"/>
        </w:rPr>
        <w:t xml:space="preserve">1.1. </w:t>
      </w:r>
      <w:r w:rsidRPr="00ED7B6A">
        <w:rPr>
          <w:rFonts w:ascii="Times New Roman" w:eastAsia="Times New Roman" w:hAnsi="Times New Roman" w:cs="Times New Roman"/>
          <w:sz w:val="24"/>
          <w:szCs w:val="24"/>
          <w:lang w:eastAsia="en-US"/>
        </w:rPr>
        <w:t>Замовник доручає, а Виконавець приймає на себе обов'язки по виконанню послуг:</w:t>
      </w:r>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ДК</w:t>
      </w:r>
      <w:proofErr w:type="spellEnd"/>
      <w:r w:rsidRPr="00ED7B6A">
        <w:rPr>
          <w:rFonts w:ascii="Times New Roman" w:hAnsi="Times New Roman" w:cs="Times New Roman"/>
          <w:sz w:val="24"/>
          <w:szCs w:val="24"/>
        </w:rPr>
        <w:t xml:space="preserve"> 021:</w:t>
      </w:r>
      <w:r w:rsidRPr="00ED7B6A">
        <w:rPr>
          <w:rFonts w:ascii="Times New Roman" w:hAnsi="Times New Roman" w:cs="Times New Roman"/>
          <w:bCs/>
          <w:color w:val="000000"/>
          <w:sz w:val="24"/>
          <w:szCs w:val="24"/>
        </w:rPr>
        <w:t xml:space="preserve"> </w:t>
      </w:r>
      <w:r w:rsidRPr="00ED7B6A">
        <w:rPr>
          <w:rFonts w:ascii="Times New Roman" w:hAnsi="Times New Roman" w:cs="Times New Roman"/>
          <w:sz w:val="24"/>
          <w:szCs w:val="24"/>
        </w:rPr>
        <w:t xml:space="preserve">2015 </w:t>
      </w:r>
      <w:r w:rsidRPr="00ED7B6A">
        <w:rPr>
          <w:rFonts w:ascii="Times New Roman" w:hAnsi="Times New Roman" w:cs="Times New Roman"/>
          <w:bCs/>
          <w:color w:val="000000"/>
          <w:sz w:val="24"/>
          <w:szCs w:val="24"/>
        </w:rPr>
        <w:t>50530000-9 Послуги з ремонту і технічного обслуговування техніки</w:t>
      </w:r>
      <w:r w:rsidRPr="00ED7B6A">
        <w:rPr>
          <w:rFonts w:ascii="Times New Roman" w:hAnsi="Times New Roman" w:cs="Times New Roman"/>
          <w:color w:val="000000"/>
          <w:sz w:val="24"/>
          <w:szCs w:val="24"/>
        </w:rPr>
        <w:t xml:space="preserve"> (Надання послуг з технічного обслуговування обладнання котлів та теплопунктів в котельнях №1, №2, №6, №7, №8, №9)</w:t>
      </w:r>
      <w:r w:rsidRPr="00ED7B6A">
        <w:rPr>
          <w:rFonts w:ascii="Times New Roman" w:hAnsi="Times New Roman" w:cs="Times New Roman"/>
          <w:sz w:val="24"/>
          <w:szCs w:val="24"/>
        </w:rPr>
        <w:t xml:space="preserve"> на об’єктах  за адресами: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1.2. Замовник зобов’язується прийняти вищезазначені послуги та оплатити їх на умовах цього Договору.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pacing w:val="-8"/>
          <w:sz w:val="24"/>
          <w:szCs w:val="24"/>
        </w:rPr>
        <w:t>1.3.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1.4. Кількість: </w:t>
      </w:r>
      <w:r w:rsidRPr="00ED7B6A">
        <w:rPr>
          <w:rFonts w:ascii="Times New Roman" w:hAnsi="Times New Roman" w:cs="Times New Roman"/>
          <w:b/>
          <w:sz w:val="24"/>
          <w:szCs w:val="24"/>
        </w:rPr>
        <w:t>3097</w:t>
      </w:r>
      <w:r w:rsidRPr="00ED7B6A">
        <w:rPr>
          <w:rFonts w:ascii="Times New Roman" w:hAnsi="Times New Roman" w:cs="Times New Roman"/>
          <w:sz w:val="24"/>
          <w:szCs w:val="24"/>
        </w:rPr>
        <w:t xml:space="preserve"> послуг.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1.5. Строк надання послуг: </w:t>
      </w:r>
      <w:r w:rsidRPr="00ED7B6A">
        <w:rPr>
          <w:rFonts w:ascii="Times New Roman" w:hAnsi="Times New Roman" w:cs="Times New Roman"/>
          <w:sz w:val="24"/>
          <w:szCs w:val="24"/>
          <w:u w:val="single"/>
        </w:rPr>
        <w:t>з 1 квітня 2024 року до 31 грудня 2024 року</w:t>
      </w:r>
      <w:r w:rsidRPr="00ED7B6A">
        <w:rPr>
          <w:rFonts w:ascii="Times New Roman" w:hAnsi="Times New Roman" w:cs="Times New Roman"/>
          <w:sz w:val="24"/>
          <w:szCs w:val="24"/>
        </w:rPr>
        <w:t xml:space="preserve">. </w:t>
      </w:r>
    </w:p>
    <w:p w:rsidR="00ED7B6A" w:rsidRPr="00ED7B6A" w:rsidRDefault="00ED7B6A" w:rsidP="00ED7B6A">
      <w:pPr>
        <w:pStyle w:val="13"/>
        <w:tabs>
          <w:tab w:val="left" w:pos="-426"/>
        </w:tabs>
        <w:jc w:val="both"/>
        <w:rPr>
          <w:rFonts w:ascii="Times New Roman" w:hAnsi="Times New Roman" w:cs="Times New Roman"/>
          <w:bCs/>
          <w:color w:val="auto"/>
          <w:sz w:val="24"/>
          <w:szCs w:val="24"/>
        </w:rPr>
      </w:pPr>
      <w:r w:rsidRPr="00ED7B6A">
        <w:rPr>
          <w:rFonts w:ascii="Times New Roman" w:hAnsi="Times New Roman" w:cs="Times New Roman"/>
          <w:bCs/>
          <w:color w:val="auto"/>
          <w:sz w:val="24"/>
          <w:szCs w:val="24"/>
        </w:rPr>
        <w:t>1.6. Категорія Замовника: відповідно до статті 2, частини 4, пункту 3 - підприємства, установи, організації, зазначені у пункті 3 частини першої статті 2 (</w:t>
      </w:r>
      <w:r w:rsidRPr="00ED7B6A">
        <w:rPr>
          <w:rFonts w:ascii="Times New Roman" w:hAnsi="Times New Roman" w:cs="Times New Roman"/>
          <w:color w:val="auto"/>
          <w:sz w:val="24"/>
          <w:szCs w:val="24"/>
        </w:rPr>
        <w:t>Юридична особа, яка забезпечує потреби держави або територіальної громади</w:t>
      </w:r>
      <w:r w:rsidRPr="00ED7B6A">
        <w:rPr>
          <w:rFonts w:ascii="Times New Roman" w:hAnsi="Times New Roman" w:cs="Times New Roman"/>
          <w:bCs/>
          <w:color w:val="auto"/>
          <w:sz w:val="24"/>
          <w:szCs w:val="24"/>
        </w:rPr>
        <w:t>).</w:t>
      </w:r>
    </w:p>
    <w:p w:rsidR="00ED7B6A" w:rsidRPr="00ED7B6A" w:rsidRDefault="00ED7B6A" w:rsidP="00ED7B6A">
      <w:pPr>
        <w:pStyle w:val="13"/>
        <w:tabs>
          <w:tab w:val="left" w:pos="-426"/>
        </w:tabs>
        <w:spacing w:line="240" w:lineRule="auto"/>
        <w:rPr>
          <w:rFonts w:ascii="Times New Roman" w:hAnsi="Times New Roman" w:cs="Times New Roman"/>
          <w:color w:val="auto"/>
          <w:spacing w:val="-8"/>
          <w:sz w:val="24"/>
          <w:szCs w:val="24"/>
        </w:rPr>
      </w:pP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2. ПОРЯДОК  НАДАННЯ  ПОСЛУГ</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2.1. Виконавець протягом   5 (п’яти) днів з моменту підписання цього Договору надає Замовнику завірену копію наказу про призначення особи, відповідальної за експлуатацію обладнання.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2.2. У разі виявлення несправностей обладнання, Виконавець надає  Замовнику перелік ремонтних послуг, запасних частин та обладнання, необхідних для їх ліквідації. Вартість запасних частин, використаних при наданні цих послуг, оплачуються Замовником додатково.</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2.3. Прийом від Замовника заявок про виникнення неполадок обладнання Виконавець приймає за телефоном  ____________________.</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w:t>
      </w:r>
    </w:p>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b/>
          <w:sz w:val="24"/>
          <w:szCs w:val="24"/>
        </w:rPr>
        <w:t>3. ВАРТІСТЬ  ПОСЛУГ  ТА  ПОРЯДОК  РОЗРАХУНКІВ</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3.1. Загальна сума Договору на послуги з технічного обслуговування становить ___________грн., у т.ч. ПДВ  ____________ грн.</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В залежності від обсягу фактично наданих послуг, що підтверджується відповідними актами наданих послуг, вартість Договору може коригуватися.</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3.2. Перелік та вартість послуг наведені в Додатку № 1 до  цього Договору (Калькуляція на</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надання послуг з технічного обслуговування обладнання котлів та теплопунктів в котельнях), який є невід’ємною частиною договору.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Джерело фінансування: Державний бюджет України.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3.3. Замовник виконує оплату Виконавцю за фактично надані послуги на підставі Акта наданих послуг.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3.4.Оплата, за передбачені цим Договором послуги, здійснюється Замовником у безготівковому порядку шляхом перерахування коштів на поточний рахунок Виконавця протягом 7 робочих днів після підписання Акту наданих послуг. </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4. ОБОВ’ЯЗКИ  СТОРІН</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4.1. Виконавець зобов’язується:</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а) надавати послуги згідно з Договором;</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б) консультувати Замовника з питань експлуатації обладнання;</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в) дотримуватися техніки безпеки та вимог з охорони праці  під час проведення ним передбачених цим Договором послуг.</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lastRenderedPageBreak/>
        <w:t>4.2. Замовник зобов’язується:</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а) своєчасно проводити оплату за надані Виконавцем послуги у терміни, передбачені умовами цього Договору;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б) не допускати  до обслуговування обладнання осіб,  які не мають відповідного посвідчення та/або  не пройшли  інструктаж Виконавця;</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в) своєчасно інформувати Виконавця про виникнення неполадок обладнання;</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г) своєчасно забезпечувати  безперешкодний доступ  персоналу Виконавця для надання послуг, передбачених цим Договором.      </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w:t>
      </w: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5. ВІДПОВІДАЛЬНІСТЬ  СТОРІН</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z w:val="24"/>
          <w:szCs w:val="24"/>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pacing w:val="-8"/>
          <w:sz w:val="24"/>
          <w:szCs w:val="24"/>
        </w:rPr>
        <w:t>5.2. У випадках, не передбачених цим Договором, Сторони несуть відповідальність передбачену чинним законодавством України.</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z w:val="24"/>
          <w:szCs w:val="24"/>
        </w:rPr>
        <w:t>5.3. Учасник-Виконавець несе майнову відповідальність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z w:val="24"/>
          <w:szCs w:val="24"/>
        </w:rPr>
        <w:t xml:space="preserve">5.4. У разі невиконання або несвоєчасного виконання зобов'язань при наданні послуг за бюджетні кошти Учасник-Виконавець сплачує Замовнику штрафні санкції - пеню у розмірі 0,1% за кожний день прострочення надання послуг від ціни ненаданих послуг,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вартості  ненаданих послуг.  </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z w:val="24"/>
          <w:szCs w:val="24"/>
        </w:rPr>
        <w:t xml:space="preserve">5.5. </w:t>
      </w:r>
      <w:r w:rsidRPr="00ED7B6A">
        <w:rPr>
          <w:rFonts w:ascii="Times New Roman" w:hAnsi="Times New Roman" w:cs="Times New Roman"/>
          <w:color w:val="auto"/>
          <w:kern w:val="2"/>
          <w:sz w:val="24"/>
          <w:szCs w:val="24"/>
        </w:rPr>
        <w:t>Сплата штрафних санкцій не звільняє Сторони від виконання прийнятих на себе зобов'язань за Договором.</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5.6.  Виконавець несе відповідальність за компетентність дій свого персоналу при наданні послуг, передбачених цим Договором.</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5.7.Сторони звільняються від відповідальності за часткове або повне невиконання ними обов’язків, згідно з цим Договором, у разі виникнення форс-мажорних обставин (обставин непереборної сили: землетрус, військові дії, пожежа, повінь тощо), підтвердження яких видано конкретними органами торгово-промислової палати згідно з діючим законодавством України.</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sz w:val="24"/>
          <w:szCs w:val="24"/>
        </w:rPr>
        <w:t xml:space="preserve">5.8. Замовник залишає за собою право відмовитись від встановлення на майбутнє господарських відносин з Підрядником у разі порушення ним договірних зобов’язань.                             </w:t>
      </w:r>
      <w:r w:rsidRPr="00ED7B6A">
        <w:rPr>
          <w:rFonts w:ascii="Times New Roman" w:hAnsi="Times New Roman" w:cs="Times New Roman"/>
          <w:b/>
          <w:sz w:val="24"/>
          <w:szCs w:val="24"/>
        </w:rPr>
        <w:t xml:space="preserve"> </w:t>
      </w: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6. ВИРІШЕННЯ  СПОРІВ</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6.1. Усі спори, які виникли у зв’язку з виконанням Сторонами своїх зобов’язань по цьому Договору, вирішуються шляхом переговорів. Винна сторона зобов’язана виконати порушені нею обов’язки, не чекаючи пред’явлених до неї претензій або заяв у суд.</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sz w:val="24"/>
          <w:szCs w:val="24"/>
        </w:rPr>
        <w:t>6.2. У разі необхідності для рішення спору кожна із сторін має право звертатися  до суду згідно з діючим законодавством України.</w:t>
      </w:r>
      <w:r w:rsidRPr="00ED7B6A">
        <w:rPr>
          <w:rFonts w:ascii="Times New Roman" w:hAnsi="Times New Roman" w:cs="Times New Roman"/>
          <w:b/>
          <w:sz w:val="24"/>
          <w:szCs w:val="24"/>
        </w:rPr>
        <w:t xml:space="preserve">                      </w:t>
      </w:r>
    </w:p>
    <w:p w:rsidR="00ED7B6A" w:rsidRPr="00ED7B6A" w:rsidRDefault="00ED7B6A" w:rsidP="00ED7B6A">
      <w:pPr>
        <w:jc w:val="center"/>
        <w:rPr>
          <w:rFonts w:ascii="Times New Roman" w:hAnsi="Times New Roman" w:cs="Times New Roman"/>
          <w:b/>
          <w:sz w:val="24"/>
          <w:szCs w:val="24"/>
        </w:rPr>
      </w:pP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7. СТРОК  ДІЇ  ДОГОВОРУ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7.1.  Договір вступає в силу з дати підписання та діє до 31 грудня 2024 року, а в частині розрахунків – до повного їх виконання.</w:t>
      </w:r>
    </w:p>
    <w:p w:rsidR="00ED7B6A" w:rsidRPr="00ED7B6A" w:rsidRDefault="00ED7B6A" w:rsidP="00ED7B6A">
      <w:pPr>
        <w:pStyle w:val="13"/>
        <w:spacing w:line="240" w:lineRule="auto"/>
        <w:jc w:val="both"/>
        <w:rPr>
          <w:rFonts w:ascii="Times New Roman" w:hAnsi="Times New Roman" w:cs="Times New Roman"/>
          <w:color w:val="auto"/>
          <w:sz w:val="24"/>
          <w:szCs w:val="24"/>
        </w:rPr>
      </w:pPr>
      <w:r w:rsidRPr="00ED7B6A">
        <w:rPr>
          <w:rFonts w:ascii="Times New Roman" w:hAnsi="Times New Roman" w:cs="Times New Roman"/>
          <w:color w:val="auto"/>
          <w:sz w:val="24"/>
          <w:szCs w:val="24"/>
          <w:shd w:val="clear" w:color="auto" w:fill="FFFFFF"/>
        </w:rPr>
        <w:t>7.2.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7.3.  Договір може бути розірваний за взаємною згодою сторін.</w:t>
      </w:r>
    </w:p>
    <w:p w:rsidR="00ED7B6A" w:rsidRPr="00ED7B6A" w:rsidRDefault="00ED7B6A" w:rsidP="00ED7B6A">
      <w:pPr>
        <w:ind w:left="360"/>
        <w:jc w:val="center"/>
        <w:rPr>
          <w:rFonts w:ascii="Times New Roman" w:hAnsi="Times New Roman" w:cs="Times New Roman"/>
          <w:b/>
          <w:sz w:val="24"/>
          <w:szCs w:val="24"/>
        </w:rPr>
      </w:pPr>
      <w:r w:rsidRPr="00ED7B6A">
        <w:rPr>
          <w:rFonts w:ascii="Times New Roman" w:hAnsi="Times New Roman" w:cs="Times New Roman"/>
          <w:b/>
          <w:sz w:val="24"/>
          <w:szCs w:val="24"/>
        </w:rPr>
        <w:t>8. ІНШІ  УМОВИ</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lastRenderedPageBreak/>
        <w:t>8.1.Сторони вважають конфіденціальною, що не підлягає розголошенню, інформацію про діяльність один одного, отриману у зв’язку з виконанням цього Договору.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8.2. Всі зміни та доповнення до цього Договору оформлюються Додатковою угодою та є невід’ємною його частиною.</w:t>
      </w:r>
    </w:p>
    <w:p w:rsidR="00ED7B6A" w:rsidRPr="00ED7B6A" w:rsidRDefault="00ED7B6A" w:rsidP="00ED7B6A">
      <w:pPr>
        <w:pStyle w:val="a7"/>
        <w:spacing w:after="0" w:line="240" w:lineRule="auto"/>
        <w:ind w:left="0" w:firstLine="709"/>
        <w:jc w:val="both"/>
        <w:rPr>
          <w:rFonts w:ascii="Times New Roman" w:hAnsi="Times New Roman"/>
          <w:sz w:val="24"/>
          <w:szCs w:val="24"/>
        </w:rPr>
      </w:pPr>
      <w:r w:rsidRPr="00ED7B6A">
        <w:rPr>
          <w:rFonts w:ascii="Times New Roman" w:hAnsi="Times New Roman"/>
          <w:sz w:val="24"/>
          <w:szCs w:val="24"/>
        </w:rPr>
        <w:t>8.3.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D7B6A" w:rsidRPr="00ED7B6A" w:rsidRDefault="00ED7B6A" w:rsidP="00ED7B6A">
      <w:pPr>
        <w:pStyle w:val="a7"/>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7B6A">
        <w:rPr>
          <w:rFonts w:ascii="Times New Roman" w:hAnsi="Times New Roman"/>
          <w:color w:val="000000"/>
          <w:sz w:val="24"/>
          <w:szCs w:val="24"/>
          <w:lang w:eastAsia="ru-RU"/>
        </w:rPr>
        <w:t>Platts</w:t>
      </w:r>
      <w:proofErr w:type="spellEnd"/>
      <w:r w:rsidRPr="00ED7B6A">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ED7B6A">
        <w:rPr>
          <w:rFonts w:ascii="Times New Roman" w:hAnsi="Times New Roman"/>
          <w:color w:val="000000"/>
          <w:sz w:val="24"/>
          <w:szCs w:val="24"/>
          <w:lang w:eastAsia="ru-RU"/>
        </w:rPr>
        <w:t>“на</w:t>
      </w:r>
      <w:proofErr w:type="spellEnd"/>
      <w:r w:rsidRPr="00ED7B6A">
        <w:rPr>
          <w:rFonts w:ascii="Times New Roman" w:hAnsi="Times New Roman"/>
          <w:color w:val="000000"/>
          <w:sz w:val="24"/>
          <w:szCs w:val="24"/>
          <w:lang w:eastAsia="ru-RU"/>
        </w:rPr>
        <w:t xml:space="preserve"> добу </w:t>
      </w:r>
      <w:proofErr w:type="spellStart"/>
      <w:r w:rsidRPr="00ED7B6A">
        <w:rPr>
          <w:rFonts w:ascii="Times New Roman" w:hAnsi="Times New Roman"/>
          <w:color w:val="000000"/>
          <w:sz w:val="24"/>
          <w:szCs w:val="24"/>
          <w:lang w:eastAsia="ru-RU"/>
        </w:rPr>
        <w:t>наперед”</w:t>
      </w:r>
      <w:proofErr w:type="spellEnd"/>
      <w:r w:rsidRPr="00ED7B6A">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ED7B6A" w:rsidRPr="00ED7B6A" w:rsidRDefault="00ED7B6A" w:rsidP="00ED7B6A">
      <w:pPr>
        <w:pStyle w:val="a7"/>
        <w:spacing w:after="0"/>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8) зміни умов у зв’язку із застосуванням положень частини шостої статті 41 Закону.</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8.4. Договір укладено українською мовою у двох екземплярах по одному для кожної із сторін.</w:t>
      </w:r>
    </w:p>
    <w:p w:rsidR="00ED7B6A" w:rsidRPr="00ED7B6A" w:rsidRDefault="00ED7B6A" w:rsidP="00ED7B6A">
      <w:pPr>
        <w:ind w:left="360"/>
        <w:jc w:val="center"/>
        <w:rPr>
          <w:rFonts w:ascii="Times New Roman" w:hAnsi="Times New Roman" w:cs="Times New Roman"/>
          <w:b/>
          <w:sz w:val="24"/>
          <w:szCs w:val="24"/>
        </w:rPr>
      </w:pPr>
      <w:r w:rsidRPr="00ED7B6A">
        <w:rPr>
          <w:rFonts w:ascii="Times New Roman" w:hAnsi="Times New Roman" w:cs="Times New Roman"/>
          <w:b/>
          <w:sz w:val="24"/>
          <w:szCs w:val="24"/>
        </w:rPr>
        <w:t>9.</w:t>
      </w:r>
      <w:r w:rsidRPr="00ED7B6A">
        <w:rPr>
          <w:rFonts w:ascii="Times New Roman" w:hAnsi="Times New Roman" w:cs="Times New Roman"/>
          <w:sz w:val="24"/>
          <w:szCs w:val="24"/>
        </w:rPr>
        <w:t xml:space="preserve"> </w:t>
      </w:r>
      <w:r w:rsidRPr="00ED7B6A">
        <w:rPr>
          <w:rFonts w:ascii="Times New Roman" w:hAnsi="Times New Roman" w:cs="Times New Roman"/>
          <w:b/>
          <w:sz w:val="24"/>
          <w:szCs w:val="24"/>
        </w:rPr>
        <w:t>ЮРИДИЧНІ  АДРЕСИ  ТА  РЕКВІЗИТИ  СТОРІН</w:t>
      </w:r>
    </w:p>
    <w:p w:rsidR="00ED7B6A" w:rsidRPr="00ED7B6A" w:rsidRDefault="00ED7B6A" w:rsidP="00ED7B6A">
      <w:pPr>
        <w:ind w:left="360"/>
        <w:jc w:val="both"/>
        <w:rPr>
          <w:rFonts w:ascii="Times New Roman" w:hAnsi="Times New Roman" w:cs="Times New Roman"/>
          <w:sz w:val="24"/>
          <w:szCs w:val="24"/>
        </w:rPr>
      </w:pP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ЗАМОВНИК                                                                              ВИКОНАВЕЦЬ</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Дніпровський державний </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медичний університет                                                                              </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49044, Україна, Дніпропетровська обл.,</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 м. Дніпро,  вул. В.Вернадського 9,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Код  ЄДРПОУ 02010681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р/р   ___________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ДКСУ м. Київ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lastRenderedPageBreak/>
        <w:t xml:space="preserve">ІПН 020106804020                                                           </w:t>
      </w:r>
    </w:p>
    <w:p w:rsidR="00ED7B6A" w:rsidRPr="00ED7B6A" w:rsidRDefault="00ED7B6A" w:rsidP="00ED7B6A">
      <w:pPr>
        <w:jc w:val="both"/>
        <w:rPr>
          <w:rFonts w:ascii="Times New Roman" w:hAnsi="Times New Roman" w:cs="Times New Roman"/>
          <w:sz w:val="24"/>
          <w:szCs w:val="24"/>
        </w:rPr>
      </w:pPr>
      <w:proofErr w:type="spellStart"/>
      <w:r w:rsidRPr="00ED7B6A">
        <w:rPr>
          <w:rFonts w:ascii="Times New Roman" w:hAnsi="Times New Roman" w:cs="Times New Roman"/>
          <w:sz w:val="24"/>
          <w:szCs w:val="24"/>
        </w:rPr>
        <w:t>Свід</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платн</w:t>
      </w:r>
      <w:proofErr w:type="spellEnd"/>
      <w:r w:rsidRPr="00ED7B6A">
        <w:rPr>
          <w:rFonts w:ascii="Times New Roman" w:hAnsi="Times New Roman" w:cs="Times New Roman"/>
          <w:sz w:val="24"/>
          <w:szCs w:val="24"/>
        </w:rPr>
        <w:t xml:space="preserve">. ПДВ № 200005288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Ректор, професор</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________________ Тетяна ПЕРЦЕВА                    </w:t>
      </w:r>
      <w:r w:rsidRPr="00ED7B6A">
        <w:rPr>
          <w:rFonts w:ascii="Times New Roman" w:hAnsi="Times New Roman" w:cs="Times New Roman"/>
          <w:sz w:val="24"/>
          <w:szCs w:val="24"/>
        </w:rPr>
        <w:tab/>
        <w:t xml:space="preserve">               _______________________</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                                                                                                                                              </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p>
    <w:p w:rsidR="00ED7B6A" w:rsidRPr="00ED7B6A" w:rsidRDefault="00ED7B6A" w:rsidP="00ED7B6A">
      <w:pPr>
        <w:jc w:val="right"/>
        <w:rPr>
          <w:rFonts w:ascii="Times New Roman" w:hAnsi="Times New Roman" w:cs="Times New Roman"/>
          <w:sz w:val="24"/>
          <w:szCs w:val="24"/>
        </w:rPr>
      </w:pPr>
      <w:r w:rsidRPr="00ED7B6A">
        <w:rPr>
          <w:rFonts w:ascii="Times New Roman" w:hAnsi="Times New Roman" w:cs="Times New Roman"/>
          <w:sz w:val="24"/>
          <w:szCs w:val="24"/>
        </w:rPr>
        <w:t>Додаток 1</w:t>
      </w:r>
    </w:p>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 xml:space="preserve">                                                                                                             до Договору № __________</w:t>
      </w:r>
    </w:p>
    <w:p w:rsidR="00ED7B6A" w:rsidRPr="00ED7B6A" w:rsidRDefault="00ED7B6A" w:rsidP="00ED7B6A">
      <w:pPr>
        <w:jc w:val="right"/>
        <w:rPr>
          <w:rFonts w:ascii="Times New Roman" w:hAnsi="Times New Roman" w:cs="Times New Roman"/>
          <w:sz w:val="24"/>
          <w:szCs w:val="24"/>
        </w:rPr>
      </w:pPr>
      <w:r w:rsidRPr="00ED7B6A">
        <w:rPr>
          <w:rFonts w:ascii="Times New Roman" w:hAnsi="Times New Roman" w:cs="Times New Roman"/>
          <w:sz w:val="24"/>
          <w:szCs w:val="24"/>
        </w:rPr>
        <w:t>від « ____» __________2024 р.</w:t>
      </w:r>
    </w:p>
    <w:p w:rsidR="00ED7B6A" w:rsidRPr="00ED7B6A" w:rsidRDefault="00ED7B6A" w:rsidP="00ED7B6A">
      <w:pPr>
        <w:ind w:left="-142"/>
        <w:jc w:val="center"/>
        <w:rPr>
          <w:rFonts w:ascii="Times New Roman" w:hAnsi="Times New Roman" w:cs="Times New Roman"/>
          <w:sz w:val="24"/>
          <w:szCs w:val="24"/>
        </w:rPr>
      </w:pPr>
    </w:p>
    <w:p w:rsidR="00ED7B6A" w:rsidRPr="00ED7B6A" w:rsidRDefault="00ED7B6A" w:rsidP="00ED7B6A">
      <w:pPr>
        <w:ind w:left="-142"/>
        <w:jc w:val="center"/>
        <w:rPr>
          <w:rFonts w:ascii="Times New Roman" w:hAnsi="Times New Roman" w:cs="Times New Roman"/>
          <w:b/>
          <w:sz w:val="24"/>
          <w:szCs w:val="24"/>
        </w:rPr>
      </w:pPr>
      <w:r w:rsidRPr="00ED7B6A">
        <w:rPr>
          <w:rFonts w:ascii="Times New Roman" w:hAnsi="Times New Roman" w:cs="Times New Roman"/>
          <w:b/>
          <w:sz w:val="24"/>
          <w:szCs w:val="24"/>
        </w:rPr>
        <w:t>КАЛЬКУЛЯЦІЯ</w:t>
      </w:r>
    </w:p>
    <w:p w:rsidR="00ED7B6A" w:rsidRPr="00ED7B6A" w:rsidRDefault="00ED7B6A" w:rsidP="00ED7B6A">
      <w:pPr>
        <w:pStyle w:val="1"/>
        <w:shd w:val="clear" w:color="auto" w:fill="FDFEFD"/>
        <w:spacing w:before="0" w:after="0"/>
        <w:jc w:val="center"/>
        <w:textAlignment w:val="baseline"/>
        <w:rPr>
          <w:rFonts w:ascii="Times New Roman" w:hAnsi="Times New Roman" w:cs="Times New Roman"/>
          <w:sz w:val="24"/>
          <w:szCs w:val="24"/>
        </w:rPr>
      </w:pPr>
      <w:proofErr w:type="spellStart"/>
      <w:r w:rsidRPr="00ED7B6A">
        <w:rPr>
          <w:rFonts w:ascii="Times New Roman" w:hAnsi="Times New Roman" w:cs="Times New Roman"/>
          <w:sz w:val="24"/>
          <w:szCs w:val="24"/>
        </w:rPr>
        <w:t>ДК</w:t>
      </w:r>
      <w:proofErr w:type="spellEnd"/>
      <w:r w:rsidRPr="00ED7B6A">
        <w:rPr>
          <w:rFonts w:ascii="Times New Roman" w:hAnsi="Times New Roman" w:cs="Times New Roman"/>
          <w:sz w:val="24"/>
          <w:szCs w:val="24"/>
        </w:rPr>
        <w:t xml:space="preserve"> 021:2015 код </w:t>
      </w:r>
      <w:r w:rsidRPr="00ED7B6A">
        <w:rPr>
          <w:rFonts w:ascii="Times New Roman" w:hAnsi="Times New Roman" w:cs="Times New Roman"/>
          <w:sz w:val="24"/>
          <w:szCs w:val="24"/>
          <w:bdr w:val="none" w:sz="0" w:space="0" w:color="auto" w:frame="1"/>
          <w:shd w:val="clear" w:color="auto" w:fill="FDFEFD"/>
        </w:rPr>
        <w:t>50530000-9</w:t>
      </w:r>
      <w:r w:rsidRPr="00ED7B6A">
        <w:rPr>
          <w:rFonts w:ascii="Times New Roman" w:hAnsi="Times New Roman" w:cs="Times New Roman"/>
          <w:sz w:val="24"/>
          <w:szCs w:val="24"/>
          <w:shd w:val="clear" w:color="auto" w:fill="FDFEFD"/>
        </w:rPr>
        <w:t>  «</w:t>
      </w:r>
      <w:r w:rsidRPr="00ED7B6A">
        <w:rPr>
          <w:rFonts w:ascii="Times New Roman" w:hAnsi="Times New Roman" w:cs="Times New Roman"/>
          <w:sz w:val="24"/>
          <w:szCs w:val="24"/>
          <w:bdr w:val="none" w:sz="0" w:space="0" w:color="auto" w:frame="1"/>
          <w:shd w:val="clear" w:color="auto" w:fill="FDFEFD"/>
        </w:rPr>
        <w:t>Послуги з ремонту і технічного обслуговування техніки»</w:t>
      </w:r>
      <w:r w:rsidRPr="00ED7B6A">
        <w:rPr>
          <w:rFonts w:ascii="Times New Roman" w:hAnsi="Times New Roman" w:cs="Times New Roman"/>
          <w:sz w:val="24"/>
          <w:szCs w:val="24"/>
        </w:rPr>
        <w:t xml:space="preserve">  (Надання послуг з технічного обслуговування обладнання  котлів та теплопунктів в </w:t>
      </w:r>
      <w:proofErr w:type="spellStart"/>
      <w:r w:rsidRPr="00ED7B6A">
        <w:rPr>
          <w:rFonts w:ascii="Times New Roman" w:hAnsi="Times New Roman" w:cs="Times New Roman"/>
          <w:sz w:val="24"/>
          <w:szCs w:val="24"/>
        </w:rPr>
        <w:t>котельнях№</w:t>
      </w:r>
      <w:proofErr w:type="spellEnd"/>
      <w:r w:rsidRPr="00ED7B6A">
        <w:rPr>
          <w:rFonts w:ascii="Times New Roman" w:hAnsi="Times New Roman" w:cs="Times New Roman"/>
          <w:sz w:val="24"/>
          <w:szCs w:val="24"/>
        </w:rPr>
        <w:t xml:space="preserve"> 1, №2, №6, №7, №8, №9)</w:t>
      </w:r>
    </w:p>
    <w:tbl>
      <w:tblPr>
        <w:tblStyle w:val="ae"/>
        <w:tblW w:w="10915" w:type="dxa"/>
        <w:tblInd w:w="-1026" w:type="dxa"/>
        <w:tblLayout w:type="fixed"/>
        <w:tblLook w:val="04A0"/>
      </w:tblPr>
      <w:tblGrid>
        <w:gridCol w:w="567"/>
        <w:gridCol w:w="2977"/>
        <w:gridCol w:w="1134"/>
        <w:gridCol w:w="851"/>
        <w:gridCol w:w="1275"/>
        <w:gridCol w:w="993"/>
        <w:gridCol w:w="3118"/>
      </w:tblGrid>
      <w:tr w:rsidR="00ED7B6A" w:rsidRPr="00ED7B6A" w:rsidTr="00417F77">
        <w:tc>
          <w:tcPr>
            <w:tcW w:w="567"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w:t>
            </w: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з/п</w:t>
            </w:r>
          </w:p>
        </w:tc>
        <w:tc>
          <w:tcPr>
            <w:tcW w:w="2977"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Послуги</w:t>
            </w:r>
          </w:p>
        </w:tc>
        <w:tc>
          <w:tcPr>
            <w:tcW w:w="1134"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Од. виміру</w:t>
            </w:r>
          </w:p>
        </w:tc>
        <w:tc>
          <w:tcPr>
            <w:tcW w:w="851" w:type="dxa"/>
          </w:tcPr>
          <w:p w:rsidR="00ED7B6A" w:rsidRPr="00ED7B6A" w:rsidRDefault="00ED7B6A" w:rsidP="00ED7B6A">
            <w:pPr>
              <w:jc w:val="center"/>
              <w:rPr>
                <w:rFonts w:ascii="Times New Roman" w:hAnsi="Times New Roman" w:cs="Times New Roman"/>
                <w:b/>
                <w:sz w:val="24"/>
                <w:szCs w:val="24"/>
              </w:rPr>
            </w:pPr>
            <w:proofErr w:type="spellStart"/>
            <w:r w:rsidRPr="00ED7B6A">
              <w:rPr>
                <w:rFonts w:ascii="Times New Roman" w:hAnsi="Times New Roman" w:cs="Times New Roman"/>
                <w:b/>
                <w:sz w:val="24"/>
                <w:szCs w:val="24"/>
              </w:rPr>
              <w:t>К-сть</w:t>
            </w:r>
            <w:proofErr w:type="spellEnd"/>
          </w:p>
        </w:tc>
        <w:tc>
          <w:tcPr>
            <w:tcW w:w="1275"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Ціна за одиницю  без ПДВ,</w:t>
            </w:r>
          </w:p>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грн.</w:t>
            </w:r>
          </w:p>
        </w:tc>
        <w:tc>
          <w:tcPr>
            <w:tcW w:w="993"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Вартість,  без ПДВ, грн.</w:t>
            </w:r>
          </w:p>
        </w:tc>
        <w:tc>
          <w:tcPr>
            <w:tcW w:w="3118" w:type="dxa"/>
          </w:tcPr>
          <w:p w:rsidR="00ED7B6A" w:rsidRPr="00ED7B6A" w:rsidRDefault="00ED7B6A" w:rsidP="00ED7B6A">
            <w:pPr>
              <w:jc w:val="center"/>
              <w:rPr>
                <w:rFonts w:ascii="Times New Roman" w:hAnsi="Times New Roman" w:cs="Times New Roman"/>
                <w:b/>
                <w:sz w:val="24"/>
                <w:szCs w:val="24"/>
              </w:rPr>
            </w:pPr>
            <w:r w:rsidRPr="00ED7B6A">
              <w:rPr>
                <w:rFonts w:ascii="Times New Roman" w:hAnsi="Times New Roman" w:cs="Times New Roman"/>
                <w:b/>
                <w:sz w:val="24"/>
                <w:szCs w:val="24"/>
              </w:rPr>
              <w:t>Місцезнаходження</w:t>
            </w:r>
          </w:p>
        </w:tc>
      </w:tr>
      <w:tr w:rsidR="00ED7B6A" w:rsidRPr="00ED7B6A" w:rsidTr="00417F77">
        <w:tc>
          <w:tcPr>
            <w:tcW w:w="10915" w:type="dxa"/>
            <w:gridSpan w:val="7"/>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b/>
                <w:sz w:val="24"/>
                <w:szCs w:val="24"/>
              </w:rPr>
              <w:t>Технічне обслуговування обладнання   котлів</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котла водогрійного, який працює на газоподібному паливі, теплопродуктивність до 2.5 </w:t>
            </w:r>
            <w:proofErr w:type="spellStart"/>
            <w:r w:rsidRPr="00ED7B6A">
              <w:rPr>
                <w:rFonts w:ascii="Times New Roman" w:hAnsi="Times New Roman" w:cs="Times New Roman"/>
                <w:sz w:val="24"/>
                <w:szCs w:val="24"/>
              </w:rPr>
              <w:t>Гкал</w:t>
            </w:r>
            <w:proofErr w:type="spellEnd"/>
            <w:r w:rsidRPr="00ED7B6A">
              <w:rPr>
                <w:rFonts w:ascii="Times New Roman" w:hAnsi="Times New Roman" w:cs="Times New Roman"/>
                <w:sz w:val="24"/>
                <w:szCs w:val="24"/>
              </w:rPr>
              <w:t>/год., на герметичність фланцевих і муфтових  з’єднань, працездатність запобіжних клапанів</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контролера управління, модуля виводу дискретних сигналів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143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lastRenderedPageBreak/>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3</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контролера управління, модуля виводу дискретних сигналів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4</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пальника  газового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5</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параметрів датчика вимірювання температури котла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котла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lastRenderedPageBreak/>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7</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параметрів датчика вимірювання температури подачі загальної </w:t>
            </w:r>
            <w:proofErr w:type="spellStart"/>
            <w:r w:rsidRPr="00ED7B6A">
              <w:rPr>
                <w:rFonts w:ascii="Times New Roman" w:hAnsi="Times New Roman" w:cs="Times New Roman"/>
                <w:sz w:val="24"/>
                <w:szCs w:val="24"/>
              </w:rPr>
              <w:t>линії</w:t>
            </w:r>
            <w:proofErr w:type="spellEnd"/>
            <w:r w:rsidRPr="00ED7B6A">
              <w:rPr>
                <w:rFonts w:ascii="Times New Roman" w:hAnsi="Times New Roman" w:cs="Times New Roman"/>
                <w:sz w:val="24"/>
                <w:szCs w:val="24"/>
              </w:rPr>
              <w:t xml:space="preserve"> котлів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8</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подачі загальної </w:t>
            </w:r>
            <w:proofErr w:type="spellStart"/>
            <w:r w:rsidRPr="00ED7B6A">
              <w:rPr>
                <w:rFonts w:ascii="Times New Roman" w:hAnsi="Times New Roman" w:cs="Times New Roman"/>
                <w:sz w:val="24"/>
                <w:szCs w:val="24"/>
              </w:rPr>
              <w:t>линії</w:t>
            </w:r>
            <w:proofErr w:type="spellEnd"/>
            <w:r w:rsidRPr="00ED7B6A">
              <w:rPr>
                <w:rFonts w:ascii="Times New Roman" w:hAnsi="Times New Roman" w:cs="Times New Roman"/>
                <w:sz w:val="24"/>
                <w:szCs w:val="24"/>
              </w:rPr>
              <w:t xml:space="preserve"> котлів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9</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тиску води</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264</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10</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тиску води </w:t>
            </w:r>
            <w:r w:rsidRPr="00ED7B6A">
              <w:rPr>
                <w:rFonts w:ascii="Times New Roman" w:hAnsi="Times New Roman" w:cs="Times New Roman"/>
                <w:sz w:val="24"/>
                <w:szCs w:val="24"/>
              </w:rPr>
              <w:lastRenderedPageBreak/>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24</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В. Вернадського,9  (котельня </w:t>
            </w:r>
            <w:r w:rsidRPr="00ED7B6A">
              <w:rPr>
                <w:rFonts w:ascii="Times New Roman" w:hAnsi="Times New Roman" w:cs="Times New Roman"/>
                <w:sz w:val="24"/>
                <w:szCs w:val="24"/>
              </w:rPr>
              <w:lastRenderedPageBreak/>
              <w:t>№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11</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заповнення котлового блока</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2-х ходового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електроприводу  клапана 2-х ходового.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2 (котельня № 9)</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14</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електроприводу  клапана 2-х ходового (50531100-7 Послуги з ремонту і технічному обслуговуванню котлів) </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2 (котельня № 9)</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15</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насосу циркуляційного (ревізія електричних з’єднань, заміна)</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lastRenderedPageBreak/>
              <w:t xml:space="preserve">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В. Вернадського,9  (котельня </w:t>
            </w:r>
            <w:r w:rsidRPr="00ED7B6A">
              <w:rPr>
                <w:rFonts w:ascii="Times New Roman" w:hAnsi="Times New Roman" w:cs="Times New Roman"/>
                <w:sz w:val="24"/>
                <w:szCs w:val="24"/>
              </w:rPr>
              <w:lastRenderedPageBreak/>
              <w:t>№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16</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Контроль технічного стану автоматичних вимикачів, пускачів, ревізія електричних контактів</w:t>
            </w:r>
          </w:p>
          <w:p w:rsidR="00ED7B6A" w:rsidRPr="00ED7B6A" w:rsidRDefault="00ED7B6A" w:rsidP="00ED7B6A">
            <w:pPr>
              <w:autoSpaceDE w:val="0"/>
              <w:autoSpaceDN w:val="0"/>
              <w:adjustRightInd w:val="0"/>
              <w:rPr>
                <w:rFonts w:ascii="Times New Roman" w:hAnsi="Times New Roman" w:cs="Times New Roman"/>
                <w:b/>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17</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3-х ходового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44</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18</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електроприводу  клапана 3-х ходового.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44</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19</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Зняття для перевірки та технічного обслуговування в майстерні  електроприводу клапана 3-х ходового (50531100-7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4</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20</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sz w:val="24"/>
                <w:szCs w:val="24"/>
              </w:rPr>
              <w:t>Виконання міжсезонного технічного обслуговування (</w:t>
            </w:r>
            <w:r w:rsidRPr="00ED7B6A">
              <w:rPr>
                <w:rFonts w:ascii="Times New Roman" w:hAnsi="Times New Roman" w:cs="Times New Roman"/>
                <w:color w:val="000000"/>
                <w:sz w:val="24"/>
                <w:szCs w:val="24"/>
              </w:rPr>
              <w:t xml:space="preserve">чищення та промивання  теплообмінників усіх котлів  зі зняттям пальників, чищення пальників; прочищення датчиків тиску, заміна прокладок і сальників, чищення фільтрів на </w:t>
            </w:r>
            <w:r w:rsidRPr="00ED7B6A">
              <w:rPr>
                <w:rFonts w:ascii="Times New Roman" w:hAnsi="Times New Roman" w:cs="Times New Roman"/>
                <w:color w:val="000000"/>
                <w:sz w:val="24"/>
                <w:szCs w:val="24"/>
              </w:rPr>
              <w:lastRenderedPageBreak/>
              <w:t>технологічних трубопроводах)</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w:t>
            </w:r>
            <w:r w:rsidRPr="00ED7B6A">
              <w:rPr>
                <w:rFonts w:ascii="Times New Roman" w:hAnsi="Times New Roman" w:cs="Times New Roman"/>
                <w:sz w:val="24"/>
                <w:szCs w:val="24"/>
              </w:rPr>
              <w:lastRenderedPageBreak/>
              <w:t xml:space="preserve">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10915" w:type="dxa"/>
            <w:gridSpan w:val="7"/>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b/>
                <w:sz w:val="24"/>
                <w:szCs w:val="24"/>
              </w:rPr>
              <w:lastRenderedPageBreak/>
              <w:t>Технічне обслуговування обладнання систем котелень (теплопункти)</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21</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(регулювання) внутрішньої водяної системи </w:t>
            </w:r>
            <w:proofErr w:type="spellStart"/>
            <w:r w:rsidRPr="00ED7B6A">
              <w:rPr>
                <w:rFonts w:ascii="Times New Roman" w:hAnsi="Times New Roman" w:cs="Times New Roman"/>
                <w:sz w:val="24"/>
                <w:szCs w:val="24"/>
              </w:rPr>
              <w:t>теплоспоживання</w:t>
            </w:r>
            <w:proofErr w:type="spellEnd"/>
            <w:r w:rsidRPr="00ED7B6A">
              <w:rPr>
                <w:rFonts w:ascii="Times New Roman" w:hAnsi="Times New Roman" w:cs="Times New Roman"/>
                <w:sz w:val="24"/>
                <w:szCs w:val="24"/>
              </w:rPr>
              <w:t xml:space="preserve"> будівлі  з тепловим навантаженням до 0.6 </w:t>
            </w:r>
            <w:proofErr w:type="spellStart"/>
            <w:r w:rsidRPr="00ED7B6A">
              <w:rPr>
                <w:rFonts w:ascii="Times New Roman" w:hAnsi="Times New Roman" w:cs="Times New Roman"/>
                <w:sz w:val="24"/>
                <w:szCs w:val="24"/>
              </w:rPr>
              <w:t>Гкал</w:t>
            </w:r>
            <w:proofErr w:type="spellEnd"/>
            <w:r w:rsidRPr="00ED7B6A">
              <w:rPr>
                <w:rFonts w:ascii="Times New Roman" w:hAnsi="Times New Roman" w:cs="Times New Roman"/>
                <w:sz w:val="24"/>
                <w:szCs w:val="24"/>
              </w:rPr>
              <w:t xml:space="preserve">/год.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187</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22</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контролера управління елементів, модуля виводу дискретних сигналів.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110</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№2),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23</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color w:val="000000"/>
                <w:sz w:val="24"/>
                <w:szCs w:val="24"/>
              </w:rPr>
              <w:t xml:space="preserve">Зняття для перевірки та технічного </w:t>
            </w:r>
            <w:proofErr w:type="spellStart"/>
            <w:r w:rsidRPr="00ED7B6A">
              <w:rPr>
                <w:rFonts w:ascii="Times New Roman" w:hAnsi="Times New Roman" w:cs="Times New Roman"/>
                <w:color w:val="000000"/>
                <w:sz w:val="24"/>
                <w:szCs w:val="24"/>
              </w:rPr>
              <w:t>обслуговання</w:t>
            </w:r>
            <w:proofErr w:type="spellEnd"/>
            <w:r w:rsidRPr="00ED7B6A">
              <w:rPr>
                <w:rFonts w:ascii="Times New Roman" w:hAnsi="Times New Roman" w:cs="Times New Roman"/>
                <w:color w:val="000000"/>
                <w:sz w:val="24"/>
                <w:szCs w:val="24"/>
              </w:rPr>
              <w:t xml:space="preserve"> в майстерні контролера управління, модуля виводу дискретних сигналів</w:t>
            </w:r>
          </w:p>
          <w:p w:rsidR="00ED7B6A" w:rsidRPr="00ED7B6A" w:rsidRDefault="00ED7B6A" w:rsidP="00ED7B6A">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color w:val="000000"/>
                <w:sz w:val="24"/>
                <w:szCs w:val="24"/>
              </w:rPr>
              <w:t xml:space="preserve"> </w:t>
            </w:r>
            <w:r w:rsidRPr="00ED7B6A">
              <w:rPr>
                <w:rFonts w:ascii="Times New Roman" w:hAnsi="Times New Roman" w:cs="Times New Roman"/>
                <w:sz w:val="24"/>
                <w:szCs w:val="24"/>
              </w:rPr>
              <w:t>(50531000-6 Послуги з ремонту і технічного обслуговування неелектричної техніки)</w:t>
            </w:r>
          </w:p>
          <w:p w:rsidR="00ED7B6A" w:rsidRPr="00ED7B6A" w:rsidRDefault="00ED7B6A" w:rsidP="00ED7B6A">
            <w:pPr>
              <w:autoSpaceDE w:val="0"/>
              <w:autoSpaceDN w:val="0"/>
              <w:adjustRightInd w:val="0"/>
              <w:rPr>
                <w:rFonts w:ascii="Times New Roman" w:hAnsi="Times New Roman" w:cs="Times New Roman"/>
                <w:color w:val="000000"/>
                <w:sz w:val="24"/>
                <w:szCs w:val="24"/>
              </w:rPr>
            </w:pP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10</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№2),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24</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температури опалювальних контурів</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lastRenderedPageBreak/>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25</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опалювальних контурів </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26</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зовнішньої температури</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143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27</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зовнішньої температури(50531000-6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28</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тиску води (параметр)</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(50531000-6 Послуги з </w:t>
            </w:r>
            <w:r w:rsidRPr="00ED7B6A">
              <w:rPr>
                <w:rFonts w:ascii="Times New Roman" w:hAnsi="Times New Roman" w:cs="Times New Roman"/>
                <w:sz w:val="24"/>
                <w:szCs w:val="24"/>
              </w:rPr>
              <w:lastRenderedPageBreak/>
              <w:t>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242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В. Вернадського,9  (котельня </w:t>
            </w:r>
            <w:r w:rsidRPr="00ED7B6A">
              <w:rPr>
                <w:rFonts w:ascii="Times New Roman" w:hAnsi="Times New Roman" w:cs="Times New Roman"/>
                <w:sz w:val="24"/>
                <w:szCs w:val="24"/>
              </w:rPr>
              <w:lastRenderedPageBreak/>
              <w:t>№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29</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тиску води (50531000-6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30</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3-х ходового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31</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електроприводу клапана 3-х ходового.</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техніки,апаратури та супутнього обладнання)</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32</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електроприводу  клапана 3-х ходового 50532000-3 Послуги з ремонту і технічного обслуговування електричної техніки, апаратури та супутнього обладнання) . </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16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33</w:t>
            </w:r>
          </w:p>
        </w:tc>
        <w:tc>
          <w:tcPr>
            <w:tcW w:w="2977" w:type="dxa"/>
            <w:vAlign w:val="center"/>
          </w:tcPr>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насосу циркуляційного (ревізія електричних з’єднань, заміна)</w:t>
            </w:r>
          </w:p>
          <w:p w:rsidR="00ED7B6A" w:rsidRPr="00ED7B6A" w:rsidRDefault="00ED7B6A" w:rsidP="00ED7B6A">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242</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34</w:t>
            </w:r>
          </w:p>
        </w:tc>
        <w:tc>
          <w:tcPr>
            <w:tcW w:w="2977" w:type="dxa"/>
            <w:vAlign w:val="center"/>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Перевірка технічного стану автоматичних вимикачів, пускачів, ревізія електричних контактів в електричному щиті</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33</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567"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35</w:t>
            </w:r>
          </w:p>
        </w:tc>
        <w:tc>
          <w:tcPr>
            <w:tcW w:w="2977" w:type="dxa"/>
            <w:vAlign w:val="center"/>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Виконання міжсезонного технічного обслуговування </w:t>
            </w:r>
          </w:p>
          <w:p w:rsidR="00ED7B6A" w:rsidRPr="00ED7B6A" w:rsidRDefault="00ED7B6A" w:rsidP="00ED7B6A">
            <w:pPr>
              <w:rPr>
                <w:rFonts w:ascii="Times New Roman" w:hAnsi="Times New Roman" w:cs="Times New Roman"/>
                <w:color w:val="000000"/>
                <w:sz w:val="24"/>
                <w:szCs w:val="24"/>
              </w:rPr>
            </w:pPr>
            <w:r w:rsidRPr="00ED7B6A">
              <w:rPr>
                <w:rFonts w:ascii="Times New Roman" w:hAnsi="Times New Roman" w:cs="Times New Roman"/>
                <w:sz w:val="24"/>
                <w:szCs w:val="24"/>
              </w:rPr>
              <w:t>( прочищення датчиків тиску,</w:t>
            </w:r>
            <w:r w:rsidRPr="00ED7B6A">
              <w:rPr>
                <w:rFonts w:ascii="Times New Roman" w:hAnsi="Times New Roman" w:cs="Times New Roman"/>
                <w:color w:val="000000"/>
                <w:sz w:val="24"/>
                <w:szCs w:val="24"/>
              </w:rPr>
              <w:t xml:space="preserve"> заміна прокладок і сальників, чищення фільтрів на технологічних трубопроводах,  гідравлічне випробування після проведення робіт). </w:t>
            </w:r>
          </w:p>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(50531000-6 Послуги з ремонту і технічного </w:t>
            </w:r>
            <w:r w:rsidRPr="00ED7B6A">
              <w:rPr>
                <w:rFonts w:ascii="Times New Roman" w:hAnsi="Times New Roman" w:cs="Times New Roman"/>
                <w:sz w:val="24"/>
                <w:szCs w:val="24"/>
              </w:rPr>
              <w:lastRenderedPageBreak/>
              <w:t>обслуговування неелектричної техніки)</w:t>
            </w:r>
          </w:p>
        </w:tc>
        <w:tc>
          <w:tcPr>
            <w:tcW w:w="1134"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vAlign w:val="center"/>
          </w:tcPr>
          <w:p w:rsidR="00ED7B6A" w:rsidRPr="00ED7B6A" w:rsidRDefault="00ED7B6A" w:rsidP="00ED7B6A">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1275" w:type="dxa"/>
          </w:tcPr>
          <w:p w:rsidR="00ED7B6A" w:rsidRPr="00ED7B6A" w:rsidRDefault="00ED7B6A" w:rsidP="00ED7B6A">
            <w:pPr>
              <w:jc w:val="center"/>
              <w:rPr>
                <w:rFonts w:ascii="Times New Roman" w:hAnsi="Times New Roman" w:cs="Times New Roman"/>
                <w:sz w:val="24"/>
                <w:szCs w:val="24"/>
              </w:rPr>
            </w:pP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lastRenderedPageBreak/>
              <w:t>вул.Набережна</w:t>
            </w:r>
            <w:proofErr w:type="spellEnd"/>
            <w:r w:rsidRPr="00ED7B6A">
              <w:rPr>
                <w:rFonts w:ascii="Times New Roman" w:hAnsi="Times New Roman" w:cs="Times New Roman"/>
                <w:sz w:val="24"/>
                <w:szCs w:val="24"/>
              </w:rPr>
              <w:t xml:space="preserve"> Перемоги, 44б  (котельня № 7)</w:t>
            </w:r>
          </w:p>
        </w:tc>
      </w:tr>
      <w:tr w:rsidR="00ED7B6A" w:rsidRPr="00ED7B6A" w:rsidTr="00417F77">
        <w:tc>
          <w:tcPr>
            <w:tcW w:w="6804" w:type="dxa"/>
            <w:gridSpan w:val="5"/>
            <w:vAlign w:val="center"/>
          </w:tcPr>
          <w:p w:rsidR="00ED7B6A" w:rsidRPr="00ED7B6A" w:rsidRDefault="00ED7B6A" w:rsidP="00ED7B6A">
            <w:pPr>
              <w:jc w:val="right"/>
              <w:rPr>
                <w:rFonts w:ascii="Times New Roman" w:hAnsi="Times New Roman" w:cs="Times New Roman"/>
                <w:sz w:val="24"/>
                <w:szCs w:val="24"/>
              </w:rPr>
            </w:pPr>
            <w:r w:rsidRPr="00ED7B6A">
              <w:rPr>
                <w:rFonts w:ascii="Times New Roman" w:hAnsi="Times New Roman" w:cs="Times New Roman"/>
                <w:sz w:val="24"/>
                <w:szCs w:val="24"/>
              </w:rPr>
              <w:lastRenderedPageBreak/>
              <w:t>Всього без ПДВ</w:t>
            </w: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p>
        </w:tc>
      </w:tr>
      <w:tr w:rsidR="00ED7B6A" w:rsidRPr="00ED7B6A" w:rsidTr="00417F77">
        <w:tc>
          <w:tcPr>
            <w:tcW w:w="6804" w:type="dxa"/>
            <w:gridSpan w:val="5"/>
            <w:vAlign w:val="center"/>
          </w:tcPr>
          <w:p w:rsidR="00ED7B6A" w:rsidRPr="00ED7B6A" w:rsidRDefault="00ED7B6A" w:rsidP="00ED7B6A">
            <w:pPr>
              <w:jc w:val="right"/>
              <w:rPr>
                <w:rFonts w:ascii="Times New Roman" w:hAnsi="Times New Roman" w:cs="Times New Roman"/>
                <w:sz w:val="24"/>
                <w:szCs w:val="24"/>
              </w:rPr>
            </w:pPr>
            <w:r w:rsidRPr="00ED7B6A">
              <w:rPr>
                <w:rFonts w:ascii="Times New Roman" w:hAnsi="Times New Roman" w:cs="Times New Roman"/>
                <w:sz w:val="24"/>
                <w:szCs w:val="24"/>
              </w:rPr>
              <w:t>ПДВ</w:t>
            </w: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p>
        </w:tc>
      </w:tr>
      <w:tr w:rsidR="00ED7B6A" w:rsidRPr="00ED7B6A" w:rsidTr="00417F77">
        <w:tc>
          <w:tcPr>
            <w:tcW w:w="6804" w:type="dxa"/>
            <w:gridSpan w:val="5"/>
            <w:vAlign w:val="center"/>
          </w:tcPr>
          <w:p w:rsidR="00ED7B6A" w:rsidRPr="00ED7B6A" w:rsidRDefault="00ED7B6A" w:rsidP="00ED7B6A">
            <w:pPr>
              <w:jc w:val="right"/>
              <w:rPr>
                <w:rFonts w:ascii="Times New Roman" w:hAnsi="Times New Roman" w:cs="Times New Roman"/>
                <w:sz w:val="24"/>
                <w:szCs w:val="24"/>
              </w:rPr>
            </w:pPr>
            <w:r w:rsidRPr="00ED7B6A">
              <w:rPr>
                <w:rFonts w:ascii="Times New Roman" w:hAnsi="Times New Roman" w:cs="Times New Roman"/>
                <w:sz w:val="24"/>
                <w:szCs w:val="24"/>
              </w:rPr>
              <w:t>Всього з ПДВ</w:t>
            </w:r>
          </w:p>
        </w:tc>
        <w:tc>
          <w:tcPr>
            <w:tcW w:w="993" w:type="dxa"/>
          </w:tcPr>
          <w:p w:rsidR="00ED7B6A" w:rsidRPr="00ED7B6A" w:rsidRDefault="00ED7B6A" w:rsidP="00ED7B6A">
            <w:pPr>
              <w:jc w:val="center"/>
              <w:rPr>
                <w:rFonts w:ascii="Times New Roman" w:hAnsi="Times New Roman" w:cs="Times New Roman"/>
                <w:sz w:val="24"/>
                <w:szCs w:val="24"/>
              </w:rPr>
            </w:pPr>
          </w:p>
        </w:tc>
        <w:tc>
          <w:tcPr>
            <w:tcW w:w="3118" w:type="dxa"/>
          </w:tcPr>
          <w:p w:rsidR="00ED7B6A" w:rsidRPr="00ED7B6A" w:rsidRDefault="00ED7B6A" w:rsidP="00ED7B6A">
            <w:pPr>
              <w:rPr>
                <w:rFonts w:ascii="Times New Roman" w:hAnsi="Times New Roman" w:cs="Times New Roman"/>
                <w:sz w:val="24"/>
                <w:szCs w:val="24"/>
              </w:rPr>
            </w:pPr>
          </w:p>
        </w:tc>
      </w:tr>
    </w:tbl>
    <w:p w:rsidR="00ED7B6A" w:rsidRPr="00ED7B6A" w:rsidRDefault="00ED7B6A" w:rsidP="00ED7B6A">
      <w:pPr>
        <w:tabs>
          <w:tab w:val="left" w:pos="912"/>
        </w:tabs>
        <w:jc w:val="both"/>
        <w:rPr>
          <w:rFonts w:ascii="Times New Roman" w:hAnsi="Times New Roman" w:cs="Times New Roman"/>
          <w:sz w:val="24"/>
          <w:szCs w:val="24"/>
        </w:rPr>
      </w:pPr>
      <w:r w:rsidRPr="00ED7B6A">
        <w:rPr>
          <w:rFonts w:ascii="Times New Roman" w:hAnsi="Times New Roman" w:cs="Times New Roman"/>
          <w:sz w:val="24"/>
          <w:szCs w:val="24"/>
        </w:rPr>
        <w:t>ЗАМОВНИК                                                                       ВИКОНАВЕЦЬ</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Дніпровський державний </w:t>
      </w:r>
    </w:p>
    <w:p w:rsidR="00ED7B6A" w:rsidRPr="00ED7B6A" w:rsidRDefault="00ED7B6A" w:rsidP="00ED7B6A">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медичний університет                                                                              </w:t>
      </w: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Ректор, професор</w:t>
      </w:r>
    </w:p>
    <w:p w:rsidR="00ED7B6A" w:rsidRPr="00ED7B6A" w:rsidRDefault="00ED7B6A" w:rsidP="00ED7B6A">
      <w:pPr>
        <w:jc w:val="both"/>
        <w:rPr>
          <w:rFonts w:ascii="Times New Roman" w:hAnsi="Times New Roman" w:cs="Times New Roman"/>
          <w:sz w:val="24"/>
          <w:szCs w:val="24"/>
        </w:rPr>
      </w:pPr>
    </w:p>
    <w:p w:rsidR="00ED7B6A" w:rsidRPr="00ED7B6A" w:rsidRDefault="00ED7B6A" w:rsidP="00ED7B6A">
      <w:pPr>
        <w:jc w:val="both"/>
        <w:rPr>
          <w:rFonts w:ascii="Times New Roman" w:hAnsi="Times New Roman" w:cs="Times New Roman"/>
          <w:sz w:val="24"/>
          <w:szCs w:val="24"/>
        </w:rPr>
      </w:pPr>
      <w:r w:rsidRPr="00ED7B6A">
        <w:rPr>
          <w:rFonts w:ascii="Times New Roman" w:hAnsi="Times New Roman" w:cs="Times New Roman"/>
          <w:sz w:val="24"/>
          <w:szCs w:val="24"/>
        </w:rPr>
        <w:t xml:space="preserve">________________ Тетяна ПЕРЦЕВА                    </w:t>
      </w:r>
      <w:r w:rsidRPr="00ED7B6A">
        <w:rPr>
          <w:rFonts w:ascii="Times New Roman" w:hAnsi="Times New Roman" w:cs="Times New Roman"/>
          <w:sz w:val="24"/>
          <w:szCs w:val="24"/>
        </w:rPr>
        <w:tab/>
        <w:t xml:space="preserve">       ______________________ </w:t>
      </w:r>
    </w:p>
    <w:p w:rsidR="00CF5122" w:rsidRPr="00ED7B6A"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ED7B6A"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ED7B6A"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ED7B6A" w:rsidRDefault="00141E35" w:rsidP="00474B9C">
      <w:pPr>
        <w:pStyle w:val="aa"/>
        <w:spacing w:after="0" w:line="240" w:lineRule="auto"/>
        <w:ind w:left="0" w:firstLine="709"/>
        <w:rPr>
          <w:rFonts w:ascii="Times New Roman" w:hAnsi="Times New Roman" w:cs="Times New Roman"/>
          <w:sz w:val="24"/>
          <w:szCs w:val="24"/>
          <w:lang w:val="uk-UA"/>
        </w:rPr>
      </w:pPr>
      <w:r w:rsidRPr="00ED7B6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6A" w:rsidRDefault="00ED7B6A" w:rsidP="00E72FF6">
      <w:r>
        <w:separator/>
      </w:r>
    </w:p>
  </w:endnote>
  <w:endnote w:type="continuationSeparator" w:id="0">
    <w:p w:rsidR="00ED7B6A" w:rsidRDefault="00ED7B6A"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6A" w:rsidRDefault="00ED7B6A" w:rsidP="00E72FF6">
      <w:r>
        <w:separator/>
      </w:r>
    </w:p>
  </w:footnote>
  <w:footnote w:type="continuationSeparator" w:id="0">
    <w:p w:rsidR="00ED7B6A" w:rsidRDefault="00ED7B6A"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6A" w:rsidRDefault="00ED7B6A">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17F77">
      <w:rPr>
        <w:rFonts w:ascii="Times New Roman" w:eastAsia="Times New Roman" w:hAnsi="Times New Roman" w:cs="Times New Roman"/>
        <w:noProof/>
        <w:color w:val="000000"/>
        <w:sz w:val="28"/>
        <w:szCs w:val="28"/>
      </w:rPr>
      <w:t>38</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07D6A"/>
    <w:rsid w:val="00021381"/>
    <w:rsid w:val="00022D25"/>
    <w:rsid w:val="0002449C"/>
    <w:rsid w:val="00027803"/>
    <w:rsid w:val="0003005C"/>
    <w:rsid w:val="00034C74"/>
    <w:rsid w:val="00037875"/>
    <w:rsid w:val="00042CFD"/>
    <w:rsid w:val="000463D8"/>
    <w:rsid w:val="00052FEF"/>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36EC"/>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102"/>
    <w:rsid w:val="003769F1"/>
    <w:rsid w:val="00377C8C"/>
    <w:rsid w:val="00387187"/>
    <w:rsid w:val="003A4071"/>
    <w:rsid w:val="003A59ED"/>
    <w:rsid w:val="003B2393"/>
    <w:rsid w:val="003B33DD"/>
    <w:rsid w:val="003C1C0F"/>
    <w:rsid w:val="003C58EA"/>
    <w:rsid w:val="003C5D3D"/>
    <w:rsid w:val="00400926"/>
    <w:rsid w:val="00405D56"/>
    <w:rsid w:val="00412645"/>
    <w:rsid w:val="0041288B"/>
    <w:rsid w:val="00417F77"/>
    <w:rsid w:val="00424834"/>
    <w:rsid w:val="00430921"/>
    <w:rsid w:val="00440F66"/>
    <w:rsid w:val="00455CF5"/>
    <w:rsid w:val="0046107C"/>
    <w:rsid w:val="00471A8E"/>
    <w:rsid w:val="00474B9C"/>
    <w:rsid w:val="00475FC2"/>
    <w:rsid w:val="00491E7C"/>
    <w:rsid w:val="004964C7"/>
    <w:rsid w:val="004A3E96"/>
    <w:rsid w:val="004B04DF"/>
    <w:rsid w:val="004B18B9"/>
    <w:rsid w:val="004D5319"/>
    <w:rsid w:val="004D7E83"/>
    <w:rsid w:val="004E7437"/>
    <w:rsid w:val="004F5569"/>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C4B56"/>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32D9"/>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E501D"/>
    <w:rsid w:val="00AF16BA"/>
    <w:rsid w:val="00AF7C39"/>
    <w:rsid w:val="00B21A77"/>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D7B6A"/>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6A"/>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paragraph" w:customStyle="1" w:styleId="14">
    <w:name w:val="Абзац списка1"/>
    <w:basedOn w:val="a"/>
    <w:rsid w:val="00ED7B6A"/>
    <w:pPr>
      <w:spacing w:after="160" w:line="256" w:lineRule="auto"/>
      <w:ind w:left="720"/>
      <w:contextualSpacing/>
    </w:pPr>
    <w:rPr>
      <w:rFonts w:eastAsia="Times New Roman" w:cs="Times New Roman"/>
      <w:sz w:val="22"/>
      <w:szCs w:val="22"/>
      <w:lang w:eastAsia="en-US"/>
    </w:rPr>
  </w:style>
  <w:style w:type="paragraph" w:customStyle="1" w:styleId="af2">
    <w:name w:val="Базовый"/>
    <w:uiPriority w:val="99"/>
    <w:rsid w:val="00ED7B6A"/>
    <w:pPr>
      <w:tabs>
        <w:tab w:val="left" w:pos="708"/>
      </w:tabs>
      <w:suppressAutoHyphens/>
      <w:spacing w:after="200" w:line="276" w:lineRule="auto"/>
    </w:pPr>
    <w:rPr>
      <w:rFonts w:ascii="Times New Roman" w:eastAsia="Times New Roman" w:hAnsi="Times New Roman" w:cs="Times New Roman"/>
      <w:sz w:val="24"/>
      <w:szCs w:val="24"/>
      <w:lang w:val="ru-RU"/>
    </w:rPr>
  </w:style>
  <w:style w:type="character" w:customStyle="1" w:styleId="rvts9">
    <w:name w:val="rvts9"/>
    <w:basedOn w:val="a0"/>
    <w:rsid w:val="00ED7B6A"/>
  </w:style>
  <w:style w:type="character" w:customStyle="1" w:styleId="10">
    <w:name w:val="Заголовок 1 Знак"/>
    <w:basedOn w:val="a0"/>
    <w:link w:val="1"/>
    <w:rsid w:val="00ED7B6A"/>
    <w:rPr>
      <w:b/>
      <w:sz w:val="48"/>
      <w:szCs w:val="48"/>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46991-AAEC-43CF-AC27-C569DCEA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38</Pages>
  <Words>13033</Words>
  <Characters>74292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Viktoria Zalubovskaya</dc:creator>
  <cp:lastModifiedBy>VZalubovskaya</cp:lastModifiedBy>
  <cp:revision>5</cp:revision>
  <cp:lastPrinted>2023-02-27T11:24:00Z</cp:lastPrinted>
  <dcterms:created xsi:type="dcterms:W3CDTF">2024-02-14T08:56:00Z</dcterms:created>
  <dcterms:modified xsi:type="dcterms:W3CDTF">2024-02-15T09:06:00Z</dcterms:modified>
</cp:coreProperties>
</file>