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F0" w:rsidRPr="001F6A16" w:rsidRDefault="00426916" w:rsidP="00C03F89">
      <w:pPr>
        <w:ind w:left="5529" w:firstLine="708"/>
        <w:rPr>
          <w:color w:val="00000A"/>
          <w:sz w:val="24"/>
          <w:szCs w:val="24"/>
          <w:lang w:val="uk-UA"/>
        </w:rPr>
      </w:pPr>
      <w:r w:rsidRPr="001F6A16">
        <w:rPr>
          <w:b/>
          <w:bCs/>
          <w:color w:val="00000A"/>
          <w:sz w:val="24"/>
          <w:szCs w:val="24"/>
          <w:lang w:val="uk-UA"/>
        </w:rPr>
        <w:t>Додаток 4</w:t>
      </w:r>
    </w:p>
    <w:p w:rsidR="009D3EF0" w:rsidRPr="001F6A16" w:rsidRDefault="009D3EF0" w:rsidP="00C03F89">
      <w:pPr>
        <w:ind w:left="7080" w:hanging="843"/>
        <w:rPr>
          <w:color w:val="00000A"/>
          <w:sz w:val="24"/>
          <w:szCs w:val="24"/>
          <w:lang w:val="uk-UA"/>
        </w:rPr>
      </w:pPr>
      <w:r w:rsidRPr="001F6A16">
        <w:rPr>
          <w:b/>
          <w:bCs/>
          <w:color w:val="000000"/>
          <w:sz w:val="24"/>
          <w:szCs w:val="24"/>
          <w:lang w:val="uk-UA"/>
        </w:rPr>
        <w:t>до тендерної документації</w:t>
      </w:r>
    </w:p>
    <w:p w:rsidR="009D3EF0" w:rsidRPr="001F6A16" w:rsidRDefault="009D3EF0" w:rsidP="00BD426F">
      <w:pPr>
        <w:tabs>
          <w:tab w:val="num" w:pos="1080"/>
          <w:tab w:val="left" w:pos="9355"/>
        </w:tabs>
        <w:snapToGrid w:val="0"/>
        <w:ind w:right="-1" w:firstLine="426"/>
        <w:jc w:val="both"/>
        <w:outlineLvl w:val="0"/>
        <w:rPr>
          <w:b/>
          <w:i/>
          <w:color w:val="000000"/>
          <w:sz w:val="24"/>
          <w:szCs w:val="24"/>
          <w:lang w:val="uk-UA" w:eastAsia="en-US"/>
        </w:rPr>
      </w:pPr>
      <w:r w:rsidRPr="001F6A16">
        <w:rPr>
          <w:b/>
          <w:i/>
          <w:color w:val="000000"/>
          <w:sz w:val="24"/>
          <w:szCs w:val="24"/>
          <w:lang w:val="uk-UA" w:eastAsia="en-US"/>
        </w:rPr>
        <w:t>Відповідно до ст. 22 Закону України «Про публічні закупівлі» 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9D3EF0" w:rsidRPr="001F6A16" w:rsidRDefault="009D3EF0" w:rsidP="002F3DAA">
      <w:pPr>
        <w:shd w:val="clear" w:color="auto" w:fill="FFFFFF"/>
        <w:ind w:right="-144"/>
        <w:jc w:val="center"/>
        <w:rPr>
          <w:b/>
          <w:sz w:val="24"/>
          <w:szCs w:val="24"/>
          <w:lang w:val="uk-UA"/>
        </w:rPr>
      </w:pPr>
    </w:p>
    <w:p w:rsidR="009D3EF0" w:rsidRPr="001F6A16" w:rsidRDefault="009D3EF0" w:rsidP="002F3DAA">
      <w:pPr>
        <w:shd w:val="clear" w:color="auto" w:fill="FFFFFF"/>
        <w:ind w:right="-144"/>
        <w:jc w:val="center"/>
        <w:rPr>
          <w:b/>
          <w:color w:val="00000A"/>
          <w:sz w:val="24"/>
          <w:szCs w:val="24"/>
          <w:lang w:val="uk-UA"/>
        </w:rPr>
      </w:pPr>
      <w:r w:rsidRPr="001F6A16">
        <w:rPr>
          <w:b/>
          <w:sz w:val="24"/>
          <w:szCs w:val="24"/>
          <w:lang w:val="uk-UA"/>
        </w:rPr>
        <w:t>Технічні, якісні, кількісні та іншим вимоги до предмету закупівлі</w:t>
      </w:r>
    </w:p>
    <w:p w:rsidR="009D3EF0" w:rsidRPr="001F6A16" w:rsidRDefault="009D3EF0" w:rsidP="002F3DAA">
      <w:pPr>
        <w:jc w:val="center"/>
        <w:rPr>
          <w:b/>
          <w:sz w:val="24"/>
          <w:szCs w:val="24"/>
          <w:lang w:val="uk-UA"/>
        </w:rPr>
      </w:pPr>
      <w:r w:rsidRPr="001F6A16">
        <w:rPr>
          <w:b/>
          <w:sz w:val="24"/>
          <w:szCs w:val="24"/>
          <w:lang w:val="uk-UA"/>
        </w:rPr>
        <w:t>на закупівлю:</w:t>
      </w:r>
    </w:p>
    <w:p w:rsidR="009D3EF0" w:rsidRPr="001F6A16" w:rsidRDefault="009D3EF0" w:rsidP="002F3DAA">
      <w:pPr>
        <w:widowControl w:val="0"/>
        <w:autoSpaceDE w:val="0"/>
        <w:autoSpaceDN w:val="0"/>
        <w:adjustRightInd w:val="0"/>
        <w:spacing w:line="25" w:lineRule="atLeast"/>
        <w:jc w:val="center"/>
        <w:rPr>
          <w:rFonts w:eastAsia="Dotum"/>
          <w:color w:val="000000"/>
          <w:sz w:val="24"/>
          <w:szCs w:val="24"/>
          <w:lang w:val="uk-UA" w:eastAsia="uk-UA"/>
        </w:rPr>
      </w:pPr>
    </w:p>
    <w:p w:rsidR="009D3EF0" w:rsidRPr="001F6A16" w:rsidRDefault="009D3EF0" w:rsidP="003F175D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  <w:bCs/>
          <w:sz w:val="24"/>
          <w:szCs w:val="24"/>
          <w:lang w:val="uk-UA" w:eastAsia="ar-SA"/>
        </w:rPr>
      </w:pPr>
    </w:p>
    <w:p w:rsidR="009D3EF0" w:rsidRPr="001F6A16" w:rsidRDefault="009D3EF0" w:rsidP="003F175D">
      <w:pPr>
        <w:widowControl w:val="0"/>
        <w:autoSpaceDE w:val="0"/>
        <w:autoSpaceDN w:val="0"/>
        <w:adjustRightInd w:val="0"/>
        <w:spacing w:line="25" w:lineRule="atLeast"/>
        <w:jc w:val="center"/>
        <w:rPr>
          <w:rFonts w:eastAsia="Dotum"/>
          <w:color w:val="000000"/>
          <w:sz w:val="24"/>
          <w:szCs w:val="24"/>
          <w:lang w:val="uk-UA" w:eastAsia="uk-UA"/>
        </w:rPr>
      </w:pPr>
      <w:r w:rsidRPr="001F6A16">
        <w:rPr>
          <w:b/>
          <w:bCs/>
          <w:sz w:val="24"/>
          <w:szCs w:val="24"/>
          <w:lang w:val="uk-UA" w:eastAsia="ar-SA"/>
        </w:rPr>
        <w:t xml:space="preserve">Предмет закупівлі: </w:t>
      </w:r>
    </w:p>
    <w:p w:rsidR="009D3EF0" w:rsidRPr="001F6A16" w:rsidRDefault="00E17C7C" w:rsidP="00E17C7C">
      <w:pPr>
        <w:widowControl w:val="0"/>
        <w:autoSpaceDE w:val="0"/>
        <w:autoSpaceDN w:val="0"/>
        <w:adjustRightInd w:val="0"/>
        <w:spacing w:line="25" w:lineRule="atLeast"/>
        <w:jc w:val="center"/>
        <w:rPr>
          <w:rFonts w:eastAsia="Dotum"/>
          <w:color w:val="000000"/>
          <w:sz w:val="24"/>
          <w:szCs w:val="24"/>
          <w:lang w:val="uk-UA" w:eastAsia="uk-UA"/>
        </w:rPr>
      </w:pPr>
      <w:r w:rsidRPr="001F6A16">
        <w:rPr>
          <w:rFonts w:eastAsia="Calibri"/>
          <w:sz w:val="24"/>
          <w:szCs w:val="24"/>
          <w:lang w:val="uk-UA" w:eastAsia="en-US"/>
        </w:rPr>
        <w:t>Послуги обов’язкового страхування цивільно-правової відповідальності власників наземних транспортних засобів</w:t>
      </w:r>
    </w:p>
    <w:p w:rsidR="009D3EF0" w:rsidRPr="001F6A16" w:rsidRDefault="00E17C7C" w:rsidP="00E17C7C">
      <w:pPr>
        <w:numPr>
          <w:ilvl w:val="2"/>
          <w:numId w:val="0"/>
        </w:numPr>
        <w:shd w:val="clear" w:color="auto" w:fill="FFFFFF"/>
        <w:suppressAutoHyphens/>
        <w:ind w:firstLine="709"/>
        <w:jc w:val="center"/>
        <w:outlineLvl w:val="2"/>
        <w:rPr>
          <w:sz w:val="24"/>
          <w:szCs w:val="24"/>
          <w:lang w:val="uk-UA" w:eastAsia="ar-SA"/>
        </w:rPr>
      </w:pPr>
      <w:r w:rsidRPr="001F6A16">
        <w:rPr>
          <w:rFonts w:eastAsia="Calibri"/>
          <w:sz w:val="24"/>
          <w:szCs w:val="24"/>
          <w:lang w:val="uk-UA" w:eastAsia="en-US"/>
        </w:rPr>
        <w:t>ДК 021:2015 66510000-8 – Страхові послуги</w:t>
      </w:r>
    </w:p>
    <w:p w:rsidR="00E17C7C" w:rsidRPr="001F6A16" w:rsidRDefault="00E17C7C" w:rsidP="00E17C7C">
      <w:pPr>
        <w:widowControl w:val="0"/>
        <w:tabs>
          <w:tab w:val="left" w:pos="989"/>
        </w:tabs>
        <w:ind w:firstLine="709"/>
        <w:jc w:val="both"/>
        <w:rPr>
          <w:rFonts w:eastAsia="Calibri"/>
          <w:sz w:val="24"/>
          <w:szCs w:val="24"/>
          <w:lang w:val="uk-UA" w:eastAsia="en-US"/>
        </w:rPr>
      </w:pPr>
      <w:r w:rsidRPr="001F6A16">
        <w:rPr>
          <w:rFonts w:eastAsia="Calibri"/>
          <w:sz w:val="24"/>
          <w:szCs w:val="24"/>
          <w:lang w:val="uk-UA"/>
        </w:rPr>
        <w:t>Загальна кількість послуг, що будуть отримані, визначаються Сумською митницею (далі – митниця) відповідно до фактичної потреби за предметом закупівлі -</w:t>
      </w:r>
      <w:r w:rsidRPr="001F6A16">
        <w:rPr>
          <w:color w:val="000000"/>
          <w:sz w:val="24"/>
          <w:szCs w:val="24"/>
          <w:lang w:val="uk-UA"/>
        </w:rPr>
        <w:t xml:space="preserve"> Послуги обов'язкового  страхування цивільно-правової відповідальності власників наземних транспортних засобів (</w:t>
      </w:r>
      <w:r w:rsidRPr="001F6A16">
        <w:rPr>
          <w:rFonts w:eastAsia="Calibri"/>
          <w:sz w:val="24"/>
          <w:szCs w:val="24"/>
          <w:lang w:val="uk-UA" w:eastAsia="en-US"/>
        </w:rPr>
        <w:t>код ДК 021:</w:t>
      </w:r>
      <w:bookmarkStart w:id="0" w:name="_Hlk83805546"/>
      <w:r w:rsidRPr="001F6A16">
        <w:rPr>
          <w:rFonts w:eastAsia="Calibri"/>
          <w:sz w:val="24"/>
          <w:szCs w:val="24"/>
          <w:lang w:val="uk-UA" w:eastAsia="en-US"/>
        </w:rPr>
        <w:t>2015 66510000-8 Страхові послуги</w:t>
      </w:r>
      <w:bookmarkEnd w:id="0"/>
      <w:r w:rsidR="00262EEF" w:rsidRPr="001F6A16">
        <w:rPr>
          <w:rFonts w:eastAsia="Calibri"/>
          <w:sz w:val="24"/>
          <w:szCs w:val="24"/>
          <w:lang w:val="uk-UA" w:eastAsia="en-US"/>
        </w:rPr>
        <w:t>).</w:t>
      </w:r>
    </w:p>
    <w:p w:rsidR="00262EEF" w:rsidRPr="001F6A16" w:rsidRDefault="00262EEF" w:rsidP="00E17C7C">
      <w:pPr>
        <w:widowControl w:val="0"/>
        <w:tabs>
          <w:tab w:val="left" w:pos="989"/>
        </w:tabs>
        <w:ind w:firstLine="709"/>
        <w:jc w:val="both"/>
        <w:rPr>
          <w:rFonts w:eastAsia="Calibri"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610"/>
        <w:gridCol w:w="1559"/>
        <w:gridCol w:w="1984"/>
        <w:gridCol w:w="2552"/>
      </w:tblGrid>
      <w:tr w:rsidR="00E17C7C" w:rsidRPr="001F6A16" w:rsidTr="00BC006F">
        <w:trPr>
          <w:trHeight w:val="310"/>
        </w:trPr>
        <w:tc>
          <w:tcPr>
            <w:tcW w:w="646" w:type="dxa"/>
            <w:vMerge w:val="restart"/>
            <w:shd w:val="clear" w:color="auto" w:fill="auto"/>
          </w:tcPr>
          <w:p w:rsidR="00E17C7C" w:rsidRPr="001F6A16" w:rsidRDefault="00E17C7C" w:rsidP="00E17C7C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6A16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E17C7C" w:rsidRPr="001F6A16" w:rsidRDefault="00E17C7C" w:rsidP="00E17C7C">
            <w:pPr>
              <w:spacing w:after="160" w:line="259" w:lineRule="auto"/>
              <w:ind w:left="-108" w:right="-108" w:firstLine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1F6A16">
              <w:rPr>
                <w:rFonts w:eastAsia="Calibri"/>
                <w:b/>
                <w:sz w:val="24"/>
                <w:szCs w:val="24"/>
                <w:lang w:eastAsia="en-US"/>
              </w:rPr>
              <w:t>Об’єкт</w:t>
            </w:r>
            <w:proofErr w:type="spellEnd"/>
            <w:r w:rsidRPr="001F6A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F6A16">
              <w:rPr>
                <w:rFonts w:eastAsia="Calibri"/>
                <w:b/>
                <w:sz w:val="24"/>
                <w:szCs w:val="24"/>
                <w:lang w:eastAsia="en-US"/>
              </w:rPr>
              <w:t>страхування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17C7C" w:rsidRPr="001F6A16" w:rsidRDefault="00E17C7C" w:rsidP="00E17C7C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1F6A1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кількість</w:t>
            </w:r>
            <w:proofErr w:type="spellEnd"/>
          </w:p>
        </w:tc>
      </w:tr>
      <w:tr w:rsidR="00756790" w:rsidRPr="001F6A16" w:rsidTr="00BC006F">
        <w:trPr>
          <w:trHeight w:val="509"/>
        </w:trPr>
        <w:tc>
          <w:tcPr>
            <w:tcW w:w="646" w:type="dxa"/>
            <w:vMerge/>
            <w:shd w:val="clear" w:color="auto" w:fill="auto"/>
          </w:tcPr>
          <w:p w:rsidR="00756790" w:rsidRPr="001F6A16" w:rsidRDefault="00756790" w:rsidP="00E17C7C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</w:tcPr>
          <w:p w:rsidR="00756790" w:rsidRPr="001F6A16" w:rsidRDefault="00756790" w:rsidP="00E17C7C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6A16">
              <w:rPr>
                <w:rFonts w:eastAsia="Calibri"/>
                <w:b/>
                <w:sz w:val="24"/>
                <w:szCs w:val="24"/>
                <w:lang w:eastAsia="en-US"/>
              </w:rPr>
              <w:t>марка, модель т/з</w:t>
            </w:r>
          </w:p>
        </w:tc>
        <w:tc>
          <w:tcPr>
            <w:tcW w:w="1559" w:type="dxa"/>
            <w:shd w:val="clear" w:color="auto" w:fill="auto"/>
          </w:tcPr>
          <w:p w:rsidR="00756790" w:rsidRPr="001F6A16" w:rsidRDefault="00756790" w:rsidP="00E17C7C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1F6A16">
              <w:rPr>
                <w:rFonts w:eastAsia="Calibri"/>
                <w:b/>
                <w:sz w:val="24"/>
                <w:szCs w:val="24"/>
                <w:lang w:eastAsia="en-US"/>
              </w:rPr>
              <w:t>рік</w:t>
            </w:r>
            <w:proofErr w:type="spellEnd"/>
            <w:r w:rsidRPr="001F6A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F6A16">
              <w:rPr>
                <w:rFonts w:eastAsia="Calibri"/>
                <w:b/>
                <w:sz w:val="24"/>
                <w:szCs w:val="24"/>
                <w:lang w:eastAsia="en-US"/>
              </w:rPr>
              <w:t>випуску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56790" w:rsidRPr="001F6A16" w:rsidRDefault="00756790" w:rsidP="00E17C7C">
            <w:pPr>
              <w:spacing w:after="160" w:line="259" w:lineRule="auto"/>
              <w:ind w:left="-108" w:right="-108" w:firstLine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1F6A16">
              <w:rPr>
                <w:rFonts w:eastAsia="Calibri"/>
                <w:b/>
                <w:sz w:val="24"/>
                <w:szCs w:val="24"/>
                <w:lang w:eastAsia="en-US"/>
              </w:rPr>
              <w:t>об’єм</w:t>
            </w:r>
            <w:proofErr w:type="spellEnd"/>
            <w:r w:rsidRPr="001F6A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F6A16">
              <w:rPr>
                <w:rFonts w:eastAsia="Calibri"/>
                <w:b/>
                <w:sz w:val="24"/>
                <w:szCs w:val="24"/>
                <w:lang w:eastAsia="en-US"/>
              </w:rPr>
              <w:t>двигуна</w:t>
            </w:r>
            <w:proofErr w:type="spellEnd"/>
            <w:r w:rsidRPr="001F6A16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</w:p>
          <w:p w:rsidR="00756790" w:rsidRPr="001F6A16" w:rsidRDefault="00756790" w:rsidP="00E17C7C">
            <w:pPr>
              <w:spacing w:after="160" w:line="259" w:lineRule="auto"/>
              <w:ind w:left="-108" w:right="-108" w:firstLine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6A16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см. куб. </w:t>
            </w:r>
          </w:p>
        </w:tc>
        <w:tc>
          <w:tcPr>
            <w:tcW w:w="2552" w:type="dxa"/>
            <w:shd w:val="clear" w:color="auto" w:fill="auto"/>
          </w:tcPr>
          <w:p w:rsidR="00756790" w:rsidRPr="001F6A16" w:rsidRDefault="00756790" w:rsidP="00E17C7C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56790" w:rsidRPr="001F6A16" w:rsidTr="00BC006F">
        <w:trPr>
          <w:trHeight w:val="431"/>
        </w:trPr>
        <w:tc>
          <w:tcPr>
            <w:tcW w:w="646" w:type="dxa"/>
            <w:shd w:val="clear" w:color="auto" w:fill="auto"/>
          </w:tcPr>
          <w:p w:rsidR="00756790" w:rsidRPr="001F6A16" w:rsidRDefault="00756790" w:rsidP="00E17C7C">
            <w:pPr>
              <w:spacing w:after="160" w:line="259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6A16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610" w:type="dxa"/>
          </w:tcPr>
          <w:p w:rsidR="00756790" w:rsidRPr="00756790" w:rsidRDefault="00756790" w:rsidP="00E17C7C">
            <w:pPr>
              <w:spacing w:after="160" w:line="259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Land Rover Discovery</w:t>
            </w:r>
          </w:p>
        </w:tc>
        <w:tc>
          <w:tcPr>
            <w:tcW w:w="1559" w:type="dxa"/>
            <w:shd w:val="clear" w:color="auto" w:fill="auto"/>
          </w:tcPr>
          <w:p w:rsidR="00756790" w:rsidRPr="00756790" w:rsidRDefault="00756790" w:rsidP="0075679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highlight w:val="yellow"/>
                <w:lang w:val="uk-UA" w:eastAsia="en-US"/>
              </w:rPr>
            </w:pPr>
            <w:r w:rsidRPr="001F6A16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756790" w:rsidRPr="00756790" w:rsidRDefault="00756790" w:rsidP="00E17C7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2993</w:t>
            </w:r>
          </w:p>
        </w:tc>
        <w:tc>
          <w:tcPr>
            <w:tcW w:w="2552" w:type="dxa"/>
            <w:shd w:val="clear" w:color="auto" w:fill="auto"/>
          </w:tcPr>
          <w:p w:rsidR="00756790" w:rsidRPr="001F6A16" w:rsidRDefault="00756790" w:rsidP="00E17C7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A1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56790" w:rsidRPr="001F6A16" w:rsidTr="00BC006F">
        <w:trPr>
          <w:trHeight w:val="416"/>
        </w:trPr>
        <w:tc>
          <w:tcPr>
            <w:tcW w:w="646" w:type="dxa"/>
            <w:shd w:val="clear" w:color="auto" w:fill="auto"/>
          </w:tcPr>
          <w:p w:rsidR="00756790" w:rsidRPr="001F6A16" w:rsidRDefault="00756790" w:rsidP="00E17C7C">
            <w:pPr>
              <w:spacing w:after="160" w:line="259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6A16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610" w:type="dxa"/>
          </w:tcPr>
          <w:p w:rsidR="00756790" w:rsidRPr="001F6A16" w:rsidRDefault="00756790" w:rsidP="00756790">
            <w:pPr>
              <w:spacing w:after="160" w:line="259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F6A16">
              <w:rPr>
                <w:rFonts w:eastAsia="Calibri"/>
                <w:sz w:val="24"/>
                <w:szCs w:val="24"/>
                <w:lang w:val="en-US" w:eastAsia="en-US"/>
              </w:rPr>
              <w:t xml:space="preserve">Skoda Octavia </w:t>
            </w:r>
            <w:r w:rsidR="00FD0C18">
              <w:rPr>
                <w:rFonts w:eastAsia="Calibri"/>
                <w:sz w:val="24"/>
                <w:szCs w:val="24"/>
                <w:lang w:val="en-US" w:eastAsia="en-US"/>
              </w:rPr>
              <w:t>A5</w:t>
            </w:r>
          </w:p>
        </w:tc>
        <w:tc>
          <w:tcPr>
            <w:tcW w:w="1559" w:type="dxa"/>
            <w:shd w:val="clear" w:color="auto" w:fill="auto"/>
          </w:tcPr>
          <w:p w:rsidR="00756790" w:rsidRPr="001F6A16" w:rsidRDefault="00756790" w:rsidP="00E17C7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F6A16">
              <w:rPr>
                <w:rFonts w:eastAsia="Calibri"/>
                <w:sz w:val="24"/>
                <w:szCs w:val="24"/>
                <w:lang w:val="en-US" w:eastAsia="en-US"/>
              </w:rPr>
              <w:t>2008</w:t>
            </w:r>
          </w:p>
        </w:tc>
        <w:tc>
          <w:tcPr>
            <w:tcW w:w="1984" w:type="dxa"/>
            <w:shd w:val="clear" w:color="auto" w:fill="auto"/>
          </w:tcPr>
          <w:p w:rsidR="00756790" w:rsidRPr="001F6A16" w:rsidRDefault="00756790" w:rsidP="00E17C7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A16">
              <w:rPr>
                <w:rFonts w:eastAsia="Calibri"/>
                <w:sz w:val="24"/>
                <w:szCs w:val="24"/>
                <w:lang w:eastAsia="en-US"/>
              </w:rPr>
              <w:t>1595</w:t>
            </w:r>
          </w:p>
        </w:tc>
        <w:tc>
          <w:tcPr>
            <w:tcW w:w="2552" w:type="dxa"/>
            <w:shd w:val="clear" w:color="auto" w:fill="auto"/>
          </w:tcPr>
          <w:p w:rsidR="00756790" w:rsidRPr="001F6A16" w:rsidRDefault="00756790" w:rsidP="00E17C7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A1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AD5500" w:rsidRDefault="00AD5500" w:rsidP="00AD550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реєстрації – місто Київ</w:t>
      </w:r>
    </w:p>
    <w:p w:rsidR="00AD5500" w:rsidRDefault="00AD5500" w:rsidP="00AD550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Франшиза за шкоду, причинену  третій особі – 0,00 грн.</w:t>
      </w:r>
    </w:p>
    <w:p w:rsidR="00AD5500" w:rsidRDefault="00AD5500" w:rsidP="00AD550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Ліміт відповід</w:t>
      </w:r>
      <w:r w:rsidR="003031FF">
        <w:rPr>
          <w:rFonts w:ascii="Times New Roman" w:hAnsi="Times New Roman" w:cs="Times New Roman"/>
          <w:sz w:val="28"/>
          <w:szCs w:val="28"/>
        </w:rPr>
        <w:t>аль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ності:</w:t>
      </w:r>
    </w:p>
    <w:p w:rsidR="00AD5500" w:rsidRDefault="00AD5500" w:rsidP="00AD5500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шкоду, причинену майну – 160 000,00 грн.</w:t>
      </w:r>
    </w:p>
    <w:p w:rsidR="00AD5500" w:rsidRDefault="00AD5500" w:rsidP="00AD5500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шкоду, причинену життю та здоров’ю потерпілого –  320 00,00 </w:t>
      </w:r>
      <w:r w:rsidRPr="0008018A">
        <w:rPr>
          <w:rFonts w:ascii="Times New Roman" w:hAnsi="Times New Roman" w:cs="Times New Roman"/>
          <w:sz w:val="28"/>
          <w:szCs w:val="28"/>
        </w:rPr>
        <w:t>грн.</w:t>
      </w:r>
    </w:p>
    <w:p w:rsidR="00AD5500" w:rsidRDefault="00AD5500" w:rsidP="00AD5500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оформленні договору, загальну масу страхування необхідно розрахувати на кожен автомобіль.</w:t>
      </w:r>
    </w:p>
    <w:p w:rsidR="00AD5500" w:rsidRDefault="00AD5500" w:rsidP="00AD5500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Страхувальник не має права на віддалене врегулювання збитків (можливість при виникненні страхового випадку звертатися відразу на СТО, без додаткового повідомлення страховика.</w:t>
      </w:r>
    </w:p>
    <w:p w:rsidR="00AD5500" w:rsidRDefault="00AD5500" w:rsidP="00AD5500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Наявність цілодобової диспетчерської служби і персонального менеджера-консультанта.</w:t>
      </w:r>
    </w:p>
    <w:p w:rsidR="00AD5500" w:rsidRDefault="00AD5500" w:rsidP="00AD5500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Евакуація транспортного засобу в межах м. Києва та прилеглих селищ (евакуація здійснюється від місця ДТП до місця зберігання  транспортних засобів – в разі необхідності).</w:t>
      </w:r>
    </w:p>
    <w:p w:rsidR="00AD5500" w:rsidRDefault="00AD5500" w:rsidP="00AD5500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послуг незалежного оцінювача здійснює Страхова компанія.</w:t>
      </w:r>
    </w:p>
    <w:p w:rsidR="00AD5500" w:rsidRPr="0008018A" w:rsidRDefault="00AD5500" w:rsidP="00AD5500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Страхові внески сплачуються Страховиком одноразово чи в розстрочку, при укладенні договору.</w:t>
      </w:r>
    </w:p>
    <w:p w:rsidR="009D3EF0" w:rsidRPr="001F6A16" w:rsidRDefault="009D3EF0" w:rsidP="00BD426F">
      <w:pPr>
        <w:numPr>
          <w:ilvl w:val="2"/>
          <w:numId w:val="0"/>
        </w:numPr>
        <w:shd w:val="clear" w:color="auto" w:fill="FFFFFF"/>
        <w:tabs>
          <w:tab w:val="left" w:pos="1894"/>
        </w:tabs>
        <w:suppressAutoHyphens/>
        <w:ind w:firstLine="709"/>
        <w:outlineLvl w:val="2"/>
        <w:rPr>
          <w:sz w:val="24"/>
          <w:szCs w:val="24"/>
          <w:lang w:val="uk-UA" w:eastAsia="ar-SA"/>
        </w:rPr>
      </w:pPr>
    </w:p>
    <w:p w:rsidR="00E17C7C" w:rsidRPr="001F6A16" w:rsidRDefault="00E17C7C" w:rsidP="00E17C7C">
      <w:pPr>
        <w:jc w:val="center"/>
        <w:rPr>
          <w:b/>
          <w:bCs/>
          <w:sz w:val="24"/>
          <w:szCs w:val="24"/>
          <w:lang w:val="uk-UA"/>
        </w:rPr>
      </w:pPr>
    </w:p>
    <w:p w:rsidR="00E17C7C" w:rsidRPr="001F6A16" w:rsidRDefault="00E17C7C" w:rsidP="00E17C7C">
      <w:pPr>
        <w:jc w:val="center"/>
        <w:rPr>
          <w:b/>
          <w:bCs/>
          <w:sz w:val="24"/>
          <w:szCs w:val="24"/>
        </w:rPr>
      </w:pPr>
      <w:proofErr w:type="spellStart"/>
      <w:r w:rsidRPr="001F6A16">
        <w:rPr>
          <w:b/>
          <w:bCs/>
          <w:sz w:val="24"/>
          <w:szCs w:val="24"/>
        </w:rPr>
        <w:lastRenderedPageBreak/>
        <w:t>Вимоги</w:t>
      </w:r>
      <w:proofErr w:type="spellEnd"/>
      <w:r w:rsidRPr="001F6A16">
        <w:rPr>
          <w:b/>
          <w:bCs/>
          <w:sz w:val="24"/>
          <w:szCs w:val="24"/>
        </w:rPr>
        <w:t xml:space="preserve"> до </w:t>
      </w:r>
      <w:proofErr w:type="spellStart"/>
      <w:r w:rsidRPr="001F6A16">
        <w:rPr>
          <w:b/>
          <w:bCs/>
          <w:sz w:val="24"/>
          <w:szCs w:val="24"/>
        </w:rPr>
        <w:t>учасника</w:t>
      </w:r>
      <w:proofErr w:type="spellEnd"/>
    </w:p>
    <w:p w:rsidR="00E17C7C" w:rsidRPr="001F6A16" w:rsidRDefault="00E17C7C" w:rsidP="00E17C7C">
      <w:pPr>
        <w:jc w:val="center"/>
        <w:rPr>
          <w:sz w:val="24"/>
          <w:szCs w:val="24"/>
        </w:rPr>
      </w:pPr>
      <w:r w:rsidRPr="001F6A16">
        <w:rPr>
          <w:sz w:val="24"/>
          <w:szCs w:val="24"/>
        </w:rPr>
        <w:t xml:space="preserve">Документ, </w:t>
      </w:r>
      <w:proofErr w:type="spellStart"/>
      <w:r w:rsidRPr="001F6A16">
        <w:rPr>
          <w:sz w:val="24"/>
          <w:szCs w:val="24"/>
        </w:rPr>
        <w:t>що</w:t>
      </w:r>
      <w:proofErr w:type="spellEnd"/>
      <w:r w:rsidRPr="001F6A16">
        <w:rPr>
          <w:sz w:val="24"/>
          <w:szCs w:val="24"/>
        </w:rPr>
        <w:t xml:space="preserve"> </w:t>
      </w:r>
      <w:proofErr w:type="spellStart"/>
      <w:r w:rsidRPr="001F6A16">
        <w:rPr>
          <w:sz w:val="24"/>
          <w:szCs w:val="24"/>
        </w:rPr>
        <w:t>надається</w:t>
      </w:r>
      <w:proofErr w:type="spellEnd"/>
      <w:r w:rsidRPr="001F6A16">
        <w:rPr>
          <w:sz w:val="24"/>
          <w:szCs w:val="24"/>
        </w:rPr>
        <w:t xml:space="preserve"> </w:t>
      </w:r>
      <w:proofErr w:type="spellStart"/>
      <w:r w:rsidRPr="001F6A16">
        <w:rPr>
          <w:sz w:val="24"/>
          <w:szCs w:val="24"/>
        </w:rPr>
        <w:t>учасником</w:t>
      </w:r>
      <w:proofErr w:type="spellEnd"/>
      <w:r w:rsidRPr="001F6A16">
        <w:rPr>
          <w:sz w:val="24"/>
          <w:szCs w:val="24"/>
        </w:rPr>
        <w:t xml:space="preserve"> для </w:t>
      </w:r>
      <w:proofErr w:type="spellStart"/>
      <w:r w:rsidRPr="001F6A16">
        <w:rPr>
          <w:sz w:val="24"/>
          <w:szCs w:val="24"/>
        </w:rPr>
        <w:t>підтвердження</w:t>
      </w:r>
      <w:proofErr w:type="spellEnd"/>
      <w:r w:rsidRPr="001F6A16">
        <w:rPr>
          <w:sz w:val="24"/>
          <w:szCs w:val="24"/>
        </w:rPr>
        <w:t xml:space="preserve"> </w:t>
      </w:r>
    </w:p>
    <w:p w:rsidR="00E17C7C" w:rsidRPr="001F6A16" w:rsidRDefault="00E17C7C" w:rsidP="00E17C7C">
      <w:pPr>
        <w:jc w:val="center"/>
        <w:rPr>
          <w:sz w:val="24"/>
          <w:szCs w:val="24"/>
        </w:rPr>
      </w:pPr>
      <w:proofErr w:type="spellStart"/>
      <w:r w:rsidRPr="001F6A16">
        <w:rPr>
          <w:sz w:val="24"/>
          <w:szCs w:val="24"/>
        </w:rPr>
        <w:t>відповідності</w:t>
      </w:r>
      <w:proofErr w:type="spellEnd"/>
      <w:r w:rsidRPr="001F6A16">
        <w:rPr>
          <w:sz w:val="24"/>
          <w:szCs w:val="24"/>
        </w:rPr>
        <w:t xml:space="preserve"> </w:t>
      </w:r>
      <w:proofErr w:type="spellStart"/>
      <w:r w:rsidRPr="001F6A16">
        <w:rPr>
          <w:sz w:val="24"/>
          <w:szCs w:val="24"/>
        </w:rPr>
        <w:t>вимогам</w:t>
      </w:r>
      <w:proofErr w:type="spellEnd"/>
      <w:r w:rsidRPr="001F6A16">
        <w:rPr>
          <w:sz w:val="24"/>
          <w:szCs w:val="24"/>
        </w:rPr>
        <w:t xml:space="preserve"> </w:t>
      </w:r>
      <w:proofErr w:type="spellStart"/>
      <w:r w:rsidRPr="001F6A16">
        <w:rPr>
          <w:sz w:val="24"/>
          <w:szCs w:val="24"/>
        </w:rPr>
        <w:t>закупівлі</w:t>
      </w:r>
      <w:proofErr w:type="spellEnd"/>
      <w:r w:rsidRPr="001F6A16">
        <w:rPr>
          <w:sz w:val="24"/>
          <w:szCs w:val="24"/>
        </w:rPr>
        <w:t xml:space="preserve"> за предметом </w:t>
      </w:r>
    </w:p>
    <w:p w:rsidR="00E17C7C" w:rsidRPr="001F6A16" w:rsidRDefault="00E17C7C" w:rsidP="00E17C7C">
      <w:pPr>
        <w:jc w:val="center"/>
        <w:rPr>
          <w:i/>
          <w:sz w:val="24"/>
          <w:szCs w:val="24"/>
          <w:u w:val="single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4890"/>
        <w:gridCol w:w="3714"/>
      </w:tblGrid>
      <w:tr w:rsidR="00E17C7C" w:rsidRPr="001F6A16" w:rsidTr="00BC006F">
        <w:trPr>
          <w:trHeight w:val="573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jc w:val="center"/>
              <w:rPr>
                <w:b/>
                <w:sz w:val="24"/>
                <w:szCs w:val="24"/>
              </w:rPr>
            </w:pPr>
            <w:r w:rsidRPr="001F6A16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6A16">
              <w:rPr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6A16">
              <w:rPr>
                <w:b/>
                <w:sz w:val="24"/>
                <w:szCs w:val="24"/>
              </w:rPr>
              <w:t>Документи</w:t>
            </w:r>
            <w:proofErr w:type="spellEnd"/>
            <w:r w:rsidRPr="001F6A1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F6A16">
              <w:rPr>
                <w:b/>
                <w:sz w:val="24"/>
                <w:szCs w:val="24"/>
              </w:rPr>
              <w:t>що</w:t>
            </w:r>
            <w:proofErr w:type="spellEnd"/>
            <w:r w:rsidRPr="001F6A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b/>
                <w:sz w:val="24"/>
                <w:szCs w:val="24"/>
              </w:rPr>
              <w:t>підтверджують</w:t>
            </w:r>
            <w:proofErr w:type="spellEnd"/>
            <w:r w:rsidRPr="001F6A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b/>
                <w:sz w:val="24"/>
                <w:szCs w:val="24"/>
              </w:rPr>
              <w:t>відповідність</w:t>
            </w:r>
            <w:proofErr w:type="spellEnd"/>
            <w:r w:rsidRPr="001F6A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b/>
                <w:sz w:val="24"/>
                <w:szCs w:val="24"/>
              </w:rPr>
              <w:t>учасника</w:t>
            </w:r>
            <w:proofErr w:type="spellEnd"/>
            <w:r w:rsidRPr="001F6A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b/>
                <w:sz w:val="24"/>
                <w:szCs w:val="24"/>
              </w:rPr>
              <w:t>вимозі</w:t>
            </w:r>
            <w:proofErr w:type="spellEnd"/>
          </w:p>
        </w:tc>
      </w:tr>
      <w:tr w:rsidR="00E17C7C" w:rsidRPr="001F6A16" w:rsidTr="00BC006F">
        <w:trPr>
          <w:trHeight w:val="573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jc w:val="center"/>
              <w:rPr>
                <w:sz w:val="24"/>
                <w:szCs w:val="24"/>
              </w:rPr>
            </w:pPr>
            <w:r w:rsidRPr="001F6A16">
              <w:rPr>
                <w:sz w:val="24"/>
                <w:szCs w:val="24"/>
              </w:rPr>
              <w:t>1.</w:t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rPr>
                <w:sz w:val="24"/>
                <w:szCs w:val="24"/>
              </w:rPr>
            </w:pPr>
            <w:proofErr w:type="spellStart"/>
            <w:r w:rsidRPr="001F6A16">
              <w:rPr>
                <w:sz w:val="24"/>
                <w:szCs w:val="24"/>
              </w:rPr>
              <w:t>Наявність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свідоцтва</w:t>
            </w:r>
            <w:proofErr w:type="spellEnd"/>
            <w:r w:rsidRPr="001F6A16">
              <w:rPr>
                <w:sz w:val="24"/>
                <w:szCs w:val="24"/>
              </w:rPr>
              <w:t xml:space="preserve"> про членство в Моторному (транспортному) страховому бюро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1F6A16">
              <w:rPr>
                <w:sz w:val="24"/>
                <w:szCs w:val="24"/>
              </w:rPr>
              <w:t>Копія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діючого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свідоцтва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</w:p>
        </w:tc>
      </w:tr>
      <w:tr w:rsidR="00E17C7C" w:rsidRPr="001F6A16" w:rsidTr="00BC006F">
        <w:trPr>
          <w:trHeight w:val="1463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jc w:val="center"/>
              <w:rPr>
                <w:sz w:val="24"/>
                <w:szCs w:val="24"/>
                <w:lang w:val="uk-UA"/>
              </w:rPr>
            </w:pPr>
            <w:r w:rsidRPr="001F6A1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6A16">
              <w:rPr>
                <w:rFonts w:ascii="Times New Roman" w:hAnsi="Times New Roman"/>
                <w:sz w:val="24"/>
                <w:szCs w:val="24"/>
              </w:rPr>
              <w:t>Наявність ліцензії  на право здійснення діяльності з обов’язкового страхування цивільно – правової відповідальності власників транспортних засобів, виданої уповноваженим органом згідно чинного законодавства</w:t>
            </w:r>
            <w:r w:rsidR="001F6A16"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</w:p>
          <w:p w:rsidR="00E17C7C" w:rsidRPr="001F6A16" w:rsidRDefault="00E17C7C" w:rsidP="00560A52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1F6A16">
              <w:rPr>
                <w:sz w:val="24"/>
                <w:szCs w:val="24"/>
              </w:rPr>
              <w:t>Копія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ліцензії</w:t>
            </w:r>
            <w:proofErr w:type="spellEnd"/>
            <w:r w:rsidRPr="001F6A16">
              <w:rPr>
                <w:sz w:val="24"/>
                <w:szCs w:val="24"/>
              </w:rPr>
              <w:t xml:space="preserve">, </w:t>
            </w:r>
            <w:proofErr w:type="spellStart"/>
            <w:r w:rsidRPr="001F6A16">
              <w:rPr>
                <w:sz w:val="24"/>
                <w:szCs w:val="24"/>
              </w:rPr>
              <w:t>чинної</w:t>
            </w:r>
            <w:proofErr w:type="spellEnd"/>
            <w:r w:rsidRPr="001F6A16">
              <w:rPr>
                <w:sz w:val="24"/>
                <w:szCs w:val="24"/>
              </w:rPr>
              <w:t xml:space="preserve"> не </w:t>
            </w:r>
            <w:proofErr w:type="spellStart"/>
            <w:r w:rsidRPr="001F6A16">
              <w:rPr>
                <w:sz w:val="24"/>
                <w:szCs w:val="24"/>
              </w:rPr>
              <w:t>менше</w:t>
            </w:r>
            <w:proofErr w:type="spellEnd"/>
            <w:r w:rsidRPr="001F6A16">
              <w:rPr>
                <w:sz w:val="24"/>
                <w:szCs w:val="24"/>
              </w:rPr>
              <w:t xml:space="preserve"> 90 </w:t>
            </w:r>
            <w:proofErr w:type="spellStart"/>
            <w:r w:rsidRPr="001F6A16">
              <w:rPr>
                <w:sz w:val="24"/>
                <w:szCs w:val="24"/>
              </w:rPr>
              <w:t>днів</w:t>
            </w:r>
            <w:proofErr w:type="spellEnd"/>
            <w:r w:rsidRPr="001F6A16">
              <w:rPr>
                <w:sz w:val="24"/>
                <w:szCs w:val="24"/>
              </w:rPr>
              <w:t xml:space="preserve"> з </w:t>
            </w:r>
            <w:proofErr w:type="spellStart"/>
            <w:r w:rsidRPr="001F6A16">
              <w:rPr>
                <w:sz w:val="24"/>
                <w:szCs w:val="24"/>
              </w:rPr>
              <w:t>дати</w:t>
            </w:r>
            <w:proofErr w:type="spellEnd"/>
            <w:r w:rsidRPr="001F6A16">
              <w:rPr>
                <w:sz w:val="24"/>
                <w:szCs w:val="24"/>
              </w:rPr>
              <w:t xml:space="preserve"> протоколу </w:t>
            </w:r>
            <w:proofErr w:type="spellStart"/>
            <w:r w:rsidRPr="001F6A16">
              <w:rPr>
                <w:sz w:val="24"/>
                <w:szCs w:val="24"/>
              </w:rPr>
              <w:t>розкриття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пропозицій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учасників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</w:p>
        </w:tc>
      </w:tr>
      <w:tr w:rsidR="00E17C7C" w:rsidRPr="001F6A16" w:rsidTr="00BC006F">
        <w:trPr>
          <w:trHeight w:val="1463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jc w:val="center"/>
              <w:rPr>
                <w:sz w:val="24"/>
                <w:szCs w:val="24"/>
                <w:lang w:val="uk-UA"/>
              </w:rPr>
            </w:pPr>
            <w:r w:rsidRPr="001F6A16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  <w:lang w:val="uk-UA"/>
              </w:rPr>
            </w:pPr>
            <w:r w:rsidRPr="001F6A16">
              <w:rPr>
                <w:sz w:val="24"/>
                <w:szCs w:val="24"/>
                <w:lang w:val="uk-UA"/>
              </w:rPr>
              <w:t xml:space="preserve">Наявність свідоцтва (сертифікату), виданого Національною комісією, що здійснює Державне регулювання у сфері ринків фінансових послуг на право провадження страхової діяльності 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1F6A16">
              <w:rPr>
                <w:sz w:val="24"/>
                <w:szCs w:val="24"/>
              </w:rPr>
              <w:t>Копія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діючого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свідоцтва</w:t>
            </w:r>
            <w:proofErr w:type="spellEnd"/>
          </w:p>
        </w:tc>
      </w:tr>
      <w:tr w:rsidR="00E17C7C" w:rsidRPr="001F6A16" w:rsidTr="00BC006F">
        <w:trPr>
          <w:trHeight w:val="712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89596C" w:rsidP="00560A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E17C7C" w:rsidRPr="001F6A1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1F6A16">
              <w:rPr>
                <w:sz w:val="24"/>
                <w:szCs w:val="24"/>
              </w:rPr>
              <w:t>Наявність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регіонального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представництва</w:t>
            </w:r>
            <w:proofErr w:type="spellEnd"/>
            <w:r w:rsidRPr="001F6A16">
              <w:rPr>
                <w:sz w:val="24"/>
                <w:szCs w:val="24"/>
              </w:rPr>
              <w:t xml:space="preserve"> Страховика у м. </w:t>
            </w:r>
            <w:r w:rsidR="00756790">
              <w:rPr>
                <w:sz w:val="24"/>
                <w:szCs w:val="24"/>
                <w:lang w:val="uk-UA"/>
              </w:rPr>
              <w:t>Києві</w:t>
            </w:r>
            <w:r w:rsidRPr="001F6A16">
              <w:rPr>
                <w:sz w:val="24"/>
                <w:szCs w:val="24"/>
              </w:rPr>
              <w:t>.</w:t>
            </w:r>
          </w:p>
          <w:p w:rsidR="00E17C7C" w:rsidRPr="001F6A16" w:rsidRDefault="00E17C7C" w:rsidP="00560A5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pStyle w:val="a7"/>
              <w:ind w:left="284" w:hanging="28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E17C7C" w:rsidRPr="001F6A16" w:rsidTr="00BC006F">
        <w:trPr>
          <w:trHeight w:val="712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89596C" w:rsidP="00560A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E17C7C" w:rsidRPr="001F6A1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1F6A16">
              <w:rPr>
                <w:sz w:val="24"/>
                <w:szCs w:val="24"/>
              </w:rPr>
              <w:t>Термін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дії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6A16">
              <w:rPr>
                <w:sz w:val="24"/>
                <w:szCs w:val="24"/>
              </w:rPr>
              <w:t>страхування</w:t>
            </w:r>
            <w:proofErr w:type="spellEnd"/>
            <w:r w:rsidRPr="001F6A16">
              <w:rPr>
                <w:sz w:val="24"/>
                <w:szCs w:val="24"/>
              </w:rPr>
              <w:t xml:space="preserve">:   </w:t>
            </w:r>
            <w:proofErr w:type="gramEnd"/>
            <w:r w:rsidRPr="001F6A16">
              <w:rPr>
                <w:sz w:val="24"/>
                <w:szCs w:val="24"/>
              </w:rPr>
              <w:t xml:space="preserve">12 </w:t>
            </w:r>
            <w:proofErr w:type="spellStart"/>
            <w:r w:rsidRPr="001F6A16">
              <w:rPr>
                <w:sz w:val="24"/>
                <w:szCs w:val="24"/>
              </w:rPr>
              <w:t>місяців</w:t>
            </w:r>
            <w:proofErr w:type="spellEnd"/>
            <w:r w:rsidRPr="001F6A16">
              <w:rPr>
                <w:sz w:val="24"/>
                <w:szCs w:val="24"/>
              </w:rPr>
              <w:t xml:space="preserve">, на </w:t>
            </w:r>
            <w:proofErr w:type="spellStart"/>
            <w:r w:rsidRPr="001F6A16">
              <w:rPr>
                <w:sz w:val="24"/>
                <w:szCs w:val="24"/>
              </w:rPr>
              <w:t>кожен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транспортний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засіб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має</w:t>
            </w:r>
            <w:proofErr w:type="spellEnd"/>
            <w:r w:rsidRPr="001F6A16">
              <w:rPr>
                <w:sz w:val="24"/>
                <w:szCs w:val="24"/>
              </w:rPr>
              <w:t xml:space="preserve"> бути оформлений </w:t>
            </w:r>
            <w:proofErr w:type="spellStart"/>
            <w:r w:rsidRPr="001F6A16">
              <w:rPr>
                <w:sz w:val="24"/>
                <w:szCs w:val="24"/>
              </w:rPr>
              <w:t>поліс</w:t>
            </w:r>
            <w:proofErr w:type="spellEnd"/>
            <w:r w:rsidRPr="001F6A16">
              <w:rPr>
                <w:sz w:val="24"/>
                <w:szCs w:val="24"/>
              </w:rPr>
              <w:t>.</w:t>
            </w:r>
          </w:p>
          <w:p w:rsidR="00E17C7C" w:rsidRPr="001F6A16" w:rsidRDefault="00E17C7C" w:rsidP="00560A5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pStyle w:val="a7"/>
              <w:ind w:left="284" w:hanging="28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E17C7C" w:rsidRPr="001F6A16" w:rsidTr="00BC006F">
        <w:trPr>
          <w:trHeight w:val="712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B10392" w:rsidP="00560A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E17C7C" w:rsidRPr="001F6A1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 w:rsidRPr="001F6A16">
              <w:rPr>
                <w:sz w:val="24"/>
                <w:szCs w:val="24"/>
              </w:rPr>
              <w:t>Територія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страхування</w:t>
            </w:r>
            <w:proofErr w:type="spellEnd"/>
            <w:r w:rsidRPr="001F6A16">
              <w:rPr>
                <w:sz w:val="24"/>
                <w:szCs w:val="24"/>
              </w:rPr>
              <w:t xml:space="preserve"> – </w:t>
            </w:r>
            <w:proofErr w:type="spellStart"/>
            <w:r w:rsidRPr="001F6A16">
              <w:rPr>
                <w:sz w:val="24"/>
                <w:szCs w:val="24"/>
              </w:rPr>
              <w:t>територія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України</w:t>
            </w:r>
            <w:proofErr w:type="spellEnd"/>
            <w:r w:rsidRPr="001F6A16">
              <w:rPr>
                <w:sz w:val="24"/>
                <w:szCs w:val="24"/>
              </w:rPr>
              <w:t>.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pStyle w:val="a7"/>
              <w:ind w:left="284" w:hanging="28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E17C7C" w:rsidRPr="001F6A16" w:rsidTr="00BC006F">
        <w:trPr>
          <w:trHeight w:val="712"/>
        </w:trPr>
        <w:tc>
          <w:tcPr>
            <w:tcW w:w="63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B10392" w:rsidP="00560A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E17C7C" w:rsidRPr="001F6A1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9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1F6A16">
              <w:rPr>
                <w:sz w:val="24"/>
                <w:szCs w:val="24"/>
              </w:rPr>
              <w:t>Страхові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поліси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доставляються</w:t>
            </w:r>
            <w:proofErr w:type="spellEnd"/>
            <w:r w:rsidRPr="001F6A16">
              <w:rPr>
                <w:sz w:val="24"/>
                <w:szCs w:val="24"/>
              </w:rPr>
              <w:t xml:space="preserve"> Страховиком за </w:t>
            </w:r>
            <w:proofErr w:type="spellStart"/>
            <w:r w:rsidRPr="001F6A16">
              <w:rPr>
                <w:sz w:val="24"/>
                <w:szCs w:val="24"/>
              </w:rPr>
              <w:t>адресою</w:t>
            </w:r>
            <w:proofErr w:type="spellEnd"/>
            <w:r w:rsidRPr="001F6A16">
              <w:rPr>
                <w:sz w:val="24"/>
                <w:szCs w:val="24"/>
              </w:rPr>
              <w:t xml:space="preserve">: м. </w:t>
            </w:r>
            <w:r w:rsidR="00756790">
              <w:rPr>
                <w:sz w:val="24"/>
                <w:szCs w:val="24"/>
                <w:lang w:val="uk-UA"/>
              </w:rPr>
              <w:t>Київ</w:t>
            </w:r>
            <w:r w:rsidRPr="001F6A16">
              <w:rPr>
                <w:sz w:val="24"/>
                <w:szCs w:val="24"/>
              </w:rPr>
              <w:t xml:space="preserve">, </w:t>
            </w:r>
            <w:proofErr w:type="spellStart"/>
            <w:r w:rsidRPr="001F6A16">
              <w:rPr>
                <w:sz w:val="24"/>
                <w:szCs w:val="24"/>
              </w:rPr>
              <w:t>вул</w:t>
            </w:r>
            <w:proofErr w:type="spellEnd"/>
            <w:r w:rsidRPr="001F6A16">
              <w:rPr>
                <w:sz w:val="24"/>
                <w:szCs w:val="24"/>
              </w:rPr>
              <w:t xml:space="preserve">. </w:t>
            </w:r>
            <w:r w:rsidR="00756790">
              <w:rPr>
                <w:sz w:val="24"/>
                <w:szCs w:val="24"/>
                <w:lang w:val="uk-UA"/>
              </w:rPr>
              <w:t>Дегтярівська</w:t>
            </w:r>
            <w:r w:rsidRPr="001F6A16">
              <w:rPr>
                <w:sz w:val="24"/>
                <w:szCs w:val="24"/>
              </w:rPr>
              <w:t xml:space="preserve">, </w:t>
            </w:r>
            <w:r w:rsidR="00756790">
              <w:rPr>
                <w:sz w:val="24"/>
                <w:szCs w:val="24"/>
                <w:lang w:val="uk-UA"/>
              </w:rPr>
              <w:t>11Г</w:t>
            </w:r>
            <w:r w:rsidRPr="001F6A16">
              <w:rPr>
                <w:sz w:val="24"/>
                <w:szCs w:val="24"/>
              </w:rPr>
              <w:t>.</w:t>
            </w:r>
          </w:p>
          <w:p w:rsidR="00E17C7C" w:rsidRPr="001F6A16" w:rsidRDefault="00E17C7C" w:rsidP="00560A5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17C7C" w:rsidRPr="001F6A16" w:rsidRDefault="00E17C7C" w:rsidP="00560A5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pStyle w:val="a7"/>
              <w:ind w:left="284" w:hanging="284"/>
              <w:jc w:val="both"/>
              <w:rPr>
                <w:rStyle w:val="FontStyle12"/>
                <w:sz w:val="24"/>
                <w:szCs w:val="24"/>
              </w:rPr>
            </w:pPr>
          </w:p>
        </w:tc>
      </w:tr>
    </w:tbl>
    <w:p w:rsidR="00E17C7C" w:rsidRPr="001F6A16" w:rsidRDefault="00E17C7C" w:rsidP="00E17C7C">
      <w:pPr>
        <w:jc w:val="center"/>
        <w:rPr>
          <w:sz w:val="24"/>
          <w:szCs w:val="24"/>
          <w:u w:val="single"/>
        </w:rPr>
      </w:pPr>
      <w:proofErr w:type="spellStart"/>
      <w:r w:rsidRPr="001F6A16">
        <w:rPr>
          <w:sz w:val="24"/>
          <w:szCs w:val="24"/>
          <w:u w:val="single"/>
        </w:rPr>
        <w:t>Перелік</w:t>
      </w:r>
      <w:proofErr w:type="spellEnd"/>
      <w:r w:rsidRPr="001F6A16">
        <w:rPr>
          <w:sz w:val="24"/>
          <w:szCs w:val="24"/>
          <w:u w:val="single"/>
        </w:rPr>
        <w:t xml:space="preserve"> </w:t>
      </w:r>
      <w:proofErr w:type="spellStart"/>
      <w:r w:rsidRPr="001F6A16">
        <w:rPr>
          <w:sz w:val="24"/>
          <w:szCs w:val="24"/>
          <w:u w:val="single"/>
        </w:rPr>
        <w:t>додаткових</w:t>
      </w:r>
      <w:proofErr w:type="spellEnd"/>
      <w:r w:rsidRPr="001F6A16">
        <w:rPr>
          <w:sz w:val="24"/>
          <w:szCs w:val="24"/>
          <w:u w:val="single"/>
        </w:rPr>
        <w:t xml:space="preserve"> </w:t>
      </w:r>
      <w:proofErr w:type="spellStart"/>
      <w:r w:rsidRPr="001F6A16">
        <w:rPr>
          <w:sz w:val="24"/>
          <w:szCs w:val="24"/>
          <w:u w:val="single"/>
        </w:rPr>
        <w:t>документів</w:t>
      </w:r>
      <w:proofErr w:type="spellEnd"/>
      <w:r w:rsidRPr="001F6A16">
        <w:rPr>
          <w:sz w:val="24"/>
          <w:szCs w:val="24"/>
          <w:u w:val="single"/>
        </w:rPr>
        <w:t xml:space="preserve">, </w:t>
      </w:r>
      <w:proofErr w:type="spellStart"/>
      <w:r w:rsidRPr="001F6A16">
        <w:rPr>
          <w:sz w:val="24"/>
          <w:szCs w:val="24"/>
          <w:u w:val="single"/>
        </w:rPr>
        <w:t>що</w:t>
      </w:r>
      <w:proofErr w:type="spellEnd"/>
      <w:r w:rsidRPr="001F6A16">
        <w:rPr>
          <w:sz w:val="24"/>
          <w:szCs w:val="24"/>
          <w:u w:val="single"/>
        </w:rPr>
        <w:t xml:space="preserve"> </w:t>
      </w:r>
      <w:proofErr w:type="spellStart"/>
      <w:r w:rsidRPr="001F6A16">
        <w:rPr>
          <w:sz w:val="24"/>
          <w:szCs w:val="24"/>
          <w:u w:val="single"/>
        </w:rPr>
        <w:t>має</w:t>
      </w:r>
      <w:proofErr w:type="spellEnd"/>
      <w:r w:rsidRPr="001F6A16">
        <w:rPr>
          <w:sz w:val="24"/>
          <w:szCs w:val="24"/>
          <w:u w:val="single"/>
        </w:rPr>
        <w:t xml:space="preserve"> </w:t>
      </w:r>
      <w:proofErr w:type="spellStart"/>
      <w:r w:rsidRPr="001F6A16">
        <w:rPr>
          <w:sz w:val="24"/>
          <w:szCs w:val="24"/>
          <w:u w:val="single"/>
        </w:rPr>
        <w:t>надати</w:t>
      </w:r>
      <w:proofErr w:type="spellEnd"/>
      <w:r w:rsidRPr="001F6A16">
        <w:rPr>
          <w:sz w:val="24"/>
          <w:szCs w:val="24"/>
          <w:u w:val="single"/>
        </w:rPr>
        <w:t xml:space="preserve"> </w:t>
      </w:r>
      <w:proofErr w:type="spellStart"/>
      <w:r w:rsidRPr="001F6A16">
        <w:rPr>
          <w:sz w:val="24"/>
          <w:szCs w:val="24"/>
          <w:u w:val="single"/>
        </w:rPr>
        <w:t>учасник</w:t>
      </w:r>
      <w:proofErr w:type="spellEnd"/>
    </w:p>
    <w:p w:rsidR="00E17C7C" w:rsidRPr="001F6A16" w:rsidRDefault="00E17C7C" w:rsidP="00E17C7C">
      <w:pPr>
        <w:jc w:val="center"/>
        <w:rPr>
          <w:sz w:val="24"/>
          <w:szCs w:val="24"/>
          <w:highlight w:val="yellow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8600"/>
      </w:tblGrid>
      <w:tr w:rsidR="00E17C7C" w:rsidRPr="001F6A16" w:rsidTr="00560A52">
        <w:tc>
          <w:tcPr>
            <w:tcW w:w="675" w:type="dxa"/>
            <w:shd w:val="clear" w:color="auto" w:fill="auto"/>
          </w:tcPr>
          <w:p w:rsidR="00E17C7C" w:rsidRPr="001F6A16" w:rsidRDefault="00E17C7C" w:rsidP="00560A52">
            <w:pPr>
              <w:jc w:val="center"/>
              <w:rPr>
                <w:bCs/>
                <w:sz w:val="24"/>
                <w:szCs w:val="24"/>
              </w:rPr>
            </w:pPr>
            <w:r w:rsidRPr="001F6A1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73" w:type="dxa"/>
            <w:shd w:val="clear" w:color="auto" w:fill="auto"/>
          </w:tcPr>
          <w:p w:rsidR="00E17C7C" w:rsidRPr="001F6A16" w:rsidRDefault="00E17C7C" w:rsidP="00560A52">
            <w:pPr>
              <w:jc w:val="both"/>
              <w:rPr>
                <w:sz w:val="24"/>
                <w:szCs w:val="24"/>
              </w:rPr>
            </w:pPr>
            <w:proofErr w:type="spellStart"/>
            <w:r w:rsidRPr="001F6A16">
              <w:rPr>
                <w:sz w:val="24"/>
                <w:szCs w:val="24"/>
              </w:rPr>
              <w:t>Документи</w:t>
            </w:r>
            <w:proofErr w:type="spellEnd"/>
            <w:r w:rsidRPr="001F6A16">
              <w:rPr>
                <w:sz w:val="24"/>
                <w:szCs w:val="24"/>
              </w:rPr>
              <w:t xml:space="preserve">, </w:t>
            </w:r>
            <w:proofErr w:type="spellStart"/>
            <w:r w:rsidRPr="001F6A16">
              <w:rPr>
                <w:sz w:val="24"/>
                <w:szCs w:val="24"/>
              </w:rPr>
              <w:t>що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підтверджують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повноваження</w:t>
            </w:r>
            <w:proofErr w:type="spellEnd"/>
            <w:r w:rsidRPr="001F6A16">
              <w:rPr>
                <w:sz w:val="24"/>
                <w:szCs w:val="24"/>
              </w:rPr>
              <w:t xml:space="preserve"> особи </w:t>
            </w:r>
            <w:proofErr w:type="spellStart"/>
            <w:r w:rsidRPr="001F6A16">
              <w:rPr>
                <w:sz w:val="24"/>
                <w:szCs w:val="24"/>
              </w:rPr>
              <w:t>підписувати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пропозицію</w:t>
            </w:r>
            <w:proofErr w:type="spellEnd"/>
            <w:r w:rsidRPr="001F6A16">
              <w:rPr>
                <w:sz w:val="24"/>
                <w:szCs w:val="24"/>
              </w:rPr>
              <w:t xml:space="preserve"> та </w:t>
            </w:r>
            <w:proofErr w:type="spellStart"/>
            <w:r w:rsidRPr="001F6A16">
              <w:rPr>
                <w:sz w:val="24"/>
                <w:szCs w:val="24"/>
              </w:rPr>
              <w:t>завіряти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копії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усіх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документів</w:t>
            </w:r>
            <w:proofErr w:type="spellEnd"/>
            <w:r w:rsidRPr="001F6A16">
              <w:rPr>
                <w:sz w:val="24"/>
                <w:szCs w:val="24"/>
              </w:rPr>
              <w:t>:</w:t>
            </w:r>
          </w:p>
          <w:p w:rsidR="00E17C7C" w:rsidRPr="001F6A16" w:rsidRDefault="00E17C7C" w:rsidP="00560A52">
            <w:pPr>
              <w:tabs>
                <w:tab w:val="num" w:pos="5727"/>
              </w:tabs>
              <w:jc w:val="both"/>
              <w:rPr>
                <w:sz w:val="24"/>
                <w:szCs w:val="24"/>
                <w:lang w:val="uk-UA"/>
              </w:rPr>
            </w:pPr>
            <w:r w:rsidRPr="001F6A16">
              <w:rPr>
                <w:sz w:val="24"/>
                <w:szCs w:val="24"/>
              </w:rPr>
              <w:t xml:space="preserve">наказ про </w:t>
            </w:r>
            <w:proofErr w:type="spellStart"/>
            <w:r w:rsidRPr="001F6A16">
              <w:rPr>
                <w:sz w:val="24"/>
                <w:szCs w:val="24"/>
              </w:rPr>
              <w:t>призначення</w:t>
            </w:r>
            <w:proofErr w:type="spellEnd"/>
            <w:r w:rsidRPr="001F6A16">
              <w:rPr>
                <w:sz w:val="24"/>
                <w:szCs w:val="24"/>
              </w:rPr>
              <w:t xml:space="preserve">, </w:t>
            </w:r>
            <w:proofErr w:type="spellStart"/>
            <w:r w:rsidRPr="001F6A16">
              <w:rPr>
                <w:sz w:val="24"/>
                <w:szCs w:val="24"/>
              </w:rPr>
              <w:t>довіреність</w:t>
            </w:r>
            <w:proofErr w:type="spellEnd"/>
            <w:r w:rsidRPr="001F6A16">
              <w:rPr>
                <w:sz w:val="24"/>
                <w:szCs w:val="24"/>
              </w:rPr>
              <w:t xml:space="preserve">, оформлена </w:t>
            </w:r>
            <w:proofErr w:type="spellStart"/>
            <w:r w:rsidRPr="001F6A16">
              <w:rPr>
                <w:sz w:val="24"/>
                <w:szCs w:val="24"/>
              </w:rPr>
              <w:t>згідно</w:t>
            </w:r>
            <w:proofErr w:type="spellEnd"/>
            <w:r w:rsidRPr="001F6A16">
              <w:rPr>
                <w:sz w:val="24"/>
                <w:szCs w:val="24"/>
              </w:rPr>
              <w:t xml:space="preserve"> з </w:t>
            </w:r>
            <w:proofErr w:type="spellStart"/>
            <w:r w:rsidRPr="001F6A16">
              <w:rPr>
                <w:sz w:val="24"/>
                <w:szCs w:val="24"/>
              </w:rPr>
              <w:t>вимогами</w:t>
            </w:r>
            <w:proofErr w:type="spellEnd"/>
            <w:r w:rsidRPr="001F6A16">
              <w:rPr>
                <w:sz w:val="24"/>
                <w:szCs w:val="24"/>
              </w:rPr>
              <w:t xml:space="preserve"> чинного </w:t>
            </w:r>
            <w:proofErr w:type="spellStart"/>
            <w:r w:rsidRPr="001F6A16">
              <w:rPr>
                <w:sz w:val="24"/>
                <w:szCs w:val="24"/>
              </w:rPr>
              <w:t>законодавства</w:t>
            </w:r>
            <w:proofErr w:type="spellEnd"/>
            <w:r w:rsidR="001F6A16">
              <w:rPr>
                <w:sz w:val="24"/>
                <w:szCs w:val="24"/>
                <w:lang w:val="uk-UA"/>
              </w:rPr>
              <w:t xml:space="preserve"> України.</w:t>
            </w:r>
          </w:p>
        </w:tc>
      </w:tr>
    </w:tbl>
    <w:p w:rsidR="00E17C7C" w:rsidRPr="001F6A16" w:rsidRDefault="00E17C7C" w:rsidP="00E17C7C">
      <w:pPr>
        <w:jc w:val="both"/>
        <w:rPr>
          <w:sz w:val="24"/>
          <w:szCs w:val="24"/>
        </w:rPr>
      </w:pPr>
    </w:p>
    <w:p w:rsidR="00E17C7C" w:rsidRPr="001F6A16" w:rsidRDefault="00E17C7C" w:rsidP="00E17C7C">
      <w:pPr>
        <w:ind w:firstLine="567"/>
        <w:jc w:val="both"/>
        <w:rPr>
          <w:b/>
          <w:caps/>
          <w:sz w:val="24"/>
          <w:szCs w:val="24"/>
        </w:rPr>
      </w:pPr>
      <w:r w:rsidRPr="001F6A16">
        <w:rPr>
          <w:b/>
          <w:caps/>
          <w:sz w:val="24"/>
          <w:szCs w:val="24"/>
        </w:rPr>
        <w:t>Невиконання вимог документації учасником призводить до її відхилення.</w:t>
      </w:r>
    </w:p>
    <w:p w:rsidR="00E17C7C" w:rsidRPr="001F6A16" w:rsidRDefault="00E17C7C" w:rsidP="002F3DAA">
      <w:pPr>
        <w:spacing w:after="160" w:line="259" w:lineRule="auto"/>
        <w:jc w:val="both"/>
        <w:rPr>
          <w:sz w:val="24"/>
          <w:szCs w:val="24"/>
          <w:lang w:eastAsia="en-US"/>
        </w:rPr>
      </w:pPr>
    </w:p>
    <w:p w:rsidR="009D3EF0" w:rsidRPr="001F6A16" w:rsidRDefault="009D3EF0" w:rsidP="00765C55">
      <w:pPr>
        <w:ind w:right="329"/>
        <w:jc w:val="both"/>
        <w:rPr>
          <w:sz w:val="24"/>
          <w:szCs w:val="24"/>
          <w:lang w:val="uk-UA"/>
        </w:rPr>
      </w:pPr>
    </w:p>
    <w:p w:rsidR="009D3EF0" w:rsidRPr="001F6A16" w:rsidRDefault="009D3EF0" w:rsidP="00765C55">
      <w:pPr>
        <w:ind w:right="329"/>
        <w:jc w:val="both"/>
        <w:rPr>
          <w:sz w:val="24"/>
          <w:szCs w:val="24"/>
        </w:rPr>
      </w:pPr>
      <w:r w:rsidRPr="001F6A16">
        <w:rPr>
          <w:sz w:val="24"/>
          <w:szCs w:val="24"/>
        </w:rPr>
        <w:t>Дата ________________________            ____________/______________</w:t>
      </w:r>
    </w:p>
    <w:p w:rsidR="009D3EF0" w:rsidRPr="001F6A16" w:rsidRDefault="009D3EF0" w:rsidP="00765C55">
      <w:pPr>
        <w:ind w:right="329"/>
        <w:jc w:val="both"/>
        <w:rPr>
          <w:sz w:val="24"/>
          <w:szCs w:val="24"/>
        </w:rPr>
      </w:pPr>
      <w:r w:rsidRPr="001F6A16">
        <w:rPr>
          <w:sz w:val="24"/>
          <w:szCs w:val="24"/>
        </w:rPr>
        <w:t xml:space="preserve">                                                                         (</w:t>
      </w:r>
      <w:proofErr w:type="spellStart"/>
      <w:proofErr w:type="gramStart"/>
      <w:r w:rsidRPr="001F6A16">
        <w:rPr>
          <w:sz w:val="24"/>
          <w:szCs w:val="24"/>
        </w:rPr>
        <w:t>підпис</w:t>
      </w:r>
      <w:proofErr w:type="spellEnd"/>
      <w:r w:rsidRPr="001F6A16">
        <w:rPr>
          <w:sz w:val="24"/>
          <w:szCs w:val="24"/>
        </w:rPr>
        <w:t xml:space="preserve">)   </w:t>
      </w:r>
      <w:proofErr w:type="gramEnd"/>
      <w:r w:rsidRPr="001F6A16">
        <w:rPr>
          <w:sz w:val="24"/>
          <w:szCs w:val="24"/>
        </w:rPr>
        <w:t xml:space="preserve">             (ПІБ)</w:t>
      </w:r>
    </w:p>
    <w:p w:rsidR="009D3EF0" w:rsidRPr="001F6A16" w:rsidRDefault="009D3EF0" w:rsidP="00D4136F">
      <w:pPr>
        <w:shd w:val="clear" w:color="auto" w:fill="FFFFFF"/>
        <w:tabs>
          <w:tab w:val="left" w:pos="567"/>
        </w:tabs>
        <w:suppressAutoHyphens/>
        <w:ind w:left="360" w:right="403"/>
        <w:jc w:val="both"/>
        <w:rPr>
          <w:sz w:val="24"/>
          <w:szCs w:val="24"/>
          <w:lang w:val="uk-UA"/>
        </w:rPr>
      </w:pPr>
    </w:p>
    <w:p w:rsidR="009D3EF0" w:rsidRPr="001F6A16" w:rsidRDefault="009D3EF0" w:rsidP="00900BAA">
      <w:pPr>
        <w:rPr>
          <w:sz w:val="24"/>
          <w:szCs w:val="24"/>
          <w:lang w:val="uk-UA"/>
        </w:rPr>
      </w:pPr>
    </w:p>
    <w:sectPr w:rsidR="009D3EF0" w:rsidRPr="001F6A16" w:rsidSect="009E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E09256C"/>
    <w:multiLevelType w:val="hybridMultilevel"/>
    <w:tmpl w:val="9BDE0F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15853"/>
    <w:multiLevelType w:val="hybridMultilevel"/>
    <w:tmpl w:val="1A4A087A"/>
    <w:lvl w:ilvl="0" w:tplc="5D4C8F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29"/>
    <w:rsid w:val="00010BC8"/>
    <w:rsid w:val="0002098F"/>
    <w:rsid w:val="000C53D8"/>
    <w:rsid w:val="000E2B49"/>
    <w:rsid w:val="001603DE"/>
    <w:rsid w:val="001F1B39"/>
    <w:rsid w:val="001F6A16"/>
    <w:rsid w:val="00262EEF"/>
    <w:rsid w:val="0029536D"/>
    <w:rsid w:val="002A2B1A"/>
    <w:rsid w:val="002F0E10"/>
    <w:rsid w:val="002F33B5"/>
    <w:rsid w:val="002F3DAA"/>
    <w:rsid w:val="002F609C"/>
    <w:rsid w:val="003031FF"/>
    <w:rsid w:val="00342F29"/>
    <w:rsid w:val="003B5FD0"/>
    <w:rsid w:val="003F175D"/>
    <w:rsid w:val="003F3649"/>
    <w:rsid w:val="00404F85"/>
    <w:rsid w:val="00406AFF"/>
    <w:rsid w:val="00416BA9"/>
    <w:rsid w:val="00426916"/>
    <w:rsid w:val="0047569C"/>
    <w:rsid w:val="005200AB"/>
    <w:rsid w:val="005F1F89"/>
    <w:rsid w:val="0068782A"/>
    <w:rsid w:val="006B505F"/>
    <w:rsid w:val="00701BC9"/>
    <w:rsid w:val="00713994"/>
    <w:rsid w:val="00756790"/>
    <w:rsid w:val="00765C55"/>
    <w:rsid w:val="007723D0"/>
    <w:rsid w:val="00784204"/>
    <w:rsid w:val="007948C8"/>
    <w:rsid w:val="007B38F6"/>
    <w:rsid w:val="007F3EFB"/>
    <w:rsid w:val="008057D7"/>
    <w:rsid w:val="00847BBB"/>
    <w:rsid w:val="008627BF"/>
    <w:rsid w:val="0089596C"/>
    <w:rsid w:val="008F3059"/>
    <w:rsid w:val="00900BAA"/>
    <w:rsid w:val="00985A16"/>
    <w:rsid w:val="009D3EF0"/>
    <w:rsid w:val="009E5B23"/>
    <w:rsid w:val="00A156E2"/>
    <w:rsid w:val="00AC4F0F"/>
    <w:rsid w:val="00AD5500"/>
    <w:rsid w:val="00B10115"/>
    <w:rsid w:val="00B10392"/>
    <w:rsid w:val="00B43DA1"/>
    <w:rsid w:val="00BA61FB"/>
    <w:rsid w:val="00BB7AD2"/>
    <w:rsid w:val="00BC006F"/>
    <w:rsid w:val="00BD426F"/>
    <w:rsid w:val="00BD76B0"/>
    <w:rsid w:val="00C03F89"/>
    <w:rsid w:val="00CA0752"/>
    <w:rsid w:val="00CA2E11"/>
    <w:rsid w:val="00D141B8"/>
    <w:rsid w:val="00D236AF"/>
    <w:rsid w:val="00D4136F"/>
    <w:rsid w:val="00D42D7F"/>
    <w:rsid w:val="00DC46EE"/>
    <w:rsid w:val="00E17C7C"/>
    <w:rsid w:val="00E219DF"/>
    <w:rsid w:val="00E23F81"/>
    <w:rsid w:val="00E307D4"/>
    <w:rsid w:val="00E8215A"/>
    <w:rsid w:val="00EB7B33"/>
    <w:rsid w:val="00EF26B7"/>
    <w:rsid w:val="00F1337C"/>
    <w:rsid w:val="00F55EAE"/>
    <w:rsid w:val="00FB10C0"/>
    <w:rsid w:val="00FD0C18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40DBB"/>
  <w15:docId w15:val="{9A58A486-A99A-4555-876D-D4EB478F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33"/>
  </w:style>
  <w:style w:type="paragraph" w:styleId="1">
    <w:name w:val="heading 1"/>
    <w:basedOn w:val="a"/>
    <w:next w:val="a0"/>
    <w:link w:val="10"/>
    <w:uiPriority w:val="99"/>
    <w:qFormat/>
    <w:locked/>
    <w:rsid w:val="002F3DAA"/>
    <w:pPr>
      <w:keepNext/>
      <w:numPr>
        <w:numId w:val="1"/>
      </w:numPr>
      <w:tabs>
        <w:tab w:val="left" w:pos="0"/>
        <w:tab w:val="left" w:pos="720"/>
      </w:tabs>
      <w:suppressAutoHyphens/>
      <w:ind w:left="720" w:hanging="360"/>
      <w:jc w:val="center"/>
      <w:outlineLvl w:val="0"/>
    </w:pPr>
    <w:rPr>
      <w:color w:val="000000"/>
      <w:sz w:val="28"/>
      <w:szCs w:val="28"/>
      <w:lang w:val="uk-UA" w:eastAsia="ar-SA"/>
    </w:rPr>
  </w:style>
  <w:style w:type="paragraph" w:styleId="2">
    <w:name w:val="heading 2"/>
    <w:basedOn w:val="a"/>
    <w:next w:val="a0"/>
    <w:link w:val="20"/>
    <w:uiPriority w:val="99"/>
    <w:qFormat/>
    <w:locked/>
    <w:rsid w:val="002F3DAA"/>
    <w:pPr>
      <w:keepNext/>
      <w:numPr>
        <w:ilvl w:val="1"/>
        <w:numId w:val="1"/>
      </w:numPr>
      <w:tabs>
        <w:tab w:val="left" w:pos="0"/>
        <w:tab w:val="left" w:pos="1440"/>
      </w:tabs>
      <w:suppressAutoHyphens/>
      <w:ind w:left="1440" w:hanging="360"/>
      <w:jc w:val="center"/>
      <w:outlineLvl w:val="1"/>
    </w:pPr>
    <w:rPr>
      <w:b/>
      <w:color w:val="000000"/>
      <w:sz w:val="26"/>
      <w:szCs w:val="24"/>
      <w:lang w:eastAsia="ar-SA"/>
    </w:rPr>
  </w:style>
  <w:style w:type="paragraph" w:styleId="3">
    <w:name w:val="heading 3"/>
    <w:basedOn w:val="a"/>
    <w:next w:val="a0"/>
    <w:link w:val="30"/>
    <w:uiPriority w:val="99"/>
    <w:qFormat/>
    <w:locked/>
    <w:rsid w:val="002F3DAA"/>
    <w:pPr>
      <w:keepNext/>
      <w:numPr>
        <w:ilvl w:val="2"/>
        <w:numId w:val="1"/>
      </w:numPr>
      <w:tabs>
        <w:tab w:val="left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color w:val="000000"/>
      <w:sz w:val="26"/>
      <w:szCs w:val="26"/>
      <w:lang w:eastAsia="ar-SA"/>
    </w:rPr>
  </w:style>
  <w:style w:type="paragraph" w:styleId="4">
    <w:name w:val="heading 4"/>
    <w:basedOn w:val="a"/>
    <w:next w:val="a0"/>
    <w:link w:val="40"/>
    <w:uiPriority w:val="99"/>
    <w:qFormat/>
    <w:locked/>
    <w:rsid w:val="002F3DAA"/>
    <w:pPr>
      <w:keepNext/>
      <w:numPr>
        <w:ilvl w:val="3"/>
        <w:numId w:val="1"/>
      </w:numPr>
      <w:tabs>
        <w:tab w:val="left" w:pos="0"/>
      </w:tabs>
      <w:suppressAutoHyphens/>
      <w:ind w:left="864" w:hanging="864"/>
      <w:jc w:val="both"/>
      <w:outlineLvl w:val="3"/>
    </w:pPr>
    <w:rPr>
      <w:rFonts w:ascii="Arial" w:hAnsi="Arial"/>
      <w:color w:val="000000"/>
      <w:sz w:val="24"/>
      <w:lang w:val="uk-UA" w:eastAsia="ar-SA"/>
    </w:rPr>
  </w:style>
  <w:style w:type="paragraph" w:styleId="5">
    <w:name w:val="heading 5"/>
    <w:basedOn w:val="a"/>
    <w:next w:val="a0"/>
    <w:link w:val="50"/>
    <w:uiPriority w:val="99"/>
    <w:qFormat/>
    <w:locked/>
    <w:rsid w:val="002F3DAA"/>
    <w:pPr>
      <w:keepNext/>
      <w:numPr>
        <w:ilvl w:val="4"/>
        <w:numId w:val="1"/>
      </w:numPr>
      <w:tabs>
        <w:tab w:val="left" w:pos="0"/>
        <w:tab w:val="left" w:pos="3600"/>
      </w:tabs>
      <w:suppressAutoHyphens/>
      <w:ind w:left="3600" w:hanging="360"/>
      <w:jc w:val="center"/>
      <w:outlineLvl w:val="4"/>
    </w:pPr>
    <w:rPr>
      <w:b/>
      <w:i/>
      <w:color w:val="000000"/>
      <w:sz w:val="26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locked/>
    <w:rsid w:val="002F3DAA"/>
    <w:pPr>
      <w:keepNext/>
      <w:numPr>
        <w:ilvl w:val="5"/>
        <w:numId w:val="1"/>
      </w:numPr>
      <w:tabs>
        <w:tab w:val="left" w:pos="0"/>
      </w:tabs>
      <w:suppressAutoHyphens/>
      <w:ind w:left="1152" w:hanging="1152"/>
      <w:jc w:val="center"/>
      <w:outlineLvl w:val="5"/>
    </w:pPr>
    <w:rPr>
      <w:rFonts w:ascii="Arial" w:hAnsi="Arial"/>
      <w:b/>
      <w:caps/>
      <w:color w:val="000000"/>
      <w:sz w:val="24"/>
      <w:lang w:val="uk-UA" w:eastAsia="ar-SA"/>
    </w:rPr>
  </w:style>
  <w:style w:type="paragraph" w:styleId="8">
    <w:name w:val="heading 8"/>
    <w:basedOn w:val="a"/>
    <w:next w:val="a0"/>
    <w:link w:val="80"/>
    <w:uiPriority w:val="99"/>
    <w:qFormat/>
    <w:locked/>
    <w:rsid w:val="002F3DAA"/>
    <w:pPr>
      <w:keepNext/>
      <w:numPr>
        <w:ilvl w:val="7"/>
        <w:numId w:val="1"/>
      </w:numPr>
      <w:tabs>
        <w:tab w:val="left" w:pos="0"/>
        <w:tab w:val="left" w:pos="5760"/>
      </w:tabs>
      <w:suppressAutoHyphens/>
      <w:ind w:left="5760" w:hanging="360"/>
      <w:jc w:val="center"/>
      <w:outlineLvl w:val="7"/>
    </w:pPr>
    <w:rPr>
      <w:b/>
      <w:color w:val="000000"/>
      <w:sz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6B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F3DAA"/>
    <w:rPr>
      <w:rFonts w:cs="Times New Roman"/>
      <w:b/>
      <w:color w:val="000000"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uiPriority w:val="9"/>
    <w:semiHidden/>
    <w:rsid w:val="00C16B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16B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16B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16B7E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link w:val="8"/>
    <w:uiPriority w:val="9"/>
    <w:semiHidden/>
    <w:rsid w:val="00C16B7E"/>
    <w:rPr>
      <w:rFonts w:ascii="Calibri" w:eastAsia="Times New Roman" w:hAnsi="Calibri" w:cs="Times New Roman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87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782A"/>
    <w:rPr>
      <w:rFonts w:ascii="Tahoma" w:hAnsi="Tahoma" w:cs="Tahoma"/>
      <w:sz w:val="16"/>
      <w:szCs w:val="16"/>
      <w:lang w:eastAsia="ru-RU"/>
    </w:rPr>
  </w:style>
  <w:style w:type="paragraph" w:styleId="a0">
    <w:name w:val="Body Text"/>
    <w:basedOn w:val="a"/>
    <w:link w:val="a6"/>
    <w:uiPriority w:val="99"/>
    <w:rsid w:val="002F3DAA"/>
    <w:pPr>
      <w:spacing w:after="120"/>
    </w:pPr>
  </w:style>
  <w:style w:type="character" w:customStyle="1" w:styleId="a6">
    <w:name w:val="Основной текст Знак"/>
    <w:link w:val="a0"/>
    <w:uiPriority w:val="99"/>
    <w:semiHidden/>
    <w:rsid w:val="00C16B7E"/>
    <w:rPr>
      <w:sz w:val="20"/>
      <w:szCs w:val="20"/>
    </w:rPr>
  </w:style>
  <w:style w:type="paragraph" w:styleId="a7">
    <w:name w:val="No Spacing"/>
    <w:link w:val="a8"/>
    <w:qFormat/>
    <w:rsid w:val="00E17C7C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E1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uk-UA" w:eastAsia="ar-SA"/>
    </w:rPr>
  </w:style>
  <w:style w:type="character" w:customStyle="1" w:styleId="HTML0">
    <w:name w:val="Стандартный HTML Знак"/>
    <w:link w:val="HTML"/>
    <w:rsid w:val="00E17C7C"/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a8">
    <w:name w:val="Без интервала Знак"/>
    <w:link w:val="a7"/>
    <w:locked/>
    <w:rsid w:val="00E17C7C"/>
    <w:rPr>
      <w:rFonts w:ascii="Calibri" w:eastAsia="Calibri" w:hAnsi="Calibri"/>
      <w:lang w:eastAsia="en-US"/>
    </w:rPr>
  </w:style>
  <w:style w:type="character" w:customStyle="1" w:styleId="FontStyle12">
    <w:name w:val="Font Style12"/>
    <w:rsid w:val="00E17C7C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D55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2214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Боброва</dc:creator>
  <cp:keywords/>
  <dc:description/>
  <cp:lastModifiedBy>km.fefilin</cp:lastModifiedBy>
  <cp:revision>6</cp:revision>
  <cp:lastPrinted>2022-07-18T08:29:00Z</cp:lastPrinted>
  <dcterms:created xsi:type="dcterms:W3CDTF">2023-09-29T11:09:00Z</dcterms:created>
  <dcterms:modified xsi:type="dcterms:W3CDTF">2023-10-04T12:54:00Z</dcterms:modified>
</cp:coreProperties>
</file>