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D916" w14:textId="77777777" w:rsidR="00CE2AB3" w:rsidRPr="00F81196" w:rsidRDefault="00CE2AB3" w:rsidP="00CE2AB3">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14:paraId="069F1D87" w14:textId="77777777" w:rsidR="00CE2AB3" w:rsidRDefault="00CE2AB3" w:rsidP="00CE2AB3">
      <w:pPr>
        <w:spacing w:after="0" w:line="240" w:lineRule="auto"/>
        <w:jc w:val="center"/>
        <w:rPr>
          <w:b/>
          <w:sz w:val="32"/>
        </w:rPr>
      </w:pPr>
      <w:r w:rsidRPr="00F81196">
        <w:rPr>
          <w:b/>
          <w:sz w:val="32"/>
        </w:rPr>
        <w:t>України в Донецькій області</w:t>
      </w:r>
    </w:p>
    <w:p w14:paraId="213C7353" w14:textId="77777777" w:rsidR="00CE2AB3" w:rsidRDefault="00CE2AB3" w:rsidP="00CE2AB3">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14:paraId="2721023B" w14:textId="77777777" w:rsidR="00CE2AB3" w:rsidRDefault="00CE2AB3" w:rsidP="00CE2AB3">
      <w:pPr>
        <w:spacing w:after="0" w:line="240" w:lineRule="auto"/>
        <w:ind w:left="-1418"/>
        <w:jc w:val="center"/>
        <w:rPr>
          <w:rFonts w:ascii="Times New Roman" w:eastAsia="Times New Roman" w:hAnsi="Times New Roman" w:cs="Times New Roman"/>
          <w:b/>
          <w:bCs/>
          <w:color w:val="000000"/>
          <w:sz w:val="24"/>
          <w:szCs w:val="24"/>
        </w:rPr>
      </w:pPr>
    </w:p>
    <w:p w14:paraId="385F6B6C" w14:textId="77777777" w:rsidR="00CE2AB3" w:rsidRDefault="00CE2AB3" w:rsidP="00CE2AB3">
      <w:pPr>
        <w:spacing w:after="0" w:line="240" w:lineRule="auto"/>
        <w:ind w:left="-1418"/>
        <w:jc w:val="center"/>
        <w:rPr>
          <w:rFonts w:ascii="Times New Roman" w:eastAsia="Times New Roman" w:hAnsi="Times New Roman" w:cs="Times New Roman"/>
          <w:b/>
          <w:bCs/>
          <w:color w:val="000000"/>
          <w:sz w:val="24"/>
          <w:szCs w:val="24"/>
        </w:rPr>
      </w:pPr>
    </w:p>
    <w:p w14:paraId="3FA8EDD8" w14:textId="77777777" w:rsidR="00CE2AB3" w:rsidRDefault="00CE2AB3" w:rsidP="00CE2AB3">
      <w:pPr>
        <w:spacing w:after="0" w:line="240" w:lineRule="auto"/>
        <w:ind w:left="-1418"/>
        <w:jc w:val="right"/>
        <w:rPr>
          <w:rFonts w:ascii="Times New Roman" w:eastAsia="Times New Roman" w:hAnsi="Times New Roman" w:cs="Times New Roman"/>
          <w:b/>
          <w:bCs/>
          <w:color w:val="000000"/>
          <w:sz w:val="24"/>
          <w:szCs w:val="24"/>
        </w:rPr>
      </w:pPr>
    </w:p>
    <w:p w14:paraId="4EB9489E" w14:textId="77777777" w:rsidR="00CE2AB3" w:rsidRPr="000C1297" w:rsidRDefault="00CE2AB3" w:rsidP="00CE2AB3">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14:paraId="3523A460" w14:textId="77777777" w:rsidR="00CE2AB3" w:rsidRDefault="00CE2AB3" w:rsidP="00CE2AB3">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14:paraId="3365BB96" w14:textId="77777777" w:rsidR="00CE2AB3" w:rsidRDefault="00CE2AB3" w:rsidP="00CE2AB3">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14:paraId="60DA329F" w14:textId="4FED863D" w:rsidR="00CE2AB3" w:rsidRPr="00921432" w:rsidRDefault="00CE2AB3" w:rsidP="00CE2AB3">
      <w:pPr>
        <w:spacing w:after="0" w:line="240" w:lineRule="auto"/>
        <w:ind w:left="-1418"/>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w:t>
      </w:r>
      <w:r w:rsidR="00E4772E">
        <w:rPr>
          <w:rFonts w:ascii="Times New Roman" w:eastAsia="Times New Roman" w:hAnsi="Times New Roman" w:cs="Times New Roman"/>
          <w:sz w:val="24"/>
          <w:szCs w:val="24"/>
        </w:rPr>
        <w:t>8</w:t>
      </w:r>
    </w:p>
    <w:bookmarkEnd w:id="1"/>
    <w:p w14:paraId="2DD4E264" w14:textId="77777777" w:rsidR="00CE2AB3" w:rsidRPr="00F05DE2"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AFDEDFE" w14:textId="77777777" w:rsidR="00CE2AB3" w:rsidRPr="00F05DE2"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AA0170B" w14:textId="77777777" w:rsidR="00CE2AB3" w:rsidRPr="00F05DE2"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AA0DECE" w14:textId="77777777" w:rsidR="00CE2AB3"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8906E90" w14:textId="77777777" w:rsidR="00CE2AB3"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7EE4919" w14:textId="77777777" w:rsidR="00CE2AB3"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B774C88" w14:textId="77777777" w:rsidR="00CE2AB3" w:rsidRPr="00F05DE2"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ABFA80A" w14:textId="77777777" w:rsidR="00CE2AB3" w:rsidRPr="00F05DE2" w:rsidRDefault="00CE2AB3" w:rsidP="00CE2A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59E6F09" w14:textId="77777777" w:rsidR="00CE2AB3" w:rsidRPr="00CE2AB3" w:rsidRDefault="00CE2AB3" w:rsidP="00CE2AB3">
      <w:pPr>
        <w:spacing w:after="0" w:line="240" w:lineRule="auto"/>
        <w:jc w:val="center"/>
        <w:rPr>
          <w:b/>
          <w:sz w:val="32"/>
        </w:rPr>
      </w:pPr>
      <w:r w:rsidRPr="00CE2AB3">
        <w:rPr>
          <w:b/>
          <w:sz w:val="32"/>
        </w:rPr>
        <w:t>ТЕНДЕРНА ДОКУМЕНТАЦІЯ</w:t>
      </w:r>
    </w:p>
    <w:p w14:paraId="4A167938" w14:textId="77777777" w:rsidR="00CE2AB3" w:rsidRPr="00CE2AB3" w:rsidRDefault="00CE2AB3" w:rsidP="00CE2AB3">
      <w:pPr>
        <w:spacing w:after="0" w:line="240" w:lineRule="auto"/>
        <w:jc w:val="center"/>
        <w:rPr>
          <w:rFonts w:ascii="Times New Roman" w:eastAsia="Times New Roman" w:hAnsi="Times New Roman" w:cs="Times New Roman"/>
          <w:sz w:val="24"/>
          <w:szCs w:val="24"/>
        </w:rPr>
      </w:pPr>
      <w:r w:rsidRPr="00CE2AB3">
        <w:rPr>
          <w:rFonts w:ascii="Times New Roman" w:eastAsia="Times New Roman" w:hAnsi="Times New Roman" w:cs="Times New Roman"/>
          <w:b/>
          <w:bCs/>
          <w:sz w:val="24"/>
          <w:szCs w:val="24"/>
        </w:rPr>
        <w:t>за процедурою «ВІДКРИТІ ТОРГИ»(з особливостями)</w:t>
      </w:r>
    </w:p>
    <w:p w14:paraId="1D41BD65" w14:textId="106033A5" w:rsidR="00BE6768" w:rsidRPr="00CE2AB3" w:rsidRDefault="00E01B61" w:rsidP="00CE2AB3">
      <w:pPr>
        <w:spacing w:after="0" w:line="240" w:lineRule="auto"/>
        <w:jc w:val="center"/>
        <w:rPr>
          <w:rFonts w:ascii="Times New Roman" w:eastAsia="Times New Roman" w:hAnsi="Times New Roman" w:cs="Times New Roman"/>
          <w:b/>
          <w:sz w:val="28"/>
          <w:szCs w:val="28"/>
        </w:rPr>
      </w:pPr>
      <w:r w:rsidRPr="00CE2AB3">
        <w:rPr>
          <w:rFonts w:ascii="Times New Roman" w:eastAsia="Times New Roman" w:hAnsi="Times New Roman" w:cs="Times New Roman"/>
          <w:sz w:val="28"/>
          <w:szCs w:val="28"/>
        </w:rPr>
        <w:t xml:space="preserve">на закупівлю </w:t>
      </w:r>
      <w:r w:rsidR="00CE2AB3" w:rsidRPr="00CE2AB3">
        <w:rPr>
          <w:rFonts w:ascii="Times New Roman" w:eastAsia="Times New Roman" w:hAnsi="Times New Roman" w:cs="Times New Roman"/>
          <w:bCs/>
          <w:sz w:val="28"/>
          <w:szCs w:val="28"/>
        </w:rPr>
        <w:t>т</w:t>
      </w:r>
      <w:r w:rsidRPr="00CE2AB3">
        <w:rPr>
          <w:rFonts w:ascii="Times New Roman" w:eastAsia="Times New Roman" w:hAnsi="Times New Roman" w:cs="Times New Roman"/>
          <w:bCs/>
          <w:sz w:val="28"/>
          <w:szCs w:val="28"/>
        </w:rPr>
        <w:t>овару</w:t>
      </w:r>
      <w:r w:rsidR="00CE2AB3" w:rsidRPr="00CE2AB3">
        <w:rPr>
          <w:rFonts w:ascii="Times New Roman" w:eastAsia="Times New Roman" w:hAnsi="Times New Roman" w:cs="Times New Roman"/>
          <w:bCs/>
          <w:sz w:val="28"/>
          <w:szCs w:val="28"/>
        </w:rPr>
        <w:t>:</w:t>
      </w:r>
    </w:p>
    <w:p w14:paraId="24919869" w14:textId="77777777" w:rsidR="00CE2AB3" w:rsidRDefault="00CE2AB3" w:rsidP="00CE2AB3">
      <w:pPr>
        <w:spacing w:after="0" w:line="240" w:lineRule="auto"/>
        <w:jc w:val="center"/>
        <w:rPr>
          <w:rFonts w:ascii="Times New Roman" w:eastAsia="Times New Roman" w:hAnsi="Times New Roman" w:cs="Times New Roman"/>
          <w:color w:val="000000"/>
          <w:sz w:val="36"/>
          <w:szCs w:val="36"/>
        </w:rPr>
      </w:pPr>
      <w:r w:rsidRPr="00CE2AB3">
        <w:rPr>
          <w:rFonts w:ascii="Times New Roman" w:eastAsia="Times New Roman" w:hAnsi="Times New Roman" w:cs="Times New Roman"/>
          <w:color w:val="000000"/>
          <w:sz w:val="36"/>
          <w:szCs w:val="36"/>
        </w:rPr>
        <w:t xml:space="preserve">Машини для обробки даних (апаратна частина) за кодом </w:t>
      </w:r>
    </w:p>
    <w:p w14:paraId="1A202609" w14:textId="0641C790" w:rsidR="00BE6768" w:rsidRPr="00CE2AB3" w:rsidRDefault="00CE2AB3" w:rsidP="00CE2AB3">
      <w:pPr>
        <w:spacing w:after="0" w:line="240" w:lineRule="auto"/>
        <w:jc w:val="center"/>
        <w:rPr>
          <w:rFonts w:ascii="Times New Roman" w:eastAsia="Times New Roman" w:hAnsi="Times New Roman" w:cs="Times New Roman"/>
          <w:color w:val="000000"/>
          <w:sz w:val="36"/>
          <w:szCs w:val="36"/>
        </w:rPr>
      </w:pPr>
      <w:r w:rsidRPr="00CE2AB3">
        <w:rPr>
          <w:rFonts w:ascii="Times New Roman" w:eastAsia="Times New Roman" w:hAnsi="Times New Roman" w:cs="Times New Roman"/>
          <w:color w:val="000000"/>
          <w:sz w:val="36"/>
          <w:szCs w:val="36"/>
        </w:rPr>
        <w:t>ДК 021:2015 - 30210000-4 (Персональні комп'ютери)</w:t>
      </w:r>
      <w:r w:rsidR="00E01B61" w:rsidRPr="00CE2AB3">
        <w:rPr>
          <w:rFonts w:ascii="Times New Roman" w:eastAsia="Times New Roman" w:hAnsi="Times New Roman" w:cs="Times New Roman"/>
          <w:color w:val="000000"/>
          <w:sz w:val="36"/>
          <w:szCs w:val="36"/>
        </w:rPr>
        <w:t> </w:t>
      </w:r>
    </w:p>
    <w:p w14:paraId="5E5FF86A" w14:textId="77777777" w:rsidR="00BE6768" w:rsidRPr="00CE2AB3" w:rsidRDefault="00E01B61" w:rsidP="00CE2AB3">
      <w:pPr>
        <w:spacing w:before="240" w:after="0" w:line="240" w:lineRule="auto"/>
        <w:jc w:val="center"/>
        <w:rPr>
          <w:rFonts w:ascii="Times New Roman" w:eastAsia="Times New Roman" w:hAnsi="Times New Roman" w:cs="Times New Roman"/>
          <w:color w:val="000000"/>
          <w:sz w:val="28"/>
          <w:szCs w:val="28"/>
        </w:rPr>
      </w:pPr>
      <w:r w:rsidRPr="00CE2AB3">
        <w:rPr>
          <w:rFonts w:ascii="Times New Roman" w:eastAsia="Times New Roman" w:hAnsi="Times New Roman" w:cs="Times New Roman"/>
          <w:color w:val="000000"/>
          <w:sz w:val="28"/>
          <w:szCs w:val="28"/>
        </w:rPr>
        <w:t> </w:t>
      </w:r>
    </w:p>
    <w:p w14:paraId="22C9EFD9" w14:textId="77777777" w:rsidR="00BE6768" w:rsidRDefault="00BE6768">
      <w:pPr>
        <w:spacing w:before="240" w:after="0" w:line="240" w:lineRule="auto"/>
        <w:rPr>
          <w:rFonts w:ascii="Times New Roman" w:eastAsia="Times New Roman" w:hAnsi="Times New Roman" w:cs="Times New Roman"/>
          <w:sz w:val="24"/>
          <w:szCs w:val="24"/>
        </w:rPr>
      </w:pPr>
    </w:p>
    <w:p w14:paraId="38031C8B" w14:textId="77777777" w:rsidR="00BE6768" w:rsidRDefault="00E01B6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6AC9A0" w14:textId="77777777" w:rsidR="00BE6768" w:rsidRDefault="00BE6768">
      <w:pPr>
        <w:spacing w:before="240" w:after="0" w:line="240" w:lineRule="auto"/>
        <w:rPr>
          <w:rFonts w:ascii="Times New Roman" w:eastAsia="Times New Roman" w:hAnsi="Times New Roman" w:cs="Times New Roman"/>
          <w:sz w:val="24"/>
          <w:szCs w:val="24"/>
        </w:rPr>
      </w:pPr>
    </w:p>
    <w:p w14:paraId="1DC5E3C2" w14:textId="77777777" w:rsidR="00BE6768" w:rsidRDefault="00BE6768">
      <w:pPr>
        <w:spacing w:before="240" w:after="0" w:line="240" w:lineRule="auto"/>
        <w:rPr>
          <w:rFonts w:ascii="Times New Roman" w:eastAsia="Times New Roman" w:hAnsi="Times New Roman" w:cs="Times New Roman"/>
          <w:sz w:val="24"/>
          <w:szCs w:val="24"/>
        </w:rPr>
      </w:pPr>
    </w:p>
    <w:p w14:paraId="4BBF3AC7" w14:textId="77777777" w:rsidR="00BE6768" w:rsidRDefault="00BE6768">
      <w:pPr>
        <w:spacing w:before="240" w:after="0" w:line="240" w:lineRule="auto"/>
        <w:rPr>
          <w:rFonts w:ascii="Times New Roman" w:eastAsia="Times New Roman" w:hAnsi="Times New Roman" w:cs="Times New Roman"/>
          <w:sz w:val="24"/>
          <w:szCs w:val="24"/>
        </w:rPr>
      </w:pPr>
    </w:p>
    <w:p w14:paraId="58486ED0" w14:textId="77777777" w:rsidR="00CE2AB3" w:rsidRDefault="00CE2AB3">
      <w:pPr>
        <w:spacing w:before="240" w:after="0" w:line="240" w:lineRule="auto"/>
        <w:rPr>
          <w:rFonts w:ascii="Times New Roman" w:eastAsia="Times New Roman" w:hAnsi="Times New Roman" w:cs="Times New Roman"/>
          <w:sz w:val="24"/>
          <w:szCs w:val="24"/>
        </w:rPr>
      </w:pPr>
    </w:p>
    <w:p w14:paraId="5F738A03" w14:textId="77777777" w:rsidR="00CE2AB3" w:rsidRDefault="00CE2AB3">
      <w:pPr>
        <w:spacing w:before="240" w:after="0" w:line="240" w:lineRule="auto"/>
        <w:rPr>
          <w:rFonts w:ascii="Times New Roman" w:eastAsia="Times New Roman" w:hAnsi="Times New Roman" w:cs="Times New Roman"/>
          <w:sz w:val="24"/>
          <w:szCs w:val="24"/>
        </w:rPr>
      </w:pPr>
    </w:p>
    <w:p w14:paraId="1C903604" w14:textId="77777777" w:rsidR="00CE2AB3" w:rsidRDefault="00CE2AB3">
      <w:pPr>
        <w:spacing w:before="240" w:after="0" w:line="240" w:lineRule="auto"/>
        <w:rPr>
          <w:rFonts w:ascii="Times New Roman" w:eastAsia="Times New Roman" w:hAnsi="Times New Roman" w:cs="Times New Roman"/>
          <w:sz w:val="24"/>
          <w:szCs w:val="24"/>
        </w:rPr>
      </w:pPr>
    </w:p>
    <w:p w14:paraId="189BF02B" w14:textId="77777777" w:rsidR="00CE2AB3" w:rsidRDefault="00CE2AB3">
      <w:pPr>
        <w:spacing w:before="240" w:after="0" w:line="240" w:lineRule="auto"/>
        <w:rPr>
          <w:rFonts w:ascii="Times New Roman" w:eastAsia="Times New Roman" w:hAnsi="Times New Roman" w:cs="Times New Roman"/>
          <w:sz w:val="24"/>
          <w:szCs w:val="24"/>
        </w:rPr>
      </w:pPr>
    </w:p>
    <w:p w14:paraId="4D5B9826" w14:textId="77777777" w:rsidR="00CE2AB3" w:rsidRDefault="00CE2AB3">
      <w:pPr>
        <w:spacing w:before="240" w:after="0" w:line="240" w:lineRule="auto"/>
        <w:rPr>
          <w:rFonts w:ascii="Times New Roman" w:eastAsia="Times New Roman" w:hAnsi="Times New Roman" w:cs="Times New Roman"/>
          <w:sz w:val="24"/>
          <w:szCs w:val="24"/>
        </w:rPr>
      </w:pPr>
    </w:p>
    <w:p w14:paraId="7408753C" w14:textId="77777777" w:rsidR="00CE2AB3" w:rsidRDefault="00CE2AB3">
      <w:pPr>
        <w:spacing w:before="240" w:after="0" w:line="240" w:lineRule="auto"/>
        <w:rPr>
          <w:rFonts w:ascii="Times New Roman" w:eastAsia="Times New Roman" w:hAnsi="Times New Roman" w:cs="Times New Roman"/>
          <w:sz w:val="24"/>
          <w:szCs w:val="24"/>
        </w:rPr>
      </w:pPr>
    </w:p>
    <w:p w14:paraId="56A3D8B3" w14:textId="77777777" w:rsidR="00CE2AB3" w:rsidRDefault="00CE2AB3">
      <w:pPr>
        <w:spacing w:before="240" w:after="0" w:line="240" w:lineRule="auto"/>
        <w:rPr>
          <w:rFonts w:ascii="Times New Roman" w:eastAsia="Times New Roman" w:hAnsi="Times New Roman" w:cs="Times New Roman"/>
          <w:sz w:val="24"/>
          <w:szCs w:val="24"/>
        </w:rPr>
      </w:pPr>
    </w:p>
    <w:p w14:paraId="016D0820" w14:textId="77777777" w:rsidR="00CE2AB3" w:rsidRDefault="00CE2AB3">
      <w:pPr>
        <w:spacing w:before="240" w:after="0" w:line="240" w:lineRule="auto"/>
        <w:rPr>
          <w:rFonts w:ascii="Times New Roman" w:eastAsia="Times New Roman" w:hAnsi="Times New Roman" w:cs="Times New Roman"/>
          <w:sz w:val="24"/>
          <w:szCs w:val="24"/>
        </w:rPr>
      </w:pPr>
    </w:p>
    <w:p w14:paraId="4AD6F546" w14:textId="77777777" w:rsidR="00CE2AB3" w:rsidRPr="00F05DE2" w:rsidRDefault="00CE2AB3" w:rsidP="00CE2AB3">
      <w:pPr>
        <w:spacing w:before="240" w:after="0" w:line="240" w:lineRule="auto"/>
        <w:jc w:val="center"/>
        <w:rPr>
          <w:rFonts w:ascii="Liberation Serif" w:eastAsia="Times New Roman" w:hAnsi="Liberation Serif" w:cs="Tahoma"/>
          <w:color w:val="000000"/>
          <w:kern w:val="3"/>
          <w:sz w:val="24"/>
          <w:szCs w:val="24"/>
          <w:lang w:eastAsia="zh-CN" w:bidi="hi-IN"/>
        </w:rPr>
      </w:pPr>
      <w:bookmarkStart w:id="2" w:name="_heading=h.1fob9te" w:colFirst="0" w:colLast="0"/>
      <w:bookmarkEnd w:id="2"/>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14:paraId="05FEF67E" w14:textId="77777777" w:rsidR="00BE6768" w:rsidRDefault="00BE6768">
      <w:pPr>
        <w:spacing w:after="0" w:line="240" w:lineRule="auto"/>
        <w:rPr>
          <w:rFonts w:ascii="Times New Roman" w:eastAsia="Times New Roman" w:hAnsi="Times New Roman" w:cs="Times New Roman"/>
          <w:sz w:val="24"/>
          <w:szCs w:val="24"/>
        </w:rPr>
      </w:pPr>
    </w:p>
    <w:p w14:paraId="2142EF35" w14:textId="77777777" w:rsidR="00BE6768" w:rsidRDefault="00BE676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E6768" w14:paraId="162D10E7" w14:textId="77777777">
        <w:trPr>
          <w:trHeight w:val="416"/>
          <w:jc w:val="center"/>
        </w:trPr>
        <w:tc>
          <w:tcPr>
            <w:tcW w:w="705" w:type="dxa"/>
            <w:vAlign w:val="center"/>
          </w:tcPr>
          <w:p w14:paraId="1FDF76E8"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AE17407" w14:textId="77777777" w:rsidR="00BE6768" w:rsidRDefault="00E01B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6768" w14:paraId="483067CF" w14:textId="77777777">
        <w:trPr>
          <w:trHeight w:val="411"/>
          <w:jc w:val="center"/>
        </w:trPr>
        <w:tc>
          <w:tcPr>
            <w:tcW w:w="705" w:type="dxa"/>
            <w:vAlign w:val="center"/>
          </w:tcPr>
          <w:p w14:paraId="59EE3805"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2E80A4F"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AE04128"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6768" w14:paraId="7DAF1409" w14:textId="77777777">
        <w:trPr>
          <w:trHeight w:val="1119"/>
          <w:jc w:val="center"/>
        </w:trPr>
        <w:tc>
          <w:tcPr>
            <w:tcW w:w="705" w:type="dxa"/>
          </w:tcPr>
          <w:p w14:paraId="040B4698"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F9FF941" w14:textId="77777777" w:rsidR="00BE6768" w:rsidRDefault="00E01B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72A09C0" w14:textId="77777777" w:rsidR="00BE6768" w:rsidRDefault="00E01B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2C51478"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E6768" w14:paraId="7C33FCAE" w14:textId="77777777">
        <w:trPr>
          <w:trHeight w:val="615"/>
          <w:jc w:val="center"/>
        </w:trPr>
        <w:tc>
          <w:tcPr>
            <w:tcW w:w="705" w:type="dxa"/>
          </w:tcPr>
          <w:p w14:paraId="40A0924F"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19B00C" w14:textId="77777777" w:rsidR="00BE6768" w:rsidRDefault="00E01B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383A3E9"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2AB3" w14:paraId="0510AC7E" w14:textId="77777777">
        <w:trPr>
          <w:trHeight w:val="285"/>
          <w:jc w:val="center"/>
        </w:trPr>
        <w:tc>
          <w:tcPr>
            <w:tcW w:w="705" w:type="dxa"/>
          </w:tcPr>
          <w:p w14:paraId="717193A6" w14:textId="77777777" w:rsidR="00CE2AB3" w:rsidRDefault="00CE2AB3" w:rsidP="00CE2A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D3A2BA3" w14:textId="77777777" w:rsidR="00CE2AB3" w:rsidRDefault="00CE2AB3" w:rsidP="00CE2A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BA8C816" w14:textId="6C96979A" w:rsidR="00CE2AB3" w:rsidRDefault="00CE2AB3" w:rsidP="00CE2AB3">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CE2AB3" w14:paraId="1D66AD64" w14:textId="77777777">
        <w:trPr>
          <w:trHeight w:val="536"/>
          <w:jc w:val="center"/>
        </w:trPr>
        <w:tc>
          <w:tcPr>
            <w:tcW w:w="705" w:type="dxa"/>
          </w:tcPr>
          <w:p w14:paraId="6BB60F99" w14:textId="77777777" w:rsidR="00CE2AB3" w:rsidRDefault="00CE2AB3" w:rsidP="00CE2A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28158C4" w14:textId="77777777" w:rsidR="00CE2AB3" w:rsidRDefault="00CE2AB3" w:rsidP="00CE2A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7373E87" w14:textId="69CC42C3" w:rsidR="00CE2AB3" w:rsidRDefault="00CE2AB3" w:rsidP="00CE2AB3">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84112, Україна, Донецька область, м.Слов'янськ , вул. Добровольського, б.2</w:t>
            </w:r>
          </w:p>
        </w:tc>
      </w:tr>
      <w:tr w:rsidR="00CE2AB3" w14:paraId="49EBB448" w14:textId="77777777">
        <w:trPr>
          <w:trHeight w:val="1119"/>
          <w:jc w:val="center"/>
        </w:trPr>
        <w:tc>
          <w:tcPr>
            <w:tcW w:w="705" w:type="dxa"/>
          </w:tcPr>
          <w:p w14:paraId="0716A1FC" w14:textId="77777777" w:rsidR="00CE2AB3" w:rsidRDefault="00CE2AB3" w:rsidP="00CE2A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A50ED0F" w14:textId="77777777" w:rsidR="00CE2AB3" w:rsidRDefault="00CE2AB3" w:rsidP="00CE2A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51D414" w14:textId="77777777" w:rsidR="00CE2AB3" w:rsidRDefault="00CE2AB3" w:rsidP="00CE2AB3">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 xml:space="preserve">Кочин Євгеній Олександрович - уповноважена особа                                                                     ТУ ДСА України в Донецькій області, 84112, Донецька область, м. Слов’янськ, вул. Добровольского 2,  </w:t>
            </w:r>
          </w:p>
          <w:p w14:paraId="3F41EAAB" w14:textId="77777777" w:rsidR="00CE2AB3" w:rsidRPr="008100E4" w:rsidRDefault="00CE2AB3" w:rsidP="00CE2AB3">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8"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@dn.court.gov.ua</w:t>
              </w:r>
            </w:hyperlink>
          </w:p>
          <w:p w14:paraId="7E9F8CDB" w14:textId="5C2A1418" w:rsidR="00CE2AB3" w:rsidRDefault="00CE2AB3" w:rsidP="00CE2AB3">
            <w:pPr>
              <w:jc w:val="both"/>
              <w:rPr>
                <w:rFonts w:ascii="Times New Roman" w:eastAsia="Times New Roman" w:hAnsi="Times New Roman" w:cs="Times New Roman"/>
                <w:i/>
                <w:color w:val="FF0000"/>
                <w:sz w:val="24"/>
                <w:szCs w:val="24"/>
                <w:highlight w:val="yellow"/>
              </w:rPr>
            </w:pPr>
          </w:p>
        </w:tc>
      </w:tr>
      <w:tr w:rsidR="00BE6768" w14:paraId="75CE3125" w14:textId="77777777">
        <w:trPr>
          <w:trHeight w:val="15"/>
          <w:jc w:val="center"/>
        </w:trPr>
        <w:tc>
          <w:tcPr>
            <w:tcW w:w="705" w:type="dxa"/>
          </w:tcPr>
          <w:p w14:paraId="726FF868"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99AE35" w14:textId="77777777" w:rsidR="00BE6768" w:rsidRDefault="00E01B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EBD0DFB" w14:textId="77777777" w:rsidR="00BE6768" w:rsidRDefault="00E01B6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E2AB3">
              <w:rPr>
                <w:rFonts w:ascii="Times New Roman" w:eastAsia="Times New Roman" w:hAnsi="Times New Roman" w:cs="Times New Roman"/>
                <w:sz w:val="24"/>
                <w:szCs w:val="24"/>
              </w:rPr>
              <w:t xml:space="preserve">торги </w:t>
            </w:r>
            <w:r w:rsidRPr="00CE2AB3">
              <w:rPr>
                <w:rFonts w:ascii="Times New Roman" w:eastAsia="Times New Roman" w:hAnsi="Times New Roman" w:cs="Times New Roman"/>
                <w:sz w:val="24"/>
                <w:szCs w:val="24"/>
              </w:rPr>
              <w:t>з особливостями</w:t>
            </w:r>
          </w:p>
        </w:tc>
      </w:tr>
      <w:tr w:rsidR="00BE6768" w14:paraId="286F0D1A" w14:textId="77777777">
        <w:trPr>
          <w:trHeight w:val="240"/>
          <w:jc w:val="center"/>
        </w:trPr>
        <w:tc>
          <w:tcPr>
            <w:tcW w:w="705" w:type="dxa"/>
          </w:tcPr>
          <w:p w14:paraId="024045EA"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6C6E404" w14:textId="77777777" w:rsidR="00BE6768" w:rsidRDefault="00E01B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7266EA2"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6768" w14:paraId="4B5B5CF8" w14:textId="77777777">
        <w:trPr>
          <w:jc w:val="center"/>
        </w:trPr>
        <w:tc>
          <w:tcPr>
            <w:tcW w:w="705" w:type="dxa"/>
          </w:tcPr>
          <w:p w14:paraId="47566687" w14:textId="77777777" w:rsidR="00BE6768" w:rsidRDefault="00E01B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A818D7" w14:textId="77777777" w:rsidR="00BE6768" w:rsidRDefault="00E01B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DA7F488" w14:textId="77777777" w:rsidR="00CE2AB3" w:rsidRPr="00CE2AB3" w:rsidRDefault="00CE2AB3" w:rsidP="00CE2AB3">
            <w:pPr>
              <w:jc w:val="both"/>
              <w:rPr>
                <w:rFonts w:ascii="Times New Roman" w:eastAsia="Times New Roman" w:hAnsi="Times New Roman" w:cs="Times New Roman"/>
                <w:sz w:val="24"/>
                <w:szCs w:val="24"/>
              </w:rPr>
            </w:pPr>
            <w:r w:rsidRPr="00CE2AB3">
              <w:rPr>
                <w:rFonts w:ascii="Times New Roman" w:eastAsia="Times New Roman" w:hAnsi="Times New Roman" w:cs="Times New Roman"/>
                <w:sz w:val="24"/>
                <w:szCs w:val="24"/>
              </w:rPr>
              <w:t xml:space="preserve">Машини для обробки даних (апаратна частина) за кодом </w:t>
            </w:r>
          </w:p>
          <w:p w14:paraId="43CDDB1A" w14:textId="1F5CC912" w:rsidR="00BE6768" w:rsidRDefault="00CE2AB3" w:rsidP="00CE2AB3">
            <w:pPr>
              <w:jc w:val="both"/>
              <w:rPr>
                <w:rFonts w:ascii="Times New Roman" w:eastAsia="Times New Roman" w:hAnsi="Times New Roman" w:cs="Times New Roman"/>
                <w:i/>
                <w:sz w:val="24"/>
                <w:szCs w:val="24"/>
              </w:rPr>
            </w:pPr>
            <w:r w:rsidRPr="00CE2AB3">
              <w:rPr>
                <w:rFonts w:ascii="Times New Roman" w:eastAsia="Times New Roman" w:hAnsi="Times New Roman" w:cs="Times New Roman"/>
                <w:sz w:val="24"/>
                <w:szCs w:val="24"/>
              </w:rPr>
              <w:t>ДК 021:2015 - 30210000-4 (Персональні комп'ютери)</w:t>
            </w:r>
          </w:p>
        </w:tc>
      </w:tr>
      <w:tr w:rsidR="00BE6768" w14:paraId="4B291BA6" w14:textId="77777777">
        <w:trPr>
          <w:trHeight w:val="1119"/>
          <w:jc w:val="center"/>
        </w:trPr>
        <w:tc>
          <w:tcPr>
            <w:tcW w:w="705" w:type="dxa"/>
          </w:tcPr>
          <w:p w14:paraId="0B0A7ED9" w14:textId="77777777" w:rsidR="00BE6768" w:rsidRDefault="00E01B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B0FBC3" w14:textId="77777777" w:rsidR="00BE6768" w:rsidRDefault="00E01B6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CB732C5" w14:textId="77777777" w:rsidR="00BE6768" w:rsidRDefault="00E01B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B4A443F" w14:textId="77777777" w:rsidR="00BE6768" w:rsidRDefault="00BE6768" w:rsidP="00CE2AB3">
            <w:pPr>
              <w:widowControl w:val="0"/>
              <w:ind w:right="120"/>
              <w:jc w:val="both"/>
              <w:rPr>
                <w:rFonts w:ascii="Times New Roman" w:eastAsia="Times New Roman" w:hAnsi="Times New Roman" w:cs="Times New Roman"/>
                <w:i/>
                <w:color w:val="FF0000"/>
                <w:sz w:val="24"/>
                <w:szCs w:val="24"/>
                <w:highlight w:val="yellow"/>
              </w:rPr>
            </w:pPr>
          </w:p>
        </w:tc>
      </w:tr>
      <w:tr w:rsidR="00BE6768" w14:paraId="0655B574" w14:textId="77777777">
        <w:trPr>
          <w:trHeight w:val="1119"/>
          <w:jc w:val="center"/>
        </w:trPr>
        <w:tc>
          <w:tcPr>
            <w:tcW w:w="705" w:type="dxa"/>
          </w:tcPr>
          <w:p w14:paraId="03168554"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20588B6" w14:textId="1DAB96AF" w:rsidR="00CE2AB3" w:rsidRDefault="00E01B61" w:rsidP="00CE2AB3">
            <w:pPr>
              <w:widowControl w:val="0"/>
              <w:rPr>
                <w:rFonts w:ascii="Times New Roman" w:eastAsia="Times New Roman" w:hAnsi="Times New Roman" w:cs="Times New Roman"/>
                <w:color w:val="000000"/>
                <w:sz w:val="24"/>
                <w:szCs w:val="24"/>
              </w:rPr>
            </w:pPr>
            <w:r w:rsidRPr="00CE2AB3">
              <w:rPr>
                <w:rFonts w:ascii="Times New Roman" w:eastAsia="Times New Roman" w:hAnsi="Times New Roman" w:cs="Times New Roman"/>
                <w:color w:val="000000"/>
                <w:sz w:val="24"/>
                <w:szCs w:val="24"/>
              </w:rPr>
              <w:t xml:space="preserve">кількість товару та місце його поставки </w:t>
            </w:r>
          </w:p>
          <w:p w14:paraId="1E0DEDFD" w14:textId="38D0ABCA" w:rsidR="00BE6768" w:rsidRDefault="00BE6768">
            <w:pPr>
              <w:widowControl w:val="0"/>
              <w:rPr>
                <w:rFonts w:ascii="Times New Roman" w:eastAsia="Times New Roman" w:hAnsi="Times New Roman" w:cs="Times New Roman"/>
                <w:color w:val="000000"/>
                <w:sz w:val="24"/>
                <w:szCs w:val="24"/>
                <w:highlight w:val="yellow"/>
              </w:rPr>
            </w:pPr>
          </w:p>
        </w:tc>
        <w:tc>
          <w:tcPr>
            <w:tcW w:w="6450" w:type="dxa"/>
          </w:tcPr>
          <w:p w14:paraId="3427C077" w14:textId="09D5C66A" w:rsidR="00BE6768" w:rsidRPr="00016498" w:rsidRDefault="00E01B61">
            <w:pPr>
              <w:widowControl w:val="0"/>
              <w:ind w:right="120"/>
              <w:jc w:val="both"/>
              <w:rPr>
                <w:rFonts w:ascii="Times New Roman" w:eastAsia="Times New Roman" w:hAnsi="Times New Roman" w:cs="Times New Roman"/>
                <w:color w:val="000000"/>
                <w:sz w:val="24"/>
                <w:szCs w:val="24"/>
              </w:rPr>
            </w:pPr>
            <w:r w:rsidRPr="00016498">
              <w:rPr>
                <w:rFonts w:ascii="Times New Roman" w:eastAsia="Times New Roman" w:hAnsi="Times New Roman" w:cs="Times New Roman"/>
                <w:color w:val="000000"/>
                <w:sz w:val="24"/>
                <w:szCs w:val="24"/>
              </w:rPr>
              <w:t xml:space="preserve">Кількість: </w:t>
            </w:r>
            <w:r w:rsidR="00CE2AB3" w:rsidRPr="00016498">
              <w:rPr>
                <w:rFonts w:ascii="Times New Roman" w:eastAsia="Times New Roman" w:hAnsi="Times New Roman" w:cs="Times New Roman"/>
                <w:color w:val="000000"/>
                <w:sz w:val="24"/>
                <w:szCs w:val="24"/>
              </w:rPr>
              <w:t>2</w:t>
            </w:r>
            <w:r w:rsidR="00016498" w:rsidRPr="00195F0D">
              <w:rPr>
                <w:rFonts w:ascii="Times New Roman" w:eastAsia="Times New Roman" w:hAnsi="Times New Roman" w:cs="Times New Roman"/>
                <w:color w:val="000000"/>
                <w:sz w:val="24"/>
                <w:szCs w:val="24"/>
                <w:lang w:val="ru-RU"/>
              </w:rPr>
              <w:t>1</w:t>
            </w:r>
            <w:r w:rsidR="00CE2AB3" w:rsidRPr="00016498">
              <w:rPr>
                <w:rFonts w:ascii="Times New Roman" w:eastAsia="Times New Roman" w:hAnsi="Times New Roman" w:cs="Times New Roman"/>
                <w:color w:val="000000"/>
                <w:sz w:val="24"/>
                <w:szCs w:val="24"/>
              </w:rPr>
              <w:t xml:space="preserve"> </w:t>
            </w:r>
            <w:r w:rsidRPr="00016498">
              <w:rPr>
                <w:rFonts w:ascii="Times New Roman" w:eastAsia="Times New Roman" w:hAnsi="Times New Roman" w:cs="Times New Roman"/>
                <w:color w:val="000000"/>
                <w:sz w:val="24"/>
                <w:szCs w:val="24"/>
              </w:rPr>
              <w:t>шт.</w:t>
            </w:r>
            <w:r w:rsidRPr="00016498">
              <w:rPr>
                <w:rFonts w:ascii="Times New Roman" w:eastAsia="Times New Roman" w:hAnsi="Times New Roman" w:cs="Times New Roman"/>
                <w:color w:val="000000"/>
                <w:sz w:val="24"/>
                <w:szCs w:val="24"/>
              </w:rPr>
              <w:t xml:space="preserve"> </w:t>
            </w:r>
          </w:p>
          <w:p w14:paraId="54A68FE2" w14:textId="77777777" w:rsidR="00195F0D" w:rsidRDefault="00E01B61" w:rsidP="00016498">
            <w:pPr>
              <w:widowControl w:val="0"/>
              <w:ind w:right="120"/>
              <w:jc w:val="both"/>
              <w:rPr>
                <w:rFonts w:ascii="Times New Roman" w:eastAsia="Times New Roman" w:hAnsi="Times New Roman" w:cs="Times New Roman"/>
                <w:color w:val="000000"/>
                <w:sz w:val="24"/>
                <w:szCs w:val="24"/>
              </w:rPr>
            </w:pPr>
            <w:r w:rsidRPr="00016498">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016498">
              <w:rPr>
                <w:rFonts w:ascii="Times New Roman" w:eastAsia="Times New Roman" w:hAnsi="Times New Roman" w:cs="Times New Roman"/>
                <w:color w:val="000000"/>
                <w:sz w:val="24"/>
                <w:szCs w:val="24"/>
              </w:rPr>
              <w:t xml:space="preserve">поставки товарів: </w:t>
            </w:r>
            <w:r w:rsidR="00016498" w:rsidRPr="0063071F">
              <w:rPr>
                <w:rFonts w:ascii="Times New Roman" w:eastAsia="Times New Roman" w:hAnsi="Times New Roman" w:cs="Times New Roman"/>
                <w:color w:val="000000"/>
                <w:sz w:val="24"/>
                <w:szCs w:val="24"/>
              </w:rPr>
              <w:t xml:space="preserve">Місце поставки товарів: </w:t>
            </w:r>
            <w:bookmarkStart w:id="3" w:name="_Hlk127478943"/>
            <w:r w:rsidR="00016498" w:rsidRPr="0063071F">
              <w:rPr>
                <w:rFonts w:ascii="Times New Roman" w:eastAsia="Times New Roman" w:hAnsi="Times New Roman" w:cs="Times New Roman"/>
                <w:color w:val="000000"/>
                <w:sz w:val="24"/>
                <w:szCs w:val="24"/>
              </w:rPr>
              <w:t>окремими партіями за місцем розташування місцевих загальних судів Донецької області (Додаток №</w:t>
            </w:r>
            <w:r w:rsidR="00195F0D">
              <w:rPr>
                <w:rFonts w:ascii="Times New Roman" w:eastAsia="Times New Roman" w:hAnsi="Times New Roman" w:cs="Times New Roman"/>
                <w:color w:val="000000"/>
                <w:sz w:val="24"/>
                <w:szCs w:val="24"/>
                <w:lang w:val="ru-RU"/>
              </w:rPr>
              <w:t>3</w:t>
            </w:r>
            <w:r w:rsidR="00016498" w:rsidRPr="0063071F">
              <w:rPr>
                <w:rFonts w:ascii="Times New Roman" w:eastAsia="Times New Roman" w:hAnsi="Times New Roman" w:cs="Times New Roman"/>
                <w:color w:val="000000"/>
                <w:sz w:val="24"/>
                <w:szCs w:val="24"/>
              </w:rPr>
              <w:t xml:space="preserve"> до Договору), виключно за заявкою Замовника</w:t>
            </w:r>
            <w:bookmarkEnd w:id="3"/>
            <w:r w:rsidR="00195F0D" w:rsidRPr="00195F0D">
              <w:rPr>
                <w:rFonts w:ascii="Times New Roman" w:eastAsia="Times New Roman" w:hAnsi="Times New Roman" w:cs="Times New Roman"/>
                <w:color w:val="000000"/>
                <w:sz w:val="24"/>
                <w:szCs w:val="24"/>
              </w:rPr>
              <w:t>*</w:t>
            </w:r>
            <w:r w:rsidR="00016498" w:rsidRPr="0063071F">
              <w:rPr>
                <w:rFonts w:ascii="Times New Roman" w:eastAsia="Times New Roman" w:hAnsi="Times New Roman" w:cs="Times New Roman"/>
                <w:color w:val="000000"/>
                <w:sz w:val="24"/>
                <w:szCs w:val="24"/>
              </w:rPr>
              <w:t>.</w:t>
            </w:r>
          </w:p>
          <w:p w14:paraId="1A994E18" w14:textId="4394AD0D" w:rsidR="00BE6768" w:rsidRPr="00195F0D" w:rsidRDefault="00195F0D" w:rsidP="00195F0D">
            <w:pPr>
              <w:widowControl w:val="0"/>
              <w:ind w:right="120"/>
              <w:jc w:val="both"/>
              <w:rPr>
                <w:rFonts w:ascii="Times New Roman" w:eastAsia="Times New Roman" w:hAnsi="Times New Roman" w:cs="Times New Roman"/>
                <w:i/>
                <w:color w:val="4A86E8"/>
                <w:sz w:val="24"/>
                <w:szCs w:val="24"/>
                <w:highlight w:val="white"/>
              </w:rPr>
            </w:pPr>
            <w:r w:rsidRPr="00195F0D">
              <w:rPr>
                <w:rFonts w:ascii="Times New Roman" w:eastAsia="Times New Roman" w:hAnsi="Times New Roman" w:cs="Times New Roman"/>
                <w:color w:val="000000"/>
                <w:sz w:val="24"/>
                <w:szCs w:val="24"/>
              </w:rPr>
              <w:t>*</w:t>
            </w:r>
            <w:r>
              <w:rPr>
                <w:color w:val="333333"/>
                <w:shd w:val="clear" w:color="auto" w:fill="FFFFFF"/>
              </w:rPr>
              <w:t xml:space="preserve"> </w:t>
            </w:r>
            <w:r w:rsidRPr="00195F0D">
              <w:rPr>
                <w:i/>
                <w:iCs/>
                <w:color w:val="333333"/>
                <w:shd w:val="clear" w:color="auto" w:fill="FFFFFF"/>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w:t>
            </w:r>
            <w:r w:rsidRPr="00195F0D">
              <w:rPr>
                <w:i/>
                <w:iCs/>
                <w:color w:val="333333"/>
                <w:shd w:val="clear" w:color="auto" w:fill="FFFFFF"/>
              </w:rPr>
              <w:lastRenderedPageBreak/>
              <w:t>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w:t>
            </w:r>
            <w:r w:rsidR="00016498" w:rsidRPr="00195F0D">
              <w:rPr>
                <w:i/>
                <w:iCs/>
                <w:color w:val="333333"/>
                <w:shd w:val="clear" w:color="auto" w:fill="FFFFFF"/>
              </w:rPr>
              <w:t xml:space="preserve"> </w:t>
            </w:r>
            <w:r w:rsidRPr="00195F0D">
              <w:rPr>
                <w:i/>
                <w:iCs/>
                <w:color w:val="333333"/>
                <w:shd w:val="clear" w:color="auto" w:fill="FFFFFF"/>
              </w:rPr>
              <w:t>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r w:rsidR="00016498">
              <w:t xml:space="preserve"> </w:t>
            </w:r>
          </w:p>
        </w:tc>
      </w:tr>
      <w:tr w:rsidR="00BE6768" w14:paraId="77380D59" w14:textId="77777777">
        <w:trPr>
          <w:trHeight w:val="645"/>
          <w:jc w:val="center"/>
        </w:trPr>
        <w:tc>
          <w:tcPr>
            <w:tcW w:w="705" w:type="dxa"/>
          </w:tcPr>
          <w:p w14:paraId="211EE89A"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39CE1E08"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362FAB0" w14:textId="2CA66EBD" w:rsidR="00BE6768" w:rsidRDefault="00016498">
            <w:pPr>
              <w:widowControl w:val="0"/>
              <w:rPr>
                <w:rFonts w:ascii="Times New Roman" w:eastAsia="Times New Roman" w:hAnsi="Times New Roman" w:cs="Times New Roman"/>
                <w:sz w:val="24"/>
                <w:szCs w:val="24"/>
                <w:highlight w:val="cyan"/>
              </w:rPr>
            </w:pPr>
            <w:r w:rsidRPr="0063071F">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63071F">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63071F">
              <w:rPr>
                <w:rFonts w:ascii="Times New Roman" w:eastAsia="Times New Roman" w:hAnsi="Times New Roman" w:cs="Times New Roman"/>
                <w:color w:val="000000"/>
                <w:sz w:val="24"/>
                <w:szCs w:val="24"/>
              </w:rPr>
              <w:t xml:space="preserve"> року включно</w:t>
            </w:r>
          </w:p>
        </w:tc>
      </w:tr>
      <w:tr w:rsidR="00BE6768" w14:paraId="7FAB11CC" w14:textId="77777777">
        <w:trPr>
          <w:trHeight w:val="841"/>
          <w:jc w:val="center"/>
        </w:trPr>
        <w:tc>
          <w:tcPr>
            <w:tcW w:w="705" w:type="dxa"/>
          </w:tcPr>
          <w:p w14:paraId="3C650040"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C766E7"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1C3629E" w14:textId="77777777" w:rsidR="00BE6768" w:rsidRDefault="00E01B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6768" w14:paraId="5E1CAE7C" w14:textId="77777777">
        <w:trPr>
          <w:trHeight w:val="1119"/>
          <w:jc w:val="center"/>
        </w:trPr>
        <w:tc>
          <w:tcPr>
            <w:tcW w:w="705" w:type="dxa"/>
          </w:tcPr>
          <w:p w14:paraId="60D6CD79"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B95794B"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05B0006" w14:textId="77777777" w:rsidR="00BE6768" w:rsidRDefault="00E01B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E6768" w14:paraId="5E484461" w14:textId="77777777">
        <w:trPr>
          <w:trHeight w:val="1119"/>
          <w:jc w:val="center"/>
        </w:trPr>
        <w:tc>
          <w:tcPr>
            <w:tcW w:w="705" w:type="dxa"/>
          </w:tcPr>
          <w:p w14:paraId="0D5EAFC1"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4893763"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F1E9441"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2A396F"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EA3D87"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73497"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w:t>
            </w:r>
            <w:r>
              <w:rPr>
                <w:rFonts w:ascii="Times New Roman" w:eastAsia="Times New Roman" w:hAnsi="Times New Roman" w:cs="Times New Roman"/>
                <w:sz w:val="24"/>
                <w:szCs w:val="24"/>
              </w:rPr>
              <w:t>вою</w:t>
            </w:r>
            <w:r>
              <w:rPr>
                <w:rFonts w:ascii="Times New Roman" w:eastAsia="Times New Roman" w:hAnsi="Times New Roman" w:cs="Times New Roman"/>
                <w:color w:val="000000"/>
                <w:sz w:val="24"/>
                <w:szCs w:val="24"/>
              </w:rPr>
              <w:t xml:space="preserve">. </w:t>
            </w:r>
          </w:p>
          <w:p w14:paraId="24B968D0" w14:textId="77777777" w:rsidR="00BE6768" w:rsidRDefault="00E01B6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F6B306"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3EE79D"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6768" w14:paraId="253B22AF" w14:textId="77777777">
        <w:trPr>
          <w:trHeight w:val="501"/>
          <w:jc w:val="center"/>
        </w:trPr>
        <w:tc>
          <w:tcPr>
            <w:tcW w:w="9960" w:type="dxa"/>
            <w:gridSpan w:val="3"/>
            <w:vAlign w:val="center"/>
          </w:tcPr>
          <w:p w14:paraId="15742EFB"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6768" w14:paraId="0541451A" w14:textId="77777777">
        <w:trPr>
          <w:trHeight w:val="1975"/>
          <w:jc w:val="center"/>
        </w:trPr>
        <w:tc>
          <w:tcPr>
            <w:tcW w:w="705" w:type="dxa"/>
          </w:tcPr>
          <w:p w14:paraId="68AE62B2"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50D3FAD" w14:textId="77777777" w:rsidR="00BE6768" w:rsidRDefault="00E01B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85090BC"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5CD61AC"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328FA78"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61DB884"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3C8183" w14:textId="77777777" w:rsidR="00BE6768" w:rsidRDefault="00E01B6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E6768" w14:paraId="49802CFB" w14:textId="77777777">
        <w:trPr>
          <w:trHeight w:val="1119"/>
          <w:jc w:val="center"/>
        </w:trPr>
        <w:tc>
          <w:tcPr>
            <w:tcW w:w="705" w:type="dxa"/>
          </w:tcPr>
          <w:p w14:paraId="3404A700"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1877973"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54B1170" w14:textId="77777777" w:rsidR="00BE6768" w:rsidRDefault="00E01B6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B5B437"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C952996" w14:textId="77777777" w:rsidR="00195F0D" w:rsidRDefault="00195F0D">
            <w:pPr>
              <w:widowControl w:val="0"/>
              <w:jc w:val="both"/>
              <w:rPr>
                <w:rFonts w:ascii="Times New Roman" w:eastAsia="Times New Roman" w:hAnsi="Times New Roman" w:cs="Times New Roman"/>
                <w:sz w:val="24"/>
                <w:szCs w:val="24"/>
                <w:highlight w:val="white"/>
              </w:rPr>
            </w:pPr>
          </w:p>
          <w:p w14:paraId="1BE8B54E" w14:textId="77777777" w:rsidR="00195F0D" w:rsidRDefault="00195F0D">
            <w:pPr>
              <w:widowControl w:val="0"/>
              <w:jc w:val="both"/>
              <w:rPr>
                <w:rFonts w:ascii="Times New Roman" w:eastAsia="Times New Roman" w:hAnsi="Times New Roman" w:cs="Times New Roman"/>
                <w:sz w:val="24"/>
                <w:szCs w:val="24"/>
                <w:highlight w:val="white"/>
              </w:rPr>
            </w:pPr>
          </w:p>
        </w:tc>
      </w:tr>
      <w:tr w:rsidR="00BE6768" w14:paraId="21CA1A45" w14:textId="77777777">
        <w:trPr>
          <w:trHeight w:val="480"/>
          <w:jc w:val="center"/>
        </w:trPr>
        <w:tc>
          <w:tcPr>
            <w:tcW w:w="9960" w:type="dxa"/>
            <w:gridSpan w:val="3"/>
            <w:vAlign w:val="center"/>
          </w:tcPr>
          <w:p w14:paraId="554A6323"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E6768" w14:paraId="68EC69DD" w14:textId="77777777">
        <w:trPr>
          <w:trHeight w:val="1119"/>
          <w:jc w:val="center"/>
        </w:trPr>
        <w:tc>
          <w:tcPr>
            <w:tcW w:w="705" w:type="dxa"/>
          </w:tcPr>
          <w:p w14:paraId="615E99C3"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53DBFBC"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CF1465F"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F257165"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75280D" w14:textId="77777777" w:rsidR="00195F0D" w:rsidRPr="00051EF3" w:rsidRDefault="00195F0D" w:rsidP="00195F0D">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51EF3">
              <w:rPr>
                <w:rFonts w:ascii="Times New Roman" w:eastAsia="Times New Roman" w:hAnsi="Times New Roman" w:cs="Times New Roman"/>
                <w:b/>
                <w:i/>
                <w:sz w:val="24"/>
                <w:szCs w:val="24"/>
              </w:rPr>
              <w:t>згідно</w:t>
            </w:r>
            <w:r w:rsidRPr="00051EF3">
              <w:rPr>
                <w:rFonts w:ascii="Times New Roman" w:eastAsia="Times New Roman" w:hAnsi="Times New Roman" w:cs="Times New Roman"/>
                <w:sz w:val="24"/>
                <w:szCs w:val="24"/>
              </w:rPr>
              <w:t xml:space="preserve"> з </w:t>
            </w:r>
            <w:r w:rsidRPr="00051EF3">
              <w:rPr>
                <w:rFonts w:ascii="Times New Roman" w:eastAsia="Times New Roman" w:hAnsi="Times New Roman" w:cs="Times New Roman"/>
                <w:b/>
                <w:i/>
                <w:sz w:val="24"/>
                <w:szCs w:val="24"/>
              </w:rPr>
              <w:t>Додатком 1</w:t>
            </w:r>
            <w:r w:rsidRPr="00051EF3">
              <w:rPr>
                <w:rFonts w:ascii="Times New Roman" w:eastAsia="Times New Roman" w:hAnsi="Times New Roman" w:cs="Times New Roman"/>
                <w:sz w:val="24"/>
                <w:szCs w:val="24"/>
              </w:rPr>
              <w:t xml:space="preserve"> до цієї тендерної документації;</w:t>
            </w:r>
          </w:p>
          <w:p w14:paraId="338E274E" w14:textId="77777777" w:rsidR="00195F0D" w:rsidRDefault="00195F0D" w:rsidP="00195F0D">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інформацією щодо відсутності підстав, установлених в пункт</w:t>
            </w:r>
            <w:r w:rsidRPr="00051EF3">
              <w:rPr>
                <w:rFonts w:ascii="Times New Roman" w:eastAsia="Times New Roman" w:hAnsi="Times New Roman" w:cs="Times New Roman"/>
                <w:sz w:val="24"/>
                <w:szCs w:val="24"/>
                <w:highlight w:val="white"/>
              </w:rPr>
              <w:t xml:space="preserve">і 47 Особливостей, – </w:t>
            </w:r>
            <w:r w:rsidRPr="00051EF3">
              <w:rPr>
                <w:rFonts w:ascii="Times New Roman" w:eastAsia="Times New Roman" w:hAnsi="Times New Roman" w:cs="Times New Roman"/>
                <w:b/>
                <w:i/>
                <w:sz w:val="24"/>
                <w:szCs w:val="24"/>
                <w:highlight w:val="white"/>
              </w:rPr>
              <w:t>згідно з Додатком 1</w:t>
            </w:r>
            <w:r w:rsidRPr="00051EF3">
              <w:rPr>
                <w:rFonts w:ascii="Times New Roman" w:eastAsia="Times New Roman" w:hAnsi="Times New Roman" w:cs="Times New Roman"/>
                <w:sz w:val="24"/>
                <w:szCs w:val="24"/>
                <w:highlight w:val="white"/>
              </w:rPr>
              <w:t xml:space="preserve"> до цієї тендерної </w:t>
            </w:r>
            <w:r>
              <w:rPr>
                <w:rFonts w:ascii="Times New Roman" w:eastAsia="Times New Roman" w:hAnsi="Times New Roman" w:cs="Times New Roman"/>
                <w:sz w:val="24"/>
                <w:szCs w:val="24"/>
                <w:highlight w:val="white"/>
              </w:rPr>
              <w:t>документації;</w:t>
            </w:r>
          </w:p>
          <w:p w14:paraId="6F86B818" w14:textId="77777777" w:rsidR="00195F0D" w:rsidRDefault="00195F0D" w:rsidP="00195F0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sidRPr="00051EF3">
              <w:rPr>
                <w:rFonts w:ascii="Times New Roman" w:eastAsia="Times New Roman" w:hAnsi="Times New Roman" w:cs="Times New Roman"/>
                <w:sz w:val="24"/>
                <w:szCs w:val="24"/>
                <w:highlight w:val="white"/>
              </w:rPr>
              <w:t xml:space="preserve">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51EF3">
                <w:rPr>
                  <w:rFonts w:ascii="Times New Roman" w:eastAsia="Times New Roman" w:hAnsi="Times New Roman" w:cs="Times New Roman"/>
                  <w:sz w:val="24"/>
                  <w:szCs w:val="24"/>
                  <w:highlight w:val="white"/>
                </w:rPr>
                <w:t>47</w:t>
              </w:r>
            </w:hyperlink>
            <w:r w:rsidRPr="00051E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051EF3">
              <w:rPr>
                <w:rFonts w:ascii="Times New Roman" w:eastAsia="Times New Roman" w:hAnsi="Times New Roman" w:cs="Times New Roman"/>
                <w:sz w:val="24"/>
                <w:szCs w:val="24"/>
              </w:rPr>
              <w:t>ї;</w:t>
            </w:r>
          </w:p>
          <w:p w14:paraId="1E516BFA" w14:textId="77777777" w:rsidR="00195F0D" w:rsidRPr="00964D20" w:rsidRDefault="00195F0D" w:rsidP="00195F0D">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lang/>
              </w:rPr>
              <w:t>надання</w:t>
            </w:r>
            <w:r>
              <w:rPr>
                <w:rFonts w:ascii="Times New Roman" w:hAnsi="Times New Roman" w:cs="Times New Roman"/>
                <w:sz w:val="24"/>
                <w:szCs w:val="24"/>
              </w:rPr>
              <w:t xml:space="preserve"> учасником</w:t>
            </w:r>
            <w:r>
              <w:rPr>
                <w:rFonts w:ascii="Times New Roman" w:hAnsi="Times New Roman" w:cs="Times New Roman"/>
                <w:sz w:val="24"/>
                <w:szCs w:val="24"/>
                <w:lang/>
              </w:rPr>
              <w:t xml:space="preserve"> забезпечення тендерно</w:t>
            </w:r>
            <w:r>
              <w:rPr>
                <w:rFonts w:ascii="Times New Roman" w:hAnsi="Times New Roman" w:cs="Times New Roman"/>
                <w:sz w:val="24"/>
                <w:szCs w:val="24"/>
              </w:rPr>
              <w:t>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lang/>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34A82805" w14:textId="77777777" w:rsidR="00195F0D" w:rsidRPr="00E15B95" w:rsidRDefault="00195F0D" w:rsidP="00195F0D">
            <w:pPr>
              <w:widowControl w:val="0"/>
              <w:numPr>
                <w:ilvl w:val="0"/>
                <w:numId w:val="4"/>
              </w:num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формою тендерної пропозиції згідно Додатку №4</w:t>
            </w:r>
            <w:r w:rsidRPr="007E189B">
              <w:rPr>
                <w:rFonts w:ascii="Times New Roman" w:eastAsia="Times New Roman" w:hAnsi="Times New Roman" w:cs="Times New Roman"/>
                <w:color w:val="000000"/>
                <w:sz w:val="24"/>
                <w:szCs w:val="24"/>
                <w:lang w:eastAsia="ru-RU"/>
              </w:rPr>
              <w:t> до </w:t>
            </w:r>
            <w:r>
              <w:rPr>
                <w:rFonts w:ascii="Times New Roman" w:eastAsia="Times New Roman" w:hAnsi="Times New Roman" w:cs="Times New Roman"/>
                <w:color w:val="000000"/>
                <w:sz w:val="24"/>
                <w:szCs w:val="24"/>
                <w:lang w:eastAsia="ru-RU"/>
              </w:rPr>
              <w:t>цієї тендерної документації</w:t>
            </w:r>
          </w:p>
          <w:p w14:paraId="32140542" w14:textId="77777777" w:rsidR="00195F0D" w:rsidRPr="00096A3D" w:rsidRDefault="00195F0D" w:rsidP="00195F0D">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51A8CB8" w14:textId="77777777" w:rsidR="00195F0D" w:rsidRPr="00123B5C" w:rsidRDefault="00195F0D" w:rsidP="00195F0D">
            <w:pPr>
              <w:pStyle w:val="a9"/>
              <w:widowControl w:val="0"/>
              <w:numPr>
                <w:ilvl w:val="0"/>
                <w:numId w:val="4"/>
              </w:numPr>
              <w:spacing w:before="0" w:beforeAutospacing="0" w:after="0" w:afterAutospacing="0"/>
              <w:ind w:right="113"/>
              <w:contextualSpacing/>
              <w:jc w:val="both"/>
              <w:rPr>
                <w:rStyle w:val="rvts0"/>
              </w:rPr>
            </w:pPr>
            <w:r w:rsidRPr="00753B1B">
              <w:t>про</w:t>
            </w:r>
            <w:r>
              <w:t>є</w:t>
            </w:r>
            <w:r w:rsidRPr="00753B1B">
              <w:t>кт договору, який повинен бути заповнений для сторони учасника (Додаток №</w:t>
            </w:r>
            <w:r>
              <w:t>3</w:t>
            </w:r>
            <w:r w:rsidRPr="00753B1B">
              <w:t>),  підписаний уповноваженою особою учасника</w:t>
            </w:r>
          </w:p>
          <w:p w14:paraId="26953D38" w14:textId="77777777" w:rsidR="00195F0D" w:rsidRDefault="00195F0D" w:rsidP="00195F0D">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465A6708" w14:textId="77777777" w:rsidR="00195F0D" w:rsidRDefault="00195F0D" w:rsidP="00195F0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2F8802" w14:textId="77777777" w:rsidR="00195F0D" w:rsidRDefault="00195F0D" w:rsidP="00195F0D">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6BFF14"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259103"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238E567" w14:textId="77777777" w:rsidR="00BE6768" w:rsidRPr="00296BC8" w:rsidRDefault="00E01B61">
            <w:pPr>
              <w:widowControl w:val="0"/>
              <w:jc w:val="both"/>
              <w:rPr>
                <w:rFonts w:ascii="Times New Roman" w:eastAsia="Times New Roman" w:hAnsi="Times New Roman" w:cs="Times New Roman"/>
                <w:b/>
                <w:sz w:val="24"/>
                <w:szCs w:val="24"/>
              </w:rPr>
            </w:pPr>
            <w:r w:rsidRPr="00296B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C55491" w14:textId="77777777" w:rsidR="00BE6768" w:rsidRDefault="00E01B6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C4A28B3"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0835C4"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0378C4" w14:textId="77777777" w:rsidR="00BE6768" w:rsidRDefault="00E01B6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23CEBDE"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631765F"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96E25F"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1771167"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FE393C7"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A937B2"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ECA91FC"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C4F6715"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327841"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w:t>
            </w:r>
            <w:r>
              <w:rPr>
                <w:rFonts w:ascii="Times New Roman" w:eastAsia="Times New Roman" w:hAnsi="Times New Roman" w:cs="Times New Roman"/>
                <w:sz w:val="24"/>
                <w:szCs w:val="24"/>
              </w:rPr>
              <w:t>редмета закупівлі, кваліфікаційних критеріїв до учасника процедури закупівлі.</w:t>
            </w:r>
          </w:p>
          <w:p w14:paraId="543C378B"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2BB8D9"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95F1F25"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3A9EC3"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E99440"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E94D5E"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49DB33"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6B1B61"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0628A2"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51CB3C"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84F35C" w14:textId="77777777" w:rsidR="00296BC8" w:rsidRDefault="00296BC8">
            <w:pPr>
              <w:widowControl w:val="0"/>
              <w:jc w:val="both"/>
              <w:rPr>
                <w:rFonts w:ascii="Times New Roman" w:eastAsia="Times New Roman" w:hAnsi="Times New Roman" w:cs="Times New Roman"/>
                <w:sz w:val="24"/>
                <w:szCs w:val="24"/>
              </w:rPr>
            </w:pPr>
          </w:p>
          <w:p w14:paraId="7BEE845A" w14:textId="77777777" w:rsidR="00BE6768" w:rsidRDefault="00E01B6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14:paraId="08585C72"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DF3CAF"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F27D30D"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5D86C85"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AC7F925"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4ADB738"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75A8A5B" w14:textId="77777777" w:rsidR="00BE6768" w:rsidRDefault="00E01B61">
            <w:pPr>
              <w:widowControl w:val="0"/>
              <w:ind w:left="40" w:hanging="20"/>
              <w:jc w:val="both"/>
              <w:rPr>
                <w:rFonts w:ascii="Times New Roman" w:eastAsia="Times New Roman" w:hAnsi="Times New Roman" w:cs="Times New Roman"/>
                <w:b/>
                <w:color w:val="000000"/>
                <w:sz w:val="24"/>
                <w:szCs w:val="24"/>
              </w:rPr>
            </w:pPr>
            <w:r w:rsidRPr="00296BC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96BC8">
              <w:rPr>
                <w:rFonts w:ascii="Times New Roman" w:eastAsia="Times New Roman" w:hAnsi="Times New Roman" w:cs="Times New Roman"/>
                <w:b/>
                <w:sz w:val="24"/>
                <w:szCs w:val="24"/>
              </w:rPr>
              <w:t>у</w:t>
            </w:r>
            <w:r w:rsidRPr="00296BC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96BC8">
              <w:rPr>
                <w:rFonts w:ascii="Times New Roman" w:eastAsia="Times New Roman" w:hAnsi="Times New Roman" w:cs="Times New Roman"/>
                <w:b/>
                <w:sz w:val="24"/>
                <w:szCs w:val="24"/>
              </w:rPr>
              <w:t>п</w:t>
            </w:r>
            <w:r w:rsidRPr="00296BC8">
              <w:rPr>
                <w:rFonts w:ascii="Times New Roman" w:eastAsia="Times New Roman" w:hAnsi="Times New Roman" w:cs="Times New Roman"/>
                <w:b/>
                <w:color w:val="000000"/>
                <w:sz w:val="24"/>
                <w:szCs w:val="24"/>
              </w:rPr>
              <w:t>останови Кабінету Міністрів України № 332 від 04.04.2001 р.</w:t>
            </w:r>
          </w:p>
          <w:p w14:paraId="077A8294" w14:textId="77777777" w:rsidR="00BE6768" w:rsidRDefault="00E01B6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0CC2C9" w14:textId="77777777" w:rsidR="00BE6768" w:rsidRDefault="00E01B6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w:t>
            </w:r>
            <w:r>
              <w:rPr>
                <w:rFonts w:ascii="Times New Roman" w:eastAsia="Times New Roman" w:hAnsi="Times New Roman" w:cs="Times New Roman"/>
                <w:b/>
                <w:color w:val="000000"/>
                <w:sz w:val="24"/>
                <w:szCs w:val="24"/>
              </w:rPr>
              <w:t xml:space="preserve">мог: </w:t>
            </w:r>
          </w:p>
          <w:p w14:paraId="28999973" w14:textId="77777777" w:rsidR="00BE6768" w:rsidRPr="00296BC8" w:rsidRDefault="00E01B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96BC8">
              <w:rPr>
                <w:rFonts w:ascii="Times New Roman" w:eastAsia="Times New Roman" w:hAnsi="Times New Roman" w:cs="Times New Roman"/>
                <w:b/>
                <w:color w:val="000000"/>
                <w:sz w:val="24"/>
                <w:szCs w:val="24"/>
              </w:rPr>
              <w:t>читання;</w:t>
            </w:r>
          </w:p>
          <w:p w14:paraId="27A0A812" w14:textId="77777777" w:rsidR="00BE6768" w:rsidRPr="00296BC8" w:rsidRDefault="00E01B61">
            <w:pPr>
              <w:jc w:val="both"/>
              <w:rPr>
                <w:rFonts w:ascii="Times New Roman" w:eastAsia="Times New Roman" w:hAnsi="Times New Roman" w:cs="Times New Roman"/>
                <w:b/>
                <w:color w:val="000000"/>
                <w:sz w:val="24"/>
                <w:szCs w:val="24"/>
              </w:rPr>
            </w:pPr>
            <w:r w:rsidRPr="00296BC8">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6B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96BC8">
              <w:rPr>
                <w:rFonts w:ascii="Times New Roman" w:eastAsia="Times New Roman" w:hAnsi="Times New Roman" w:cs="Times New Roman"/>
                <w:b/>
                <w:sz w:val="24"/>
                <w:szCs w:val="24"/>
              </w:rPr>
              <w:t>сом (УЕП)</w:t>
            </w:r>
            <w:r w:rsidRPr="00296BC8">
              <w:rPr>
                <w:rFonts w:ascii="Times New Roman" w:eastAsia="Times New Roman" w:hAnsi="Times New Roman" w:cs="Times New Roman"/>
                <w:b/>
                <w:color w:val="000000"/>
                <w:sz w:val="24"/>
                <w:szCs w:val="24"/>
              </w:rPr>
              <w:t>;</w:t>
            </w:r>
          </w:p>
          <w:p w14:paraId="595C8577" w14:textId="77777777" w:rsidR="00BE6768" w:rsidRPr="00296BC8" w:rsidRDefault="00E01B61">
            <w:pPr>
              <w:jc w:val="both"/>
              <w:rPr>
                <w:rFonts w:ascii="Times New Roman" w:eastAsia="Times New Roman" w:hAnsi="Times New Roman" w:cs="Times New Roman"/>
                <w:b/>
                <w:color w:val="000000"/>
                <w:sz w:val="24"/>
                <w:szCs w:val="24"/>
              </w:rPr>
            </w:pPr>
            <w:r w:rsidRPr="00296BC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6BC8">
              <w:rPr>
                <w:rFonts w:ascii="Times New Roman" w:eastAsia="Times New Roman" w:hAnsi="Times New Roman" w:cs="Times New Roman"/>
                <w:b/>
                <w:color w:val="000000"/>
                <w:sz w:val="24"/>
                <w:szCs w:val="24"/>
              </w:rPr>
              <w:t>КЕП/УЕП</w:t>
            </w:r>
            <w:r w:rsidRPr="00296BC8">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D7918A5" w14:textId="77777777" w:rsidR="00BE6768" w:rsidRPr="00296BC8" w:rsidRDefault="00E01B61">
            <w:pPr>
              <w:jc w:val="both"/>
              <w:rPr>
                <w:rFonts w:ascii="Times New Roman" w:eastAsia="Times New Roman" w:hAnsi="Times New Roman" w:cs="Times New Roman"/>
                <w:b/>
                <w:color w:val="000000"/>
                <w:sz w:val="24"/>
                <w:szCs w:val="24"/>
              </w:rPr>
            </w:pPr>
            <w:r w:rsidRPr="00296BC8">
              <w:rPr>
                <w:rFonts w:ascii="Times New Roman" w:eastAsia="Times New Roman" w:hAnsi="Times New Roman" w:cs="Times New Roman"/>
                <w:b/>
                <w:color w:val="000000"/>
                <w:sz w:val="24"/>
                <w:szCs w:val="24"/>
              </w:rPr>
              <w:t>Винятки:</w:t>
            </w:r>
          </w:p>
          <w:p w14:paraId="39B359CB" w14:textId="77777777" w:rsidR="00BE6768" w:rsidRDefault="00E01B61">
            <w:pPr>
              <w:jc w:val="both"/>
              <w:rPr>
                <w:rFonts w:ascii="Times New Roman" w:eastAsia="Times New Roman" w:hAnsi="Times New Roman" w:cs="Times New Roman"/>
                <w:b/>
                <w:color w:val="000000"/>
                <w:sz w:val="24"/>
                <w:szCs w:val="24"/>
              </w:rPr>
            </w:pPr>
            <w:r w:rsidRPr="00296BC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6BC8">
              <w:rPr>
                <w:rFonts w:ascii="Times New Roman" w:eastAsia="Times New Roman" w:hAnsi="Times New Roman" w:cs="Times New Roman"/>
                <w:b/>
                <w:color w:val="000000"/>
                <w:sz w:val="24"/>
                <w:szCs w:val="24"/>
              </w:rPr>
              <w:t>КЕП/УЕП</w:t>
            </w:r>
            <w:r w:rsidRPr="00296BC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6BC8">
              <w:rPr>
                <w:rFonts w:ascii="Times New Roman" w:eastAsia="Times New Roman" w:hAnsi="Times New Roman" w:cs="Times New Roman"/>
                <w:b/>
                <w:color w:val="000000"/>
                <w:sz w:val="24"/>
                <w:szCs w:val="24"/>
              </w:rPr>
              <w:t>КЕП/УЕП</w:t>
            </w:r>
            <w:r w:rsidRPr="00296BC8">
              <w:rPr>
                <w:rFonts w:ascii="Times New Roman" w:eastAsia="Times New Roman" w:hAnsi="Times New Roman" w:cs="Times New Roman"/>
                <w:b/>
                <w:color w:val="000000"/>
                <w:sz w:val="24"/>
                <w:szCs w:val="24"/>
              </w:rPr>
              <w:t>.</w:t>
            </w:r>
          </w:p>
          <w:p w14:paraId="30889125" w14:textId="77777777" w:rsidR="00BE6768" w:rsidRDefault="00E01B6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w:t>
            </w:r>
            <w:r w:rsidRPr="00296BC8">
              <w:rPr>
                <w:rFonts w:ascii="Times New Roman" w:eastAsia="Times New Roman" w:hAnsi="Times New Roman" w:cs="Times New Roman"/>
                <w:b/>
                <w:color w:val="000000"/>
                <w:sz w:val="24"/>
                <w:szCs w:val="24"/>
              </w:rPr>
              <w:t xml:space="preserve">електронного документа (без </w:t>
            </w:r>
            <w:r w:rsidRPr="00296BC8">
              <w:rPr>
                <w:rFonts w:ascii="Times New Roman" w:eastAsia="Times New Roman" w:hAnsi="Times New Roman" w:cs="Times New Roman"/>
                <w:b/>
                <w:color w:val="000000"/>
                <w:sz w:val="24"/>
                <w:szCs w:val="24"/>
              </w:rPr>
              <w:t>КЕП/УЕП</w:t>
            </w:r>
            <w:r w:rsidRPr="00296BC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350E77" w14:textId="77777777" w:rsidR="00BE6768" w:rsidRPr="00296BC8" w:rsidRDefault="00E01B6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sidRPr="00296BC8">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788C6C" w14:textId="77777777" w:rsidR="00BE6768" w:rsidRDefault="00E01B61">
            <w:pPr>
              <w:widowControl w:val="0"/>
              <w:ind w:left="40" w:hanging="20"/>
              <w:jc w:val="both"/>
              <w:rPr>
                <w:rFonts w:ascii="Times New Roman" w:eastAsia="Times New Roman" w:hAnsi="Times New Roman" w:cs="Times New Roman"/>
                <w:b/>
                <w:color w:val="000000"/>
                <w:sz w:val="24"/>
                <w:szCs w:val="24"/>
              </w:rPr>
            </w:pPr>
            <w:r w:rsidRPr="00296BC8">
              <w:rPr>
                <w:rFonts w:ascii="Times New Roman" w:eastAsia="Times New Roman" w:hAnsi="Times New Roman" w:cs="Times New Roman"/>
                <w:b/>
                <w:color w:val="000000"/>
                <w:sz w:val="24"/>
                <w:szCs w:val="24"/>
              </w:rPr>
              <w:t xml:space="preserve">Замовник перевіряє </w:t>
            </w:r>
            <w:r w:rsidRPr="00296BC8">
              <w:rPr>
                <w:rFonts w:ascii="Times New Roman" w:eastAsia="Times New Roman" w:hAnsi="Times New Roman" w:cs="Times New Roman"/>
                <w:b/>
                <w:color w:val="000000"/>
                <w:sz w:val="24"/>
                <w:szCs w:val="24"/>
              </w:rPr>
              <w:t>КЕП/УЕП</w:t>
            </w:r>
            <w:r w:rsidRPr="00296BC8">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296BC8">
              <w:rPr>
                <w:rFonts w:ascii="Times New Roman" w:eastAsia="Times New Roman" w:hAnsi="Times New Roman" w:cs="Times New Roman"/>
                <w:b/>
                <w:color w:val="000000"/>
                <w:sz w:val="24"/>
                <w:szCs w:val="24"/>
              </w:rPr>
              <w:t>КЕП/УЕП</w:t>
            </w:r>
            <w:r w:rsidRPr="00296BC8">
              <w:rPr>
                <w:rFonts w:ascii="Times New Roman" w:eastAsia="Times New Roman" w:hAnsi="Times New Roman" w:cs="Times New Roman"/>
                <w:b/>
                <w:color w:val="000000"/>
                <w:sz w:val="24"/>
                <w:szCs w:val="24"/>
              </w:rPr>
              <w:t xml:space="preserve"> повинні відображатися: прізвище та</w:t>
            </w:r>
            <w:r>
              <w:rPr>
                <w:rFonts w:ascii="Times New Roman" w:eastAsia="Times New Roman" w:hAnsi="Times New Roman" w:cs="Times New Roman"/>
                <w:b/>
                <w:color w:val="000000"/>
                <w:sz w:val="24"/>
                <w:szCs w:val="24"/>
              </w:rPr>
              <w:t xml:space="preserve"> ініціали особи, уповноваженої на підписання тендерної пропозиції (власника ключа). </w:t>
            </w:r>
          </w:p>
          <w:p w14:paraId="53AFF6FC" w14:textId="77777777" w:rsidR="00BE6768" w:rsidRDefault="00E01B61">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0A2F3AC" w14:textId="77777777" w:rsidR="00BE6768" w:rsidRDefault="00E01B61">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6AC3F6" w14:textId="7B31F3CF" w:rsidR="00BE6768" w:rsidRDefault="00E01B61">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BE6768" w14:paraId="78C2D71C" w14:textId="77777777">
        <w:trPr>
          <w:trHeight w:val="913"/>
          <w:jc w:val="center"/>
        </w:trPr>
        <w:tc>
          <w:tcPr>
            <w:tcW w:w="705" w:type="dxa"/>
          </w:tcPr>
          <w:p w14:paraId="50A637A6"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B1B885" w14:textId="77777777" w:rsidR="00BE6768" w:rsidRDefault="00E01B6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DB0F083" w14:textId="77777777" w:rsidR="00BE6768" w:rsidRDefault="00E01B6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807970C" w14:textId="77777777" w:rsidR="00BE6768" w:rsidRDefault="00E01B6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63A8FCF" w14:textId="5824DEFA"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296BC8" w:rsidRPr="00296BC8">
              <w:rPr>
                <w:rFonts w:ascii="Times New Roman" w:eastAsia="Times New Roman" w:hAnsi="Times New Roman" w:cs="Times New Roman"/>
                <w:sz w:val="24"/>
                <w:szCs w:val="24"/>
              </w:rPr>
              <w:t>14400.00</w:t>
            </w:r>
            <w:r>
              <w:rPr>
                <w:rFonts w:ascii="Times New Roman" w:eastAsia="Times New Roman" w:hAnsi="Times New Roman" w:cs="Times New Roman"/>
                <w:sz w:val="24"/>
                <w:szCs w:val="24"/>
              </w:rPr>
              <w:t xml:space="preserve"> (</w:t>
            </w:r>
            <w:r w:rsidR="00296BC8">
              <w:rPr>
                <w:rFonts w:ascii="Times New Roman" w:eastAsia="Times New Roman" w:hAnsi="Times New Roman" w:cs="Times New Roman"/>
                <w:i/>
                <w:sz w:val="24"/>
                <w:szCs w:val="24"/>
              </w:rPr>
              <w:t>чотирнадцять тисяч чотириста грн. 00 коп.</w:t>
            </w:r>
            <w:r>
              <w:rPr>
                <w:rFonts w:ascii="Times New Roman" w:eastAsia="Times New Roman" w:hAnsi="Times New Roman" w:cs="Times New Roman"/>
                <w:sz w:val="24"/>
                <w:szCs w:val="24"/>
              </w:rPr>
              <w:t>).</w:t>
            </w:r>
          </w:p>
          <w:p w14:paraId="7FABD9FA" w14:textId="77777777" w:rsidR="00BE6768" w:rsidRPr="00296BC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296BC8">
              <w:rPr>
                <w:rFonts w:ascii="Times New Roman" w:eastAsia="Times New Roman" w:hAnsi="Times New Roman" w:cs="Times New Roman"/>
                <w:i/>
                <w:sz w:val="24"/>
                <w:szCs w:val="24"/>
              </w:rPr>
              <w:t>електронна</w:t>
            </w:r>
            <w:r w:rsidRPr="00296BC8">
              <w:rPr>
                <w:rFonts w:ascii="Times New Roman" w:eastAsia="Times New Roman" w:hAnsi="Times New Roman" w:cs="Times New Roman"/>
                <w:color w:val="454545"/>
                <w:sz w:val="21"/>
                <w:szCs w:val="21"/>
              </w:rPr>
              <w:t xml:space="preserve"> </w:t>
            </w:r>
            <w:r w:rsidRPr="00296BC8">
              <w:rPr>
                <w:rFonts w:ascii="Times New Roman" w:eastAsia="Times New Roman" w:hAnsi="Times New Roman" w:cs="Times New Roman"/>
                <w:i/>
                <w:sz w:val="24"/>
                <w:szCs w:val="24"/>
              </w:rPr>
              <w:t>банківська гарантія.</w:t>
            </w:r>
          </w:p>
          <w:p w14:paraId="7ED64D98" w14:textId="77777777" w:rsidR="00BE6768" w:rsidRDefault="00E01B61">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7E6BB122"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04775B5E"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w:t>
            </w:r>
            <w:r>
              <w:rPr>
                <w:rFonts w:ascii="Times New Roman" w:eastAsia="Times New Roman" w:hAnsi="Times New Roman" w:cs="Times New Roman"/>
                <w:sz w:val="24"/>
                <w:szCs w:val="24"/>
              </w:rPr>
              <w:lastRenderedPageBreak/>
              <w:t>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1F8DBEB"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7319BE1B"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3D9EF5D7"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1649FF77"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FDA4136"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63048B4F"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061359C"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6C526854"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3079435F"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371A59DF"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08F688FF"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74F24EF6"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ECC39A4"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4BCC0F3C"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E7155A6"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0CEFADE1"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61EE4BDB"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296BC8">
              <w:rPr>
                <w:rFonts w:ascii="Times New Roman" w:eastAsia="Times New Roman" w:hAnsi="Times New Roman" w:cs="Times New Roman"/>
                <w:sz w:val="24"/>
                <w:szCs w:val="24"/>
              </w:rPr>
              <w:t>*</w:t>
            </w:r>
            <w:r w:rsidRPr="00296BC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14:paraId="0DE0F677"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0A5BE7E9"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02DC7D5C"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FC1F03C"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14:paraId="2E2A2862"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225C0860"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FBA1D5F"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2059ED3"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0CAAF247"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151D374E"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1CDF76F1"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43E2B997"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BF6BEFA"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40976F3"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2A254B7A" w14:textId="77777777" w:rsidR="00BE6768" w:rsidRPr="00296BC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w:t>
            </w:r>
            <w:r w:rsidRPr="00296BC8">
              <w:rPr>
                <w:rFonts w:ascii="Times New Roman" w:eastAsia="Times New Roman" w:hAnsi="Times New Roman" w:cs="Times New Roman"/>
                <w:sz w:val="24"/>
                <w:szCs w:val="24"/>
              </w:rPr>
              <w:t xml:space="preserve">наявності) </w:t>
            </w:r>
            <w:r w:rsidRPr="00296BC8">
              <w:rPr>
                <w:rFonts w:ascii="Times New Roman" w:eastAsia="Times New Roman" w:hAnsi="Times New Roman" w:cs="Times New Roman"/>
                <w:sz w:val="24"/>
                <w:szCs w:val="24"/>
              </w:rPr>
              <w:t>**</w:t>
            </w:r>
            <w:r w:rsidRPr="00296BC8">
              <w:rPr>
                <w:rFonts w:ascii="Times New Roman" w:eastAsia="Times New Roman" w:hAnsi="Times New Roman" w:cs="Times New Roman"/>
                <w:sz w:val="24"/>
                <w:szCs w:val="24"/>
              </w:rPr>
              <w:t>.</w:t>
            </w:r>
          </w:p>
          <w:p w14:paraId="73CD6341" w14:textId="77777777" w:rsidR="00BE6768" w:rsidRPr="00296BC8" w:rsidRDefault="00E01B61">
            <w:pPr>
              <w:jc w:val="both"/>
              <w:rPr>
                <w:rFonts w:ascii="Times New Roman" w:eastAsia="Times New Roman" w:hAnsi="Times New Roman" w:cs="Times New Roman"/>
                <w:sz w:val="24"/>
                <w:szCs w:val="24"/>
              </w:rPr>
            </w:pPr>
            <w:r w:rsidRPr="00296BC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2965AFF2" w14:textId="77777777" w:rsidR="00BE6768" w:rsidRPr="00296BC8" w:rsidRDefault="00E01B61">
            <w:pPr>
              <w:jc w:val="both"/>
              <w:rPr>
                <w:rFonts w:ascii="Times New Roman" w:eastAsia="Times New Roman" w:hAnsi="Times New Roman" w:cs="Times New Roman"/>
                <w:sz w:val="24"/>
                <w:szCs w:val="24"/>
              </w:rPr>
            </w:pPr>
            <w:r w:rsidRPr="00296BC8">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D1BB027" w14:textId="77777777" w:rsidR="00BE6768" w:rsidRPr="00296BC8" w:rsidRDefault="00E01B61">
            <w:pPr>
              <w:jc w:val="both"/>
              <w:rPr>
                <w:rFonts w:ascii="Times New Roman" w:eastAsia="Times New Roman" w:hAnsi="Times New Roman" w:cs="Times New Roman"/>
                <w:i/>
                <w:sz w:val="24"/>
                <w:szCs w:val="24"/>
              </w:rPr>
            </w:pPr>
            <w:r w:rsidRPr="00296BC8">
              <w:rPr>
                <w:rFonts w:ascii="Times New Roman" w:eastAsia="Times New Roman" w:hAnsi="Times New Roman" w:cs="Times New Roman"/>
                <w:i/>
                <w:sz w:val="24"/>
                <w:szCs w:val="24"/>
              </w:rPr>
              <w:t>*</w:t>
            </w:r>
            <w:r w:rsidRPr="00296BC8">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6A41AED1" w14:textId="77777777" w:rsidR="00BE6768" w:rsidRDefault="00E01B61">
            <w:pPr>
              <w:jc w:val="both"/>
              <w:rPr>
                <w:rFonts w:ascii="Times New Roman" w:eastAsia="Times New Roman" w:hAnsi="Times New Roman" w:cs="Times New Roman"/>
                <w:i/>
                <w:sz w:val="24"/>
                <w:szCs w:val="24"/>
              </w:rPr>
            </w:pPr>
            <w:r w:rsidRPr="00296BC8">
              <w:rPr>
                <w:rFonts w:ascii="Times New Roman" w:eastAsia="Times New Roman" w:hAnsi="Times New Roman" w:cs="Times New Roman"/>
                <w:i/>
                <w:sz w:val="24"/>
                <w:szCs w:val="24"/>
              </w:rPr>
              <w:t>**</w:t>
            </w:r>
            <w:r w:rsidRPr="00296BC8">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0A58C06A" w14:textId="77777777" w:rsidR="00296BC8" w:rsidRPr="00051EF3" w:rsidRDefault="00296BC8" w:rsidP="00296BC8">
            <w:p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До уваги учасників інформація для оформлення банківської гарантії: </w:t>
            </w:r>
          </w:p>
          <w:p w14:paraId="09DA4D4C" w14:textId="77777777" w:rsidR="00296BC8" w:rsidRPr="008D14EE" w:rsidRDefault="00296BC8" w:rsidP="00296BC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16D40539" w14:textId="77777777" w:rsidR="00296BC8" w:rsidRPr="008D14EE" w:rsidRDefault="00296BC8" w:rsidP="00296BC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Добровольського,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14:paraId="5ED9206A" w14:textId="77777777" w:rsidR="00296BC8" w:rsidRPr="008D14EE" w:rsidRDefault="00296BC8" w:rsidP="00296BC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14:paraId="4ABD7200" w14:textId="77777777" w:rsidR="00296BC8" w:rsidRDefault="00296BC8" w:rsidP="00296BC8">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14:paraId="48C9976C" w14:textId="4543A90C" w:rsidR="00BE6768" w:rsidRDefault="00296BC8" w:rsidP="00296BC8">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BE6768" w14:paraId="5D1CB192" w14:textId="77777777">
        <w:trPr>
          <w:trHeight w:val="1119"/>
          <w:jc w:val="center"/>
        </w:trPr>
        <w:tc>
          <w:tcPr>
            <w:tcW w:w="705" w:type="dxa"/>
          </w:tcPr>
          <w:p w14:paraId="65C334F2"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D317C9"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99D272D" w14:textId="77777777" w:rsidR="00BE6768" w:rsidRDefault="00E01B6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6CF4B180" w14:textId="77777777" w:rsidR="00BE6768" w:rsidRDefault="00E01B61">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24A78A2" w14:textId="77777777" w:rsidR="00BE6768" w:rsidRDefault="00E01B61">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7E029F83" w14:textId="77777777" w:rsidR="00BE6768" w:rsidRDefault="00E01B61">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5AE5B6E" w14:textId="77777777" w:rsidR="00BE6768" w:rsidRDefault="00E01B61">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4CF658A9" w14:textId="77777777" w:rsidR="00BE6768" w:rsidRDefault="00E01B6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21B43319" w14:textId="77777777" w:rsidR="00BE6768" w:rsidRDefault="00E01B61">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919088C" w14:textId="77777777" w:rsidR="00BE6768" w:rsidRDefault="00E01B61">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70699AC1" w14:textId="77777777" w:rsidR="00BE6768" w:rsidRDefault="00E01B61">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E62CB49" w14:textId="77777777" w:rsidR="00BE6768" w:rsidRDefault="00E01B61">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F1D7C05" w14:textId="77777777" w:rsidR="00BE6768" w:rsidRDefault="00E01B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392BB71D" w14:textId="77777777" w:rsidR="00BE6768" w:rsidRDefault="00BE6768">
            <w:pPr>
              <w:jc w:val="both"/>
              <w:rPr>
                <w:rFonts w:ascii="Times New Roman" w:eastAsia="Times New Roman" w:hAnsi="Times New Roman" w:cs="Times New Roman"/>
                <w:sz w:val="24"/>
                <w:szCs w:val="24"/>
              </w:rPr>
            </w:pPr>
          </w:p>
        </w:tc>
      </w:tr>
      <w:tr w:rsidR="00BE6768" w14:paraId="65DD5794" w14:textId="77777777">
        <w:trPr>
          <w:trHeight w:val="560"/>
          <w:jc w:val="center"/>
        </w:trPr>
        <w:tc>
          <w:tcPr>
            <w:tcW w:w="705" w:type="dxa"/>
          </w:tcPr>
          <w:p w14:paraId="30D5064E"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75FB71F"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129D5" w14:textId="77777777" w:rsidR="00BE6768" w:rsidRPr="00296BC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96BC8">
              <w:rPr>
                <w:rFonts w:ascii="Times New Roman" w:eastAsia="Times New Roman" w:hAnsi="Times New Roman" w:cs="Times New Roman"/>
                <w:b/>
                <w:i/>
                <w:sz w:val="24"/>
                <w:szCs w:val="24"/>
                <w:u w:val="single"/>
              </w:rPr>
              <w:t>протягом 120 (ста двадцяти) днів</w:t>
            </w:r>
            <w:r w:rsidRPr="00296BC8">
              <w:rPr>
                <w:rFonts w:ascii="Times New Roman" w:eastAsia="Times New Roman" w:hAnsi="Times New Roman" w:cs="Times New Roman"/>
                <w:sz w:val="24"/>
                <w:szCs w:val="24"/>
              </w:rPr>
              <w:t xml:space="preserve"> із дати кінцевого строку подання тендерних пропозицій.</w:t>
            </w:r>
            <w:r w:rsidRPr="00296BC8">
              <w:rPr>
                <w:rFonts w:ascii="Times New Roman" w:eastAsia="Times New Roman" w:hAnsi="Times New Roman" w:cs="Times New Roman"/>
                <w:sz w:val="24"/>
                <w:szCs w:val="24"/>
              </w:rPr>
              <w:t xml:space="preserve"> </w:t>
            </w:r>
          </w:p>
          <w:p w14:paraId="7DAE96BC"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DD999A4" w14:textId="77777777" w:rsidR="00BE6768" w:rsidRDefault="00E01B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FE7FF6C"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23E99B7" w14:textId="4FB8FE4F"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sz w:val="24"/>
                <w:szCs w:val="24"/>
              </w:rPr>
              <w:t>.</w:t>
            </w:r>
          </w:p>
          <w:p w14:paraId="469BE642" w14:textId="77777777" w:rsidR="00BE6768" w:rsidRDefault="00E01B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6768" w14:paraId="77CF149A" w14:textId="77777777">
        <w:trPr>
          <w:trHeight w:val="1119"/>
          <w:jc w:val="center"/>
        </w:trPr>
        <w:tc>
          <w:tcPr>
            <w:tcW w:w="705" w:type="dxa"/>
          </w:tcPr>
          <w:p w14:paraId="7775AE4A"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8AC51CD"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5CB2EAC" w14:textId="77777777" w:rsidR="00BE6768" w:rsidRDefault="00E01B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A2013" w14:textId="77777777" w:rsidR="00BE6768" w:rsidRDefault="00E01B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B3D5D76" w14:textId="77777777" w:rsidR="00BE6768" w:rsidRDefault="00E01B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C372234"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27F06A"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3F164E"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479BA8"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B5665"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9E3CC8"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8E8132"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FF5260"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08066A"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1EAECAC"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8645FF" w14:textId="77777777" w:rsidR="00BE6768" w:rsidRDefault="00E01B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38145E" w14:textId="77777777" w:rsidR="00BE6768" w:rsidRDefault="00E01B61">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296BC8">
              <w:rPr>
                <w:rFonts w:ascii="Times New Roman" w:eastAsia="Times New Roman" w:hAnsi="Times New Roman" w:cs="Times New Roman"/>
                <w:sz w:val="24"/>
                <w:szCs w:val="24"/>
              </w:rPr>
              <w:t xml:space="preserve">застосовано санкцію у вигляді заборони на здійснення </w:t>
            </w:r>
            <w:r w:rsidRPr="00296BC8">
              <w:rPr>
                <w:rFonts w:ascii="Times New Roman" w:eastAsia="Times New Roman" w:hAnsi="Times New Roman" w:cs="Times New Roman"/>
                <w:sz w:val="24"/>
                <w:szCs w:val="24"/>
              </w:rPr>
              <w:t>у неї</w:t>
            </w:r>
            <w:r w:rsidRPr="00296BC8">
              <w:rPr>
                <w:rFonts w:ascii="Times New Roman" w:eastAsia="Times New Roman" w:hAnsi="Times New Roman" w:cs="Times New Roman"/>
                <w:sz w:val="24"/>
                <w:szCs w:val="24"/>
              </w:rPr>
              <w:t xml:space="preserve"> </w:t>
            </w:r>
            <w:r w:rsidRPr="00296BC8">
              <w:rPr>
                <w:rFonts w:ascii="Times New Roman" w:eastAsia="Times New Roman" w:hAnsi="Times New Roman" w:cs="Times New Roman"/>
                <w:sz w:val="24"/>
                <w:szCs w:val="24"/>
              </w:rPr>
              <w:t xml:space="preserve">публічних закупівель товарів, робіт і послуг згідно із Законом України “Про санкції”, </w:t>
            </w:r>
            <w:r w:rsidRPr="00296B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07224A1" w14:textId="77777777" w:rsidR="00BE6768" w:rsidRDefault="00E01B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3FD18" w14:textId="77777777" w:rsidR="00BE6768" w:rsidRDefault="00BE6768">
            <w:pPr>
              <w:jc w:val="both"/>
              <w:rPr>
                <w:rFonts w:ascii="Times New Roman" w:eastAsia="Times New Roman" w:hAnsi="Times New Roman" w:cs="Times New Roman"/>
                <w:sz w:val="24"/>
                <w:szCs w:val="24"/>
                <w:highlight w:val="white"/>
              </w:rPr>
            </w:pPr>
          </w:p>
          <w:p w14:paraId="0C415BF0" w14:textId="77777777" w:rsidR="00BE6768" w:rsidRDefault="00E01B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w:t>
            </w:r>
            <w:r>
              <w:rPr>
                <w:rFonts w:ascii="Times New Roman" w:eastAsia="Times New Roman" w:hAnsi="Times New Roman" w:cs="Times New Roman"/>
                <w:sz w:val="24"/>
                <w:szCs w:val="24"/>
                <w:highlight w:val="white"/>
              </w:rPr>
              <w:t>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w:t>
            </w:r>
            <w:r>
              <w:rPr>
                <w:rFonts w:ascii="Times New Roman" w:eastAsia="Times New Roman" w:hAnsi="Times New Roman" w:cs="Times New Roman"/>
                <w:sz w:val="24"/>
                <w:szCs w:val="24"/>
                <w:highlight w:val="white"/>
              </w:rPr>
              <w:t>і.</w:t>
            </w:r>
          </w:p>
          <w:p w14:paraId="4270ADF9" w14:textId="77777777" w:rsidR="00BE6768" w:rsidRDefault="00E01B6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6768" w14:paraId="539253DF" w14:textId="77777777">
        <w:trPr>
          <w:trHeight w:val="1119"/>
          <w:jc w:val="center"/>
        </w:trPr>
        <w:tc>
          <w:tcPr>
            <w:tcW w:w="705" w:type="dxa"/>
          </w:tcPr>
          <w:p w14:paraId="5E564E68"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00ACC5D"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4EEACC" w14:textId="77777777" w:rsidR="00BE6768" w:rsidRDefault="00E01B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E6768" w14:paraId="1219909B" w14:textId="77777777">
        <w:trPr>
          <w:trHeight w:val="1119"/>
          <w:jc w:val="center"/>
        </w:trPr>
        <w:tc>
          <w:tcPr>
            <w:tcW w:w="705" w:type="dxa"/>
          </w:tcPr>
          <w:p w14:paraId="2FA881F5"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E8E55B7" w14:textId="07010B72" w:rsidR="00BE6768" w:rsidRPr="00296BC8" w:rsidRDefault="00E01B61">
            <w:pPr>
              <w:widowControl w:val="0"/>
              <w:rPr>
                <w:rFonts w:ascii="Times New Roman" w:eastAsia="Times New Roman" w:hAnsi="Times New Roman" w:cs="Times New Roman"/>
                <w:sz w:val="24"/>
                <w:szCs w:val="24"/>
              </w:rPr>
            </w:pPr>
            <w:r w:rsidRPr="00296BC8">
              <w:rPr>
                <w:rFonts w:ascii="Times New Roman" w:eastAsia="Times New Roman" w:hAnsi="Times New Roman" w:cs="Times New Roman"/>
                <w:b/>
                <w:sz w:val="24"/>
                <w:szCs w:val="24"/>
              </w:rPr>
              <w:t xml:space="preserve">Інформація про </w:t>
            </w:r>
            <w:r w:rsidRPr="00296BC8">
              <w:rPr>
                <w:rFonts w:ascii="Times New Roman" w:eastAsia="Times New Roman" w:hAnsi="Times New Roman" w:cs="Times New Roman"/>
                <w:b/>
                <w:sz w:val="24"/>
                <w:szCs w:val="24"/>
              </w:rPr>
              <w:t>субпідрядника /співвиконавця</w:t>
            </w:r>
            <w:r w:rsidRPr="00296BC8">
              <w:rPr>
                <w:rFonts w:ascii="Times New Roman" w:eastAsia="Times New Roman" w:hAnsi="Times New Roman" w:cs="Times New Roman"/>
                <w:b/>
                <w:sz w:val="24"/>
                <w:szCs w:val="24"/>
              </w:rPr>
              <w:t xml:space="preserve"> </w:t>
            </w:r>
          </w:p>
        </w:tc>
        <w:tc>
          <w:tcPr>
            <w:tcW w:w="6450" w:type="dxa"/>
            <w:vAlign w:val="center"/>
          </w:tcPr>
          <w:p w14:paraId="40121E1A" w14:textId="7DB744DD" w:rsidR="00BE6768" w:rsidRDefault="00E01B61" w:rsidP="00296BC8">
            <w:pPr>
              <w:widowControl w:val="0"/>
              <w:ind w:right="120"/>
              <w:jc w:val="both"/>
              <w:rPr>
                <w:rFonts w:ascii="Times New Roman" w:eastAsia="Times New Roman" w:hAnsi="Times New Roman" w:cs="Times New Roman"/>
                <w:sz w:val="24"/>
                <w:szCs w:val="24"/>
              </w:rPr>
            </w:pPr>
            <w:r w:rsidRPr="00296BC8">
              <w:rPr>
                <w:rFonts w:ascii="Times New Roman" w:eastAsia="Times New Roman" w:hAnsi="Times New Roman" w:cs="Times New Roman"/>
                <w:sz w:val="24"/>
                <w:szCs w:val="24"/>
              </w:rPr>
              <w:t xml:space="preserve">Не передбачено.  </w:t>
            </w:r>
          </w:p>
        </w:tc>
      </w:tr>
      <w:tr w:rsidR="00BE6768" w14:paraId="38FF4C53" w14:textId="77777777">
        <w:trPr>
          <w:trHeight w:val="841"/>
          <w:jc w:val="center"/>
        </w:trPr>
        <w:tc>
          <w:tcPr>
            <w:tcW w:w="705" w:type="dxa"/>
          </w:tcPr>
          <w:p w14:paraId="79CD56E2"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58B0E5E"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2B30623"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6768" w14:paraId="2279A1F3" w14:textId="77777777">
        <w:trPr>
          <w:trHeight w:val="442"/>
          <w:jc w:val="center"/>
        </w:trPr>
        <w:tc>
          <w:tcPr>
            <w:tcW w:w="9960" w:type="dxa"/>
            <w:gridSpan w:val="3"/>
            <w:vAlign w:val="center"/>
          </w:tcPr>
          <w:p w14:paraId="351FDD4D"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6768" w14:paraId="4EE0B595" w14:textId="77777777">
        <w:trPr>
          <w:trHeight w:val="1119"/>
          <w:jc w:val="center"/>
        </w:trPr>
        <w:tc>
          <w:tcPr>
            <w:tcW w:w="705" w:type="dxa"/>
          </w:tcPr>
          <w:p w14:paraId="2F46ABFD"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40D20A"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B181801" w14:textId="2A29BB8F" w:rsidR="00BE6768" w:rsidRPr="00296BC8" w:rsidRDefault="00E01B61" w:rsidP="00296BC8">
            <w:pPr>
              <w:widowControl w:val="0"/>
              <w:ind w:left="40"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96BC8" w:rsidRPr="00296BC8">
              <w:rPr>
                <w:rFonts w:ascii="Times New Roman" w:eastAsia="Times New Roman" w:hAnsi="Times New Roman" w:cs="Times New Roman"/>
                <w:b/>
                <w:bCs/>
                <w:color w:val="000000"/>
                <w:sz w:val="24"/>
                <w:szCs w:val="24"/>
              </w:rPr>
              <w:t xml:space="preserve">22 вересня </w:t>
            </w:r>
            <w:r w:rsidRPr="00296BC8">
              <w:rPr>
                <w:rFonts w:ascii="Times New Roman" w:eastAsia="Times New Roman" w:hAnsi="Times New Roman" w:cs="Times New Roman"/>
                <w:b/>
                <w:bCs/>
                <w:color w:val="000000"/>
                <w:sz w:val="24"/>
                <w:szCs w:val="24"/>
              </w:rPr>
              <w:t xml:space="preserve"> 20</w:t>
            </w:r>
            <w:r w:rsidR="00296BC8" w:rsidRPr="00296BC8">
              <w:rPr>
                <w:rFonts w:ascii="Times New Roman" w:eastAsia="Times New Roman" w:hAnsi="Times New Roman" w:cs="Times New Roman"/>
                <w:b/>
                <w:bCs/>
                <w:color w:val="000000"/>
                <w:sz w:val="24"/>
                <w:szCs w:val="24"/>
              </w:rPr>
              <w:t>23</w:t>
            </w:r>
            <w:r w:rsidRPr="00296BC8">
              <w:rPr>
                <w:rFonts w:ascii="Times New Roman" w:eastAsia="Times New Roman" w:hAnsi="Times New Roman" w:cs="Times New Roman"/>
                <w:b/>
                <w:bCs/>
                <w:color w:val="000000"/>
                <w:sz w:val="24"/>
                <w:szCs w:val="24"/>
              </w:rPr>
              <w:t xml:space="preserve"> року</w:t>
            </w:r>
            <w:r w:rsidRPr="00296BC8">
              <w:rPr>
                <w:rFonts w:ascii="Times New Roman" w:eastAsia="Times New Roman" w:hAnsi="Times New Roman" w:cs="Times New Roman"/>
                <w:b/>
                <w:bCs/>
                <w:color w:val="000000"/>
                <w:sz w:val="24"/>
                <w:szCs w:val="24"/>
              </w:rPr>
              <w:t xml:space="preserve">, </w:t>
            </w:r>
            <w:r w:rsidR="00296BC8" w:rsidRPr="00296BC8">
              <w:rPr>
                <w:rFonts w:ascii="Times New Roman" w:eastAsia="Times New Roman" w:hAnsi="Times New Roman" w:cs="Times New Roman"/>
                <w:b/>
                <w:bCs/>
                <w:color w:val="000000"/>
                <w:sz w:val="24"/>
                <w:szCs w:val="24"/>
              </w:rPr>
              <w:t xml:space="preserve"> </w:t>
            </w:r>
            <w:r w:rsidRPr="00296BC8">
              <w:rPr>
                <w:rFonts w:ascii="Times New Roman" w:eastAsia="Times New Roman" w:hAnsi="Times New Roman" w:cs="Times New Roman"/>
                <w:b/>
                <w:bCs/>
                <w:color w:val="000000"/>
                <w:sz w:val="24"/>
                <w:szCs w:val="24"/>
              </w:rPr>
              <w:t>0:00</w:t>
            </w:r>
            <w:r w:rsidRPr="00296BC8">
              <w:rPr>
                <w:rFonts w:ascii="Times New Roman" w:eastAsia="Times New Roman" w:hAnsi="Times New Roman" w:cs="Times New Roman"/>
                <w:b/>
                <w:bCs/>
                <w:color w:val="000000"/>
                <w:sz w:val="24"/>
                <w:szCs w:val="24"/>
              </w:rPr>
              <w:t xml:space="preserve"> год.</w:t>
            </w:r>
            <w:r w:rsidRPr="00296BC8">
              <w:rPr>
                <w:rFonts w:ascii="Times New Roman" w:eastAsia="Times New Roman" w:hAnsi="Times New Roman" w:cs="Times New Roman"/>
                <w:b/>
                <w:bCs/>
                <w:color w:val="000000"/>
                <w:sz w:val="24"/>
                <w:szCs w:val="24"/>
              </w:rPr>
              <w:t xml:space="preserve"> </w:t>
            </w:r>
          </w:p>
          <w:p w14:paraId="665DCC22"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тримана тендерна пропозиція вноситься автоматично до реєстру отриманих тендерних пропозицій.</w:t>
            </w:r>
          </w:p>
          <w:p w14:paraId="376D123D"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61787D"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C583472" w14:textId="77777777" w:rsidR="00BE6768" w:rsidRDefault="00BE67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E6768" w14:paraId="34183C6E" w14:textId="77777777">
        <w:trPr>
          <w:trHeight w:val="1119"/>
          <w:jc w:val="center"/>
        </w:trPr>
        <w:tc>
          <w:tcPr>
            <w:tcW w:w="705" w:type="dxa"/>
          </w:tcPr>
          <w:p w14:paraId="1DA2E980"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DE49B36" w14:textId="77777777" w:rsidR="00BE6768" w:rsidRDefault="00E01B6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6231394" w14:textId="77777777" w:rsidR="00BE6768" w:rsidRDefault="00E01B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B2C7A4" w14:textId="77777777" w:rsidR="00BE6768" w:rsidRDefault="00E01B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A1C53C" w14:textId="77777777" w:rsidR="00BE6768" w:rsidRDefault="00E01B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E6768" w14:paraId="5C94005D" w14:textId="77777777">
        <w:trPr>
          <w:trHeight w:val="512"/>
          <w:jc w:val="center"/>
        </w:trPr>
        <w:tc>
          <w:tcPr>
            <w:tcW w:w="9960" w:type="dxa"/>
            <w:gridSpan w:val="3"/>
            <w:vAlign w:val="center"/>
          </w:tcPr>
          <w:p w14:paraId="20D31331"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E6768" w14:paraId="77A04666" w14:textId="77777777">
        <w:trPr>
          <w:trHeight w:val="1119"/>
          <w:jc w:val="center"/>
        </w:trPr>
        <w:tc>
          <w:tcPr>
            <w:tcW w:w="705" w:type="dxa"/>
          </w:tcPr>
          <w:p w14:paraId="34DEC727"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18AF510"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AE8551C" w14:textId="77777777" w:rsidR="00BE6768" w:rsidRDefault="00E01B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15D509"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69A8726"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3F7E38" w14:textId="77777777" w:rsidR="00BE6768" w:rsidRDefault="00E01B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BD9F3C6"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69CD12" w14:textId="77777777" w:rsidR="00BE6768" w:rsidRDefault="00E01B6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CECF2B8" w14:textId="77777777" w:rsidR="00BE6768" w:rsidRDefault="00E01B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Pr>
                <w:rFonts w:ascii="Times New Roman" w:eastAsia="Times New Roman" w:hAnsi="Times New Roman" w:cs="Times New Roman"/>
                <w:sz w:val="24"/>
                <w:szCs w:val="24"/>
                <w:highlight w:val="white"/>
              </w:rPr>
              <w:t>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w:t>
            </w:r>
            <w:r>
              <w:rPr>
                <w:rFonts w:ascii="Times New Roman" w:eastAsia="Times New Roman" w:hAnsi="Times New Roman" w:cs="Times New Roman"/>
                <w:sz w:val="24"/>
                <w:szCs w:val="24"/>
                <w:highlight w:val="white"/>
              </w:rPr>
              <w:t>ерної документації.</w:t>
            </w:r>
          </w:p>
          <w:p w14:paraId="29286C1D" w14:textId="77777777" w:rsidR="00BE6768" w:rsidRDefault="00E01B6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EC86456" w14:textId="782A6106" w:rsidR="00BE6768" w:rsidRPr="00D27A70" w:rsidRDefault="00E01B61">
            <w:pPr>
              <w:widowControl w:val="0"/>
              <w:jc w:val="both"/>
              <w:rPr>
                <w:rFonts w:ascii="Times New Roman" w:eastAsia="Times New Roman" w:hAnsi="Times New Roman" w:cs="Times New Roman"/>
                <w:sz w:val="24"/>
                <w:szCs w:val="24"/>
              </w:rPr>
            </w:pPr>
            <w:r w:rsidRPr="00D27A70">
              <w:rPr>
                <w:rFonts w:ascii="Times New Roman" w:eastAsia="Times New Roman" w:hAnsi="Times New Roman" w:cs="Times New Roman"/>
                <w:sz w:val="24"/>
                <w:szCs w:val="24"/>
              </w:rPr>
              <w:t xml:space="preserve">Ціна тендерної пропозиції </w:t>
            </w:r>
            <w:r w:rsidRPr="00D27A70">
              <w:rPr>
                <w:rFonts w:ascii="Times New Roman" w:eastAsia="Times New Roman" w:hAnsi="Times New Roman" w:cs="Times New Roman"/>
                <w:sz w:val="24"/>
                <w:szCs w:val="24"/>
                <w:u w:val="single"/>
              </w:rPr>
              <w:t>не може</w:t>
            </w:r>
            <w:r w:rsidRPr="00D27A70">
              <w:rPr>
                <w:rFonts w:ascii="Times New Roman" w:eastAsia="Times New Roman" w:hAnsi="Times New Roman" w:cs="Times New Roman"/>
                <w:sz w:val="24"/>
                <w:szCs w:val="24"/>
              </w:rPr>
              <w:t xml:space="preserve"> </w:t>
            </w:r>
            <w:r w:rsidRPr="00D27A7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8BDFBE1" w14:textId="7E6098AD" w:rsidR="00BE6768" w:rsidRPr="00D27A70" w:rsidRDefault="00E01B61">
            <w:pPr>
              <w:widowControl w:val="0"/>
              <w:jc w:val="both"/>
              <w:rPr>
                <w:rFonts w:ascii="Times New Roman" w:eastAsia="Times New Roman" w:hAnsi="Times New Roman" w:cs="Times New Roman"/>
                <w:b/>
                <w:sz w:val="24"/>
                <w:szCs w:val="24"/>
              </w:rPr>
            </w:pPr>
            <w:r w:rsidRPr="00D27A70">
              <w:rPr>
                <w:rFonts w:ascii="Times New Roman" w:eastAsia="Times New Roman" w:hAnsi="Times New Roman" w:cs="Times New Roman"/>
                <w:sz w:val="24"/>
                <w:szCs w:val="24"/>
              </w:rPr>
              <w:lastRenderedPageBreak/>
              <w:t xml:space="preserve">До розгляду </w:t>
            </w:r>
            <w:r w:rsidRPr="00D27A70">
              <w:rPr>
                <w:rFonts w:ascii="Times New Roman" w:eastAsia="Times New Roman" w:hAnsi="Times New Roman" w:cs="Times New Roman"/>
                <w:sz w:val="24"/>
                <w:szCs w:val="24"/>
                <w:u w:val="single"/>
              </w:rPr>
              <w:t xml:space="preserve">не приймається </w:t>
            </w:r>
            <w:r w:rsidRPr="00D27A70">
              <w:rPr>
                <w:rFonts w:ascii="Times New Roman" w:eastAsia="Times New Roman" w:hAnsi="Times New Roman" w:cs="Times New Roman"/>
                <w:sz w:val="24"/>
                <w:szCs w:val="24"/>
              </w:rPr>
              <w:t xml:space="preserve"> </w:t>
            </w:r>
            <w:r w:rsidRPr="00D27A7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580684D" w14:textId="77777777" w:rsidR="00BE6768" w:rsidRPr="00D27A70" w:rsidRDefault="00E01B61">
            <w:pPr>
              <w:widowControl w:val="0"/>
              <w:jc w:val="both"/>
              <w:rPr>
                <w:rFonts w:ascii="Times New Roman" w:eastAsia="Times New Roman" w:hAnsi="Times New Roman" w:cs="Times New Roman"/>
                <w:sz w:val="24"/>
                <w:szCs w:val="24"/>
              </w:rPr>
            </w:pPr>
            <w:r w:rsidRPr="00D27A7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2E4FC7" w14:textId="77777777" w:rsidR="00BE6768" w:rsidRPr="00D27A70" w:rsidRDefault="00E01B61">
            <w:pPr>
              <w:widowControl w:val="0"/>
              <w:jc w:val="both"/>
              <w:rPr>
                <w:rFonts w:ascii="Times New Roman" w:eastAsia="Times New Roman" w:hAnsi="Times New Roman" w:cs="Times New Roman"/>
                <w:sz w:val="24"/>
                <w:szCs w:val="24"/>
              </w:rPr>
            </w:pPr>
            <w:r w:rsidRPr="00D27A7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27A70">
              <w:rPr>
                <w:rFonts w:ascii="Times New Roman" w:eastAsia="Times New Roman" w:hAnsi="Times New Roman" w:cs="Times New Roman"/>
                <w:sz w:val="24"/>
                <w:szCs w:val="24"/>
              </w:rPr>
              <w:t>оподатковується.</w:t>
            </w:r>
          </w:p>
          <w:p w14:paraId="3DB75E3C" w14:textId="77777777" w:rsidR="00BE6768" w:rsidRPr="00D27A70" w:rsidRDefault="00E01B61">
            <w:pPr>
              <w:widowControl w:val="0"/>
              <w:jc w:val="both"/>
              <w:rPr>
                <w:rFonts w:ascii="Times New Roman" w:eastAsia="Times New Roman" w:hAnsi="Times New Roman" w:cs="Times New Roman"/>
                <w:sz w:val="24"/>
                <w:szCs w:val="24"/>
              </w:rPr>
            </w:pPr>
            <w:r w:rsidRPr="00D27A70">
              <w:rPr>
                <w:rFonts w:ascii="Times New Roman" w:eastAsia="Times New Roman" w:hAnsi="Times New Roman" w:cs="Times New Roman"/>
                <w:sz w:val="24"/>
                <w:szCs w:val="24"/>
              </w:rPr>
              <w:t>Оцінка здійснюється щодо предмета закупівлі в цілому.</w:t>
            </w:r>
          </w:p>
          <w:p w14:paraId="2686E4D5" w14:textId="3F416518" w:rsidR="00BE6768" w:rsidRPr="00D27A70" w:rsidRDefault="00E01B61">
            <w:pPr>
              <w:widowControl w:val="0"/>
              <w:jc w:val="both"/>
              <w:rPr>
                <w:rFonts w:ascii="Times New Roman" w:eastAsia="Times New Roman" w:hAnsi="Times New Roman" w:cs="Times New Roman"/>
                <w:sz w:val="24"/>
                <w:szCs w:val="24"/>
              </w:rPr>
            </w:pPr>
            <w:r w:rsidRPr="00D27A70">
              <w:rPr>
                <w:rFonts w:ascii="Times New Roman" w:eastAsia="Times New Roman" w:hAnsi="Times New Roman" w:cs="Times New Roman"/>
                <w:sz w:val="24"/>
                <w:szCs w:val="24"/>
              </w:rPr>
              <w:t xml:space="preserve">Учасник визначає ціни на </w:t>
            </w:r>
            <w:r w:rsidRPr="00D27A70">
              <w:rPr>
                <w:rFonts w:ascii="Times New Roman" w:eastAsia="Times New Roman" w:hAnsi="Times New Roman" w:cs="Times New Roman"/>
                <w:sz w:val="24"/>
                <w:szCs w:val="24"/>
              </w:rPr>
              <w:t>товар</w:t>
            </w:r>
            <w:r w:rsidRPr="00D27A70">
              <w:rPr>
                <w:rFonts w:ascii="Times New Roman" w:eastAsia="Times New Roman" w:hAnsi="Times New Roman" w:cs="Times New Roman"/>
                <w:sz w:val="24"/>
                <w:szCs w:val="24"/>
              </w:rPr>
              <w:t xml:space="preserve">, що він пропонує </w:t>
            </w:r>
            <w:r w:rsidRPr="00D27A70">
              <w:rPr>
                <w:rFonts w:ascii="Times New Roman" w:eastAsia="Times New Roman" w:hAnsi="Times New Roman" w:cs="Times New Roman"/>
                <w:sz w:val="24"/>
                <w:szCs w:val="24"/>
              </w:rPr>
              <w:t>поставити</w:t>
            </w:r>
            <w:r w:rsidRPr="00D27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A70">
              <w:rPr>
                <w:rFonts w:ascii="Times New Roman" w:eastAsia="Times New Roman" w:hAnsi="Times New Roman" w:cs="Times New Roman"/>
                <w:sz w:val="24"/>
                <w:szCs w:val="24"/>
              </w:rPr>
              <w:t xml:space="preserve">усіх інших витрат, передбачених для </w:t>
            </w:r>
            <w:r w:rsidRPr="00D27A70">
              <w:rPr>
                <w:rFonts w:ascii="Times New Roman" w:eastAsia="Times New Roman" w:hAnsi="Times New Roman" w:cs="Times New Roman"/>
                <w:sz w:val="24"/>
                <w:szCs w:val="24"/>
              </w:rPr>
              <w:t>товару</w:t>
            </w:r>
            <w:r w:rsidRPr="00D27A70">
              <w:rPr>
                <w:rFonts w:ascii="Times New Roman" w:eastAsia="Times New Roman" w:hAnsi="Times New Roman" w:cs="Times New Roman"/>
                <w:sz w:val="24"/>
                <w:szCs w:val="24"/>
              </w:rPr>
              <w:t xml:space="preserve"> </w:t>
            </w:r>
            <w:r w:rsidRPr="00D27A70">
              <w:rPr>
                <w:rFonts w:ascii="Times New Roman" w:eastAsia="Times New Roman" w:hAnsi="Times New Roman" w:cs="Times New Roman"/>
                <w:sz w:val="24"/>
                <w:szCs w:val="24"/>
              </w:rPr>
              <w:t>даного виду.</w:t>
            </w:r>
          </w:p>
          <w:p w14:paraId="20058F08" w14:textId="0F67305D" w:rsidR="00BE6768" w:rsidRPr="00D27A70"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w:t>
            </w:r>
            <w:r w:rsidR="006475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ного кроку пониження ціни під час електронного аукціону – </w:t>
            </w:r>
            <w:r w:rsidRPr="00D27A70">
              <w:rPr>
                <w:rFonts w:ascii="Times New Roman" w:eastAsia="Times New Roman" w:hAnsi="Times New Roman" w:cs="Times New Roman"/>
                <w:sz w:val="24"/>
                <w:szCs w:val="24"/>
                <w:highlight w:val="white"/>
              </w:rPr>
              <w:t>1 %</w:t>
            </w:r>
            <w:r>
              <w:rPr>
                <w:rFonts w:ascii="Times New Roman" w:eastAsia="Times New Roman" w:hAnsi="Times New Roman" w:cs="Times New Roman"/>
                <w:sz w:val="24"/>
                <w:szCs w:val="24"/>
                <w:highlight w:val="white"/>
              </w:rPr>
              <w:t>.</w:t>
            </w:r>
          </w:p>
          <w:p w14:paraId="104CDC9B" w14:textId="77777777" w:rsidR="00BE6768" w:rsidRDefault="00E01B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B7F0B6" w14:textId="77777777" w:rsidR="00BE6768" w:rsidRDefault="00E01B6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9A5E1D" w14:textId="77777777" w:rsidR="00BE6768" w:rsidRDefault="00E01B6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19833D" w14:textId="77777777" w:rsidR="00BE6768" w:rsidRDefault="00E01B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w:t>
            </w:r>
            <w:r>
              <w:rPr>
                <w:rFonts w:ascii="Times New Roman" w:eastAsia="Times New Roman" w:hAnsi="Times New Roman" w:cs="Times New Roman"/>
                <w:sz w:val="24"/>
                <w:szCs w:val="24"/>
                <w:highlight w:val="white"/>
              </w:rPr>
              <w:t xml:space="preserve">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CC62A7" w14:textId="77777777" w:rsidR="00BE6768" w:rsidRDefault="00E01B6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F14995"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6A0AA57"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Pr>
                <w:rFonts w:ascii="Times New Roman" w:eastAsia="Times New Roman" w:hAnsi="Times New Roman" w:cs="Times New Roman"/>
                <w:sz w:val="24"/>
                <w:szCs w:val="24"/>
                <w:highlight w:val="white"/>
              </w:rPr>
              <w:t>Закону та пункту 49 Особливостей.</w:t>
            </w:r>
          </w:p>
          <w:p w14:paraId="45C026E0" w14:textId="7DF73B32" w:rsidR="00BE6768" w:rsidRDefault="00E01B61" w:rsidP="006475D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E6768" w14:paraId="56ACAFD6" w14:textId="77777777">
        <w:trPr>
          <w:trHeight w:val="1119"/>
          <w:jc w:val="center"/>
        </w:trPr>
        <w:tc>
          <w:tcPr>
            <w:tcW w:w="705" w:type="dxa"/>
          </w:tcPr>
          <w:p w14:paraId="5AB9ADE4"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50E0F7"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9D3351A"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6A90A54" w14:textId="77777777" w:rsidR="00BE6768" w:rsidRDefault="00E01B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FDF0DC" w14:textId="10A6DC49"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6475D4">
              <w:rPr>
                <w:rFonts w:ascii="Times New Roman" w:eastAsia="Times New Roman" w:hAnsi="Times New Roman" w:cs="Times New Roman"/>
                <w:color w:val="000000"/>
                <w:sz w:val="24"/>
                <w:szCs w:val="24"/>
              </w:rPr>
              <w:t xml:space="preserve">процедури закупівлі та укладення договору про закупівлю, </w:t>
            </w:r>
            <w:r w:rsidRPr="006475D4">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6475D4">
              <w:rPr>
                <w:rFonts w:ascii="Times New Roman" w:eastAsia="Times New Roman" w:hAnsi="Times New Roman" w:cs="Times New Roman"/>
                <w:color w:val="000000"/>
                <w:sz w:val="24"/>
                <w:szCs w:val="24"/>
              </w:rPr>
              <w:lastRenderedPageBreak/>
              <w:t>пропозиції</w:t>
            </w:r>
            <w:r w:rsidRPr="006475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0E188A"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D04046"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D3E849D"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7243F2"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A54446"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3391577"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FF92D27"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546107A"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F30AF5"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не потрібно подавати в складі </w:t>
            </w:r>
            <w:r>
              <w:rPr>
                <w:rFonts w:ascii="Times New Roman" w:eastAsia="Times New Roman" w:hAnsi="Times New Roman" w:cs="Times New Roman"/>
                <w:sz w:val="24"/>
                <w:szCs w:val="24"/>
              </w:rPr>
              <w:lastRenderedPageBreak/>
              <w:t>тендерної пропозиції.</w:t>
            </w:r>
          </w:p>
          <w:p w14:paraId="35F855C3"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2FEDDF4"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6959163"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2F76233"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77F1333"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1048BE" w14:textId="77777777" w:rsidR="00BE6768" w:rsidRDefault="00E01B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C38A38"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9A8773"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4AF90E"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41635B"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1D8D7420" w14:textId="77777777" w:rsidR="00BE6768" w:rsidRDefault="00E01B6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w:t>
            </w:r>
            <w:r>
              <w:rPr>
                <w:rFonts w:ascii="Times New Roman" w:eastAsia="Times New Roman" w:hAnsi="Times New Roman" w:cs="Times New Roman"/>
                <w:sz w:val="24"/>
                <w:szCs w:val="24"/>
                <w:highlight w:val="white"/>
              </w:rPr>
              <w:t>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w:t>
            </w:r>
            <w:r>
              <w:rPr>
                <w:rFonts w:ascii="Times New Roman" w:eastAsia="Times New Roman" w:hAnsi="Times New Roman" w:cs="Times New Roman"/>
                <w:sz w:val="24"/>
                <w:szCs w:val="24"/>
                <w:highlight w:val="white"/>
              </w:rPr>
              <w:t>ших злочинів.</w:t>
            </w:r>
          </w:p>
        </w:tc>
      </w:tr>
      <w:tr w:rsidR="00BE6768" w14:paraId="6A5F1DE7" w14:textId="77777777">
        <w:trPr>
          <w:trHeight w:val="1119"/>
          <w:jc w:val="center"/>
        </w:trPr>
        <w:tc>
          <w:tcPr>
            <w:tcW w:w="705" w:type="dxa"/>
          </w:tcPr>
          <w:p w14:paraId="39E29822"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F31FB3"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E13FD94" w14:textId="77777777" w:rsidR="00BE6768" w:rsidRDefault="00E01B6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FF3F1A8"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C8A7A2B"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77DB00C"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D7698A"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1F8C148"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1B9B14"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1949BF"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22F0B6B"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w:t>
            </w:r>
            <w:r>
              <w:rPr>
                <w:rFonts w:ascii="Times New Roman" w:eastAsia="Times New Roman" w:hAnsi="Times New Roman" w:cs="Times New Roman"/>
                <w:sz w:val="24"/>
                <w:szCs w:val="24"/>
                <w:highlight w:val="white"/>
              </w:rPr>
              <w:t>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Pr>
                <w:rFonts w:ascii="Times New Roman" w:eastAsia="Times New Roman" w:hAnsi="Times New Roman" w:cs="Times New Roman"/>
                <w:sz w:val="24"/>
                <w:szCs w:val="24"/>
                <w:highlight w:val="white"/>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D5B1FB"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E19C72C"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DFABD6D"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741BB4A"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BAE4AA"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FE34557"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CE816E8"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EC3CFAB"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6902CA08"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B0D78F0" w14:textId="77777777" w:rsidR="00BE6768" w:rsidRDefault="00E01B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E55578" w14:textId="77777777" w:rsidR="00BE6768" w:rsidRDefault="00E01B6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F0CC4F7" w14:textId="77777777" w:rsidR="00BE6768" w:rsidRDefault="00E01B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ED38E9" w14:textId="77777777" w:rsidR="00BE6768" w:rsidRDefault="00E01B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ACFBD0" w14:textId="77777777" w:rsidR="00BE6768" w:rsidRDefault="00E01B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w:t>
            </w:r>
            <w:r>
              <w:rPr>
                <w:rFonts w:ascii="Times New Roman" w:eastAsia="Times New Roman" w:hAnsi="Times New Roman" w:cs="Times New Roman"/>
                <w:sz w:val="24"/>
                <w:szCs w:val="24"/>
                <w:highlight w:val="white"/>
              </w:rPr>
              <w:t>а, через електронну систему закупівель.</w:t>
            </w:r>
          </w:p>
          <w:p w14:paraId="51454B1B" w14:textId="77777777" w:rsidR="00BE6768" w:rsidRDefault="00E01B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w:t>
            </w:r>
            <w:r>
              <w:rPr>
                <w:rFonts w:ascii="Times New Roman" w:eastAsia="Times New Roman" w:hAnsi="Times New Roman" w:cs="Times New Roman"/>
                <w:sz w:val="24"/>
                <w:szCs w:val="24"/>
                <w:highlight w:val="white"/>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6768" w14:paraId="69AFA70C" w14:textId="77777777">
        <w:trPr>
          <w:trHeight w:val="472"/>
          <w:jc w:val="center"/>
        </w:trPr>
        <w:tc>
          <w:tcPr>
            <w:tcW w:w="9960" w:type="dxa"/>
            <w:gridSpan w:val="3"/>
            <w:vAlign w:val="center"/>
          </w:tcPr>
          <w:p w14:paraId="5E0B119D" w14:textId="77777777" w:rsidR="00BE6768" w:rsidRDefault="00E01B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E6768" w14:paraId="272645C9" w14:textId="77777777">
        <w:trPr>
          <w:trHeight w:val="1119"/>
          <w:jc w:val="center"/>
        </w:trPr>
        <w:tc>
          <w:tcPr>
            <w:tcW w:w="705" w:type="dxa"/>
          </w:tcPr>
          <w:p w14:paraId="12A87099"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F44D03" w14:textId="77777777" w:rsidR="00BE6768" w:rsidRDefault="00E01B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13B451B" w14:textId="77777777" w:rsidR="00BE6768" w:rsidRDefault="00E01B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9D6EE8E"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58A9DF1"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61DA1704"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6B1E706"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1F87A3D"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47664AD" w14:textId="77777777" w:rsidR="00BE6768" w:rsidRDefault="00E01B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D013E0E"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B66692"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789AD75"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7D020BE"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84FE8D"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E6768" w14:paraId="2948A8F9" w14:textId="77777777">
        <w:trPr>
          <w:trHeight w:val="1119"/>
          <w:jc w:val="center"/>
        </w:trPr>
        <w:tc>
          <w:tcPr>
            <w:tcW w:w="705" w:type="dxa"/>
          </w:tcPr>
          <w:p w14:paraId="024FEC57"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F2A818C"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CB8BDB1"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51F403"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0AE038"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6768" w14:paraId="16388D0C" w14:textId="77777777">
        <w:trPr>
          <w:trHeight w:val="1119"/>
          <w:jc w:val="center"/>
        </w:trPr>
        <w:tc>
          <w:tcPr>
            <w:tcW w:w="705" w:type="dxa"/>
          </w:tcPr>
          <w:p w14:paraId="6387301F"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44E0308"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FD727B7" w14:textId="77777777" w:rsidR="00BE6768" w:rsidRDefault="00E01B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C1B8135" w14:textId="77777777" w:rsidR="00BE6768" w:rsidRDefault="00E01B6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6768" w14:paraId="061193AF" w14:textId="77777777">
        <w:trPr>
          <w:trHeight w:val="2100"/>
          <w:jc w:val="center"/>
        </w:trPr>
        <w:tc>
          <w:tcPr>
            <w:tcW w:w="705" w:type="dxa"/>
          </w:tcPr>
          <w:p w14:paraId="1287C115"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D06ED2F"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C62AE0" w14:textId="77777777" w:rsidR="00BE6768" w:rsidRDefault="00E01B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677E2A" w14:textId="77777777" w:rsidR="00BE6768" w:rsidRDefault="00E01B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5FB9DE" w14:textId="77777777" w:rsidR="00BE6768" w:rsidRDefault="00E01B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26A64B9" w14:textId="77777777" w:rsidR="00BE6768"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6A6D657" w14:textId="77777777" w:rsidR="00BE6768" w:rsidRPr="006475D4"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6475D4">
              <w:rPr>
                <w:rFonts w:ascii="Times New Roman" w:eastAsia="Times New Roman" w:hAnsi="Times New Roman" w:cs="Times New Roman"/>
                <w:sz w:val="24"/>
                <w:szCs w:val="24"/>
              </w:rPr>
              <w:t>переможця без зменшення обсягів закупівлі;</w:t>
            </w:r>
          </w:p>
          <w:p w14:paraId="397985DF" w14:textId="6C5D9E61" w:rsidR="00BE6768" w:rsidRDefault="00E01B61">
            <w:pPr>
              <w:widowControl w:val="0"/>
              <w:pBdr>
                <w:top w:val="nil"/>
                <w:left w:val="nil"/>
                <w:bottom w:val="nil"/>
                <w:right w:val="nil"/>
                <w:between w:val="nil"/>
              </w:pBdr>
              <w:jc w:val="both"/>
              <w:rPr>
                <w:rFonts w:ascii="Times New Roman" w:eastAsia="Times New Roman" w:hAnsi="Times New Roman" w:cs="Times New Roman"/>
                <w:sz w:val="24"/>
                <w:szCs w:val="24"/>
              </w:rPr>
            </w:pPr>
            <w:r w:rsidRPr="006475D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6475D4">
              <w:rPr>
                <w:rFonts w:ascii="Times New Roman" w:eastAsia="Times New Roman" w:hAnsi="Times New Roman" w:cs="Times New Roman"/>
                <w:sz w:val="24"/>
                <w:szCs w:val="24"/>
              </w:rPr>
              <w:t>.</w:t>
            </w:r>
          </w:p>
        </w:tc>
      </w:tr>
      <w:tr w:rsidR="00BE6768" w14:paraId="16C132AF" w14:textId="77777777">
        <w:trPr>
          <w:trHeight w:val="1119"/>
          <w:jc w:val="center"/>
        </w:trPr>
        <w:tc>
          <w:tcPr>
            <w:tcW w:w="705" w:type="dxa"/>
          </w:tcPr>
          <w:p w14:paraId="6B5B419E" w14:textId="77777777" w:rsidR="00BE6768" w:rsidRDefault="00E01B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6F12836" w14:textId="77777777" w:rsidR="00BE6768" w:rsidRDefault="00E01B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A062FB" w14:textId="77777777" w:rsidR="00BE6768" w:rsidRPr="006475D4" w:rsidRDefault="00E01B61">
            <w:pPr>
              <w:widowControl w:val="0"/>
              <w:ind w:right="120"/>
              <w:jc w:val="both"/>
              <w:rPr>
                <w:rFonts w:ascii="Times New Roman" w:eastAsia="Times New Roman" w:hAnsi="Times New Roman" w:cs="Times New Roman"/>
                <w:sz w:val="24"/>
                <w:szCs w:val="24"/>
              </w:rPr>
            </w:pPr>
            <w:r w:rsidRPr="006475D4">
              <w:rPr>
                <w:rFonts w:ascii="Times New Roman" w:eastAsia="Times New Roman" w:hAnsi="Times New Roman" w:cs="Times New Roman"/>
                <w:sz w:val="24"/>
                <w:szCs w:val="24"/>
              </w:rPr>
              <w:t>Забезпечення виконання договору про закупівлю не вимагається.</w:t>
            </w:r>
          </w:p>
          <w:p w14:paraId="6269FAA3" w14:textId="5E91E27A" w:rsidR="00BE6768" w:rsidRDefault="00BE6768">
            <w:pPr>
              <w:widowControl w:val="0"/>
              <w:jc w:val="both"/>
              <w:rPr>
                <w:rFonts w:ascii="Times New Roman" w:eastAsia="Times New Roman" w:hAnsi="Times New Roman" w:cs="Times New Roman"/>
                <w:sz w:val="24"/>
                <w:szCs w:val="24"/>
              </w:rPr>
            </w:pPr>
          </w:p>
        </w:tc>
      </w:tr>
    </w:tbl>
    <w:p w14:paraId="0CC21388" w14:textId="77777777" w:rsidR="00BE6768" w:rsidRDefault="00BE676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0C74057A" w14:textId="7AAC8019" w:rsidR="00BE6768" w:rsidRDefault="00E01B6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31176" w:rsidRPr="00931176">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highlight w:val="white"/>
        </w:rPr>
        <w:t>арк. в 1 прим.</w:t>
      </w:r>
    </w:p>
    <w:p w14:paraId="5A02CE38" w14:textId="494197BB" w:rsidR="00BE6768" w:rsidRPr="00931176" w:rsidRDefault="00E01B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311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на</w:t>
      </w:r>
      <w:r w:rsidR="00931176">
        <w:rPr>
          <w:rFonts w:ascii="Times New Roman" w:eastAsia="Times New Roman" w:hAnsi="Times New Roman" w:cs="Times New Roman"/>
          <w:sz w:val="24"/>
          <w:szCs w:val="24"/>
          <w:highlight w:val="white"/>
        </w:rPr>
        <w:t xml:space="preserve"> </w:t>
      </w:r>
      <w:r w:rsidR="00695F9A">
        <w:rPr>
          <w:rFonts w:ascii="Times New Roman" w:eastAsia="Times New Roman" w:hAnsi="Times New Roman" w:cs="Times New Roman"/>
          <w:sz w:val="24"/>
          <w:szCs w:val="24"/>
        </w:rPr>
        <w:t>3</w:t>
      </w:r>
      <w:r w:rsidRPr="00931176">
        <w:rPr>
          <w:rFonts w:ascii="Times New Roman" w:eastAsia="Times New Roman" w:hAnsi="Times New Roman" w:cs="Times New Roman"/>
          <w:sz w:val="24"/>
          <w:szCs w:val="24"/>
        </w:rPr>
        <w:t xml:space="preserve"> арк. в 1 прим.</w:t>
      </w:r>
    </w:p>
    <w:p w14:paraId="38AE1D53" w14:textId="43A6550F" w:rsidR="00BE6768" w:rsidRDefault="00E01B61" w:rsidP="00931176">
      <w:pPr>
        <w:widowControl w:val="0"/>
        <w:spacing w:after="0" w:line="240" w:lineRule="auto"/>
        <w:jc w:val="both"/>
        <w:rPr>
          <w:rFonts w:ascii="Times New Roman" w:eastAsia="Times New Roman" w:hAnsi="Times New Roman" w:cs="Times New Roman"/>
          <w:sz w:val="24"/>
          <w:szCs w:val="24"/>
          <w:highlight w:val="white"/>
        </w:rPr>
      </w:pPr>
      <w:r w:rsidRPr="00931176">
        <w:rPr>
          <w:rFonts w:ascii="Times New Roman" w:eastAsia="Times New Roman" w:hAnsi="Times New Roman" w:cs="Times New Roman"/>
          <w:sz w:val="24"/>
          <w:szCs w:val="24"/>
          <w:highlight w:val="white"/>
        </w:rPr>
        <w:t xml:space="preserve">                                               </w:t>
      </w:r>
      <w:r w:rsidR="00931176" w:rsidRPr="00931176">
        <w:rPr>
          <w:rFonts w:ascii="Times New Roman" w:eastAsia="Times New Roman" w:hAnsi="Times New Roman" w:cs="Times New Roman"/>
          <w:sz w:val="24"/>
          <w:szCs w:val="24"/>
          <w:highlight w:val="white"/>
        </w:rPr>
        <w:t xml:space="preserve"> </w:t>
      </w:r>
      <w:r w:rsidRPr="00931176">
        <w:rPr>
          <w:rFonts w:ascii="Times New Roman" w:eastAsia="Times New Roman" w:hAnsi="Times New Roman" w:cs="Times New Roman"/>
          <w:sz w:val="24"/>
          <w:szCs w:val="24"/>
          <w:highlight w:val="white"/>
        </w:rPr>
        <w:t>3. Додаток 3 до тендерної документації на</w:t>
      </w:r>
      <w:r w:rsidR="00931176" w:rsidRPr="00931176">
        <w:rPr>
          <w:rFonts w:ascii="Times New Roman" w:eastAsia="Times New Roman" w:hAnsi="Times New Roman" w:cs="Times New Roman"/>
          <w:sz w:val="24"/>
          <w:szCs w:val="24"/>
          <w:highlight w:val="white"/>
        </w:rPr>
        <w:t xml:space="preserve"> </w:t>
      </w:r>
      <w:r w:rsidR="00B051E0">
        <w:rPr>
          <w:rFonts w:ascii="Times New Roman" w:eastAsia="Times New Roman" w:hAnsi="Times New Roman" w:cs="Times New Roman"/>
          <w:sz w:val="24"/>
          <w:szCs w:val="24"/>
          <w:highlight w:val="white"/>
        </w:rPr>
        <w:t>9</w:t>
      </w:r>
      <w:r w:rsidRPr="009311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r w:rsidR="00931176">
        <w:rPr>
          <w:rFonts w:ascii="Times New Roman" w:eastAsia="Times New Roman" w:hAnsi="Times New Roman" w:cs="Times New Roman"/>
          <w:sz w:val="24"/>
          <w:szCs w:val="24"/>
          <w:highlight w:val="white"/>
        </w:rPr>
        <w:t>.</w:t>
      </w:r>
    </w:p>
    <w:p w14:paraId="7E7499C7" w14:textId="002E36E2" w:rsidR="00931176" w:rsidRPr="00931176" w:rsidRDefault="00931176" w:rsidP="00931176">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931176">
        <w:rPr>
          <w:rFonts w:ascii="Times New Roman" w:eastAsia="Times New Roman" w:hAnsi="Times New Roman" w:cs="Times New Roman"/>
          <w:sz w:val="24"/>
          <w:szCs w:val="24"/>
          <w:highlight w:val="white"/>
        </w:rPr>
        <w:t xml:space="preserve">. Додаток 3 до тендерної документації на </w:t>
      </w:r>
      <w:r w:rsidR="00B051E0">
        <w:rPr>
          <w:rFonts w:ascii="Times New Roman" w:eastAsia="Times New Roman" w:hAnsi="Times New Roman" w:cs="Times New Roman"/>
          <w:sz w:val="24"/>
          <w:szCs w:val="24"/>
          <w:highlight w:val="white"/>
        </w:rPr>
        <w:t>2</w:t>
      </w:r>
      <w:r w:rsidRPr="009311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14:paraId="262F44F1" w14:textId="77777777" w:rsidR="00931176" w:rsidRPr="00931176" w:rsidRDefault="00931176" w:rsidP="00931176">
      <w:pPr>
        <w:widowControl w:val="0"/>
        <w:spacing w:after="0" w:line="240" w:lineRule="auto"/>
        <w:jc w:val="both"/>
        <w:rPr>
          <w:rFonts w:ascii="Times New Roman" w:eastAsia="Times New Roman" w:hAnsi="Times New Roman" w:cs="Times New Roman"/>
          <w:sz w:val="24"/>
          <w:szCs w:val="24"/>
          <w:highlight w:val="white"/>
        </w:rPr>
      </w:pPr>
    </w:p>
    <w:p w14:paraId="0AA7D0F9" w14:textId="77777777" w:rsidR="00BE6768" w:rsidRPr="00931176" w:rsidRDefault="00BE6768">
      <w:pPr>
        <w:widowControl w:val="0"/>
        <w:spacing w:after="0" w:line="240" w:lineRule="auto"/>
        <w:jc w:val="both"/>
        <w:rPr>
          <w:rFonts w:ascii="Times New Roman" w:eastAsia="Times New Roman" w:hAnsi="Times New Roman" w:cs="Times New Roman"/>
          <w:sz w:val="24"/>
          <w:szCs w:val="24"/>
          <w:highlight w:val="white"/>
        </w:rPr>
      </w:pPr>
    </w:p>
    <w:sectPr w:rsidR="00BE6768" w:rsidRPr="0093117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C3AE" w14:textId="77777777" w:rsidR="00E01B61" w:rsidRDefault="00E01B61">
      <w:pPr>
        <w:spacing w:after="0" w:line="240" w:lineRule="auto"/>
      </w:pPr>
      <w:r>
        <w:separator/>
      </w:r>
    </w:p>
  </w:endnote>
  <w:endnote w:type="continuationSeparator" w:id="0">
    <w:p w14:paraId="4629A151" w14:textId="77777777" w:rsidR="00E01B61" w:rsidRDefault="00E0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99DE" w14:textId="77777777" w:rsidR="00BE6768" w:rsidRDefault="00E01B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2AB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8F6F" w14:textId="77777777" w:rsidR="00E01B61" w:rsidRDefault="00E01B61">
      <w:pPr>
        <w:spacing w:after="0" w:line="240" w:lineRule="auto"/>
      </w:pPr>
      <w:r>
        <w:separator/>
      </w:r>
    </w:p>
  </w:footnote>
  <w:footnote w:type="continuationSeparator" w:id="0">
    <w:p w14:paraId="1E985517" w14:textId="77777777" w:rsidR="00E01B61" w:rsidRDefault="00E0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F2DC" w14:textId="77777777" w:rsidR="00BE6768" w:rsidRDefault="00BE676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65B9"/>
    <w:multiLevelType w:val="multilevel"/>
    <w:tmpl w:val="8F260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A020CED"/>
    <w:multiLevelType w:val="multilevel"/>
    <w:tmpl w:val="4954AB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747683"/>
    <w:multiLevelType w:val="multilevel"/>
    <w:tmpl w:val="C5D4F8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23593390">
    <w:abstractNumId w:val="0"/>
  </w:num>
  <w:num w:numId="2" w16cid:durableId="25983210">
    <w:abstractNumId w:val="2"/>
  </w:num>
  <w:num w:numId="3" w16cid:durableId="1119226381">
    <w:abstractNumId w:val="3"/>
  </w:num>
  <w:num w:numId="4" w16cid:durableId="1025595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68"/>
    <w:rsid w:val="00016498"/>
    <w:rsid w:val="00195F0D"/>
    <w:rsid w:val="00296BC8"/>
    <w:rsid w:val="006475D4"/>
    <w:rsid w:val="00695F9A"/>
    <w:rsid w:val="00931176"/>
    <w:rsid w:val="00B051E0"/>
    <w:rsid w:val="00BE6768"/>
    <w:rsid w:val="00CE2AB3"/>
    <w:rsid w:val="00D27A70"/>
    <w:rsid w:val="00E01B61"/>
    <w:rsid w:val="00E477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C151"/>
  <w15:docId w15:val="{9E96C41E-38E3-4361-A17A-F6CD8E20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2AB3"/>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CE2AB3"/>
  </w:style>
  <w:style w:type="paragraph" w:styleId="af9">
    <w:name w:val="footer"/>
    <w:basedOn w:val="a"/>
    <w:link w:val="afa"/>
    <w:uiPriority w:val="99"/>
    <w:unhideWhenUsed/>
    <w:rsid w:val="00CE2AB3"/>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CE2AB3"/>
  </w:style>
  <w:style w:type="character" w:customStyle="1" w:styleId="rvts0">
    <w:name w:val="rvts0"/>
    <w:uiPriority w:val="99"/>
    <w:rsid w:val="00195F0D"/>
    <w:rPr>
      <w:rFonts w:cs="Times New Roman"/>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95F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okochin@dn.court.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39298</Words>
  <Characters>22400</Characters>
  <Application>Microsoft Office Word</Application>
  <DocSecurity>0</DocSecurity>
  <Lines>186</Lines>
  <Paragraphs>123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Євгеній Кочин</cp:lastModifiedBy>
  <cp:revision>4</cp:revision>
  <dcterms:created xsi:type="dcterms:W3CDTF">2023-09-13T19:22:00Z</dcterms:created>
  <dcterms:modified xsi:type="dcterms:W3CDTF">2023-09-13T19:23:00Z</dcterms:modified>
</cp:coreProperties>
</file>