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3E" w:rsidRPr="00CB0CC2" w:rsidRDefault="006D37A3">
      <w:pPr>
        <w:spacing w:after="0" w:line="240" w:lineRule="auto"/>
        <w:jc w:val="center"/>
        <w:rPr>
          <w:rFonts w:ascii="Times New Roman" w:eastAsia="Times New Roman" w:hAnsi="Times New Roman" w:cs="Times New Roman"/>
          <w:b/>
          <w:sz w:val="24"/>
          <w:szCs w:val="24"/>
        </w:rPr>
      </w:pPr>
      <w:r w:rsidRPr="00CB0CC2">
        <w:rPr>
          <w:rFonts w:ascii="Times New Roman" w:eastAsia="Times New Roman" w:hAnsi="Times New Roman" w:cs="Times New Roman"/>
          <w:b/>
          <w:sz w:val="24"/>
          <w:szCs w:val="24"/>
        </w:rPr>
        <w:t>Договір про закупівлю</w:t>
      </w:r>
      <w:r w:rsidR="00CB0CC2" w:rsidRPr="00CB0CC2">
        <w:rPr>
          <w:rFonts w:ascii="Times New Roman" w:eastAsia="Times New Roman" w:hAnsi="Times New Roman" w:cs="Times New Roman"/>
          <w:b/>
          <w:sz w:val="24"/>
          <w:szCs w:val="24"/>
        </w:rPr>
        <w:t xml:space="preserve"> №</w:t>
      </w:r>
      <w:r w:rsidRPr="00CB0CC2">
        <w:rPr>
          <w:rFonts w:ascii="Times New Roman" w:eastAsia="Times New Roman" w:hAnsi="Times New Roman" w:cs="Times New Roman"/>
          <w:b/>
          <w:sz w:val="24"/>
          <w:szCs w:val="24"/>
        </w:rPr>
        <w:t>____</w:t>
      </w:r>
    </w:p>
    <w:p w:rsidR="00D2493E" w:rsidRPr="00CB0CC2" w:rsidRDefault="00D2493E">
      <w:pPr>
        <w:spacing w:after="0" w:line="240" w:lineRule="auto"/>
        <w:rPr>
          <w:rFonts w:ascii="Times New Roman" w:eastAsia="Times New Roman" w:hAnsi="Times New Roman" w:cs="Times New Roman"/>
          <w:b/>
          <w:sz w:val="24"/>
          <w:szCs w:val="24"/>
        </w:rPr>
      </w:pPr>
    </w:p>
    <w:p w:rsidR="00D2493E" w:rsidRPr="00CB0CC2" w:rsidRDefault="005623BD">
      <w:pPr>
        <w:spacing w:after="0" w:line="240" w:lineRule="auto"/>
        <w:rPr>
          <w:rFonts w:ascii="Times New Roman" w:eastAsia="Times New Roman" w:hAnsi="Times New Roman" w:cs="Times New Roman"/>
          <w:sz w:val="24"/>
          <w:szCs w:val="24"/>
        </w:rPr>
      </w:pPr>
      <w:r w:rsidRPr="00CB0CC2">
        <w:rPr>
          <w:rFonts w:ascii="Times New Roman" w:eastAsia="Times New Roman" w:hAnsi="Times New Roman" w:cs="Times New Roman"/>
          <w:sz w:val="24"/>
          <w:szCs w:val="24"/>
        </w:rPr>
        <w:t xml:space="preserve">смт Велика Димерка     </w:t>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t xml:space="preserve">   </w:t>
      </w:r>
      <w:r w:rsidRPr="00CB0CC2">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«_____» </w:t>
      </w:r>
      <w:r w:rsidR="00E37AEA">
        <w:rPr>
          <w:rFonts w:ascii="Times New Roman" w:eastAsia="Times New Roman" w:hAnsi="Times New Roman" w:cs="Times New Roman"/>
          <w:sz w:val="24"/>
          <w:szCs w:val="24"/>
        </w:rPr>
        <w:t>______</w:t>
      </w:r>
      <w:r w:rsidR="006D37A3" w:rsidRPr="00CB0CC2">
        <w:rPr>
          <w:rFonts w:ascii="Times New Roman" w:eastAsia="Times New Roman" w:hAnsi="Times New Roman" w:cs="Times New Roman"/>
          <w:sz w:val="24"/>
          <w:szCs w:val="24"/>
        </w:rPr>
        <w:t xml:space="preserve"> 20</w:t>
      </w:r>
      <w:r w:rsidRPr="00CB0CC2">
        <w:rPr>
          <w:rFonts w:ascii="Times New Roman" w:eastAsia="Times New Roman" w:hAnsi="Times New Roman" w:cs="Times New Roman"/>
          <w:sz w:val="24"/>
          <w:szCs w:val="24"/>
        </w:rPr>
        <w:t>23</w:t>
      </w:r>
      <w:r w:rsidR="006D37A3" w:rsidRPr="00CB0CC2">
        <w:rPr>
          <w:rFonts w:ascii="Times New Roman" w:eastAsia="Times New Roman" w:hAnsi="Times New Roman" w:cs="Times New Roman"/>
          <w:sz w:val="24"/>
          <w:szCs w:val="24"/>
        </w:rPr>
        <w:t xml:space="preserve"> року</w:t>
      </w:r>
    </w:p>
    <w:p w:rsidR="00462545" w:rsidRDefault="00462545">
      <w:pPr>
        <w:spacing w:after="0" w:line="240" w:lineRule="auto"/>
        <w:ind w:firstLine="284"/>
        <w:jc w:val="both"/>
        <w:rPr>
          <w:rFonts w:ascii="Times New Roman" w:eastAsia="Times New Roman" w:hAnsi="Times New Roman" w:cs="Times New Roman"/>
          <w:b/>
          <w:color w:val="000000"/>
          <w:sz w:val="24"/>
          <w:szCs w:val="24"/>
        </w:rPr>
      </w:pPr>
      <w:bookmarkStart w:id="0" w:name="_heading=h.30j0zll" w:colFirst="0" w:colLast="0"/>
      <w:bookmarkEnd w:id="0"/>
    </w:p>
    <w:p w:rsidR="00D2493E" w:rsidRDefault="00CB0CC2">
      <w:pPr>
        <w:spacing w:after="0" w:line="240" w:lineRule="auto"/>
        <w:ind w:firstLine="284"/>
        <w:jc w:val="both"/>
        <w:rPr>
          <w:rFonts w:ascii="Times New Roman" w:eastAsia="Times New Roman" w:hAnsi="Times New Roman" w:cs="Times New Roman"/>
          <w:sz w:val="24"/>
          <w:szCs w:val="24"/>
        </w:rPr>
      </w:pPr>
      <w:r w:rsidRPr="00CB0CC2">
        <w:rPr>
          <w:rFonts w:ascii="Times New Roman" w:eastAsia="Times New Roman" w:hAnsi="Times New Roman" w:cs="Times New Roman"/>
          <w:b/>
          <w:color w:val="000000"/>
          <w:sz w:val="24"/>
          <w:szCs w:val="24"/>
        </w:rPr>
        <w:t>Виконавчий комітет Великодимерської селищної ради Броварського району Київської області</w:t>
      </w:r>
      <w:r w:rsidR="006D37A3" w:rsidRPr="00CB0CC2">
        <w:rPr>
          <w:rFonts w:ascii="Times New Roman" w:eastAsia="Times New Roman" w:hAnsi="Times New Roman" w:cs="Times New Roman"/>
          <w:sz w:val="24"/>
          <w:szCs w:val="24"/>
        </w:rPr>
        <w:t xml:space="preserve"> в особі </w:t>
      </w:r>
      <w:r w:rsidRPr="00CB0CC2">
        <w:rPr>
          <w:rFonts w:ascii="Times New Roman" w:eastAsia="Times New Roman" w:hAnsi="Times New Roman" w:cs="Times New Roman"/>
          <w:sz w:val="24"/>
          <w:szCs w:val="24"/>
        </w:rPr>
        <w:t xml:space="preserve">селищного голови </w:t>
      </w:r>
      <w:proofErr w:type="spellStart"/>
      <w:r w:rsidRPr="00CB0CC2">
        <w:rPr>
          <w:rFonts w:ascii="Times New Roman" w:eastAsia="Times New Roman" w:hAnsi="Times New Roman" w:cs="Times New Roman"/>
          <w:sz w:val="24"/>
          <w:szCs w:val="24"/>
        </w:rPr>
        <w:t>Бочкарьова</w:t>
      </w:r>
      <w:proofErr w:type="spellEnd"/>
      <w:r w:rsidRPr="00CB0CC2">
        <w:rPr>
          <w:rFonts w:ascii="Times New Roman" w:eastAsia="Times New Roman" w:hAnsi="Times New Roman" w:cs="Times New Roman"/>
          <w:sz w:val="24"/>
          <w:szCs w:val="24"/>
        </w:rPr>
        <w:t xml:space="preserve"> Анатолія Борисовича,</w:t>
      </w:r>
      <w:r w:rsidR="006D37A3" w:rsidRPr="00CB0CC2">
        <w:rPr>
          <w:rFonts w:ascii="Times New Roman" w:eastAsia="Times New Roman" w:hAnsi="Times New Roman" w:cs="Times New Roman"/>
          <w:sz w:val="24"/>
          <w:szCs w:val="24"/>
        </w:rPr>
        <w:t xml:space="preserve"> який діє на підставі </w:t>
      </w:r>
      <w:r w:rsidRPr="00CB0CC2">
        <w:rPr>
          <w:rFonts w:ascii="Times New Roman" w:eastAsia="Times New Roman" w:hAnsi="Times New Roman" w:cs="Times New Roman"/>
          <w:sz w:val="24"/>
          <w:szCs w:val="24"/>
        </w:rPr>
        <w:t>Закону України «Про місцеве самоврядування в Україні»</w:t>
      </w:r>
      <w:r w:rsidR="006D37A3" w:rsidRPr="00CB0CC2">
        <w:rPr>
          <w:rFonts w:ascii="Times New Roman" w:eastAsia="Times New Roman" w:hAnsi="Times New Roman" w:cs="Times New Roman"/>
          <w:sz w:val="24"/>
          <w:szCs w:val="24"/>
        </w:rPr>
        <w:t xml:space="preserve"> (далі — </w:t>
      </w:r>
      <w:r w:rsidR="006D37A3" w:rsidRPr="00CB0CC2">
        <w:rPr>
          <w:rFonts w:ascii="Times New Roman" w:eastAsia="Times New Roman" w:hAnsi="Times New Roman" w:cs="Times New Roman"/>
          <w:b/>
          <w:sz w:val="24"/>
          <w:szCs w:val="24"/>
        </w:rPr>
        <w:t>Замовник</w:t>
      </w:r>
      <w:r w:rsidR="006D37A3" w:rsidRPr="00CB0CC2">
        <w:rPr>
          <w:rFonts w:ascii="Times New Roman" w:eastAsia="Times New Roman" w:hAnsi="Times New Roman" w:cs="Times New Roman"/>
          <w:sz w:val="24"/>
          <w:szCs w:val="24"/>
        </w:rPr>
        <w:t>), з однієї сторони, і _______________</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в особі</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 xml:space="preserve">________________, який діє на підставі ____________ (далі — </w:t>
      </w:r>
      <w:r w:rsidR="006D37A3" w:rsidRPr="00CB0CC2">
        <w:rPr>
          <w:rFonts w:ascii="Times New Roman" w:eastAsia="Times New Roman" w:hAnsi="Times New Roman" w:cs="Times New Roman"/>
          <w:b/>
          <w:sz w:val="24"/>
          <w:szCs w:val="24"/>
        </w:rPr>
        <w:t>Постачальник</w:t>
      </w:r>
      <w:r w:rsidR="006D37A3" w:rsidRPr="00CB0CC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2493E" w:rsidRDefault="00D2493E">
      <w:pPr>
        <w:spacing w:after="0" w:line="240" w:lineRule="auto"/>
        <w:ind w:right="-36" w:firstLine="284"/>
        <w:jc w:val="center"/>
        <w:rPr>
          <w:rFonts w:ascii="Times New Roman" w:eastAsia="Times New Roman" w:hAnsi="Times New Roman" w:cs="Times New Roman"/>
          <w:b/>
          <w:sz w:val="24"/>
          <w:szCs w:val="24"/>
        </w:rPr>
      </w:pPr>
    </w:p>
    <w:p w:rsidR="00D2493E" w:rsidRDefault="006D37A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2493E" w:rsidRDefault="006D37A3" w:rsidP="0050281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6802E2" w:rsidRPr="006802E2">
        <w:rPr>
          <w:rFonts w:ascii="Times New Roman" w:eastAsia="Times New Roman" w:hAnsi="Times New Roman" w:cs="Times New Roman"/>
          <w:b/>
          <w:color w:val="000000"/>
          <w:sz w:val="24"/>
          <w:szCs w:val="24"/>
        </w:rPr>
        <w:t>Офісне устаткування та приладдя різне</w:t>
      </w:r>
      <w:r w:rsidR="00CB0CC2">
        <w:rPr>
          <w:rFonts w:ascii="Times New Roman" w:eastAsia="Times New Roman" w:hAnsi="Times New Roman" w:cs="Times New Roman"/>
          <w:color w:val="000000"/>
          <w:sz w:val="24"/>
          <w:szCs w:val="24"/>
        </w:rPr>
        <w:t xml:space="preserve">, ДК </w:t>
      </w:r>
      <w:r w:rsidR="00CB0CC2" w:rsidRPr="00CB0CC2">
        <w:rPr>
          <w:rFonts w:ascii="Times New Roman" w:eastAsia="Times New Roman" w:hAnsi="Times New Roman" w:cs="Times New Roman"/>
          <w:color w:val="000000"/>
          <w:sz w:val="24"/>
          <w:szCs w:val="24"/>
        </w:rPr>
        <w:t xml:space="preserve"> 021:2015: </w:t>
      </w:r>
      <w:r w:rsidR="006802E2">
        <w:rPr>
          <w:rFonts w:ascii="Times New Roman" w:eastAsia="Times New Roman" w:hAnsi="Times New Roman" w:cs="Times New Roman"/>
          <w:color w:val="000000"/>
          <w:sz w:val="24"/>
          <w:szCs w:val="24"/>
        </w:rPr>
        <w:t>3019</w:t>
      </w:r>
      <w:r w:rsidR="00B379FC" w:rsidRPr="00B379FC">
        <w:rPr>
          <w:rFonts w:ascii="Times New Roman" w:eastAsia="Times New Roman" w:hAnsi="Times New Roman" w:cs="Times New Roman"/>
          <w:color w:val="000000"/>
          <w:sz w:val="24"/>
          <w:szCs w:val="24"/>
        </w:rPr>
        <w:t>0000-</w:t>
      </w:r>
      <w:r w:rsidR="006802E2">
        <w:rPr>
          <w:rFonts w:ascii="Times New Roman" w:eastAsia="Times New Roman" w:hAnsi="Times New Roman" w:cs="Times New Roman"/>
          <w:color w:val="000000"/>
          <w:sz w:val="24"/>
          <w:szCs w:val="24"/>
        </w:rPr>
        <w:t>7</w:t>
      </w:r>
      <w:r w:rsidR="00B379FC" w:rsidRPr="00B379FC">
        <w:rPr>
          <w:rFonts w:ascii="Times New Roman" w:eastAsia="Times New Roman" w:hAnsi="Times New Roman" w:cs="Times New Roman"/>
          <w:color w:val="000000"/>
          <w:sz w:val="24"/>
          <w:szCs w:val="24"/>
        </w:rPr>
        <w:t xml:space="preserve"> </w:t>
      </w:r>
      <w:r w:rsidR="006802E2">
        <w:rPr>
          <w:rFonts w:ascii="Times New Roman" w:eastAsia="Times New Roman" w:hAnsi="Times New Roman" w:cs="Times New Roman"/>
          <w:color w:val="000000"/>
          <w:sz w:val="24"/>
          <w:szCs w:val="24"/>
        </w:rPr>
        <w:t>–</w:t>
      </w:r>
      <w:r w:rsidR="00B379FC" w:rsidRPr="00B379FC">
        <w:rPr>
          <w:rFonts w:ascii="Times New Roman" w:eastAsia="Times New Roman" w:hAnsi="Times New Roman" w:cs="Times New Roman"/>
          <w:color w:val="000000"/>
          <w:sz w:val="24"/>
          <w:szCs w:val="24"/>
        </w:rPr>
        <w:t xml:space="preserve"> </w:t>
      </w:r>
      <w:r w:rsidR="006802E2">
        <w:rPr>
          <w:rFonts w:ascii="Times New Roman" w:eastAsia="Times New Roman" w:hAnsi="Times New Roman" w:cs="Times New Roman"/>
          <w:color w:val="000000"/>
          <w:sz w:val="24"/>
          <w:szCs w:val="24"/>
        </w:rPr>
        <w:t>Офісне устаткування та приладдя різне</w:t>
      </w:r>
      <w:r w:rsidR="00CB0CC2" w:rsidRPr="00CB0C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2493E" w:rsidRDefault="00D2493E">
      <w:pPr>
        <w:tabs>
          <w:tab w:val="left" w:pos="-180"/>
        </w:tabs>
        <w:spacing w:after="0" w:line="240" w:lineRule="auto"/>
        <w:ind w:firstLine="284"/>
        <w:jc w:val="both"/>
        <w:rPr>
          <w:rFonts w:ascii="Times New Roman" w:eastAsia="Times New Roman" w:hAnsi="Times New Roman" w:cs="Times New Roman"/>
          <w:b/>
          <w:sz w:val="24"/>
          <w:szCs w:val="24"/>
        </w:rPr>
      </w:pPr>
    </w:p>
    <w:p w:rsidR="00D2493E" w:rsidRDefault="006D37A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2493E" w:rsidRDefault="006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493E" w:rsidRDefault="000E33E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37A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2493E" w:rsidRDefault="006D37A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2493E" w:rsidRDefault="000E33E3">
      <w:pPr>
        <w:spacing w:after="0" w:line="240" w:lineRule="auto"/>
        <w:ind w:firstLine="284"/>
        <w:jc w:val="both"/>
      </w:pPr>
      <w:r>
        <w:rPr>
          <w:rFonts w:ascii="Times New Roman" w:eastAsia="Times New Roman" w:hAnsi="Times New Roman" w:cs="Times New Roman"/>
          <w:color w:val="000000"/>
          <w:sz w:val="24"/>
          <w:szCs w:val="24"/>
        </w:rPr>
        <w:t>2.4</w:t>
      </w:r>
      <w:r w:rsidR="006D37A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6D37A3">
        <w:rPr>
          <w:rFonts w:ascii="Times New Roman" w:eastAsia="Times New Roman" w:hAnsi="Times New Roman" w:cs="Times New Roman"/>
          <w:sz w:val="24"/>
          <w:szCs w:val="24"/>
        </w:rPr>
        <w:t>у</w:t>
      </w:r>
      <w:r w:rsidR="006D37A3">
        <w:rPr>
          <w:rFonts w:ascii="Times New Roman" w:eastAsia="Times New Roman" w:hAnsi="Times New Roman" w:cs="Times New Roman"/>
          <w:color w:val="000000"/>
          <w:sz w:val="24"/>
          <w:szCs w:val="24"/>
        </w:rPr>
        <w:t xml:space="preserve"> тому числі товарного вигляду, поставленого Товару</w:t>
      </w:r>
      <w:r w:rsidR="006D37A3">
        <w:rPr>
          <w:rFonts w:ascii="Times New Roman" w:eastAsia="Times New Roman" w:hAnsi="Times New Roman" w:cs="Times New Roman"/>
          <w:sz w:val="24"/>
          <w:szCs w:val="24"/>
        </w:rPr>
        <w:t xml:space="preserve"> упродовж дії гарантійного строку</w:t>
      </w:r>
      <w:r w:rsidR="006D37A3">
        <w:rPr>
          <w:rFonts w:ascii="Times New Roman" w:eastAsia="Times New Roman" w:hAnsi="Times New Roman" w:cs="Times New Roman"/>
          <w:color w:val="000000"/>
          <w:sz w:val="24"/>
          <w:szCs w:val="24"/>
        </w:rPr>
        <w:t xml:space="preserve"> Постачальник зобов’язується за </w:t>
      </w:r>
      <w:r w:rsidR="006D37A3">
        <w:rPr>
          <w:rFonts w:ascii="Times New Roman" w:eastAsia="Times New Roman" w:hAnsi="Times New Roman" w:cs="Times New Roman"/>
          <w:sz w:val="24"/>
          <w:szCs w:val="24"/>
        </w:rPr>
        <w:t xml:space="preserve">власний рахунок </w:t>
      </w:r>
      <w:r w:rsidRPr="000E33E3">
        <w:rPr>
          <w:rFonts w:ascii="Times New Roman" w:eastAsia="Times New Roman" w:hAnsi="Times New Roman" w:cs="Times New Roman"/>
          <w:sz w:val="24"/>
          <w:szCs w:val="24"/>
        </w:rPr>
        <w:t>з</w:t>
      </w:r>
      <w:r w:rsidR="006D37A3" w:rsidRPr="000E33E3">
        <w:rPr>
          <w:rFonts w:ascii="Times New Roman" w:eastAsia="Times New Roman" w:hAnsi="Times New Roman" w:cs="Times New Roman"/>
          <w:sz w:val="24"/>
          <w:szCs w:val="24"/>
        </w:rPr>
        <w:t>амінити</w:t>
      </w:r>
      <w:r w:rsidR="006D37A3">
        <w:rPr>
          <w:rFonts w:ascii="Times New Roman" w:eastAsia="Times New Roman" w:hAnsi="Times New Roman" w:cs="Times New Roman"/>
          <w:color w:val="4F81BD"/>
          <w:sz w:val="24"/>
          <w:szCs w:val="24"/>
        </w:rPr>
        <w:t xml:space="preserve"> </w:t>
      </w:r>
      <w:r w:rsidR="006D37A3">
        <w:rPr>
          <w:rFonts w:ascii="Times New Roman" w:eastAsia="Times New Roman" w:hAnsi="Times New Roman" w:cs="Times New Roman"/>
          <w:color w:val="000000"/>
          <w:sz w:val="24"/>
          <w:szCs w:val="24"/>
        </w:rPr>
        <w:t>Товар не</w:t>
      </w:r>
      <w:r w:rsidR="006D37A3">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w:t>
      </w:r>
      <w:r w:rsidR="006D37A3">
        <w:rPr>
          <w:rFonts w:ascii="Times New Roman" w:eastAsia="Times New Roman" w:hAnsi="Times New Roman" w:cs="Times New Roman"/>
          <w:sz w:val="24"/>
          <w:szCs w:val="24"/>
        </w:rPr>
        <w:lastRenderedPageBreak/>
        <w:t>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493E" w:rsidRDefault="00D2493E">
      <w:pPr>
        <w:spacing w:after="0" w:line="240" w:lineRule="auto"/>
        <w:ind w:right="-36" w:firstLine="284"/>
        <w:jc w:val="both"/>
        <w:rPr>
          <w:rFonts w:ascii="Times New Roman" w:eastAsia="Times New Roman" w:hAnsi="Times New Roman" w:cs="Times New Roman"/>
          <w:i/>
          <w:sz w:val="24"/>
          <w:szCs w:val="24"/>
        </w:rPr>
      </w:pPr>
    </w:p>
    <w:p w:rsidR="00D2493E" w:rsidRDefault="006D37A3">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447486">
        <w:rPr>
          <w:rFonts w:ascii="Times New Roman" w:eastAsia="Times New Roman" w:hAnsi="Times New Roman" w:cs="Times New Roman"/>
          <w:sz w:val="24"/>
          <w:szCs w:val="24"/>
        </w:rPr>
        <w:t>_______</w:t>
      </w:r>
      <w:r w:rsidR="006A655C" w:rsidRPr="006A655C">
        <w:rPr>
          <w:rFonts w:ascii="Times New Roman" w:eastAsia="Times New Roman" w:hAnsi="Times New Roman" w:cs="Times New Roman"/>
          <w:b/>
          <w:sz w:val="24"/>
          <w:szCs w:val="24"/>
        </w:rPr>
        <w:t xml:space="preserve">  грн.</w:t>
      </w:r>
      <w:r w:rsidR="006A655C">
        <w:rPr>
          <w:rFonts w:ascii="Times New Roman" w:eastAsia="Times New Roman" w:hAnsi="Times New Roman" w:cs="Times New Roman"/>
          <w:sz w:val="24"/>
          <w:szCs w:val="24"/>
        </w:rPr>
        <w:t xml:space="preserve"> (</w:t>
      </w:r>
      <w:r w:rsidR="00447486">
        <w:rPr>
          <w:rFonts w:ascii="Times New Roman" w:eastAsia="Times New Roman" w:hAnsi="Times New Roman" w:cs="Times New Roman"/>
          <w:sz w:val="24"/>
          <w:szCs w:val="24"/>
        </w:rPr>
        <w:t>___________________________________</w:t>
      </w:r>
      <w:r w:rsidR="006A655C">
        <w:rPr>
          <w:rFonts w:ascii="Times New Roman" w:eastAsia="Times New Roman" w:hAnsi="Times New Roman" w:cs="Times New Roman"/>
          <w:sz w:val="24"/>
          <w:szCs w:val="24"/>
        </w:rPr>
        <w:t xml:space="preserve">), </w:t>
      </w:r>
      <w:r w:rsidR="006A655C" w:rsidRPr="00447486">
        <w:rPr>
          <w:rFonts w:ascii="Times New Roman" w:eastAsia="Times New Roman" w:hAnsi="Times New Roman" w:cs="Times New Roman"/>
          <w:sz w:val="24"/>
          <w:szCs w:val="24"/>
        </w:rPr>
        <w:t>з/без ПДВ.</w:t>
      </w:r>
    </w:p>
    <w:p w:rsidR="00D2493E" w:rsidRP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A655C">
        <w:rPr>
          <w:rFonts w:ascii="Times New Roman" w:eastAsia="Times New Roman" w:hAnsi="Times New Roman" w:cs="Times New Roman"/>
          <w:sz w:val="24"/>
          <w:szCs w:val="24"/>
          <w:highlight w:val="white"/>
        </w:rPr>
        <w:t>.</w:t>
      </w:r>
    </w:p>
    <w:p w:rsidR="00D2493E" w:rsidRDefault="006D37A3">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2493E" w:rsidRDefault="00D2493E">
      <w:pPr>
        <w:tabs>
          <w:tab w:val="left" w:pos="540"/>
        </w:tabs>
        <w:spacing w:after="0" w:line="240" w:lineRule="auto"/>
        <w:ind w:right="-34" w:firstLine="284"/>
        <w:rPr>
          <w:rFonts w:ascii="Times New Roman" w:eastAsia="Times New Roman" w:hAnsi="Times New Roman" w:cs="Times New Roman"/>
          <w:b/>
          <w:sz w:val="24"/>
          <w:szCs w:val="24"/>
        </w:rPr>
      </w:pPr>
    </w:p>
    <w:p w:rsidR="00D2493E" w:rsidRDefault="006D37A3">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D2493E" w:rsidRDefault="006D37A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2B20E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2B20E7" w:rsidRPr="002B20E7">
        <w:rPr>
          <w:rFonts w:ascii="Times New Roman" w:eastAsia="Times New Roman" w:hAnsi="Times New Roman" w:cs="Times New Roman"/>
          <w:sz w:val="24"/>
          <w:szCs w:val="24"/>
        </w:rPr>
        <w:t>14 (чотирнадцяти) банківськ</w:t>
      </w:r>
      <w:r w:rsidRPr="002B20E7">
        <w:rPr>
          <w:rFonts w:ascii="Times New Roman" w:eastAsia="Times New Roman" w:hAnsi="Times New Roman" w:cs="Times New Roman"/>
          <w:sz w:val="24"/>
          <w:szCs w:val="24"/>
        </w:rPr>
        <w:t>их днів з дати поставки Товару на адресу Замовника на</w:t>
      </w:r>
      <w:r w:rsidRPr="002B20E7">
        <w:rPr>
          <w:rFonts w:ascii="Times New Roman" w:eastAsia="Times New Roman" w:hAnsi="Times New Roman" w:cs="Times New Roman"/>
          <w:color w:val="000000"/>
          <w:sz w:val="24"/>
          <w:szCs w:val="24"/>
        </w:rPr>
        <w:t xml:space="preserve"> підставі наданого оригіналу </w:t>
      </w:r>
      <w:r w:rsidRPr="002B20E7">
        <w:rPr>
          <w:rFonts w:ascii="Times New Roman" w:eastAsia="Times New Roman" w:hAnsi="Times New Roman" w:cs="Times New Roman"/>
          <w:sz w:val="24"/>
          <w:szCs w:val="24"/>
        </w:rPr>
        <w:t>видаткової накладної.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B20E7">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2B20E7">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D2493E" w:rsidRDefault="002B2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D37A3">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2493E" w:rsidRDefault="006D37A3">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9E7E9C" w:rsidRDefault="006D37A3" w:rsidP="009E7E9C">
      <w:pPr>
        <w:widowControl w:val="0"/>
        <w:spacing w:after="0" w:line="240" w:lineRule="auto"/>
        <w:ind w:firstLine="284"/>
        <w:jc w:val="both"/>
        <w:rPr>
          <w:rFonts w:ascii="Times New Roman" w:eastAsia="Times New Roman" w:hAnsi="Times New Roman" w:cs="Times New Roman"/>
          <w:color w:val="121212"/>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2B20E7">
        <w:rPr>
          <w:rFonts w:ascii="Times New Roman" w:eastAsia="Times New Roman" w:hAnsi="Times New Roman" w:cs="Times New Roman"/>
          <w:color w:val="121212"/>
          <w:sz w:val="24"/>
          <w:szCs w:val="24"/>
        </w:rPr>
        <w:t>Київська обл., Броварський район, смт</w:t>
      </w:r>
      <w:r w:rsidR="009E7E9C">
        <w:rPr>
          <w:rFonts w:ascii="Times New Roman" w:eastAsia="Times New Roman" w:hAnsi="Times New Roman" w:cs="Times New Roman"/>
          <w:color w:val="121212"/>
          <w:sz w:val="24"/>
          <w:szCs w:val="24"/>
        </w:rPr>
        <w:t xml:space="preserve"> </w:t>
      </w:r>
      <w:r w:rsidR="0050281C">
        <w:rPr>
          <w:rFonts w:ascii="Times New Roman" w:eastAsia="Times New Roman" w:hAnsi="Times New Roman" w:cs="Times New Roman"/>
          <w:color w:val="121212"/>
          <w:sz w:val="24"/>
          <w:szCs w:val="24"/>
        </w:rPr>
        <w:t>В</w:t>
      </w:r>
      <w:r w:rsidR="00F1551B">
        <w:rPr>
          <w:rFonts w:ascii="Times New Roman" w:eastAsia="Times New Roman" w:hAnsi="Times New Roman" w:cs="Times New Roman"/>
          <w:color w:val="121212"/>
          <w:sz w:val="24"/>
          <w:szCs w:val="24"/>
        </w:rPr>
        <w:t xml:space="preserve">елика Димерка, вул. </w:t>
      </w:r>
      <w:proofErr w:type="spellStart"/>
      <w:r w:rsidR="00F1551B">
        <w:rPr>
          <w:rFonts w:ascii="Times New Roman" w:eastAsia="Times New Roman" w:hAnsi="Times New Roman" w:cs="Times New Roman"/>
          <w:color w:val="121212"/>
          <w:sz w:val="24"/>
          <w:szCs w:val="24"/>
        </w:rPr>
        <w:t>Бобрицька</w:t>
      </w:r>
      <w:proofErr w:type="spellEnd"/>
      <w:r w:rsidR="00F1551B">
        <w:rPr>
          <w:rFonts w:ascii="Times New Roman" w:eastAsia="Times New Roman" w:hAnsi="Times New Roman" w:cs="Times New Roman"/>
          <w:color w:val="121212"/>
          <w:sz w:val="24"/>
          <w:szCs w:val="24"/>
        </w:rPr>
        <w:t>, 1</w:t>
      </w:r>
      <w:r w:rsidR="009E7E9C">
        <w:rPr>
          <w:rFonts w:ascii="Times New Roman" w:eastAsia="Times New Roman" w:hAnsi="Times New Roman" w:cs="Times New Roman"/>
          <w:color w:val="121212"/>
          <w:sz w:val="24"/>
          <w:szCs w:val="24"/>
        </w:rPr>
        <w:t>.</w:t>
      </w:r>
    </w:p>
    <w:p w:rsidR="00D2493E" w:rsidRDefault="006D37A3" w:rsidP="009E7E9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0281C">
        <w:rPr>
          <w:rFonts w:ascii="Times New Roman" w:eastAsia="Times New Roman" w:hAnsi="Times New Roman" w:cs="Times New Roman"/>
          <w:sz w:val="24"/>
          <w:szCs w:val="24"/>
        </w:rPr>
        <w:t>до 15</w:t>
      </w:r>
      <w:r w:rsidR="009E7E9C">
        <w:rPr>
          <w:rFonts w:ascii="Times New Roman" w:eastAsia="Times New Roman" w:hAnsi="Times New Roman" w:cs="Times New Roman"/>
          <w:sz w:val="24"/>
          <w:szCs w:val="24"/>
        </w:rPr>
        <w:t xml:space="preserve"> </w:t>
      </w:r>
      <w:r w:rsidR="00CC7A6D">
        <w:rPr>
          <w:rFonts w:ascii="Times New Roman" w:eastAsia="Times New Roman" w:hAnsi="Times New Roman" w:cs="Times New Roman"/>
          <w:sz w:val="24"/>
          <w:szCs w:val="24"/>
        </w:rPr>
        <w:t>жовтн</w:t>
      </w:r>
      <w:r w:rsidR="009E7E9C">
        <w:rPr>
          <w:rFonts w:ascii="Times New Roman" w:eastAsia="Times New Roman" w:hAnsi="Times New Roman" w:cs="Times New Roman"/>
          <w:sz w:val="24"/>
          <w:szCs w:val="24"/>
        </w:rPr>
        <w:t>я 2023 року.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5.3. Поставка Товару здійснюється </w:t>
      </w:r>
      <w:r w:rsidR="0050281C">
        <w:rPr>
          <w:rFonts w:ascii="Times New Roman" w:eastAsia="Times New Roman" w:hAnsi="Times New Roman" w:cs="Times New Roman"/>
          <w:sz w:val="24"/>
          <w:szCs w:val="24"/>
        </w:rPr>
        <w:t>за рахунок Постачальника</w:t>
      </w:r>
      <w:r w:rsidRPr="00994034">
        <w:rPr>
          <w:rFonts w:ascii="Times New Roman" w:eastAsia="Times New Roman" w:hAnsi="Times New Roman" w:cs="Times New Roman"/>
          <w:sz w:val="24"/>
          <w:szCs w:val="24"/>
        </w:rPr>
        <w:t xml:space="preserve">. </w:t>
      </w:r>
    </w:p>
    <w:p w:rsidR="00D2493E" w:rsidRPr="00994034" w:rsidRDefault="00994034">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t>5.4</w:t>
      </w:r>
      <w:r w:rsidR="006D37A3">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6D37A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6D37A3">
        <w:rPr>
          <w:rFonts w:ascii="Times New Roman" w:eastAsia="Times New Roman" w:hAnsi="Times New Roman" w:cs="Times New Roman"/>
          <w:sz w:val="24"/>
          <w:szCs w:val="24"/>
        </w:rPr>
        <w:t>.</w:t>
      </w:r>
      <w:r w:rsidR="006D37A3">
        <w:rPr>
          <w:rFonts w:ascii="Times New Roman" w:eastAsia="Times New Roman" w:hAnsi="Times New Roman" w:cs="Times New Roman"/>
          <w:color w:val="000000"/>
          <w:sz w:val="24"/>
          <w:szCs w:val="24"/>
        </w:rPr>
        <w:t xml:space="preserve"> </w:t>
      </w:r>
      <w:r w:rsidR="006D37A3">
        <w:rPr>
          <w:rFonts w:ascii="Times New Roman" w:eastAsia="Times New Roman" w:hAnsi="Times New Roman" w:cs="Times New Roman"/>
          <w:sz w:val="24"/>
          <w:szCs w:val="24"/>
        </w:rPr>
        <w:t>Постачальник</w:t>
      </w:r>
      <w:r w:rsidR="006D37A3">
        <w:rPr>
          <w:rFonts w:ascii="Times New Roman" w:eastAsia="Times New Roman" w:hAnsi="Times New Roman" w:cs="Times New Roman"/>
          <w:color w:val="000000"/>
          <w:sz w:val="24"/>
          <w:szCs w:val="24"/>
        </w:rPr>
        <w:t xml:space="preserve"> несе ризик за </w:t>
      </w:r>
      <w:r w:rsidR="006D37A3" w:rsidRPr="00994034">
        <w:rPr>
          <w:rFonts w:ascii="Times New Roman" w:eastAsia="Times New Roman" w:hAnsi="Times New Roman" w:cs="Times New Roman"/>
          <w:color w:val="000000"/>
          <w:sz w:val="24"/>
          <w:szCs w:val="24"/>
        </w:rPr>
        <w:t xml:space="preserve">пошкодження або знищення Товару до моменту </w:t>
      </w:r>
      <w:r w:rsidR="006D37A3" w:rsidRPr="00994034">
        <w:rPr>
          <w:rFonts w:ascii="Times New Roman" w:eastAsia="Times New Roman" w:hAnsi="Times New Roman" w:cs="Times New Roman"/>
          <w:sz w:val="24"/>
          <w:szCs w:val="24"/>
        </w:rPr>
        <w:t>поставки його Замовнику.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94034">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акт </w:t>
      </w:r>
      <w:r w:rsidRPr="00DC0718">
        <w:rPr>
          <w:rFonts w:ascii="Times New Roman" w:eastAsia="Times New Roman" w:hAnsi="Times New Roman" w:cs="Times New Roman"/>
          <w:sz w:val="24"/>
          <w:szCs w:val="24"/>
        </w:rPr>
        <w:t>про прийняття-передання товару та документи, що підтверджують якість, походження та кількість Товару.</w:t>
      </w:r>
    </w:p>
    <w:p w:rsidR="00DC0718"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C0718">
        <w:rPr>
          <w:rFonts w:ascii="Times New Roman" w:eastAsia="Times New Roman" w:hAnsi="Times New Roman" w:cs="Times New Roman"/>
          <w:sz w:val="24"/>
          <w:szCs w:val="24"/>
        </w:rPr>
        <w:t xml:space="preserve">9. </w:t>
      </w:r>
      <w:r w:rsidR="00DC0718">
        <w:rPr>
          <w:rFonts w:ascii="Times New Roman" w:eastAsia="Times New Roman" w:hAnsi="Times New Roman" w:cs="Times New Roman"/>
          <w:sz w:val="24"/>
          <w:szCs w:val="24"/>
        </w:rPr>
        <w:t>Датою поставки Товару є дата, коли</w:t>
      </w:r>
      <w:r w:rsidRPr="00DC0718">
        <w:rPr>
          <w:rFonts w:ascii="Times New Roman" w:eastAsia="Times New Roman" w:hAnsi="Times New Roman" w:cs="Times New Roman"/>
          <w:sz w:val="24"/>
          <w:szCs w:val="24"/>
        </w:rPr>
        <w:t xml:space="preserve"> Товар було передано у власність Замовника в місці поставки з моменту та на підставі підписаної Сторонами видаткової накладно</w:t>
      </w:r>
      <w:r w:rsidR="00DC0718" w:rsidRPr="00DC0718">
        <w:rPr>
          <w:rFonts w:ascii="Times New Roman" w:eastAsia="Times New Roman" w:hAnsi="Times New Roman" w:cs="Times New Roman"/>
          <w:sz w:val="24"/>
          <w:szCs w:val="24"/>
        </w:rPr>
        <w:t>ї</w:t>
      </w:r>
      <w:r w:rsidRPr="00DC0718">
        <w:rPr>
          <w:rFonts w:ascii="Times New Roman" w:eastAsia="Times New Roman" w:hAnsi="Times New Roman" w:cs="Times New Roman"/>
          <w:sz w:val="24"/>
          <w:szCs w:val="24"/>
        </w:rPr>
        <w:t xml:space="preserve">. </w:t>
      </w:r>
    </w:p>
    <w:p w:rsidR="00DC0718" w:rsidRDefault="006D37A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lastRenderedPageBreak/>
        <w:t xml:space="preserve">5.10. </w:t>
      </w:r>
      <w:r>
        <w:rPr>
          <w:rFonts w:ascii="Times New Roman" w:eastAsia="Times New Roman" w:hAnsi="Times New Roman" w:cs="Times New Roman"/>
          <w:color w:val="000000"/>
          <w:sz w:val="24"/>
          <w:szCs w:val="24"/>
        </w:rPr>
        <w:t>Зобов’яза</w:t>
      </w:r>
      <w:r w:rsidR="00DC0718">
        <w:rPr>
          <w:rFonts w:ascii="Times New Roman" w:eastAsia="Times New Roman" w:hAnsi="Times New Roman" w:cs="Times New Roman"/>
          <w:color w:val="000000"/>
          <w:sz w:val="24"/>
          <w:szCs w:val="24"/>
        </w:rPr>
        <w:t xml:space="preserve">ння Постачальника щодо поставки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C0718">
        <w:rPr>
          <w:rFonts w:ascii="Times New Roman" w:eastAsia="Times New Roman" w:hAnsi="Times New Roman" w:cs="Times New Roman"/>
          <w:sz w:val="24"/>
          <w:szCs w:val="24"/>
        </w:rPr>
        <w:t>видаткової накладної</w:t>
      </w:r>
      <w:r w:rsidR="00DC0718" w:rsidRPr="00DC0718">
        <w:rPr>
          <w:rFonts w:ascii="Times New Roman" w:eastAsia="Times New Roman" w:hAnsi="Times New Roman" w:cs="Times New Roman"/>
          <w:sz w:val="24"/>
          <w:szCs w:val="24"/>
        </w:rPr>
        <w:t>.</w:t>
      </w:r>
      <w:r w:rsidRPr="00DC0718">
        <w:rPr>
          <w:rFonts w:ascii="Times New Roman" w:eastAsia="Times New Roman" w:hAnsi="Times New Roman" w:cs="Times New Roman"/>
          <w:b/>
          <w:i/>
          <w:sz w:val="24"/>
          <w:szCs w:val="24"/>
        </w:rPr>
        <w:t xml:space="preserve"> </w:t>
      </w:r>
    </w:p>
    <w:p w:rsidR="00D2493E" w:rsidRDefault="00DC07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93E" w:rsidRDefault="006D37A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AF384B">
        <w:rPr>
          <w:rFonts w:ascii="Times New Roman" w:eastAsia="Times New Roman" w:hAnsi="Times New Roman" w:cs="Times New Roman"/>
          <w:sz w:val="24"/>
          <w:szCs w:val="24"/>
        </w:rPr>
        <w:t>видатковою накладною.</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F384B">
        <w:rPr>
          <w:rFonts w:ascii="Times New Roman" w:eastAsia="Times New Roman" w:hAnsi="Times New Roman" w:cs="Times New Roman"/>
          <w:sz w:val="24"/>
          <w:szCs w:val="24"/>
        </w:rPr>
        <w:t>день поставки.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D2493E" w:rsidRDefault="006D37A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F384B">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2493E" w:rsidRDefault="006D37A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AF384B">
        <w:rPr>
          <w:rFonts w:ascii="Times New Roman" w:eastAsia="Times New Roman" w:hAnsi="Times New Roman" w:cs="Times New Roman"/>
          <w:sz w:val="24"/>
          <w:szCs w:val="24"/>
        </w:rPr>
        <w:t>Повернути видаткову накладну</w:t>
      </w:r>
      <w:r w:rsidRPr="00AF384B">
        <w:rPr>
          <w:rFonts w:ascii="Times New Roman" w:eastAsia="Times New Roman" w:hAnsi="Times New Roman" w:cs="Times New Roman"/>
          <w:i/>
          <w:sz w:val="24"/>
          <w:szCs w:val="24"/>
        </w:rPr>
        <w:t xml:space="preserve"> </w:t>
      </w:r>
      <w:r w:rsidRPr="00AF384B">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2493E" w:rsidRDefault="006D37A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493E" w:rsidRDefault="006D37A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C6BE3">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CC6BE3">
        <w:rPr>
          <w:rFonts w:ascii="Times New Roman" w:eastAsia="Times New Roman" w:hAnsi="Times New Roman" w:cs="Times New Roman"/>
          <w:color w:val="000000"/>
          <w:sz w:val="24"/>
          <w:szCs w:val="24"/>
        </w:rPr>
        <w:t>% від вказаної суми.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C6BE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C6BE3">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AE631F">
        <w:rPr>
          <w:rFonts w:ascii="Times New Roman" w:eastAsia="Times New Roman" w:hAnsi="Times New Roman" w:cs="Times New Roman"/>
          <w:sz w:val="24"/>
          <w:szCs w:val="24"/>
        </w:rPr>
        <w:t>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2493E" w:rsidRPr="00AE631F" w:rsidRDefault="006D37A3">
      <w:pPr>
        <w:spacing w:after="12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2493E" w:rsidRDefault="006D37A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Pr>
          <w:rFonts w:ascii="Times New Roman" w:eastAsia="Times New Roman" w:hAnsi="Times New Roman" w:cs="Times New Roman"/>
          <w:sz w:val="24"/>
          <w:szCs w:val="24"/>
          <w:highlight w:val="white"/>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493E" w:rsidRDefault="006D37A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493E" w:rsidRDefault="006D37A3">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D2493E" w:rsidRDefault="006D37A3">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493E" w:rsidRDefault="006D37A3">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2493E" w:rsidRDefault="00D2493E">
      <w:pPr>
        <w:tabs>
          <w:tab w:val="left" w:pos="540"/>
        </w:tabs>
        <w:spacing w:after="0" w:line="240" w:lineRule="auto"/>
        <w:ind w:firstLine="284"/>
        <w:jc w:val="center"/>
        <w:rPr>
          <w:rFonts w:ascii="Times New Roman" w:eastAsia="Times New Roman" w:hAnsi="Times New Roman" w:cs="Times New Roman"/>
          <w:b/>
          <w:sz w:val="24"/>
          <w:szCs w:val="24"/>
        </w:rPr>
      </w:pPr>
    </w:p>
    <w:p w:rsidR="00D2493E" w:rsidRDefault="006D37A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Pr>
          <w:rFonts w:ascii="Times New Roman" w:eastAsia="Times New Roman" w:hAnsi="Times New Roman" w:cs="Times New Roman"/>
          <w:sz w:val="24"/>
          <w:szCs w:val="24"/>
        </w:rPr>
        <w:lastRenderedPageBreak/>
        <w:t xml:space="preserve">невиконання Постачальником своїх зобов’язань перед Замовником у частині, що стосується: </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459F1"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6459F1">
        <w:rPr>
          <w:rFonts w:ascii="Times New Roman" w:eastAsia="Times New Roman" w:hAnsi="Times New Roman" w:cs="Times New Roman"/>
          <w:sz w:val="24"/>
          <w:szCs w:val="24"/>
        </w:rPr>
        <w:t>.</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277DF">
        <w:rPr>
          <w:rFonts w:ascii="Times New Roman" w:eastAsia="Times New Roman" w:hAnsi="Times New Roman" w:cs="Times New Roman"/>
          <w:sz w:val="24"/>
          <w:szCs w:val="24"/>
        </w:rPr>
        <w:t>пізніше 14 (чотирнадцяти) днів з моменту її відправки Замовником на адресу Постачальника, зазначену в Договорі.</w:t>
      </w:r>
    </w:p>
    <w:p w:rsidR="00D2493E" w:rsidRDefault="00D2493E">
      <w:pPr>
        <w:spacing w:after="0" w:line="240" w:lineRule="auto"/>
        <w:ind w:firstLine="284"/>
        <w:jc w:val="both"/>
        <w:rPr>
          <w:rFonts w:ascii="Times New Roman" w:eastAsia="Times New Roman" w:hAnsi="Times New Roman" w:cs="Times New Roman"/>
          <w:color w:val="FF0000"/>
          <w:sz w:val="24"/>
          <w:szCs w:val="24"/>
        </w:rPr>
      </w:pPr>
    </w:p>
    <w:p w:rsidR="00D2493E" w:rsidRDefault="006D37A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1551B" w:rsidRPr="00F1551B" w:rsidRDefault="006D37A3" w:rsidP="00F1551B">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w:t>
      </w:r>
      <w:r w:rsidR="00F1551B" w:rsidRPr="00F1551B">
        <w:rPr>
          <w:rFonts w:ascii="Times New Roman" w:eastAsia="Times New Roman" w:hAnsi="Times New Roman" w:cs="Times New Roman"/>
          <w:sz w:val="24"/>
          <w:szCs w:val="24"/>
        </w:rPr>
        <w:t>Істотн</w:t>
      </w:r>
      <w:r w:rsidR="00F1551B">
        <w:rPr>
          <w:rFonts w:ascii="Times New Roman" w:eastAsia="Times New Roman" w:hAnsi="Times New Roman" w:cs="Times New Roman"/>
          <w:sz w:val="24"/>
          <w:szCs w:val="24"/>
        </w:rPr>
        <w:t xml:space="preserve">і умови договору про закупівлю </w:t>
      </w:r>
      <w:r w:rsidR="00F1551B" w:rsidRPr="00F1551B">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4" w:name="n510"/>
      <w:bookmarkEnd w:id="14"/>
      <w:r w:rsidRPr="00F1551B">
        <w:rPr>
          <w:rFonts w:ascii="Times New Roman" w:eastAsia="Times New Roman" w:hAnsi="Times New Roman" w:cs="Times New Roman"/>
          <w:sz w:val="24"/>
          <w:szCs w:val="24"/>
          <w:lang w:val="ru-RU"/>
        </w:rPr>
        <w:t xml:space="preserve">1)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зокрема</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урахуванням</w:t>
      </w:r>
      <w:proofErr w:type="spellEnd"/>
      <w:r w:rsidRPr="00F1551B">
        <w:rPr>
          <w:rFonts w:ascii="Times New Roman" w:eastAsia="Times New Roman" w:hAnsi="Times New Roman" w:cs="Times New Roman"/>
          <w:sz w:val="24"/>
          <w:szCs w:val="24"/>
          <w:lang w:val="ru-RU"/>
        </w:rPr>
        <w:t xml:space="preserve"> фактичного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видатків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5" w:name="n511"/>
      <w:bookmarkEnd w:id="15"/>
      <w:r w:rsidRPr="00F1551B">
        <w:rPr>
          <w:rFonts w:ascii="Times New Roman" w:eastAsia="Times New Roman" w:hAnsi="Times New Roman" w:cs="Times New Roman"/>
          <w:sz w:val="24"/>
          <w:szCs w:val="24"/>
          <w:lang w:val="ru-RU"/>
        </w:rPr>
        <w:t xml:space="preserve">2)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відбулося</w:t>
      </w:r>
      <w:proofErr w:type="spellEnd"/>
      <w:r w:rsidRPr="00F1551B">
        <w:rPr>
          <w:rFonts w:ascii="Times New Roman" w:eastAsia="Times New Roman" w:hAnsi="Times New Roman" w:cs="Times New Roman"/>
          <w:sz w:val="24"/>
          <w:szCs w:val="24"/>
          <w:lang w:val="ru-RU"/>
        </w:rPr>
        <w:t xml:space="preserve"> з моменту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останнього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внесення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w:t>
      </w:r>
      <w:proofErr w:type="spellEnd"/>
      <w:r w:rsidRPr="00F1551B">
        <w:rPr>
          <w:rFonts w:ascii="Times New Roman" w:eastAsia="Times New Roman" w:hAnsi="Times New Roman" w:cs="Times New Roman"/>
          <w:sz w:val="24"/>
          <w:szCs w:val="24"/>
          <w:lang w:val="ru-RU"/>
        </w:rPr>
        <w:t xml:space="preserve"> до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частині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Зміна</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здійснюється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не </w:t>
      </w:r>
      <w:proofErr w:type="spellStart"/>
      <w:r w:rsidRPr="00F1551B">
        <w:rPr>
          <w:rFonts w:ascii="Times New Roman" w:eastAsia="Times New Roman" w:hAnsi="Times New Roman" w:cs="Times New Roman"/>
          <w:sz w:val="24"/>
          <w:szCs w:val="24"/>
          <w:lang w:val="ru-RU"/>
        </w:rPr>
        <w:t>може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перевищувати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на ринку)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документального </w:t>
      </w:r>
      <w:proofErr w:type="spellStart"/>
      <w:r w:rsidRPr="00F1551B">
        <w:rPr>
          <w:rFonts w:ascii="Times New Roman" w:eastAsia="Times New Roman" w:hAnsi="Times New Roman" w:cs="Times New Roman"/>
          <w:sz w:val="24"/>
          <w:szCs w:val="24"/>
          <w:lang w:val="ru-RU"/>
        </w:rPr>
        <w:t>підтвердження</w:t>
      </w:r>
      <w:proofErr w:type="spellEnd"/>
      <w:r w:rsidRPr="00F1551B">
        <w:rPr>
          <w:rFonts w:ascii="Times New Roman" w:eastAsia="Times New Roman" w:hAnsi="Times New Roman" w:cs="Times New Roman"/>
          <w:sz w:val="24"/>
          <w:szCs w:val="24"/>
          <w:lang w:val="ru-RU"/>
        </w:rPr>
        <w:t xml:space="preserve"> такого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та не повинна </w:t>
      </w:r>
      <w:proofErr w:type="spellStart"/>
      <w:r w:rsidRPr="00F1551B">
        <w:rPr>
          <w:rFonts w:ascii="Times New Roman" w:eastAsia="Times New Roman" w:hAnsi="Times New Roman" w:cs="Times New Roman"/>
          <w:sz w:val="24"/>
          <w:szCs w:val="24"/>
          <w:lang w:val="ru-RU"/>
        </w:rPr>
        <w:t>призвести</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на момент </w:t>
      </w:r>
      <w:proofErr w:type="spellStart"/>
      <w:r w:rsidRPr="00F1551B">
        <w:rPr>
          <w:rFonts w:ascii="Times New Roman" w:eastAsia="Times New Roman" w:hAnsi="Times New Roman" w:cs="Times New Roman"/>
          <w:sz w:val="24"/>
          <w:szCs w:val="24"/>
          <w:lang w:val="ru-RU"/>
        </w:rPr>
        <w:t>його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6" w:name="n512"/>
      <w:bookmarkEnd w:id="16"/>
      <w:r w:rsidRPr="00F1551B">
        <w:rPr>
          <w:rFonts w:ascii="Times New Roman" w:eastAsia="Times New Roman" w:hAnsi="Times New Roman" w:cs="Times New Roman"/>
          <w:sz w:val="24"/>
          <w:szCs w:val="24"/>
          <w:lang w:val="ru-RU"/>
        </w:rPr>
        <w:t xml:space="preserve">3)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предмета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призведе</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7" w:name="n513"/>
      <w:bookmarkEnd w:id="17"/>
      <w:r w:rsidRPr="00F1551B">
        <w:rPr>
          <w:rFonts w:ascii="Times New Roman" w:eastAsia="Times New Roman" w:hAnsi="Times New Roman" w:cs="Times New Roman"/>
          <w:sz w:val="24"/>
          <w:szCs w:val="24"/>
          <w:lang w:val="ru-RU"/>
        </w:rPr>
        <w:t xml:space="preserve">4)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дії</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зобов’язань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передачі</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виникнення</w:t>
      </w:r>
      <w:proofErr w:type="spellEnd"/>
      <w:r w:rsidRPr="00F1551B">
        <w:rPr>
          <w:rFonts w:ascii="Times New Roman" w:eastAsia="Times New Roman" w:hAnsi="Times New Roman" w:cs="Times New Roman"/>
          <w:sz w:val="24"/>
          <w:szCs w:val="24"/>
          <w:lang w:val="ru-RU"/>
        </w:rPr>
        <w:t xml:space="preserve"> документально </w:t>
      </w:r>
      <w:proofErr w:type="spellStart"/>
      <w:r w:rsidRPr="00F1551B">
        <w:rPr>
          <w:rFonts w:ascii="Times New Roman" w:eastAsia="Times New Roman" w:hAnsi="Times New Roman" w:cs="Times New Roman"/>
          <w:sz w:val="24"/>
          <w:szCs w:val="24"/>
          <w:lang w:val="ru-RU"/>
        </w:rPr>
        <w:t>підтверджених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об’єктивних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спричинили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у тому </w:t>
      </w:r>
      <w:proofErr w:type="spellStart"/>
      <w:r w:rsidRPr="00F1551B">
        <w:rPr>
          <w:rFonts w:ascii="Times New Roman" w:eastAsia="Times New Roman" w:hAnsi="Times New Roman" w:cs="Times New Roman"/>
          <w:sz w:val="24"/>
          <w:szCs w:val="24"/>
          <w:lang w:val="ru-RU"/>
        </w:rPr>
        <w:t>числі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непереборної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затримки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фінансування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витрат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призведуть</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8" w:name="n514"/>
      <w:bookmarkEnd w:id="18"/>
      <w:r w:rsidRPr="00F1551B">
        <w:rPr>
          <w:rFonts w:ascii="Times New Roman" w:eastAsia="Times New Roman" w:hAnsi="Times New Roman" w:cs="Times New Roman"/>
          <w:sz w:val="24"/>
          <w:szCs w:val="24"/>
          <w:lang w:val="ru-RU"/>
        </w:rPr>
        <w:t xml:space="preserve">5)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бік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(без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кількості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та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товарів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9" w:name="n515"/>
      <w:bookmarkEnd w:id="19"/>
      <w:r w:rsidRPr="00F1551B">
        <w:rPr>
          <w:rFonts w:ascii="Times New Roman" w:eastAsia="Times New Roman" w:hAnsi="Times New Roman" w:cs="Times New Roman"/>
          <w:sz w:val="24"/>
          <w:szCs w:val="24"/>
          <w:lang w:val="ru-RU"/>
        </w:rPr>
        <w:t xml:space="preserve">6)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ставок </w:t>
      </w:r>
      <w:proofErr w:type="spellStart"/>
      <w:r w:rsidRPr="00F1551B">
        <w:rPr>
          <w:rFonts w:ascii="Times New Roman" w:eastAsia="Times New Roman" w:hAnsi="Times New Roman" w:cs="Times New Roman"/>
          <w:sz w:val="24"/>
          <w:szCs w:val="24"/>
          <w:lang w:val="ru-RU"/>
        </w:rPr>
        <w:t>податків</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зборів</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умов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таких ставок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а </w:t>
      </w:r>
      <w:proofErr w:type="spellStart"/>
      <w:r w:rsidRPr="00F1551B">
        <w:rPr>
          <w:rFonts w:ascii="Times New Roman" w:eastAsia="Times New Roman" w:hAnsi="Times New Roman" w:cs="Times New Roman"/>
          <w:sz w:val="24"/>
          <w:szCs w:val="24"/>
          <w:lang w:val="ru-RU"/>
        </w:rPr>
        <w:t>також</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податкового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навантаження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внаслідок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0" w:name="n516"/>
      <w:bookmarkEnd w:id="20"/>
      <w:r w:rsidRPr="00F1551B">
        <w:rPr>
          <w:rFonts w:ascii="Times New Roman" w:eastAsia="Times New Roman" w:hAnsi="Times New Roman" w:cs="Times New Roman"/>
          <w:sz w:val="24"/>
          <w:szCs w:val="24"/>
          <w:lang w:val="ru-RU"/>
        </w:rPr>
        <w:lastRenderedPageBreak/>
        <w:t xml:space="preserve">7)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згідно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законодавством</w:t>
      </w:r>
      <w:proofErr w:type="spellEnd"/>
      <w:r w:rsidRPr="00F1551B">
        <w:rPr>
          <w:rFonts w:ascii="Times New Roman" w:eastAsia="Times New Roman" w:hAnsi="Times New Roman" w:cs="Times New Roman"/>
          <w:sz w:val="24"/>
          <w:szCs w:val="24"/>
          <w:lang w:val="ru-RU"/>
        </w:rPr>
        <w:t xml:space="preserve"> органами </w:t>
      </w:r>
      <w:proofErr w:type="spellStart"/>
      <w:r w:rsidRPr="00F1551B">
        <w:rPr>
          <w:rFonts w:ascii="Times New Roman" w:eastAsia="Times New Roman" w:hAnsi="Times New Roman" w:cs="Times New Roman"/>
          <w:sz w:val="24"/>
          <w:szCs w:val="24"/>
          <w:lang w:val="ru-RU"/>
        </w:rPr>
        <w:t>державної</w:t>
      </w:r>
      <w:proofErr w:type="spellEnd"/>
      <w:r w:rsidRPr="00F1551B">
        <w:rPr>
          <w:rFonts w:ascii="Times New Roman" w:eastAsia="Times New Roman" w:hAnsi="Times New Roman" w:cs="Times New Roman"/>
          <w:sz w:val="24"/>
          <w:szCs w:val="24"/>
          <w:lang w:val="ru-RU"/>
        </w:rPr>
        <w:t xml:space="preserve"> статистики </w:t>
      </w:r>
      <w:proofErr w:type="spellStart"/>
      <w:r w:rsidRPr="00F1551B">
        <w:rPr>
          <w:rFonts w:ascii="Times New Roman" w:eastAsia="Times New Roman" w:hAnsi="Times New Roman" w:cs="Times New Roman"/>
          <w:sz w:val="24"/>
          <w:szCs w:val="24"/>
          <w:lang w:val="ru-RU"/>
        </w:rPr>
        <w:t>індексу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споживчих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курсу </w:t>
      </w:r>
      <w:proofErr w:type="spellStart"/>
      <w:r w:rsidRPr="00F1551B">
        <w:rPr>
          <w:rFonts w:ascii="Times New Roman" w:eastAsia="Times New Roman" w:hAnsi="Times New Roman" w:cs="Times New Roman"/>
          <w:sz w:val="24"/>
          <w:szCs w:val="24"/>
          <w:lang w:val="ru-RU"/>
        </w:rPr>
        <w:t>іноземної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валюти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біржових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котирувань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показників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Platts</w:t>
      </w:r>
      <w:proofErr w:type="spellEnd"/>
      <w:r w:rsidRPr="00F1551B">
        <w:rPr>
          <w:rFonts w:ascii="Times New Roman" w:eastAsia="Times New Roman" w:hAnsi="Times New Roman" w:cs="Times New Roman"/>
          <w:sz w:val="24"/>
          <w:szCs w:val="24"/>
          <w:lang w:val="ru-RU"/>
        </w:rPr>
        <w:t xml:space="preserve">, ARGUS, </w:t>
      </w:r>
      <w:proofErr w:type="spellStart"/>
      <w:r w:rsidRPr="00F1551B">
        <w:rPr>
          <w:rFonts w:ascii="Times New Roman" w:eastAsia="Times New Roman" w:hAnsi="Times New Roman" w:cs="Times New Roman"/>
          <w:sz w:val="24"/>
          <w:szCs w:val="24"/>
          <w:lang w:val="ru-RU"/>
        </w:rPr>
        <w:t>регульованих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тарифів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нормативів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середньозважених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електроенергію</w:t>
      </w:r>
      <w:proofErr w:type="spellEnd"/>
      <w:r w:rsidRPr="00F1551B">
        <w:rPr>
          <w:rFonts w:ascii="Times New Roman" w:eastAsia="Times New Roman" w:hAnsi="Times New Roman" w:cs="Times New Roman"/>
          <w:sz w:val="24"/>
          <w:szCs w:val="24"/>
          <w:lang w:val="ru-RU"/>
        </w:rPr>
        <w:t xml:space="preserve">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добу</w:t>
      </w:r>
      <w:proofErr w:type="spellEnd"/>
      <w:r w:rsidRPr="00F1551B">
        <w:rPr>
          <w:rFonts w:ascii="Times New Roman" w:eastAsia="Times New Roman" w:hAnsi="Times New Roman" w:cs="Times New Roman"/>
          <w:sz w:val="24"/>
          <w:szCs w:val="24"/>
          <w:lang w:val="ru-RU"/>
        </w:rPr>
        <w:t xml:space="preserve"> наперед”,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застосовуються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встановлення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порядку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1" w:name="n517"/>
      <w:bookmarkEnd w:id="21"/>
      <w:r w:rsidRPr="00F1551B">
        <w:rPr>
          <w:rFonts w:ascii="Times New Roman" w:eastAsia="Times New Roman" w:hAnsi="Times New Roman" w:cs="Times New Roman"/>
          <w:sz w:val="24"/>
          <w:szCs w:val="24"/>
          <w:lang w:val="ru-RU"/>
        </w:rPr>
        <w:t xml:space="preserve">8)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умов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застосуванням</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положень</w:t>
      </w:r>
      <w:proofErr w:type="spellEnd"/>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fldChar w:fldCharType="begin"/>
      </w:r>
      <w:r w:rsidRPr="00F1551B">
        <w:rPr>
          <w:rFonts w:ascii="Times New Roman" w:eastAsia="Times New Roman" w:hAnsi="Times New Roman" w:cs="Times New Roman"/>
          <w:sz w:val="24"/>
          <w:szCs w:val="24"/>
          <w:lang w:val="ru-RU"/>
        </w:rPr>
        <w:instrText xml:space="preserve"> HYPERLINK "https://zakon.rada.gov.ua/laws/show/922-19" \l "n1778" \t "_blank" </w:instrText>
      </w:r>
      <w:r w:rsidRPr="00F1551B">
        <w:rPr>
          <w:rFonts w:ascii="Times New Roman" w:eastAsia="Times New Roman" w:hAnsi="Times New Roman" w:cs="Times New Roman"/>
          <w:sz w:val="24"/>
          <w:szCs w:val="24"/>
          <w:lang w:val="ru-RU"/>
        </w:rPr>
        <w:fldChar w:fldCharType="separate"/>
      </w:r>
      <w:r w:rsidRPr="00F1551B">
        <w:rPr>
          <w:rStyle w:val="ae"/>
          <w:rFonts w:ascii="Times New Roman" w:eastAsia="Times New Roman" w:hAnsi="Times New Roman" w:cs="Times New Roman"/>
          <w:color w:val="auto"/>
          <w:sz w:val="24"/>
          <w:szCs w:val="24"/>
          <w:lang w:val="ru-RU"/>
        </w:rPr>
        <w:t>частини</w:t>
      </w:r>
      <w:proofErr w:type="spellEnd"/>
      <w:r w:rsidRPr="00F1551B">
        <w:rPr>
          <w:rStyle w:val="ae"/>
          <w:rFonts w:ascii="Times New Roman" w:eastAsia="Times New Roman" w:hAnsi="Times New Roman" w:cs="Times New Roman"/>
          <w:color w:val="auto"/>
          <w:sz w:val="24"/>
          <w:szCs w:val="24"/>
          <w:lang w:val="ru-RU"/>
        </w:rPr>
        <w:t xml:space="preserve"> </w:t>
      </w:r>
      <w:proofErr w:type="spellStart"/>
      <w:r w:rsidRPr="00F1551B">
        <w:rPr>
          <w:rStyle w:val="ae"/>
          <w:rFonts w:ascii="Times New Roman" w:eastAsia="Times New Roman" w:hAnsi="Times New Roman" w:cs="Times New Roman"/>
          <w:color w:val="auto"/>
          <w:sz w:val="24"/>
          <w:szCs w:val="24"/>
          <w:lang w:val="ru-RU"/>
        </w:rPr>
        <w:t>шостої</w:t>
      </w:r>
      <w:proofErr w:type="spellEnd"/>
      <w:r w:rsidRPr="00F1551B">
        <w:rPr>
          <w:rFonts w:ascii="Times New Roman" w:eastAsia="Times New Roman" w:hAnsi="Times New Roman" w:cs="Times New Roman"/>
          <w:sz w:val="24"/>
          <w:szCs w:val="24"/>
        </w:rPr>
        <w:fldChar w:fldCharType="end"/>
      </w:r>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t>статті</w:t>
      </w:r>
      <w:proofErr w:type="spellEnd"/>
      <w:r w:rsidRPr="00F1551B">
        <w:rPr>
          <w:rFonts w:ascii="Times New Roman" w:eastAsia="Times New Roman" w:hAnsi="Times New Roman" w:cs="Times New Roman"/>
          <w:sz w:val="24"/>
          <w:szCs w:val="24"/>
          <w:lang w:val="ru-RU"/>
        </w:rPr>
        <w:t xml:space="preserve"> 41 Закону</w:t>
      </w:r>
      <w:r>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України</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публічні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2493E" w:rsidRPr="00784AB8" w:rsidRDefault="006D37A3">
      <w:pPr>
        <w:spacing w:after="0" w:line="240" w:lineRule="auto"/>
        <w:ind w:firstLine="284"/>
        <w:jc w:val="both"/>
        <w:rPr>
          <w:rFonts w:ascii="Times New Roman" w:eastAsia="Times New Roman" w:hAnsi="Times New Roman" w:cs="Times New Roman"/>
          <w:sz w:val="24"/>
          <w:szCs w:val="24"/>
        </w:rPr>
      </w:pPr>
      <w:bookmarkStart w:id="22" w:name="_heading=h.z337ya" w:colFirst="0" w:colLast="0"/>
      <w:bookmarkEnd w:id="2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84AB8">
        <w:rPr>
          <w:rFonts w:ascii="Times New Roman" w:eastAsia="Times New Roman" w:hAnsi="Times New Roman" w:cs="Times New Roman"/>
          <w:sz w:val="24"/>
          <w:szCs w:val="24"/>
        </w:rPr>
        <w:t xml:space="preserve">до </w:t>
      </w:r>
      <w:r w:rsidR="00784AB8">
        <w:rPr>
          <w:rFonts w:ascii="Times New Roman" w:eastAsia="Times New Roman" w:hAnsi="Times New Roman" w:cs="Times New Roman"/>
          <w:sz w:val="24"/>
          <w:szCs w:val="24"/>
        </w:rPr>
        <w:t>31 грудня 2023</w:t>
      </w:r>
      <w:r w:rsidRPr="00784AB8">
        <w:rPr>
          <w:rFonts w:ascii="Times New Roman" w:eastAsia="Times New Roman" w:hAnsi="Times New Roman" w:cs="Times New Roman"/>
          <w:sz w:val="24"/>
          <w:szCs w:val="24"/>
        </w:rPr>
        <w:t xml:space="preserve"> року</w:t>
      </w:r>
      <w:r w:rsidRPr="00784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будь-якому разі до повного виконання Сторонами своїх зобов’язань за цим </w:t>
      </w:r>
      <w:r w:rsidRPr="00784AB8">
        <w:rPr>
          <w:rFonts w:ascii="Times New Roman" w:eastAsia="Times New Roman" w:hAnsi="Times New Roman" w:cs="Times New Roman"/>
          <w:sz w:val="24"/>
          <w:szCs w:val="24"/>
        </w:rPr>
        <w:t>Договором.</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84A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D2493E" w:rsidRDefault="00D2493E">
      <w:pPr>
        <w:spacing w:after="0" w:line="240" w:lineRule="auto"/>
        <w:ind w:right="-36" w:firstLine="709"/>
        <w:jc w:val="both"/>
        <w:rPr>
          <w:rFonts w:ascii="Times New Roman" w:eastAsia="Times New Roman" w:hAnsi="Times New Roman" w:cs="Times New Roman"/>
          <w:b/>
          <w:sz w:val="24"/>
          <w:szCs w:val="24"/>
        </w:rPr>
      </w:pPr>
    </w:p>
    <w:p w:rsidR="00D2493E" w:rsidRDefault="006D37A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2493E" w:rsidRDefault="006D37A3">
      <w:pPr>
        <w:spacing w:after="0" w:line="240" w:lineRule="auto"/>
        <w:ind w:firstLine="426"/>
        <w:jc w:val="both"/>
        <w:rPr>
          <w:rFonts w:ascii="Times New Roman" w:eastAsia="Times New Roman" w:hAnsi="Times New Roman" w:cs="Times New Roman"/>
          <w:sz w:val="24"/>
          <w:szCs w:val="24"/>
        </w:rPr>
      </w:pPr>
      <w:bookmarkStart w:id="23" w:name="_heading=h.3j2qqm3" w:colFirst="0" w:colLast="0"/>
      <w:bookmarkEnd w:id="23"/>
      <w:r>
        <w:rPr>
          <w:rFonts w:ascii="Times New Roman" w:eastAsia="Times New Roman" w:hAnsi="Times New Roman" w:cs="Times New Roman"/>
          <w:sz w:val="24"/>
          <w:szCs w:val="24"/>
        </w:rPr>
        <w:t>13.1. Дія Договору припиняється:</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E466C">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493E" w:rsidRDefault="004E466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6D37A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2493E" w:rsidRDefault="006D37A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D2493E" w:rsidRDefault="006D37A3">
      <w:pPr>
        <w:spacing w:after="0" w:line="240" w:lineRule="auto"/>
        <w:ind w:right="-36" w:firstLine="567"/>
        <w:jc w:val="center"/>
        <w:rPr>
          <w:rFonts w:ascii="Times New Roman" w:eastAsia="Times New Roman" w:hAnsi="Times New Roman" w:cs="Times New Roman"/>
          <w:b/>
          <w:sz w:val="24"/>
          <w:szCs w:val="24"/>
        </w:rPr>
      </w:pPr>
      <w:bookmarkStart w:id="24" w:name="_heading=h.gjdgxs" w:colFirst="0" w:colLast="0"/>
      <w:bookmarkEnd w:id="24"/>
      <w:r>
        <w:rPr>
          <w:rFonts w:ascii="Times New Roman" w:eastAsia="Times New Roman" w:hAnsi="Times New Roman" w:cs="Times New Roman"/>
          <w:b/>
          <w:sz w:val="24"/>
          <w:szCs w:val="24"/>
        </w:rPr>
        <w:t>15. Місцезнаходження та банківські реквізити Сторін</w:t>
      </w:r>
    </w:p>
    <w:p w:rsidR="00D2493E" w:rsidRDefault="00D2493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D2493E">
        <w:trPr>
          <w:jc w:val="center"/>
        </w:trPr>
        <w:tc>
          <w:tcPr>
            <w:tcW w:w="475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tc>
        <w:tc>
          <w:tcPr>
            <w:tcW w:w="484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Виконавчий комітет </w:t>
            </w:r>
          </w:p>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8602A8" w:rsidRPr="009348FA"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8602A8" w:rsidRPr="00551097" w:rsidRDefault="008602A8" w:rsidP="008602A8">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8602A8" w:rsidRPr="00551097" w:rsidRDefault="008602A8" w:rsidP="008602A8">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1"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8602A8"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Тимчасово здійснююча повноваження</w:t>
            </w:r>
          </w:p>
          <w:p w:rsidR="008602A8" w:rsidRPr="00062727"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селищного голови, секретар ради</w:t>
            </w:r>
          </w:p>
          <w:p w:rsidR="008602A8" w:rsidRPr="008602A8" w:rsidRDefault="008602A8" w:rsidP="008602A8">
            <w:pPr>
              <w:spacing w:after="0" w:line="240" w:lineRule="auto"/>
              <w:rPr>
                <w:rFonts w:ascii="Times New Roman" w:eastAsia="Times New Roman" w:hAnsi="Times New Roman" w:cs="Times New Roman"/>
                <w:sz w:val="24"/>
                <w:szCs w:val="24"/>
                <w:lang w:val="ru-RU" w:eastAsia="ru-RU"/>
              </w:rPr>
            </w:pPr>
          </w:p>
        </w:tc>
        <w:tc>
          <w:tcPr>
            <w:tcW w:w="484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sz w:val="24"/>
                <w:szCs w:val="24"/>
              </w:rPr>
            </w:pP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________________А.М. Сидоренко</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c>
          <w:tcPr>
            <w:tcW w:w="4845" w:type="dxa"/>
            <w:shd w:val="clear" w:color="auto" w:fill="auto"/>
            <w:tcMar>
              <w:top w:w="100" w:type="dxa"/>
              <w:left w:w="100" w:type="dxa"/>
              <w:bottom w:w="100" w:type="dxa"/>
              <w:right w:w="100" w:type="dxa"/>
            </w:tcMar>
          </w:tcPr>
          <w:p w:rsidR="008602A8" w:rsidRDefault="008602A8" w:rsidP="008602A8">
            <w:pPr>
              <w:widowControl w:val="0"/>
              <w:spacing w:after="0" w:line="240" w:lineRule="auto"/>
              <w:rPr>
                <w:rFonts w:ascii="Times New Roman" w:eastAsia="Times New Roman" w:hAnsi="Times New Roman" w:cs="Times New Roman"/>
                <w:sz w:val="24"/>
                <w:szCs w:val="24"/>
              </w:rPr>
            </w:pPr>
          </w:p>
        </w:tc>
      </w:tr>
    </w:tbl>
    <w:tbl>
      <w:tblPr>
        <w:tblStyle w:val="af2"/>
        <w:tblW w:w="481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462545" w:rsidTr="00462545">
        <w:trPr>
          <w:trHeight w:val="85"/>
        </w:trPr>
        <w:tc>
          <w:tcPr>
            <w:tcW w:w="4819" w:type="dxa"/>
          </w:tcPr>
          <w:p w:rsidR="00462545" w:rsidRDefault="00462545">
            <w:pPr>
              <w:ind w:right="-36"/>
              <w:jc w:val="center"/>
              <w:rPr>
                <w:rFonts w:ascii="Times New Roman" w:eastAsia="Times New Roman" w:hAnsi="Times New Roman" w:cs="Times New Roman"/>
                <w:b/>
                <w:color w:val="000000"/>
                <w:sz w:val="24"/>
                <w:szCs w:val="24"/>
              </w:rPr>
            </w:pPr>
            <w:bookmarkStart w:id="25" w:name="_heading=h.vstewytzewx" w:colFirst="0" w:colLast="0"/>
            <w:bookmarkEnd w:id="25"/>
          </w:p>
        </w:tc>
      </w:tr>
      <w:tr w:rsidR="00462545" w:rsidTr="00462545">
        <w:trPr>
          <w:trHeight w:val="87"/>
        </w:trPr>
        <w:tc>
          <w:tcPr>
            <w:tcW w:w="4819" w:type="dxa"/>
          </w:tcPr>
          <w:p w:rsidR="00462545" w:rsidRDefault="00462545">
            <w:pPr>
              <w:ind w:right="-36"/>
              <w:jc w:val="both"/>
              <w:rPr>
                <w:rFonts w:ascii="Times New Roman" w:eastAsia="Times New Roman" w:hAnsi="Times New Roman" w:cs="Times New Roman"/>
                <w:b/>
                <w:color w:val="000000"/>
                <w:sz w:val="24"/>
                <w:szCs w:val="24"/>
              </w:rPr>
            </w:pPr>
          </w:p>
        </w:tc>
      </w:tr>
    </w:tbl>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37AEA">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D2493E" w:rsidRDefault="00D2493E">
      <w:pPr>
        <w:spacing w:after="0" w:line="240" w:lineRule="auto"/>
        <w:ind w:right="-36" w:firstLine="567"/>
        <w:jc w:val="right"/>
        <w:rPr>
          <w:rFonts w:ascii="Times New Roman" w:eastAsia="Times New Roman" w:hAnsi="Times New Roman" w:cs="Times New Roman"/>
          <w:b/>
          <w:sz w:val="24"/>
          <w:szCs w:val="24"/>
        </w:rPr>
      </w:pPr>
      <w:bookmarkStart w:id="26" w:name="_GoBack"/>
      <w:bookmarkEnd w:id="26"/>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6D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2493E" w:rsidRDefault="00D2493E">
      <w:pPr>
        <w:spacing w:after="0" w:line="240" w:lineRule="auto"/>
        <w:jc w:val="center"/>
        <w:rPr>
          <w:rFonts w:ascii="Times New Roman" w:eastAsia="Times New Roman" w:hAnsi="Times New Roman" w:cs="Times New Roman"/>
          <w:b/>
          <w:sz w:val="24"/>
          <w:szCs w:val="24"/>
        </w:rPr>
      </w:pPr>
    </w:p>
    <w:p w:rsidR="00D2493E" w:rsidRDefault="00D2493E">
      <w:pPr>
        <w:spacing w:after="0" w:line="240" w:lineRule="auto"/>
        <w:ind w:right="-36" w:firstLine="567"/>
        <w:jc w:val="center"/>
        <w:rPr>
          <w:rFonts w:ascii="Times New Roman" w:eastAsia="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902"/>
        <w:gridCol w:w="910"/>
        <w:gridCol w:w="932"/>
        <w:gridCol w:w="1053"/>
        <w:gridCol w:w="992"/>
      </w:tblGrid>
      <w:tr w:rsidR="0076463B" w:rsidRPr="00B53915" w:rsidTr="00DF6961">
        <w:tc>
          <w:tcPr>
            <w:tcW w:w="567" w:type="dxa"/>
            <w:tcBorders>
              <w:top w:val="single" w:sz="4" w:space="0" w:color="000000"/>
              <w:left w:val="single" w:sz="4" w:space="0" w:color="000000"/>
              <w:bottom w:val="single" w:sz="4" w:space="0" w:color="auto"/>
            </w:tcBorders>
            <w:shd w:val="clear" w:color="auto" w:fill="auto"/>
            <w:vAlign w:val="center"/>
          </w:tcPr>
          <w:p w:rsidR="0076463B" w:rsidRPr="00B53915" w:rsidRDefault="0076463B" w:rsidP="0097775B">
            <w:pPr>
              <w:widowControl w:val="0"/>
              <w:suppressLineNumbers/>
              <w:suppressAutoHyphens/>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w:t>
            </w:r>
          </w:p>
          <w:p w:rsidR="0076463B" w:rsidRPr="00B53915" w:rsidRDefault="0076463B" w:rsidP="0097775B">
            <w:pPr>
              <w:widowControl w:val="0"/>
              <w:suppressLineNumbers/>
              <w:suppressAutoHyphens/>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п/п</w:t>
            </w:r>
          </w:p>
        </w:tc>
        <w:tc>
          <w:tcPr>
            <w:tcW w:w="4902"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Найменування</w:t>
            </w:r>
          </w:p>
        </w:tc>
        <w:tc>
          <w:tcPr>
            <w:tcW w:w="910" w:type="dxa"/>
            <w:tcBorders>
              <w:top w:val="single" w:sz="4" w:space="0" w:color="000000"/>
              <w:left w:val="single" w:sz="4" w:space="0" w:color="000000"/>
              <w:bottom w:val="single" w:sz="4" w:space="0" w:color="auto"/>
              <w:right w:val="single" w:sz="4" w:space="0" w:color="000000"/>
            </w:tcBorders>
            <w:vAlign w:val="center"/>
          </w:tcPr>
          <w:p w:rsidR="0076463B" w:rsidRPr="00B53915" w:rsidRDefault="0076463B" w:rsidP="0097775B">
            <w:pPr>
              <w:widowControl w:val="0"/>
              <w:suppressLineNumbers/>
              <w:suppressAutoHyphens/>
              <w:spacing w:after="0"/>
              <w:ind w:left="-55" w:right="-55"/>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Кіль-кість</w:t>
            </w:r>
            <w:r w:rsidR="00126DAC">
              <w:rPr>
                <w:rFonts w:ascii="Times New Roman" w:eastAsia="Times New Roman" w:hAnsi="Times New Roman" w:cs="Times New Roman"/>
                <w:b/>
                <w:bCs/>
                <w:color w:val="000000"/>
                <w:lang w:eastAsia="zh-CN"/>
              </w:rPr>
              <w:t xml:space="preserve">, </w:t>
            </w:r>
            <w:proofErr w:type="spellStart"/>
            <w:r w:rsidR="00126DAC">
              <w:rPr>
                <w:rFonts w:ascii="Times New Roman" w:eastAsia="Times New Roman" w:hAnsi="Times New Roman" w:cs="Times New Roman"/>
                <w:b/>
                <w:bCs/>
                <w:color w:val="000000"/>
                <w:lang w:eastAsia="zh-CN"/>
              </w:rPr>
              <w:t>шт</w:t>
            </w:r>
            <w:proofErr w:type="spellEnd"/>
          </w:p>
        </w:tc>
        <w:tc>
          <w:tcPr>
            <w:tcW w:w="932" w:type="dxa"/>
            <w:tcBorders>
              <w:top w:val="single" w:sz="4" w:space="0" w:color="000000"/>
              <w:left w:val="single" w:sz="4" w:space="0" w:color="000000"/>
              <w:bottom w:val="single" w:sz="4" w:space="0" w:color="auto"/>
            </w:tcBorders>
            <w:shd w:val="clear" w:color="auto" w:fill="auto"/>
            <w:vAlign w:val="center"/>
          </w:tcPr>
          <w:p w:rsidR="0076463B" w:rsidRPr="00B53915" w:rsidRDefault="00126DAC" w:rsidP="0097775B">
            <w:pPr>
              <w:widowControl w:val="0"/>
              <w:suppressLineNumbers/>
              <w:suppressAutoHyphens/>
              <w:spacing w:after="0"/>
              <w:ind w:left="-55" w:right="-55"/>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Ціна за одиницю</w:t>
            </w:r>
            <w:r w:rsidR="0076463B" w:rsidRPr="00B53915">
              <w:rPr>
                <w:rFonts w:ascii="Times New Roman" w:eastAsia="Times New Roman" w:hAnsi="Times New Roman" w:cs="Times New Roman"/>
                <w:b/>
                <w:bCs/>
                <w:color w:val="000000"/>
                <w:lang w:eastAsia="zh-CN"/>
              </w:rPr>
              <w:t xml:space="preserve">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6463B" w:rsidRPr="00B53915" w:rsidRDefault="0076463B" w:rsidP="0097775B">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 xml:space="preserve">Сума (з ПДВ), </w:t>
            </w:r>
          </w:p>
          <w:p w:rsidR="0076463B" w:rsidRPr="00B53915" w:rsidRDefault="0076463B" w:rsidP="0097775B">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r>
      <w:tr w:rsidR="00DF6961"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DF6961" w:rsidRPr="00B53915" w:rsidRDefault="00DF6961"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snapToGrid w:val="0"/>
              <w:jc w:val="center"/>
              <w:rPr>
                <w:rFonts w:ascii="Times New Roman" w:eastAsia="Times New Roman" w:hAnsi="Times New Roman" w:cs="Times New Roman"/>
                <w:lang w:eastAsia="zh-CN"/>
              </w:rPr>
            </w:pPr>
          </w:p>
        </w:tc>
      </w:tr>
      <w:tr w:rsidR="00B379FC"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B379FC" w:rsidRPr="00B53915" w:rsidRDefault="00B379FC"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snapToGrid w:val="0"/>
              <w:jc w:val="center"/>
              <w:rPr>
                <w:rFonts w:ascii="Times New Roman" w:eastAsia="Times New Roman" w:hAnsi="Times New Roman" w:cs="Times New Roman"/>
                <w:lang w:eastAsia="zh-CN"/>
              </w:rPr>
            </w:pPr>
          </w:p>
        </w:tc>
      </w:tr>
      <w:tr w:rsidR="00B379FC"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B379FC" w:rsidRPr="00B53915" w:rsidRDefault="00B379FC"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4</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76463B" w:rsidRPr="00B53915" w:rsidTr="0097775B">
        <w:trPr>
          <w:trHeight w:val="310"/>
        </w:trPr>
        <w:tc>
          <w:tcPr>
            <w:tcW w:w="8364" w:type="dxa"/>
            <w:gridSpan w:val="5"/>
            <w:tcBorders>
              <w:top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rPr>
          <w:trHeight w:val="276"/>
        </w:trPr>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Сума без ПДВ: </w:t>
      </w:r>
      <w:r>
        <w:rPr>
          <w:rFonts w:ascii="Times New Roman" w:eastAsia="Times New Roman" w:hAnsi="Times New Roman" w:cs="Times New Roman"/>
          <w:bCs/>
          <w:position w:val="-1"/>
          <w:sz w:val="24"/>
          <w:szCs w:val="24"/>
        </w:rPr>
        <w:t xml:space="preserve"> </w:t>
      </w:r>
      <w:r w:rsidRPr="00B53915">
        <w:rPr>
          <w:rFonts w:ascii="Times New Roman" w:eastAsia="Times New Roman" w:hAnsi="Times New Roman" w:cs="Times New Roman"/>
          <w:bCs/>
          <w:position w:val="-1"/>
          <w:sz w:val="24"/>
          <w:szCs w:val="24"/>
        </w:rPr>
        <w:t>грн  коп.</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ПДВ: </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Усього з ПДВ: </w:t>
      </w:r>
      <w:r w:rsidR="00447486">
        <w:rPr>
          <w:rFonts w:ascii="Times New Roman" w:eastAsia="Times New Roman" w:hAnsi="Times New Roman" w:cs="Times New Roman"/>
          <w:bCs/>
          <w:position w:val="-1"/>
          <w:sz w:val="24"/>
          <w:szCs w:val="24"/>
        </w:rPr>
        <w:t>____ грн __</w:t>
      </w:r>
      <w:r w:rsidRPr="00B53915">
        <w:rPr>
          <w:rFonts w:ascii="Times New Roman" w:eastAsia="Times New Roman" w:hAnsi="Times New Roman" w:cs="Times New Roman"/>
          <w:bCs/>
          <w:position w:val="-1"/>
          <w:sz w:val="24"/>
          <w:szCs w:val="24"/>
        </w:rPr>
        <w:t xml:space="preserve"> коп. (</w:t>
      </w:r>
      <w:r w:rsidR="00447486" w:rsidRPr="00447486">
        <w:rPr>
          <w:rFonts w:ascii="Times New Roman" w:eastAsia="Times New Roman" w:hAnsi="Times New Roman" w:cs="Times New Roman"/>
          <w:bCs/>
          <w:i/>
          <w:position w:val="-1"/>
          <w:sz w:val="24"/>
          <w:szCs w:val="24"/>
        </w:rPr>
        <w:t>сума прописом</w:t>
      </w:r>
      <w:r w:rsidRPr="00B53915">
        <w:rPr>
          <w:rFonts w:ascii="Times New Roman" w:eastAsia="Times New Roman" w:hAnsi="Times New Roman" w:cs="Times New Roman"/>
          <w:bCs/>
          <w:position w:val="-1"/>
          <w:sz w:val="24"/>
          <w:szCs w:val="24"/>
        </w:rPr>
        <w:t>).</w:t>
      </w:r>
    </w:p>
    <w:tbl>
      <w:tblPr>
        <w:tblW w:w="9600" w:type="dxa"/>
        <w:jc w:val="center"/>
        <w:tblLayout w:type="fixed"/>
        <w:tblLook w:val="0600" w:firstRow="0" w:lastRow="0" w:firstColumn="0" w:lastColumn="0" w:noHBand="1" w:noVBand="1"/>
      </w:tblPr>
      <w:tblGrid>
        <w:gridCol w:w="9600"/>
      </w:tblGrid>
      <w:tr w:rsidR="00447486" w:rsidTr="008C18E4">
        <w:trPr>
          <w:jc w:val="center"/>
        </w:trPr>
        <w:tc>
          <w:tcPr>
            <w:tcW w:w="4755" w:type="dxa"/>
            <w:shd w:val="clear" w:color="auto" w:fill="auto"/>
            <w:tcMar>
              <w:top w:w="100" w:type="dxa"/>
              <w:left w:w="100" w:type="dxa"/>
              <w:bottom w:w="100" w:type="dxa"/>
              <w:right w:w="100" w:type="dxa"/>
            </w:tcMar>
          </w:tcPr>
          <w:p w:rsidR="00447486" w:rsidRDefault="00447486" w:rsidP="0044748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                                                                   </w:t>
            </w:r>
            <w:r w:rsidRPr="00447486">
              <w:rPr>
                <w:rFonts w:ascii="Times New Roman" w:eastAsia="Times New Roman" w:hAnsi="Times New Roman" w:cs="Times New Roman"/>
                <w:b/>
                <w:sz w:val="24"/>
                <w:szCs w:val="24"/>
              </w:rPr>
              <w:t>ПОСТАЧАЛЬНИК</w:t>
            </w:r>
          </w:p>
          <w:p w:rsidR="00447486" w:rsidRDefault="00447486" w:rsidP="008C1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p>
        </w:tc>
      </w:tr>
      <w:tr w:rsidR="00447486" w:rsidRPr="00551097" w:rsidTr="008C18E4">
        <w:trPr>
          <w:jc w:val="center"/>
        </w:trPr>
        <w:tc>
          <w:tcPr>
            <w:tcW w:w="4755" w:type="dxa"/>
            <w:shd w:val="clear" w:color="auto" w:fill="auto"/>
            <w:tcMar>
              <w:top w:w="100" w:type="dxa"/>
              <w:left w:w="100" w:type="dxa"/>
              <w:bottom w:w="100" w:type="dxa"/>
              <w:right w:w="100" w:type="dxa"/>
            </w:tcMar>
          </w:tcPr>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Виконавчий комітет </w:t>
            </w:r>
          </w:p>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447486" w:rsidRPr="009348FA" w:rsidRDefault="00447486"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447486" w:rsidRPr="00551097" w:rsidRDefault="00447486" w:rsidP="008C18E4">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447486" w:rsidRPr="00551097" w:rsidRDefault="00447486" w:rsidP="008C18E4">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2"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6802E2"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Тимчасово здійснююча повноваження</w:t>
            </w:r>
          </w:p>
          <w:p w:rsidR="00447486" w:rsidRPr="00062727"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47486">
              <w:rPr>
                <w:rFonts w:ascii="Times New Roman" w:eastAsia="Times New Roman" w:hAnsi="Times New Roman" w:cs="Times New Roman"/>
                <w:sz w:val="24"/>
                <w:szCs w:val="24"/>
                <w:lang w:eastAsia="ru-RU"/>
              </w:rPr>
              <w:t>елищн</w:t>
            </w:r>
            <w:r>
              <w:rPr>
                <w:rFonts w:ascii="Times New Roman" w:eastAsia="Times New Roman" w:hAnsi="Times New Roman" w:cs="Times New Roman"/>
                <w:sz w:val="24"/>
                <w:szCs w:val="24"/>
                <w:lang w:eastAsia="ru-RU"/>
              </w:rPr>
              <w:t>ого</w:t>
            </w:r>
            <w:r w:rsidR="00447486">
              <w:rPr>
                <w:rFonts w:ascii="Times New Roman" w:eastAsia="Times New Roman" w:hAnsi="Times New Roman" w:cs="Times New Roman"/>
                <w:sz w:val="24"/>
                <w:szCs w:val="24"/>
                <w:lang w:eastAsia="ru-RU"/>
              </w:rPr>
              <w:t xml:space="preserve"> голов</w:t>
            </w:r>
            <w:r>
              <w:rPr>
                <w:rFonts w:ascii="Times New Roman" w:eastAsia="Times New Roman" w:hAnsi="Times New Roman" w:cs="Times New Roman"/>
                <w:sz w:val="24"/>
                <w:szCs w:val="24"/>
                <w:lang w:eastAsia="ru-RU"/>
              </w:rPr>
              <w:t>и</w:t>
            </w:r>
            <w:r w:rsidR="008602A8">
              <w:rPr>
                <w:rFonts w:ascii="Times New Roman" w:eastAsia="Times New Roman" w:hAnsi="Times New Roman" w:cs="Times New Roman"/>
                <w:sz w:val="24"/>
                <w:szCs w:val="24"/>
                <w:lang w:eastAsia="ru-RU"/>
              </w:rPr>
              <w:t>, секретар ради</w:t>
            </w:r>
          </w:p>
          <w:p w:rsidR="00447486" w:rsidRPr="008602A8" w:rsidRDefault="00447486" w:rsidP="008C18E4">
            <w:pPr>
              <w:spacing w:after="0" w:line="240" w:lineRule="auto"/>
              <w:rPr>
                <w:rFonts w:ascii="Times New Roman" w:eastAsia="Times New Roman" w:hAnsi="Times New Roman" w:cs="Times New Roman"/>
                <w:sz w:val="24"/>
                <w:szCs w:val="24"/>
                <w:lang w:val="ru-RU" w:eastAsia="ru-RU"/>
              </w:rPr>
            </w:pPr>
          </w:p>
        </w:tc>
      </w:tr>
      <w:tr w:rsidR="00447486" w:rsidRPr="00551097" w:rsidTr="008C18E4">
        <w:trPr>
          <w:jc w:val="center"/>
        </w:trPr>
        <w:tc>
          <w:tcPr>
            <w:tcW w:w="4755" w:type="dxa"/>
            <w:shd w:val="clear" w:color="auto" w:fill="auto"/>
            <w:tcMar>
              <w:top w:w="100" w:type="dxa"/>
              <w:left w:w="100" w:type="dxa"/>
              <w:bottom w:w="100" w:type="dxa"/>
              <w:right w:w="100" w:type="dxa"/>
            </w:tcMar>
          </w:tcPr>
          <w:p w:rsidR="008602A8" w:rsidRDefault="008602A8"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________________А.М. Сидоренко</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r>
    </w:tbl>
    <w:p w:rsidR="00D2493E" w:rsidRDefault="00D2493E" w:rsidP="00201C3A">
      <w:pPr>
        <w:spacing w:after="0" w:line="240" w:lineRule="auto"/>
        <w:jc w:val="center"/>
        <w:rPr>
          <w:rFonts w:ascii="Times New Roman" w:eastAsia="Times New Roman" w:hAnsi="Times New Roman" w:cs="Times New Roman"/>
          <w:sz w:val="24"/>
          <w:szCs w:val="24"/>
        </w:rPr>
      </w:pPr>
    </w:p>
    <w:sectPr w:rsidR="00D2493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E"/>
    <w:rsid w:val="000977C8"/>
    <w:rsid w:val="000A0F0B"/>
    <w:rsid w:val="000E33E3"/>
    <w:rsid w:val="00126DAC"/>
    <w:rsid w:val="001277DF"/>
    <w:rsid w:val="00201C3A"/>
    <w:rsid w:val="002B20E7"/>
    <w:rsid w:val="00390E39"/>
    <w:rsid w:val="003D01B8"/>
    <w:rsid w:val="00447486"/>
    <w:rsid w:val="00462545"/>
    <w:rsid w:val="00494272"/>
    <w:rsid w:val="004E449C"/>
    <w:rsid w:val="004E466C"/>
    <w:rsid w:val="0050281C"/>
    <w:rsid w:val="0051712E"/>
    <w:rsid w:val="005623BD"/>
    <w:rsid w:val="006459F1"/>
    <w:rsid w:val="006802E2"/>
    <w:rsid w:val="006A655C"/>
    <w:rsid w:val="006D37A3"/>
    <w:rsid w:val="0076463B"/>
    <w:rsid w:val="007842B9"/>
    <w:rsid w:val="00784AB8"/>
    <w:rsid w:val="008602A8"/>
    <w:rsid w:val="008E36EB"/>
    <w:rsid w:val="008E6FA2"/>
    <w:rsid w:val="00994034"/>
    <w:rsid w:val="009C0892"/>
    <w:rsid w:val="009E7E9C"/>
    <w:rsid w:val="00A83055"/>
    <w:rsid w:val="00AD47ED"/>
    <w:rsid w:val="00AE631F"/>
    <w:rsid w:val="00AF384B"/>
    <w:rsid w:val="00B379FC"/>
    <w:rsid w:val="00CB0CC2"/>
    <w:rsid w:val="00CC6BE3"/>
    <w:rsid w:val="00CC7A6D"/>
    <w:rsid w:val="00D2493E"/>
    <w:rsid w:val="00DC0718"/>
    <w:rsid w:val="00DE3B42"/>
    <w:rsid w:val="00DF6961"/>
    <w:rsid w:val="00E17660"/>
    <w:rsid w:val="00E37AEA"/>
    <w:rsid w:val="00EE19E8"/>
    <w:rsid w:val="00F1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21AB8-D821-45BE-A105-CD489C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1086;tg@vdsr.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g@vdsr.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FC2194-7D8E-4A3D-A1EB-A6E41682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Анатоліївна Гончаренко</cp:lastModifiedBy>
  <cp:revision>12</cp:revision>
  <dcterms:created xsi:type="dcterms:W3CDTF">2023-09-19T12:20:00Z</dcterms:created>
  <dcterms:modified xsi:type="dcterms:W3CDTF">2023-09-20T06:11:00Z</dcterms:modified>
</cp:coreProperties>
</file>