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B06" w:rsidRDefault="00B45B06" w:rsidP="00B45B06">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rsidR="00B45B06" w:rsidRPr="00163ECB" w:rsidRDefault="00B45B06" w:rsidP="00B45B06">
      <w:pPr>
        <w:jc w:val="center"/>
        <w:rPr>
          <w:b/>
        </w:rPr>
      </w:pPr>
    </w:p>
    <w:p w:rsidR="00B45B06" w:rsidRPr="00163ECB" w:rsidRDefault="00B45B06" w:rsidP="00B45B06">
      <w:pPr>
        <w:jc w:val="center"/>
        <w:rPr>
          <w:b/>
        </w:rPr>
      </w:pPr>
    </w:p>
    <w:p w:rsidR="00B45B06" w:rsidRPr="00163ECB" w:rsidRDefault="00B45B06" w:rsidP="00B45B06">
      <w:pPr>
        <w:jc w:val="center"/>
        <w:rPr>
          <w:b/>
        </w:rPr>
      </w:pPr>
    </w:p>
    <w:p w:rsidR="00B45B06" w:rsidRPr="00163ECB" w:rsidRDefault="00B45B06" w:rsidP="00B45B06">
      <w:pPr>
        <w:jc w:val="center"/>
        <w:rPr>
          <w:b/>
        </w:rPr>
      </w:pPr>
    </w:p>
    <w:p w:rsidR="00B45B06" w:rsidRPr="00163ECB" w:rsidRDefault="00B45B06" w:rsidP="00B45B06">
      <w:pPr>
        <w:ind w:left="5670"/>
        <w:jc w:val="both"/>
        <w:rPr>
          <w:b/>
        </w:rPr>
      </w:pPr>
      <w:r w:rsidRPr="00163ECB">
        <w:rPr>
          <w:b/>
        </w:rPr>
        <w:t xml:space="preserve">ЗАТВЕРДЖЕНО </w:t>
      </w:r>
    </w:p>
    <w:p w:rsidR="00B45B06" w:rsidRPr="00BE0EC2" w:rsidRDefault="00B45B06" w:rsidP="00B45B06">
      <w:pPr>
        <w:ind w:left="5670"/>
        <w:jc w:val="both"/>
        <w:rPr>
          <w:b/>
          <w:lang w:val="uk-UA"/>
        </w:rPr>
      </w:pPr>
    </w:p>
    <w:p w:rsidR="00B45B06" w:rsidRPr="00163ECB" w:rsidRDefault="00B45B06" w:rsidP="00B45B06">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Pr>
          <w:b/>
          <w:lang w:val="uk-UA"/>
        </w:rPr>
        <w:t>08</w:t>
      </w:r>
      <w:r>
        <w:rPr>
          <w:b/>
        </w:rPr>
        <w:t>.</w:t>
      </w:r>
      <w:r>
        <w:rPr>
          <w:b/>
          <w:lang w:val="uk-UA"/>
        </w:rPr>
        <w:t>02</w:t>
      </w:r>
      <w:r>
        <w:rPr>
          <w:b/>
        </w:rPr>
        <w:t>.</w:t>
      </w:r>
      <w:r w:rsidRPr="00163ECB">
        <w:rPr>
          <w:b/>
        </w:rPr>
        <w:t>202</w:t>
      </w:r>
      <w:r>
        <w:rPr>
          <w:b/>
          <w:lang w:val="uk-UA"/>
        </w:rPr>
        <w:t>4</w:t>
      </w:r>
      <w:r w:rsidRPr="00163ECB">
        <w:rPr>
          <w:b/>
        </w:rPr>
        <w:t xml:space="preserve"> року</w:t>
      </w:r>
    </w:p>
    <w:p w:rsidR="00B45B06" w:rsidRPr="00163ECB" w:rsidRDefault="00B45B06" w:rsidP="00B45B06">
      <w:pPr>
        <w:ind w:left="5670"/>
        <w:jc w:val="both"/>
        <w:rPr>
          <w:b/>
        </w:rPr>
      </w:pPr>
      <w:r w:rsidRPr="00163ECB">
        <w:rPr>
          <w:b/>
        </w:rPr>
        <w:tab/>
        <w:t xml:space="preserve"> </w:t>
      </w:r>
    </w:p>
    <w:p w:rsidR="00B45B06" w:rsidRDefault="00B45B06" w:rsidP="00B45B06">
      <w:pPr>
        <w:ind w:left="5670"/>
        <w:rPr>
          <w:b/>
          <w:vertAlign w:val="superscript"/>
        </w:rPr>
      </w:pPr>
      <w:r>
        <w:rPr>
          <w:b/>
          <w:lang w:val="uk-UA"/>
        </w:rPr>
        <w:t xml:space="preserve">КЕП Дмитрій ТЕЛЕЛЕКОВ </w:t>
      </w:r>
      <w:r w:rsidRPr="00163ECB">
        <w:rPr>
          <w:b/>
        </w:rPr>
        <w:t xml:space="preserve"> </w:t>
      </w:r>
    </w:p>
    <w:p w:rsidR="00B45B06" w:rsidRPr="00C102D1" w:rsidRDefault="00B45B06" w:rsidP="00B45B06">
      <w:pPr>
        <w:ind w:left="5670"/>
        <w:jc w:val="both"/>
        <w:rPr>
          <w:b/>
          <w:lang w:val="uk-UA"/>
        </w:rPr>
      </w:pPr>
    </w:p>
    <w:p w:rsidR="00B45B06" w:rsidRDefault="00B45B06" w:rsidP="00B45B06">
      <w:pPr>
        <w:jc w:val="center"/>
        <w:rPr>
          <w:b/>
        </w:rPr>
      </w:pPr>
    </w:p>
    <w:p w:rsidR="00B45B06" w:rsidRDefault="00B45B06" w:rsidP="00B45B06">
      <w:pPr>
        <w:jc w:val="center"/>
        <w:rPr>
          <w:b/>
        </w:rPr>
      </w:pPr>
    </w:p>
    <w:p w:rsidR="00B45B06" w:rsidRPr="00163ECB" w:rsidRDefault="00B45B06" w:rsidP="00B45B06">
      <w:pPr>
        <w:jc w:val="center"/>
        <w:rPr>
          <w:b/>
        </w:rPr>
      </w:pPr>
    </w:p>
    <w:p w:rsidR="00B45B06" w:rsidRPr="00163ECB" w:rsidRDefault="00B45B06" w:rsidP="00B45B06">
      <w:pPr>
        <w:jc w:val="center"/>
        <w:rPr>
          <w:b/>
        </w:rPr>
      </w:pPr>
      <w:r w:rsidRPr="00163ECB">
        <w:rPr>
          <w:b/>
        </w:rPr>
        <w:t>ТЕНДЕРНА ДОКУМЕНТАЦІЯ</w:t>
      </w:r>
    </w:p>
    <w:p w:rsidR="00B45B06" w:rsidRPr="00163ECB" w:rsidRDefault="00B45B06" w:rsidP="00B45B06">
      <w:pPr>
        <w:jc w:val="center"/>
        <w:rPr>
          <w:b/>
        </w:rPr>
      </w:pPr>
    </w:p>
    <w:p w:rsidR="00B45B06" w:rsidRDefault="00B45B06" w:rsidP="00B45B06">
      <w:pPr>
        <w:jc w:val="center"/>
        <w:rPr>
          <w:b/>
        </w:rPr>
      </w:pPr>
      <w:r w:rsidRPr="00163ECB">
        <w:rPr>
          <w:b/>
        </w:rPr>
        <w:t xml:space="preserve">предмет </w:t>
      </w:r>
      <w:proofErr w:type="spellStart"/>
      <w:r w:rsidRPr="00163ECB">
        <w:rPr>
          <w:b/>
        </w:rPr>
        <w:t>закупівлі</w:t>
      </w:r>
      <w:proofErr w:type="spellEnd"/>
      <w:r w:rsidRPr="00163ECB">
        <w:rPr>
          <w:b/>
        </w:rPr>
        <w:t>:</w:t>
      </w:r>
    </w:p>
    <w:p w:rsidR="00B45B06" w:rsidRDefault="00B45B06" w:rsidP="00B45B06">
      <w:pPr>
        <w:jc w:val="center"/>
        <w:rPr>
          <w:b/>
        </w:rPr>
      </w:pPr>
    </w:p>
    <w:p w:rsidR="00B45B06" w:rsidRDefault="00B45B06" w:rsidP="00B45B06">
      <w:pPr>
        <w:jc w:val="center"/>
        <w:rPr>
          <w:b/>
        </w:rPr>
      </w:pPr>
    </w:p>
    <w:p w:rsidR="00B45B06" w:rsidRDefault="00B45B06" w:rsidP="00B45B06">
      <w:pPr>
        <w:jc w:val="center"/>
        <w:rPr>
          <w:rFonts w:ascii="Times New Roman Полужирный" w:hAnsi="Times New Roman Полужирный"/>
          <w:b/>
          <w:caps/>
          <w:sz w:val="26"/>
        </w:rPr>
      </w:pPr>
      <w:r w:rsidRPr="00826C6F">
        <w:rPr>
          <w:rFonts w:ascii="Times New Roman Полужирный" w:hAnsi="Times New Roman Полужирный"/>
          <w:b/>
          <w:caps/>
          <w:sz w:val="26"/>
        </w:rPr>
        <w:t xml:space="preserve">ДК 021:2015 - </w:t>
      </w:r>
      <w:r w:rsidRPr="002C1A8C">
        <w:rPr>
          <w:b/>
          <w:caps/>
          <w:sz w:val="26"/>
        </w:rPr>
        <w:t>15810000-9 Хлібопродукти, свіжовипечені хлібобулочні та кондитерські вироби</w:t>
      </w:r>
    </w:p>
    <w:p w:rsidR="00B45B06" w:rsidRPr="00826C6F" w:rsidRDefault="00B45B06" w:rsidP="00B45B06">
      <w:pPr>
        <w:jc w:val="center"/>
        <w:rPr>
          <w:rFonts w:ascii="Times New Roman Полужирный" w:hAnsi="Times New Roman Полужирный"/>
          <w:b/>
          <w:caps/>
          <w:sz w:val="26"/>
        </w:rPr>
      </w:pPr>
    </w:p>
    <w:p w:rsidR="00B45B06" w:rsidRDefault="00B45B06" w:rsidP="00B45B06">
      <w:pPr>
        <w:jc w:val="center"/>
        <w:rPr>
          <w:b/>
          <w:bCs/>
        </w:rPr>
      </w:pPr>
      <w:r w:rsidRPr="00826C6F">
        <w:rPr>
          <w:rFonts w:ascii="Times New Roman Полужирный" w:hAnsi="Times New Roman Полужирный"/>
          <w:b/>
          <w:caps/>
          <w:sz w:val="26"/>
        </w:rPr>
        <w:t>(</w:t>
      </w:r>
      <w:r>
        <w:rPr>
          <w:rFonts w:ascii="Times New Roman Полужирный" w:hAnsi="Times New Roman Полужирный"/>
          <w:b/>
          <w:caps/>
          <w:sz w:val="26"/>
          <w:lang w:val="uk-UA"/>
        </w:rPr>
        <w:t>пиріжки та кекси</w:t>
      </w:r>
      <w:r w:rsidRPr="00826C6F">
        <w:rPr>
          <w:rFonts w:ascii="Times New Roman Полужирный" w:hAnsi="Times New Roman Полужирный"/>
          <w:b/>
          <w:caps/>
          <w:sz w:val="26"/>
        </w:rPr>
        <w:t>)</w:t>
      </w:r>
    </w:p>
    <w:p w:rsidR="00B45B06" w:rsidRDefault="00B45B06" w:rsidP="00B45B06">
      <w:pPr>
        <w:jc w:val="center"/>
        <w:rPr>
          <w:b/>
          <w:bCs/>
        </w:rPr>
      </w:pPr>
    </w:p>
    <w:p w:rsidR="00B45B06" w:rsidRDefault="00B45B06" w:rsidP="00B45B06">
      <w:pPr>
        <w:jc w:val="center"/>
        <w:rPr>
          <w:b/>
          <w:bCs/>
        </w:rPr>
      </w:pPr>
    </w:p>
    <w:p w:rsidR="00B45B06" w:rsidRPr="009E778C" w:rsidRDefault="00B45B06" w:rsidP="00B45B06">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rsidR="00B45B06" w:rsidRPr="009E778C" w:rsidRDefault="00B45B06" w:rsidP="00B45B06">
      <w:pPr>
        <w:jc w:val="center"/>
        <w:rPr>
          <w:b/>
          <w:bCs/>
        </w:rPr>
      </w:pPr>
    </w:p>
    <w:p w:rsidR="00B45B06" w:rsidRDefault="00B45B06" w:rsidP="00B45B06">
      <w:pPr>
        <w:jc w:val="center"/>
        <w:rPr>
          <w:b/>
          <w:bCs/>
        </w:rPr>
      </w:pPr>
    </w:p>
    <w:p w:rsidR="00B45B06" w:rsidRDefault="00B45B06" w:rsidP="00B45B06">
      <w:pPr>
        <w:jc w:val="center"/>
        <w:rPr>
          <w:b/>
          <w:bCs/>
        </w:rPr>
      </w:pPr>
    </w:p>
    <w:p w:rsidR="00B45B06" w:rsidRDefault="00B45B06" w:rsidP="00B45B06">
      <w:pPr>
        <w:jc w:val="center"/>
        <w:rPr>
          <w:b/>
          <w:bCs/>
        </w:rPr>
      </w:pPr>
    </w:p>
    <w:p w:rsidR="00B45B06" w:rsidRDefault="00B45B06" w:rsidP="00B45B06">
      <w:pPr>
        <w:jc w:val="center"/>
        <w:rPr>
          <w:b/>
          <w:bCs/>
          <w:lang w:val="uk-UA"/>
        </w:rPr>
      </w:pPr>
    </w:p>
    <w:p w:rsidR="00B45B06" w:rsidRDefault="00B45B06" w:rsidP="00B45B06">
      <w:pPr>
        <w:jc w:val="center"/>
        <w:rPr>
          <w:b/>
          <w:bCs/>
          <w:lang w:val="uk-UA"/>
        </w:rPr>
      </w:pPr>
    </w:p>
    <w:p w:rsidR="00B45B06" w:rsidRDefault="00B45B06" w:rsidP="00B45B06">
      <w:pPr>
        <w:jc w:val="center"/>
        <w:rPr>
          <w:b/>
          <w:bCs/>
          <w:lang w:val="uk-UA"/>
        </w:rPr>
      </w:pPr>
    </w:p>
    <w:p w:rsidR="00B45B06" w:rsidRDefault="00B45B06" w:rsidP="00B45B06">
      <w:pPr>
        <w:jc w:val="center"/>
        <w:rPr>
          <w:b/>
          <w:bCs/>
        </w:rPr>
      </w:pPr>
    </w:p>
    <w:p w:rsidR="00B45B06" w:rsidRDefault="00B45B06" w:rsidP="00B45B06">
      <w:pPr>
        <w:jc w:val="center"/>
        <w:rPr>
          <w:b/>
        </w:rPr>
      </w:pPr>
    </w:p>
    <w:p w:rsidR="00B45B06" w:rsidRDefault="00B45B06" w:rsidP="00B45B06">
      <w:pPr>
        <w:jc w:val="center"/>
        <w:rPr>
          <w:b/>
        </w:rPr>
      </w:pPr>
    </w:p>
    <w:p w:rsidR="00B45B06" w:rsidRDefault="00B45B06" w:rsidP="00B45B06">
      <w:pPr>
        <w:rPr>
          <w:b/>
        </w:rPr>
      </w:pPr>
    </w:p>
    <w:p w:rsidR="00B45B06" w:rsidRDefault="00B45B06" w:rsidP="00B45B06">
      <w:pPr>
        <w:jc w:val="center"/>
        <w:rPr>
          <w:b/>
        </w:rPr>
      </w:pPr>
    </w:p>
    <w:p w:rsidR="00B45B06" w:rsidRDefault="00B45B06" w:rsidP="00B45B06">
      <w:pPr>
        <w:jc w:val="center"/>
        <w:rPr>
          <w:b/>
        </w:rPr>
      </w:pPr>
    </w:p>
    <w:p w:rsidR="00B45B06" w:rsidRDefault="00B45B06" w:rsidP="00B45B06">
      <w:pPr>
        <w:jc w:val="center"/>
        <w:rPr>
          <w:b/>
        </w:rPr>
      </w:pPr>
    </w:p>
    <w:p w:rsidR="00B45B06" w:rsidRPr="004C7882" w:rsidRDefault="00B45B06" w:rsidP="00B45B06">
      <w:pPr>
        <w:jc w:val="center"/>
        <w:rPr>
          <w:b/>
          <w:lang w:val="uk-UA"/>
        </w:rPr>
      </w:pPr>
    </w:p>
    <w:p w:rsidR="00B45B06" w:rsidRPr="00163ECB" w:rsidRDefault="00B45B06" w:rsidP="00B45B06">
      <w:pPr>
        <w:rPr>
          <w:b/>
        </w:rPr>
      </w:pPr>
    </w:p>
    <w:p w:rsidR="00B45B06" w:rsidRDefault="00B45B06" w:rsidP="00B45B06">
      <w:pPr>
        <w:rPr>
          <w:b/>
        </w:rPr>
      </w:pPr>
    </w:p>
    <w:p w:rsidR="00B45B06" w:rsidRDefault="00B45B06" w:rsidP="00B45B06">
      <w:pPr>
        <w:rPr>
          <w:b/>
        </w:rPr>
      </w:pPr>
    </w:p>
    <w:p w:rsidR="00B45B06" w:rsidRPr="00163ECB" w:rsidRDefault="00B45B06" w:rsidP="00B45B06">
      <w:pPr>
        <w:jc w:val="center"/>
        <w:rPr>
          <w:b/>
        </w:rPr>
      </w:pPr>
      <w:proofErr w:type="spellStart"/>
      <w:r w:rsidRPr="00163ECB">
        <w:rPr>
          <w:b/>
        </w:rPr>
        <w:t>Київ</w:t>
      </w:r>
      <w:proofErr w:type="spellEnd"/>
    </w:p>
    <w:p w:rsidR="00B45B06" w:rsidRPr="00672817" w:rsidRDefault="00B45B06" w:rsidP="00B45B06">
      <w:pPr>
        <w:jc w:val="center"/>
        <w:rPr>
          <w:b/>
        </w:rPr>
      </w:pPr>
      <w:r w:rsidRPr="00163ECB">
        <w:rPr>
          <w:b/>
        </w:rPr>
        <w:t>202</w:t>
      </w:r>
      <w:r>
        <w:rPr>
          <w:b/>
          <w:lang w:val="uk-UA"/>
        </w:rPr>
        <w:t>4</w:t>
      </w:r>
      <w:r w:rsidRPr="00163ECB">
        <w:rPr>
          <w:b/>
        </w:rPr>
        <w:t xml:space="preserve"> р.</w:t>
      </w:r>
    </w:p>
    <w:p w:rsidR="00B45B06" w:rsidRPr="00163ECB" w:rsidRDefault="00B45B06" w:rsidP="00B45B06">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B45B06" w:rsidRDefault="00B45B06" w:rsidP="00452788">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B45B06" w:rsidRDefault="00B45B06" w:rsidP="00452788">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B06" w:rsidRDefault="00B45B06" w:rsidP="00452788">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B06" w:rsidRDefault="00B45B06" w:rsidP="00452788">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B06" w:rsidRDefault="00B45B06" w:rsidP="00452788">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162187" w:rsidRDefault="00B45B06" w:rsidP="00452788">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rsidR="00B45B06" w:rsidRPr="00162187" w:rsidRDefault="00B45B06" w:rsidP="00452788">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rsidR="00B45B06" w:rsidRPr="00162187" w:rsidRDefault="00B45B06" w:rsidP="00452788">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rsidR="00B45B06" w:rsidRPr="00162187" w:rsidRDefault="00B45B06" w:rsidP="00452788">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rsidR="00B45B06" w:rsidRPr="00162187" w:rsidRDefault="00B45B06" w:rsidP="00452788">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rsidR="00B45B06" w:rsidRPr="00162187" w:rsidRDefault="00B45B06" w:rsidP="00452788">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rsidR="00B45B06" w:rsidRPr="00162187" w:rsidRDefault="00B45B06" w:rsidP="00452788">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rsidR="00B45B06" w:rsidRPr="00162187" w:rsidRDefault="00B45B06" w:rsidP="00452788">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rsidR="00B45B06" w:rsidRPr="00162187" w:rsidRDefault="00B45B06" w:rsidP="00452788">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rsidR="00B45B06" w:rsidRPr="00162187" w:rsidRDefault="00B45B06" w:rsidP="00452788">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rsidR="00B45B06" w:rsidRPr="00162187" w:rsidRDefault="00B45B06" w:rsidP="00452788">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rsidR="00B45B06" w:rsidRPr="00162187" w:rsidRDefault="00B45B06" w:rsidP="00452788">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rsidR="00B45B06" w:rsidRPr="00162187" w:rsidRDefault="00B45B06" w:rsidP="00452788">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rsidR="00B45B06" w:rsidRPr="00162187" w:rsidRDefault="00B45B06" w:rsidP="00452788">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rsidR="00B45B06" w:rsidRPr="00162187" w:rsidRDefault="00B45B06" w:rsidP="00452788">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rsidR="00B45B06" w:rsidRPr="00162187" w:rsidRDefault="00B45B06" w:rsidP="00452788">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A7039A" w:rsidRDefault="00B45B06" w:rsidP="00452788">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rsidR="00B45B06" w:rsidRPr="00A7039A" w:rsidRDefault="00B45B06" w:rsidP="00452788">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rsidR="00B45B06" w:rsidRPr="00A7039A" w:rsidRDefault="00B45B06" w:rsidP="00452788">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rsidR="00B45B06" w:rsidRPr="00A7039A" w:rsidRDefault="00B45B06" w:rsidP="00452788">
            <w:pPr>
              <w:jc w:val="both"/>
              <w:rPr>
                <w:color w:val="000000"/>
              </w:rPr>
            </w:pPr>
            <w:r w:rsidRPr="00A7039A">
              <w:rPr>
                <w:color w:val="000000"/>
              </w:rPr>
              <w:t>тел (098) 483-52-23</w:t>
            </w:r>
          </w:p>
          <w:p w:rsidR="00B45B06" w:rsidRPr="00A7039A" w:rsidRDefault="00B45B06" w:rsidP="00452788">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rsidR="00B45B06" w:rsidRPr="006F399A" w:rsidRDefault="00B45B06" w:rsidP="00452788">
            <w:pPr>
              <w:widowControl w:val="0"/>
            </w:pP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A7039A" w:rsidRDefault="00B45B06" w:rsidP="00452788">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A7039A" w:rsidRDefault="00B45B06" w:rsidP="00452788">
            <w:pPr>
              <w:widowControl w:val="0"/>
              <w:pBdr>
                <w:top w:val="nil"/>
                <w:left w:val="nil"/>
                <w:bottom w:val="nil"/>
                <w:right w:val="nil"/>
                <w:between w:val="nil"/>
              </w:pBdr>
              <w:jc w:val="both"/>
              <w:rPr>
                <w:rFonts w:eastAsia="Times New Roman"/>
                <w:color w:val="000000"/>
              </w:rPr>
            </w:pP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B45B06" w:rsidRDefault="00B45B06" w:rsidP="00B45B06">
            <w:pPr>
              <w:jc w:val="both"/>
              <w:rPr>
                <w:b/>
              </w:rPr>
            </w:pPr>
            <w:r w:rsidRPr="006673DD">
              <w:rPr>
                <w:b/>
              </w:rPr>
              <w:t xml:space="preserve">ДК 021:2015 - </w:t>
            </w:r>
            <w:r w:rsidRPr="00B45B06">
              <w:rPr>
                <w:b/>
              </w:rPr>
              <w:t>15810000-9 ХЛІБОПРОДУКТИ, СВІЖОВИПЕЧЕНІ ХЛІБОБУЛОЧНІ ТА КОНДИТЕРСЬКІ ВИРОБИ</w:t>
            </w:r>
          </w:p>
          <w:p w:rsidR="00B45B06" w:rsidRPr="00F350BE" w:rsidRDefault="00B45B06" w:rsidP="00B45B06">
            <w:pPr>
              <w:jc w:val="both"/>
              <w:rPr>
                <w:b/>
              </w:rPr>
            </w:pPr>
            <w:r w:rsidRPr="00B45B06">
              <w:rPr>
                <w:b/>
              </w:rPr>
              <w:t>(ПИРІЖКИ ТА КЕКСИ)</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color w:val="000000"/>
              </w:rPr>
              <w:lastRenderedPageBreak/>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A7039A" w:rsidRDefault="00B45B06" w:rsidP="00452788">
            <w:pPr>
              <w:widowControl w:val="0"/>
              <w:jc w:val="both"/>
              <w:rPr>
                <w:rFonts w:ascii="Times" w:hAnsi="Times"/>
                <w:highlight w:val="white"/>
              </w:rPr>
            </w:pPr>
            <w:proofErr w:type="spellStart"/>
            <w:r w:rsidRPr="00A7039A">
              <w:rPr>
                <w:rFonts w:ascii="Times" w:hAnsi="Times"/>
              </w:rPr>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1560B2" w:rsidRDefault="00B45B06" w:rsidP="00452788">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rsidR="00B45B06" w:rsidRDefault="00B45B06" w:rsidP="00452788">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rsidR="00B45B06" w:rsidRPr="00A7039A" w:rsidRDefault="00B45B06" w:rsidP="00452788">
            <w:pPr>
              <w:jc w:val="both"/>
              <w:rPr>
                <w:rFonts w:eastAsia="Times New Roman"/>
                <w:b/>
                <w:highlight w:val="white"/>
              </w:rPr>
            </w:pPr>
          </w:p>
          <w:p w:rsidR="00B45B06" w:rsidRPr="00E274B9" w:rsidRDefault="00B45B06" w:rsidP="00452788">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275C60" w:rsidRDefault="00B45B06" w:rsidP="00452788">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Pr>
                <w:rFonts w:eastAsia="Times New Roman"/>
                <w:lang w:val="uk-UA"/>
              </w:rPr>
              <w:t>4</w:t>
            </w:r>
          </w:p>
          <w:p w:rsidR="00B45B06" w:rsidRPr="00E71520" w:rsidRDefault="00B45B06" w:rsidP="00452788">
            <w:pPr>
              <w:jc w:val="both"/>
              <w:rPr>
                <w:rFonts w:eastAsia="Times New Roman"/>
                <w:color w:val="000000"/>
                <w:highlight w:val="yellow"/>
              </w:rPr>
            </w:pPr>
          </w:p>
        </w:tc>
      </w:tr>
      <w:tr w:rsidR="00B45B06" w:rsidRPr="00515671"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Pr="00B93E2F" w:rsidRDefault="00B45B06" w:rsidP="00452788">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B93E2F" w:rsidRDefault="00B45B06" w:rsidP="00452788">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rsidR="00B45B06" w:rsidRPr="00B93E2F" w:rsidRDefault="00B45B06" w:rsidP="00452788">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B45B06" w:rsidRPr="00B93E2F" w:rsidRDefault="00B45B06" w:rsidP="00452788">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B45B06" w:rsidRPr="00B93E2F" w:rsidRDefault="00B45B06" w:rsidP="00452788">
            <w:pPr>
              <w:ind w:firstLine="284"/>
              <w:jc w:val="both"/>
              <w:rPr>
                <w:lang w:val="uk-UA"/>
              </w:rPr>
            </w:pPr>
            <w:r w:rsidRPr="00B93E2F">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w:t>
            </w:r>
            <w:r w:rsidRPr="00B93E2F">
              <w:rPr>
                <w:lang w:val="uk-UA"/>
              </w:rPr>
              <w:lastRenderedPageBreak/>
              <w:t>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B45B06" w:rsidRPr="00B93E2F" w:rsidRDefault="00B45B06" w:rsidP="00452788">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B45B06" w:rsidRPr="00B93E2F" w:rsidRDefault="00B45B06" w:rsidP="00452788">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B45B06" w:rsidRPr="00B93E2F" w:rsidRDefault="00B45B06" w:rsidP="00452788">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E2F">
              <w:rPr>
                <w:lang w:val="uk-UA"/>
              </w:rPr>
              <w:t>бенефіціарним</w:t>
            </w:r>
            <w:proofErr w:type="spellEnd"/>
            <w:r w:rsidRPr="00B93E2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rsidR="00B45B06" w:rsidRDefault="00B45B06" w:rsidP="00452788">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rsidR="00B45B06" w:rsidRDefault="00B45B06" w:rsidP="00452788">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rsidR="00B45B06" w:rsidRDefault="00B45B06" w:rsidP="00452788">
            <w:pPr>
              <w:widowControl w:val="0"/>
              <w:pBdr>
                <w:top w:val="nil"/>
                <w:left w:val="nil"/>
                <w:bottom w:val="nil"/>
                <w:right w:val="nil"/>
                <w:between w:val="nil"/>
              </w:pBdr>
              <w:ind w:hanging="23"/>
              <w:jc w:val="both"/>
              <w:rPr>
                <w:rFonts w:eastAsia="Times New Roman"/>
                <w:color w:val="000000"/>
              </w:rPr>
            </w:pP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lastRenderedPageBreak/>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B45B06" w:rsidTr="00452788">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B45B06" w:rsidRDefault="00B45B06" w:rsidP="00452788">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B93E2F" w:rsidRDefault="00B45B06" w:rsidP="00452788">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rsidR="00B45B06" w:rsidRPr="00B93E2F" w:rsidRDefault="00B45B06" w:rsidP="00452788">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rsidR="00B45B06" w:rsidRDefault="00B45B06" w:rsidP="00452788">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B93E2F" w:rsidRDefault="00B45B06" w:rsidP="00452788">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rsidR="00B45B06" w:rsidRDefault="00B45B06" w:rsidP="00452788">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lastRenderedPageBreak/>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rsidR="00B45B06" w:rsidRPr="00525E07" w:rsidRDefault="00B45B06" w:rsidP="00452788">
            <w:pPr>
              <w:pBdr>
                <w:top w:val="nil"/>
                <w:left w:val="nil"/>
                <w:bottom w:val="nil"/>
                <w:right w:val="nil"/>
                <w:between w:val="nil"/>
              </w:pBdr>
              <w:shd w:val="clear" w:color="auto" w:fill="FFFFFF"/>
              <w:spacing w:after="150"/>
              <w:ind w:firstLine="450"/>
              <w:jc w:val="both"/>
              <w:rPr>
                <w:rFonts w:eastAsia="Times New Roman"/>
                <w:b/>
                <w:color w:val="000000"/>
              </w:rPr>
            </w:pPr>
          </w:p>
        </w:tc>
      </w:tr>
      <w:tr w:rsidR="00B45B06" w:rsidTr="00452788">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B45B06" w:rsidRDefault="00B45B06" w:rsidP="00452788">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B93E2F" w:rsidRDefault="00B45B06" w:rsidP="00452788">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45B06" w:rsidRPr="007A3706" w:rsidRDefault="00B45B06" w:rsidP="00452788">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rsidR="00B45B06" w:rsidRPr="00CB23D6" w:rsidRDefault="00B45B06" w:rsidP="00452788">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rsidR="00B45B06" w:rsidRPr="007A3706" w:rsidRDefault="00B45B06" w:rsidP="00452788">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B45B06" w:rsidRPr="007A3706" w:rsidRDefault="00B45B06" w:rsidP="00452788">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B45B06" w:rsidRPr="007A3706" w:rsidRDefault="00B45B06" w:rsidP="00452788">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rsidR="00B45B06" w:rsidRPr="007A3706" w:rsidRDefault="00B45B06" w:rsidP="00452788">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w:t>
            </w:r>
            <w:r w:rsidRPr="007A3706">
              <w:rPr>
                <w:rFonts w:ascii="Times New Roman" w:hAnsi="Times New Roman" w:cs="Times New Roman"/>
                <w:color w:val="auto"/>
                <w:sz w:val="24"/>
                <w:szCs w:val="24"/>
              </w:rPr>
              <w:lastRenderedPageBreak/>
              <w:t>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B45B06" w:rsidRPr="007A3706" w:rsidRDefault="00B45B06" w:rsidP="00452788">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B45B06" w:rsidRPr="007A3706" w:rsidRDefault="00B45B06" w:rsidP="00452788">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B45B06" w:rsidRPr="007A3706" w:rsidRDefault="00B45B06" w:rsidP="00452788">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B45B06" w:rsidRDefault="00B45B06" w:rsidP="00452788">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rsidR="00B45B06" w:rsidRDefault="00B45B06" w:rsidP="00452788">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rsidR="00B45B06" w:rsidRDefault="00B45B06" w:rsidP="00452788">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rsidR="00B45B06" w:rsidRDefault="00B45B06" w:rsidP="00452788">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Pr>
                <w:b/>
                <w:bCs/>
              </w:rPr>
              <w:t xml:space="preserve"> </w:t>
            </w:r>
            <w:r w:rsidRPr="00CB23D6">
              <w:rPr>
                <w:b/>
                <w:bCs/>
              </w:rPr>
              <w:t>Інформація про відповідність учасника кваліфікаційним критеріям (Додаток № 4 до ТД);</w:t>
            </w:r>
          </w:p>
          <w:p w:rsidR="00B45B06" w:rsidRDefault="00B45B06" w:rsidP="00452788">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rsidR="00B45B06" w:rsidRDefault="00B45B06" w:rsidP="00452788">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rsidR="00B45B06" w:rsidRDefault="00B45B06" w:rsidP="00452788">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rsidR="00B45B06" w:rsidRDefault="00B45B06" w:rsidP="00452788">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rsidR="00B45B06" w:rsidRPr="00AA060B" w:rsidRDefault="00B45B06" w:rsidP="00452788">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rsidR="00B45B06" w:rsidRPr="007A3706" w:rsidRDefault="00B45B06" w:rsidP="0045278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w:t>
            </w:r>
            <w:r w:rsidRPr="007A3706">
              <w:rPr>
                <w:rFonts w:ascii="Times New Roman" w:eastAsia="Times New Roman" w:hAnsi="Times New Roman" w:cs="Times New Roman"/>
                <w:color w:val="auto"/>
                <w:sz w:val="24"/>
                <w:szCs w:val="24"/>
              </w:rPr>
              <w:lastRenderedPageBreak/>
              <w:t xml:space="preserve">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rsidR="00B45B06" w:rsidRDefault="00B45B06" w:rsidP="00452788">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B45B06" w:rsidRPr="00080188" w:rsidRDefault="00B45B06" w:rsidP="00452788">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45B06" w:rsidRPr="00EF6619" w:rsidRDefault="00B45B06" w:rsidP="00452788">
            <w:pPr>
              <w:pStyle w:val="LO-normal"/>
              <w:widowControl w:val="0"/>
              <w:spacing w:line="240" w:lineRule="auto"/>
              <w:ind w:left="322" w:firstLine="9"/>
              <w:jc w:val="both"/>
              <w:rPr>
                <w:rFonts w:ascii="Times New Roman" w:hAnsi="Times New Roman" w:cs="Times New Roman"/>
                <w:b/>
                <w:bCs/>
                <w:iCs/>
                <w:color w:val="auto"/>
                <w:sz w:val="24"/>
                <w:szCs w:val="24"/>
              </w:rPr>
            </w:pPr>
          </w:p>
          <w:p w:rsidR="00B45B06" w:rsidRPr="007A3706" w:rsidRDefault="00B45B06" w:rsidP="0045278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B45B06" w:rsidRPr="007A3706" w:rsidRDefault="00B45B06" w:rsidP="0045278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B45B06" w:rsidRPr="007A3706" w:rsidRDefault="00B45B06" w:rsidP="0045278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B45B06" w:rsidRPr="007A3706" w:rsidRDefault="00B45B06" w:rsidP="00452788">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rsidR="00B45B06" w:rsidRDefault="00B45B06" w:rsidP="00452788">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rsidR="00B45B06" w:rsidRPr="007A3706" w:rsidRDefault="00B45B06" w:rsidP="0045278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w:t>
            </w:r>
            <w:r w:rsidRPr="007A3706">
              <w:rPr>
                <w:rFonts w:ascii="Times New Roman" w:eastAsia="Times New Roman" w:hAnsi="Times New Roman" w:cs="Times New Roman"/>
                <w:color w:val="auto"/>
                <w:sz w:val="24"/>
                <w:szCs w:val="24"/>
              </w:rPr>
              <w:lastRenderedPageBreak/>
              <w:t>учасник.</w:t>
            </w:r>
          </w:p>
          <w:p w:rsidR="00B45B06" w:rsidRPr="007A3706" w:rsidRDefault="00B45B06" w:rsidP="0045278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B45B06" w:rsidRPr="00593DC0" w:rsidRDefault="00B45B06" w:rsidP="0045278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B45B06" w:rsidTr="00452788">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DB6F0E" w:rsidRDefault="00B45B06" w:rsidP="00452788">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DB6F0E" w:rsidRDefault="00B45B06" w:rsidP="00452788">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45B06" w:rsidRPr="00DB6F0E"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rsidR="00B45B06" w:rsidRDefault="00B45B06" w:rsidP="00452788">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rsidR="00B45B06" w:rsidRPr="00DB6F0E" w:rsidRDefault="00B45B06" w:rsidP="00452788">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rsidR="00B45B06" w:rsidRPr="00DB6F0E" w:rsidRDefault="00B45B06" w:rsidP="00452788">
            <w:pPr>
              <w:pStyle w:val="aff5"/>
              <w:widowControl w:val="0"/>
              <w:numPr>
                <w:ilvl w:val="0"/>
                <w:numId w:val="27"/>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rsidR="00B45B06" w:rsidRPr="00DB6F0E" w:rsidRDefault="00B45B06" w:rsidP="00452788">
            <w:pPr>
              <w:pStyle w:val="aff5"/>
              <w:widowControl w:val="0"/>
              <w:numPr>
                <w:ilvl w:val="0"/>
                <w:numId w:val="27"/>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rsidR="00B45B06" w:rsidRDefault="00B45B06" w:rsidP="00452788">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B45B06" w:rsidRPr="00515671"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rsidR="00B45B06" w:rsidRDefault="00B45B06" w:rsidP="00452788">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DB6F0E" w:rsidRDefault="00B45B06" w:rsidP="00452788">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B45B06" w:rsidRPr="00DB6F0E" w:rsidRDefault="00B45B06" w:rsidP="00452788">
            <w:pPr>
              <w:ind w:firstLine="284"/>
              <w:jc w:val="both"/>
              <w:rPr>
                <w:lang w:val="uk-UA"/>
              </w:rPr>
            </w:pPr>
            <w:bookmarkStart w:id="0"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rsidR="00B45B06" w:rsidRPr="00DB6F0E" w:rsidRDefault="00B45B06" w:rsidP="00452788">
            <w:pPr>
              <w:ind w:firstLine="284"/>
              <w:jc w:val="both"/>
              <w:rPr>
                <w:b/>
                <w:bCs/>
                <w:i/>
                <w:iCs/>
                <w:lang w:val="uk-UA"/>
              </w:rPr>
            </w:pPr>
            <w:bookmarkStart w:id="1" w:name="_Hlk41486280"/>
            <w:bookmarkEnd w:id="0"/>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rsidR="00B45B06" w:rsidRPr="00DB6F0E" w:rsidRDefault="00B45B06" w:rsidP="00452788">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
          <w:p w:rsidR="00B45B06" w:rsidRPr="00DB6F0E" w:rsidRDefault="00B45B06" w:rsidP="00452788">
            <w:pPr>
              <w:ind w:firstLine="284"/>
              <w:jc w:val="both"/>
              <w:rPr>
                <w:lang w:val="uk-UA"/>
              </w:rPr>
            </w:pPr>
          </w:p>
          <w:p w:rsidR="00B45B06" w:rsidRPr="00DB6F0E" w:rsidRDefault="00B45B06" w:rsidP="00452788">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5B06" w:rsidRPr="00DB6F0E" w:rsidRDefault="00B45B06" w:rsidP="00452788">
            <w:pPr>
              <w:ind w:firstLine="284"/>
              <w:jc w:val="both"/>
              <w:rPr>
                <w:lang w:val="uk-UA"/>
              </w:rPr>
            </w:pPr>
            <w:r w:rsidRPr="00DB6F0E">
              <w:rPr>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5B06" w:rsidRPr="00DB6F0E" w:rsidRDefault="00B45B06" w:rsidP="00452788">
            <w:pPr>
              <w:ind w:firstLine="284"/>
              <w:jc w:val="both"/>
              <w:rPr>
                <w:lang w:val="uk-UA"/>
              </w:rPr>
            </w:pPr>
            <w:r w:rsidRPr="00DB6F0E">
              <w:rPr>
                <w:lang w:val="uk-UA"/>
              </w:rPr>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rsidR="00B45B06" w:rsidRPr="00DB6F0E" w:rsidRDefault="00B45B06" w:rsidP="00452788">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5B06" w:rsidRPr="00DB6F0E" w:rsidRDefault="00B45B06" w:rsidP="00452788">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rsidR="00B45B06" w:rsidRPr="00DB6F0E" w:rsidRDefault="00B45B06" w:rsidP="00452788">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5B06" w:rsidRPr="00DB6F0E" w:rsidRDefault="00B45B06" w:rsidP="00452788">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5B06" w:rsidRPr="00DB6F0E" w:rsidRDefault="00B45B06" w:rsidP="00452788">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5B06" w:rsidRPr="00DB6F0E" w:rsidRDefault="00B45B06" w:rsidP="00452788">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45B06" w:rsidRPr="00DB6F0E" w:rsidRDefault="00B45B06" w:rsidP="00452788">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5B06" w:rsidRPr="00DB6F0E" w:rsidRDefault="00B45B06" w:rsidP="00452788">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45B06" w:rsidRPr="00DB6F0E" w:rsidRDefault="00B45B06" w:rsidP="00452788">
            <w:pPr>
              <w:ind w:firstLine="284"/>
              <w:jc w:val="both"/>
              <w:rPr>
                <w:lang w:val="uk-UA"/>
              </w:rPr>
            </w:pPr>
            <w:r w:rsidRPr="00DB6F0E">
              <w:rPr>
                <w:lang w:val="uk-UA"/>
              </w:rPr>
              <w:lastRenderedPageBreak/>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rsidR="00B45B06" w:rsidRPr="00DB6F0E" w:rsidRDefault="00B45B06" w:rsidP="00452788">
            <w:pPr>
              <w:ind w:firstLine="284"/>
              <w:jc w:val="both"/>
              <w:rPr>
                <w:lang w:val="uk-UA"/>
              </w:rPr>
            </w:pPr>
            <w:r w:rsidRPr="00DB6F0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5B06" w:rsidRPr="00DB6F0E" w:rsidRDefault="00B45B06" w:rsidP="00452788">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5B06" w:rsidRPr="00DB6F0E" w:rsidRDefault="00B45B06" w:rsidP="00452788">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rsidR="00B45B06" w:rsidRPr="00DB6F0E" w:rsidRDefault="00B45B06" w:rsidP="00452788">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rsidR="00B45B06" w:rsidRPr="00DB6F0E" w:rsidRDefault="00B45B06" w:rsidP="00452788">
            <w:pPr>
              <w:ind w:firstLine="284"/>
              <w:jc w:val="both"/>
              <w:rPr>
                <w:lang w:val="uk-UA"/>
              </w:rPr>
            </w:pPr>
            <w:r w:rsidRPr="00DB6F0E">
              <w:rPr>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45B06" w:rsidRPr="00DB6F0E" w:rsidRDefault="00B45B06" w:rsidP="00452788">
            <w:pPr>
              <w:ind w:firstLine="284"/>
              <w:jc w:val="both"/>
              <w:rPr>
                <w:lang w:val="uk-UA"/>
              </w:rPr>
            </w:pPr>
            <w:r w:rsidRPr="00DB6F0E">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rsidR="00B45B06" w:rsidRPr="00DB6F0E" w:rsidRDefault="00B45B06" w:rsidP="00452788">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B45B06" w:rsidRPr="00DB6F0E" w:rsidRDefault="00B45B06" w:rsidP="00452788">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B45B06" w:rsidRPr="00DB6F0E" w:rsidRDefault="00B45B06" w:rsidP="00452788">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45B06" w:rsidRPr="00DB6F0E" w:rsidRDefault="00B45B06" w:rsidP="00452788">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B45B06" w:rsidRPr="00DB6F0E" w:rsidRDefault="00B45B06" w:rsidP="00452788">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B45B06" w:rsidRPr="00DB6F0E" w:rsidRDefault="00B45B06" w:rsidP="00452788">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5B06" w:rsidRPr="00DB6F0E" w:rsidRDefault="00B45B06" w:rsidP="00452788">
            <w:pPr>
              <w:tabs>
                <w:tab w:val="left" w:pos="-328"/>
              </w:tabs>
              <w:suppressAutoHyphens/>
              <w:ind w:right="86" w:firstLine="11"/>
              <w:jc w:val="both"/>
              <w:rPr>
                <w:rFonts w:ascii="Times" w:hAnsi="Times"/>
                <w:i/>
                <w:lang w:val="uk-UA"/>
              </w:rPr>
            </w:pPr>
            <w:r w:rsidRPr="00DB6F0E">
              <w:rPr>
                <w:lang w:val="uk-UA"/>
              </w:rPr>
              <w:t xml:space="preserve">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w:t>
            </w:r>
            <w:r w:rsidRPr="00DB6F0E">
              <w:rPr>
                <w:lang w:val="uk-UA"/>
              </w:rPr>
              <w:lastRenderedPageBreak/>
              <w:t>документації щодо всіх юридичних осіб, які входять безпосередньо до об’єднання учасників.</w:t>
            </w:r>
          </w:p>
        </w:tc>
      </w:tr>
      <w:tr w:rsidR="00B45B06" w:rsidRPr="00DB6F0E" w:rsidTr="00452788">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593DC0" w:rsidRDefault="00B45B06" w:rsidP="00452788">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rsidR="00B45B06" w:rsidRPr="00593DC0" w:rsidRDefault="00B45B06" w:rsidP="00452788">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rsidR="00B45B06" w:rsidRPr="00593DC0" w:rsidRDefault="00B45B06" w:rsidP="00452788">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rsidR="00B45B06" w:rsidRPr="0044653B" w:rsidRDefault="00B45B06" w:rsidP="00452788">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rsidR="00B45B06" w:rsidRPr="00DB6F0E" w:rsidRDefault="00B45B06" w:rsidP="00452788">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Pr>
                <w:rFonts w:ascii="Times" w:eastAsia="Times New Roman" w:hAnsi="Times"/>
                <w:bCs/>
                <w:i/>
                <w:iCs/>
                <w:lang w:val="uk-UA"/>
              </w:rPr>
              <w:t xml:space="preserve"> відповідно до </w:t>
            </w:r>
            <w:proofErr w:type="spellStart"/>
            <w:r>
              <w:rPr>
                <w:rFonts w:ascii="Times" w:eastAsia="Times New Roman" w:hAnsi="Times"/>
                <w:bCs/>
                <w:i/>
                <w:iCs/>
                <w:lang w:val="uk-UA"/>
              </w:rPr>
              <w:t>абз</w:t>
            </w:r>
            <w:proofErr w:type="spellEnd"/>
            <w:r>
              <w:rPr>
                <w:rFonts w:ascii="Times" w:eastAsia="Times New Roman" w:hAnsi="Times"/>
                <w:bCs/>
                <w:i/>
                <w:iCs/>
                <w:lang w:val="uk-UA"/>
              </w:rPr>
              <w:t xml:space="preserve">. 1 ч. 2 п. 44 Особливостей. </w:t>
            </w:r>
          </w:p>
        </w:tc>
      </w:tr>
      <w:tr w:rsidR="00B45B06" w:rsidRPr="00515671"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Pr="00DB6F0E" w:rsidRDefault="00B45B06" w:rsidP="00452788">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rsidR="00B45B06" w:rsidRDefault="00B45B06" w:rsidP="00452788">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747649" w:rsidRDefault="00B45B06" w:rsidP="00452788">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747649">
              <w:rPr>
                <w:rFonts w:eastAsia="Times New Roman"/>
                <w:color w:val="000000"/>
                <w:lang w:val="uk-UA"/>
              </w:rPr>
              <w:t>.</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Pr="00DB6F0E" w:rsidRDefault="00B45B06" w:rsidP="00452788">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747649" w:rsidRDefault="00B45B06" w:rsidP="00452788">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B45B06" w:rsidTr="00452788">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rsidR="00B45B06" w:rsidRDefault="00B45B06" w:rsidP="00452788">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515671" w:rsidRDefault="00B45B06" w:rsidP="00452788">
            <w:pPr>
              <w:ind w:firstLine="284"/>
              <w:jc w:val="both"/>
              <w:rPr>
                <w:i/>
                <w:iCs/>
                <w:sz w:val="22"/>
                <w:szCs w:val="22"/>
                <w:lang w:val="uk-UA"/>
              </w:rPr>
            </w:pPr>
            <w:r w:rsidRPr="00515671">
              <w:rPr>
                <w:sz w:val="22"/>
                <w:szCs w:val="22"/>
                <w:lang w:val="uk-UA"/>
              </w:rPr>
              <w:t>Кінцевий строк подання тендерних пропозицій:</w:t>
            </w:r>
            <w:r w:rsidRPr="00515671">
              <w:rPr>
                <w:b/>
                <w:sz w:val="22"/>
                <w:szCs w:val="22"/>
                <w:lang w:val="uk-UA"/>
              </w:rPr>
              <w:t xml:space="preserve"> - </w:t>
            </w:r>
            <w:bookmarkStart w:id="2" w:name="_Hlk129943625"/>
            <w:bookmarkStart w:id="3" w:name="_Hlk129943718"/>
            <w:r w:rsidRPr="00515671">
              <w:rPr>
                <w:b/>
                <w:i/>
                <w:sz w:val="22"/>
                <w:szCs w:val="22"/>
                <w:lang w:val="uk-UA"/>
              </w:rPr>
              <w:t>до 00:00</w:t>
            </w:r>
            <w:r w:rsidRPr="00515671">
              <w:rPr>
                <w:b/>
                <w:sz w:val="22"/>
                <w:szCs w:val="22"/>
                <w:lang w:val="uk-UA"/>
              </w:rPr>
              <w:t xml:space="preserve"> </w:t>
            </w:r>
            <w:r w:rsidRPr="00515671">
              <w:rPr>
                <w:b/>
                <w:i/>
                <w:iCs/>
                <w:sz w:val="22"/>
                <w:szCs w:val="22"/>
                <w:lang w:val="uk-UA"/>
              </w:rPr>
              <w:t xml:space="preserve"> </w:t>
            </w:r>
            <w:r w:rsidR="00515671" w:rsidRPr="00515671">
              <w:rPr>
                <w:b/>
                <w:i/>
                <w:iCs/>
                <w:sz w:val="22"/>
                <w:szCs w:val="22"/>
                <w:lang w:val="uk-UA"/>
              </w:rPr>
              <w:t>16</w:t>
            </w:r>
            <w:r w:rsidRPr="00515671">
              <w:rPr>
                <w:b/>
                <w:i/>
                <w:iCs/>
                <w:sz w:val="22"/>
                <w:szCs w:val="22"/>
                <w:lang w:val="uk-UA"/>
              </w:rPr>
              <w:t>.</w:t>
            </w:r>
            <w:r w:rsidR="00515671" w:rsidRPr="00515671">
              <w:rPr>
                <w:b/>
                <w:i/>
                <w:iCs/>
                <w:sz w:val="22"/>
                <w:szCs w:val="22"/>
                <w:lang w:val="uk-UA"/>
              </w:rPr>
              <w:t>02</w:t>
            </w:r>
            <w:r w:rsidRPr="00515671">
              <w:rPr>
                <w:b/>
                <w:i/>
                <w:iCs/>
                <w:sz w:val="22"/>
                <w:szCs w:val="22"/>
                <w:lang w:val="uk-UA"/>
              </w:rPr>
              <w:t>.202</w:t>
            </w:r>
            <w:r w:rsidR="00515671" w:rsidRPr="00515671">
              <w:rPr>
                <w:b/>
                <w:i/>
                <w:iCs/>
                <w:sz w:val="22"/>
                <w:szCs w:val="22"/>
                <w:lang w:val="uk-UA"/>
              </w:rPr>
              <w:t>4</w:t>
            </w:r>
            <w:r w:rsidRPr="00515671">
              <w:rPr>
                <w:b/>
                <w:i/>
                <w:iCs/>
                <w:sz w:val="22"/>
                <w:szCs w:val="22"/>
                <w:lang w:val="uk-UA"/>
              </w:rPr>
              <w:t xml:space="preserve"> рок</w:t>
            </w:r>
            <w:r w:rsidRPr="00515671">
              <w:rPr>
                <w:b/>
                <w:bCs/>
                <w:i/>
                <w:iCs/>
                <w:sz w:val="22"/>
                <w:szCs w:val="22"/>
                <w:lang w:val="uk-UA"/>
              </w:rPr>
              <w:t>у</w:t>
            </w:r>
            <w:r w:rsidRPr="00515671">
              <w:rPr>
                <w:i/>
                <w:iCs/>
                <w:sz w:val="22"/>
                <w:szCs w:val="22"/>
                <w:lang w:val="uk-UA"/>
              </w:rPr>
              <w:t>.</w:t>
            </w:r>
            <w:bookmarkEnd w:id="2"/>
          </w:p>
          <w:bookmarkEnd w:id="3"/>
          <w:p w:rsidR="00B45B06" w:rsidRDefault="00B45B06" w:rsidP="00452788">
            <w:pPr>
              <w:widowControl w:val="0"/>
              <w:pBdr>
                <w:top w:val="nil"/>
                <w:left w:val="nil"/>
                <w:bottom w:val="nil"/>
                <w:right w:val="nil"/>
                <w:between w:val="nil"/>
              </w:pBdr>
              <w:jc w:val="both"/>
              <w:rPr>
                <w:rFonts w:eastAsia="Times New Roman"/>
                <w:color w:val="000000"/>
              </w:rPr>
            </w:pPr>
            <w:r w:rsidRPr="00515671">
              <w:rPr>
                <w:sz w:val="22"/>
                <w:szCs w:val="22"/>
                <w:lang w:val="uk-UA"/>
              </w:rPr>
              <w:t>Тендерні пропозиції, отримані</w:t>
            </w:r>
            <w:r w:rsidRPr="00080188">
              <w:rPr>
                <w:sz w:val="22"/>
                <w:szCs w:val="22"/>
                <w:lang w:val="uk-UA"/>
              </w:rPr>
              <w:t xml:space="preserve">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B06" w:rsidRDefault="00B45B06" w:rsidP="00452788">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rsidR="00B45B06" w:rsidRPr="00013947" w:rsidRDefault="00B45B06" w:rsidP="00452788">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rsidR="00B45B06" w:rsidRPr="00747649" w:rsidRDefault="00B45B06" w:rsidP="00452788">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w:t>
            </w:r>
            <w:r w:rsidRPr="00747649">
              <w:rPr>
                <w:lang w:val="uk-UA"/>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5B06" w:rsidRPr="00747649" w:rsidRDefault="00B45B06" w:rsidP="00452788">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45B06" w:rsidRPr="00747649" w:rsidRDefault="00B45B06" w:rsidP="00452788">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rsidR="00B45B06" w:rsidRPr="00747649" w:rsidRDefault="00B45B06" w:rsidP="00452788">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45B06" w:rsidRPr="00747649" w:rsidRDefault="00B45B06" w:rsidP="00452788">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rsidR="00B45B06" w:rsidRDefault="00B45B06" w:rsidP="00452788">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rsidR="00B45B06" w:rsidRDefault="00B45B06" w:rsidP="00452788">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lastRenderedPageBreak/>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rsidR="00B45B06" w:rsidRDefault="00B45B06" w:rsidP="00452788">
            <w:pPr>
              <w:pBdr>
                <w:top w:val="nil"/>
                <w:left w:val="nil"/>
                <w:bottom w:val="nil"/>
                <w:right w:val="nil"/>
                <w:between w:val="nil"/>
              </w:pBdr>
              <w:ind w:right="113"/>
              <w:jc w:val="both"/>
              <w:rPr>
                <w:rFonts w:eastAsia="Times New Roman"/>
                <w:color w:val="000000"/>
              </w:rPr>
            </w:pPr>
            <w:r>
              <w:rPr>
                <w:rFonts w:eastAsia="Times New Roman"/>
                <w:color w:val="000000"/>
              </w:rPr>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B45B06" w:rsidRPr="00515671"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rsidR="00B45B06" w:rsidRDefault="00B45B06" w:rsidP="00452788">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747649" w:rsidRDefault="00B45B06" w:rsidP="00452788">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rsidR="00B45B06" w:rsidRPr="00747649" w:rsidRDefault="00B45B06" w:rsidP="00452788">
            <w:pPr>
              <w:ind w:firstLine="284"/>
              <w:jc w:val="both"/>
              <w:rPr>
                <w:lang w:val="uk-UA"/>
              </w:rPr>
            </w:pPr>
            <w:r w:rsidRPr="00747649">
              <w:rPr>
                <w:lang w:val="uk-UA"/>
              </w:rPr>
              <w:t>1) учасник процедури закупівлі:</w:t>
            </w:r>
          </w:p>
          <w:p w:rsidR="00B45B06" w:rsidRPr="00747649" w:rsidRDefault="00B45B06" w:rsidP="00452788">
            <w:pPr>
              <w:ind w:firstLine="284"/>
              <w:jc w:val="both"/>
              <w:rPr>
                <w:lang w:val="uk-UA"/>
              </w:rPr>
            </w:pPr>
            <w:r w:rsidRPr="00747649">
              <w:rPr>
                <w:lang w:val="uk-UA"/>
              </w:rPr>
              <w:t>підпадає під підстави, встановлені пунктом 47 цих особливостей;</w:t>
            </w:r>
          </w:p>
          <w:p w:rsidR="00B45B06" w:rsidRPr="00747649" w:rsidRDefault="00B45B06" w:rsidP="00452788">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45B06" w:rsidRPr="00747649" w:rsidRDefault="00B45B06" w:rsidP="00452788">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rsidR="00B45B06" w:rsidRPr="00747649" w:rsidRDefault="00B45B06" w:rsidP="00452788">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rsidR="00B45B06" w:rsidRPr="00747649" w:rsidRDefault="00B45B06" w:rsidP="00452788">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45B06" w:rsidRPr="00747649" w:rsidRDefault="00B45B06" w:rsidP="00452788">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rsidR="00B45B06" w:rsidRPr="00747649" w:rsidRDefault="00B45B06" w:rsidP="00452788">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747649">
              <w:rPr>
                <w:lang w:val="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45B06" w:rsidRPr="00747649" w:rsidRDefault="00B45B06" w:rsidP="00452788">
            <w:pPr>
              <w:ind w:firstLine="284"/>
              <w:jc w:val="both"/>
              <w:rPr>
                <w:lang w:val="uk-UA"/>
              </w:rPr>
            </w:pPr>
            <w:r w:rsidRPr="00747649">
              <w:rPr>
                <w:lang w:val="uk-UA"/>
              </w:rPr>
              <w:t>2) тендерна пропозиція:</w:t>
            </w:r>
          </w:p>
          <w:p w:rsidR="00B45B06" w:rsidRPr="00747649" w:rsidRDefault="00B45B06" w:rsidP="00452788">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45B06" w:rsidRPr="00747649" w:rsidRDefault="00B45B06" w:rsidP="00452788">
            <w:pPr>
              <w:ind w:firstLine="284"/>
              <w:jc w:val="both"/>
              <w:rPr>
                <w:lang w:val="uk-UA"/>
              </w:rPr>
            </w:pPr>
            <w:r w:rsidRPr="00747649">
              <w:rPr>
                <w:lang w:val="uk-UA"/>
              </w:rPr>
              <w:t>3) переможець процедури закупівлі:</w:t>
            </w:r>
          </w:p>
          <w:p w:rsidR="00B45B06" w:rsidRPr="00747649" w:rsidRDefault="00B45B06" w:rsidP="00452788">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45B06" w:rsidRPr="00747649" w:rsidRDefault="00B45B06" w:rsidP="00452788">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45B06" w:rsidRPr="00747649" w:rsidRDefault="00B45B06" w:rsidP="00452788">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rsidR="00B45B06" w:rsidRPr="00747649" w:rsidRDefault="00B45B06" w:rsidP="00452788">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5B06" w:rsidRPr="00747649" w:rsidRDefault="00B45B06" w:rsidP="00452788">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5B06" w:rsidRPr="00747649" w:rsidRDefault="00B45B06" w:rsidP="00452788">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45B06" w:rsidRPr="00747649" w:rsidRDefault="00B45B06" w:rsidP="00452788">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747649">
              <w:rPr>
                <w:lang w:val="uk-UA"/>
              </w:rPr>
              <w:lastRenderedPageBreak/>
              <w:t xml:space="preserve">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rsidR="00B45B06" w:rsidRPr="00747649" w:rsidRDefault="00B45B06" w:rsidP="00452788">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rsidR="00B45B06" w:rsidRPr="00747649" w:rsidRDefault="00B45B06" w:rsidP="00452788">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B45B06" w:rsidRPr="00747649" w:rsidRDefault="00B45B06" w:rsidP="00452788">
            <w:pPr>
              <w:ind w:firstLine="284"/>
              <w:jc w:val="both"/>
              <w:rPr>
                <w:lang w:val="uk-UA"/>
              </w:rPr>
            </w:pPr>
            <w:r w:rsidRPr="00747649">
              <w:rPr>
                <w:lang w:val="uk-UA"/>
              </w:rPr>
              <w:lastRenderedPageBreak/>
              <w:t xml:space="preserve">У разі, якщо учасник є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45B06" w:rsidRPr="00747649" w:rsidRDefault="00B45B06" w:rsidP="00452788">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B45B06" w:rsidTr="00452788">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rsidR="00B45B06" w:rsidRDefault="00B45B06" w:rsidP="00452788">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747649" w:rsidRDefault="00B45B06" w:rsidP="00452788">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45B06" w:rsidRPr="00747649" w:rsidRDefault="00B45B06" w:rsidP="00452788">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rsidR="00B45B06" w:rsidRPr="00747649" w:rsidRDefault="00B45B06" w:rsidP="00452788">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rsidR="00B45B06" w:rsidRPr="00747649" w:rsidRDefault="00B45B06" w:rsidP="00452788">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rsidR="00B45B06" w:rsidRPr="00747649" w:rsidRDefault="00B45B06" w:rsidP="00452788">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rsidR="00B45B06" w:rsidRPr="00747649" w:rsidRDefault="00B45B06" w:rsidP="00452788">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lastRenderedPageBreak/>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Pr="00A76A0C" w:rsidRDefault="00B45B06" w:rsidP="00452788">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rsidR="00B45B06" w:rsidRDefault="00B45B06" w:rsidP="00452788">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rsidR="00B45B06" w:rsidRDefault="00B45B06" w:rsidP="00452788">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rsidR="00B45B06" w:rsidRDefault="00B45B06" w:rsidP="00452788">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rsidR="00B45B06" w:rsidRDefault="00B45B06" w:rsidP="00452788">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rsidR="00B45B06" w:rsidRDefault="00B45B06" w:rsidP="00452788">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rsidR="00B45B06" w:rsidRDefault="00B45B06" w:rsidP="00452788">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rsidR="00B45B06" w:rsidRDefault="00B45B06" w:rsidP="00452788">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rsidR="00B45B06" w:rsidRDefault="00B45B06" w:rsidP="00452788">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rsidR="00B45B06" w:rsidRDefault="00B45B06" w:rsidP="00452788">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rsidR="00B45B06" w:rsidRDefault="00B45B06" w:rsidP="00452788">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rsidR="00B45B06" w:rsidRDefault="00B45B06" w:rsidP="00452788">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rsidR="00B45B06" w:rsidRDefault="00B45B06" w:rsidP="00452788">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w:t>
            </w:r>
            <w:r>
              <w:rPr>
                <w:rFonts w:eastAsia="Times New Roman"/>
              </w:rPr>
              <w:lastRenderedPageBreak/>
              <w:t xml:space="preserve">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rsidR="00B45B06" w:rsidRDefault="00B45B06" w:rsidP="00452788">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rsidR="00B45B06" w:rsidRDefault="00B45B06" w:rsidP="00452788">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rsidR="00B45B06" w:rsidRDefault="00B45B06" w:rsidP="00452788">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rsidR="00B45B06" w:rsidRDefault="00B45B06" w:rsidP="00452788">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rsidR="00B45B06" w:rsidRDefault="00B45B06" w:rsidP="00452788">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rsidR="00B45B06" w:rsidRDefault="00B45B06" w:rsidP="00452788">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rsidR="00B45B06" w:rsidRDefault="00B45B06" w:rsidP="00452788">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rsidR="00B45B06" w:rsidRDefault="00B45B06" w:rsidP="00452788">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rsidR="00B45B06" w:rsidRDefault="00B45B06" w:rsidP="00452788">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rsidR="00B45B06" w:rsidRDefault="00B45B06" w:rsidP="00452788">
            <w:pPr>
              <w:keepNext/>
              <w:keepLines/>
              <w:widowControl w:val="0"/>
              <w:spacing w:after="160"/>
              <w:jc w:val="both"/>
              <w:rPr>
                <w:rFonts w:eastAsia="Times New Roman"/>
              </w:rPr>
            </w:pPr>
            <w:r>
              <w:rPr>
                <w:rFonts w:eastAsia="Times New Roman"/>
              </w:rPr>
              <w:lastRenderedPageBreak/>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rsidR="00B45B06" w:rsidRDefault="00B45B06" w:rsidP="00452788">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rsidR="00B45B06" w:rsidRDefault="00B45B06" w:rsidP="00452788">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rsidR="00B45B06" w:rsidRDefault="00B45B06" w:rsidP="00452788">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rsidR="00B45B06" w:rsidRDefault="00B45B06" w:rsidP="00452788">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rsidR="00B45B06" w:rsidRDefault="00B45B06" w:rsidP="00452788">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rsidR="00B45B06" w:rsidRDefault="00B45B06" w:rsidP="00452788">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rsidR="00B45B06" w:rsidRDefault="00B45B06" w:rsidP="00452788">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rsidR="00B45B06" w:rsidRDefault="00B45B06" w:rsidP="00452788">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rsidR="00B45B06" w:rsidRDefault="00B45B06" w:rsidP="00452788">
            <w:pPr>
              <w:keepNext/>
              <w:keepLines/>
              <w:widowControl w:val="0"/>
              <w:spacing w:after="160"/>
              <w:jc w:val="both"/>
              <w:rPr>
                <w:rFonts w:eastAsia="Times New Roman"/>
              </w:rPr>
            </w:pP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Pr="00A76A0C" w:rsidRDefault="00B45B06" w:rsidP="00452788">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rsidR="00B45B06" w:rsidRDefault="00B45B06" w:rsidP="00452788">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rsidR="00B45B06" w:rsidRDefault="00B45B06" w:rsidP="00452788">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rsidR="00B45B06" w:rsidRDefault="00B45B06" w:rsidP="00452788">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lastRenderedPageBreak/>
              <w:t>цього</w:t>
            </w:r>
            <w:proofErr w:type="spellEnd"/>
            <w:r>
              <w:rPr>
                <w:rFonts w:eastAsia="Times New Roman"/>
              </w:rPr>
              <w:t xml:space="preserve"> пункту.</w:t>
            </w:r>
          </w:p>
          <w:p w:rsidR="00B45B06" w:rsidRDefault="00B45B06" w:rsidP="00452788">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rsidR="00B45B06" w:rsidRDefault="00B45B06" w:rsidP="00452788">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rsidR="00B45B06" w:rsidRDefault="00B45B06" w:rsidP="00452788">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rsidR="00B45B06" w:rsidRDefault="00B45B06" w:rsidP="00452788">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w:t>
            </w:r>
          </w:p>
          <w:p w:rsidR="00B45B06" w:rsidRDefault="00B45B06" w:rsidP="00452788">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rsidR="00B45B06" w:rsidRDefault="00B45B06" w:rsidP="00452788">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rsidR="00B45B06" w:rsidRPr="00A76A0C" w:rsidRDefault="00B45B06" w:rsidP="00452788">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rsidR="00B45B06" w:rsidRDefault="00B45B06" w:rsidP="00452788">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lastRenderedPageBreak/>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rsidR="00B45B06" w:rsidRDefault="00B45B06" w:rsidP="00452788">
            <w:pPr>
              <w:shd w:val="clear" w:color="auto" w:fill="FFFFFF"/>
              <w:spacing w:after="150"/>
              <w:ind w:firstLine="450"/>
              <w:jc w:val="both"/>
              <w:rPr>
                <w:rFonts w:eastAsia="Times New Roman"/>
                <w:lang w:val="uk-UA"/>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Pr>
                <w:rFonts w:eastAsia="Times New Roman"/>
                <w:lang w:val="uk-UA"/>
              </w:rPr>
              <w:t xml:space="preserve"> </w:t>
            </w:r>
          </w:p>
          <w:p w:rsidR="00B45B06" w:rsidRPr="00A76A0C" w:rsidRDefault="00B45B06" w:rsidP="00452788">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5B06" w:rsidRDefault="00B45B06" w:rsidP="00452788">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rsidR="00B45B06" w:rsidRDefault="00B45B06" w:rsidP="00452788">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rsidR="00B45B06" w:rsidRDefault="00B45B06" w:rsidP="00452788">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rsidR="00B45B06" w:rsidRDefault="00B45B06" w:rsidP="00452788">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rsidR="00B45B06" w:rsidRDefault="00B45B06" w:rsidP="00452788">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rsidR="00B45B06" w:rsidRDefault="00B45B06" w:rsidP="00452788">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8">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rsidR="00B45B06" w:rsidRDefault="00B45B06" w:rsidP="00452788">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lastRenderedPageBreak/>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rsidR="00B45B06" w:rsidRDefault="00B45B06" w:rsidP="00452788">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rsidR="00B45B06" w:rsidRDefault="00B45B06" w:rsidP="00452788">
            <w:pPr>
              <w:ind w:firstLine="469"/>
              <w:jc w:val="both"/>
              <w:rPr>
                <w:rFonts w:eastAsia="Times New Roman"/>
              </w:rPr>
            </w:pPr>
            <w:r>
              <w:rPr>
                <w:rFonts w:eastAsia="Times New Roman"/>
              </w:rPr>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rsidR="00B45B06" w:rsidRDefault="00B45B06" w:rsidP="00452788">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rsidR="00B45B06" w:rsidRDefault="00B45B06" w:rsidP="00452788">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rsidR="00B45B06" w:rsidRDefault="00B45B06" w:rsidP="00452788">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rsidR="00B45B06" w:rsidRDefault="00B45B06" w:rsidP="00452788">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rsidR="00B45B06" w:rsidRPr="00603CD2" w:rsidRDefault="00B45B06" w:rsidP="00452788">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B45B06" w:rsidTr="00452788">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B45B06" w:rsidRDefault="00B45B06" w:rsidP="00452788">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747649" w:rsidRDefault="00B45B06" w:rsidP="00452788">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rsidR="00B45B06" w:rsidRPr="00747649" w:rsidRDefault="00B45B06" w:rsidP="00452788">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rsidR="00B45B06" w:rsidRPr="00747649" w:rsidRDefault="00B45B06" w:rsidP="00452788">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rsidR="00B45B06" w:rsidRPr="00747649" w:rsidRDefault="00B45B06" w:rsidP="00452788">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rsidR="00B45B06" w:rsidRPr="00747649" w:rsidRDefault="00B45B06" w:rsidP="00452788">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rsidR="00B45B06" w:rsidRPr="00747649" w:rsidRDefault="00B45B06" w:rsidP="00452788">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rsidR="00B45B06" w:rsidRPr="00747649" w:rsidRDefault="00B45B06" w:rsidP="00452788">
            <w:pPr>
              <w:tabs>
                <w:tab w:val="left" w:pos="388"/>
                <w:tab w:val="left" w:pos="616"/>
                <w:tab w:val="left" w:pos="3600"/>
              </w:tabs>
              <w:suppressAutoHyphens/>
              <w:snapToGrid w:val="0"/>
              <w:ind w:firstLine="284"/>
              <w:jc w:val="both"/>
              <w:rPr>
                <w:lang w:val="uk-UA"/>
              </w:rPr>
            </w:pPr>
            <w:r w:rsidRPr="00747649">
              <w:rPr>
                <w:lang w:val="uk-UA"/>
              </w:rPr>
              <w:lastRenderedPageBreak/>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rsidR="00B45B06" w:rsidRPr="00747649" w:rsidRDefault="00B45B06" w:rsidP="00452788">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45B06" w:rsidRPr="00747649" w:rsidRDefault="00B45B06" w:rsidP="00452788">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rsidR="00B45B06" w:rsidRPr="00747649" w:rsidRDefault="00B45B06" w:rsidP="00452788">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5B06" w:rsidRPr="00747649" w:rsidRDefault="00B45B06" w:rsidP="00452788">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rsidR="00B45B06" w:rsidRPr="00747649" w:rsidRDefault="00B45B06" w:rsidP="00452788">
            <w:pPr>
              <w:shd w:val="clear" w:color="auto" w:fill="FFFFFF"/>
              <w:spacing w:after="150"/>
              <w:ind w:firstLine="450"/>
              <w:jc w:val="both"/>
              <w:rPr>
                <w:rFonts w:eastAsia="Times New Roman"/>
              </w:rPr>
            </w:pPr>
            <w:r w:rsidRPr="00747649">
              <w:rPr>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747649" w:rsidRDefault="00B45B06" w:rsidP="00452788">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rsidR="00B45B06" w:rsidRDefault="00B45B06" w:rsidP="00452788">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747649" w:rsidRDefault="00B45B06" w:rsidP="00452788">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rsidR="00B45B06" w:rsidRPr="00747649" w:rsidRDefault="00B45B06" w:rsidP="00452788">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45B06" w:rsidRPr="00747649" w:rsidRDefault="00B45B06" w:rsidP="00452788">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B45B06" w:rsidRPr="00747649" w:rsidRDefault="00B45B06" w:rsidP="00452788">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B45B06" w:rsidRPr="00747649" w:rsidRDefault="00B45B06" w:rsidP="00452788">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B45B06" w:rsidRPr="00747649" w:rsidRDefault="00B45B06" w:rsidP="00452788">
            <w:pPr>
              <w:ind w:firstLine="284"/>
              <w:jc w:val="both"/>
              <w:rPr>
                <w:lang w:val="uk-UA"/>
              </w:rPr>
            </w:pPr>
            <w:r w:rsidRPr="00747649">
              <w:rPr>
                <w:lang w:val="uk-UA"/>
              </w:rPr>
              <w:t xml:space="preserve">Заборона на зміну істотних умов договору не розповсюджується на формальне викладення пунктів та </w:t>
            </w:r>
            <w:r w:rsidRPr="00747649">
              <w:rPr>
                <w:lang w:val="uk-UA"/>
              </w:rPr>
              <w:lastRenderedPageBreak/>
              <w:t>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B45B06" w:rsidRPr="00747649" w:rsidRDefault="00B45B06" w:rsidP="00452788">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rsidR="00B45B06" w:rsidRPr="00747649" w:rsidRDefault="00B45B06" w:rsidP="00452788">
            <w:pPr>
              <w:ind w:firstLine="284"/>
              <w:jc w:val="both"/>
              <w:rPr>
                <w:lang w:val="uk-UA"/>
              </w:rPr>
            </w:pPr>
            <w:r w:rsidRPr="00747649">
              <w:rPr>
                <w:lang w:val="uk-UA"/>
              </w:rPr>
              <w:t>1) відповідну інформацію про право підписання договору про закупівлю;</w:t>
            </w:r>
          </w:p>
          <w:p w:rsidR="00B45B06" w:rsidRPr="00747649" w:rsidRDefault="00B45B06" w:rsidP="00452788">
            <w:pPr>
              <w:ind w:firstLine="284"/>
              <w:jc w:val="both"/>
              <w:rPr>
                <w:lang w:val="uk-UA"/>
              </w:rPr>
            </w:pPr>
            <w:r w:rsidRPr="00747649">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45B06" w:rsidRPr="00747649" w:rsidRDefault="00B45B06" w:rsidP="00452788">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Pr="00603CD2" w:rsidRDefault="00B45B06" w:rsidP="00452788">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747649" w:rsidRDefault="00B45B06" w:rsidP="00452788">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B45B06" w:rsidRPr="00747649" w:rsidRDefault="00B45B06" w:rsidP="00452788">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B45B06" w:rsidRPr="00747649" w:rsidRDefault="00B45B06" w:rsidP="00452788">
            <w:pPr>
              <w:ind w:firstLine="284"/>
              <w:jc w:val="both"/>
              <w:rPr>
                <w:lang w:val="uk-UA"/>
              </w:rPr>
            </w:pPr>
            <w:r w:rsidRPr="00747649">
              <w:rPr>
                <w:lang w:val="uk-UA"/>
              </w:rPr>
              <w:t>Істотними умовами договору, укладеного за результатом цієї процедури закупівлі, є:</w:t>
            </w:r>
          </w:p>
          <w:p w:rsidR="00B45B06" w:rsidRPr="00747649" w:rsidRDefault="00B45B06" w:rsidP="00452788">
            <w:pPr>
              <w:widowControl w:val="0"/>
              <w:numPr>
                <w:ilvl w:val="0"/>
                <w:numId w:val="28"/>
              </w:numPr>
              <w:ind w:right="113" w:firstLine="284"/>
              <w:contextualSpacing/>
              <w:jc w:val="both"/>
              <w:rPr>
                <w:lang w:val="uk-UA"/>
              </w:rPr>
            </w:pPr>
            <w:r w:rsidRPr="00747649">
              <w:rPr>
                <w:lang w:val="uk-UA"/>
              </w:rPr>
              <w:t>предмет договору;</w:t>
            </w:r>
          </w:p>
          <w:p w:rsidR="00B45B06" w:rsidRPr="00747649" w:rsidRDefault="00B45B06" w:rsidP="00452788">
            <w:pPr>
              <w:widowControl w:val="0"/>
              <w:numPr>
                <w:ilvl w:val="0"/>
                <w:numId w:val="28"/>
              </w:numPr>
              <w:ind w:right="113" w:firstLine="284"/>
              <w:contextualSpacing/>
              <w:jc w:val="both"/>
              <w:rPr>
                <w:lang w:val="uk-UA"/>
              </w:rPr>
            </w:pPr>
            <w:r w:rsidRPr="00747649">
              <w:rPr>
                <w:lang w:val="uk-UA"/>
              </w:rPr>
              <w:t>сума договору;</w:t>
            </w:r>
          </w:p>
          <w:p w:rsidR="00B45B06" w:rsidRPr="00747649" w:rsidRDefault="00B45B06" w:rsidP="00452788">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rsidR="00B45B06" w:rsidRPr="00747649" w:rsidRDefault="00B45B06" w:rsidP="00452788">
            <w:pPr>
              <w:widowControl w:val="0"/>
              <w:numPr>
                <w:ilvl w:val="0"/>
                <w:numId w:val="28"/>
              </w:numPr>
              <w:ind w:right="113" w:firstLine="284"/>
              <w:contextualSpacing/>
              <w:jc w:val="both"/>
              <w:rPr>
                <w:lang w:val="uk-UA"/>
              </w:rPr>
            </w:pPr>
            <w:r w:rsidRPr="00747649">
              <w:rPr>
                <w:lang w:val="uk-UA"/>
              </w:rPr>
              <w:t>строк дії договору;</w:t>
            </w:r>
          </w:p>
          <w:p w:rsidR="00B45B06" w:rsidRPr="00747649" w:rsidRDefault="00B45B06" w:rsidP="00452788">
            <w:pPr>
              <w:widowControl w:val="0"/>
              <w:numPr>
                <w:ilvl w:val="0"/>
                <w:numId w:val="28"/>
              </w:numPr>
              <w:ind w:right="113" w:firstLine="284"/>
              <w:contextualSpacing/>
              <w:jc w:val="both"/>
              <w:rPr>
                <w:lang w:val="uk-UA"/>
              </w:rPr>
            </w:pPr>
            <w:r w:rsidRPr="00747649">
              <w:rPr>
                <w:lang w:val="uk-UA"/>
              </w:rPr>
              <w:t>якість предмету договору;</w:t>
            </w:r>
          </w:p>
          <w:p w:rsidR="00B45B06" w:rsidRPr="00747649" w:rsidRDefault="00B45B06" w:rsidP="00452788">
            <w:pPr>
              <w:widowControl w:val="0"/>
              <w:numPr>
                <w:ilvl w:val="0"/>
                <w:numId w:val="28"/>
              </w:numPr>
              <w:ind w:right="113" w:firstLine="284"/>
              <w:contextualSpacing/>
              <w:jc w:val="both"/>
              <w:rPr>
                <w:lang w:val="uk-UA"/>
              </w:rPr>
            </w:pPr>
            <w:r w:rsidRPr="00747649">
              <w:rPr>
                <w:lang w:val="uk-UA"/>
              </w:rPr>
              <w:t>права та обов'язки сторін;</w:t>
            </w:r>
          </w:p>
          <w:p w:rsidR="00B45B06" w:rsidRPr="00747649" w:rsidRDefault="00B45B06" w:rsidP="00452788">
            <w:pPr>
              <w:widowControl w:val="0"/>
              <w:numPr>
                <w:ilvl w:val="0"/>
                <w:numId w:val="28"/>
              </w:numPr>
              <w:ind w:right="113" w:firstLine="284"/>
              <w:contextualSpacing/>
              <w:jc w:val="both"/>
              <w:rPr>
                <w:lang w:val="uk-UA"/>
              </w:rPr>
            </w:pPr>
            <w:r w:rsidRPr="00747649">
              <w:rPr>
                <w:lang w:val="uk-UA"/>
              </w:rPr>
              <w:t>відповідальність сторін;</w:t>
            </w:r>
          </w:p>
          <w:p w:rsidR="00B45B06" w:rsidRPr="00747649" w:rsidRDefault="00B45B06" w:rsidP="00452788">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rsidR="00B45B06" w:rsidRPr="00747649" w:rsidRDefault="00B45B06" w:rsidP="00452788">
            <w:pPr>
              <w:ind w:firstLine="284"/>
              <w:jc w:val="both"/>
              <w:rPr>
                <w:lang w:val="uk-UA"/>
              </w:rPr>
            </w:pPr>
            <w:r w:rsidRPr="00747649">
              <w:rPr>
                <w:lang w:val="uk-UA"/>
              </w:rPr>
              <w:lastRenderedPageBreak/>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5B06" w:rsidRPr="00747649" w:rsidRDefault="00B45B06" w:rsidP="00452788">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rsidR="00B45B06" w:rsidRPr="00747649" w:rsidRDefault="00B45B06" w:rsidP="00452788">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5B06" w:rsidRPr="00747649" w:rsidRDefault="00B45B06" w:rsidP="00452788">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5B06" w:rsidRPr="00747649" w:rsidRDefault="00B45B06" w:rsidP="00452788">
            <w:pPr>
              <w:ind w:firstLine="284"/>
              <w:jc w:val="both"/>
              <w:rPr>
                <w:lang w:val="uk-UA"/>
              </w:rPr>
            </w:pPr>
            <w:bookmarkStart w:id="4"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4"/>
          <w:p w:rsidR="00B45B06" w:rsidRPr="00747649" w:rsidRDefault="00B45B06" w:rsidP="00452788">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rsidR="00B45B06" w:rsidRPr="00747649" w:rsidRDefault="00B45B06" w:rsidP="00452788">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rsidR="00B45B06" w:rsidRPr="00747649" w:rsidRDefault="00B45B06" w:rsidP="00452788">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5B06" w:rsidRPr="00747649" w:rsidRDefault="00B45B06" w:rsidP="00452788">
            <w:pPr>
              <w:ind w:firstLine="284"/>
              <w:jc w:val="both"/>
              <w:rPr>
                <w:lang w:val="uk-UA"/>
              </w:rPr>
            </w:pPr>
            <w:r w:rsidRPr="00747649">
              <w:rPr>
                <w:lang w:val="uk-UA"/>
              </w:rPr>
              <w:t>8) зміни умов у зв’язку із застосуванням положень частини шостої статті 41 Закону.</w:t>
            </w:r>
          </w:p>
          <w:p w:rsidR="00B45B06" w:rsidRPr="00747649" w:rsidRDefault="00B45B06" w:rsidP="00452788">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B45B06" w:rsidRPr="00747649" w:rsidRDefault="00B45B06" w:rsidP="00452788">
            <w:pPr>
              <w:ind w:firstLine="284"/>
              <w:jc w:val="both"/>
              <w:rPr>
                <w:lang w:val="uk-UA"/>
              </w:rPr>
            </w:pPr>
            <w:r w:rsidRPr="00747649">
              <w:rPr>
                <w:lang w:val="uk-UA"/>
              </w:rPr>
              <w:lastRenderedPageBreak/>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B45B06" w:rsidRPr="00747649" w:rsidRDefault="00B45B06" w:rsidP="00452788">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B45B06" w:rsidRPr="00747649" w:rsidRDefault="00B45B06" w:rsidP="00452788">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rsidR="00B45B06" w:rsidRPr="00747649" w:rsidRDefault="00B45B06" w:rsidP="00452788">
            <w:pPr>
              <w:ind w:firstLine="284"/>
              <w:jc w:val="both"/>
              <w:rPr>
                <w:lang w:val="uk-UA"/>
              </w:rPr>
            </w:pPr>
            <w:r w:rsidRPr="00747649">
              <w:rPr>
                <w:lang w:val="uk-UA"/>
              </w:rPr>
              <w:t>Договір про закупівлю є нікчемним у разі:</w:t>
            </w:r>
          </w:p>
          <w:p w:rsidR="00B45B06" w:rsidRPr="00747649" w:rsidRDefault="00B45B06" w:rsidP="00452788">
            <w:pPr>
              <w:ind w:firstLine="284"/>
              <w:jc w:val="both"/>
              <w:rPr>
                <w:lang w:val="uk-UA"/>
              </w:rPr>
            </w:pPr>
            <w:r w:rsidRPr="00747649">
              <w:rPr>
                <w:lang w:val="uk-UA"/>
              </w:rPr>
              <w:t>1) коли замовник уклав договір про закупівлю з порушенням вимог, визначених пунктом 5 Особливостей;</w:t>
            </w:r>
          </w:p>
          <w:p w:rsidR="00B45B06" w:rsidRPr="00747649" w:rsidRDefault="00B45B06" w:rsidP="00452788">
            <w:pPr>
              <w:ind w:firstLine="284"/>
              <w:jc w:val="both"/>
              <w:rPr>
                <w:lang w:val="uk-UA"/>
              </w:rPr>
            </w:pPr>
            <w:r w:rsidRPr="00747649">
              <w:rPr>
                <w:lang w:val="uk-UA"/>
              </w:rPr>
              <w:t>2) укладення договору про закупівлю з порушенням вимог пункту 18 Особливостей;</w:t>
            </w:r>
          </w:p>
          <w:p w:rsidR="00B45B06" w:rsidRPr="00747649" w:rsidRDefault="00B45B06" w:rsidP="00452788">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rsidR="00B45B06" w:rsidRPr="00747649" w:rsidRDefault="00B45B06" w:rsidP="00452788">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45B06" w:rsidRPr="00747649" w:rsidRDefault="00B45B06" w:rsidP="00452788">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Pr="00747649" w:rsidRDefault="00B45B06" w:rsidP="00452788">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rsidR="00B45B06" w:rsidRPr="00747649" w:rsidRDefault="00B45B06" w:rsidP="00452788">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rsidR="00B45B06" w:rsidRPr="00747649" w:rsidRDefault="00B45B06" w:rsidP="00452788">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rsidR="00B45B06" w:rsidRPr="00747649" w:rsidRDefault="00B45B06" w:rsidP="00452788">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rsidR="00B45B06" w:rsidRPr="00747649" w:rsidRDefault="00B45B06" w:rsidP="00452788">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w:t>
            </w:r>
            <w:r w:rsidRPr="00747649">
              <w:rPr>
                <w:lang w:val="uk-UA"/>
              </w:rPr>
              <w:lastRenderedPageBreak/>
              <w:t>закупівлі серед тих учасників, строк дії тендерної пропозиції яких ще не минув, та приймає рішення про намір укласти договір про закупівлю.</w:t>
            </w:r>
          </w:p>
          <w:p w:rsidR="00B45B06" w:rsidRPr="00747649" w:rsidRDefault="00B45B06" w:rsidP="00452788">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B45B06" w:rsidRPr="00747649" w:rsidRDefault="00B45B06" w:rsidP="00452788">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B45B06" w:rsidRPr="00747649" w:rsidRDefault="00B45B06" w:rsidP="00452788">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B45B06" w:rsidRPr="00747649" w:rsidRDefault="00B45B06" w:rsidP="00452788">
            <w:pPr>
              <w:ind w:firstLine="284"/>
              <w:jc w:val="both"/>
              <w:rPr>
                <w:lang w:val="uk-UA"/>
              </w:rPr>
            </w:pPr>
            <w:r w:rsidRPr="00747649">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rsidR="00B45B06" w:rsidRPr="00747649" w:rsidRDefault="00B45B06" w:rsidP="00452788">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rsidR="00B45B06" w:rsidRPr="00747649" w:rsidRDefault="00B45B06" w:rsidP="00452788">
            <w:pPr>
              <w:ind w:firstLine="284"/>
              <w:jc w:val="both"/>
              <w:rPr>
                <w:lang w:val="uk-UA"/>
              </w:rPr>
            </w:pPr>
            <w:r w:rsidRPr="00747649">
              <w:rPr>
                <w:lang w:val="uk-UA"/>
              </w:rPr>
              <w:t xml:space="preserve">- не надання документів загалом; </w:t>
            </w:r>
          </w:p>
          <w:p w:rsidR="00B45B06" w:rsidRPr="00747649" w:rsidRDefault="00B45B06" w:rsidP="00452788">
            <w:pPr>
              <w:ind w:firstLine="284"/>
              <w:jc w:val="both"/>
              <w:rPr>
                <w:lang w:val="uk-UA"/>
              </w:rPr>
            </w:pPr>
            <w:r w:rsidRPr="00747649">
              <w:rPr>
                <w:lang w:val="uk-UA"/>
              </w:rPr>
              <w:t xml:space="preserve">- надання документів не в повному обсязі; </w:t>
            </w:r>
          </w:p>
          <w:p w:rsidR="00B45B06" w:rsidRPr="00747649" w:rsidRDefault="00B45B06" w:rsidP="00452788">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rsidR="00B45B06" w:rsidRPr="00747649" w:rsidRDefault="00B45B06" w:rsidP="00452788">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B45B06" w:rsidTr="00452788">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B45B06" w:rsidRDefault="00B45B06" w:rsidP="00452788">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rsidR="00B45B06" w:rsidRDefault="00B45B06" w:rsidP="00B45B06">
      <w:pPr>
        <w:rPr>
          <w:b/>
          <w:color w:val="000000"/>
        </w:rPr>
      </w:pPr>
    </w:p>
    <w:p w:rsidR="00B45B06" w:rsidRDefault="00B45B06" w:rsidP="00B45B06">
      <w:pPr>
        <w:rPr>
          <w:rFonts w:eastAsia="Times New Roman"/>
          <w:strike/>
          <w:highlight w:val="yellow"/>
        </w:rPr>
      </w:pPr>
      <w:proofErr w:type="spellStart"/>
      <w:r>
        <w:rPr>
          <w:rFonts w:eastAsia="Times New Roman"/>
        </w:rPr>
        <w:t>Додатки</w:t>
      </w:r>
      <w:proofErr w:type="spellEnd"/>
      <w:r>
        <w:rPr>
          <w:rFonts w:eastAsia="Times New Roman"/>
        </w:rPr>
        <w:t>:</w:t>
      </w:r>
    </w:p>
    <w:p w:rsidR="00B45B06" w:rsidRDefault="00B45B06" w:rsidP="00B45B06">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rsidR="00B45B06" w:rsidRDefault="00B45B06" w:rsidP="00B45B06">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rsidR="00B45B06" w:rsidRDefault="00B45B06" w:rsidP="00B45B06">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rsidR="00B45B06" w:rsidRDefault="00B45B06" w:rsidP="00B45B06">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rsidR="00B45B06" w:rsidRDefault="00B45B06" w:rsidP="00B45B06">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rsidR="00B45B06" w:rsidRPr="00A7039A" w:rsidRDefault="00B45B06" w:rsidP="00B45B06">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rsidR="00B45B06" w:rsidRDefault="00B45B06" w:rsidP="00B45B06">
      <w:pPr>
        <w:jc w:val="right"/>
        <w:rPr>
          <w:b/>
          <w:color w:val="000000"/>
        </w:rPr>
      </w:pPr>
    </w:p>
    <w:p w:rsidR="00B45B06" w:rsidRDefault="00B45B06" w:rsidP="00B45B06">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rsidR="00B45B06" w:rsidRPr="00BB114F" w:rsidRDefault="00B45B06" w:rsidP="00B45B06">
      <w:pPr>
        <w:jc w:val="right"/>
        <w:rPr>
          <w:b/>
          <w:color w:val="000000"/>
          <w:lang w:val="uk-UA"/>
        </w:rPr>
      </w:pPr>
      <w:r>
        <w:rPr>
          <w:b/>
          <w:color w:val="000000"/>
          <w:lang w:val="uk-UA"/>
        </w:rPr>
        <w:t xml:space="preserve">до Тендерної документації </w:t>
      </w:r>
    </w:p>
    <w:p w:rsidR="00B45B06" w:rsidRPr="00593DC0" w:rsidRDefault="00B45B06" w:rsidP="00B45B06">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rsidR="00B45B06" w:rsidRPr="00593DC0" w:rsidRDefault="00B45B06" w:rsidP="00B45B06">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rsidR="00B45B06" w:rsidRPr="00593DC0" w:rsidRDefault="00B45B06" w:rsidP="00B45B06">
      <w:pPr>
        <w:ind w:left="284" w:firstLine="283"/>
        <w:jc w:val="center"/>
        <w:rPr>
          <w:rFonts w:ascii="Times" w:hAnsi="Times"/>
          <w:b/>
        </w:rPr>
      </w:pPr>
    </w:p>
    <w:p w:rsidR="00B45B06" w:rsidRPr="00593DC0" w:rsidRDefault="00B45B06" w:rsidP="00B45B06">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rsidR="00B45B06" w:rsidRPr="00593DC0" w:rsidRDefault="00B45B06" w:rsidP="00B45B06">
      <w:pPr>
        <w:ind w:left="284" w:firstLine="283"/>
        <w:jc w:val="center"/>
        <w:rPr>
          <w:rFonts w:ascii="Times" w:hAnsi="Times"/>
          <w:i/>
        </w:rPr>
      </w:pPr>
    </w:p>
    <w:p w:rsidR="00B45B06" w:rsidRPr="00593DC0" w:rsidRDefault="00B45B06" w:rsidP="00B45B06">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rsidR="00B45B06" w:rsidRPr="00593DC0" w:rsidRDefault="00B45B06" w:rsidP="00B45B06">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B45B06" w:rsidRPr="00593DC0" w:rsidTr="00452788">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p>
          <w:p w:rsidR="00B45B06" w:rsidRPr="00593DC0" w:rsidRDefault="00B45B06" w:rsidP="00452788">
            <w:pPr>
              <w:rPr>
                <w:rFonts w:ascii="Times" w:hAnsi="Times"/>
                <w:color w:val="000000"/>
              </w:rPr>
            </w:pPr>
          </w:p>
        </w:tc>
      </w:tr>
      <w:tr w:rsidR="00B45B06" w:rsidRPr="00593DC0" w:rsidTr="00452788">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p>
        </w:tc>
      </w:tr>
      <w:tr w:rsidR="00B45B06" w:rsidRPr="00593DC0" w:rsidTr="00452788">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p>
        </w:tc>
      </w:tr>
      <w:tr w:rsidR="00B45B06" w:rsidRPr="00593DC0" w:rsidTr="00452788">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rsidR="00B45B06" w:rsidRPr="00593DC0" w:rsidRDefault="00B45B06" w:rsidP="00452788">
            <w:pPr>
              <w:rPr>
                <w:rFonts w:ascii="Times" w:hAnsi="Times"/>
                <w:color w:val="000000"/>
              </w:rPr>
            </w:pPr>
          </w:p>
        </w:tc>
      </w:tr>
    </w:tbl>
    <w:p w:rsidR="00B45B06" w:rsidRPr="00593DC0" w:rsidRDefault="00B45B06" w:rsidP="00B45B06">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B45B06" w:rsidRPr="00593DC0" w:rsidTr="00452788">
        <w:tc>
          <w:tcPr>
            <w:tcW w:w="567" w:type="dxa"/>
            <w:shd w:val="clear" w:color="auto" w:fill="auto"/>
          </w:tcPr>
          <w:p w:rsidR="00B45B06" w:rsidRPr="00593DC0" w:rsidRDefault="00B45B06" w:rsidP="00452788">
            <w:pPr>
              <w:jc w:val="center"/>
              <w:rPr>
                <w:rFonts w:ascii="Times" w:hAnsi="Times"/>
                <w:color w:val="000000"/>
              </w:rPr>
            </w:pPr>
            <w:r w:rsidRPr="00593DC0">
              <w:rPr>
                <w:rFonts w:ascii="Times" w:hAnsi="Times"/>
                <w:color w:val="000000"/>
              </w:rPr>
              <w:t>№</w:t>
            </w:r>
          </w:p>
          <w:p w:rsidR="00B45B06" w:rsidRPr="00593DC0" w:rsidRDefault="00B45B06" w:rsidP="00452788">
            <w:pPr>
              <w:jc w:val="center"/>
              <w:rPr>
                <w:rFonts w:ascii="Times" w:hAnsi="Times"/>
                <w:color w:val="000000"/>
              </w:rPr>
            </w:pPr>
            <w:r w:rsidRPr="00593DC0">
              <w:rPr>
                <w:rFonts w:ascii="Times" w:hAnsi="Times"/>
                <w:color w:val="000000"/>
              </w:rPr>
              <w:t>п/п</w:t>
            </w:r>
          </w:p>
        </w:tc>
        <w:tc>
          <w:tcPr>
            <w:tcW w:w="2978" w:type="dxa"/>
            <w:shd w:val="clear" w:color="auto" w:fill="auto"/>
          </w:tcPr>
          <w:p w:rsidR="00B45B06" w:rsidRPr="00593DC0" w:rsidRDefault="00B45B06" w:rsidP="00452788">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rsidR="00B45B06" w:rsidRPr="00593DC0" w:rsidRDefault="00B45B06" w:rsidP="00452788">
            <w:pPr>
              <w:jc w:val="center"/>
              <w:rPr>
                <w:rFonts w:ascii="Times" w:hAnsi="Times"/>
                <w:color w:val="000000"/>
              </w:rPr>
            </w:pPr>
            <w:r w:rsidRPr="00593DC0">
              <w:rPr>
                <w:rFonts w:ascii="Times" w:hAnsi="Times"/>
                <w:color w:val="000000"/>
              </w:rPr>
              <w:t>Од.</w:t>
            </w:r>
          </w:p>
          <w:p w:rsidR="00B45B06" w:rsidRPr="00593DC0" w:rsidRDefault="00B45B06" w:rsidP="00452788">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rsidR="00B45B06" w:rsidRPr="00593DC0" w:rsidRDefault="00B45B06" w:rsidP="00452788">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rsidR="00B45B06" w:rsidRPr="00593DC0" w:rsidRDefault="00B45B06" w:rsidP="00452788">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rsidR="00B45B06" w:rsidRPr="00593DC0" w:rsidRDefault="00B45B06" w:rsidP="00452788">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B45B06" w:rsidRPr="00593DC0" w:rsidTr="00452788">
        <w:tc>
          <w:tcPr>
            <w:tcW w:w="567" w:type="dxa"/>
            <w:shd w:val="clear" w:color="auto" w:fill="auto"/>
          </w:tcPr>
          <w:p w:rsidR="00B45B06" w:rsidRPr="00593DC0" w:rsidRDefault="00B45B06" w:rsidP="00452788">
            <w:pPr>
              <w:jc w:val="both"/>
              <w:rPr>
                <w:rFonts w:ascii="Times" w:hAnsi="Times"/>
                <w:color w:val="000000"/>
              </w:rPr>
            </w:pPr>
            <w:r w:rsidRPr="00593DC0">
              <w:rPr>
                <w:rFonts w:ascii="Times" w:hAnsi="Times"/>
                <w:color w:val="000000"/>
              </w:rPr>
              <w:t>1.</w:t>
            </w:r>
          </w:p>
        </w:tc>
        <w:tc>
          <w:tcPr>
            <w:tcW w:w="2978" w:type="dxa"/>
            <w:shd w:val="clear" w:color="auto" w:fill="auto"/>
            <w:vAlign w:val="bottom"/>
          </w:tcPr>
          <w:p w:rsidR="00B45B06" w:rsidRPr="00593DC0" w:rsidRDefault="00B45B06" w:rsidP="00452788">
            <w:pPr>
              <w:widowControl w:val="0"/>
              <w:autoSpaceDE w:val="0"/>
              <w:autoSpaceDN w:val="0"/>
              <w:adjustRightInd w:val="0"/>
              <w:rPr>
                <w:rFonts w:ascii="Times" w:hAnsi="Times"/>
                <w:color w:val="000000"/>
              </w:rPr>
            </w:pPr>
          </w:p>
        </w:tc>
        <w:tc>
          <w:tcPr>
            <w:tcW w:w="979" w:type="dxa"/>
            <w:shd w:val="clear" w:color="auto" w:fill="auto"/>
          </w:tcPr>
          <w:p w:rsidR="00B45B06" w:rsidRPr="00593DC0" w:rsidRDefault="00B45B06" w:rsidP="00452788">
            <w:pPr>
              <w:widowControl w:val="0"/>
              <w:autoSpaceDE w:val="0"/>
              <w:autoSpaceDN w:val="0"/>
              <w:adjustRightInd w:val="0"/>
              <w:rPr>
                <w:rFonts w:ascii="Times" w:hAnsi="Times"/>
                <w:color w:val="000000"/>
              </w:rPr>
            </w:pPr>
          </w:p>
        </w:tc>
        <w:tc>
          <w:tcPr>
            <w:tcW w:w="1423" w:type="dxa"/>
            <w:shd w:val="clear" w:color="auto" w:fill="auto"/>
          </w:tcPr>
          <w:p w:rsidR="00B45B06" w:rsidRPr="00593DC0" w:rsidRDefault="00B45B06" w:rsidP="00452788">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rsidR="00B45B06" w:rsidRPr="00593DC0" w:rsidRDefault="00B45B06" w:rsidP="00452788">
            <w:pPr>
              <w:widowControl w:val="0"/>
              <w:autoSpaceDE w:val="0"/>
              <w:autoSpaceDN w:val="0"/>
              <w:adjustRightInd w:val="0"/>
              <w:jc w:val="center"/>
              <w:rPr>
                <w:rFonts w:ascii="Times" w:hAnsi="Times"/>
                <w:color w:val="000000"/>
              </w:rPr>
            </w:pPr>
          </w:p>
        </w:tc>
        <w:tc>
          <w:tcPr>
            <w:tcW w:w="2409" w:type="dxa"/>
          </w:tcPr>
          <w:p w:rsidR="00B45B06" w:rsidRPr="00593DC0" w:rsidRDefault="00B45B06" w:rsidP="00452788">
            <w:pPr>
              <w:widowControl w:val="0"/>
              <w:autoSpaceDE w:val="0"/>
              <w:autoSpaceDN w:val="0"/>
              <w:adjustRightInd w:val="0"/>
              <w:jc w:val="right"/>
              <w:rPr>
                <w:rFonts w:ascii="Times" w:hAnsi="Times"/>
                <w:color w:val="000000"/>
              </w:rPr>
            </w:pPr>
          </w:p>
        </w:tc>
      </w:tr>
      <w:tr w:rsidR="00B45B06" w:rsidRPr="00593DC0" w:rsidTr="00452788">
        <w:tc>
          <w:tcPr>
            <w:tcW w:w="567" w:type="dxa"/>
            <w:shd w:val="clear" w:color="auto" w:fill="auto"/>
          </w:tcPr>
          <w:p w:rsidR="00B45B06" w:rsidRPr="00977544" w:rsidRDefault="00B45B06" w:rsidP="00452788">
            <w:pPr>
              <w:jc w:val="both"/>
              <w:rPr>
                <w:rFonts w:ascii="Times" w:hAnsi="Times"/>
                <w:color w:val="000000"/>
                <w:lang w:val="uk-UA"/>
              </w:rPr>
            </w:pPr>
            <w:r>
              <w:rPr>
                <w:rFonts w:ascii="Times" w:hAnsi="Times"/>
                <w:color w:val="000000"/>
                <w:lang w:val="uk-UA"/>
              </w:rPr>
              <w:t>2.</w:t>
            </w:r>
          </w:p>
        </w:tc>
        <w:tc>
          <w:tcPr>
            <w:tcW w:w="2978" w:type="dxa"/>
            <w:shd w:val="clear" w:color="auto" w:fill="auto"/>
            <w:vAlign w:val="bottom"/>
          </w:tcPr>
          <w:p w:rsidR="00B45B06" w:rsidRPr="00593DC0" w:rsidRDefault="00B45B06" w:rsidP="00452788">
            <w:pPr>
              <w:widowControl w:val="0"/>
              <w:autoSpaceDE w:val="0"/>
              <w:autoSpaceDN w:val="0"/>
              <w:adjustRightInd w:val="0"/>
              <w:rPr>
                <w:rFonts w:ascii="Times" w:hAnsi="Times"/>
                <w:color w:val="000000"/>
              </w:rPr>
            </w:pPr>
          </w:p>
        </w:tc>
        <w:tc>
          <w:tcPr>
            <w:tcW w:w="979" w:type="dxa"/>
            <w:shd w:val="clear" w:color="auto" w:fill="auto"/>
          </w:tcPr>
          <w:p w:rsidR="00B45B06" w:rsidRPr="00593DC0" w:rsidRDefault="00B45B06" w:rsidP="00452788">
            <w:pPr>
              <w:widowControl w:val="0"/>
              <w:autoSpaceDE w:val="0"/>
              <w:autoSpaceDN w:val="0"/>
              <w:adjustRightInd w:val="0"/>
              <w:rPr>
                <w:rFonts w:ascii="Times" w:hAnsi="Times"/>
                <w:color w:val="000000"/>
              </w:rPr>
            </w:pPr>
          </w:p>
        </w:tc>
        <w:tc>
          <w:tcPr>
            <w:tcW w:w="1423" w:type="dxa"/>
            <w:shd w:val="clear" w:color="auto" w:fill="auto"/>
          </w:tcPr>
          <w:p w:rsidR="00B45B06" w:rsidRPr="00593DC0" w:rsidRDefault="00B45B06" w:rsidP="00452788">
            <w:pPr>
              <w:widowControl w:val="0"/>
              <w:autoSpaceDE w:val="0"/>
              <w:autoSpaceDN w:val="0"/>
              <w:adjustRightInd w:val="0"/>
              <w:jc w:val="right"/>
              <w:rPr>
                <w:rFonts w:ascii="Times" w:hAnsi="Times"/>
                <w:color w:val="000000"/>
              </w:rPr>
            </w:pPr>
          </w:p>
        </w:tc>
        <w:tc>
          <w:tcPr>
            <w:tcW w:w="2134" w:type="dxa"/>
          </w:tcPr>
          <w:p w:rsidR="00B45B06" w:rsidRPr="00593DC0" w:rsidRDefault="00B45B06" w:rsidP="00452788">
            <w:pPr>
              <w:widowControl w:val="0"/>
              <w:autoSpaceDE w:val="0"/>
              <w:autoSpaceDN w:val="0"/>
              <w:adjustRightInd w:val="0"/>
              <w:jc w:val="center"/>
              <w:rPr>
                <w:rFonts w:ascii="Times" w:hAnsi="Times"/>
                <w:color w:val="000000"/>
              </w:rPr>
            </w:pPr>
          </w:p>
        </w:tc>
        <w:tc>
          <w:tcPr>
            <w:tcW w:w="2409" w:type="dxa"/>
          </w:tcPr>
          <w:p w:rsidR="00B45B06" w:rsidRPr="00593DC0" w:rsidRDefault="00B45B06" w:rsidP="00452788">
            <w:pPr>
              <w:widowControl w:val="0"/>
              <w:autoSpaceDE w:val="0"/>
              <w:autoSpaceDN w:val="0"/>
              <w:adjustRightInd w:val="0"/>
              <w:jc w:val="right"/>
              <w:rPr>
                <w:rFonts w:ascii="Times" w:hAnsi="Times"/>
                <w:color w:val="000000"/>
              </w:rPr>
            </w:pPr>
          </w:p>
        </w:tc>
      </w:tr>
      <w:tr w:rsidR="00515671" w:rsidRPr="00593DC0" w:rsidTr="00452788">
        <w:tc>
          <w:tcPr>
            <w:tcW w:w="567" w:type="dxa"/>
            <w:shd w:val="clear" w:color="auto" w:fill="auto"/>
          </w:tcPr>
          <w:p w:rsidR="00515671" w:rsidRDefault="00515671" w:rsidP="00452788">
            <w:pPr>
              <w:jc w:val="both"/>
              <w:rPr>
                <w:rFonts w:ascii="Times" w:hAnsi="Times"/>
                <w:color w:val="000000"/>
                <w:lang w:val="uk-UA"/>
              </w:rPr>
            </w:pPr>
            <w:r>
              <w:rPr>
                <w:rFonts w:ascii="Times" w:hAnsi="Times"/>
                <w:color w:val="000000"/>
                <w:lang w:val="uk-UA"/>
              </w:rPr>
              <w:t>3.</w:t>
            </w:r>
          </w:p>
        </w:tc>
        <w:tc>
          <w:tcPr>
            <w:tcW w:w="2978" w:type="dxa"/>
            <w:shd w:val="clear" w:color="auto" w:fill="auto"/>
            <w:vAlign w:val="bottom"/>
          </w:tcPr>
          <w:p w:rsidR="00515671" w:rsidRPr="00593DC0" w:rsidRDefault="00515671" w:rsidP="00452788">
            <w:pPr>
              <w:widowControl w:val="0"/>
              <w:autoSpaceDE w:val="0"/>
              <w:autoSpaceDN w:val="0"/>
              <w:adjustRightInd w:val="0"/>
              <w:rPr>
                <w:rFonts w:ascii="Times" w:hAnsi="Times"/>
                <w:color w:val="000000"/>
              </w:rPr>
            </w:pPr>
          </w:p>
        </w:tc>
        <w:tc>
          <w:tcPr>
            <w:tcW w:w="979" w:type="dxa"/>
            <w:shd w:val="clear" w:color="auto" w:fill="auto"/>
          </w:tcPr>
          <w:p w:rsidR="00515671" w:rsidRPr="00593DC0" w:rsidRDefault="00515671" w:rsidP="00452788">
            <w:pPr>
              <w:widowControl w:val="0"/>
              <w:autoSpaceDE w:val="0"/>
              <w:autoSpaceDN w:val="0"/>
              <w:adjustRightInd w:val="0"/>
              <w:rPr>
                <w:rFonts w:ascii="Times" w:hAnsi="Times"/>
                <w:color w:val="000000"/>
              </w:rPr>
            </w:pPr>
          </w:p>
        </w:tc>
        <w:tc>
          <w:tcPr>
            <w:tcW w:w="1423" w:type="dxa"/>
            <w:shd w:val="clear" w:color="auto" w:fill="auto"/>
          </w:tcPr>
          <w:p w:rsidR="00515671" w:rsidRPr="00593DC0" w:rsidRDefault="00515671" w:rsidP="00452788">
            <w:pPr>
              <w:widowControl w:val="0"/>
              <w:autoSpaceDE w:val="0"/>
              <w:autoSpaceDN w:val="0"/>
              <w:adjustRightInd w:val="0"/>
              <w:jc w:val="right"/>
              <w:rPr>
                <w:rFonts w:ascii="Times" w:hAnsi="Times"/>
                <w:color w:val="000000"/>
              </w:rPr>
            </w:pPr>
          </w:p>
        </w:tc>
        <w:tc>
          <w:tcPr>
            <w:tcW w:w="2134" w:type="dxa"/>
          </w:tcPr>
          <w:p w:rsidR="00515671" w:rsidRPr="00593DC0" w:rsidRDefault="00515671" w:rsidP="00452788">
            <w:pPr>
              <w:widowControl w:val="0"/>
              <w:autoSpaceDE w:val="0"/>
              <w:autoSpaceDN w:val="0"/>
              <w:adjustRightInd w:val="0"/>
              <w:jc w:val="center"/>
              <w:rPr>
                <w:rFonts w:ascii="Times" w:hAnsi="Times"/>
                <w:color w:val="000000"/>
              </w:rPr>
            </w:pPr>
          </w:p>
        </w:tc>
        <w:tc>
          <w:tcPr>
            <w:tcW w:w="2409" w:type="dxa"/>
          </w:tcPr>
          <w:p w:rsidR="00515671" w:rsidRPr="00593DC0" w:rsidRDefault="00515671" w:rsidP="00452788">
            <w:pPr>
              <w:widowControl w:val="0"/>
              <w:autoSpaceDE w:val="0"/>
              <w:autoSpaceDN w:val="0"/>
              <w:adjustRightInd w:val="0"/>
              <w:jc w:val="right"/>
              <w:rPr>
                <w:rFonts w:ascii="Times" w:hAnsi="Times"/>
                <w:color w:val="000000"/>
              </w:rPr>
            </w:pPr>
          </w:p>
        </w:tc>
      </w:tr>
    </w:tbl>
    <w:p w:rsidR="00B45B06" w:rsidRPr="00593DC0" w:rsidRDefault="00B45B06" w:rsidP="00B45B06">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rsidR="00B45B06" w:rsidRPr="00593DC0" w:rsidRDefault="00B45B06" w:rsidP="00B45B06">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rsidR="00B45B06" w:rsidRPr="00593DC0" w:rsidRDefault="00B45B06" w:rsidP="00B45B06">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rsidR="00B45B06" w:rsidRPr="00593DC0" w:rsidRDefault="00B45B06" w:rsidP="00B45B06">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rsidR="00B45B06" w:rsidRPr="00593DC0" w:rsidRDefault="00B45B06" w:rsidP="00B45B06">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rsidR="00B45B06" w:rsidRPr="00593DC0" w:rsidRDefault="00B45B06" w:rsidP="00B45B06">
      <w:pPr>
        <w:jc w:val="both"/>
        <w:rPr>
          <w:rFonts w:ascii="Times" w:hAnsi="Times"/>
          <w:color w:val="000000"/>
        </w:rPr>
      </w:pPr>
    </w:p>
    <w:p w:rsidR="00B45B06" w:rsidRPr="00593DC0" w:rsidRDefault="00B45B06" w:rsidP="00B45B06">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rsidR="00B45B06" w:rsidRPr="00593DC0" w:rsidRDefault="00B45B06" w:rsidP="00B45B06">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rsidR="00B45B06" w:rsidRPr="00593DC0" w:rsidRDefault="00B45B06" w:rsidP="00B45B06">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rsidR="00B45B06" w:rsidRPr="00593DC0" w:rsidRDefault="00B45B06" w:rsidP="00B45B06">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rsidR="00B45B06" w:rsidRPr="00593DC0" w:rsidRDefault="00B45B06" w:rsidP="00B45B06">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rsidR="00B45B06" w:rsidRPr="00593DC0" w:rsidRDefault="00B45B06" w:rsidP="00B45B06">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rsidR="00B45B06" w:rsidRDefault="00B45B06" w:rsidP="001F2276">
      <w:pPr>
        <w:rPr>
          <w:rFonts w:eastAsia="Calibri"/>
          <w:b/>
        </w:rPr>
      </w:pPr>
    </w:p>
    <w:p w:rsidR="001F2276" w:rsidRDefault="001F2276" w:rsidP="001F2276">
      <w:pPr>
        <w:rPr>
          <w:rFonts w:eastAsia="Calibri"/>
          <w:b/>
        </w:rPr>
      </w:pPr>
    </w:p>
    <w:p w:rsidR="001F2276" w:rsidRDefault="001F2276" w:rsidP="001F2276">
      <w:pPr>
        <w:rPr>
          <w:rFonts w:eastAsia="Calibri"/>
          <w:b/>
        </w:rPr>
      </w:pPr>
    </w:p>
    <w:p w:rsidR="00B45B06" w:rsidRDefault="00B45B06" w:rsidP="00B45B06">
      <w:pPr>
        <w:rPr>
          <w:rFonts w:eastAsia="Calibri"/>
          <w:b/>
        </w:rPr>
      </w:pPr>
    </w:p>
    <w:p w:rsidR="00B45B06" w:rsidRDefault="00B45B06" w:rsidP="00B45B06">
      <w:pPr>
        <w:jc w:val="right"/>
        <w:rPr>
          <w:rFonts w:eastAsia="Calibri"/>
          <w:b/>
        </w:rPr>
      </w:pPr>
      <w:proofErr w:type="spellStart"/>
      <w:r>
        <w:rPr>
          <w:rFonts w:eastAsia="Calibri"/>
          <w:b/>
        </w:rPr>
        <w:t>Додаток</w:t>
      </w:r>
      <w:proofErr w:type="spellEnd"/>
      <w:r>
        <w:rPr>
          <w:rFonts w:eastAsia="Calibri"/>
          <w:b/>
        </w:rPr>
        <w:t xml:space="preserve"> </w:t>
      </w:r>
      <w:r>
        <w:rPr>
          <w:rFonts w:eastAsia="Calibri"/>
          <w:b/>
          <w:lang w:val="uk-UA"/>
        </w:rPr>
        <w:t xml:space="preserve">№ </w:t>
      </w:r>
      <w:r>
        <w:rPr>
          <w:rFonts w:eastAsia="Calibri"/>
          <w:b/>
        </w:rPr>
        <w:t xml:space="preserve">2 </w:t>
      </w:r>
    </w:p>
    <w:p w:rsidR="00B45B06" w:rsidRPr="00BB114F" w:rsidRDefault="00B45B06" w:rsidP="00B45B06">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rsidR="00B45B06" w:rsidRDefault="00B45B06" w:rsidP="00B45B06">
      <w:pPr>
        <w:rPr>
          <w:rFonts w:eastAsia="Calibri"/>
          <w:b/>
        </w:rPr>
      </w:pPr>
    </w:p>
    <w:p w:rsidR="00B45B06" w:rsidRDefault="00B45B06" w:rsidP="00B45B06">
      <w:pPr>
        <w:ind w:right="277"/>
        <w:jc w:val="center"/>
        <w:rPr>
          <w:b/>
        </w:rPr>
      </w:pPr>
      <w:proofErr w:type="spellStart"/>
      <w:r w:rsidRPr="00A7039A">
        <w:rPr>
          <w:b/>
        </w:rPr>
        <w:t>Інформація</w:t>
      </w:r>
      <w:proofErr w:type="spellEnd"/>
      <w:r w:rsidRPr="00A7039A">
        <w:rPr>
          <w:b/>
        </w:rPr>
        <w:t xml:space="preserve"> про </w:t>
      </w:r>
      <w:proofErr w:type="spellStart"/>
      <w:r w:rsidRPr="00A7039A">
        <w:rPr>
          <w:b/>
        </w:rPr>
        <w:t>необхідні</w:t>
      </w:r>
      <w:proofErr w:type="spellEnd"/>
      <w:r w:rsidRPr="00A7039A">
        <w:rPr>
          <w:b/>
        </w:rPr>
        <w:t xml:space="preserve"> </w:t>
      </w:r>
      <w:proofErr w:type="spellStart"/>
      <w:r w:rsidRPr="00A7039A">
        <w:rPr>
          <w:b/>
        </w:rPr>
        <w:t>технічні</w:t>
      </w:r>
      <w:proofErr w:type="spellEnd"/>
      <w:r w:rsidRPr="00A7039A">
        <w:rPr>
          <w:b/>
        </w:rPr>
        <w:t xml:space="preserve">, </w:t>
      </w:r>
      <w:proofErr w:type="spellStart"/>
      <w:r w:rsidRPr="00A7039A">
        <w:rPr>
          <w:b/>
        </w:rPr>
        <w:t>якісні</w:t>
      </w:r>
      <w:proofErr w:type="spellEnd"/>
      <w:r w:rsidRPr="00A7039A">
        <w:rPr>
          <w:b/>
        </w:rPr>
        <w:t xml:space="preserve"> та </w:t>
      </w:r>
      <w:proofErr w:type="spellStart"/>
      <w:r w:rsidRPr="00A7039A">
        <w:rPr>
          <w:b/>
        </w:rPr>
        <w:t>кількісні</w:t>
      </w:r>
      <w:proofErr w:type="spellEnd"/>
      <w:r w:rsidRPr="00A7039A">
        <w:rPr>
          <w:b/>
        </w:rPr>
        <w:t xml:space="preserve"> характеристики предмета </w:t>
      </w:r>
      <w:proofErr w:type="spellStart"/>
      <w:r w:rsidRPr="00A7039A">
        <w:rPr>
          <w:b/>
        </w:rPr>
        <w:t>закупівлі</w:t>
      </w:r>
      <w:proofErr w:type="spellEnd"/>
    </w:p>
    <w:p w:rsidR="00B45B06" w:rsidRDefault="00B45B06" w:rsidP="00B45B06">
      <w:pPr>
        <w:ind w:right="277"/>
        <w:jc w:val="center"/>
        <w:rPr>
          <w:b/>
        </w:rPr>
      </w:pPr>
    </w:p>
    <w:p w:rsidR="00B45B06" w:rsidRDefault="00B45B06" w:rsidP="00B45B06">
      <w:pPr>
        <w:jc w:val="center"/>
        <w:rPr>
          <w:rFonts w:ascii="Times New Roman Полужирный" w:hAnsi="Times New Roman Полужирный"/>
          <w:b/>
          <w:caps/>
          <w:sz w:val="26"/>
        </w:rPr>
      </w:pPr>
      <w:r w:rsidRPr="00826C6F">
        <w:rPr>
          <w:rFonts w:ascii="Times New Roman Полужирный" w:hAnsi="Times New Roman Полужирный"/>
          <w:b/>
          <w:caps/>
          <w:sz w:val="26"/>
        </w:rPr>
        <w:t xml:space="preserve">ДК 021:2015 - </w:t>
      </w:r>
      <w:r w:rsidRPr="002C1A8C">
        <w:rPr>
          <w:b/>
          <w:caps/>
          <w:sz w:val="26"/>
        </w:rPr>
        <w:t>15810000-9 Хлібопродукти, свіжовипечені хлібобулочні та кондитерські вироби</w:t>
      </w:r>
    </w:p>
    <w:p w:rsidR="00B45B06" w:rsidRPr="00826C6F" w:rsidRDefault="00B45B06" w:rsidP="00B45B06">
      <w:pPr>
        <w:jc w:val="center"/>
        <w:rPr>
          <w:rFonts w:ascii="Times New Roman Полужирный" w:hAnsi="Times New Roman Полужирный"/>
          <w:b/>
          <w:caps/>
          <w:sz w:val="26"/>
        </w:rPr>
      </w:pPr>
    </w:p>
    <w:p w:rsidR="00B45B06" w:rsidRDefault="00B45B06" w:rsidP="00B45B06">
      <w:pPr>
        <w:jc w:val="center"/>
        <w:rPr>
          <w:b/>
          <w:bCs/>
        </w:rPr>
      </w:pPr>
      <w:r w:rsidRPr="00826C6F">
        <w:rPr>
          <w:rFonts w:ascii="Times New Roman Полужирный" w:hAnsi="Times New Roman Полужирный"/>
          <w:b/>
          <w:caps/>
          <w:sz w:val="26"/>
        </w:rPr>
        <w:t>(</w:t>
      </w:r>
      <w:r>
        <w:rPr>
          <w:rFonts w:ascii="Times New Roman Полужирный" w:hAnsi="Times New Roman Полужирный"/>
          <w:b/>
          <w:caps/>
          <w:sz w:val="26"/>
          <w:lang w:val="uk-UA"/>
        </w:rPr>
        <w:t>пиріжки та кекси</w:t>
      </w:r>
      <w:r w:rsidRPr="00826C6F">
        <w:rPr>
          <w:rFonts w:ascii="Times New Roman Полужирный" w:hAnsi="Times New Roman Полужирный"/>
          <w:b/>
          <w:caps/>
          <w:sz w:val="26"/>
        </w:rPr>
        <w:t>)</w:t>
      </w:r>
    </w:p>
    <w:p w:rsidR="00B45B06" w:rsidRPr="00A7039A" w:rsidRDefault="00B45B06" w:rsidP="00B45B06">
      <w:pPr>
        <w:jc w:val="center"/>
        <w:rPr>
          <w:b/>
        </w:rPr>
      </w:pPr>
    </w:p>
    <w:p w:rsidR="00B45B06" w:rsidRPr="005A2FD2" w:rsidRDefault="00B45B06" w:rsidP="00B45B06">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rsidR="00B45B06" w:rsidRPr="005A2FD2" w:rsidRDefault="00B45B06" w:rsidP="00B45B06">
      <w:pPr>
        <w:widowControl w:val="0"/>
        <w:tabs>
          <w:tab w:val="left" w:pos="142"/>
        </w:tabs>
        <w:suppressAutoHyphens/>
        <w:autoSpaceDE w:val="0"/>
        <w:ind w:left="-709" w:firstLine="425"/>
        <w:jc w:val="both"/>
        <w:rPr>
          <w:b/>
          <w:sz w:val="16"/>
          <w:szCs w:val="16"/>
          <w:lang w:val="uk-UA" w:eastAsia="zh-CN"/>
        </w:rPr>
      </w:pPr>
    </w:p>
    <w:p w:rsidR="00B45B06" w:rsidRPr="00A7039A" w:rsidRDefault="00B45B06" w:rsidP="00B45B06">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w:t>
      </w:r>
      <w:r>
        <w:rPr>
          <w:lang w:val="uk-UA"/>
        </w:rPr>
        <w:t>4</w:t>
      </w:r>
      <w:r w:rsidRPr="00A7039A">
        <w:t xml:space="preserve">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rsidR="00B45B06" w:rsidRDefault="00B45B06" w:rsidP="00B45B06">
      <w:pPr>
        <w:widowControl w:val="0"/>
        <w:suppressAutoHyphens/>
        <w:autoSpaceDE w:val="0"/>
        <w:jc w:val="both"/>
        <w:rPr>
          <w:b/>
          <w:sz w:val="16"/>
          <w:szCs w:val="16"/>
          <w:lang w:eastAsia="zh-CN"/>
        </w:rPr>
      </w:pPr>
    </w:p>
    <w:p w:rsidR="00B45B06" w:rsidRDefault="00B45B06" w:rsidP="00B45B06">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rsidR="00B45B06" w:rsidRDefault="00B45B06" w:rsidP="00B45B06">
      <w:pPr>
        <w:widowControl w:val="0"/>
        <w:suppressAutoHyphens/>
        <w:autoSpaceDE w:val="0"/>
        <w:ind w:left="-1134" w:firstLine="425"/>
        <w:jc w:val="both"/>
        <w:rPr>
          <w:bCs/>
          <w:sz w:val="16"/>
          <w:szCs w:val="16"/>
          <w:lang w:eastAsia="zh-CN"/>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3840"/>
        <w:gridCol w:w="1086"/>
        <w:gridCol w:w="1322"/>
        <w:gridCol w:w="2115"/>
      </w:tblGrid>
      <w:tr w:rsidR="00B45B06" w:rsidRPr="00A7039A" w:rsidTr="00452788">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B06" w:rsidRPr="00A7039A" w:rsidRDefault="00B45B06" w:rsidP="00452788">
            <w:pPr>
              <w:widowControl w:val="0"/>
              <w:suppressAutoHyphens/>
              <w:autoSpaceDE w:val="0"/>
              <w:jc w:val="both"/>
              <w:rPr>
                <w:b/>
                <w:bCs/>
                <w:sz w:val="22"/>
                <w:szCs w:val="22"/>
                <w:lang w:eastAsia="zh-CN"/>
              </w:rPr>
            </w:pPr>
            <w:r w:rsidRPr="00A7039A">
              <w:rPr>
                <w:b/>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B06" w:rsidRPr="00A7039A" w:rsidRDefault="00B45B06" w:rsidP="00452788">
            <w:pPr>
              <w:widowControl w:val="0"/>
              <w:suppressAutoHyphens/>
              <w:autoSpaceDE w:val="0"/>
              <w:jc w:val="center"/>
              <w:rPr>
                <w:b/>
                <w:bCs/>
                <w:sz w:val="22"/>
                <w:szCs w:val="22"/>
                <w:lang w:eastAsia="zh-CN"/>
              </w:rPr>
            </w:pPr>
            <w:proofErr w:type="spellStart"/>
            <w:r w:rsidRPr="00A7039A">
              <w:rPr>
                <w:b/>
                <w:bCs/>
                <w:sz w:val="22"/>
                <w:szCs w:val="22"/>
                <w:lang w:eastAsia="zh-CN"/>
              </w:rPr>
              <w:t>Назва</w:t>
            </w:r>
            <w:proofErr w:type="spellEnd"/>
            <w:r w:rsidRPr="00A7039A">
              <w:rPr>
                <w:b/>
                <w:bCs/>
                <w:sz w:val="22"/>
                <w:szCs w:val="22"/>
                <w:lang w:eastAsia="zh-CN"/>
              </w:rPr>
              <w:t xml:space="preserve"> товару</w:t>
            </w:r>
          </w:p>
        </w:tc>
        <w:tc>
          <w:tcPr>
            <w:tcW w:w="3840" w:type="dxa"/>
            <w:tcBorders>
              <w:top w:val="single" w:sz="4" w:space="0" w:color="auto"/>
              <w:left w:val="single" w:sz="4" w:space="0" w:color="auto"/>
              <w:bottom w:val="single" w:sz="4" w:space="0" w:color="auto"/>
              <w:right w:val="single" w:sz="4" w:space="0" w:color="auto"/>
            </w:tcBorders>
            <w:vAlign w:val="center"/>
            <w:hideMark/>
          </w:tcPr>
          <w:p w:rsidR="00B45B06" w:rsidRPr="00A7039A" w:rsidRDefault="00B45B06" w:rsidP="00452788">
            <w:pPr>
              <w:widowControl w:val="0"/>
              <w:suppressAutoHyphens/>
              <w:autoSpaceDE w:val="0"/>
              <w:jc w:val="center"/>
              <w:rPr>
                <w:b/>
                <w:bCs/>
                <w:sz w:val="22"/>
                <w:szCs w:val="22"/>
                <w:lang w:eastAsia="zh-CN"/>
              </w:rPr>
            </w:pPr>
            <w:r w:rsidRPr="00A7039A">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rsidR="00B45B06" w:rsidRPr="00A7039A" w:rsidRDefault="00B45B06" w:rsidP="00452788">
            <w:pPr>
              <w:widowControl w:val="0"/>
              <w:suppressAutoHyphens/>
              <w:autoSpaceDE w:val="0"/>
              <w:jc w:val="center"/>
              <w:rPr>
                <w:b/>
                <w:bCs/>
                <w:sz w:val="22"/>
                <w:szCs w:val="22"/>
                <w:lang w:eastAsia="zh-CN"/>
              </w:rPr>
            </w:pPr>
            <w:r w:rsidRPr="00A7039A">
              <w:rPr>
                <w:b/>
                <w:bCs/>
                <w:sz w:val="22"/>
                <w:szCs w:val="22"/>
                <w:lang w:eastAsia="zh-CN"/>
              </w:rPr>
              <w:t>К-</w:t>
            </w:r>
            <w:proofErr w:type="spellStart"/>
            <w:r w:rsidRPr="00A7039A">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rsidR="00B45B06" w:rsidRPr="00A7039A" w:rsidRDefault="00B45B06" w:rsidP="00452788">
            <w:pPr>
              <w:widowControl w:val="0"/>
              <w:suppressAutoHyphens/>
              <w:autoSpaceDE w:val="0"/>
              <w:jc w:val="center"/>
              <w:rPr>
                <w:b/>
                <w:bCs/>
                <w:sz w:val="22"/>
                <w:szCs w:val="22"/>
                <w:lang w:eastAsia="zh-CN"/>
              </w:rPr>
            </w:pPr>
            <w:r w:rsidRPr="00A7039A">
              <w:rPr>
                <w:b/>
                <w:bCs/>
                <w:sz w:val="22"/>
                <w:szCs w:val="22"/>
                <w:lang w:eastAsia="zh-CN"/>
              </w:rPr>
              <w:t>Строки поставки</w:t>
            </w:r>
          </w:p>
        </w:tc>
        <w:tc>
          <w:tcPr>
            <w:tcW w:w="2115" w:type="dxa"/>
            <w:tcBorders>
              <w:top w:val="single" w:sz="4" w:space="0" w:color="auto"/>
              <w:left w:val="single" w:sz="4" w:space="0" w:color="auto"/>
              <w:bottom w:val="single" w:sz="4" w:space="0" w:color="auto"/>
              <w:right w:val="single" w:sz="4" w:space="0" w:color="auto"/>
            </w:tcBorders>
            <w:vAlign w:val="center"/>
            <w:hideMark/>
          </w:tcPr>
          <w:p w:rsidR="00B45B06" w:rsidRPr="00A7039A" w:rsidRDefault="00B45B06" w:rsidP="00452788">
            <w:pPr>
              <w:widowControl w:val="0"/>
              <w:suppressAutoHyphens/>
              <w:autoSpaceDE w:val="0"/>
              <w:jc w:val="center"/>
              <w:rPr>
                <w:b/>
                <w:bCs/>
                <w:sz w:val="22"/>
                <w:szCs w:val="22"/>
                <w:lang w:eastAsia="zh-CN"/>
              </w:rPr>
            </w:pPr>
            <w:proofErr w:type="spellStart"/>
            <w:r w:rsidRPr="00A7039A">
              <w:rPr>
                <w:b/>
                <w:bCs/>
                <w:sz w:val="22"/>
                <w:szCs w:val="22"/>
                <w:lang w:eastAsia="zh-CN"/>
              </w:rPr>
              <w:t>Вимоги</w:t>
            </w:r>
            <w:proofErr w:type="spellEnd"/>
            <w:r w:rsidRPr="00A7039A">
              <w:rPr>
                <w:b/>
                <w:bCs/>
                <w:sz w:val="22"/>
                <w:szCs w:val="22"/>
                <w:lang w:eastAsia="zh-CN"/>
              </w:rPr>
              <w:t xml:space="preserve"> до </w:t>
            </w:r>
            <w:proofErr w:type="spellStart"/>
            <w:r w:rsidRPr="00A7039A">
              <w:rPr>
                <w:b/>
                <w:bCs/>
                <w:sz w:val="22"/>
                <w:szCs w:val="22"/>
                <w:lang w:eastAsia="zh-CN"/>
              </w:rPr>
              <w:t>якості</w:t>
            </w:r>
            <w:proofErr w:type="spellEnd"/>
          </w:p>
        </w:tc>
      </w:tr>
      <w:tr w:rsidR="00B45B06" w:rsidRPr="00A7039A" w:rsidTr="00452788">
        <w:trPr>
          <w:trHeight w:val="1246"/>
          <w:jc w:val="center"/>
        </w:trPr>
        <w:tc>
          <w:tcPr>
            <w:tcW w:w="562" w:type="dxa"/>
            <w:tcBorders>
              <w:top w:val="single" w:sz="4" w:space="0" w:color="auto"/>
              <w:left w:val="single" w:sz="4" w:space="0" w:color="auto"/>
              <w:bottom w:val="single" w:sz="4" w:space="0" w:color="auto"/>
              <w:right w:val="single" w:sz="4" w:space="0" w:color="auto"/>
            </w:tcBorders>
            <w:vAlign w:val="center"/>
          </w:tcPr>
          <w:p w:rsidR="00B45B06" w:rsidRPr="00A7039A" w:rsidRDefault="00B45B06" w:rsidP="00452788">
            <w:pPr>
              <w:widowControl w:val="0"/>
              <w:suppressAutoHyphens/>
              <w:autoSpaceDE w:val="0"/>
              <w:jc w:val="both"/>
              <w:rPr>
                <w:bCs/>
                <w:sz w:val="22"/>
                <w:szCs w:val="22"/>
                <w:lang w:eastAsia="zh-CN"/>
              </w:rPr>
            </w:pPr>
            <w:r w:rsidRPr="00A7039A">
              <w:rPr>
                <w:bCs/>
                <w:sz w:val="22"/>
                <w:szCs w:val="22"/>
                <w:lang w:eastAsia="zh-CN"/>
              </w:rPr>
              <w:t xml:space="preserve">1. </w:t>
            </w:r>
          </w:p>
        </w:tc>
        <w:tc>
          <w:tcPr>
            <w:tcW w:w="1701" w:type="dxa"/>
            <w:tcBorders>
              <w:top w:val="single" w:sz="4" w:space="0" w:color="auto"/>
              <w:left w:val="single" w:sz="4" w:space="0" w:color="auto"/>
              <w:bottom w:val="single" w:sz="4" w:space="0" w:color="auto"/>
              <w:right w:val="single" w:sz="4" w:space="0" w:color="auto"/>
            </w:tcBorders>
            <w:vAlign w:val="bottom"/>
          </w:tcPr>
          <w:p w:rsidR="00B45B06" w:rsidRPr="00DE5A07" w:rsidRDefault="00B45B06" w:rsidP="00452788">
            <w:pPr>
              <w:widowControl w:val="0"/>
              <w:suppressAutoHyphens/>
              <w:autoSpaceDE w:val="0"/>
              <w:jc w:val="center"/>
              <w:rPr>
                <w:bCs/>
                <w:sz w:val="22"/>
                <w:szCs w:val="22"/>
                <w:lang w:val="uk-UA" w:eastAsia="zh-CN"/>
              </w:rPr>
            </w:pPr>
            <w:r>
              <w:rPr>
                <w:rFonts w:eastAsia="Times New Roman"/>
                <w:sz w:val="22"/>
                <w:szCs w:val="22"/>
                <w:lang w:val="uk-UA"/>
              </w:rPr>
              <w:t xml:space="preserve">Пиріжок з </w:t>
            </w:r>
            <w:proofErr w:type="spellStart"/>
            <w:r>
              <w:rPr>
                <w:rFonts w:eastAsia="Times New Roman"/>
                <w:sz w:val="22"/>
                <w:szCs w:val="22"/>
                <w:lang w:val="uk-UA"/>
              </w:rPr>
              <w:t>вишнею</w:t>
            </w:r>
            <w:proofErr w:type="spellEnd"/>
          </w:p>
        </w:tc>
        <w:tc>
          <w:tcPr>
            <w:tcW w:w="3840" w:type="dxa"/>
            <w:tcBorders>
              <w:top w:val="single" w:sz="4" w:space="0" w:color="auto"/>
              <w:left w:val="single" w:sz="4" w:space="0" w:color="auto"/>
              <w:bottom w:val="single" w:sz="4" w:space="0" w:color="auto"/>
              <w:right w:val="single" w:sz="4" w:space="0" w:color="auto"/>
            </w:tcBorders>
            <w:vAlign w:val="center"/>
          </w:tcPr>
          <w:p w:rsidR="00B45B06" w:rsidRPr="00A7039A" w:rsidRDefault="00B45B06" w:rsidP="00452788">
            <w:pPr>
              <w:rPr>
                <w:rFonts w:eastAsia="Times New Roman"/>
                <w:sz w:val="22"/>
                <w:szCs w:val="22"/>
              </w:rPr>
            </w:pPr>
            <w:r>
              <w:rPr>
                <w:rFonts w:eastAsia="Times New Roman"/>
                <w:sz w:val="22"/>
                <w:szCs w:val="22"/>
                <w:lang w:val="uk-UA"/>
              </w:rPr>
              <w:t xml:space="preserve">Пиріжок з </w:t>
            </w:r>
            <w:proofErr w:type="spellStart"/>
            <w:r>
              <w:rPr>
                <w:rFonts w:eastAsia="Times New Roman"/>
                <w:sz w:val="22"/>
                <w:szCs w:val="22"/>
                <w:lang w:val="uk-UA"/>
              </w:rPr>
              <w:t>вишнею</w:t>
            </w:r>
            <w:proofErr w:type="spellEnd"/>
            <w:r>
              <w:rPr>
                <w:rFonts w:eastAsia="Times New Roman"/>
                <w:lang w:val="uk-UA"/>
              </w:rPr>
              <w:t xml:space="preserve">. </w:t>
            </w:r>
            <w:r w:rsidRPr="002C1A8C">
              <w:rPr>
                <w:rFonts w:eastAsia="Times New Roman"/>
                <w:lang w:val="uk-UA"/>
              </w:rPr>
              <w:t xml:space="preserve">Пиріжок округлої м’якої форми, виготовлений зі смачного здобного тіста, начинка – свіжоморожена вишня. </w:t>
            </w:r>
            <w:r>
              <w:rPr>
                <w:rFonts w:eastAsia="Times New Roman"/>
                <w:lang w:val="uk-UA"/>
              </w:rPr>
              <w:t xml:space="preserve">Продукція повинна бути </w:t>
            </w:r>
            <w:r w:rsidRPr="00A13698">
              <w:rPr>
                <w:rFonts w:eastAsia="Times New Roman"/>
                <w:lang w:val="uk-UA"/>
              </w:rPr>
              <w:t>Маркування та пакування споживчої тари згідно з вимогами діючого законодавства</w:t>
            </w:r>
            <w:r>
              <w:rPr>
                <w:bCs/>
                <w:lang w:val="uk-UA" w:eastAsia="zh-CN"/>
              </w:rPr>
              <w:t>, вагою 0,08 кг</w:t>
            </w:r>
            <w:r w:rsidRPr="00A13698">
              <w:rPr>
                <w:bCs/>
                <w:lang w:val="uk-UA" w:eastAsia="zh-CN"/>
              </w:rPr>
              <w:t>.</w:t>
            </w:r>
            <w:r>
              <w:rPr>
                <w:bCs/>
                <w:lang w:val="uk-UA" w:eastAsia="zh-CN"/>
              </w:rPr>
              <w:t xml:space="preserve"> Строк придатності до 5 діб.</w:t>
            </w:r>
          </w:p>
        </w:tc>
        <w:tc>
          <w:tcPr>
            <w:tcW w:w="1086" w:type="dxa"/>
            <w:tcBorders>
              <w:top w:val="single" w:sz="4" w:space="0" w:color="auto"/>
              <w:left w:val="single" w:sz="4" w:space="0" w:color="auto"/>
              <w:bottom w:val="single" w:sz="4" w:space="0" w:color="auto"/>
              <w:right w:val="single" w:sz="4" w:space="0" w:color="auto"/>
            </w:tcBorders>
            <w:vAlign w:val="center"/>
          </w:tcPr>
          <w:p w:rsidR="00B45B06" w:rsidRPr="00A7039A" w:rsidRDefault="001F2276" w:rsidP="00452788">
            <w:pPr>
              <w:widowControl w:val="0"/>
              <w:suppressAutoHyphens/>
              <w:autoSpaceDE w:val="0"/>
              <w:jc w:val="center"/>
              <w:rPr>
                <w:b/>
                <w:bCs/>
                <w:sz w:val="22"/>
                <w:szCs w:val="22"/>
                <w:lang w:eastAsia="zh-CN"/>
              </w:rPr>
            </w:pPr>
            <w:r>
              <w:rPr>
                <w:rFonts w:eastAsia="Times New Roman"/>
                <w:sz w:val="22"/>
                <w:szCs w:val="22"/>
                <w:lang w:val="uk-UA"/>
              </w:rPr>
              <w:t>600</w:t>
            </w:r>
            <w:r w:rsidR="00B45B06">
              <w:rPr>
                <w:rFonts w:eastAsia="Times New Roman"/>
                <w:sz w:val="22"/>
                <w:szCs w:val="22"/>
                <w:lang w:val="uk-UA"/>
              </w:rPr>
              <w:t xml:space="preserve"> </w:t>
            </w:r>
            <w:r w:rsidR="00B45B06" w:rsidRPr="00A7039A">
              <w:rPr>
                <w:bCs/>
                <w:sz w:val="22"/>
                <w:szCs w:val="22"/>
                <w:lang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rsidR="00B45B06" w:rsidRPr="00A7039A" w:rsidRDefault="00B45B06" w:rsidP="00452788">
            <w:pPr>
              <w:widowControl w:val="0"/>
              <w:suppressAutoHyphens/>
              <w:autoSpaceDE w:val="0"/>
              <w:ind w:right="-138"/>
              <w:jc w:val="center"/>
              <w:rPr>
                <w:bCs/>
                <w:sz w:val="22"/>
                <w:szCs w:val="22"/>
                <w:lang w:eastAsia="zh-CN"/>
              </w:rPr>
            </w:pPr>
            <w:r w:rsidRPr="00A7039A">
              <w:rPr>
                <w:bCs/>
                <w:sz w:val="22"/>
                <w:szCs w:val="22"/>
                <w:lang w:eastAsia="zh-CN"/>
              </w:rPr>
              <w:t>До</w:t>
            </w:r>
          </w:p>
          <w:p w:rsidR="00B45B06" w:rsidRPr="00A7039A" w:rsidRDefault="00B45B06" w:rsidP="00452788">
            <w:pPr>
              <w:widowControl w:val="0"/>
              <w:suppressAutoHyphens/>
              <w:autoSpaceDE w:val="0"/>
              <w:ind w:right="-138"/>
              <w:jc w:val="center"/>
              <w:rPr>
                <w:bCs/>
                <w:sz w:val="22"/>
                <w:szCs w:val="22"/>
                <w:lang w:eastAsia="zh-CN"/>
              </w:rPr>
            </w:pPr>
            <w:r w:rsidRPr="00A7039A">
              <w:rPr>
                <w:bCs/>
                <w:sz w:val="22"/>
                <w:szCs w:val="22"/>
                <w:lang w:eastAsia="zh-CN"/>
              </w:rPr>
              <w:t>31.12.202</w:t>
            </w:r>
            <w:r>
              <w:rPr>
                <w:bCs/>
                <w:sz w:val="22"/>
                <w:szCs w:val="22"/>
                <w:lang w:val="uk-UA" w:eastAsia="zh-CN"/>
              </w:rPr>
              <w:t>4</w:t>
            </w:r>
            <w:r w:rsidRPr="00A7039A">
              <w:rPr>
                <w:bCs/>
                <w:sz w:val="22"/>
                <w:szCs w:val="22"/>
                <w:lang w:eastAsia="zh-CN"/>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rsidR="00B45B06" w:rsidRPr="00A7039A" w:rsidRDefault="00B45B06" w:rsidP="00452788">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B45B06" w:rsidRPr="00A7039A" w:rsidTr="001F2276">
        <w:trPr>
          <w:trHeight w:val="1246"/>
          <w:jc w:val="center"/>
        </w:trPr>
        <w:tc>
          <w:tcPr>
            <w:tcW w:w="562" w:type="dxa"/>
            <w:tcBorders>
              <w:top w:val="single" w:sz="4" w:space="0" w:color="auto"/>
              <w:left w:val="single" w:sz="4" w:space="0" w:color="auto"/>
              <w:bottom w:val="single" w:sz="4" w:space="0" w:color="auto"/>
              <w:right w:val="single" w:sz="4" w:space="0" w:color="auto"/>
            </w:tcBorders>
            <w:vAlign w:val="center"/>
          </w:tcPr>
          <w:p w:rsidR="00B45B06" w:rsidRPr="006673DD" w:rsidRDefault="00B45B06" w:rsidP="00452788">
            <w:pPr>
              <w:widowControl w:val="0"/>
              <w:suppressAutoHyphens/>
              <w:autoSpaceDE w:val="0"/>
              <w:jc w:val="both"/>
              <w:rPr>
                <w:bCs/>
                <w:sz w:val="22"/>
                <w:szCs w:val="22"/>
                <w:lang w:val="uk-UA" w:eastAsia="zh-CN"/>
              </w:rPr>
            </w:pPr>
            <w:r>
              <w:rPr>
                <w:bCs/>
                <w:sz w:val="22"/>
                <w:szCs w:val="22"/>
                <w:lang w:val="uk-UA" w:eastAsia="zh-CN"/>
              </w:rPr>
              <w:t>2.</w:t>
            </w:r>
          </w:p>
        </w:tc>
        <w:tc>
          <w:tcPr>
            <w:tcW w:w="1701" w:type="dxa"/>
            <w:tcBorders>
              <w:top w:val="single" w:sz="4" w:space="0" w:color="auto"/>
              <w:left w:val="single" w:sz="4" w:space="0" w:color="auto"/>
              <w:bottom w:val="single" w:sz="4" w:space="0" w:color="auto"/>
              <w:right w:val="single" w:sz="4" w:space="0" w:color="auto"/>
            </w:tcBorders>
            <w:vAlign w:val="bottom"/>
          </w:tcPr>
          <w:p w:rsidR="00B45B06" w:rsidRDefault="00B45B06" w:rsidP="00452788">
            <w:pPr>
              <w:widowControl w:val="0"/>
              <w:suppressAutoHyphens/>
              <w:autoSpaceDE w:val="0"/>
              <w:jc w:val="center"/>
              <w:rPr>
                <w:rFonts w:eastAsia="Times New Roman"/>
                <w:sz w:val="22"/>
                <w:szCs w:val="22"/>
                <w:lang w:val="uk-UA"/>
              </w:rPr>
            </w:pPr>
            <w:r>
              <w:rPr>
                <w:rFonts w:eastAsia="Times New Roman"/>
                <w:sz w:val="22"/>
                <w:szCs w:val="22"/>
                <w:lang w:val="uk-UA"/>
              </w:rPr>
              <w:t>Пиріжок з маковою начинкою</w:t>
            </w:r>
          </w:p>
        </w:tc>
        <w:tc>
          <w:tcPr>
            <w:tcW w:w="3840" w:type="dxa"/>
            <w:tcBorders>
              <w:top w:val="single" w:sz="4" w:space="0" w:color="auto"/>
              <w:left w:val="single" w:sz="4" w:space="0" w:color="auto"/>
              <w:bottom w:val="single" w:sz="4" w:space="0" w:color="auto"/>
              <w:right w:val="single" w:sz="4" w:space="0" w:color="auto"/>
            </w:tcBorders>
            <w:vAlign w:val="center"/>
          </w:tcPr>
          <w:p w:rsidR="00B45B06" w:rsidRPr="006673DD" w:rsidRDefault="00B45B06" w:rsidP="00452788">
            <w:pPr>
              <w:jc w:val="both"/>
              <w:rPr>
                <w:rFonts w:eastAsia="Calibri"/>
              </w:rPr>
            </w:pPr>
            <w:r>
              <w:rPr>
                <w:rFonts w:eastAsia="Times New Roman"/>
                <w:sz w:val="22"/>
                <w:szCs w:val="22"/>
                <w:lang w:val="uk-UA"/>
              </w:rPr>
              <w:t>Пиріжок з маковою начинкою</w:t>
            </w:r>
            <w:r>
              <w:rPr>
                <w:rFonts w:eastAsia="Times New Roman"/>
                <w:lang w:val="uk-UA"/>
              </w:rPr>
              <w:t xml:space="preserve">. </w:t>
            </w:r>
            <w:r w:rsidRPr="002C1A8C">
              <w:rPr>
                <w:rFonts w:eastAsia="Times New Roman"/>
                <w:lang w:val="uk-UA"/>
              </w:rPr>
              <w:t xml:space="preserve">Пиріжок округлої м’якої форми, виготовлений зі смачного здобного тіста, начинка – </w:t>
            </w:r>
            <w:r>
              <w:rPr>
                <w:rFonts w:eastAsia="Times New Roman"/>
                <w:lang w:val="uk-UA"/>
              </w:rPr>
              <w:t>мак</w:t>
            </w:r>
            <w:r w:rsidRPr="002C1A8C">
              <w:rPr>
                <w:rFonts w:eastAsia="Times New Roman"/>
                <w:lang w:val="uk-UA"/>
              </w:rPr>
              <w:t xml:space="preserve">. </w:t>
            </w:r>
            <w:r>
              <w:rPr>
                <w:rFonts w:eastAsia="Times New Roman"/>
                <w:lang w:val="uk-UA"/>
              </w:rPr>
              <w:t xml:space="preserve">Продукція повинна бути </w:t>
            </w:r>
            <w:r w:rsidRPr="00A13698">
              <w:rPr>
                <w:rFonts w:eastAsia="Times New Roman"/>
                <w:lang w:val="uk-UA"/>
              </w:rPr>
              <w:t>Маркування та пакування споживчої тари згідно з вимогами діючого законодавства</w:t>
            </w:r>
            <w:r>
              <w:rPr>
                <w:bCs/>
                <w:lang w:val="uk-UA" w:eastAsia="zh-CN"/>
              </w:rPr>
              <w:t>, вагою 0,08 кг</w:t>
            </w:r>
            <w:r w:rsidRPr="00A13698">
              <w:rPr>
                <w:bCs/>
                <w:lang w:val="uk-UA" w:eastAsia="zh-CN"/>
              </w:rPr>
              <w:t>.</w:t>
            </w:r>
            <w:r>
              <w:rPr>
                <w:bCs/>
                <w:lang w:val="uk-UA" w:eastAsia="zh-CN"/>
              </w:rPr>
              <w:t xml:space="preserve"> Строк придатності до 5 діб.</w:t>
            </w:r>
          </w:p>
        </w:tc>
        <w:tc>
          <w:tcPr>
            <w:tcW w:w="1086" w:type="dxa"/>
            <w:tcBorders>
              <w:top w:val="single" w:sz="4" w:space="0" w:color="auto"/>
              <w:left w:val="single" w:sz="4" w:space="0" w:color="auto"/>
              <w:bottom w:val="single" w:sz="4" w:space="0" w:color="auto"/>
              <w:right w:val="single" w:sz="4" w:space="0" w:color="auto"/>
            </w:tcBorders>
            <w:vAlign w:val="center"/>
          </w:tcPr>
          <w:p w:rsidR="00B45B06" w:rsidRDefault="001F2276" w:rsidP="00452788">
            <w:pPr>
              <w:widowControl w:val="0"/>
              <w:suppressAutoHyphens/>
              <w:autoSpaceDE w:val="0"/>
              <w:jc w:val="center"/>
              <w:rPr>
                <w:rFonts w:eastAsia="Times New Roman"/>
                <w:sz w:val="22"/>
                <w:szCs w:val="22"/>
                <w:lang w:val="uk-UA"/>
              </w:rPr>
            </w:pPr>
            <w:r>
              <w:rPr>
                <w:rFonts w:eastAsia="Times New Roman"/>
                <w:sz w:val="22"/>
                <w:szCs w:val="22"/>
                <w:lang w:val="uk-UA"/>
              </w:rPr>
              <w:t>6</w:t>
            </w:r>
            <w:r w:rsidR="00B45B06">
              <w:rPr>
                <w:rFonts w:eastAsia="Times New Roman"/>
                <w:sz w:val="22"/>
                <w:szCs w:val="22"/>
                <w:lang w:val="uk-UA"/>
              </w:rPr>
              <w:t>00 кг</w:t>
            </w:r>
          </w:p>
        </w:tc>
        <w:tc>
          <w:tcPr>
            <w:tcW w:w="1322" w:type="dxa"/>
            <w:tcBorders>
              <w:top w:val="single" w:sz="4" w:space="0" w:color="auto"/>
              <w:left w:val="single" w:sz="4" w:space="0" w:color="auto"/>
              <w:bottom w:val="single" w:sz="4" w:space="0" w:color="auto"/>
              <w:right w:val="single" w:sz="4" w:space="0" w:color="auto"/>
            </w:tcBorders>
            <w:vAlign w:val="center"/>
          </w:tcPr>
          <w:p w:rsidR="00B45B06" w:rsidRPr="00A7039A" w:rsidRDefault="00B45B06" w:rsidP="00452788">
            <w:pPr>
              <w:widowControl w:val="0"/>
              <w:suppressAutoHyphens/>
              <w:autoSpaceDE w:val="0"/>
              <w:ind w:right="-138"/>
              <w:jc w:val="center"/>
              <w:rPr>
                <w:bCs/>
                <w:sz w:val="22"/>
                <w:szCs w:val="22"/>
                <w:lang w:eastAsia="zh-CN"/>
              </w:rPr>
            </w:pPr>
            <w:r w:rsidRPr="00A7039A">
              <w:rPr>
                <w:bCs/>
                <w:sz w:val="22"/>
                <w:szCs w:val="22"/>
                <w:lang w:eastAsia="zh-CN"/>
              </w:rPr>
              <w:t>До</w:t>
            </w:r>
          </w:p>
          <w:p w:rsidR="00B45B06" w:rsidRPr="00A7039A" w:rsidRDefault="00B45B06" w:rsidP="00452788">
            <w:pPr>
              <w:widowControl w:val="0"/>
              <w:suppressAutoHyphens/>
              <w:autoSpaceDE w:val="0"/>
              <w:ind w:right="-138"/>
              <w:jc w:val="center"/>
              <w:rPr>
                <w:bCs/>
                <w:sz w:val="22"/>
                <w:szCs w:val="22"/>
                <w:lang w:eastAsia="zh-CN"/>
              </w:rPr>
            </w:pPr>
            <w:r w:rsidRPr="00A7039A">
              <w:rPr>
                <w:bCs/>
                <w:sz w:val="22"/>
                <w:szCs w:val="22"/>
                <w:lang w:eastAsia="zh-CN"/>
              </w:rPr>
              <w:t>31.12.202</w:t>
            </w:r>
            <w:r>
              <w:rPr>
                <w:bCs/>
                <w:sz w:val="22"/>
                <w:szCs w:val="22"/>
                <w:lang w:val="uk-UA" w:eastAsia="zh-CN"/>
              </w:rPr>
              <w:t>4</w:t>
            </w:r>
            <w:r w:rsidRPr="00A7039A">
              <w:rPr>
                <w:bCs/>
                <w:sz w:val="22"/>
                <w:szCs w:val="22"/>
                <w:lang w:eastAsia="zh-CN"/>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rsidR="00B45B06" w:rsidRPr="00A7039A" w:rsidRDefault="00B45B06" w:rsidP="00452788">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F2276" w:rsidRPr="00A7039A" w:rsidTr="00452788">
        <w:trPr>
          <w:trHeight w:val="1246"/>
          <w:jc w:val="center"/>
        </w:trPr>
        <w:tc>
          <w:tcPr>
            <w:tcW w:w="562" w:type="dxa"/>
            <w:tcBorders>
              <w:top w:val="single" w:sz="4" w:space="0" w:color="auto"/>
              <w:left w:val="single" w:sz="4" w:space="0" w:color="auto"/>
              <w:bottom w:val="single" w:sz="4" w:space="0" w:color="auto"/>
              <w:right w:val="single" w:sz="4" w:space="0" w:color="auto"/>
            </w:tcBorders>
            <w:vAlign w:val="center"/>
          </w:tcPr>
          <w:p w:rsidR="001F2276" w:rsidRDefault="001F2276" w:rsidP="001F2276">
            <w:pPr>
              <w:widowControl w:val="0"/>
              <w:suppressAutoHyphens/>
              <w:autoSpaceDE w:val="0"/>
              <w:jc w:val="both"/>
              <w:rPr>
                <w:bCs/>
                <w:sz w:val="22"/>
                <w:szCs w:val="22"/>
                <w:lang w:val="uk-UA" w:eastAsia="zh-CN"/>
              </w:rPr>
            </w:pPr>
            <w:r>
              <w:rPr>
                <w:bCs/>
                <w:sz w:val="22"/>
                <w:szCs w:val="22"/>
                <w:lang w:val="uk-UA" w:eastAsia="zh-CN"/>
              </w:rPr>
              <w:t>3</w:t>
            </w:r>
          </w:p>
        </w:tc>
        <w:tc>
          <w:tcPr>
            <w:tcW w:w="1701" w:type="dxa"/>
            <w:tcBorders>
              <w:top w:val="single" w:sz="4" w:space="0" w:color="auto"/>
              <w:left w:val="single" w:sz="4" w:space="0" w:color="auto"/>
              <w:bottom w:val="single" w:sz="4" w:space="0" w:color="auto"/>
              <w:right w:val="single" w:sz="4" w:space="0" w:color="auto"/>
            </w:tcBorders>
            <w:vAlign w:val="bottom"/>
          </w:tcPr>
          <w:p w:rsidR="001F2276" w:rsidRDefault="001F2276" w:rsidP="001F2276">
            <w:pPr>
              <w:widowControl w:val="0"/>
              <w:suppressAutoHyphens/>
              <w:autoSpaceDE w:val="0"/>
              <w:jc w:val="center"/>
              <w:rPr>
                <w:rFonts w:eastAsia="Times New Roman"/>
                <w:sz w:val="22"/>
                <w:szCs w:val="22"/>
                <w:lang w:val="uk-UA"/>
              </w:rPr>
            </w:pPr>
            <w:r>
              <w:rPr>
                <w:rFonts w:eastAsia="Times New Roman"/>
                <w:sz w:val="22"/>
                <w:szCs w:val="22"/>
                <w:lang w:val="uk-UA"/>
              </w:rPr>
              <w:t>Кекс</w:t>
            </w:r>
          </w:p>
        </w:tc>
        <w:tc>
          <w:tcPr>
            <w:tcW w:w="3840" w:type="dxa"/>
            <w:tcBorders>
              <w:top w:val="single" w:sz="4" w:space="0" w:color="auto"/>
              <w:left w:val="single" w:sz="4" w:space="0" w:color="auto"/>
              <w:right w:val="single" w:sz="4" w:space="0" w:color="auto"/>
            </w:tcBorders>
            <w:vAlign w:val="center"/>
          </w:tcPr>
          <w:p w:rsidR="001F2276" w:rsidRDefault="001F2276" w:rsidP="001F2276">
            <w:pPr>
              <w:jc w:val="both"/>
              <w:rPr>
                <w:rFonts w:eastAsia="Times New Roman"/>
                <w:sz w:val="22"/>
                <w:szCs w:val="22"/>
                <w:lang w:val="uk-UA"/>
              </w:rPr>
            </w:pPr>
            <w:r w:rsidRPr="002C1A8C">
              <w:rPr>
                <w:rFonts w:eastAsia="Times New Roman"/>
                <w:sz w:val="22"/>
                <w:szCs w:val="22"/>
                <w:lang w:val="uk-UA"/>
              </w:rPr>
              <w:t>Кекс «Насолода»</w:t>
            </w:r>
            <w:r>
              <w:rPr>
                <w:rFonts w:eastAsia="Times New Roman"/>
                <w:sz w:val="22"/>
                <w:szCs w:val="22"/>
                <w:lang w:val="uk-UA"/>
              </w:rPr>
              <w:t xml:space="preserve"> або еквівалент. </w:t>
            </w:r>
            <w:r w:rsidRPr="002C1A8C">
              <w:rPr>
                <w:rFonts w:eastAsia="Times New Roman"/>
                <w:color w:val="000000" w:themeColor="text1"/>
                <w:sz w:val="22"/>
                <w:szCs w:val="22"/>
                <w:lang w:val="uk-UA"/>
              </w:rPr>
              <w:t xml:space="preserve">Соковитий дріжджовий кекс з родзинками, просочений сиропом та оздоблений </w:t>
            </w:r>
            <w:r w:rsidRPr="002C1A8C">
              <w:rPr>
                <w:rFonts w:eastAsia="Times New Roman"/>
                <w:sz w:val="22"/>
                <w:szCs w:val="22"/>
                <w:lang w:val="uk-UA"/>
              </w:rPr>
              <w:t>цукровою помадкою</w:t>
            </w:r>
            <w:r>
              <w:rPr>
                <w:rFonts w:eastAsia="Times New Roman"/>
                <w:sz w:val="22"/>
                <w:szCs w:val="22"/>
                <w:lang w:val="uk-UA"/>
              </w:rPr>
              <w:t xml:space="preserve">. </w:t>
            </w:r>
            <w:r w:rsidRPr="00A13698">
              <w:rPr>
                <w:rFonts w:eastAsia="Times New Roman"/>
                <w:lang w:val="uk-UA"/>
              </w:rPr>
              <w:t>Маркування та пакування споживчої тари згідно з вимогами діючого законодавства</w:t>
            </w:r>
            <w:r>
              <w:rPr>
                <w:bCs/>
                <w:lang w:val="uk-UA" w:eastAsia="zh-CN"/>
              </w:rPr>
              <w:t>, вагою 0,15-0,30 кг</w:t>
            </w:r>
            <w:r w:rsidRPr="00A13698">
              <w:rPr>
                <w:bCs/>
                <w:lang w:val="uk-UA" w:eastAsia="zh-CN"/>
              </w:rPr>
              <w:t>.</w:t>
            </w:r>
            <w:r>
              <w:rPr>
                <w:bCs/>
                <w:lang w:val="uk-UA" w:eastAsia="zh-CN"/>
              </w:rPr>
              <w:t xml:space="preserve"> Строк придатності до 12 діб.</w:t>
            </w:r>
          </w:p>
        </w:tc>
        <w:tc>
          <w:tcPr>
            <w:tcW w:w="1086" w:type="dxa"/>
            <w:tcBorders>
              <w:top w:val="single" w:sz="4" w:space="0" w:color="auto"/>
              <w:left w:val="single" w:sz="4" w:space="0" w:color="auto"/>
              <w:bottom w:val="single" w:sz="4" w:space="0" w:color="auto"/>
              <w:right w:val="single" w:sz="4" w:space="0" w:color="auto"/>
            </w:tcBorders>
            <w:vAlign w:val="center"/>
          </w:tcPr>
          <w:p w:rsidR="001F2276" w:rsidRDefault="001F2276" w:rsidP="001F2276">
            <w:pPr>
              <w:widowControl w:val="0"/>
              <w:suppressAutoHyphens/>
              <w:autoSpaceDE w:val="0"/>
              <w:jc w:val="center"/>
              <w:rPr>
                <w:rFonts w:eastAsia="Times New Roman"/>
                <w:sz w:val="22"/>
                <w:szCs w:val="22"/>
                <w:lang w:val="uk-UA"/>
              </w:rPr>
            </w:pPr>
            <w:r>
              <w:rPr>
                <w:rFonts w:eastAsia="Times New Roman"/>
                <w:sz w:val="22"/>
                <w:szCs w:val="22"/>
                <w:lang w:val="uk-UA"/>
              </w:rPr>
              <w:t>1410 кг</w:t>
            </w:r>
          </w:p>
        </w:tc>
        <w:tc>
          <w:tcPr>
            <w:tcW w:w="1322" w:type="dxa"/>
            <w:tcBorders>
              <w:top w:val="single" w:sz="4" w:space="0" w:color="auto"/>
              <w:left w:val="single" w:sz="4" w:space="0" w:color="auto"/>
              <w:bottom w:val="single" w:sz="4" w:space="0" w:color="auto"/>
              <w:right w:val="single" w:sz="4" w:space="0" w:color="auto"/>
            </w:tcBorders>
            <w:vAlign w:val="center"/>
          </w:tcPr>
          <w:p w:rsidR="001F2276" w:rsidRPr="00A7039A" w:rsidRDefault="001F2276" w:rsidP="001F2276">
            <w:pPr>
              <w:widowControl w:val="0"/>
              <w:suppressAutoHyphens/>
              <w:autoSpaceDE w:val="0"/>
              <w:ind w:right="-138"/>
              <w:jc w:val="center"/>
              <w:rPr>
                <w:bCs/>
                <w:sz w:val="22"/>
                <w:szCs w:val="22"/>
                <w:lang w:eastAsia="zh-CN"/>
              </w:rPr>
            </w:pPr>
            <w:r w:rsidRPr="00A7039A">
              <w:rPr>
                <w:bCs/>
                <w:sz w:val="22"/>
                <w:szCs w:val="22"/>
                <w:lang w:eastAsia="zh-CN"/>
              </w:rPr>
              <w:t>До</w:t>
            </w:r>
          </w:p>
          <w:p w:rsidR="001F2276" w:rsidRPr="00A7039A" w:rsidRDefault="001F2276" w:rsidP="001F2276">
            <w:pPr>
              <w:widowControl w:val="0"/>
              <w:suppressAutoHyphens/>
              <w:autoSpaceDE w:val="0"/>
              <w:ind w:right="-138"/>
              <w:jc w:val="center"/>
              <w:rPr>
                <w:bCs/>
                <w:sz w:val="22"/>
                <w:szCs w:val="22"/>
                <w:lang w:eastAsia="zh-CN"/>
              </w:rPr>
            </w:pPr>
            <w:r w:rsidRPr="00A7039A">
              <w:rPr>
                <w:bCs/>
                <w:sz w:val="22"/>
                <w:szCs w:val="22"/>
                <w:lang w:eastAsia="zh-CN"/>
              </w:rPr>
              <w:t>31.12.202</w:t>
            </w:r>
            <w:r>
              <w:rPr>
                <w:bCs/>
                <w:sz w:val="22"/>
                <w:szCs w:val="22"/>
                <w:lang w:val="uk-UA" w:eastAsia="zh-CN"/>
              </w:rPr>
              <w:t>4</w:t>
            </w:r>
            <w:r w:rsidRPr="00A7039A">
              <w:rPr>
                <w:bCs/>
                <w:sz w:val="22"/>
                <w:szCs w:val="22"/>
                <w:lang w:eastAsia="zh-CN"/>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rsidR="001F2276" w:rsidRPr="00A7039A" w:rsidRDefault="001F2276" w:rsidP="001F2276">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bl>
    <w:p w:rsidR="00B45B06" w:rsidRPr="00F71AB0" w:rsidRDefault="00B45B06" w:rsidP="00B45B06">
      <w:pPr>
        <w:jc w:val="both"/>
        <w:rPr>
          <w:b/>
          <w:bCs/>
          <w:u w:val="single"/>
          <w:lang w:val="uk-UA"/>
        </w:rPr>
      </w:pPr>
    </w:p>
    <w:p w:rsidR="00B45B06" w:rsidRDefault="00B45B06" w:rsidP="00B45B06">
      <w:pPr>
        <w:jc w:val="both"/>
        <w:rPr>
          <w:b/>
          <w:bCs/>
          <w:u w:val="single"/>
          <w:lang w:val="uk-UA"/>
        </w:rPr>
      </w:pPr>
      <w:r w:rsidRPr="00203BFA">
        <w:rPr>
          <w:b/>
          <w:bCs/>
          <w:u w:val="single"/>
          <w:lang w:val="uk-UA"/>
        </w:rPr>
        <w:lastRenderedPageBreak/>
        <w:t>ТЕХНІЧНІ ВИМОГИ</w:t>
      </w:r>
      <w:r>
        <w:rPr>
          <w:b/>
          <w:bCs/>
          <w:u w:val="single"/>
          <w:lang w:val="uk-UA"/>
        </w:rPr>
        <w:t>:</w:t>
      </w:r>
    </w:p>
    <w:p w:rsidR="00B45B06" w:rsidRPr="00A7039A" w:rsidRDefault="00B45B06" w:rsidP="00B45B06">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rsidR="00B45B06" w:rsidRPr="00A7039A" w:rsidRDefault="00B45B06" w:rsidP="00B45B06">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rsidR="00B45B06" w:rsidRPr="00A7039A" w:rsidRDefault="00B45B06" w:rsidP="00B45B06">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rsidR="00B45B06" w:rsidRPr="00A7039A" w:rsidRDefault="00B45B06" w:rsidP="00B45B06">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rsidR="00B45B06" w:rsidRPr="00A7039A" w:rsidRDefault="00B45B06" w:rsidP="00B45B06">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rsidR="00B45B06" w:rsidRPr="00A7039A" w:rsidRDefault="00B45B06" w:rsidP="00B45B06">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rsidR="00B45B06" w:rsidRPr="00A7039A" w:rsidRDefault="00B45B06" w:rsidP="00B45B06">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rsidR="00B45B06" w:rsidRPr="00A7039A" w:rsidRDefault="00B45B06" w:rsidP="00B45B06">
      <w:pPr>
        <w:ind w:left="-284"/>
        <w:jc w:val="both"/>
      </w:pPr>
    </w:p>
    <w:p w:rsidR="00B45B06" w:rsidRDefault="00B45B06" w:rsidP="00B45B06">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rsidR="00B45B06" w:rsidRPr="00672817" w:rsidRDefault="00B45B06" w:rsidP="00B45B06">
      <w:pPr>
        <w:ind w:left="-284" w:firstLine="567"/>
        <w:jc w:val="both"/>
        <w:rPr>
          <w:b/>
          <w:bCs/>
          <w:i/>
          <w:iCs/>
        </w:rPr>
      </w:pPr>
    </w:p>
    <w:p w:rsidR="00B45B06" w:rsidRDefault="00B45B06" w:rsidP="00B45B06">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rsidR="00B45B06" w:rsidRPr="00A7039A" w:rsidRDefault="00B45B06" w:rsidP="00B45B06">
      <w:pPr>
        <w:ind w:left="-284"/>
        <w:jc w:val="both"/>
        <w:rPr>
          <w:b/>
          <w:bCs/>
        </w:rPr>
      </w:pPr>
    </w:p>
    <w:p w:rsidR="00B45B06" w:rsidRPr="00A7039A" w:rsidRDefault="00B45B06" w:rsidP="00B45B06">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rsidR="00B45B06" w:rsidRPr="00A7039A" w:rsidRDefault="00B45B06" w:rsidP="00B45B06">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rsidR="00B45B06" w:rsidRPr="00A7039A" w:rsidRDefault="00B45B06" w:rsidP="00B45B06">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rsidR="00B45B06" w:rsidRPr="00A7039A" w:rsidRDefault="00B45B06" w:rsidP="00B45B06">
      <w:pPr>
        <w:ind w:left="-567"/>
        <w:jc w:val="both"/>
      </w:pPr>
      <w:r w:rsidRPr="00A7039A">
        <w:t xml:space="preserve"> </w:t>
      </w:r>
    </w:p>
    <w:p w:rsidR="00B45B06" w:rsidRDefault="00B45B06" w:rsidP="00B45B06">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Pr>
          <w:b/>
          <w:bCs/>
          <w:lang w:val="uk-UA"/>
        </w:rPr>
        <w:t xml:space="preserve">: </w:t>
      </w:r>
    </w:p>
    <w:p w:rsidR="00B45B06" w:rsidRDefault="00B45B06" w:rsidP="00B45B06">
      <w:pPr>
        <w:tabs>
          <w:tab w:val="left" w:pos="1000"/>
        </w:tabs>
        <w:ind w:left="-284"/>
        <w:jc w:val="both"/>
        <w:rPr>
          <w:i/>
          <w:iCs/>
        </w:rPr>
      </w:pPr>
      <w:r>
        <w:rPr>
          <w:b/>
          <w:bCs/>
          <w:lang w:val="uk-UA"/>
        </w:rPr>
        <w:t xml:space="preserve">-   </w:t>
      </w:r>
      <w:r>
        <w:rPr>
          <w:lang w:val="uk-UA"/>
        </w:rPr>
        <w:t>Н</w:t>
      </w:r>
      <w:proofErr w:type="spellStart"/>
      <w:r w:rsidRPr="0003439F">
        <w:t>аявність</w:t>
      </w:r>
      <w:proofErr w:type="spellEnd"/>
      <w:r w:rsidRPr="0003439F">
        <w:t xml:space="preserve"> </w:t>
      </w:r>
      <w:proofErr w:type="spellStart"/>
      <w:r w:rsidRPr="0003439F">
        <w:t>яких</w:t>
      </w:r>
      <w:proofErr w:type="spellEnd"/>
      <w:r w:rsidRPr="0003439F">
        <w:t xml:space="preserve"> </w:t>
      </w:r>
      <w:proofErr w:type="spellStart"/>
      <w:r w:rsidRPr="0003439F">
        <w:t>передбачена</w:t>
      </w:r>
      <w:proofErr w:type="spellEnd"/>
      <w:r w:rsidRPr="0003439F">
        <w:t xml:space="preserve"> </w:t>
      </w:r>
      <w:proofErr w:type="spellStart"/>
      <w:r w:rsidRPr="0003439F">
        <w:t>чинним</w:t>
      </w:r>
      <w:proofErr w:type="spellEnd"/>
      <w:r w:rsidRPr="0003439F">
        <w:t xml:space="preserve"> </w:t>
      </w:r>
      <w:proofErr w:type="spellStart"/>
      <w:r w:rsidRPr="0003439F">
        <w:t>законодавством</w:t>
      </w:r>
      <w:proofErr w:type="spellEnd"/>
      <w:r w:rsidRPr="0003439F">
        <w:t xml:space="preserve"> </w:t>
      </w:r>
      <w:r w:rsidRPr="0003439F">
        <w:rPr>
          <w:i/>
          <w:iCs/>
        </w:rPr>
        <w:t>(</w:t>
      </w:r>
      <w:proofErr w:type="spellStart"/>
      <w:r w:rsidRPr="0003439F">
        <w:rPr>
          <w:i/>
          <w:iCs/>
        </w:rPr>
        <w:t>посвідчення</w:t>
      </w:r>
      <w:proofErr w:type="spellEnd"/>
      <w:r w:rsidRPr="0003439F">
        <w:rPr>
          <w:i/>
          <w:iCs/>
        </w:rPr>
        <w:t xml:space="preserve"> про </w:t>
      </w:r>
      <w:proofErr w:type="spellStart"/>
      <w:r w:rsidRPr="0003439F">
        <w:rPr>
          <w:i/>
          <w:iCs/>
        </w:rPr>
        <w:t>якість</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w:t>
      </w:r>
      <w:proofErr w:type="spellStart"/>
      <w:r w:rsidRPr="0003439F">
        <w:rPr>
          <w:i/>
          <w:iCs/>
        </w:rPr>
        <w:t>виробника</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про </w:t>
      </w:r>
      <w:proofErr w:type="spellStart"/>
      <w:r w:rsidRPr="0003439F">
        <w:rPr>
          <w:i/>
          <w:iCs/>
        </w:rPr>
        <w:t>відповідність</w:t>
      </w:r>
      <w:proofErr w:type="spellEnd"/>
      <w:r w:rsidRPr="0003439F">
        <w:rPr>
          <w:i/>
          <w:iCs/>
        </w:rPr>
        <w:t xml:space="preserve">, </w:t>
      </w:r>
      <w:proofErr w:type="spellStart"/>
      <w:r w:rsidRPr="0003439F">
        <w:rPr>
          <w:i/>
          <w:iCs/>
        </w:rPr>
        <w:t>тощо</w:t>
      </w:r>
      <w:proofErr w:type="spellEnd"/>
      <w:r w:rsidRPr="0003439F">
        <w:rPr>
          <w:i/>
          <w:iCs/>
        </w:rPr>
        <w:t>);</w:t>
      </w:r>
    </w:p>
    <w:p w:rsidR="00B45B06" w:rsidRPr="00A7039A" w:rsidRDefault="00B45B06" w:rsidP="00B45B06">
      <w:pPr>
        <w:tabs>
          <w:tab w:val="left" w:pos="1000"/>
        </w:tabs>
        <w:jc w:val="both"/>
      </w:pPr>
    </w:p>
    <w:p w:rsidR="00B45B06" w:rsidRPr="00A7039A" w:rsidRDefault="00B45B06" w:rsidP="00B45B06">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rsidR="00B45B06" w:rsidRPr="00A7039A" w:rsidRDefault="00B45B06" w:rsidP="00B45B06">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rsidR="00B45B06" w:rsidRPr="00A7039A" w:rsidRDefault="00B45B06" w:rsidP="00B45B06">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rsidR="00B45B06" w:rsidRPr="00A7039A" w:rsidRDefault="00B45B06" w:rsidP="00B45B06">
      <w:pPr>
        <w:ind w:left="-284"/>
        <w:jc w:val="both"/>
        <w:rPr>
          <w:i/>
          <w:iCs/>
        </w:rPr>
      </w:pPr>
    </w:p>
    <w:p w:rsidR="00B45B06" w:rsidRPr="00376A38" w:rsidRDefault="00B45B06" w:rsidP="00B45B06">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rsidR="00B45B06" w:rsidRDefault="00B45B06" w:rsidP="00B45B06">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202</w:t>
      </w:r>
      <w:r>
        <w:rPr>
          <w:i/>
          <w:iCs/>
          <w:lang w:val="uk-UA"/>
        </w:rPr>
        <w:t>4</w:t>
      </w:r>
      <w:r w:rsidRPr="00A7039A">
        <w:rPr>
          <w:i/>
          <w:iCs/>
        </w:rPr>
        <w:t xml:space="preserve"> року;</w:t>
      </w:r>
    </w:p>
    <w:p w:rsidR="00B45B06" w:rsidRPr="00EA5E60" w:rsidRDefault="00B45B06" w:rsidP="00B45B06">
      <w:pPr>
        <w:jc w:val="both"/>
        <w:rPr>
          <w:b/>
          <w:bCs/>
          <w:i/>
          <w:iCs/>
        </w:rPr>
      </w:pPr>
    </w:p>
    <w:p w:rsidR="00B45B06" w:rsidRDefault="00B45B06" w:rsidP="00B45B06">
      <w:pPr>
        <w:ind w:left="-284"/>
        <w:jc w:val="both"/>
        <w:rPr>
          <w:i/>
          <w:iCs/>
        </w:rPr>
      </w:pPr>
      <w:r>
        <w:rPr>
          <w:b/>
          <w:bCs/>
          <w:lang w:val="uk-UA"/>
        </w:rPr>
        <w:t xml:space="preserve">5. </w:t>
      </w:r>
      <w:proofErr w:type="spellStart"/>
      <w:r w:rsidRPr="00DD23C8">
        <w:rPr>
          <w:i/>
          <w:iCs/>
        </w:rPr>
        <w:t>Учасник</w:t>
      </w:r>
      <w:proofErr w:type="spellEnd"/>
      <w:r w:rsidRPr="00DD23C8">
        <w:rPr>
          <w:i/>
          <w:iCs/>
        </w:rPr>
        <w:t xml:space="preserve">, </w:t>
      </w:r>
      <w:proofErr w:type="spellStart"/>
      <w:r w:rsidRPr="00DD23C8">
        <w:rPr>
          <w:i/>
          <w:iCs/>
        </w:rPr>
        <w:t>відповідно</w:t>
      </w:r>
      <w:proofErr w:type="spellEnd"/>
      <w:r w:rsidRPr="00DD23C8">
        <w:rPr>
          <w:i/>
          <w:iCs/>
        </w:rPr>
        <w:t xml:space="preserve"> до </w:t>
      </w:r>
      <w:r w:rsidRPr="00DD23C8">
        <w:rPr>
          <w:b/>
          <w:bCs/>
          <w:i/>
          <w:iCs/>
        </w:rPr>
        <w:t>ст. 25 ЗУ «</w:t>
      </w:r>
      <w:r w:rsidRPr="00DD23C8">
        <w:rPr>
          <w:b/>
          <w:bCs/>
          <w:i/>
          <w:iCs/>
          <w:lang w:val="ru-UA"/>
        </w:rPr>
        <w:t>Про основні принципи та вимоги до безпечності та якості харчових продуктів</w:t>
      </w:r>
      <w:r w:rsidRPr="00DD23C8">
        <w:rPr>
          <w:b/>
          <w:bCs/>
          <w:i/>
          <w:iCs/>
        </w:rPr>
        <w:t>» (</w:t>
      </w:r>
      <w:proofErr w:type="spellStart"/>
      <w:r w:rsidRPr="00DD23C8">
        <w:rPr>
          <w:b/>
          <w:bCs/>
          <w:i/>
          <w:iCs/>
        </w:rPr>
        <w:t>далі</w:t>
      </w:r>
      <w:proofErr w:type="spellEnd"/>
      <w:r w:rsidRPr="00DD23C8">
        <w:rPr>
          <w:b/>
          <w:bCs/>
          <w:i/>
          <w:iCs/>
        </w:rPr>
        <w:t xml:space="preserve"> – Закон)</w:t>
      </w:r>
      <w:r w:rsidRPr="00DD23C8">
        <w:rPr>
          <w:i/>
          <w:iCs/>
        </w:rPr>
        <w:t xml:space="preserve"> повинен </w:t>
      </w:r>
      <w:proofErr w:type="spellStart"/>
      <w:r w:rsidRPr="00DD23C8">
        <w:rPr>
          <w:i/>
          <w:iCs/>
        </w:rPr>
        <w:t>надати</w:t>
      </w:r>
      <w:proofErr w:type="spellEnd"/>
      <w:r w:rsidRPr="00DD23C8">
        <w:rPr>
          <w:i/>
          <w:iCs/>
        </w:rPr>
        <w:t xml:space="preserve"> </w:t>
      </w:r>
      <w:proofErr w:type="spellStart"/>
      <w:r w:rsidRPr="00DD23C8">
        <w:rPr>
          <w:i/>
          <w:iCs/>
        </w:rPr>
        <w:t>підтвердження</w:t>
      </w:r>
      <w:proofErr w:type="spellEnd"/>
      <w:r w:rsidRPr="00DD23C8">
        <w:rPr>
          <w:i/>
          <w:iCs/>
        </w:rPr>
        <w:t xml:space="preserve"> </w:t>
      </w:r>
      <w:proofErr w:type="spellStart"/>
      <w:r w:rsidRPr="00DD23C8">
        <w:rPr>
          <w:i/>
          <w:iCs/>
        </w:rPr>
        <w:t>державної</w:t>
      </w:r>
      <w:proofErr w:type="spellEnd"/>
      <w:r w:rsidRPr="00DD23C8">
        <w:rPr>
          <w:i/>
          <w:iCs/>
        </w:rPr>
        <w:t xml:space="preserve"> </w:t>
      </w:r>
      <w:proofErr w:type="spellStart"/>
      <w:r w:rsidRPr="00DD23C8">
        <w:rPr>
          <w:i/>
          <w:iCs/>
        </w:rPr>
        <w:t>реєстрації</w:t>
      </w:r>
      <w:proofErr w:type="spellEnd"/>
      <w:r w:rsidRPr="00DD23C8">
        <w:rPr>
          <w:i/>
          <w:iCs/>
        </w:rPr>
        <w:t xml:space="preserve"> </w:t>
      </w:r>
      <w:proofErr w:type="spellStart"/>
      <w:r w:rsidRPr="00DD23C8">
        <w:rPr>
          <w:i/>
          <w:iCs/>
        </w:rPr>
        <w:t>потужності</w:t>
      </w:r>
      <w:proofErr w:type="spellEnd"/>
      <w:r w:rsidRPr="00DD23C8">
        <w:rPr>
          <w:i/>
          <w:iCs/>
        </w:rPr>
        <w:t xml:space="preserve"> з </w:t>
      </w:r>
      <w:proofErr w:type="spellStart"/>
      <w:r w:rsidRPr="00DD23C8">
        <w:rPr>
          <w:i/>
          <w:iCs/>
        </w:rPr>
        <w:t>виробництва</w:t>
      </w:r>
      <w:proofErr w:type="spellEnd"/>
      <w:r w:rsidRPr="00DD23C8">
        <w:rPr>
          <w:i/>
          <w:iCs/>
        </w:rPr>
        <w:t xml:space="preserve"> та/</w:t>
      </w:r>
      <w:proofErr w:type="spellStart"/>
      <w:r w:rsidRPr="00DD23C8">
        <w:rPr>
          <w:i/>
          <w:iCs/>
        </w:rPr>
        <w:t>або</w:t>
      </w:r>
      <w:proofErr w:type="spellEnd"/>
      <w:r w:rsidRPr="00DD23C8">
        <w:rPr>
          <w:i/>
          <w:iCs/>
        </w:rPr>
        <w:t xml:space="preserve"> </w:t>
      </w:r>
      <w:proofErr w:type="spellStart"/>
      <w:r w:rsidRPr="00DD23C8">
        <w:rPr>
          <w:i/>
          <w:iCs/>
        </w:rPr>
        <w:t>обігу</w:t>
      </w:r>
      <w:proofErr w:type="spellEnd"/>
      <w:r w:rsidRPr="00DD23C8">
        <w:rPr>
          <w:i/>
          <w:iCs/>
        </w:rPr>
        <w:t xml:space="preserve"> </w:t>
      </w:r>
      <w:proofErr w:type="spellStart"/>
      <w:r w:rsidRPr="00DD23C8">
        <w:rPr>
          <w:i/>
          <w:iCs/>
        </w:rPr>
        <w:t>харчових</w:t>
      </w:r>
      <w:proofErr w:type="spellEnd"/>
      <w:r w:rsidRPr="00DD23C8">
        <w:rPr>
          <w:i/>
          <w:iCs/>
        </w:rPr>
        <w:t xml:space="preserve"> </w:t>
      </w:r>
      <w:proofErr w:type="spellStart"/>
      <w:r w:rsidRPr="00DD23C8">
        <w:rPr>
          <w:i/>
          <w:iCs/>
        </w:rPr>
        <w:t>продуктів</w:t>
      </w:r>
      <w:proofErr w:type="spellEnd"/>
      <w:r w:rsidRPr="00DD23C8">
        <w:rPr>
          <w:i/>
          <w:iCs/>
        </w:rPr>
        <w:t xml:space="preserve">, </w:t>
      </w:r>
      <w:proofErr w:type="spellStart"/>
      <w:r w:rsidRPr="00AB5F0F">
        <w:rPr>
          <w:b/>
          <w:bCs/>
          <w:i/>
          <w:iCs/>
        </w:rPr>
        <w:t>або</w:t>
      </w:r>
      <w:proofErr w:type="spellEnd"/>
      <w:r w:rsidRPr="00DD23C8">
        <w:rPr>
          <w:i/>
          <w:iCs/>
        </w:rPr>
        <w:t xml:space="preserve"> </w:t>
      </w:r>
      <w:proofErr w:type="spellStart"/>
      <w:r w:rsidRPr="00DD23C8">
        <w:rPr>
          <w:i/>
          <w:iCs/>
        </w:rPr>
        <w:t>відповідно</w:t>
      </w:r>
      <w:proofErr w:type="spellEnd"/>
      <w:r w:rsidRPr="00DD23C8">
        <w:rPr>
          <w:i/>
          <w:iCs/>
        </w:rPr>
        <w:t xml:space="preserve"> до ст. </w:t>
      </w:r>
      <w:r w:rsidRPr="00DD23C8">
        <w:rPr>
          <w:b/>
          <w:bCs/>
          <w:i/>
          <w:iCs/>
        </w:rPr>
        <w:lastRenderedPageBreak/>
        <w:t>23 Закону</w:t>
      </w:r>
      <w:r w:rsidRPr="00DD23C8">
        <w:rPr>
          <w:i/>
          <w:iCs/>
        </w:rPr>
        <w:t xml:space="preserve">, повинен </w:t>
      </w:r>
      <w:proofErr w:type="spellStart"/>
      <w:r w:rsidRPr="00DD23C8">
        <w:rPr>
          <w:i/>
          <w:iCs/>
        </w:rPr>
        <w:t>надати</w:t>
      </w:r>
      <w:proofErr w:type="spellEnd"/>
      <w:r w:rsidRPr="00DD23C8">
        <w:rPr>
          <w:i/>
          <w:iCs/>
        </w:rPr>
        <w:t xml:space="preserve"> </w:t>
      </w:r>
      <w:proofErr w:type="spellStart"/>
      <w:r w:rsidRPr="00DD23C8">
        <w:rPr>
          <w:i/>
          <w:iCs/>
        </w:rPr>
        <w:t>експлуатаційний</w:t>
      </w:r>
      <w:proofErr w:type="spellEnd"/>
      <w:r w:rsidRPr="00DD23C8">
        <w:rPr>
          <w:i/>
          <w:iCs/>
        </w:rPr>
        <w:t xml:space="preserve"> </w:t>
      </w:r>
      <w:proofErr w:type="spellStart"/>
      <w:r w:rsidRPr="00DD23C8">
        <w:rPr>
          <w:i/>
          <w:iCs/>
        </w:rPr>
        <w:t>дозвіл</w:t>
      </w:r>
      <w:proofErr w:type="spellEnd"/>
      <w:r w:rsidRPr="00DD23C8">
        <w:rPr>
          <w:i/>
          <w:iCs/>
        </w:rPr>
        <w:t xml:space="preserve"> (в </w:t>
      </w:r>
      <w:proofErr w:type="spellStart"/>
      <w:r w:rsidRPr="00DD23C8">
        <w:rPr>
          <w:i/>
          <w:iCs/>
        </w:rPr>
        <w:t>разі</w:t>
      </w:r>
      <w:proofErr w:type="spellEnd"/>
      <w:r w:rsidRPr="00DD23C8">
        <w:rPr>
          <w:i/>
          <w:iCs/>
        </w:rPr>
        <w:t xml:space="preserve">, </w:t>
      </w:r>
      <w:proofErr w:type="spellStart"/>
      <w:r w:rsidRPr="00DD23C8">
        <w:rPr>
          <w:i/>
          <w:iCs/>
        </w:rPr>
        <w:t>якщо</w:t>
      </w:r>
      <w:proofErr w:type="spellEnd"/>
      <w:r w:rsidRPr="00DD23C8">
        <w:rPr>
          <w:i/>
          <w:iCs/>
        </w:rPr>
        <w:t xml:space="preserve"> </w:t>
      </w:r>
      <w:proofErr w:type="spellStart"/>
      <w:r w:rsidRPr="00DD23C8">
        <w:rPr>
          <w:i/>
          <w:iCs/>
        </w:rPr>
        <w:t>Учасник</w:t>
      </w:r>
      <w:proofErr w:type="spellEnd"/>
      <w:r w:rsidRPr="00DD23C8">
        <w:rPr>
          <w:i/>
          <w:iCs/>
        </w:rPr>
        <w:t xml:space="preserve">, </w:t>
      </w:r>
      <w:proofErr w:type="spellStart"/>
      <w:r w:rsidRPr="00DD23C8">
        <w:rPr>
          <w:i/>
          <w:iCs/>
        </w:rPr>
        <w:t>пров</w:t>
      </w:r>
      <w:proofErr w:type="spellEnd"/>
      <w:r>
        <w:rPr>
          <w:i/>
          <w:iCs/>
          <w:lang w:val="uk-UA"/>
        </w:rPr>
        <w:t>а</w:t>
      </w:r>
      <w:r w:rsidRPr="00DD23C8">
        <w:rPr>
          <w:i/>
          <w:iCs/>
        </w:rPr>
        <w:t>д</w:t>
      </w:r>
      <w:r>
        <w:rPr>
          <w:i/>
          <w:iCs/>
          <w:lang w:val="uk-UA"/>
        </w:rPr>
        <w:t>и</w:t>
      </w:r>
      <w:proofErr w:type="spellStart"/>
      <w:r w:rsidRPr="00DD23C8">
        <w:rPr>
          <w:i/>
          <w:iCs/>
        </w:rPr>
        <w:t>ть</w:t>
      </w:r>
      <w:proofErr w:type="spellEnd"/>
      <w:r w:rsidRPr="00DD23C8">
        <w:rPr>
          <w:i/>
          <w:iCs/>
        </w:rPr>
        <w:t xml:space="preserve"> </w:t>
      </w:r>
      <w:proofErr w:type="spellStart"/>
      <w:r w:rsidRPr="00DD23C8">
        <w:rPr>
          <w:i/>
          <w:iCs/>
        </w:rPr>
        <w:t>діяльність</w:t>
      </w:r>
      <w:proofErr w:type="spellEnd"/>
      <w:r w:rsidRPr="00DD23C8">
        <w:rPr>
          <w:i/>
          <w:iCs/>
        </w:rPr>
        <w:t xml:space="preserve">, </w:t>
      </w:r>
      <w:proofErr w:type="spellStart"/>
      <w:r w:rsidRPr="00DD23C8">
        <w:rPr>
          <w:i/>
          <w:iCs/>
        </w:rPr>
        <w:t>пов’язану</w:t>
      </w:r>
      <w:proofErr w:type="spellEnd"/>
      <w:r w:rsidRPr="00DD23C8">
        <w:rPr>
          <w:i/>
          <w:iCs/>
        </w:rPr>
        <w:t xml:space="preserve"> з </w:t>
      </w:r>
      <w:proofErr w:type="spellStart"/>
      <w:r w:rsidRPr="00DD23C8">
        <w:rPr>
          <w:i/>
          <w:iCs/>
        </w:rPr>
        <w:t>виробництвом</w:t>
      </w:r>
      <w:proofErr w:type="spellEnd"/>
      <w:r w:rsidRPr="00DD23C8">
        <w:rPr>
          <w:i/>
          <w:iCs/>
        </w:rPr>
        <w:t xml:space="preserve"> та/</w:t>
      </w:r>
      <w:proofErr w:type="spellStart"/>
      <w:r w:rsidRPr="00DD23C8">
        <w:rPr>
          <w:i/>
          <w:iCs/>
        </w:rPr>
        <w:t>або</w:t>
      </w:r>
      <w:proofErr w:type="spellEnd"/>
      <w:r w:rsidRPr="00DD23C8">
        <w:rPr>
          <w:i/>
          <w:iCs/>
        </w:rPr>
        <w:t xml:space="preserve"> </w:t>
      </w:r>
      <w:proofErr w:type="spellStart"/>
      <w:r w:rsidRPr="00DD23C8">
        <w:rPr>
          <w:i/>
          <w:iCs/>
        </w:rPr>
        <w:t>зберіганням</w:t>
      </w:r>
      <w:proofErr w:type="spellEnd"/>
      <w:r w:rsidRPr="00DD23C8">
        <w:rPr>
          <w:i/>
          <w:iCs/>
        </w:rPr>
        <w:t xml:space="preserve"> </w:t>
      </w:r>
      <w:proofErr w:type="spellStart"/>
      <w:r w:rsidRPr="00DD23C8">
        <w:rPr>
          <w:i/>
          <w:iCs/>
        </w:rPr>
        <w:t>харчових</w:t>
      </w:r>
      <w:proofErr w:type="spellEnd"/>
      <w:r w:rsidRPr="00DD23C8">
        <w:rPr>
          <w:i/>
          <w:iCs/>
        </w:rPr>
        <w:t xml:space="preserve"> </w:t>
      </w:r>
      <w:proofErr w:type="spellStart"/>
      <w:r w:rsidRPr="00DD23C8">
        <w:rPr>
          <w:i/>
          <w:iCs/>
        </w:rPr>
        <w:t>продуктів</w:t>
      </w:r>
      <w:proofErr w:type="spellEnd"/>
      <w:r w:rsidRPr="00DD23C8">
        <w:rPr>
          <w:i/>
          <w:iCs/>
        </w:rPr>
        <w:t xml:space="preserve"> </w:t>
      </w:r>
      <w:proofErr w:type="spellStart"/>
      <w:r w:rsidRPr="00DD23C8">
        <w:rPr>
          <w:i/>
          <w:iCs/>
        </w:rPr>
        <w:t>тваринного</w:t>
      </w:r>
      <w:proofErr w:type="spellEnd"/>
      <w:r w:rsidRPr="00DD23C8">
        <w:rPr>
          <w:i/>
          <w:iCs/>
        </w:rPr>
        <w:t xml:space="preserve"> </w:t>
      </w:r>
      <w:proofErr w:type="spellStart"/>
      <w:r w:rsidRPr="00DD23C8">
        <w:rPr>
          <w:i/>
          <w:iCs/>
        </w:rPr>
        <w:t>походження</w:t>
      </w:r>
      <w:proofErr w:type="spellEnd"/>
      <w:r w:rsidRPr="00DD23C8">
        <w:rPr>
          <w:i/>
          <w:iCs/>
        </w:rPr>
        <w:t>).</w:t>
      </w:r>
    </w:p>
    <w:p w:rsidR="00515671" w:rsidRDefault="00515671" w:rsidP="00B45B06">
      <w:pPr>
        <w:ind w:left="-284"/>
        <w:jc w:val="both"/>
        <w:rPr>
          <w:i/>
          <w:iCs/>
          <w:lang w:val="uk-UA"/>
        </w:rPr>
      </w:pPr>
    </w:p>
    <w:p w:rsidR="00515671" w:rsidRPr="00515671" w:rsidRDefault="00515671" w:rsidP="00515671">
      <w:pPr>
        <w:ind w:left="-284"/>
        <w:jc w:val="both"/>
        <w:rPr>
          <w:lang w:val="uk-UA"/>
        </w:rPr>
      </w:pPr>
      <w:r w:rsidRPr="00515671">
        <w:rPr>
          <w:b/>
          <w:bCs/>
          <w:lang w:val="uk-UA"/>
        </w:rPr>
        <w:t xml:space="preserve">6. </w:t>
      </w:r>
      <w:proofErr w:type="spellStart"/>
      <w:r w:rsidRPr="00515671">
        <w:rPr>
          <w:b/>
          <w:bCs/>
          <w:lang w:val="uk-UA"/>
        </w:rPr>
        <w:t>Скан</w:t>
      </w:r>
      <w:proofErr w:type="spellEnd"/>
      <w:r w:rsidRPr="00515671">
        <w:rPr>
          <w:b/>
          <w:bCs/>
          <w:lang w:val="uk-UA"/>
        </w:rPr>
        <w:t>-копію оригіналу акту</w:t>
      </w:r>
      <w:r w:rsidRPr="00515671">
        <w:rPr>
          <w:lang w:val="uk-UA"/>
        </w:rPr>
        <w:t xml:space="preserve"> без виявлених порушень, складеного  не раніше, як за 12 місяців  до останньої дати подання пропозиції за результатами  проведення планового (позапланового) заходу державного контролю (інспектування) обстеження Уповноваженого органу </w:t>
      </w:r>
      <w:proofErr w:type="spellStart"/>
      <w:r w:rsidRPr="00515671">
        <w:rPr>
          <w:lang w:val="uk-UA"/>
        </w:rPr>
        <w:t>Держпродспоживслужби</w:t>
      </w:r>
      <w:proofErr w:type="spellEnd"/>
      <w:r w:rsidRPr="00515671">
        <w:rPr>
          <w:lang w:val="uk-UA"/>
        </w:rPr>
        <w:t xml:space="preserve"> щодо дотримання вимог санітарного законодавства України та відповідних заходів, пов’язаною з діяльністю операторів ринку та їх </w:t>
      </w:r>
      <w:proofErr w:type="spellStart"/>
      <w:r w:rsidRPr="00515671">
        <w:rPr>
          <w:lang w:val="uk-UA"/>
        </w:rPr>
        <w:t>потужностей</w:t>
      </w:r>
      <w:proofErr w:type="spellEnd"/>
      <w:r w:rsidRPr="00515671">
        <w:rPr>
          <w:lang w:val="uk-UA"/>
        </w:rPr>
        <w:t xml:space="preserve"> на підприємстві виробника (згідно наказу Міністерства </w:t>
      </w:r>
      <w:proofErr w:type="spellStart"/>
      <w:r w:rsidRPr="00515671">
        <w:rPr>
          <w:lang w:val="uk-UA"/>
        </w:rPr>
        <w:t>економікиУкраїни</w:t>
      </w:r>
      <w:proofErr w:type="spellEnd"/>
      <w:r w:rsidRPr="00515671">
        <w:rPr>
          <w:lang w:val="uk-UA"/>
        </w:rPr>
        <w:t xml:space="preserve"> №143-22 від 21.01.2022 та/або згідно наказу Міністерства аграрної політики та продовольства України № 1503 від 08.08.2023)</w:t>
      </w:r>
    </w:p>
    <w:p w:rsidR="00515671" w:rsidRPr="00515671" w:rsidRDefault="00515671" w:rsidP="00515671">
      <w:pPr>
        <w:ind w:left="-284"/>
        <w:jc w:val="both"/>
        <w:rPr>
          <w:lang w:val="uk-UA"/>
        </w:rPr>
      </w:pPr>
      <w:r w:rsidRPr="00515671">
        <w:rPr>
          <w:b/>
          <w:bCs/>
          <w:lang w:val="uk-UA"/>
        </w:rPr>
        <w:t xml:space="preserve">7. </w:t>
      </w:r>
      <w:r w:rsidRPr="00515671">
        <w:rPr>
          <w:b/>
          <w:bCs/>
          <w:lang w:val="uk-UA"/>
        </w:rPr>
        <w:t xml:space="preserve"> </w:t>
      </w:r>
      <w:proofErr w:type="spellStart"/>
      <w:r w:rsidRPr="00515671">
        <w:rPr>
          <w:b/>
          <w:bCs/>
          <w:lang w:val="uk-UA"/>
        </w:rPr>
        <w:t>Скан</w:t>
      </w:r>
      <w:proofErr w:type="spellEnd"/>
      <w:r w:rsidRPr="00515671">
        <w:rPr>
          <w:b/>
          <w:bCs/>
          <w:lang w:val="uk-UA"/>
        </w:rPr>
        <w:t>-копію оригіналу акту</w:t>
      </w:r>
      <w:r w:rsidRPr="00515671">
        <w:rPr>
          <w:lang w:val="uk-UA"/>
        </w:rPr>
        <w:t xml:space="preserve"> без виявлених порушень, складеного  не раніше, як за 12 місяців  до останньої дати подання пропозиції за результатами проведення заходу державного контролю у формі аудиту постійно діючих процедур, заснованих на принципах HACCP на підприємстві виробника, який має бути позитивним  (згідно наказу міністерства аграрної політики № 446 від 08.08.19);</w:t>
      </w:r>
    </w:p>
    <w:p w:rsidR="00B45B06" w:rsidRPr="00515671" w:rsidRDefault="00B45B06" w:rsidP="00B45B06">
      <w:pPr>
        <w:ind w:left="-284"/>
        <w:jc w:val="both"/>
        <w:rPr>
          <w:b/>
          <w:bCs/>
          <w:i/>
          <w:iCs/>
          <w:lang w:val="uk-UA"/>
        </w:rPr>
      </w:pPr>
    </w:p>
    <w:p w:rsidR="00B45B06" w:rsidRPr="00A7039A" w:rsidRDefault="00B45B06" w:rsidP="00B45B06">
      <w:pPr>
        <w:ind w:left="-284" w:firstLine="567"/>
        <w:jc w:val="both"/>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p>
    <w:p w:rsidR="00B45B06" w:rsidRPr="00203BFA" w:rsidRDefault="00B45B06" w:rsidP="00B45B06">
      <w:pPr>
        <w:jc w:val="both"/>
        <w:rPr>
          <w:b/>
          <w:bCs/>
          <w:u w:val="single"/>
          <w:lang w:val="uk-UA"/>
        </w:rPr>
      </w:pPr>
    </w:p>
    <w:p w:rsidR="00B45B06" w:rsidRDefault="00B45B06" w:rsidP="00B45B06">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rsidR="00B45B06" w:rsidRPr="00BD2BAA" w:rsidRDefault="00B45B06" w:rsidP="00B45B06">
      <w:pPr>
        <w:jc w:val="right"/>
        <w:rPr>
          <w:b/>
          <w:bCs/>
          <w:color w:val="000000"/>
          <w:lang w:val="uk-UA"/>
        </w:rPr>
      </w:pPr>
      <w:r>
        <w:rPr>
          <w:b/>
          <w:bCs/>
          <w:color w:val="000000"/>
          <w:lang w:val="uk-UA"/>
        </w:rPr>
        <w:t xml:space="preserve">до тендерної документації </w:t>
      </w:r>
    </w:p>
    <w:p w:rsidR="00B45B06" w:rsidRPr="001C7861" w:rsidRDefault="00B45B06" w:rsidP="00B45B06">
      <w:pPr>
        <w:jc w:val="right"/>
        <w:rPr>
          <w:color w:val="000000"/>
        </w:rPr>
      </w:pPr>
    </w:p>
    <w:p w:rsidR="00B45B06" w:rsidRPr="00583920" w:rsidRDefault="00B45B06" w:rsidP="00B45B06">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rsidR="00B45B06" w:rsidRPr="00583920" w:rsidRDefault="00B45B06" w:rsidP="00B45B06">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rsidR="00B45B06" w:rsidRPr="00583920" w:rsidRDefault="00B45B06" w:rsidP="00B45B06">
      <w:pPr>
        <w:shd w:val="clear" w:color="auto" w:fill="FFFFFF"/>
        <w:suppressAutoHyphens/>
        <w:rPr>
          <w:rFonts w:ascii="Times" w:hAnsi="Times"/>
          <w:bCs/>
          <w:color w:val="000000"/>
          <w:spacing w:val="-3"/>
          <w:lang w:eastAsia="ar-SA"/>
        </w:rPr>
      </w:pPr>
    </w:p>
    <w:p w:rsidR="00B45B06" w:rsidRPr="00583920" w:rsidRDefault="00B45B06" w:rsidP="00B45B06">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rsidR="00B45B06" w:rsidRPr="00583920" w:rsidRDefault="00B45B06" w:rsidP="00B45B06">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rsidR="00B45B06" w:rsidRPr="00583920" w:rsidRDefault="00B45B06" w:rsidP="00B45B06">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B45B06" w:rsidRPr="00583920" w:rsidTr="00452788">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B45B06" w:rsidRPr="00583920" w:rsidTr="00452788">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B45B06" w:rsidRPr="00583920" w:rsidTr="00452788">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B45B06" w:rsidRPr="00583920" w:rsidTr="00452788">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B45B06" w:rsidRPr="00583920" w:rsidTr="00452788">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r w:rsidRPr="00583920">
              <w:rPr>
                <w:rFonts w:ascii="Times" w:hAnsi="Times"/>
                <w:iCs/>
              </w:rPr>
              <w:t>Код ЄДРПОУ</w:t>
            </w:r>
          </w:p>
        </w:tc>
      </w:tr>
      <w:tr w:rsidR="00B45B06" w:rsidRPr="00583920" w:rsidTr="00452788">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B45B06" w:rsidRPr="00583920" w:rsidTr="00452788">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B45B06" w:rsidRPr="00583920" w:rsidTr="00452788">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B45B06" w:rsidRPr="00583920" w:rsidTr="00452788">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B45B06" w:rsidRPr="00583920" w:rsidTr="00452788">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B45B06" w:rsidRPr="00583920" w:rsidTr="00452788">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B45B06" w:rsidRPr="00583920" w:rsidTr="00452788">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B45B06" w:rsidRPr="00583920" w:rsidTr="00452788">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кожна </w:t>
            </w:r>
            <w:proofErr w:type="spellStart"/>
            <w:r w:rsidRPr="00583920">
              <w:rPr>
                <w:rFonts w:ascii="Times" w:hAnsi="Times"/>
                <w:color w:val="000000"/>
              </w:rPr>
              <w:t>установа</w:t>
            </w:r>
            <w:proofErr w:type="spellEnd"/>
            <w:r w:rsidRPr="00583920">
              <w:rPr>
                <w:rFonts w:ascii="Times" w:hAnsi="Times"/>
                <w:iCs/>
              </w:rPr>
              <w:t xml:space="preserve">):   </w:t>
            </w:r>
          </w:p>
          <w:p w:rsidR="00B45B06" w:rsidRPr="00583920" w:rsidRDefault="00B45B06" w:rsidP="00452788">
            <w:pPr>
              <w:widowControl w:val="0"/>
              <w:shd w:val="clear" w:color="auto" w:fill="FFFFFF"/>
              <w:autoSpaceDE w:val="0"/>
              <w:rPr>
                <w:rFonts w:ascii="Times" w:hAnsi="Times"/>
              </w:rPr>
            </w:pPr>
            <w:r w:rsidRPr="00583920">
              <w:rPr>
                <w:rFonts w:ascii="Times" w:hAnsi="Times"/>
                <w:iCs/>
              </w:rPr>
              <w:t>банк                           МФО</w:t>
            </w:r>
          </w:p>
        </w:tc>
      </w:tr>
      <w:tr w:rsidR="00B45B06" w:rsidRPr="00583920" w:rsidTr="00452788">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B45B06" w:rsidRPr="00583920" w:rsidTr="00452788">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rsidR="00B45B06" w:rsidRPr="00583920" w:rsidRDefault="00B45B06" w:rsidP="00B45B06">
      <w:pPr>
        <w:widowControl w:val="0"/>
        <w:shd w:val="clear" w:color="auto" w:fill="FFFFFF"/>
        <w:autoSpaceDE w:val="0"/>
        <w:rPr>
          <w:rFonts w:ascii="Times" w:hAnsi="Times"/>
        </w:rPr>
      </w:pPr>
      <w:r w:rsidRPr="00583920">
        <w:rPr>
          <w:rFonts w:ascii="Times" w:hAnsi="Times"/>
          <w:b/>
          <w:bCs/>
          <w:color w:val="000000"/>
        </w:rPr>
        <w:t xml:space="preserve">             </w:t>
      </w:r>
    </w:p>
    <w:p w:rsidR="00B45B06" w:rsidRPr="00583920" w:rsidRDefault="00B45B06" w:rsidP="00B45B06">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rsidR="00B45B06" w:rsidRPr="00583920" w:rsidRDefault="00B45B06" w:rsidP="00B45B06">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rsidR="00B45B06" w:rsidRPr="00583920" w:rsidRDefault="00B45B06" w:rsidP="00B45B06">
      <w:pPr>
        <w:widowControl w:val="0"/>
        <w:shd w:val="clear" w:color="auto" w:fill="FFFFFF"/>
        <w:autoSpaceDE w:val="0"/>
        <w:rPr>
          <w:rFonts w:ascii="Times" w:hAnsi="Times"/>
          <w:b/>
        </w:rPr>
      </w:pPr>
    </w:p>
    <w:p w:rsidR="00B45B06" w:rsidRPr="00583920" w:rsidRDefault="00B45B06" w:rsidP="00B45B06">
      <w:pPr>
        <w:widowControl w:val="0"/>
        <w:shd w:val="clear" w:color="auto" w:fill="FFFFFF"/>
        <w:autoSpaceDE w:val="0"/>
        <w:ind w:firstLine="709"/>
        <w:rPr>
          <w:rFonts w:ascii="Times" w:hAnsi="Times"/>
          <w:b/>
        </w:rPr>
      </w:pPr>
    </w:p>
    <w:p w:rsidR="00B45B06" w:rsidRPr="00583920" w:rsidRDefault="00B45B06" w:rsidP="00B45B06">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rsidR="00B45B06" w:rsidRPr="00583920" w:rsidRDefault="00B45B06" w:rsidP="00B45B06">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rsidR="00B45B06" w:rsidRDefault="00B45B06" w:rsidP="001F2276">
      <w:pPr>
        <w:tabs>
          <w:tab w:val="left" w:pos="7170"/>
        </w:tabs>
        <w:rPr>
          <w:rFonts w:eastAsia="Times New Roman"/>
          <w:b/>
          <w:sz w:val="26"/>
          <w:szCs w:val="26"/>
        </w:rPr>
      </w:pPr>
    </w:p>
    <w:p w:rsidR="00B45B06" w:rsidRDefault="00B45B06" w:rsidP="00B45B06">
      <w:pPr>
        <w:tabs>
          <w:tab w:val="left" w:pos="7170"/>
        </w:tabs>
        <w:ind w:left="6237"/>
        <w:rPr>
          <w:rFonts w:eastAsia="Times New Roman"/>
          <w:b/>
          <w:sz w:val="26"/>
          <w:szCs w:val="26"/>
        </w:rPr>
      </w:pPr>
    </w:p>
    <w:p w:rsidR="00B45B06" w:rsidRPr="00583920" w:rsidRDefault="00B45B06" w:rsidP="00B45B06">
      <w:pPr>
        <w:shd w:val="clear" w:color="auto" w:fill="FFFFFF"/>
        <w:spacing w:before="283"/>
        <w:jc w:val="center"/>
        <w:rPr>
          <w:rFonts w:ascii="Times" w:hAnsi="Times"/>
        </w:rPr>
      </w:pPr>
      <w:proofErr w:type="spellStart"/>
      <w:r w:rsidRPr="00583920">
        <w:rPr>
          <w:rFonts w:ascii="Times" w:hAnsi="Times"/>
          <w:b/>
          <w:bCs/>
          <w:iCs/>
          <w:spacing w:val="-10"/>
          <w:w w:val="128"/>
        </w:rPr>
        <w:lastRenderedPageBreak/>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rsidR="00B45B06" w:rsidRPr="00583920" w:rsidRDefault="00B45B06" w:rsidP="00B45B06">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rsidR="00B45B06" w:rsidRPr="00583920" w:rsidRDefault="00B45B06" w:rsidP="00B45B06">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B45B06" w:rsidRPr="00583920" w:rsidTr="00452788">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B45B06" w:rsidRPr="00583920" w:rsidTr="00452788">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B45B06" w:rsidRPr="00583920" w:rsidTr="00452788">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B45B06" w:rsidRPr="00583920" w:rsidTr="00452788">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B45B06" w:rsidRPr="00583920" w:rsidTr="00452788">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B45B06" w:rsidRPr="00583920" w:rsidTr="00452788">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r w:rsidRPr="00583920">
              <w:rPr>
                <w:rFonts w:ascii="Times" w:hAnsi="Times"/>
                <w:iCs/>
              </w:rPr>
              <w:t>Телефон</w:t>
            </w:r>
          </w:p>
        </w:tc>
      </w:tr>
      <w:tr w:rsidR="00B45B06" w:rsidRPr="00583920" w:rsidTr="00452788">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r w:rsidRPr="00583920">
              <w:rPr>
                <w:rFonts w:ascii="Times" w:hAnsi="Times"/>
              </w:rPr>
              <w:t>Факс</w:t>
            </w:r>
          </w:p>
        </w:tc>
      </w:tr>
      <w:tr w:rsidR="00B45B06" w:rsidRPr="00583920" w:rsidTr="00452788">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B45B06" w:rsidRPr="00583920" w:rsidTr="00452788">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B45B06" w:rsidRPr="00583920" w:rsidTr="00452788">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rsidR="00B45B06" w:rsidRPr="00583920" w:rsidRDefault="00B45B06" w:rsidP="00452788">
            <w:pPr>
              <w:widowControl w:val="0"/>
              <w:shd w:val="clear" w:color="auto" w:fill="FFFFFF"/>
              <w:autoSpaceDE w:val="0"/>
              <w:rPr>
                <w:rFonts w:ascii="Times" w:hAnsi="Times"/>
              </w:rPr>
            </w:pPr>
          </w:p>
          <w:p w:rsidR="00B45B06" w:rsidRPr="00583920" w:rsidRDefault="00B45B06" w:rsidP="00452788">
            <w:pPr>
              <w:widowControl w:val="0"/>
              <w:shd w:val="clear" w:color="auto" w:fill="FFFFFF"/>
              <w:autoSpaceDE w:val="0"/>
              <w:rPr>
                <w:rFonts w:ascii="Times" w:hAnsi="Times"/>
              </w:rPr>
            </w:pPr>
          </w:p>
          <w:p w:rsidR="00B45B06" w:rsidRPr="00583920" w:rsidRDefault="00B45B06" w:rsidP="00452788">
            <w:pPr>
              <w:widowControl w:val="0"/>
              <w:shd w:val="clear" w:color="auto" w:fill="FFFFFF"/>
              <w:autoSpaceDE w:val="0"/>
              <w:rPr>
                <w:rFonts w:ascii="Times" w:hAnsi="Times"/>
              </w:rPr>
            </w:pPr>
          </w:p>
        </w:tc>
      </w:tr>
      <w:tr w:rsidR="00B45B06" w:rsidRPr="00583920" w:rsidTr="00452788">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rsidR="00B45B06" w:rsidRPr="00583920" w:rsidRDefault="00B45B06" w:rsidP="00452788">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B45B06" w:rsidRPr="00583920" w:rsidRDefault="00B45B06" w:rsidP="00452788">
            <w:pPr>
              <w:widowControl w:val="0"/>
              <w:shd w:val="clear" w:color="auto" w:fill="FFFFFF"/>
              <w:autoSpaceDE w:val="0"/>
              <w:rPr>
                <w:rFonts w:ascii="Times" w:hAnsi="Times"/>
              </w:rPr>
            </w:pPr>
            <w:r w:rsidRPr="00583920">
              <w:rPr>
                <w:rFonts w:ascii="Times" w:hAnsi="Times"/>
              </w:rPr>
              <w:t>МФО</w:t>
            </w:r>
          </w:p>
        </w:tc>
      </w:tr>
    </w:tbl>
    <w:p w:rsidR="00B45B06" w:rsidRPr="00583920" w:rsidRDefault="00B45B06" w:rsidP="00B45B06">
      <w:pPr>
        <w:widowControl w:val="0"/>
        <w:shd w:val="clear" w:color="auto" w:fill="FFFFFF"/>
        <w:autoSpaceDE w:val="0"/>
        <w:rPr>
          <w:rFonts w:ascii="Times" w:hAnsi="Times"/>
        </w:rPr>
      </w:pPr>
      <w:r w:rsidRPr="00583920">
        <w:rPr>
          <w:rFonts w:ascii="Times" w:hAnsi="Times"/>
          <w:b/>
          <w:bCs/>
          <w:color w:val="000000"/>
        </w:rPr>
        <w:t xml:space="preserve">              </w:t>
      </w:r>
    </w:p>
    <w:p w:rsidR="00B45B06" w:rsidRPr="00583920" w:rsidRDefault="00B45B06" w:rsidP="00B45B06">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rsidR="00B45B06" w:rsidRPr="00583920" w:rsidRDefault="00B45B06" w:rsidP="00B45B06">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rsidR="00B45B06" w:rsidRPr="00583920" w:rsidRDefault="00B45B06" w:rsidP="00B45B06">
      <w:pPr>
        <w:widowControl w:val="0"/>
        <w:shd w:val="clear" w:color="auto" w:fill="FFFFFF"/>
        <w:autoSpaceDE w:val="0"/>
        <w:jc w:val="center"/>
        <w:rPr>
          <w:rFonts w:ascii="Times" w:hAnsi="Times"/>
          <w:b/>
        </w:rPr>
      </w:pPr>
    </w:p>
    <w:p w:rsidR="00B45B06" w:rsidRPr="00583920" w:rsidRDefault="00B45B06" w:rsidP="00B45B06">
      <w:pPr>
        <w:widowControl w:val="0"/>
        <w:shd w:val="clear" w:color="auto" w:fill="FFFFFF"/>
        <w:autoSpaceDE w:val="0"/>
        <w:ind w:firstLine="709"/>
        <w:jc w:val="center"/>
        <w:rPr>
          <w:rFonts w:ascii="Times" w:hAnsi="Times"/>
          <w:b/>
        </w:rPr>
      </w:pPr>
    </w:p>
    <w:p w:rsidR="00B45B06" w:rsidRPr="00583920" w:rsidRDefault="00B45B06" w:rsidP="00B45B06">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rsidR="00B45B06" w:rsidRPr="00583920" w:rsidRDefault="00B45B06" w:rsidP="00B45B06">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B45B06">
      <w:pPr>
        <w:shd w:val="clear" w:color="auto" w:fill="FFFFFF"/>
        <w:jc w:val="right"/>
        <w:rPr>
          <w:b/>
        </w:rPr>
      </w:pPr>
    </w:p>
    <w:p w:rsidR="00B45B06" w:rsidRDefault="00B45B06" w:rsidP="001F2276">
      <w:pPr>
        <w:shd w:val="clear" w:color="auto" w:fill="FFFFFF"/>
        <w:rPr>
          <w:b/>
        </w:rPr>
      </w:pPr>
    </w:p>
    <w:p w:rsidR="001F2276" w:rsidRDefault="001F2276" w:rsidP="001F2276">
      <w:pPr>
        <w:shd w:val="clear" w:color="auto" w:fill="FFFFFF"/>
        <w:rPr>
          <w:b/>
        </w:rPr>
      </w:pPr>
    </w:p>
    <w:p w:rsidR="001F2276" w:rsidRDefault="001F2276" w:rsidP="001F2276">
      <w:pPr>
        <w:shd w:val="clear" w:color="auto" w:fill="FFFFFF"/>
        <w:rPr>
          <w:b/>
        </w:rPr>
      </w:pPr>
    </w:p>
    <w:p w:rsidR="001F2276" w:rsidRDefault="001F2276" w:rsidP="001F2276">
      <w:pPr>
        <w:shd w:val="clear" w:color="auto" w:fill="FFFFFF"/>
        <w:rPr>
          <w:b/>
        </w:rPr>
      </w:pPr>
    </w:p>
    <w:p w:rsidR="001F2276" w:rsidRDefault="001F2276" w:rsidP="001F2276">
      <w:pPr>
        <w:shd w:val="clear" w:color="auto" w:fill="FFFFFF"/>
        <w:rPr>
          <w:b/>
        </w:rPr>
      </w:pPr>
    </w:p>
    <w:p w:rsidR="001F2276" w:rsidRDefault="001F2276" w:rsidP="001F2276">
      <w:pPr>
        <w:shd w:val="clear" w:color="auto" w:fill="FFFFFF"/>
        <w:rPr>
          <w:b/>
        </w:rPr>
      </w:pPr>
    </w:p>
    <w:p w:rsidR="001F2276" w:rsidRDefault="001F2276" w:rsidP="001F2276">
      <w:pPr>
        <w:shd w:val="clear" w:color="auto" w:fill="FFFFFF"/>
        <w:rPr>
          <w:b/>
        </w:rPr>
      </w:pPr>
    </w:p>
    <w:p w:rsidR="001F2276" w:rsidRDefault="001F2276" w:rsidP="001F2276">
      <w:pPr>
        <w:shd w:val="clear" w:color="auto" w:fill="FFFFFF"/>
        <w:rPr>
          <w:b/>
        </w:rPr>
      </w:pPr>
    </w:p>
    <w:p w:rsidR="00B45B06" w:rsidRDefault="00B45B06" w:rsidP="00B45B06">
      <w:pPr>
        <w:shd w:val="clear" w:color="auto" w:fill="FFFFFF"/>
        <w:rPr>
          <w:b/>
        </w:rPr>
      </w:pPr>
    </w:p>
    <w:p w:rsidR="00B45B06" w:rsidRDefault="00B45B06" w:rsidP="00B45B06">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rsidR="00B45B06" w:rsidRPr="00BD2BAA" w:rsidRDefault="00B45B06" w:rsidP="00B45B06">
      <w:pPr>
        <w:shd w:val="clear" w:color="auto" w:fill="FFFFFF"/>
        <w:jc w:val="right"/>
        <w:rPr>
          <w:b/>
          <w:lang w:val="uk-UA"/>
        </w:rPr>
      </w:pPr>
      <w:r>
        <w:rPr>
          <w:b/>
          <w:lang w:val="uk-UA"/>
        </w:rPr>
        <w:t xml:space="preserve">до тендерної документації </w:t>
      </w:r>
    </w:p>
    <w:p w:rsidR="00B45B06" w:rsidRPr="00412210" w:rsidRDefault="00B45B06" w:rsidP="00B45B06">
      <w:pPr>
        <w:shd w:val="clear" w:color="auto" w:fill="FFFFFF"/>
        <w:jc w:val="right"/>
        <w:rPr>
          <w:b/>
        </w:rPr>
      </w:pPr>
    </w:p>
    <w:p w:rsidR="00B45B06" w:rsidRPr="001333F7" w:rsidRDefault="00B45B06" w:rsidP="00B45B06">
      <w:pPr>
        <w:tabs>
          <w:tab w:val="left" w:pos="0"/>
        </w:tabs>
        <w:jc w:val="center"/>
        <w:rPr>
          <w:b/>
          <w:smallCaps/>
          <w:sz w:val="22"/>
          <w:szCs w:val="22"/>
        </w:rPr>
      </w:pPr>
      <w:r w:rsidRPr="001333F7">
        <w:rPr>
          <w:b/>
          <w:smallCaps/>
          <w:sz w:val="22"/>
          <w:szCs w:val="22"/>
        </w:rPr>
        <w:t>КВАЛІФІКАЦІЙНІ КРИТЕРІЇ</w:t>
      </w:r>
    </w:p>
    <w:p w:rsidR="00B45B06" w:rsidRPr="001333F7" w:rsidRDefault="00B45B06" w:rsidP="00B45B06">
      <w:pPr>
        <w:tabs>
          <w:tab w:val="left" w:pos="0"/>
        </w:tabs>
        <w:jc w:val="center"/>
        <w:rPr>
          <w:b/>
          <w:smallCaps/>
          <w:sz w:val="22"/>
          <w:szCs w:val="22"/>
        </w:rPr>
      </w:pPr>
    </w:p>
    <w:p w:rsidR="00B45B06" w:rsidRPr="00FB2D97" w:rsidRDefault="00B45B06" w:rsidP="00B45B06">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rsidR="00B45B06" w:rsidRPr="001333F7" w:rsidRDefault="00B45B06" w:rsidP="00B45B06">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rsidR="00B45B06" w:rsidRPr="001333F7" w:rsidRDefault="00B45B06" w:rsidP="00B45B06">
      <w:pPr>
        <w:suppressAutoHyphens/>
        <w:ind w:right="22"/>
        <w:jc w:val="both"/>
        <w:rPr>
          <w:b/>
          <w:bCs/>
          <w:sz w:val="22"/>
          <w:szCs w:val="22"/>
        </w:rPr>
      </w:pPr>
    </w:p>
    <w:p w:rsidR="00B45B06" w:rsidRPr="001333F7" w:rsidRDefault="00B45B06" w:rsidP="00B45B06">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B45B06" w:rsidRPr="006C3395" w:rsidTr="00452788">
        <w:trPr>
          <w:trHeight w:val="237"/>
        </w:trPr>
        <w:tc>
          <w:tcPr>
            <w:tcW w:w="407" w:type="dxa"/>
            <w:tcBorders>
              <w:top w:val="single" w:sz="4" w:space="0" w:color="auto"/>
              <w:left w:val="single" w:sz="4" w:space="0" w:color="auto"/>
              <w:bottom w:val="single" w:sz="4" w:space="0" w:color="auto"/>
              <w:right w:val="single" w:sz="4" w:space="0" w:color="auto"/>
            </w:tcBorders>
          </w:tcPr>
          <w:p w:rsidR="00B45B06" w:rsidRPr="00DF0E99" w:rsidRDefault="00B45B06" w:rsidP="00452788">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rsidR="00B45B06" w:rsidRPr="00DF0E99" w:rsidRDefault="00B45B06" w:rsidP="00452788">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rsidR="00B45B06" w:rsidRPr="00DF0E99" w:rsidRDefault="00B45B06" w:rsidP="00452788">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B45B06" w:rsidRPr="006C3395" w:rsidTr="00452788">
        <w:trPr>
          <w:trHeight w:val="4810"/>
        </w:trPr>
        <w:tc>
          <w:tcPr>
            <w:tcW w:w="407" w:type="dxa"/>
            <w:tcBorders>
              <w:top w:val="single" w:sz="4" w:space="0" w:color="auto"/>
              <w:left w:val="single" w:sz="4" w:space="0" w:color="auto"/>
              <w:bottom w:val="single" w:sz="4" w:space="0" w:color="auto"/>
              <w:right w:val="single" w:sz="4" w:space="0" w:color="auto"/>
            </w:tcBorders>
          </w:tcPr>
          <w:p w:rsidR="00B45B06" w:rsidRPr="0044337B" w:rsidRDefault="00B45B06" w:rsidP="00452788">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rsidR="00B45B06" w:rsidRPr="001314FE" w:rsidRDefault="00B45B06" w:rsidP="00452788">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7934" w:type="dxa"/>
            <w:tcBorders>
              <w:top w:val="single" w:sz="4" w:space="0" w:color="auto"/>
              <w:left w:val="single" w:sz="4" w:space="0" w:color="auto"/>
              <w:bottom w:val="single" w:sz="4" w:space="0" w:color="auto"/>
              <w:right w:val="single" w:sz="4" w:space="0" w:color="auto"/>
            </w:tcBorders>
          </w:tcPr>
          <w:p w:rsidR="00B45B06" w:rsidRPr="001314FE" w:rsidRDefault="00B45B06" w:rsidP="00452788">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rsidR="00B45B06" w:rsidRPr="001314FE" w:rsidRDefault="00B45B06" w:rsidP="00452788">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rsidR="00B45B06" w:rsidRPr="001314FE" w:rsidRDefault="00B45B06" w:rsidP="00452788">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спеціалізованих транспортних засобів для перевезення харчових продуктів,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rsidR="00B45B06" w:rsidRPr="001314FE" w:rsidRDefault="00B45B06" w:rsidP="00452788">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B45B06" w:rsidRPr="001314FE" w:rsidTr="00452788">
              <w:tc>
                <w:tcPr>
                  <w:tcW w:w="472" w:type="dxa"/>
                  <w:shd w:val="clear" w:color="auto" w:fill="auto"/>
                </w:tcPr>
                <w:p w:rsidR="00B45B06" w:rsidRPr="00AF592B" w:rsidRDefault="00B45B06" w:rsidP="00452788">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rsidR="00B45B06" w:rsidRPr="00AF592B" w:rsidRDefault="00B45B06" w:rsidP="00452788">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rsidR="00B45B06" w:rsidRPr="00AF592B" w:rsidRDefault="00B45B06" w:rsidP="00452788">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rsidR="00B45B06" w:rsidRPr="00AF592B" w:rsidRDefault="00B45B06" w:rsidP="00452788">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rsidR="00B45B06" w:rsidRPr="00AF592B" w:rsidRDefault="00B45B06" w:rsidP="00452788">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rsidR="00B45B06" w:rsidRPr="00AF592B" w:rsidRDefault="00B45B06" w:rsidP="00452788">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rsidR="00B45B06" w:rsidRDefault="00B45B06" w:rsidP="00452788">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rsidR="00B45B06" w:rsidRPr="00AF592B" w:rsidRDefault="00B45B06" w:rsidP="00452788">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rsidR="00B45B06" w:rsidRPr="00AF592B" w:rsidRDefault="00B45B06" w:rsidP="00452788">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rsidR="00B45B06" w:rsidRPr="00AF592B" w:rsidRDefault="00B45B06" w:rsidP="00452788">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rsidR="00B45B06" w:rsidRPr="00AF592B" w:rsidRDefault="00B45B06" w:rsidP="00452788">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rsidR="00B45B06" w:rsidRPr="001314FE" w:rsidRDefault="00B45B06" w:rsidP="00452788">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rsidR="00B45B06" w:rsidRPr="001314FE" w:rsidRDefault="00B45B06" w:rsidP="00452788">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rsidR="00B45B06" w:rsidRPr="001314FE" w:rsidRDefault="00B45B06" w:rsidP="00452788">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rsidR="00B45B06" w:rsidRPr="001314FE" w:rsidRDefault="00B45B06" w:rsidP="00452788">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rsidR="00B45B06" w:rsidRPr="001314FE" w:rsidRDefault="00B45B06" w:rsidP="00452788">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rsidR="00B45B06" w:rsidRPr="001314FE" w:rsidRDefault="00B45B06" w:rsidP="00452788">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rsidR="00B45B06" w:rsidRPr="001314FE" w:rsidRDefault="00B45B06" w:rsidP="00452788">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rsidR="00B45B06" w:rsidRPr="001314FE" w:rsidRDefault="00B45B06" w:rsidP="00452788">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rsidR="00B45B06" w:rsidRPr="001314FE" w:rsidRDefault="00B45B06" w:rsidP="00452788">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rsidR="00B45B06" w:rsidRPr="00672817" w:rsidRDefault="00B45B06" w:rsidP="00452788">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B45B06" w:rsidRPr="006C3395" w:rsidTr="00452788">
        <w:trPr>
          <w:trHeight w:val="237"/>
        </w:trPr>
        <w:tc>
          <w:tcPr>
            <w:tcW w:w="407" w:type="dxa"/>
            <w:tcBorders>
              <w:top w:val="single" w:sz="4" w:space="0" w:color="auto"/>
              <w:left w:val="single" w:sz="4" w:space="0" w:color="auto"/>
              <w:bottom w:val="single" w:sz="4" w:space="0" w:color="auto"/>
              <w:right w:val="single" w:sz="4" w:space="0" w:color="auto"/>
            </w:tcBorders>
          </w:tcPr>
          <w:p w:rsidR="00B45B06" w:rsidRPr="0044337B" w:rsidRDefault="00B45B06" w:rsidP="00452788">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rsidR="00B45B06" w:rsidRPr="00617FBB" w:rsidRDefault="00B45B06" w:rsidP="00452788">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7934" w:type="dxa"/>
            <w:tcBorders>
              <w:top w:val="single" w:sz="4" w:space="0" w:color="auto"/>
              <w:left w:val="single" w:sz="4" w:space="0" w:color="auto"/>
              <w:bottom w:val="single" w:sz="4" w:space="0" w:color="auto"/>
              <w:right w:val="single" w:sz="4" w:space="0" w:color="auto"/>
            </w:tcBorders>
          </w:tcPr>
          <w:p w:rsidR="00B45B06" w:rsidRPr="00C46199" w:rsidRDefault="00B45B06" w:rsidP="00452788">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rsidR="00B45B06" w:rsidRPr="00617FBB" w:rsidRDefault="00B45B06" w:rsidP="00452788">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B45B06" w:rsidRPr="006C3395" w:rsidTr="00452788">
        <w:trPr>
          <w:trHeight w:val="237"/>
        </w:trPr>
        <w:tc>
          <w:tcPr>
            <w:tcW w:w="407" w:type="dxa"/>
            <w:tcBorders>
              <w:top w:val="single" w:sz="4" w:space="0" w:color="auto"/>
              <w:left w:val="single" w:sz="4" w:space="0" w:color="auto"/>
              <w:bottom w:val="single" w:sz="4" w:space="0" w:color="auto"/>
              <w:right w:val="single" w:sz="4" w:space="0" w:color="auto"/>
            </w:tcBorders>
          </w:tcPr>
          <w:p w:rsidR="00B45B06" w:rsidRPr="0044337B" w:rsidRDefault="00B45B06" w:rsidP="00452788">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rsidR="00B45B06" w:rsidRPr="00617FBB" w:rsidRDefault="00B45B06" w:rsidP="00452788">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rsidR="00B45B06" w:rsidRPr="00617FBB" w:rsidRDefault="00B45B06" w:rsidP="00452788">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w:t>
            </w:r>
            <w:r>
              <w:rPr>
                <w:lang w:val="uk-UA"/>
              </w:rPr>
              <w:t>,</w:t>
            </w:r>
            <w:r w:rsidRPr="00617FBB">
              <w:t xml:space="preserve"> за </w:t>
            </w:r>
            <w:proofErr w:type="spellStart"/>
            <w:r w:rsidRPr="00617FBB">
              <w:t>період</w:t>
            </w:r>
            <w:proofErr w:type="spellEnd"/>
            <w:r w:rsidRPr="00617FBB">
              <w:t xml:space="preserve"> 202</w:t>
            </w:r>
            <w:r w:rsidR="00515671">
              <w:rPr>
                <w:lang w:val="uk-UA"/>
              </w:rPr>
              <w:t>2</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rsidR="00B45B06" w:rsidRPr="001F2276" w:rsidRDefault="00B45B06" w:rsidP="00452788">
            <w:pPr>
              <w:jc w:val="both"/>
              <w:rPr>
                <w:b/>
                <w:bCs/>
                <w:lang w:val="uk-UA"/>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Pr="00DD23C8">
              <w:t>коду</w:t>
            </w:r>
            <w:r w:rsidRPr="00E860BF">
              <w:rPr>
                <w:b/>
                <w:bCs/>
              </w:rPr>
              <w:t xml:space="preserve"> </w:t>
            </w:r>
            <w:r w:rsidRPr="006673DD">
              <w:rPr>
                <w:b/>
                <w:bCs/>
              </w:rPr>
              <w:t xml:space="preserve">ДК 021:2015 - </w:t>
            </w:r>
            <w:r w:rsidR="001F2276" w:rsidRPr="001F2276">
              <w:rPr>
                <w:b/>
                <w:bCs/>
              </w:rPr>
              <w:t xml:space="preserve">15810000-9 </w:t>
            </w:r>
            <w:proofErr w:type="spellStart"/>
            <w:r w:rsidR="001F2276" w:rsidRPr="001F2276">
              <w:rPr>
                <w:b/>
                <w:bCs/>
              </w:rPr>
              <w:t>Хлібопродукти</w:t>
            </w:r>
            <w:proofErr w:type="spellEnd"/>
            <w:r w:rsidR="001F2276" w:rsidRPr="001F2276">
              <w:rPr>
                <w:b/>
                <w:bCs/>
              </w:rPr>
              <w:t xml:space="preserve">, </w:t>
            </w:r>
            <w:proofErr w:type="spellStart"/>
            <w:r w:rsidR="001F2276" w:rsidRPr="001F2276">
              <w:rPr>
                <w:b/>
                <w:bCs/>
              </w:rPr>
              <w:t>свіжовипечені</w:t>
            </w:r>
            <w:proofErr w:type="spellEnd"/>
            <w:r w:rsidR="001F2276" w:rsidRPr="001F2276">
              <w:rPr>
                <w:b/>
                <w:bCs/>
              </w:rPr>
              <w:t xml:space="preserve"> </w:t>
            </w:r>
            <w:proofErr w:type="spellStart"/>
            <w:r w:rsidR="001F2276" w:rsidRPr="001F2276">
              <w:rPr>
                <w:b/>
                <w:bCs/>
              </w:rPr>
              <w:t>хлібобулочні</w:t>
            </w:r>
            <w:proofErr w:type="spellEnd"/>
            <w:r w:rsidR="001F2276" w:rsidRPr="001F2276">
              <w:rPr>
                <w:b/>
                <w:bCs/>
              </w:rPr>
              <w:t xml:space="preserve"> та </w:t>
            </w:r>
            <w:proofErr w:type="spellStart"/>
            <w:r w:rsidR="001F2276" w:rsidRPr="001F2276">
              <w:rPr>
                <w:b/>
                <w:bCs/>
              </w:rPr>
              <w:t>кондитерські</w:t>
            </w:r>
            <w:proofErr w:type="spellEnd"/>
            <w:r w:rsidR="001F2276" w:rsidRPr="001F2276">
              <w:rPr>
                <w:b/>
                <w:bCs/>
              </w:rPr>
              <w:t xml:space="preserve"> вироби</w:t>
            </w:r>
            <w:r w:rsidR="001F2276">
              <w:rPr>
                <w:b/>
                <w:bCs/>
                <w:lang w:val="uk-UA"/>
              </w:rPr>
              <w:t>.</w:t>
            </w:r>
          </w:p>
        </w:tc>
      </w:tr>
    </w:tbl>
    <w:p w:rsidR="00B45B06" w:rsidRDefault="00B45B06" w:rsidP="00B45B06">
      <w:pPr>
        <w:tabs>
          <w:tab w:val="left" w:pos="0"/>
          <w:tab w:val="right" w:pos="9639"/>
        </w:tabs>
        <w:rPr>
          <w:b/>
          <w:smallCaps/>
          <w:sz w:val="22"/>
          <w:szCs w:val="22"/>
        </w:rPr>
      </w:pPr>
    </w:p>
    <w:p w:rsidR="00B45B06" w:rsidRPr="001333F7" w:rsidRDefault="00B45B06" w:rsidP="00B45B06">
      <w:pPr>
        <w:tabs>
          <w:tab w:val="left" w:pos="0"/>
          <w:tab w:val="right" w:pos="9639"/>
        </w:tabs>
        <w:jc w:val="center"/>
        <w:rPr>
          <w:b/>
          <w:smallCaps/>
          <w:sz w:val="22"/>
          <w:szCs w:val="22"/>
        </w:rPr>
      </w:pPr>
    </w:p>
    <w:p w:rsidR="00B45B06" w:rsidRDefault="00B45B06" w:rsidP="00B45B06">
      <w:pPr>
        <w:jc w:val="center"/>
        <w:rPr>
          <w:b/>
          <w:smallCaps/>
          <w:sz w:val="22"/>
          <w:szCs w:val="22"/>
        </w:rPr>
      </w:pPr>
    </w:p>
    <w:p w:rsidR="00B45B06" w:rsidRDefault="00B45B06" w:rsidP="00B45B06">
      <w:pPr>
        <w:jc w:val="center"/>
        <w:rPr>
          <w:b/>
          <w:smallCaps/>
          <w:sz w:val="22"/>
          <w:szCs w:val="22"/>
        </w:rPr>
      </w:pPr>
    </w:p>
    <w:p w:rsidR="00B45B06" w:rsidRDefault="00B45B06" w:rsidP="00B45B06">
      <w:pPr>
        <w:jc w:val="center"/>
        <w:rPr>
          <w:b/>
          <w:smallCaps/>
          <w:sz w:val="22"/>
          <w:szCs w:val="22"/>
        </w:rPr>
      </w:pPr>
    </w:p>
    <w:p w:rsidR="00B45B06" w:rsidRDefault="00B45B06" w:rsidP="00B45B06">
      <w:pPr>
        <w:jc w:val="center"/>
        <w:rPr>
          <w:b/>
          <w:smallCaps/>
          <w:sz w:val="22"/>
          <w:szCs w:val="22"/>
        </w:rPr>
      </w:pPr>
    </w:p>
    <w:p w:rsidR="00B45B06" w:rsidRDefault="00B45B06" w:rsidP="00B45B06">
      <w:pPr>
        <w:jc w:val="center"/>
        <w:rPr>
          <w:b/>
          <w:smallCaps/>
          <w:sz w:val="22"/>
          <w:szCs w:val="22"/>
        </w:rPr>
      </w:pPr>
    </w:p>
    <w:p w:rsidR="00B45B06" w:rsidRDefault="00B45B06" w:rsidP="00B45B06">
      <w:pPr>
        <w:jc w:val="center"/>
        <w:rPr>
          <w:b/>
          <w:smallCaps/>
          <w:sz w:val="22"/>
          <w:szCs w:val="22"/>
        </w:rPr>
      </w:pPr>
    </w:p>
    <w:p w:rsidR="00B45B06" w:rsidRDefault="00B45B06" w:rsidP="00B45B06">
      <w:pPr>
        <w:jc w:val="center"/>
        <w:rPr>
          <w:b/>
          <w:smallCaps/>
          <w:sz w:val="22"/>
          <w:szCs w:val="22"/>
        </w:rPr>
      </w:pPr>
    </w:p>
    <w:p w:rsidR="00B45B06" w:rsidRDefault="00B45B06" w:rsidP="00B45B06">
      <w:pPr>
        <w:jc w:val="center"/>
        <w:rPr>
          <w:b/>
          <w:smallCaps/>
          <w:sz w:val="22"/>
          <w:szCs w:val="22"/>
        </w:rPr>
      </w:pPr>
    </w:p>
    <w:p w:rsidR="00B45B06" w:rsidRDefault="00B45B06" w:rsidP="00B45B06">
      <w:pPr>
        <w:jc w:val="center"/>
        <w:rPr>
          <w:b/>
          <w:smallCaps/>
          <w:sz w:val="22"/>
          <w:szCs w:val="22"/>
        </w:rPr>
      </w:pPr>
    </w:p>
    <w:p w:rsidR="00B45B06" w:rsidRDefault="00B45B06" w:rsidP="00B45B06">
      <w:pPr>
        <w:jc w:val="center"/>
        <w:rPr>
          <w:b/>
          <w:smallCaps/>
          <w:sz w:val="22"/>
          <w:szCs w:val="22"/>
        </w:rPr>
      </w:pPr>
    </w:p>
    <w:p w:rsidR="00B45B06" w:rsidRDefault="00B45B06" w:rsidP="00B45B06">
      <w:pPr>
        <w:jc w:val="center"/>
        <w:rPr>
          <w:b/>
          <w:smallCaps/>
          <w:sz w:val="22"/>
          <w:szCs w:val="22"/>
        </w:rPr>
      </w:pPr>
    </w:p>
    <w:p w:rsidR="00B45B06" w:rsidRDefault="00B45B06" w:rsidP="00B45B06">
      <w:pPr>
        <w:jc w:val="center"/>
        <w:rPr>
          <w:b/>
          <w:smallCaps/>
          <w:sz w:val="22"/>
          <w:szCs w:val="22"/>
        </w:rPr>
      </w:pPr>
    </w:p>
    <w:p w:rsidR="00B45B06" w:rsidRDefault="00B45B0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1F2276" w:rsidRDefault="001F2276" w:rsidP="001F2276">
      <w:pPr>
        <w:rPr>
          <w:b/>
          <w:smallCaps/>
          <w:sz w:val="22"/>
          <w:szCs w:val="22"/>
        </w:rPr>
      </w:pPr>
    </w:p>
    <w:p w:rsidR="00B45B06" w:rsidRPr="00A76A0C" w:rsidRDefault="00B45B06" w:rsidP="00B45B06">
      <w:pPr>
        <w:jc w:val="center"/>
        <w:rPr>
          <w:b/>
          <w:lang w:val="uk-UA"/>
        </w:rPr>
      </w:pPr>
      <w:r w:rsidRPr="00FB2D97">
        <w:rPr>
          <w:b/>
          <w:smallCaps/>
          <w:sz w:val="22"/>
          <w:szCs w:val="22"/>
        </w:rPr>
        <w:lastRenderedPageBreak/>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proofErr w:type="gramStart"/>
      <w:r w:rsidRPr="00FB2D97">
        <w:rPr>
          <w:b/>
          <w:smallCaps/>
          <w:sz w:val="22"/>
          <w:szCs w:val="22"/>
        </w:rPr>
        <w:t>передбачених</w:t>
      </w:r>
      <w:proofErr w:type="spellEnd"/>
      <w:r w:rsidRPr="00FB2D97">
        <w:rPr>
          <w:b/>
          <w:smallCaps/>
          <w:sz w:val="22"/>
          <w:szCs w:val="22"/>
        </w:rPr>
        <w:t xml:space="preserve"> </w:t>
      </w:r>
      <w:r>
        <w:rPr>
          <w:b/>
          <w:smallCaps/>
          <w:sz w:val="22"/>
          <w:szCs w:val="22"/>
          <w:lang w:val="uk-UA"/>
        </w:rPr>
        <w:t xml:space="preserve"> п.</w:t>
      </w:r>
      <w:proofErr w:type="gramEnd"/>
      <w:r>
        <w:rPr>
          <w:b/>
          <w:smallCaps/>
          <w:sz w:val="22"/>
          <w:szCs w:val="22"/>
          <w:lang w:val="uk-UA"/>
        </w:rPr>
        <w:t xml:space="preserve"> 47 особливостей</w:t>
      </w:r>
    </w:p>
    <w:p w:rsidR="00B45B06" w:rsidRPr="007A4A4F" w:rsidRDefault="00B45B06" w:rsidP="00B45B06">
      <w:pPr>
        <w:pStyle w:val="11"/>
        <w:tabs>
          <w:tab w:val="left" w:pos="0"/>
        </w:tabs>
        <w:spacing w:line="240" w:lineRule="auto"/>
        <w:ind w:firstLine="284"/>
        <w:jc w:val="center"/>
        <w:rPr>
          <w:rFonts w:ascii="Times New Roman" w:hAnsi="Times New Roman"/>
          <w:b/>
          <w:sz w:val="24"/>
          <w:szCs w:val="24"/>
        </w:rPr>
      </w:pPr>
    </w:p>
    <w:p w:rsidR="00B45B06" w:rsidRPr="007A4A4F" w:rsidRDefault="00B45B06" w:rsidP="00B45B06">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rsidR="00B45B06" w:rsidRPr="007A4A4F" w:rsidRDefault="00B45B06" w:rsidP="00B45B06">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rsidR="00B45B06" w:rsidRPr="007A4A4F" w:rsidRDefault="00B45B06" w:rsidP="00B45B06">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B45B06" w:rsidRPr="0042276C" w:rsidRDefault="00B45B06" w:rsidP="00B45B06">
      <w:pPr>
        <w:ind w:firstLine="284"/>
        <w:jc w:val="both"/>
        <w:rPr>
          <w:sz w:val="22"/>
          <w:szCs w:val="22"/>
          <w:lang w:val="uk-UA"/>
        </w:rPr>
      </w:pPr>
      <w:r w:rsidRPr="0042276C">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під час подання тендерної пропозиції.</w:t>
      </w:r>
    </w:p>
    <w:p w:rsidR="00B45B06" w:rsidRPr="0042276C" w:rsidRDefault="00B45B06" w:rsidP="00B45B06">
      <w:pPr>
        <w:ind w:firstLine="284"/>
        <w:jc w:val="both"/>
        <w:rPr>
          <w:sz w:val="22"/>
          <w:szCs w:val="22"/>
          <w:lang w:val="uk-UA"/>
        </w:rPr>
      </w:pPr>
      <w:r w:rsidRPr="0042276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45B06" w:rsidRPr="007A4A4F" w:rsidRDefault="00B45B06" w:rsidP="00B45B06">
      <w:pPr>
        <w:ind w:firstLine="284"/>
        <w:jc w:val="both"/>
        <w:rPr>
          <w:sz w:val="22"/>
          <w:szCs w:val="22"/>
          <w:lang w:val="uk-UA"/>
        </w:rPr>
      </w:pPr>
      <w:r w:rsidRPr="0042276C">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відсутність в учасника процедури закупівлі підстав, визначених підпунктами 1 і 7 цього </w:t>
      </w:r>
      <w:proofErr w:type="spellStart"/>
      <w:r w:rsidRPr="0042276C">
        <w:rPr>
          <w:sz w:val="22"/>
          <w:szCs w:val="22"/>
          <w:lang w:val="uk-UA"/>
        </w:rPr>
        <w:t>пункту.</w:t>
      </w:r>
      <w:r w:rsidRPr="007A4A4F">
        <w:rPr>
          <w:sz w:val="22"/>
          <w:szCs w:val="22"/>
          <w:lang w:val="uk-UA"/>
        </w:rPr>
        <w:t>У</w:t>
      </w:r>
      <w:proofErr w:type="spellEnd"/>
      <w:r w:rsidRPr="007A4A4F">
        <w:rPr>
          <w:sz w:val="22"/>
          <w:szCs w:val="22"/>
          <w:lang w:val="uk-UA"/>
        </w:rPr>
        <w:t xml:space="preserve">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B45B06" w:rsidRPr="007A4A4F" w:rsidRDefault="00B45B06" w:rsidP="00B45B06">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B45B06" w:rsidRDefault="00B45B06" w:rsidP="00B45B06">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B45B06" w:rsidRDefault="00B45B06" w:rsidP="00B45B06">
      <w:pPr>
        <w:pStyle w:val="11"/>
        <w:spacing w:line="240" w:lineRule="auto"/>
        <w:ind w:firstLine="284"/>
        <w:rPr>
          <w:rFonts w:ascii="Times New Roman" w:hAnsi="Times New Roman"/>
          <w:bCs/>
          <w:szCs w:val="24"/>
        </w:rPr>
      </w:pPr>
    </w:p>
    <w:p w:rsidR="00B45B06" w:rsidRDefault="00B45B06" w:rsidP="00B45B06">
      <w:pPr>
        <w:jc w:val="both"/>
        <w:rPr>
          <w:b/>
          <w:smallCaps/>
          <w:color w:val="000000"/>
          <w:sz w:val="22"/>
          <w:szCs w:val="22"/>
          <w:lang w:val="uk-UA"/>
        </w:rPr>
      </w:pPr>
    </w:p>
    <w:p w:rsidR="00B45B06" w:rsidRPr="00A76A0C" w:rsidRDefault="00B45B06" w:rsidP="00B45B06">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B45B06" w:rsidRPr="007A4A4F" w:rsidTr="0045278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B45B06" w:rsidRPr="007A4A4F" w:rsidRDefault="00B45B06" w:rsidP="00452788">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B45B06" w:rsidRPr="007A4A4F" w:rsidRDefault="00B45B06" w:rsidP="00452788">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B06" w:rsidRPr="007A4A4F" w:rsidRDefault="00B45B06" w:rsidP="00452788">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rsidR="00B45B06" w:rsidRPr="007A4A4F" w:rsidRDefault="00B45B06" w:rsidP="00452788">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B45B06" w:rsidRPr="007A4A4F" w:rsidTr="00452788">
        <w:trPr>
          <w:trHeight w:val="894"/>
        </w:trPr>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B45B06" w:rsidRPr="0042276C" w:rsidRDefault="00B45B06" w:rsidP="00452788">
            <w:pPr>
              <w:ind w:firstLine="284"/>
              <w:jc w:val="both"/>
              <w:rPr>
                <w:sz w:val="20"/>
                <w:szCs w:val="20"/>
                <w:lang w:val="uk-UA"/>
              </w:rPr>
            </w:pPr>
            <w:r w:rsidRPr="0042276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під час подання тендерної пропозиції.</w:t>
            </w:r>
          </w:p>
          <w:p w:rsidR="00B45B06" w:rsidRPr="0042276C" w:rsidRDefault="00B45B06" w:rsidP="00452788">
            <w:pPr>
              <w:ind w:firstLine="284"/>
              <w:jc w:val="both"/>
              <w:rPr>
                <w:sz w:val="20"/>
                <w:szCs w:val="20"/>
                <w:lang w:val="uk-UA"/>
              </w:rPr>
            </w:pPr>
            <w:r w:rsidRPr="0042276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45B06" w:rsidRPr="007A4A4F" w:rsidRDefault="00B45B06" w:rsidP="00452788">
            <w:pPr>
              <w:ind w:firstLine="284"/>
              <w:jc w:val="both"/>
              <w:rPr>
                <w:iCs/>
                <w:spacing w:val="-6"/>
                <w:sz w:val="20"/>
                <w:szCs w:val="20"/>
                <w:lang w:val="uk-UA"/>
              </w:rPr>
            </w:pPr>
            <w:r w:rsidRPr="0042276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rsidR="00B45B06" w:rsidRPr="007A4A4F" w:rsidRDefault="00B45B06" w:rsidP="00452788">
            <w:pPr>
              <w:ind w:firstLine="284"/>
              <w:jc w:val="both"/>
              <w:rPr>
                <w:iCs/>
                <w:spacing w:val="-6"/>
                <w:sz w:val="20"/>
                <w:szCs w:val="20"/>
                <w:lang w:val="uk-UA"/>
              </w:rPr>
            </w:pPr>
            <w:r w:rsidRPr="007A4A4F">
              <w:rPr>
                <w:iCs/>
                <w:spacing w:val="-6"/>
                <w:sz w:val="20"/>
                <w:szCs w:val="20"/>
                <w:lang w:val="uk-UA"/>
              </w:rPr>
              <w:t>-</w:t>
            </w:r>
          </w:p>
          <w:p w:rsidR="00B45B06" w:rsidRPr="007A4A4F" w:rsidRDefault="00B45B06" w:rsidP="00452788">
            <w:pPr>
              <w:ind w:firstLine="284"/>
              <w:rPr>
                <w:iCs/>
                <w:spacing w:val="-6"/>
                <w:sz w:val="20"/>
                <w:szCs w:val="20"/>
                <w:lang w:val="uk-UA"/>
              </w:rPr>
            </w:pPr>
          </w:p>
        </w:tc>
      </w:tr>
      <w:tr w:rsidR="00B45B06" w:rsidRPr="007A4A4F" w:rsidTr="00452788">
        <w:trPr>
          <w:trHeight w:val="557"/>
        </w:trPr>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B45B06" w:rsidRPr="007A4A4F" w:rsidRDefault="00B45B06" w:rsidP="0045278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45B06" w:rsidRPr="007A4A4F" w:rsidRDefault="00B45B06" w:rsidP="00452788">
            <w:pPr>
              <w:ind w:firstLine="284"/>
              <w:jc w:val="both"/>
              <w:rPr>
                <w:b/>
                <w:bCs/>
                <w:i/>
                <w:iCs/>
                <w:sz w:val="20"/>
                <w:szCs w:val="20"/>
                <w:lang w:val="uk-UA"/>
              </w:rPr>
            </w:pPr>
            <w:r w:rsidRPr="007A4A4F">
              <w:rPr>
                <w:b/>
                <w:bCs/>
                <w:i/>
                <w:iCs/>
                <w:sz w:val="20"/>
                <w:szCs w:val="20"/>
                <w:lang w:val="uk-UA"/>
              </w:rPr>
              <w:t>-</w:t>
            </w:r>
          </w:p>
        </w:tc>
      </w:tr>
      <w:tr w:rsidR="00B45B06" w:rsidRPr="00515671" w:rsidTr="00452788">
        <w:trPr>
          <w:trHeight w:val="557"/>
        </w:trPr>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B45B06" w:rsidRPr="007A4A4F" w:rsidRDefault="00B45B06" w:rsidP="0045278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B45B06" w:rsidRPr="007A4A4F" w:rsidRDefault="00B45B06" w:rsidP="00452788">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9" w:history="1">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hyperlink>
            <w:r w:rsidRPr="007A4A4F">
              <w:rPr>
                <w:sz w:val="20"/>
                <w:szCs w:val="20"/>
                <w:lang w:val="uk-UA"/>
              </w:rPr>
              <w:t>.</w:t>
            </w:r>
          </w:p>
          <w:p w:rsidR="00B45B06" w:rsidRPr="007A4A4F" w:rsidRDefault="00B45B06" w:rsidP="00452788">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 xml:space="preserve">(надається переможцем виключно у разі, якщо протягом строку, визначеного </w:t>
            </w:r>
            <w:proofErr w:type="spellStart"/>
            <w:r w:rsidRPr="007A4A4F">
              <w:rPr>
                <w:b/>
                <w:bCs/>
                <w:i/>
                <w:iCs/>
                <w:sz w:val="20"/>
                <w:szCs w:val="20"/>
                <w:lang w:val="uk-UA" w:eastAsia="uk-UA"/>
              </w:rPr>
              <w:t>абз</w:t>
            </w:r>
            <w:proofErr w:type="spellEnd"/>
            <w:r w:rsidRPr="007A4A4F">
              <w:rPr>
                <w:b/>
                <w:bCs/>
                <w:i/>
                <w:iCs/>
                <w:sz w:val="20"/>
                <w:szCs w:val="20"/>
                <w:lang w:val="uk-UA" w:eastAsia="uk-UA"/>
              </w:rPr>
              <w:t>.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rsidR="00B45B06" w:rsidRPr="007A4A4F" w:rsidRDefault="00B45B06" w:rsidP="00452788">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rsidR="00B45B06" w:rsidRPr="007A4A4F" w:rsidRDefault="00B45B06" w:rsidP="00452788">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45B06" w:rsidRPr="007A4A4F" w:rsidTr="00452788">
        <w:trPr>
          <w:trHeight w:val="887"/>
        </w:trPr>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B45B06" w:rsidRPr="007A4A4F" w:rsidRDefault="00B45B06" w:rsidP="0045278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45B06" w:rsidRPr="007A4A4F" w:rsidRDefault="00B45B06" w:rsidP="00452788">
            <w:pPr>
              <w:ind w:firstLine="284"/>
              <w:jc w:val="both"/>
              <w:rPr>
                <w:iCs/>
                <w:spacing w:val="-6"/>
                <w:sz w:val="20"/>
                <w:szCs w:val="20"/>
                <w:lang w:val="uk-UA"/>
              </w:rPr>
            </w:pPr>
            <w:r w:rsidRPr="007A4A4F">
              <w:rPr>
                <w:sz w:val="20"/>
                <w:szCs w:val="20"/>
                <w:lang w:val="uk-UA"/>
              </w:rPr>
              <w:t>-</w:t>
            </w:r>
          </w:p>
        </w:tc>
      </w:tr>
      <w:tr w:rsidR="00B45B06" w:rsidRPr="007A4A4F" w:rsidTr="00452788">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B45B06" w:rsidRPr="007A4A4F" w:rsidRDefault="00B45B06" w:rsidP="0045278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B45B06" w:rsidRPr="007A4A4F" w:rsidRDefault="00B45B06" w:rsidP="00452788">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w:t>
            </w:r>
            <w:r w:rsidRPr="007A4A4F">
              <w:rPr>
                <w:iCs/>
                <w:spacing w:val="-6"/>
                <w:sz w:val="20"/>
                <w:szCs w:val="20"/>
                <w:lang w:val="uk-UA"/>
              </w:rPr>
              <w:lastRenderedPageBreak/>
              <w:t>печатки чи підпису МВС України (файл з розширенням «.p7s»), який містить інформацію про час та дату підпису Витягу.</w:t>
            </w:r>
          </w:p>
          <w:p w:rsidR="00B45B06" w:rsidRPr="007A4A4F" w:rsidRDefault="00B45B06" w:rsidP="00452788">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0" w:history="1">
              <w:r w:rsidRPr="007A4A4F">
                <w:rPr>
                  <w:rStyle w:val="a4"/>
                  <w:iCs/>
                  <w:spacing w:val="-6"/>
                  <w:sz w:val="20"/>
                </w:rPr>
                <w:t>https://vytiah.mvs.gov.ua/app/landing</w:t>
              </w:r>
            </w:hyperlink>
            <w:r w:rsidRPr="007A4A4F">
              <w:rPr>
                <w:rStyle w:val="a4"/>
                <w:iCs/>
                <w:spacing w:val="-6"/>
                <w:sz w:val="20"/>
              </w:rPr>
              <w:t>.</w:t>
            </w:r>
          </w:p>
        </w:tc>
      </w:tr>
      <w:tr w:rsidR="00B45B06" w:rsidRPr="007A4A4F" w:rsidTr="00452788">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sz w:val="20"/>
                <w:szCs w:val="20"/>
                <w:lang w:val="uk-UA"/>
              </w:rPr>
            </w:pPr>
            <w:r w:rsidRPr="007A4A4F">
              <w:rPr>
                <w:bCs/>
                <w:spacing w:val="-6"/>
                <w:sz w:val="20"/>
                <w:szCs w:val="20"/>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B45B06" w:rsidRPr="007A4A4F" w:rsidRDefault="00B45B06" w:rsidP="0045278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B45B06" w:rsidRPr="007A4A4F" w:rsidRDefault="00B45B06" w:rsidP="00452788">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45B06" w:rsidRPr="007A4A4F" w:rsidRDefault="00B45B06" w:rsidP="00452788">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B45B06" w:rsidRPr="007A4A4F" w:rsidTr="00452788">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B45B06" w:rsidRPr="007A4A4F" w:rsidRDefault="00B45B06" w:rsidP="00452788">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45B06" w:rsidRPr="007A4A4F" w:rsidRDefault="00B45B06" w:rsidP="00452788">
            <w:pPr>
              <w:ind w:firstLine="284"/>
              <w:jc w:val="both"/>
              <w:rPr>
                <w:iCs/>
                <w:spacing w:val="-6"/>
                <w:sz w:val="20"/>
                <w:szCs w:val="20"/>
                <w:lang w:val="uk-UA"/>
              </w:rPr>
            </w:pPr>
            <w:r w:rsidRPr="007A4A4F">
              <w:rPr>
                <w:iCs/>
                <w:spacing w:val="-6"/>
                <w:sz w:val="20"/>
                <w:szCs w:val="20"/>
                <w:lang w:val="uk-UA"/>
              </w:rPr>
              <w:t xml:space="preserve">- </w:t>
            </w:r>
          </w:p>
        </w:tc>
      </w:tr>
      <w:tr w:rsidR="00B45B06" w:rsidRPr="007A4A4F" w:rsidTr="00452788">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B45B06" w:rsidRPr="007A4A4F" w:rsidRDefault="00B45B06" w:rsidP="00452788">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B45B06" w:rsidRPr="007A4A4F" w:rsidRDefault="00B45B06" w:rsidP="0045278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45B06" w:rsidRPr="007A4A4F" w:rsidRDefault="00B45B06" w:rsidP="00452788">
            <w:pPr>
              <w:ind w:firstLine="284"/>
              <w:jc w:val="both"/>
              <w:rPr>
                <w:b/>
                <w:bCs/>
                <w:i/>
                <w:iCs/>
                <w:sz w:val="20"/>
                <w:szCs w:val="20"/>
                <w:lang w:val="uk-UA"/>
              </w:rPr>
            </w:pPr>
            <w:r w:rsidRPr="007A4A4F">
              <w:rPr>
                <w:b/>
                <w:bCs/>
                <w:i/>
                <w:iCs/>
                <w:sz w:val="20"/>
                <w:szCs w:val="20"/>
                <w:lang w:val="uk-UA"/>
              </w:rPr>
              <w:t>-</w:t>
            </w:r>
          </w:p>
        </w:tc>
      </w:tr>
      <w:tr w:rsidR="00B45B06" w:rsidRPr="007A4A4F" w:rsidTr="00452788">
        <w:trPr>
          <w:trHeight w:val="467"/>
        </w:trPr>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B45B06" w:rsidRPr="007A4A4F" w:rsidRDefault="00B45B06" w:rsidP="00452788">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45B06" w:rsidRPr="007A4A4F" w:rsidRDefault="00B45B06" w:rsidP="00452788">
            <w:pPr>
              <w:ind w:firstLine="284"/>
              <w:jc w:val="both"/>
              <w:rPr>
                <w:b/>
                <w:bCs/>
                <w:i/>
                <w:iCs/>
                <w:sz w:val="20"/>
                <w:szCs w:val="20"/>
                <w:lang w:val="uk-UA"/>
              </w:rPr>
            </w:pPr>
            <w:r w:rsidRPr="007A4A4F">
              <w:rPr>
                <w:b/>
                <w:bCs/>
                <w:i/>
                <w:iCs/>
                <w:sz w:val="20"/>
                <w:szCs w:val="20"/>
                <w:lang w:val="uk-UA"/>
              </w:rPr>
              <w:t>-</w:t>
            </w:r>
          </w:p>
        </w:tc>
      </w:tr>
      <w:tr w:rsidR="00B45B06" w:rsidRPr="007A4A4F" w:rsidTr="00452788">
        <w:trPr>
          <w:trHeight w:val="467"/>
        </w:trPr>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sidRPr="007A4A4F">
              <w:rPr>
                <w:sz w:val="20"/>
                <w:szCs w:val="20"/>
                <w:lang w:val="uk-UA"/>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B45B06" w:rsidRPr="007A4A4F" w:rsidRDefault="00B45B06" w:rsidP="0045278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45B06" w:rsidRPr="007A4A4F" w:rsidRDefault="00B45B06" w:rsidP="00452788">
            <w:pPr>
              <w:ind w:firstLine="284"/>
              <w:jc w:val="both"/>
              <w:rPr>
                <w:sz w:val="20"/>
                <w:szCs w:val="20"/>
                <w:lang w:val="uk-UA"/>
              </w:rPr>
            </w:pPr>
            <w:r w:rsidRPr="007A4A4F">
              <w:rPr>
                <w:sz w:val="20"/>
                <w:szCs w:val="20"/>
                <w:lang w:val="uk-UA"/>
              </w:rPr>
              <w:t>-</w:t>
            </w:r>
          </w:p>
        </w:tc>
      </w:tr>
      <w:tr w:rsidR="00B45B06" w:rsidRPr="007A4A4F" w:rsidTr="00452788">
        <w:trPr>
          <w:trHeight w:val="467"/>
        </w:trPr>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rsidR="00B45B06" w:rsidRPr="007A4A4F" w:rsidRDefault="00B45B06" w:rsidP="0045278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45B06" w:rsidRPr="007A4A4F" w:rsidRDefault="00B45B06" w:rsidP="00452788">
            <w:pPr>
              <w:ind w:firstLine="284"/>
              <w:jc w:val="both"/>
              <w:rPr>
                <w:sz w:val="20"/>
                <w:szCs w:val="20"/>
                <w:lang w:val="uk-UA"/>
              </w:rPr>
            </w:pPr>
            <w:r w:rsidRPr="007A4A4F">
              <w:rPr>
                <w:sz w:val="20"/>
                <w:szCs w:val="20"/>
                <w:lang w:val="uk-UA"/>
              </w:rPr>
              <w:t>-</w:t>
            </w:r>
          </w:p>
        </w:tc>
      </w:tr>
      <w:tr w:rsidR="00B45B06" w:rsidRPr="007A4A4F" w:rsidTr="00452788">
        <w:trPr>
          <w:trHeight w:val="467"/>
        </w:trPr>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B45B06" w:rsidRPr="007A4A4F" w:rsidRDefault="00B45B06" w:rsidP="0045278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B45B06" w:rsidRPr="007A4A4F" w:rsidRDefault="00B45B06" w:rsidP="00452788">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45B06" w:rsidRPr="007A4A4F" w:rsidRDefault="00B45B06" w:rsidP="00452788">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2" w:history="1">
              <w:r w:rsidRPr="007A4A4F">
                <w:rPr>
                  <w:rStyle w:val="a4"/>
                  <w:iCs/>
                  <w:spacing w:val="-6"/>
                  <w:sz w:val="20"/>
                </w:rPr>
                <w:t>https://vytiah.mvs.gov.ua/app/landing</w:t>
              </w:r>
            </w:hyperlink>
            <w:r w:rsidRPr="007A4A4F">
              <w:rPr>
                <w:rStyle w:val="a4"/>
                <w:iCs/>
                <w:spacing w:val="-6"/>
                <w:sz w:val="20"/>
              </w:rPr>
              <w:t>.</w:t>
            </w:r>
          </w:p>
        </w:tc>
      </w:tr>
      <w:tr w:rsidR="00B45B06" w:rsidRPr="00F1647A" w:rsidTr="00452788">
        <w:trPr>
          <w:trHeight w:val="467"/>
        </w:trPr>
        <w:tc>
          <w:tcPr>
            <w:tcW w:w="425"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rsidR="00B45B06" w:rsidRPr="007A4A4F" w:rsidRDefault="00B45B06" w:rsidP="00452788">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rsidR="00B45B06" w:rsidRPr="007A4A4F" w:rsidRDefault="00B45B06" w:rsidP="0045278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45B06" w:rsidRPr="007A4A4F" w:rsidRDefault="00B45B06" w:rsidP="00452788">
            <w:pPr>
              <w:widowControl w:val="0"/>
              <w:ind w:firstLine="284"/>
              <w:jc w:val="both"/>
              <w:rPr>
                <w:sz w:val="20"/>
                <w:szCs w:val="20"/>
                <w:lang w:val="uk-UA"/>
              </w:rPr>
            </w:pPr>
            <w:r w:rsidRPr="007A4A4F">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w:t>
            </w:r>
          </w:p>
          <w:p w:rsidR="00B45B06" w:rsidRPr="00080188" w:rsidRDefault="00B45B06" w:rsidP="00452788">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w:t>
            </w:r>
            <w:r w:rsidRPr="007A4A4F">
              <w:rPr>
                <w:sz w:val="20"/>
                <w:szCs w:val="20"/>
                <w:lang w:val="uk-UA"/>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B45B06" w:rsidRDefault="00B45B06" w:rsidP="00B45B06">
      <w:pPr>
        <w:tabs>
          <w:tab w:val="left" w:pos="151"/>
        </w:tabs>
        <w:ind w:left="151" w:right="121"/>
        <w:jc w:val="both"/>
        <w:rPr>
          <w:i/>
          <w:sz w:val="20"/>
        </w:rPr>
      </w:pPr>
    </w:p>
    <w:p w:rsidR="00B45B06" w:rsidRPr="00080188" w:rsidRDefault="00B45B06" w:rsidP="00B4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rsidR="00B45B06" w:rsidRDefault="00B45B06" w:rsidP="00B45B06">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B45B06" w:rsidRPr="00A76A0C" w:rsidRDefault="00B45B06" w:rsidP="00B45B06">
      <w:pPr>
        <w:tabs>
          <w:tab w:val="left" w:pos="151"/>
        </w:tabs>
        <w:ind w:left="151" w:right="121"/>
        <w:jc w:val="both"/>
        <w:rPr>
          <w:i/>
          <w:sz w:val="20"/>
          <w:lang w:val="uk-UA"/>
        </w:rPr>
      </w:pPr>
    </w:p>
    <w:p w:rsidR="00B45B06" w:rsidRDefault="00B45B06" w:rsidP="00B45B06">
      <w:pPr>
        <w:pBdr>
          <w:top w:val="nil"/>
          <w:left w:val="nil"/>
          <w:bottom w:val="nil"/>
          <w:right w:val="nil"/>
          <w:between w:val="nil"/>
        </w:pBdr>
        <w:jc w:val="both"/>
        <w:rPr>
          <w:b/>
          <w:bCs/>
          <w:color w:val="000000"/>
          <w:lang w:eastAsia="ar-SA"/>
        </w:rPr>
      </w:pPr>
    </w:p>
    <w:p w:rsidR="00B45B06" w:rsidRDefault="00B45B06" w:rsidP="00B45B06">
      <w:pPr>
        <w:pBdr>
          <w:top w:val="nil"/>
          <w:left w:val="nil"/>
          <w:bottom w:val="nil"/>
          <w:right w:val="nil"/>
          <w:between w:val="nil"/>
        </w:pBdr>
        <w:jc w:val="right"/>
        <w:rPr>
          <w:b/>
          <w:bCs/>
          <w:color w:val="000000"/>
          <w:lang w:eastAsia="ar-SA"/>
        </w:rPr>
      </w:pPr>
    </w:p>
    <w:p w:rsidR="00B45B06" w:rsidRDefault="00B45B06" w:rsidP="00B45B06">
      <w:pPr>
        <w:pBdr>
          <w:top w:val="nil"/>
          <w:left w:val="nil"/>
          <w:bottom w:val="nil"/>
          <w:right w:val="nil"/>
          <w:between w:val="nil"/>
        </w:pBdr>
        <w:jc w:val="right"/>
        <w:rPr>
          <w:b/>
          <w:bCs/>
          <w:color w:val="000000"/>
          <w:lang w:eastAsia="ar-SA"/>
        </w:rPr>
      </w:pPr>
    </w:p>
    <w:p w:rsidR="00B45B06" w:rsidRPr="001F2276" w:rsidRDefault="00B45B06" w:rsidP="00B45B06">
      <w:pPr>
        <w:pBdr>
          <w:top w:val="nil"/>
          <w:left w:val="nil"/>
          <w:bottom w:val="nil"/>
          <w:right w:val="nil"/>
          <w:between w:val="nil"/>
        </w:pBdr>
        <w:rPr>
          <w:b/>
          <w:bCs/>
          <w:color w:val="000000"/>
          <w:lang w:val="uk-UA" w:eastAsia="ar-SA"/>
        </w:rPr>
      </w:pPr>
    </w:p>
    <w:p w:rsidR="00B45B06" w:rsidRDefault="00B45B06" w:rsidP="00B45B06">
      <w:pPr>
        <w:pBdr>
          <w:top w:val="nil"/>
          <w:left w:val="nil"/>
          <w:bottom w:val="nil"/>
          <w:right w:val="nil"/>
          <w:between w:val="nil"/>
        </w:pBdr>
        <w:rPr>
          <w:b/>
          <w:bCs/>
          <w:color w:val="000000"/>
          <w:lang w:eastAsia="ar-SA"/>
        </w:rPr>
      </w:pPr>
    </w:p>
    <w:p w:rsidR="00B45B06" w:rsidRDefault="00B45B06" w:rsidP="00B45B06">
      <w:pPr>
        <w:pBdr>
          <w:top w:val="nil"/>
          <w:left w:val="nil"/>
          <w:bottom w:val="nil"/>
          <w:right w:val="nil"/>
          <w:between w:val="nil"/>
        </w:pBdr>
        <w:rPr>
          <w:b/>
          <w:bCs/>
          <w:color w:val="000000"/>
          <w:lang w:eastAsia="ar-SA"/>
        </w:rPr>
      </w:pPr>
    </w:p>
    <w:p w:rsidR="00B45B06" w:rsidRDefault="00B45B06" w:rsidP="00B45B06">
      <w:pPr>
        <w:pBdr>
          <w:top w:val="nil"/>
          <w:left w:val="nil"/>
          <w:bottom w:val="nil"/>
          <w:right w:val="nil"/>
          <w:between w:val="nil"/>
        </w:pBdr>
        <w:rPr>
          <w:b/>
          <w:bCs/>
          <w:color w:val="000000"/>
          <w:lang w:eastAsia="ar-SA"/>
        </w:rPr>
      </w:pPr>
    </w:p>
    <w:p w:rsidR="00B45B06" w:rsidRDefault="00B45B0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Pr="001F2276" w:rsidRDefault="001F2276" w:rsidP="00B45B06">
      <w:pPr>
        <w:pBdr>
          <w:top w:val="nil"/>
          <w:left w:val="nil"/>
          <w:bottom w:val="nil"/>
          <w:right w:val="nil"/>
          <w:between w:val="nil"/>
        </w:pBdr>
        <w:rPr>
          <w:b/>
          <w:bCs/>
          <w:color w:val="000000"/>
          <w:lang w:val="uk-UA" w:eastAsia="ar-SA"/>
        </w:rPr>
      </w:pPr>
    </w:p>
    <w:p w:rsidR="001F2276" w:rsidRDefault="001F2276" w:rsidP="00B45B06">
      <w:pPr>
        <w:pBdr>
          <w:top w:val="nil"/>
          <w:left w:val="nil"/>
          <w:bottom w:val="nil"/>
          <w:right w:val="nil"/>
          <w:between w:val="nil"/>
        </w:pBdr>
        <w:rPr>
          <w:b/>
          <w:bCs/>
          <w:color w:val="000000"/>
          <w:lang w:eastAsia="ar-SA"/>
        </w:rPr>
      </w:pPr>
    </w:p>
    <w:p w:rsidR="00515671" w:rsidRDefault="00515671"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1F2276" w:rsidRDefault="001F2276" w:rsidP="00B45B06">
      <w:pPr>
        <w:pBdr>
          <w:top w:val="nil"/>
          <w:left w:val="nil"/>
          <w:bottom w:val="nil"/>
          <w:right w:val="nil"/>
          <w:between w:val="nil"/>
        </w:pBdr>
        <w:rPr>
          <w:b/>
          <w:bCs/>
          <w:color w:val="000000"/>
          <w:lang w:eastAsia="ar-SA"/>
        </w:rPr>
      </w:pPr>
    </w:p>
    <w:p w:rsidR="00B45B06" w:rsidRDefault="00B45B06" w:rsidP="00B45B06">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lastRenderedPageBreak/>
        <w:t>Додаток</w:t>
      </w:r>
      <w:proofErr w:type="spellEnd"/>
      <w:r w:rsidRPr="007B3CAD">
        <w:rPr>
          <w:b/>
          <w:bCs/>
          <w:color w:val="000000"/>
          <w:lang w:eastAsia="ar-SA"/>
        </w:rPr>
        <w:t xml:space="preserve"> </w:t>
      </w:r>
      <w:r>
        <w:rPr>
          <w:b/>
          <w:bCs/>
          <w:color w:val="000000"/>
          <w:lang w:val="uk-UA" w:eastAsia="ar-SA"/>
        </w:rPr>
        <w:t>5</w:t>
      </w:r>
    </w:p>
    <w:p w:rsidR="00B45B06" w:rsidRPr="009270CB" w:rsidRDefault="00B45B06" w:rsidP="00B45B06">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rsidR="00B45B06" w:rsidRPr="007B3CAD" w:rsidRDefault="00B45B06" w:rsidP="00B45B06">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rsidR="00B45B06" w:rsidRPr="001C7861" w:rsidRDefault="00B45B06" w:rsidP="00B45B06">
      <w:pPr>
        <w:suppressAutoHyphens/>
        <w:rPr>
          <w:color w:val="000000"/>
          <w:lang w:eastAsia="ar-SA"/>
        </w:rPr>
      </w:pPr>
    </w:p>
    <w:p w:rsidR="00B45B06" w:rsidRPr="001C7861" w:rsidRDefault="00B45B06" w:rsidP="00B45B06">
      <w:pPr>
        <w:suppressAutoHyphens/>
        <w:rPr>
          <w:color w:val="000000"/>
          <w:lang w:eastAsia="ar-SA"/>
        </w:rPr>
      </w:pPr>
    </w:p>
    <w:p w:rsidR="00B45B06" w:rsidRPr="009270CB" w:rsidRDefault="00B45B06" w:rsidP="00B45B06">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rsidR="00B45B06" w:rsidRPr="001C7861" w:rsidRDefault="00B45B06" w:rsidP="00B45B06">
      <w:pPr>
        <w:suppressAutoHyphens/>
        <w:rPr>
          <w:color w:val="000000"/>
          <w:lang w:eastAsia="ar-SA"/>
        </w:rPr>
      </w:pPr>
    </w:p>
    <w:p w:rsidR="00B45B06" w:rsidRPr="001C7861" w:rsidRDefault="00B45B06" w:rsidP="00B45B06">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rsidR="00B45B06" w:rsidRPr="001C7861" w:rsidRDefault="00B45B06" w:rsidP="00B45B06">
      <w:pPr>
        <w:suppressAutoHyphens/>
        <w:rPr>
          <w:color w:val="000000"/>
          <w:lang w:eastAsia="ar-SA"/>
        </w:rPr>
      </w:pPr>
      <w:r w:rsidRPr="001C7861">
        <w:rPr>
          <w:color w:val="000000"/>
          <w:lang w:eastAsia="ar-SA"/>
        </w:rPr>
        <w:t xml:space="preserve">________________________________________________________             </w:t>
      </w:r>
    </w:p>
    <w:p w:rsidR="00B45B06" w:rsidRPr="001C7861" w:rsidRDefault="00B45B06" w:rsidP="00B45B06">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rsidR="00B45B06" w:rsidRPr="001C7861" w:rsidRDefault="00B45B06" w:rsidP="00B45B06">
      <w:pPr>
        <w:jc w:val="right"/>
        <w:rPr>
          <w:color w:val="000000"/>
        </w:rPr>
      </w:pPr>
    </w:p>
    <w:p w:rsidR="00B45B06" w:rsidRDefault="00B45B06" w:rsidP="00B45B06">
      <w:pPr>
        <w:rPr>
          <w:color w:val="000000"/>
        </w:rPr>
      </w:pPr>
    </w:p>
    <w:p w:rsidR="00B45B06" w:rsidRDefault="00B45B06" w:rsidP="00B45B06">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rsidR="00B45B06" w:rsidRPr="00EF597E" w:rsidRDefault="00B45B06" w:rsidP="00B45B06">
      <w:pPr>
        <w:jc w:val="both"/>
        <w:rPr>
          <w:caps/>
        </w:rPr>
      </w:pPr>
    </w:p>
    <w:p w:rsidR="00B45B06" w:rsidRDefault="00B45B06" w:rsidP="00B45B06">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rsidR="00B45B06" w:rsidRDefault="00B45B06" w:rsidP="00B45B06">
      <w:pPr>
        <w:widowControl w:val="0"/>
        <w:jc w:val="both"/>
        <w:rPr>
          <w:b/>
          <w:lang w:val="uk-UA"/>
        </w:rPr>
      </w:pPr>
      <w:r>
        <w:rPr>
          <w:b/>
          <w:lang w:val="uk-UA"/>
        </w:rPr>
        <w:t>2. На уповноважену особу, яка залучена до складання Тендерної пропозиції;</w:t>
      </w:r>
    </w:p>
    <w:p w:rsidR="00B45B06" w:rsidRDefault="00B45B06" w:rsidP="00B45B06">
      <w:pPr>
        <w:widowControl w:val="0"/>
        <w:jc w:val="both"/>
        <w:rPr>
          <w:b/>
          <w:lang w:val="uk-UA"/>
        </w:rPr>
      </w:pPr>
      <w:r>
        <w:rPr>
          <w:b/>
          <w:lang w:val="uk-UA"/>
        </w:rPr>
        <w:t>3. На керівника або особу яка уповноважена на підписання договору від імені Учасника;</w:t>
      </w:r>
    </w:p>
    <w:p w:rsidR="00B45B06" w:rsidRDefault="00B45B06" w:rsidP="00B45B06">
      <w:pPr>
        <w:widowControl w:val="0"/>
        <w:jc w:val="both"/>
        <w:rPr>
          <w:b/>
          <w:lang w:val="uk-UA"/>
        </w:rPr>
      </w:pPr>
    </w:p>
    <w:p w:rsidR="00B45B06" w:rsidRPr="00EF597E" w:rsidRDefault="00B45B06" w:rsidP="00B45B06">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B45B06" w:rsidRDefault="00B45B06" w:rsidP="00B45B06">
      <w:pPr>
        <w:widowControl w:val="0"/>
        <w:rPr>
          <w:b/>
        </w:rPr>
      </w:pPr>
    </w:p>
    <w:p w:rsidR="001F2276" w:rsidRDefault="001F2276" w:rsidP="00B45B06">
      <w:pPr>
        <w:widowControl w:val="0"/>
        <w:rPr>
          <w:b/>
        </w:rPr>
      </w:pPr>
    </w:p>
    <w:p w:rsidR="001F2276" w:rsidRDefault="001F2276" w:rsidP="00B45B06">
      <w:pPr>
        <w:widowControl w:val="0"/>
        <w:rPr>
          <w:b/>
        </w:rPr>
      </w:pPr>
    </w:p>
    <w:p w:rsidR="001F2276" w:rsidRDefault="001F2276" w:rsidP="00B45B06">
      <w:pPr>
        <w:widowControl w:val="0"/>
        <w:rPr>
          <w:b/>
        </w:rPr>
      </w:pPr>
    </w:p>
    <w:p w:rsidR="001F2276" w:rsidRDefault="001F2276" w:rsidP="00B45B06">
      <w:pPr>
        <w:widowControl w:val="0"/>
        <w:rPr>
          <w:b/>
        </w:rPr>
      </w:pPr>
    </w:p>
    <w:p w:rsidR="00B45B06" w:rsidRDefault="00B45B06" w:rsidP="00B45B06">
      <w:pPr>
        <w:widowControl w:val="0"/>
        <w:rPr>
          <w:b/>
        </w:rPr>
      </w:pPr>
    </w:p>
    <w:p w:rsidR="00B45B06" w:rsidRPr="00087933" w:rsidRDefault="00B45B06" w:rsidP="00B45B06">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Pr>
          <w:b/>
          <w:lang w:val="uk-UA"/>
        </w:rPr>
        <w:t>6</w:t>
      </w:r>
    </w:p>
    <w:p w:rsidR="00B45B06" w:rsidRDefault="00B45B06" w:rsidP="00B45B06">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B45B06" w:rsidRPr="000A1ACA" w:rsidTr="00452788">
        <w:tc>
          <w:tcPr>
            <w:tcW w:w="4853" w:type="dxa"/>
            <w:shd w:val="clear" w:color="auto" w:fill="auto"/>
          </w:tcPr>
          <w:p w:rsidR="00B45B06" w:rsidRPr="000A1ACA" w:rsidRDefault="00B45B06" w:rsidP="00452788">
            <w:pPr>
              <w:rPr>
                <w:b/>
                <w:color w:val="000000"/>
              </w:rPr>
            </w:pPr>
          </w:p>
        </w:tc>
        <w:tc>
          <w:tcPr>
            <w:tcW w:w="5212" w:type="dxa"/>
            <w:shd w:val="clear" w:color="auto" w:fill="auto"/>
          </w:tcPr>
          <w:p w:rsidR="00B45B06" w:rsidRPr="000A1ACA" w:rsidRDefault="00B45B06" w:rsidP="00452788">
            <w:pPr>
              <w:ind w:left="-284" w:right="-141"/>
              <w:jc w:val="right"/>
              <w:rPr>
                <w:b/>
                <w:color w:val="000000"/>
              </w:rPr>
            </w:pPr>
          </w:p>
        </w:tc>
      </w:tr>
    </w:tbl>
    <w:p w:rsidR="00B45B06" w:rsidRPr="00F22C97" w:rsidRDefault="00B45B06" w:rsidP="00B45B06">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rsidR="00B45B06" w:rsidRPr="00F22C97" w:rsidRDefault="00B45B06" w:rsidP="00B45B06">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rsidR="00B45B06" w:rsidRPr="00F22C97" w:rsidRDefault="00B45B06" w:rsidP="00B45B06">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B45B06" w:rsidRPr="00F22C97" w:rsidTr="00452788">
        <w:tc>
          <w:tcPr>
            <w:tcW w:w="4853" w:type="dxa"/>
            <w:shd w:val="clear" w:color="auto" w:fill="auto"/>
          </w:tcPr>
          <w:p w:rsidR="00B45B06" w:rsidRPr="00F22C97" w:rsidRDefault="00B45B06" w:rsidP="00452788">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rsidR="00B45B06" w:rsidRPr="00F22C97" w:rsidRDefault="00B45B06" w:rsidP="00452788">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«___» ____________202</w:t>
            </w:r>
            <w:r>
              <w:rPr>
                <w:rFonts w:eastAsia="Calibri"/>
                <w:b/>
                <w:color w:val="000000"/>
                <w:lang w:val="uk-UA"/>
              </w:rPr>
              <w:t>4</w:t>
            </w:r>
            <w:r w:rsidRPr="00F22C97">
              <w:rPr>
                <w:rFonts w:eastAsia="Calibri"/>
                <w:b/>
                <w:color w:val="000000"/>
              </w:rPr>
              <w:t xml:space="preserve">р. </w:t>
            </w:r>
          </w:p>
        </w:tc>
      </w:tr>
      <w:tr w:rsidR="00B45B06" w:rsidRPr="00F22C97" w:rsidTr="00452788">
        <w:tc>
          <w:tcPr>
            <w:tcW w:w="4853" w:type="dxa"/>
            <w:shd w:val="clear" w:color="auto" w:fill="auto"/>
          </w:tcPr>
          <w:p w:rsidR="00B45B06" w:rsidRPr="00F22C97" w:rsidRDefault="00B45B06" w:rsidP="00452788">
            <w:pPr>
              <w:ind w:left="-284" w:right="-141"/>
              <w:rPr>
                <w:rFonts w:eastAsia="Calibri"/>
                <w:b/>
                <w:color w:val="000000"/>
              </w:rPr>
            </w:pPr>
          </w:p>
        </w:tc>
        <w:tc>
          <w:tcPr>
            <w:tcW w:w="5212" w:type="dxa"/>
            <w:shd w:val="clear" w:color="auto" w:fill="auto"/>
          </w:tcPr>
          <w:p w:rsidR="00B45B06" w:rsidRPr="00F22C97" w:rsidRDefault="00B45B06" w:rsidP="00452788">
            <w:pPr>
              <w:ind w:left="-284" w:right="-141"/>
              <w:jc w:val="right"/>
              <w:rPr>
                <w:rFonts w:eastAsia="Calibri"/>
                <w:b/>
                <w:color w:val="000000"/>
              </w:rPr>
            </w:pPr>
          </w:p>
        </w:tc>
      </w:tr>
    </w:tbl>
    <w:p w:rsidR="00B45B06" w:rsidRPr="00F22C97" w:rsidRDefault="00B45B06" w:rsidP="001F2276">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rsidR="00B45B06" w:rsidRPr="008755FF" w:rsidRDefault="00B45B06" w:rsidP="00B45B06">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rsidR="00B45B06" w:rsidRPr="00F22C97" w:rsidRDefault="00B45B06" w:rsidP="00B45B06">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rsidR="001F2276" w:rsidRDefault="00B45B06" w:rsidP="00B45B06">
      <w:pPr>
        <w:pBdr>
          <w:top w:val="nil"/>
          <w:left w:val="nil"/>
          <w:bottom w:val="nil"/>
          <w:right w:val="nil"/>
          <w:between w:val="nil"/>
        </w:pBdr>
        <w:ind w:left="-1134" w:right="-141" w:firstLine="425"/>
        <w:jc w:val="both"/>
        <w:rPr>
          <w:b/>
          <w:lang w:val="uk-UA"/>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Pr>
          <w:b/>
          <w:lang w:val="uk-UA"/>
        </w:rPr>
        <w:t xml:space="preserve"> </w:t>
      </w:r>
      <w:r w:rsidRPr="006673DD">
        <w:rPr>
          <w:b/>
          <w:lang w:val="uk-UA"/>
        </w:rPr>
        <w:t xml:space="preserve">ДК 021:2015 - </w:t>
      </w:r>
      <w:r w:rsidR="001F2276" w:rsidRPr="001F2276">
        <w:rPr>
          <w:b/>
          <w:lang w:val="uk-UA"/>
        </w:rPr>
        <w:t xml:space="preserve">15810000-9 Хлібопродукти, свіжовипечені хлібобулочні та кондитерські вироби </w:t>
      </w:r>
      <w:r w:rsidR="001F2276">
        <w:rPr>
          <w:b/>
          <w:lang w:val="uk-UA"/>
        </w:rPr>
        <w:t>(пиріжки та кекси)</w:t>
      </w:r>
    </w:p>
    <w:p w:rsidR="00B45B06" w:rsidRPr="00F22C97" w:rsidRDefault="00B45B06" w:rsidP="00B45B06">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rsidR="00B45B06" w:rsidRPr="008755FF" w:rsidRDefault="00B45B06" w:rsidP="00B45B06">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Pr>
          <w:rFonts w:eastAsia="Calibri"/>
          <w:lang w:val="uk-UA"/>
        </w:rPr>
        <w:t>.</w:t>
      </w:r>
    </w:p>
    <w:p w:rsidR="00B45B06" w:rsidRPr="00F22C97" w:rsidRDefault="00B45B06" w:rsidP="00B45B06">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rsidR="00B45B06" w:rsidRPr="008755FF"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rsidR="00B45B06" w:rsidRPr="00F22C97" w:rsidRDefault="00B45B06" w:rsidP="00B45B06">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lastRenderedPageBreak/>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rsidR="00B45B06" w:rsidRPr="008755FF" w:rsidRDefault="00B45B06" w:rsidP="00B45B06">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rsidR="00B45B06" w:rsidRPr="00F22C97" w:rsidRDefault="00B45B06" w:rsidP="00B45B06">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rsidR="00B45B06" w:rsidRPr="00F22C97" w:rsidRDefault="00B45B06" w:rsidP="00B45B06">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rsidR="00B45B06" w:rsidRPr="008755FF"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Pr>
          <w:rFonts w:eastAsia="Calibri"/>
          <w:color w:val="000000"/>
          <w:lang w:val="uk-UA"/>
        </w:rPr>
        <w:t>4</w:t>
      </w:r>
      <w:r w:rsidRPr="00F22C97">
        <w:rPr>
          <w:rFonts w:eastAsia="Calibri"/>
          <w:color w:val="000000"/>
        </w:rPr>
        <w:t xml:space="preserve"> року.</w:t>
      </w:r>
    </w:p>
    <w:p w:rsidR="00B45B06" w:rsidRPr="00F22C97" w:rsidRDefault="00B45B06" w:rsidP="00B45B06">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за 10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rsidR="00B45B06" w:rsidRPr="00A6531B" w:rsidRDefault="00B45B06" w:rsidP="00B45B06">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rsidR="00B45B06" w:rsidRPr="008755FF"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rsidR="00B45B06" w:rsidRPr="00F22C97" w:rsidRDefault="00B45B06" w:rsidP="00B45B06">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воєнні</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30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rsidR="00B45B06" w:rsidRPr="008755FF"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Pr>
          <w:rFonts w:eastAsia="Calibri"/>
          <w:color w:val="000000"/>
          <w:lang w:val="uk-UA"/>
        </w:rPr>
        <w:t>4</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rsidR="00B45B06" w:rsidRPr="00F22C97" w:rsidRDefault="00B45B06" w:rsidP="00B45B06">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3"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rsidR="00B45B06" w:rsidRPr="00F22C97" w:rsidRDefault="00B45B06" w:rsidP="00B45B06">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rsidR="00B45B06" w:rsidRPr="00F22C97" w:rsidRDefault="00B45B06" w:rsidP="00B45B06">
      <w:pPr>
        <w:shd w:val="clear" w:color="auto" w:fill="FFFFFF"/>
        <w:ind w:left="-1134" w:right="-141" w:firstLine="425"/>
        <w:jc w:val="both"/>
        <w:rPr>
          <w:lang w:val="ru-UA"/>
        </w:rPr>
      </w:pPr>
      <w:bookmarkStart w:id="5" w:name="n75"/>
      <w:bookmarkEnd w:id="5"/>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5B06" w:rsidRPr="00F22C97" w:rsidRDefault="00B45B06" w:rsidP="00B45B06">
      <w:pPr>
        <w:shd w:val="clear" w:color="auto" w:fill="FFFFFF"/>
        <w:ind w:left="-1134" w:right="-141" w:firstLine="425"/>
        <w:jc w:val="both"/>
        <w:rPr>
          <w:lang w:val="ru-UA"/>
        </w:rPr>
      </w:pPr>
      <w:bookmarkStart w:id="6" w:name="n76"/>
      <w:bookmarkEnd w:id="6"/>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rsidR="00B45B06" w:rsidRPr="00F22C97" w:rsidRDefault="00B45B06" w:rsidP="00B45B06">
      <w:pPr>
        <w:shd w:val="clear" w:color="auto" w:fill="FFFFFF"/>
        <w:ind w:left="-1134" w:right="-141" w:firstLine="425"/>
        <w:jc w:val="both"/>
        <w:rPr>
          <w:lang w:val="ru-UA"/>
        </w:rPr>
      </w:pPr>
      <w:bookmarkStart w:id="7" w:name="n77"/>
      <w:bookmarkEnd w:id="7"/>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5B06" w:rsidRPr="00F22C97" w:rsidRDefault="00B45B06" w:rsidP="00B45B06">
      <w:pPr>
        <w:shd w:val="clear" w:color="auto" w:fill="FFFFFF"/>
        <w:ind w:left="-1134" w:right="-141" w:firstLine="425"/>
        <w:jc w:val="both"/>
        <w:rPr>
          <w:lang w:val="ru-UA"/>
        </w:rPr>
      </w:pPr>
      <w:bookmarkStart w:id="8" w:name="n78"/>
      <w:bookmarkEnd w:id="8"/>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rsidR="00B45B06" w:rsidRPr="00F22C97" w:rsidRDefault="00B45B06" w:rsidP="00B45B06">
      <w:pPr>
        <w:shd w:val="clear" w:color="auto" w:fill="FFFFFF"/>
        <w:ind w:left="-1134" w:right="-141" w:firstLine="425"/>
        <w:jc w:val="both"/>
        <w:rPr>
          <w:lang w:val="ru-UA"/>
        </w:rPr>
      </w:pPr>
      <w:bookmarkStart w:id="9" w:name="n79"/>
      <w:bookmarkEnd w:id="9"/>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45B06" w:rsidRPr="00F22C97" w:rsidRDefault="00B45B06" w:rsidP="00B45B06">
      <w:pPr>
        <w:shd w:val="clear" w:color="auto" w:fill="FFFFFF"/>
        <w:ind w:left="-1134" w:right="-141" w:firstLine="425"/>
        <w:jc w:val="both"/>
        <w:rPr>
          <w:color w:val="000000" w:themeColor="text1"/>
          <w:lang w:val="ru-UA"/>
        </w:rPr>
      </w:pPr>
      <w:bookmarkStart w:id="10" w:name="n80"/>
      <w:bookmarkEnd w:id="10"/>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F22C97">
        <w:rPr>
          <w:lang w:val="ru-UA"/>
        </w:rPr>
        <w:lastRenderedPageBreak/>
        <w:t xml:space="preserve">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rsidR="00B45B06" w:rsidRPr="00F22C97" w:rsidRDefault="00B45B06" w:rsidP="00B45B06">
      <w:pPr>
        <w:shd w:val="clear" w:color="auto" w:fill="FFFFFF"/>
        <w:ind w:left="-1134" w:right="-141" w:firstLine="425"/>
        <w:jc w:val="both"/>
        <w:rPr>
          <w:color w:val="000000" w:themeColor="text1"/>
          <w:lang w:val="ru-UA"/>
        </w:rPr>
      </w:pPr>
      <w:bookmarkStart w:id="11" w:name="n81"/>
      <w:bookmarkEnd w:id="11"/>
      <w:r w:rsidRPr="00F22C97">
        <w:rPr>
          <w:color w:val="000000" w:themeColor="text1"/>
          <w:lang w:val="ru-UA"/>
        </w:rPr>
        <w:t>8) зміни умов у зв’язку із застосуванням положень </w:t>
      </w:r>
      <w:r>
        <w:fldChar w:fldCharType="begin"/>
      </w:r>
      <w:r>
        <w:instrText>HYPERLINK "https://zakon.rada.gov.ua/laws/show/922-19" \l "n1778" \t "_blank"</w:instrText>
      </w:r>
      <w:r>
        <w:fldChar w:fldCharType="separate"/>
      </w:r>
      <w:r w:rsidRPr="00F22C97">
        <w:rPr>
          <w:rStyle w:val="a4"/>
          <w:color w:val="000000" w:themeColor="text1"/>
          <w:lang w:val="ru-UA"/>
        </w:rPr>
        <w:t>частини шостої</w:t>
      </w:r>
      <w:r>
        <w:rPr>
          <w:rStyle w:val="a4"/>
          <w:color w:val="000000" w:themeColor="text1"/>
          <w:lang w:val="ru-UA"/>
        </w:rPr>
        <w:fldChar w:fldCharType="end"/>
      </w:r>
      <w:r w:rsidRPr="00F22C97">
        <w:rPr>
          <w:color w:val="000000" w:themeColor="text1"/>
          <w:lang w:val="ru-UA"/>
        </w:rPr>
        <w:t> статті 41 Закону.</w:t>
      </w:r>
    </w:p>
    <w:p w:rsidR="00B45B06" w:rsidRPr="00F22C97" w:rsidRDefault="00B45B06" w:rsidP="00B45B06">
      <w:pPr>
        <w:shd w:val="clear" w:color="auto" w:fill="FFFFFF"/>
        <w:ind w:left="-1134" w:right="-141" w:firstLine="425"/>
        <w:jc w:val="both"/>
      </w:pPr>
      <w:r w:rsidRPr="00F22C97">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fldChar w:fldCharType="begin"/>
      </w:r>
      <w:r>
        <w:instrText>HYPERLINK "https://zakon.rada.gov.ua/laws/show/1356-19" \l "n19" \h</w:instrText>
      </w:r>
      <w:r>
        <w:fldChar w:fldCharType="separate"/>
      </w:r>
      <w:r w:rsidRPr="00F22C97">
        <w:t>частині</w:t>
      </w:r>
      <w:proofErr w:type="spellEnd"/>
      <w:r w:rsidRPr="00F22C97">
        <w:t xml:space="preserve"> </w:t>
      </w:r>
      <w:proofErr w:type="spellStart"/>
      <w:r w:rsidRPr="00F22C97">
        <w:t>першій</w:t>
      </w:r>
      <w:proofErr w:type="spellEnd"/>
      <w:r>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rsidR="00B45B06" w:rsidRPr="00F22C97" w:rsidRDefault="00B45B06" w:rsidP="00B45B06">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rsidR="00B45B06" w:rsidRDefault="00B45B06" w:rsidP="00B45B06">
      <w:pPr>
        <w:pBdr>
          <w:top w:val="nil"/>
          <w:left w:val="nil"/>
          <w:bottom w:val="nil"/>
          <w:right w:val="nil"/>
          <w:between w:val="nil"/>
        </w:pBdr>
        <w:ind w:left="-1134" w:right="-141" w:firstLine="425"/>
        <w:jc w:val="center"/>
        <w:rPr>
          <w:rFonts w:eastAsia="Calibri"/>
          <w:b/>
          <w:color w:val="000000"/>
        </w:rPr>
      </w:pPr>
    </w:p>
    <w:p w:rsidR="00B45B06" w:rsidRPr="00F22C97" w:rsidRDefault="00B45B06" w:rsidP="00B45B06">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rsidR="00B45B06" w:rsidRPr="00F22C97" w:rsidRDefault="00B45B06" w:rsidP="00B45B06">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rsidR="00B45B06" w:rsidRPr="00F22C97" w:rsidRDefault="00B45B06" w:rsidP="00B45B06">
      <w:pPr>
        <w:widowControl w:val="0"/>
        <w:ind w:left="-284" w:right="-141"/>
        <w:jc w:val="center"/>
        <w:rPr>
          <w:rFonts w:eastAsia="Calibri"/>
          <w:b/>
        </w:rPr>
      </w:pPr>
    </w:p>
    <w:p w:rsidR="00B45B06" w:rsidRDefault="00B45B06" w:rsidP="00B45B06">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rsidR="00B45B06" w:rsidRPr="00F22C97" w:rsidRDefault="00B45B06" w:rsidP="00B45B06">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B45B06" w:rsidRPr="00F22C97" w:rsidTr="00452788">
        <w:tc>
          <w:tcPr>
            <w:tcW w:w="4395" w:type="dxa"/>
            <w:shd w:val="clear" w:color="auto" w:fill="auto"/>
          </w:tcPr>
          <w:p w:rsidR="00B45B06" w:rsidRPr="009312DA" w:rsidRDefault="00B45B06" w:rsidP="00452788">
            <w:pPr>
              <w:rPr>
                <w:rFonts w:eastAsia="Calibri"/>
                <w:b/>
                <w:bCs/>
                <w:sz w:val="21"/>
                <w:szCs w:val="21"/>
              </w:rPr>
            </w:pPr>
            <w:bookmarkStart w:id="12" w:name="_Hlk68613362"/>
            <w:r w:rsidRPr="009312DA">
              <w:rPr>
                <w:rFonts w:eastAsia="Calibri"/>
                <w:b/>
                <w:bCs/>
                <w:sz w:val="21"/>
                <w:szCs w:val="21"/>
              </w:rPr>
              <w:t xml:space="preserve">ПОСТАЧАЛЬНИК                                          </w:t>
            </w:r>
          </w:p>
          <w:p w:rsidR="00B45B06" w:rsidRPr="009312DA" w:rsidRDefault="00B45B06" w:rsidP="00452788">
            <w:pPr>
              <w:jc w:val="center"/>
              <w:rPr>
                <w:rFonts w:eastAsia="Calibri"/>
                <w:sz w:val="21"/>
                <w:szCs w:val="21"/>
              </w:rPr>
            </w:pPr>
            <w:r w:rsidRPr="009312DA">
              <w:rPr>
                <w:rFonts w:eastAsia="Calibri"/>
                <w:b/>
                <w:sz w:val="21"/>
                <w:szCs w:val="21"/>
              </w:rPr>
              <w:t xml:space="preserve"> </w:t>
            </w:r>
          </w:p>
        </w:tc>
        <w:tc>
          <w:tcPr>
            <w:tcW w:w="4954" w:type="dxa"/>
            <w:shd w:val="clear" w:color="auto" w:fill="auto"/>
          </w:tcPr>
          <w:p w:rsidR="00B45B06" w:rsidRPr="009312DA" w:rsidRDefault="00B45B06" w:rsidP="00452788">
            <w:pPr>
              <w:rPr>
                <w:rFonts w:eastAsia="Calibri"/>
                <w:b/>
                <w:sz w:val="21"/>
                <w:szCs w:val="21"/>
              </w:rPr>
            </w:pPr>
            <w:r w:rsidRPr="009312DA">
              <w:rPr>
                <w:rFonts w:eastAsia="Calibri"/>
                <w:b/>
                <w:sz w:val="21"/>
                <w:szCs w:val="21"/>
              </w:rPr>
              <w:t xml:space="preserve">ЗАМОВНИК </w:t>
            </w:r>
          </w:p>
          <w:p w:rsidR="00B45B06" w:rsidRPr="009312DA" w:rsidRDefault="00B45B06" w:rsidP="00452788">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rsidR="00B45B06" w:rsidRPr="009312DA" w:rsidRDefault="00B45B06" w:rsidP="00452788">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rsidR="00B45B06" w:rsidRPr="009312DA" w:rsidRDefault="00B45B06" w:rsidP="00452788">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rsidR="00B45B06" w:rsidRPr="009312DA" w:rsidRDefault="00B45B06" w:rsidP="00452788">
            <w:pPr>
              <w:rPr>
                <w:rFonts w:eastAsia="Calibri"/>
                <w:bCs/>
                <w:sz w:val="21"/>
                <w:szCs w:val="21"/>
              </w:rPr>
            </w:pPr>
            <w:r w:rsidRPr="009312DA">
              <w:rPr>
                <w:rFonts w:eastAsia="Calibri"/>
                <w:bCs/>
                <w:sz w:val="21"/>
                <w:szCs w:val="21"/>
              </w:rPr>
              <w:t>код ЄДРПОУ 02928433</w:t>
            </w:r>
          </w:p>
          <w:p w:rsidR="00B45B06" w:rsidRPr="009312DA" w:rsidRDefault="00B45B06" w:rsidP="00452788">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rsidR="00B45B06" w:rsidRPr="009312DA" w:rsidRDefault="00B45B06" w:rsidP="00452788">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rsidR="00B45B06" w:rsidRPr="009312DA" w:rsidRDefault="00B45B06" w:rsidP="00452788">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rsidR="00B45B06" w:rsidRPr="009312DA" w:rsidRDefault="00B45B06" w:rsidP="00452788">
            <w:pPr>
              <w:rPr>
                <w:rFonts w:eastAsia="Calibri"/>
                <w:bCs/>
                <w:sz w:val="21"/>
                <w:szCs w:val="21"/>
              </w:rPr>
            </w:pPr>
            <w:r w:rsidRPr="009312DA">
              <w:rPr>
                <w:rFonts w:eastAsia="Calibri"/>
                <w:bCs/>
                <w:sz w:val="21"/>
                <w:szCs w:val="21"/>
              </w:rPr>
              <w:t>UA368201720344290003000142903</w:t>
            </w:r>
          </w:p>
          <w:p w:rsidR="00B45B06" w:rsidRPr="009312DA" w:rsidRDefault="00B45B06" w:rsidP="00452788">
            <w:pPr>
              <w:rPr>
                <w:rFonts w:eastAsia="Calibri"/>
                <w:bCs/>
                <w:sz w:val="21"/>
                <w:szCs w:val="21"/>
              </w:rPr>
            </w:pPr>
            <w:r w:rsidRPr="009312DA">
              <w:rPr>
                <w:rFonts w:eastAsia="Calibri"/>
                <w:bCs/>
                <w:sz w:val="21"/>
                <w:szCs w:val="21"/>
              </w:rPr>
              <w:t>UA528201720344281003200142903</w:t>
            </w:r>
          </w:p>
          <w:p w:rsidR="00B45B06" w:rsidRPr="009312DA" w:rsidRDefault="00B45B06" w:rsidP="00452788">
            <w:pPr>
              <w:rPr>
                <w:rFonts w:eastAsia="Calibri"/>
                <w:bCs/>
                <w:sz w:val="21"/>
                <w:szCs w:val="21"/>
              </w:rPr>
            </w:pPr>
            <w:r w:rsidRPr="009312DA">
              <w:rPr>
                <w:rFonts w:eastAsia="Calibri"/>
                <w:bCs/>
                <w:sz w:val="21"/>
                <w:szCs w:val="21"/>
              </w:rPr>
              <w:t>UA098201720343161001200142903</w:t>
            </w:r>
          </w:p>
          <w:p w:rsidR="00B45B06" w:rsidRPr="009312DA" w:rsidRDefault="00B45B06" w:rsidP="00452788">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rsidR="00B45B06" w:rsidRPr="009312DA" w:rsidRDefault="00B45B06" w:rsidP="00452788">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rsidR="00B45B06" w:rsidRPr="00515671" w:rsidRDefault="00B45B06" w:rsidP="00452788">
            <w:pPr>
              <w:rPr>
                <w:rFonts w:eastAsia="Calibri"/>
                <w:bCs/>
                <w:sz w:val="21"/>
                <w:szCs w:val="21"/>
              </w:rPr>
            </w:pPr>
            <w:r w:rsidRPr="009312DA">
              <w:rPr>
                <w:rFonts w:eastAsia="Calibri"/>
                <w:bCs/>
                <w:sz w:val="21"/>
                <w:szCs w:val="21"/>
              </w:rPr>
              <w:t>тел. (044) 544-58-70</w:t>
            </w:r>
          </w:p>
          <w:p w:rsidR="00B45B06" w:rsidRPr="009312DA" w:rsidRDefault="00B45B06" w:rsidP="00452788">
            <w:pPr>
              <w:rPr>
                <w:rFonts w:eastAsia="Calibri"/>
                <w:bCs/>
                <w:sz w:val="21"/>
                <w:szCs w:val="21"/>
                <w:lang w:val="uk-UA"/>
              </w:rPr>
            </w:pPr>
          </w:p>
          <w:p w:rsidR="00B45B06" w:rsidRPr="009312DA" w:rsidRDefault="00B45B06" w:rsidP="00452788">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rsidR="00B45B06" w:rsidRPr="009312DA" w:rsidRDefault="00B45B06" w:rsidP="00452788">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2"/>
    </w:tbl>
    <w:p w:rsidR="00B45B06" w:rsidRPr="00F22C97" w:rsidRDefault="00B45B06" w:rsidP="00B45B06">
      <w:pPr>
        <w:pBdr>
          <w:top w:val="nil"/>
          <w:left w:val="nil"/>
          <w:bottom w:val="nil"/>
          <w:right w:val="nil"/>
          <w:between w:val="nil"/>
        </w:pBdr>
        <w:rPr>
          <w:rFonts w:eastAsia="Calibri"/>
          <w:b/>
          <w:color w:val="000000"/>
        </w:rPr>
      </w:pPr>
    </w:p>
    <w:p w:rsidR="00B45B06" w:rsidRPr="00F22C97" w:rsidRDefault="00B45B06" w:rsidP="00B45B06">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rsidR="00B45B06" w:rsidRPr="00F22C97" w:rsidRDefault="00B45B06" w:rsidP="00B45B06">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rsidR="00B45B06" w:rsidRPr="00F22C97" w:rsidRDefault="00B45B06" w:rsidP="00B45B06">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rsidR="00B45B06" w:rsidRPr="00F22C97" w:rsidRDefault="00B45B06" w:rsidP="00B45B06">
      <w:pPr>
        <w:pBdr>
          <w:top w:val="nil"/>
          <w:left w:val="nil"/>
          <w:bottom w:val="nil"/>
          <w:right w:val="nil"/>
          <w:between w:val="nil"/>
        </w:pBdr>
        <w:jc w:val="right"/>
        <w:rPr>
          <w:rFonts w:eastAsia="Calibri"/>
          <w:b/>
          <w:color w:val="000000"/>
        </w:rPr>
      </w:pPr>
    </w:p>
    <w:p w:rsidR="00B45B06" w:rsidRPr="00F22C97" w:rsidRDefault="00B45B06" w:rsidP="00B45B06">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rsidR="001F2276" w:rsidRPr="001F2276" w:rsidRDefault="00B45B06" w:rsidP="001F2276">
      <w:pPr>
        <w:widowControl w:val="0"/>
        <w:suppressAutoHyphens/>
        <w:autoSpaceDE w:val="0"/>
        <w:jc w:val="center"/>
        <w:rPr>
          <w:rFonts w:ascii="Times New Roman Полужирный" w:hAnsi="Times New Roman Полужирный"/>
          <w:b/>
          <w:lang w:val="uk-UA"/>
        </w:rPr>
      </w:pPr>
      <w:r w:rsidRPr="006673DD">
        <w:rPr>
          <w:rFonts w:ascii="Times New Roman Полужирный" w:hAnsi="Times New Roman Полужирный"/>
          <w:b/>
          <w:lang w:val="uk-UA"/>
        </w:rPr>
        <w:t xml:space="preserve">ДК 021:2015 - </w:t>
      </w:r>
      <w:r w:rsidR="001F2276" w:rsidRPr="001F2276">
        <w:rPr>
          <w:rFonts w:ascii="Times New Roman Полужирный" w:hAnsi="Times New Roman Полужирный"/>
          <w:b/>
          <w:lang w:val="uk-UA"/>
        </w:rPr>
        <w:t>15810000-9 ХЛІБОПРОДУКТИ, СВІЖОВИПЕЧЕНІ ХЛІБОБУЛОЧНІ ТА КОНДИТЕРСЬКІ ВИРОБИ</w:t>
      </w:r>
    </w:p>
    <w:p w:rsidR="00B45B06" w:rsidRDefault="001F2276" w:rsidP="001F2276">
      <w:pPr>
        <w:widowControl w:val="0"/>
        <w:suppressAutoHyphens/>
        <w:autoSpaceDE w:val="0"/>
        <w:jc w:val="center"/>
        <w:rPr>
          <w:rFonts w:ascii="Times New Roman Полужирный" w:hAnsi="Times New Roman Полужирный"/>
          <w:b/>
          <w:lang w:val="uk-UA"/>
        </w:rPr>
      </w:pPr>
      <w:r w:rsidRPr="001F2276">
        <w:rPr>
          <w:rFonts w:ascii="Times New Roman Полужирный" w:hAnsi="Times New Roman Полужирный"/>
          <w:b/>
          <w:lang w:val="uk-UA"/>
        </w:rPr>
        <w:t>(ПИРІЖКИ ТА КЕКСИ)</w:t>
      </w:r>
    </w:p>
    <w:p w:rsidR="001F2276" w:rsidRDefault="001F2276" w:rsidP="001F2276">
      <w:pPr>
        <w:widowControl w:val="0"/>
        <w:suppressAutoHyphens/>
        <w:autoSpaceDE w:val="0"/>
        <w:jc w:val="center"/>
        <w:rPr>
          <w:rFonts w:ascii="Times New Roman Полужирный" w:hAnsi="Times New Roman Полужирный"/>
          <w:b/>
          <w:lang w:val="uk-UA"/>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B45B06" w:rsidRPr="00F22C97" w:rsidTr="00452788">
        <w:trPr>
          <w:trHeight w:val="900"/>
        </w:trPr>
        <w:tc>
          <w:tcPr>
            <w:tcW w:w="713" w:type="dxa"/>
          </w:tcPr>
          <w:p w:rsidR="00B45B06" w:rsidRPr="00F22C97" w:rsidRDefault="00B45B06" w:rsidP="00452788">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rsidR="00B45B06" w:rsidRPr="00F22C97" w:rsidRDefault="00B45B06" w:rsidP="00452788">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rsidR="00B45B06" w:rsidRPr="00F22C97" w:rsidRDefault="00B45B06" w:rsidP="00452788">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rsidR="00B45B06" w:rsidRPr="00F22C97" w:rsidRDefault="00B45B06" w:rsidP="00452788">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rsidR="00B45B06" w:rsidRPr="00F22C97" w:rsidRDefault="00B45B06" w:rsidP="00452788">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кг грн., з/без ПДВ</w:t>
            </w:r>
          </w:p>
        </w:tc>
        <w:tc>
          <w:tcPr>
            <w:tcW w:w="2521" w:type="dxa"/>
          </w:tcPr>
          <w:p w:rsidR="00B45B06" w:rsidRPr="00F22C97" w:rsidRDefault="00B45B06" w:rsidP="00452788">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B45B06" w:rsidRPr="00F22C97" w:rsidTr="00452788">
        <w:trPr>
          <w:trHeight w:val="324"/>
        </w:trPr>
        <w:tc>
          <w:tcPr>
            <w:tcW w:w="713" w:type="dxa"/>
            <w:vAlign w:val="bottom"/>
          </w:tcPr>
          <w:p w:rsidR="00B45B06" w:rsidRPr="00F22C97" w:rsidRDefault="00B45B06" w:rsidP="00452788">
            <w:pPr>
              <w:rPr>
                <w:rFonts w:eastAsia="Times New Roman"/>
                <w:lang w:val="uk-UA"/>
              </w:rPr>
            </w:pPr>
            <w:r w:rsidRPr="00F22C97">
              <w:rPr>
                <w:rFonts w:eastAsia="Times New Roman"/>
                <w:lang w:val="uk-UA"/>
              </w:rPr>
              <w:t>1.</w:t>
            </w:r>
          </w:p>
        </w:tc>
        <w:tc>
          <w:tcPr>
            <w:tcW w:w="1954" w:type="dxa"/>
            <w:shd w:val="clear" w:color="auto" w:fill="auto"/>
            <w:vAlign w:val="bottom"/>
          </w:tcPr>
          <w:p w:rsidR="00B45B06" w:rsidRPr="00F22C97" w:rsidRDefault="00B45B06" w:rsidP="00452788">
            <w:pPr>
              <w:jc w:val="both"/>
              <w:rPr>
                <w:rFonts w:eastAsia="Times New Roman"/>
                <w:color w:val="FF0000"/>
                <w:lang w:val="uk-UA"/>
              </w:rPr>
            </w:pPr>
          </w:p>
        </w:tc>
        <w:tc>
          <w:tcPr>
            <w:tcW w:w="1417" w:type="dxa"/>
            <w:shd w:val="clear" w:color="auto" w:fill="auto"/>
            <w:vAlign w:val="bottom"/>
          </w:tcPr>
          <w:p w:rsidR="00B45B06" w:rsidRPr="00F22C97" w:rsidRDefault="00B45B06" w:rsidP="00452788">
            <w:pPr>
              <w:jc w:val="center"/>
              <w:rPr>
                <w:rFonts w:eastAsia="Times New Roman"/>
                <w:lang w:val="uk-UA"/>
              </w:rPr>
            </w:pPr>
          </w:p>
        </w:tc>
        <w:tc>
          <w:tcPr>
            <w:tcW w:w="1418" w:type="dxa"/>
            <w:shd w:val="clear" w:color="auto" w:fill="auto"/>
          </w:tcPr>
          <w:p w:rsidR="00B45B06" w:rsidRPr="00F22C97" w:rsidRDefault="00B45B06" w:rsidP="00452788">
            <w:pPr>
              <w:rPr>
                <w:rFonts w:eastAsia="Times New Roman"/>
              </w:rPr>
            </w:pPr>
            <w:r w:rsidRPr="00F22C97">
              <w:rPr>
                <w:rFonts w:eastAsia="Arial"/>
                <w:lang w:val="uk-UA"/>
              </w:rPr>
              <w:t xml:space="preserve"> </w:t>
            </w:r>
          </w:p>
        </w:tc>
        <w:tc>
          <w:tcPr>
            <w:tcW w:w="1873" w:type="dxa"/>
          </w:tcPr>
          <w:p w:rsidR="00B45B06" w:rsidRPr="00F22C97" w:rsidRDefault="00B45B06" w:rsidP="00452788">
            <w:pPr>
              <w:rPr>
                <w:rFonts w:eastAsia="Calibri"/>
              </w:rPr>
            </w:pPr>
          </w:p>
        </w:tc>
        <w:tc>
          <w:tcPr>
            <w:tcW w:w="2521" w:type="dxa"/>
          </w:tcPr>
          <w:p w:rsidR="00B45B06" w:rsidRPr="00F22C97" w:rsidRDefault="00B45B06" w:rsidP="00452788">
            <w:pPr>
              <w:rPr>
                <w:rFonts w:eastAsia="Calibri"/>
              </w:rPr>
            </w:pPr>
          </w:p>
        </w:tc>
      </w:tr>
      <w:tr w:rsidR="00B45B06" w:rsidRPr="00F22C97" w:rsidTr="00452788">
        <w:trPr>
          <w:trHeight w:val="324"/>
        </w:trPr>
        <w:tc>
          <w:tcPr>
            <w:tcW w:w="713" w:type="dxa"/>
            <w:vAlign w:val="bottom"/>
          </w:tcPr>
          <w:p w:rsidR="00B45B06" w:rsidRPr="00F22C97" w:rsidRDefault="00B45B06" w:rsidP="00452788">
            <w:pPr>
              <w:rPr>
                <w:rFonts w:eastAsia="Times New Roman"/>
                <w:lang w:val="uk-UA"/>
              </w:rPr>
            </w:pPr>
            <w:r>
              <w:rPr>
                <w:rFonts w:eastAsia="Times New Roman"/>
                <w:lang w:val="uk-UA"/>
              </w:rPr>
              <w:t>2.</w:t>
            </w:r>
          </w:p>
        </w:tc>
        <w:tc>
          <w:tcPr>
            <w:tcW w:w="1954" w:type="dxa"/>
            <w:shd w:val="clear" w:color="auto" w:fill="auto"/>
            <w:vAlign w:val="bottom"/>
          </w:tcPr>
          <w:p w:rsidR="00B45B06" w:rsidRPr="00F22C97" w:rsidRDefault="00B45B06" w:rsidP="00452788">
            <w:pPr>
              <w:jc w:val="both"/>
              <w:rPr>
                <w:rFonts w:eastAsia="Times New Roman"/>
                <w:color w:val="FF0000"/>
                <w:lang w:val="uk-UA"/>
              </w:rPr>
            </w:pPr>
          </w:p>
        </w:tc>
        <w:tc>
          <w:tcPr>
            <w:tcW w:w="1417" w:type="dxa"/>
            <w:shd w:val="clear" w:color="auto" w:fill="auto"/>
            <w:vAlign w:val="bottom"/>
          </w:tcPr>
          <w:p w:rsidR="00B45B06" w:rsidRPr="00F22C97" w:rsidRDefault="00B45B06" w:rsidP="00452788">
            <w:pPr>
              <w:jc w:val="center"/>
              <w:rPr>
                <w:rFonts w:eastAsia="Times New Roman"/>
                <w:lang w:val="uk-UA"/>
              </w:rPr>
            </w:pPr>
          </w:p>
        </w:tc>
        <w:tc>
          <w:tcPr>
            <w:tcW w:w="1418" w:type="dxa"/>
            <w:shd w:val="clear" w:color="auto" w:fill="auto"/>
          </w:tcPr>
          <w:p w:rsidR="00B45B06" w:rsidRPr="00F22C97" w:rsidRDefault="00B45B06" w:rsidP="00452788">
            <w:pPr>
              <w:rPr>
                <w:rFonts w:eastAsia="Arial"/>
                <w:lang w:val="uk-UA"/>
              </w:rPr>
            </w:pPr>
          </w:p>
        </w:tc>
        <w:tc>
          <w:tcPr>
            <w:tcW w:w="1873" w:type="dxa"/>
          </w:tcPr>
          <w:p w:rsidR="00B45B06" w:rsidRPr="00F22C97" w:rsidRDefault="00B45B06" w:rsidP="00452788">
            <w:pPr>
              <w:rPr>
                <w:rFonts w:eastAsia="Calibri"/>
              </w:rPr>
            </w:pPr>
          </w:p>
        </w:tc>
        <w:tc>
          <w:tcPr>
            <w:tcW w:w="2521" w:type="dxa"/>
          </w:tcPr>
          <w:p w:rsidR="00B45B06" w:rsidRPr="00F22C97" w:rsidRDefault="00B45B06" w:rsidP="00452788">
            <w:pPr>
              <w:rPr>
                <w:rFonts w:eastAsia="Calibri"/>
              </w:rPr>
            </w:pPr>
          </w:p>
        </w:tc>
      </w:tr>
      <w:tr w:rsidR="00515671" w:rsidRPr="00F22C97" w:rsidTr="00452788">
        <w:trPr>
          <w:trHeight w:val="324"/>
        </w:trPr>
        <w:tc>
          <w:tcPr>
            <w:tcW w:w="713" w:type="dxa"/>
            <w:vAlign w:val="bottom"/>
          </w:tcPr>
          <w:p w:rsidR="00515671" w:rsidRDefault="00515671" w:rsidP="00452788">
            <w:pPr>
              <w:rPr>
                <w:rFonts w:eastAsia="Times New Roman"/>
                <w:lang w:val="uk-UA"/>
              </w:rPr>
            </w:pPr>
            <w:r>
              <w:rPr>
                <w:rFonts w:eastAsia="Times New Roman"/>
                <w:lang w:val="uk-UA"/>
              </w:rPr>
              <w:t>3.</w:t>
            </w:r>
          </w:p>
        </w:tc>
        <w:tc>
          <w:tcPr>
            <w:tcW w:w="1954" w:type="dxa"/>
            <w:shd w:val="clear" w:color="auto" w:fill="auto"/>
            <w:vAlign w:val="bottom"/>
          </w:tcPr>
          <w:p w:rsidR="00515671" w:rsidRPr="00F22C97" w:rsidRDefault="00515671" w:rsidP="00452788">
            <w:pPr>
              <w:jc w:val="both"/>
              <w:rPr>
                <w:rFonts w:eastAsia="Times New Roman"/>
                <w:color w:val="FF0000"/>
                <w:lang w:val="uk-UA"/>
              </w:rPr>
            </w:pPr>
          </w:p>
        </w:tc>
        <w:tc>
          <w:tcPr>
            <w:tcW w:w="1417" w:type="dxa"/>
            <w:shd w:val="clear" w:color="auto" w:fill="auto"/>
            <w:vAlign w:val="bottom"/>
          </w:tcPr>
          <w:p w:rsidR="00515671" w:rsidRPr="00F22C97" w:rsidRDefault="00515671" w:rsidP="00452788">
            <w:pPr>
              <w:jc w:val="center"/>
              <w:rPr>
                <w:rFonts w:eastAsia="Times New Roman"/>
                <w:lang w:val="uk-UA"/>
              </w:rPr>
            </w:pPr>
          </w:p>
        </w:tc>
        <w:tc>
          <w:tcPr>
            <w:tcW w:w="1418" w:type="dxa"/>
            <w:shd w:val="clear" w:color="auto" w:fill="auto"/>
          </w:tcPr>
          <w:p w:rsidR="00515671" w:rsidRPr="00F22C97" w:rsidRDefault="00515671" w:rsidP="00452788">
            <w:pPr>
              <w:rPr>
                <w:rFonts w:eastAsia="Arial"/>
                <w:lang w:val="uk-UA"/>
              </w:rPr>
            </w:pPr>
          </w:p>
        </w:tc>
        <w:tc>
          <w:tcPr>
            <w:tcW w:w="1873" w:type="dxa"/>
          </w:tcPr>
          <w:p w:rsidR="00515671" w:rsidRPr="00F22C97" w:rsidRDefault="00515671" w:rsidP="00452788">
            <w:pPr>
              <w:rPr>
                <w:rFonts w:eastAsia="Calibri"/>
              </w:rPr>
            </w:pPr>
          </w:p>
        </w:tc>
        <w:tc>
          <w:tcPr>
            <w:tcW w:w="2521" w:type="dxa"/>
          </w:tcPr>
          <w:p w:rsidR="00515671" w:rsidRPr="00F22C97" w:rsidRDefault="00515671" w:rsidP="00452788">
            <w:pPr>
              <w:rPr>
                <w:rFonts w:eastAsia="Calibri"/>
              </w:rPr>
            </w:pPr>
          </w:p>
        </w:tc>
      </w:tr>
      <w:tr w:rsidR="00B45B06" w:rsidRPr="00F22C97" w:rsidTr="00452788">
        <w:tblPrEx>
          <w:tblCellMar>
            <w:left w:w="108" w:type="dxa"/>
            <w:right w:w="108" w:type="dxa"/>
          </w:tblCellMar>
          <w:tblLook w:val="04A0" w:firstRow="1" w:lastRow="0" w:firstColumn="1" w:lastColumn="0" w:noHBand="0" w:noVBand="1"/>
        </w:tblPrEx>
        <w:tc>
          <w:tcPr>
            <w:tcW w:w="713" w:type="dxa"/>
            <w:shd w:val="clear" w:color="auto" w:fill="auto"/>
          </w:tcPr>
          <w:p w:rsidR="00B45B06" w:rsidRPr="00F22C97" w:rsidRDefault="00B45B06" w:rsidP="00452788">
            <w:pPr>
              <w:rPr>
                <w:rFonts w:eastAsia="Calibri"/>
                <w:color w:val="000000"/>
              </w:rPr>
            </w:pPr>
          </w:p>
        </w:tc>
        <w:tc>
          <w:tcPr>
            <w:tcW w:w="9183" w:type="dxa"/>
            <w:gridSpan w:val="5"/>
            <w:shd w:val="clear" w:color="auto" w:fill="auto"/>
          </w:tcPr>
          <w:p w:rsidR="00B45B06" w:rsidRPr="00F22C97" w:rsidRDefault="00B45B06" w:rsidP="00452788">
            <w:pPr>
              <w:widowControl w:val="0"/>
              <w:autoSpaceDE w:val="0"/>
              <w:autoSpaceDN w:val="0"/>
              <w:adjustRightInd w:val="0"/>
              <w:jc w:val="both"/>
              <w:rPr>
                <w:rFonts w:eastAsia="Calibri"/>
                <w:color w:val="000000"/>
              </w:rPr>
            </w:pPr>
            <w:proofErr w:type="spellStart"/>
            <w:r w:rsidRPr="00F22C97">
              <w:rPr>
                <w:rFonts w:eastAsia="Calibri"/>
                <w:color w:val="000000"/>
              </w:rPr>
              <w:t>Всього</w:t>
            </w:r>
            <w:proofErr w:type="spellEnd"/>
            <w:r w:rsidRPr="00F22C97">
              <w:rPr>
                <w:rFonts w:eastAsia="Calibri"/>
                <w:color w:val="000000"/>
              </w:rPr>
              <w:t xml:space="preserve"> з/без ПДВ</w:t>
            </w:r>
          </w:p>
        </w:tc>
      </w:tr>
    </w:tbl>
    <w:p w:rsidR="00B45B06" w:rsidRPr="00F22C97" w:rsidRDefault="00B45B06" w:rsidP="00B45B06">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B45B06" w:rsidRPr="00F22C97" w:rsidTr="00452788">
        <w:trPr>
          <w:trHeight w:val="5762"/>
        </w:trPr>
        <w:tc>
          <w:tcPr>
            <w:tcW w:w="4253" w:type="dxa"/>
          </w:tcPr>
          <w:p w:rsidR="00B45B06" w:rsidRPr="009312DA" w:rsidRDefault="00B45B06" w:rsidP="00452788">
            <w:pPr>
              <w:rPr>
                <w:rFonts w:eastAsia="Calibri"/>
                <w:b/>
                <w:bCs/>
                <w:sz w:val="22"/>
                <w:szCs w:val="22"/>
              </w:rPr>
            </w:pPr>
            <w:r w:rsidRPr="009312DA">
              <w:rPr>
                <w:rFonts w:eastAsia="Calibri"/>
                <w:b/>
                <w:bCs/>
                <w:sz w:val="22"/>
                <w:szCs w:val="22"/>
              </w:rPr>
              <w:t xml:space="preserve">ПОСТАЧАЛЬНИК                                          </w:t>
            </w:r>
          </w:p>
          <w:p w:rsidR="00B45B06" w:rsidRPr="009312DA" w:rsidRDefault="00B45B06" w:rsidP="00452788">
            <w:pPr>
              <w:jc w:val="both"/>
              <w:rPr>
                <w:rFonts w:eastAsia="Calibri"/>
                <w:sz w:val="22"/>
                <w:szCs w:val="22"/>
              </w:rPr>
            </w:pPr>
            <w:r w:rsidRPr="009312DA">
              <w:rPr>
                <w:rFonts w:eastAsia="Calibri"/>
                <w:b/>
                <w:sz w:val="22"/>
                <w:szCs w:val="22"/>
              </w:rPr>
              <w:t xml:space="preserve"> </w:t>
            </w:r>
          </w:p>
        </w:tc>
        <w:tc>
          <w:tcPr>
            <w:tcW w:w="5578" w:type="dxa"/>
          </w:tcPr>
          <w:p w:rsidR="00B45B06" w:rsidRPr="009312DA" w:rsidRDefault="00B45B06" w:rsidP="00452788">
            <w:pPr>
              <w:rPr>
                <w:rFonts w:eastAsia="Calibri"/>
                <w:b/>
                <w:sz w:val="22"/>
                <w:szCs w:val="22"/>
              </w:rPr>
            </w:pPr>
            <w:r w:rsidRPr="009312DA">
              <w:rPr>
                <w:rFonts w:eastAsia="Calibri"/>
                <w:b/>
                <w:sz w:val="22"/>
                <w:szCs w:val="22"/>
              </w:rPr>
              <w:t xml:space="preserve">ЗАМОВНИК </w:t>
            </w:r>
          </w:p>
          <w:p w:rsidR="00B45B06" w:rsidRPr="009312DA" w:rsidRDefault="00B45B06" w:rsidP="00452788">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rsidR="00B45B06" w:rsidRPr="009312DA" w:rsidRDefault="00B45B06" w:rsidP="00452788">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rsidR="00B45B06" w:rsidRPr="009312DA" w:rsidRDefault="00B45B06" w:rsidP="00452788">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rsidR="00B45B06" w:rsidRPr="009312DA" w:rsidRDefault="00B45B06" w:rsidP="00452788">
            <w:pPr>
              <w:rPr>
                <w:rFonts w:eastAsia="Calibri"/>
                <w:bCs/>
                <w:sz w:val="22"/>
                <w:szCs w:val="22"/>
              </w:rPr>
            </w:pPr>
            <w:r w:rsidRPr="009312DA">
              <w:rPr>
                <w:rFonts w:eastAsia="Calibri"/>
                <w:bCs/>
                <w:sz w:val="22"/>
                <w:szCs w:val="22"/>
              </w:rPr>
              <w:t>код ЄДРПОУ 02928433</w:t>
            </w:r>
          </w:p>
          <w:p w:rsidR="00B45B06" w:rsidRPr="009312DA" w:rsidRDefault="00B45B06" w:rsidP="00452788">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rsidR="00B45B06" w:rsidRPr="009312DA" w:rsidRDefault="00B45B06" w:rsidP="00452788">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rsidR="00B45B06" w:rsidRPr="009312DA" w:rsidRDefault="00B45B06" w:rsidP="00452788">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rsidR="00B45B06" w:rsidRPr="009312DA" w:rsidRDefault="00B45B06" w:rsidP="00452788">
            <w:pPr>
              <w:rPr>
                <w:rFonts w:eastAsia="Calibri"/>
                <w:bCs/>
                <w:sz w:val="22"/>
                <w:szCs w:val="22"/>
              </w:rPr>
            </w:pPr>
            <w:r w:rsidRPr="009312DA">
              <w:rPr>
                <w:rFonts w:eastAsia="Calibri"/>
                <w:bCs/>
                <w:sz w:val="22"/>
                <w:szCs w:val="22"/>
              </w:rPr>
              <w:t>UA368201720344290003000142903</w:t>
            </w:r>
          </w:p>
          <w:p w:rsidR="00B45B06" w:rsidRPr="009312DA" w:rsidRDefault="00B45B06" w:rsidP="00452788">
            <w:pPr>
              <w:rPr>
                <w:rFonts w:eastAsia="Calibri"/>
                <w:bCs/>
                <w:sz w:val="22"/>
                <w:szCs w:val="22"/>
              </w:rPr>
            </w:pPr>
            <w:r w:rsidRPr="009312DA">
              <w:rPr>
                <w:rFonts w:eastAsia="Calibri"/>
                <w:bCs/>
                <w:sz w:val="22"/>
                <w:szCs w:val="22"/>
              </w:rPr>
              <w:t>UA528201720344281003200142903</w:t>
            </w:r>
          </w:p>
          <w:p w:rsidR="00B45B06" w:rsidRPr="009312DA" w:rsidRDefault="00B45B06" w:rsidP="00452788">
            <w:pPr>
              <w:rPr>
                <w:rFonts w:eastAsia="Calibri"/>
                <w:bCs/>
                <w:sz w:val="22"/>
                <w:szCs w:val="22"/>
              </w:rPr>
            </w:pPr>
            <w:r w:rsidRPr="009312DA">
              <w:rPr>
                <w:rFonts w:eastAsia="Calibri"/>
                <w:bCs/>
                <w:sz w:val="22"/>
                <w:szCs w:val="22"/>
              </w:rPr>
              <w:t>UA098201720343161001200142903</w:t>
            </w:r>
          </w:p>
          <w:p w:rsidR="00B45B06" w:rsidRPr="009312DA" w:rsidRDefault="00B45B06" w:rsidP="00452788">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rsidR="00B45B06" w:rsidRPr="009312DA" w:rsidRDefault="00B45B06" w:rsidP="00452788">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rsidR="00B45B06" w:rsidRPr="009312DA" w:rsidRDefault="00B45B06" w:rsidP="00452788">
            <w:pPr>
              <w:rPr>
                <w:rFonts w:eastAsia="Calibri"/>
                <w:bCs/>
                <w:sz w:val="22"/>
                <w:szCs w:val="22"/>
              </w:rPr>
            </w:pPr>
            <w:r w:rsidRPr="009312DA">
              <w:rPr>
                <w:rFonts w:eastAsia="Calibri"/>
                <w:bCs/>
                <w:sz w:val="22"/>
                <w:szCs w:val="22"/>
              </w:rPr>
              <w:t>тел. (044) 544-58-70</w:t>
            </w:r>
          </w:p>
          <w:p w:rsidR="00B45B06" w:rsidRPr="009312DA" w:rsidRDefault="00B45B06" w:rsidP="00452788">
            <w:pPr>
              <w:rPr>
                <w:rFonts w:eastAsia="Calibri"/>
                <w:bCs/>
                <w:sz w:val="22"/>
                <w:szCs w:val="22"/>
                <w:lang w:val="uk-UA"/>
              </w:rPr>
            </w:pPr>
          </w:p>
          <w:p w:rsidR="00B45B06" w:rsidRPr="009312DA" w:rsidRDefault="00B45B06" w:rsidP="00452788">
            <w:pPr>
              <w:rPr>
                <w:rFonts w:eastAsia="Calibri"/>
                <w:bCs/>
                <w:sz w:val="22"/>
                <w:szCs w:val="22"/>
                <w:lang w:val="uk-UA"/>
              </w:rPr>
            </w:pPr>
          </w:p>
          <w:p w:rsidR="00B45B06" w:rsidRPr="009312DA" w:rsidRDefault="00B45B06" w:rsidP="00452788">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rsidR="00B45B06" w:rsidRPr="009312DA" w:rsidRDefault="00B45B06" w:rsidP="00452788">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rsidR="00B45B06" w:rsidRPr="005E138C" w:rsidRDefault="00B45B06" w:rsidP="00B45B06">
      <w:pPr>
        <w:rPr>
          <w:vanish/>
          <w:lang w:val="uk-UA"/>
        </w:rPr>
      </w:pPr>
    </w:p>
    <w:p w:rsidR="00B45B06" w:rsidRPr="00D71B44" w:rsidRDefault="00B45B06" w:rsidP="00B45B06">
      <w:pPr>
        <w:rPr>
          <w:vanish/>
        </w:rPr>
      </w:pPr>
    </w:p>
    <w:p w:rsidR="00B45B06" w:rsidRDefault="00B45B06" w:rsidP="00B45B06">
      <w:pPr>
        <w:rPr>
          <w:b/>
        </w:rPr>
      </w:pPr>
    </w:p>
    <w:p w:rsidR="00B45B06" w:rsidRDefault="00B45B06" w:rsidP="00B45B06">
      <w:pPr>
        <w:pBdr>
          <w:top w:val="nil"/>
          <w:left w:val="nil"/>
          <w:bottom w:val="nil"/>
          <w:right w:val="nil"/>
          <w:between w:val="nil"/>
        </w:pBdr>
        <w:jc w:val="center"/>
      </w:pPr>
    </w:p>
    <w:p w:rsidR="00B45B06" w:rsidRDefault="00B45B06" w:rsidP="00B45B06"/>
    <w:p w:rsidR="00B45B06" w:rsidRDefault="00B45B06" w:rsidP="00B45B06"/>
    <w:p w:rsidR="00B45B06" w:rsidRDefault="00B45B06" w:rsidP="00B45B06"/>
    <w:p w:rsidR="00B45B06" w:rsidRDefault="00B45B06"/>
    <w:sectPr w:rsidR="00B45B06" w:rsidSect="001F2276">
      <w:pgSz w:w="11906" w:h="16838"/>
      <w:pgMar w:top="1006" w:right="1110" w:bottom="143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087" w:rsidRDefault="003B5087" w:rsidP="00B45B06">
      <w:r>
        <w:separator/>
      </w:r>
    </w:p>
  </w:endnote>
  <w:endnote w:type="continuationSeparator" w:id="0">
    <w:p w:rsidR="003B5087" w:rsidRDefault="003B5087" w:rsidP="00B4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alibr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087" w:rsidRDefault="003B5087" w:rsidP="00B45B06">
      <w:r>
        <w:separator/>
      </w:r>
    </w:p>
  </w:footnote>
  <w:footnote w:type="continuationSeparator" w:id="0">
    <w:p w:rsidR="003B5087" w:rsidRDefault="003B5087" w:rsidP="00B45B06">
      <w:r>
        <w:continuationSeparator/>
      </w:r>
    </w:p>
  </w:footnote>
  <w:footnote w:id="1">
    <w:p w:rsidR="00B45B06" w:rsidRDefault="00B45B06" w:rsidP="00B45B06">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8"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1"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3"/>
  </w:num>
  <w:num w:numId="3" w16cid:durableId="1747798658">
    <w:abstractNumId w:val="17"/>
  </w:num>
  <w:num w:numId="4" w16cid:durableId="618412409">
    <w:abstractNumId w:val="25"/>
  </w:num>
  <w:num w:numId="5" w16cid:durableId="325714712">
    <w:abstractNumId w:val="27"/>
  </w:num>
  <w:num w:numId="6" w16cid:durableId="1924483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7"/>
  </w:num>
  <w:num w:numId="8" w16cid:durableId="2142110124">
    <w:abstractNumId w:val="19"/>
  </w:num>
  <w:num w:numId="9" w16cid:durableId="1210650635">
    <w:abstractNumId w:val="26"/>
  </w:num>
  <w:num w:numId="10" w16cid:durableId="901410520">
    <w:abstractNumId w:val="16"/>
  </w:num>
  <w:num w:numId="11" w16cid:durableId="744953267">
    <w:abstractNumId w:val="0"/>
  </w:num>
  <w:num w:numId="12" w16cid:durableId="697122472">
    <w:abstractNumId w:val="3"/>
  </w:num>
  <w:num w:numId="13" w16cid:durableId="1854176790">
    <w:abstractNumId w:val="18"/>
  </w:num>
  <w:num w:numId="14" w16cid:durableId="1643995866">
    <w:abstractNumId w:val="23"/>
  </w:num>
  <w:num w:numId="15" w16cid:durableId="106197880">
    <w:abstractNumId w:val="5"/>
  </w:num>
  <w:num w:numId="16" w16cid:durableId="140512272">
    <w:abstractNumId w:val="10"/>
  </w:num>
  <w:num w:numId="17" w16cid:durableId="1628243339">
    <w:abstractNumId w:val="15"/>
  </w:num>
  <w:num w:numId="18" w16cid:durableId="1293173075">
    <w:abstractNumId w:val="12"/>
  </w:num>
  <w:num w:numId="19" w16cid:durableId="1269696971">
    <w:abstractNumId w:val="20"/>
  </w:num>
  <w:num w:numId="20" w16cid:durableId="1892423625">
    <w:abstractNumId w:val="22"/>
  </w:num>
  <w:num w:numId="21" w16cid:durableId="496768913">
    <w:abstractNumId w:val="9"/>
  </w:num>
  <w:num w:numId="22" w16cid:durableId="971446545">
    <w:abstractNumId w:val="8"/>
  </w:num>
  <w:num w:numId="23" w16cid:durableId="1371304511">
    <w:abstractNumId w:val="2"/>
  </w:num>
  <w:num w:numId="24" w16cid:durableId="795023462">
    <w:abstractNumId w:val="11"/>
  </w:num>
  <w:num w:numId="25" w16cid:durableId="621427296">
    <w:abstractNumId w:val="21"/>
  </w:num>
  <w:num w:numId="26" w16cid:durableId="933783952">
    <w:abstractNumId w:val="4"/>
  </w:num>
  <w:num w:numId="27" w16cid:durableId="1996714802">
    <w:abstractNumId w:val="14"/>
  </w:num>
  <w:num w:numId="28" w16cid:durableId="826284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06"/>
    <w:rsid w:val="001F2276"/>
    <w:rsid w:val="003B5087"/>
    <w:rsid w:val="00515671"/>
    <w:rsid w:val="009E4665"/>
    <w:rsid w:val="00B45B0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5A1937A"/>
  <w15:chartTrackingRefBased/>
  <w15:docId w15:val="{E38F3E1A-8D64-C74E-B28B-52958835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5B06"/>
    <w:rPr>
      <w:rFonts w:ascii="Times New Roman" w:hAnsi="Times New Roman" w:cs="Times New Roman"/>
      <w:kern w:val="0"/>
      <w:lang w:val="ru-RU" w:eastAsia="ru-RU"/>
      <w14:ligatures w14:val="none"/>
    </w:rPr>
  </w:style>
  <w:style w:type="paragraph" w:styleId="1">
    <w:name w:val="heading 1"/>
    <w:basedOn w:val="a0"/>
    <w:next w:val="a0"/>
    <w:link w:val="10"/>
    <w:qFormat/>
    <w:rsid w:val="00B45B06"/>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B45B06"/>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B45B06"/>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B45B06"/>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5B06"/>
    <w:rPr>
      <w:rFonts w:ascii="Cambria" w:eastAsia="Times New Roman" w:hAnsi="Cambria" w:cs="Times New Roman"/>
      <w:b/>
      <w:bCs/>
      <w:color w:val="365F91"/>
      <w:kern w:val="0"/>
      <w:sz w:val="28"/>
      <w:szCs w:val="28"/>
      <w:lang w:val="uk-UA" w:eastAsia="uk-UA"/>
      <w14:ligatures w14:val="none"/>
    </w:rPr>
  </w:style>
  <w:style w:type="character" w:customStyle="1" w:styleId="20">
    <w:name w:val="Заголовок 2 Знак"/>
    <w:basedOn w:val="a1"/>
    <w:link w:val="2"/>
    <w:uiPriority w:val="9"/>
    <w:rsid w:val="00B45B06"/>
    <w:rPr>
      <w:rFonts w:ascii="Cambria" w:eastAsia="Times New Roman" w:hAnsi="Cambria" w:cs="Times New Roman"/>
      <w:b/>
      <w:bCs/>
      <w:color w:val="4F81BD"/>
      <w:kern w:val="0"/>
      <w:sz w:val="26"/>
      <w:szCs w:val="26"/>
      <w:lang w:val="uk-UA" w:eastAsia="ru-RU"/>
      <w14:ligatures w14:val="none"/>
    </w:rPr>
  </w:style>
  <w:style w:type="character" w:customStyle="1" w:styleId="30">
    <w:name w:val="Заголовок 3 Знак"/>
    <w:basedOn w:val="a1"/>
    <w:link w:val="3"/>
    <w:rsid w:val="00B45B06"/>
    <w:rPr>
      <w:rFonts w:ascii="Times New Roman" w:eastAsia="Times New Roman" w:hAnsi="Times New Roman" w:cs="Times New Roman"/>
      <w:b/>
      <w:bCs/>
      <w:kern w:val="0"/>
      <w:lang w:val="en-GB" w:eastAsia="x-none"/>
      <w14:ligatures w14:val="none"/>
    </w:rPr>
  </w:style>
  <w:style w:type="character" w:customStyle="1" w:styleId="50">
    <w:name w:val="Заголовок 5 Знак"/>
    <w:basedOn w:val="a1"/>
    <w:link w:val="5"/>
    <w:rsid w:val="00B45B06"/>
    <w:rPr>
      <w:rFonts w:ascii="Times New Roman" w:eastAsia="Times New Roman" w:hAnsi="Times New Roman" w:cs="Times New Roman"/>
      <w:b/>
      <w:bCs/>
      <w:i/>
      <w:iCs/>
      <w:kern w:val="0"/>
      <w:sz w:val="26"/>
      <w:szCs w:val="26"/>
      <w:lang w:val="uk-UA" w:eastAsia="x-none"/>
      <w14:ligatures w14:val="none"/>
    </w:rPr>
  </w:style>
  <w:style w:type="character" w:styleId="a4">
    <w:name w:val="Hyperlink"/>
    <w:unhideWhenUsed/>
    <w:rsid w:val="00B45B06"/>
    <w:rPr>
      <w:color w:val="0000FF"/>
      <w:u w:val="single"/>
    </w:rPr>
  </w:style>
  <w:style w:type="character" w:customStyle="1" w:styleId="-3">
    <w:name w:val="Светлая сетка - Акцент 3 Знак"/>
    <w:link w:val="-30"/>
    <w:uiPriority w:val="34"/>
    <w:semiHidden/>
    <w:rsid w:val="00B45B06"/>
  </w:style>
  <w:style w:type="paragraph" w:customStyle="1" w:styleId="11">
    <w:name w:val="Обычный1"/>
    <w:qFormat/>
    <w:rsid w:val="00B45B06"/>
    <w:pPr>
      <w:spacing w:line="276" w:lineRule="auto"/>
    </w:pPr>
    <w:rPr>
      <w:rFonts w:ascii="Arial" w:eastAsia="Arial" w:hAnsi="Arial" w:cs="Arial"/>
      <w:color w:val="000000"/>
      <w:kern w:val="0"/>
      <w:sz w:val="22"/>
      <w:szCs w:val="22"/>
      <w:lang w:val="uk-UA" w:eastAsia="uk-UA"/>
      <w14:ligatures w14:val="none"/>
    </w:rPr>
  </w:style>
  <w:style w:type="paragraph" w:customStyle="1" w:styleId="Default">
    <w:name w:val="Default"/>
    <w:rsid w:val="00B45B06"/>
    <w:pPr>
      <w:autoSpaceDE w:val="0"/>
      <w:autoSpaceDN w:val="0"/>
      <w:adjustRightInd w:val="0"/>
    </w:pPr>
    <w:rPr>
      <w:rFonts w:ascii="Times New Roman" w:eastAsia="Calibri" w:hAnsi="Times New Roman" w:cs="Times New Roman"/>
      <w:color w:val="000000"/>
      <w:kern w:val="0"/>
      <w:lang w:val="uk-UA" w:eastAsia="uk-UA"/>
      <w14:ligatures w14:val="none"/>
    </w:rPr>
  </w:style>
  <w:style w:type="paragraph" w:customStyle="1" w:styleId="rvps2">
    <w:name w:val="rvps2"/>
    <w:basedOn w:val="a0"/>
    <w:rsid w:val="00B45B06"/>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B4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B45B06"/>
    <w:rPr>
      <w:rFonts w:ascii="Courier New" w:eastAsia="Times New Roman" w:hAnsi="Courier New" w:cs="Courier New"/>
      <w:kern w:val="0"/>
      <w:sz w:val="20"/>
      <w:szCs w:val="20"/>
      <w:lang w:val="uk-UA" w:eastAsia="uk-UA"/>
      <w14:ligatures w14:val="none"/>
    </w:rPr>
  </w:style>
  <w:style w:type="paragraph" w:styleId="a5">
    <w:name w:val="Body Text"/>
    <w:basedOn w:val="a0"/>
    <w:link w:val="a6"/>
    <w:rsid w:val="00B45B06"/>
    <w:pPr>
      <w:suppressAutoHyphens/>
      <w:spacing w:after="120"/>
    </w:pPr>
    <w:rPr>
      <w:rFonts w:eastAsia="Times New Roman"/>
      <w:lang w:val="uk-UA" w:eastAsia="ar-SA"/>
    </w:rPr>
  </w:style>
  <w:style w:type="character" w:customStyle="1" w:styleId="a6">
    <w:name w:val="Основной текст Знак"/>
    <w:basedOn w:val="a1"/>
    <w:link w:val="a5"/>
    <w:rsid w:val="00B45B06"/>
    <w:rPr>
      <w:rFonts w:ascii="Times New Roman" w:eastAsia="Times New Roman" w:hAnsi="Times New Roman" w:cs="Times New Roman"/>
      <w:kern w:val="0"/>
      <w:lang w:val="uk-UA" w:eastAsia="ar-SA"/>
      <w14:ligatures w14:val="none"/>
    </w:rPr>
  </w:style>
  <w:style w:type="table" w:styleId="a7">
    <w:name w:val="Table Grid"/>
    <w:basedOn w:val="a2"/>
    <w:rsid w:val="00B45B06"/>
    <w:rPr>
      <w:rFonts w:ascii="Calibri" w:eastAsia="Times New Roman" w:hAnsi="Calibri"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B45B06"/>
    <w:pPr>
      <w:spacing w:line="276" w:lineRule="auto"/>
    </w:pPr>
    <w:rPr>
      <w:rFonts w:ascii="Arial" w:eastAsia="Tahoma" w:hAnsi="Arial" w:cs="Arial"/>
      <w:color w:val="000000"/>
      <w:kern w:val="0"/>
      <w:sz w:val="22"/>
      <w:szCs w:val="22"/>
      <w:lang w:val="uk-UA" w:eastAsia="zh-CN"/>
      <w14:ligatures w14:val="none"/>
    </w:rPr>
  </w:style>
  <w:style w:type="character" w:customStyle="1" w:styleId="rvts0">
    <w:name w:val="rvts0"/>
    <w:rsid w:val="00B45B06"/>
    <w:rPr>
      <w:rFonts w:cs="Times New Roman"/>
    </w:rPr>
  </w:style>
  <w:style w:type="paragraph" w:customStyle="1" w:styleId="21">
    <w:name w:val="Обычный2"/>
    <w:link w:val="normal"/>
    <w:uiPriority w:val="99"/>
    <w:rsid w:val="00B45B06"/>
    <w:pPr>
      <w:spacing w:line="276" w:lineRule="auto"/>
    </w:pPr>
    <w:rPr>
      <w:rFonts w:ascii="Arial" w:eastAsia="Arial" w:hAnsi="Arial" w:cs="Arial"/>
      <w:color w:val="000000"/>
      <w:kern w:val="0"/>
      <w:sz w:val="22"/>
      <w:szCs w:val="22"/>
      <w:lang w:val="uk-UA" w:eastAsia="uk-UA"/>
      <w14:ligatures w14:val="none"/>
    </w:rPr>
  </w:style>
  <w:style w:type="character" w:customStyle="1" w:styleId="normal">
    <w:name w:val="normal Знак"/>
    <w:link w:val="21"/>
    <w:uiPriority w:val="99"/>
    <w:rsid w:val="00B45B06"/>
    <w:rPr>
      <w:rFonts w:ascii="Arial" w:eastAsia="Arial" w:hAnsi="Arial" w:cs="Arial"/>
      <w:color w:val="000000"/>
      <w:kern w:val="0"/>
      <w:sz w:val="22"/>
      <w:szCs w:val="22"/>
      <w:lang w:val="uk-UA" w:eastAsia="uk-UA"/>
      <w14:ligatures w14:val="none"/>
    </w:rPr>
  </w:style>
  <w:style w:type="paragraph" w:styleId="22">
    <w:name w:val="Body Text Indent 2"/>
    <w:basedOn w:val="a0"/>
    <w:link w:val="23"/>
    <w:rsid w:val="00B45B06"/>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B45B06"/>
    <w:rPr>
      <w:rFonts w:ascii="Times New Roman" w:eastAsia="Times New Roman" w:hAnsi="Times New Roman" w:cs="Times New Roman"/>
      <w:kern w:val="0"/>
      <w:sz w:val="20"/>
      <w:szCs w:val="20"/>
      <w:lang w:val="uk-UA" w:eastAsia="uk-UA"/>
      <w14:ligatures w14:val="none"/>
    </w:rPr>
  </w:style>
  <w:style w:type="paragraph" w:customStyle="1" w:styleId="a8">
    <w:name w:val="Знак Знак Знак Знак Знак"/>
    <w:basedOn w:val="a0"/>
    <w:rsid w:val="00B45B06"/>
    <w:rPr>
      <w:rFonts w:ascii="Verdana" w:eastAsia="Times New Roman" w:hAnsi="Verdana" w:cs="Verdana"/>
      <w:sz w:val="20"/>
      <w:szCs w:val="20"/>
      <w:lang w:val="en-US" w:eastAsia="uk-UA"/>
    </w:rPr>
  </w:style>
  <w:style w:type="character" w:customStyle="1" w:styleId="NoSpacingChar">
    <w:name w:val="No Spacing Char"/>
    <w:link w:val="12"/>
    <w:locked/>
    <w:rsid w:val="00B45B06"/>
  </w:style>
  <w:style w:type="paragraph" w:customStyle="1" w:styleId="12">
    <w:name w:val="Без интервала1"/>
    <w:link w:val="NoSpacingChar"/>
    <w:qFormat/>
    <w:rsid w:val="00B45B06"/>
  </w:style>
  <w:style w:type="paragraph" w:customStyle="1" w:styleId="rvps14">
    <w:name w:val="rvps14"/>
    <w:basedOn w:val="a0"/>
    <w:rsid w:val="00B45B06"/>
    <w:pPr>
      <w:spacing w:before="100" w:beforeAutospacing="1" w:after="100" w:afterAutospacing="1"/>
    </w:pPr>
    <w:rPr>
      <w:rFonts w:eastAsia="Times New Roman"/>
      <w:lang w:val="uk-UA" w:eastAsia="uk-UA"/>
    </w:rPr>
  </w:style>
  <w:style w:type="character" w:styleId="a9">
    <w:name w:val="annotation reference"/>
    <w:unhideWhenUsed/>
    <w:rsid w:val="00B45B06"/>
    <w:rPr>
      <w:sz w:val="16"/>
      <w:szCs w:val="16"/>
    </w:rPr>
  </w:style>
  <w:style w:type="paragraph" w:styleId="aa">
    <w:name w:val="annotation text"/>
    <w:basedOn w:val="a0"/>
    <w:link w:val="ab"/>
    <w:unhideWhenUsed/>
    <w:rsid w:val="00B45B06"/>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B45B06"/>
    <w:rPr>
      <w:rFonts w:ascii="Calibri" w:eastAsia="Times New Roman" w:hAnsi="Calibri" w:cs="Times New Roman"/>
      <w:kern w:val="0"/>
      <w:sz w:val="20"/>
      <w:szCs w:val="20"/>
      <w:lang w:val="uk-UA" w:eastAsia="uk-UA"/>
      <w14:ligatures w14:val="none"/>
    </w:rPr>
  </w:style>
  <w:style w:type="paragraph" w:styleId="ac">
    <w:name w:val="annotation subject"/>
    <w:basedOn w:val="aa"/>
    <w:next w:val="aa"/>
    <w:link w:val="ad"/>
    <w:unhideWhenUsed/>
    <w:rsid w:val="00B45B06"/>
    <w:rPr>
      <w:b/>
      <w:bCs/>
    </w:rPr>
  </w:style>
  <w:style w:type="character" w:customStyle="1" w:styleId="ad">
    <w:name w:val="Тема примечания Знак"/>
    <w:basedOn w:val="ab"/>
    <w:link w:val="ac"/>
    <w:rsid w:val="00B45B06"/>
    <w:rPr>
      <w:rFonts w:ascii="Calibri" w:eastAsia="Times New Roman" w:hAnsi="Calibri" w:cs="Times New Roman"/>
      <w:b/>
      <w:bCs/>
      <w:kern w:val="0"/>
      <w:sz w:val="20"/>
      <w:szCs w:val="20"/>
      <w:lang w:val="uk-UA" w:eastAsia="uk-UA"/>
      <w14:ligatures w14:val="none"/>
    </w:rPr>
  </w:style>
  <w:style w:type="paragraph" w:styleId="ae">
    <w:name w:val="Balloon Text"/>
    <w:basedOn w:val="a0"/>
    <w:link w:val="af"/>
    <w:unhideWhenUsed/>
    <w:rsid w:val="00B45B06"/>
    <w:rPr>
      <w:rFonts w:ascii="Tahoma" w:eastAsia="Times New Roman" w:hAnsi="Tahoma" w:cs="Tahoma"/>
      <w:sz w:val="16"/>
      <w:szCs w:val="16"/>
      <w:lang w:val="uk-UA" w:eastAsia="uk-UA"/>
    </w:rPr>
  </w:style>
  <w:style w:type="character" w:customStyle="1" w:styleId="af">
    <w:name w:val="Текст выноски Знак"/>
    <w:basedOn w:val="a1"/>
    <w:link w:val="ae"/>
    <w:rsid w:val="00B45B06"/>
    <w:rPr>
      <w:rFonts w:ascii="Tahoma" w:eastAsia="Times New Roman" w:hAnsi="Tahoma" w:cs="Tahoma"/>
      <w:kern w:val="0"/>
      <w:sz w:val="16"/>
      <w:szCs w:val="16"/>
      <w:lang w:val="uk-UA" w:eastAsia="uk-UA"/>
      <w14:ligatures w14:val="none"/>
    </w:rPr>
  </w:style>
  <w:style w:type="character" w:customStyle="1" w:styleId="apple-converted-space">
    <w:name w:val="apple-converted-space"/>
    <w:basedOn w:val="a1"/>
    <w:rsid w:val="00B45B06"/>
  </w:style>
  <w:style w:type="character" w:styleId="af0">
    <w:name w:val="Strong"/>
    <w:qFormat/>
    <w:rsid w:val="00B45B06"/>
    <w:rPr>
      <w:rFonts w:cs="Times New Roman"/>
      <w:b/>
      <w:bCs/>
    </w:rPr>
  </w:style>
  <w:style w:type="paragraph" w:customStyle="1" w:styleId="13">
    <w:name w:val="Название объекта1"/>
    <w:basedOn w:val="a0"/>
    <w:next w:val="a0"/>
    <w:rsid w:val="00B45B06"/>
    <w:pPr>
      <w:suppressAutoHyphens/>
      <w:spacing w:after="120"/>
      <w:jc w:val="center"/>
    </w:pPr>
    <w:rPr>
      <w:rFonts w:eastAsia="Times New Roman"/>
      <w:b/>
      <w:i/>
      <w:sz w:val="22"/>
      <w:szCs w:val="20"/>
      <w:lang w:val="uk-UA" w:eastAsia="ar-SA"/>
    </w:rPr>
  </w:style>
  <w:style w:type="paragraph" w:styleId="af1">
    <w:name w:val="header"/>
    <w:basedOn w:val="a0"/>
    <w:link w:val="af2"/>
    <w:rsid w:val="00B45B06"/>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B45B06"/>
    <w:rPr>
      <w:rFonts w:ascii="Times New Roman" w:eastAsia="Times New Roman" w:hAnsi="Times New Roman" w:cs="Times New Roman"/>
      <w:kern w:val="0"/>
      <w:lang w:val="uk-UA" w:eastAsia="ar-SA"/>
      <w14:ligatures w14:val="none"/>
    </w:rPr>
  </w:style>
  <w:style w:type="paragraph" w:customStyle="1" w:styleId="a">
    <w:name w:val="_тире"/>
    <w:basedOn w:val="a0"/>
    <w:qFormat/>
    <w:rsid w:val="00B45B06"/>
    <w:pPr>
      <w:numPr>
        <w:numId w:val="1"/>
      </w:numPr>
      <w:spacing w:after="120"/>
      <w:jc w:val="both"/>
    </w:pPr>
    <w:rPr>
      <w:rFonts w:eastAsia="Times New Roman"/>
      <w:lang w:val="uk-UA" w:eastAsia="ar-SA"/>
    </w:rPr>
  </w:style>
  <w:style w:type="paragraph" w:styleId="af3">
    <w:name w:val="Plain Text"/>
    <w:basedOn w:val="a0"/>
    <w:link w:val="af4"/>
    <w:rsid w:val="00B45B06"/>
    <w:rPr>
      <w:rFonts w:ascii="Courier New" w:eastAsia="Times New Roman" w:hAnsi="Courier New"/>
      <w:sz w:val="20"/>
      <w:szCs w:val="20"/>
      <w:lang w:val="uk-UA" w:eastAsia="ja-JP"/>
    </w:rPr>
  </w:style>
  <w:style w:type="character" w:customStyle="1" w:styleId="af4">
    <w:name w:val="Текст Знак"/>
    <w:basedOn w:val="a1"/>
    <w:link w:val="af3"/>
    <w:rsid w:val="00B45B06"/>
    <w:rPr>
      <w:rFonts w:ascii="Courier New" w:eastAsia="Times New Roman" w:hAnsi="Courier New" w:cs="Times New Roman"/>
      <w:kern w:val="0"/>
      <w:sz w:val="20"/>
      <w:szCs w:val="20"/>
      <w:lang w:val="uk-UA" w:eastAsia="ja-JP"/>
      <w14:ligatures w14:val="none"/>
    </w:rPr>
  </w:style>
  <w:style w:type="paragraph" w:styleId="af5">
    <w:name w:val="Normal (Web)"/>
    <w:aliases w:val="Обычный (веб) Знак,Обычный (Web)"/>
    <w:basedOn w:val="a0"/>
    <w:link w:val="af6"/>
    <w:uiPriority w:val="99"/>
    <w:qFormat/>
    <w:rsid w:val="00B45B06"/>
    <w:pPr>
      <w:spacing w:before="100" w:beforeAutospacing="1" w:after="119"/>
    </w:pPr>
    <w:rPr>
      <w:rFonts w:eastAsia="Times New Roman"/>
      <w:lang w:val="uk-UA" w:eastAsia="uk-UA"/>
    </w:rPr>
  </w:style>
  <w:style w:type="character" w:customStyle="1" w:styleId="af7">
    <w:name w:val="Гіперпосилання"/>
    <w:uiPriority w:val="99"/>
    <w:unhideWhenUsed/>
    <w:rsid w:val="00B45B06"/>
    <w:rPr>
      <w:color w:val="0000FF"/>
      <w:u w:val="single"/>
    </w:rPr>
  </w:style>
  <w:style w:type="character" w:customStyle="1" w:styleId="xfm28932042">
    <w:name w:val="xfm_28932042"/>
    <w:rsid w:val="00B45B06"/>
  </w:style>
  <w:style w:type="character" w:styleId="af8">
    <w:name w:val="footnote reference"/>
    <w:semiHidden/>
    <w:qFormat/>
    <w:rsid w:val="00B45B06"/>
    <w:rPr>
      <w:vertAlign w:val="superscript"/>
    </w:rPr>
  </w:style>
  <w:style w:type="character" w:customStyle="1" w:styleId="ilfuvd">
    <w:name w:val="ilfuvd"/>
    <w:basedOn w:val="a1"/>
    <w:qFormat/>
    <w:rsid w:val="00B45B06"/>
  </w:style>
  <w:style w:type="paragraph" w:customStyle="1" w:styleId="FR1">
    <w:name w:val="FR1"/>
    <w:rsid w:val="00B45B06"/>
    <w:pPr>
      <w:widowControl w:val="0"/>
      <w:autoSpaceDE w:val="0"/>
      <w:autoSpaceDN w:val="0"/>
      <w:adjustRightInd w:val="0"/>
      <w:spacing w:before="360"/>
    </w:pPr>
    <w:rPr>
      <w:rFonts w:ascii="Arial" w:eastAsia="Times New Roman" w:hAnsi="Arial" w:cs="Arial"/>
      <w:b/>
      <w:bCs/>
      <w:noProof/>
      <w:kern w:val="0"/>
      <w:sz w:val="18"/>
      <w:szCs w:val="18"/>
      <w:lang w:val="ru-RU" w:eastAsia="ru-RU"/>
      <w14:ligatures w14:val="none"/>
    </w:rPr>
  </w:style>
  <w:style w:type="paragraph" w:styleId="31">
    <w:name w:val="Body Text Indent 3"/>
    <w:basedOn w:val="a0"/>
    <w:link w:val="32"/>
    <w:rsid w:val="00B45B06"/>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B45B06"/>
    <w:rPr>
      <w:rFonts w:ascii="Times New Roman" w:eastAsia="Times New Roman" w:hAnsi="Times New Roman" w:cs="Times New Roman"/>
      <w:kern w:val="0"/>
      <w:sz w:val="16"/>
      <w:szCs w:val="16"/>
      <w:lang w:val="uk-UA" w:eastAsia="x-none"/>
      <w14:ligatures w14:val="none"/>
    </w:rPr>
  </w:style>
  <w:style w:type="paragraph" w:customStyle="1" w:styleId="tj">
    <w:name w:val="tj"/>
    <w:basedOn w:val="a0"/>
    <w:rsid w:val="00B45B06"/>
    <w:pPr>
      <w:spacing w:before="100" w:beforeAutospacing="1" w:after="100" w:afterAutospacing="1"/>
    </w:pPr>
    <w:rPr>
      <w:rFonts w:eastAsia="Times New Roman"/>
      <w:lang w:val="uk-UA" w:eastAsia="uk-UA"/>
    </w:rPr>
  </w:style>
  <w:style w:type="character" w:customStyle="1" w:styleId="st">
    <w:name w:val="st"/>
    <w:rsid w:val="00B45B06"/>
  </w:style>
  <w:style w:type="character" w:customStyle="1" w:styleId="WW8Num1z4">
    <w:name w:val="WW8Num1z4"/>
    <w:rsid w:val="00B45B06"/>
  </w:style>
  <w:style w:type="paragraph" w:customStyle="1" w:styleId="msonormalbullet2gif">
    <w:name w:val="msonormalbullet2.gif"/>
    <w:basedOn w:val="a0"/>
    <w:rsid w:val="00B45B06"/>
    <w:pPr>
      <w:suppressAutoHyphens/>
      <w:spacing w:before="280" w:after="280"/>
    </w:pPr>
    <w:rPr>
      <w:rFonts w:eastAsia="Times New Roman"/>
      <w:lang w:eastAsia="zh-CN"/>
    </w:rPr>
  </w:style>
  <w:style w:type="paragraph" w:styleId="af9">
    <w:name w:val="Body Text Indent"/>
    <w:basedOn w:val="a0"/>
    <w:link w:val="afa"/>
    <w:rsid w:val="00B45B06"/>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B45B06"/>
    <w:rPr>
      <w:rFonts w:ascii="Times New Roman" w:eastAsia="Times New Roman" w:hAnsi="Times New Roman" w:cs="Times New Roman"/>
      <w:kern w:val="0"/>
      <w:lang w:val="x-none" w:eastAsia="x-none"/>
      <w14:ligatures w14:val="none"/>
    </w:rPr>
  </w:style>
  <w:style w:type="character" w:styleId="afb">
    <w:name w:val="Emphasis"/>
    <w:qFormat/>
    <w:rsid w:val="00B45B06"/>
    <w:rPr>
      <w:i/>
      <w:iCs/>
    </w:rPr>
  </w:style>
  <w:style w:type="character" w:styleId="afc">
    <w:name w:val="page number"/>
    <w:rsid w:val="00B45B06"/>
    <w:rPr>
      <w:rFonts w:ascii="Times New Roman" w:eastAsia="Times New Roman" w:hAnsi="Times New Roman" w:cs="Times New Roman"/>
    </w:rPr>
  </w:style>
  <w:style w:type="paragraph" w:styleId="afd">
    <w:name w:val="footer"/>
    <w:basedOn w:val="a0"/>
    <w:link w:val="afe"/>
    <w:rsid w:val="00B45B06"/>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B45B06"/>
    <w:rPr>
      <w:rFonts w:ascii="Times New Roman" w:eastAsia="Times New Roman" w:hAnsi="Times New Roman" w:cs="Times New Roman"/>
      <w:kern w:val="0"/>
      <w:lang w:val="uk-UA" w:eastAsia="ru-RU"/>
      <w14:ligatures w14:val="none"/>
    </w:rPr>
  </w:style>
  <w:style w:type="paragraph" w:customStyle="1" w:styleId="33">
    <w:name w:val="Обычный3"/>
    <w:rsid w:val="00B45B06"/>
    <w:pPr>
      <w:spacing w:line="276" w:lineRule="auto"/>
    </w:pPr>
    <w:rPr>
      <w:rFonts w:ascii="Arial" w:eastAsia="Times New Roman" w:hAnsi="Arial" w:cs="Arial"/>
      <w:color w:val="000000"/>
      <w:kern w:val="0"/>
      <w:sz w:val="22"/>
      <w:szCs w:val="20"/>
      <w:lang w:val="ru-RU" w:eastAsia="ru-RU"/>
      <w14:ligatures w14:val="none"/>
    </w:rPr>
  </w:style>
  <w:style w:type="paragraph" w:customStyle="1" w:styleId="34">
    <w:name w:val="Знак Знак3"/>
    <w:basedOn w:val="a0"/>
    <w:rsid w:val="00B45B06"/>
    <w:rPr>
      <w:rFonts w:ascii="Verdana" w:eastAsia="Times New Roman" w:hAnsi="Verdana"/>
      <w:lang w:val="en-US" w:eastAsia="en-US"/>
    </w:rPr>
  </w:style>
  <w:style w:type="paragraph" w:customStyle="1" w:styleId="aff">
    <w:name w:val="Нормальний текст"/>
    <w:basedOn w:val="a0"/>
    <w:rsid w:val="00B45B06"/>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B45B06"/>
    <w:pPr>
      <w:widowControl w:val="0"/>
    </w:pPr>
    <w:rPr>
      <w:rFonts w:ascii="Arial" w:eastAsia="Times New Roman" w:hAnsi="Arial"/>
      <w:snapToGrid w:val="0"/>
      <w:szCs w:val="20"/>
      <w:lang w:val="uk-UA"/>
    </w:rPr>
  </w:style>
  <w:style w:type="paragraph" w:customStyle="1" w:styleId="Rub4">
    <w:name w:val="Rub 4"/>
    <w:basedOn w:val="a0"/>
    <w:next w:val="a0"/>
    <w:rsid w:val="00B45B06"/>
    <w:pPr>
      <w:spacing w:before="120" w:after="60"/>
    </w:pPr>
    <w:rPr>
      <w:rFonts w:ascii="Arial" w:eastAsia="Times New Roman" w:hAnsi="Arial"/>
      <w:szCs w:val="20"/>
      <w:lang w:val="en-GB" w:eastAsia="en-US"/>
    </w:rPr>
  </w:style>
  <w:style w:type="paragraph" w:customStyle="1" w:styleId="aff0">
    <w:name w:val="Знак Знак Знак"/>
    <w:basedOn w:val="a0"/>
    <w:rsid w:val="00B45B06"/>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B45B06"/>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B45B06"/>
    <w:rPr>
      <w:rFonts w:ascii="Verdana" w:eastAsia="Times New Roman" w:hAnsi="Verdana" w:cs="Verdana"/>
      <w:sz w:val="20"/>
      <w:szCs w:val="20"/>
      <w:lang w:val="en-US" w:eastAsia="en-US"/>
    </w:rPr>
  </w:style>
  <w:style w:type="paragraph" w:customStyle="1" w:styleId="CharChar">
    <w:name w:val="Char Знак Знак Char Знак"/>
    <w:basedOn w:val="a0"/>
    <w:rsid w:val="00B45B06"/>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B45B06"/>
    <w:rPr>
      <w:rFonts w:ascii="Verdana" w:eastAsia="Times New Roman" w:hAnsi="Verdana" w:cs="Verdana"/>
      <w:sz w:val="20"/>
      <w:szCs w:val="20"/>
      <w:lang w:val="en-US" w:eastAsia="en-US"/>
    </w:rPr>
  </w:style>
  <w:style w:type="paragraph" w:customStyle="1" w:styleId="17">
    <w:name w:val="Знак1"/>
    <w:basedOn w:val="a0"/>
    <w:rsid w:val="00B45B06"/>
    <w:rPr>
      <w:rFonts w:ascii="Verdana" w:eastAsia="Times New Roman" w:hAnsi="Verdana" w:cs="Verdana"/>
      <w:sz w:val="20"/>
      <w:szCs w:val="20"/>
      <w:lang w:val="en-US" w:eastAsia="en-US"/>
    </w:rPr>
  </w:style>
  <w:style w:type="character" w:customStyle="1" w:styleId="apple-style-span">
    <w:name w:val="apple-style-span"/>
    <w:rsid w:val="00B45B06"/>
    <w:rPr>
      <w:rFonts w:ascii="Times New Roman" w:eastAsia="Times New Roman" w:hAnsi="Times New Roman" w:cs="Times New Roman"/>
    </w:rPr>
  </w:style>
  <w:style w:type="paragraph" w:customStyle="1" w:styleId="24">
    <w:name w:val="Без интервала2"/>
    <w:basedOn w:val="a0"/>
    <w:rsid w:val="00B45B06"/>
    <w:rPr>
      <w:rFonts w:eastAsia="SimSun"/>
      <w:lang w:eastAsia="zh-CN"/>
    </w:rPr>
  </w:style>
  <w:style w:type="character" w:customStyle="1" w:styleId="hps">
    <w:name w:val="hps"/>
    <w:rsid w:val="00B45B06"/>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B45B06"/>
    <w:rPr>
      <w:rFonts w:ascii="Verdana" w:eastAsia="Times New Roman" w:hAnsi="Verdana"/>
      <w:lang w:val="en-US" w:eastAsia="en-US"/>
    </w:rPr>
  </w:style>
  <w:style w:type="paragraph" w:styleId="aff2">
    <w:name w:val="Title"/>
    <w:basedOn w:val="a0"/>
    <w:link w:val="aff3"/>
    <w:qFormat/>
    <w:rsid w:val="00B45B06"/>
    <w:pPr>
      <w:spacing w:line="360" w:lineRule="auto"/>
      <w:jc w:val="center"/>
    </w:pPr>
    <w:rPr>
      <w:rFonts w:eastAsia="Times New Roman"/>
      <w:caps/>
      <w:szCs w:val="20"/>
      <w:lang w:val="uk-UA"/>
    </w:rPr>
  </w:style>
  <w:style w:type="character" w:customStyle="1" w:styleId="aff3">
    <w:name w:val="Заголовок Знак"/>
    <w:basedOn w:val="a1"/>
    <w:link w:val="aff2"/>
    <w:rsid w:val="00B45B06"/>
    <w:rPr>
      <w:rFonts w:ascii="Times New Roman" w:eastAsia="Times New Roman" w:hAnsi="Times New Roman" w:cs="Times New Roman"/>
      <w:caps/>
      <w:kern w:val="0"/>
      <w:szCs w:val="20"/>
      <w:lang w:val="uk-UA" w:eastAsia="ru-RU"/>
      <w14:ligatures w14:val="none"/>
    </w:rPr>
  </w:style>
  <w:style w:type="paragraph" w:customStyle="1" w:styleId="CharChar2">
    <w:name w:val="Char Знак Знак Char Знак2"/>
    <w:basedOn w:val="a0"/>
    <w:rsid w:val="00B45B06"/>
    <w:rPr>
      <w:rFonts w:ascii="Verdana" w:eastAsia="Times New Roman" w:hAnsi="Verdana" w:cs="Verdana"/>
      <w:sz w:val="20"/>
      <w:szCs w:val="20"/>
      <w:lang w:val="en-US" w:eastAsia="en-US"/>
    </w:rPr>
  </w:style>
  <w:style w:type="character" w:customStyle="1" w:styleId="rvts23">
    <w:name w:val="rvts23"/>
    <w:rsid w:val="00B45B06"/>
    <w:rPr>
      <w:rFonts w:ascii="Times New Roman" w:eastAsia="Times New Roman" w:hAnsi="Times New Roman" w:cs="Times New Roman"/>
    </w:rPr>
  </w:style>
  <w:style w:type="character" w:customStyle="1" w:styleId="b-treesearch-match">
    <w:name w:val="b-tree__search-match"/>
    <w:rsid w:val="00B45B06"/>
    <w:rPr>
      <w:rFonts w:ascii="Times New Roman" w:eastAsia="Times New Roman" w:hAnsi="Times New Roman" w:cs="Times New Roman"/>
    </w:rPr>
  </w:style>
  <w:style w:type="character" w:customStyle="1" w:styleId="classifier-text">
    <w:name w:val="classifier-text"/>
    <w:rsid w:val="00B45B06"/>
    <w:rPr>
      <w:rFonts w:ascii="Times New Roman" w:eastAsia="Times New Roman" w:hAnsi="Times New Roman" w:cs="Times New Roman"/>
    </w:rPr>
  </w:style>
  <w:style w:type="character" w:customStyle="1" w:styleId="st1">
    <w:name w:val="st1"/>
    <w:rsid w:val="00B45B06"/>
    <w:rPr>
      <w:rFonts w:ascii="Times New Roman" w:eastAsia="Times New Roman" w:hAnsi="Times New Roman" w:cs="Times New Roman"/>
    </w:rPr>
  </w:style>
  <w:style w:type="numbering" w:customStyle="1" w:styleId="18">
    <w:name w:val="Нет списка1"/>
    <w:next w:val="a3"/>
    <w:uiPriority w:val="99"/>
    <w:unhideWhenUsed/>
    <w:rsid w:val="00B45B06"/>
  </w:style>
  <w:style w:type="paragraph" w:customStyle="1" w:styleId="4">
    <w:name w:val="Обычный4"/>
    <w:rsid w:val="00B45B06"/>
    <w:pPr>
      <w:spacing w:line="276" w:lineRule="auto"/>
    </w:pPr>
    <w:rPr>
      <w:rFonts w:ascii="Arial" w:eastAsia="Times New Roman" w:hAnsi="Arial" w:cs="Arial"/>
      <w:color w:val="000000"/>
      <w:kern w:val="0"/>
      <w:sz w:val="22"/>
      <w:szCs w:val="20"/>
      <w:lang w:val="ru-RU" w:eastAsia="ru-RU"/>
      <w14:ligatures w14:val="none"/>
    </w:rPr>
  </w:style>
  <w:style w:type="paragraph" w:customStyle="1" w:styleId="310">
    <w:name w:val="Знак Знак31"/>
    <w:basedOn w:val="a0"/>
    <w:rsid w:val="00B45B06"/>
    <w:rPr>
      <w:rFonts w:ascii="Verdana" w:eastAsia="Times New Roman" w:hAnsi="Verdana"/>
      <w:lang w:val="en-US" w:eastAsia="en-US"/>
    </w:rPr>
  </w:style>
  <w:style w:type="table" w:customStyle="1" w:styleId="19">
    <w:name w:val="Сетка таблицы1"/>
    <w:basedOn w:val="a2"/>
    <w:rsid w:val="00B45B06"/>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B45B06"/>
    <w:rPr>
      <w:rFonts w:ascii="Consolas" w:eastAsia="Times New Roman" w:hAnsi="Consolas" w:cs="Times New Roman"/>
      <w:lang w:eastAsia="ru-RU"/>
    </w:rPr>
  </w:style>
  <w:style w:type="character" w:customStyle="1" w:styleId="1a">
    <w:name w:val="Основной текст Знак1"/>
    <w:uiPriority w:val="99"/>
    <w:semiHidden/>
    <w:rsid w:val="00B45B06"/>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B45B06"/>
    <w:rPr>
      <w:rFonts w:ascii="Times New Roman" w:eastAsia="Times New Roman" w:hAnsi="Times New Roman" w:cs="Times New Roman"/>
      <w:lang w:eastAsia="ru-RU"/>
    </w:rPr>
  </w:style>
  <w:style w:type="character" w:customStyle="1" w:styleId="1c">
    <w:name w:val="Тема примечания Знак1"/>
    <w:uiPriority w:val="99"/>
    <w:semiHidden/>
    <w:rsid w:val="00B45B06"/>
    <w:rPr>
      <w:rFonts w:ascii="Times New Roman" w:eastAsia="Times New Roman" w:hAnsi="Times New Roman" w:cs="Times New Roman"/>
      <w:b/>
      <w:bCs/>
      <w:lang w:eastAsia="ru-RU"/>
    </w:rPr>
  </w:style>
  <w:style w:type="paragraph" w:customStyle="1" w:styleId="25">
    <w:name w:val="Основной текст2"/>
    <w:basedOn w:val="a0"/>
    <w:rsid w:val="00B45B06"/>
    <w:pPr>
      <w:widowControl w:val="0"/>
    </w:pPr>
    <w:rPr>
      <w:rFonts w:ascii="Arial" w:eastAsia="Times New Roman" w:hAnsi="Arial"/>
      <w:snapToGrid w:val="0"/>
      <w:szCs w:val="20"/>
      <w:lang w:val="uk-UA"/>
    </w:rPr>
  </w:style>
  <w:style w:type="paragraph" w:customStyle="1" w:styleId="1d">
    <w:name w:val="Знак Знак Знак1"/>
    <w:basedOn w:val="a0"/>
    <w:rsid w:val="00B45B06"/>
    <w:rPr>
      <w:rFonts w:ascii="Verdana" w:eastAsia="Times New Roman" w:hAnsi="Verdana" w:cs="Verdana"/>
      <w:sz w:val="20"/>
      <w:szCs w:val="20"/>
      <w:lang w:val="en-US" w:eastAsia="en-US"/>
    </w:rPr>
  </w:style>
  <w:style w:type="paragraph" w:customStyle="1" w:styleId="CharChar1">
    <w:name w:val="Char Знак Знак Char Знак1"/>
    <w:basedOn w:val="a0"/>
    <w:rsid w:val="00B45B06"/>
    <w:rPr>
      <w:rFonts w:ascii="Verdana" w:eastAsia="Times New Roman" w:hAnsi="Verdana"/>
      <w:sz w:val="20"/>
      <w:szCs w:val="20"/>
      <w:lang w:val="en-US" w:eastAsia="en-US"/>
    </w:rPr>
  </w:style>
  <w:style w:type="paragraph" w:customStyle="1" w:styleId="110">
    <w:name w:val="Знак11"/>
    <w:basedOn w:val="a0"/>
    <w:rsid w:val="00B45B06"/>
    <w:rPr>
      <w:rFonts w:ascii="Verdana" w:eastAsia="Times New Roman" w:hAnsi="Verdana" w:cs="Verdana"/>
      <w:sz w:val="20"/>
      <w:szCs w:val="20"/>
      <w:lang w:val="en-US" w:eastAsia="en-US"/>
    </w:rPr>
  </w:style>
  <w:style w:type="paragraph" w:customStyle="1" w:styleId="35">
    <w:name w:val="Без интервала3"/>
    <w:basedOn w:val="a0"/>
    <w:rsid w:val="00B45B06"/>
    <w:rPr>
      <w:rFonts w:eastAsia="SimSun"/>
      <w:lang w:eastAsia="zh-CN"/>
    </w:rPr>
  </w:style>
  <w:style w:type="paragraph" w:customStyle="1" w:styleId="111">
    <w:name w:val="Знак1 Знак Знак Знак Знак Знак Знак Знак Знак Знак1"/>
    <w:basedOn w:val="a0"/>
    <w:rsid w:val="00B45B06"/>
    <w:rPr>
      <w:rFonts w:ascii="Verdana" w:eastAsia="Times New Roman" w:hAnsi="Verdana"/>
      <w:lang w:val="en-US" w:eastAsia="en-US"/>
    </w:rPr>
  </w:style>
  <w:style w:type="character" w:customStyle="1" w:styleId="311">
    <w:name w:val="Основной текст с отступом 3 Знак1"/>
    <w:uiPriority w:val="99"/>
    <w:semiHidden/>
    <w:rsid w:val="00B45B06"/>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B45B06"/>
    <w:rPr>
      <w:rFonts w:ascii="Times New Roman" w:eastAsia="Times New Roman" w:hAnsi="Times New Roman" w:cs="Times New Roman"/>
      <w:sz w:val="24"/>
      <w:szCs w:val="24"/>
      <w:lang w:eastAsia="ru-RU"/>
    </w:rPr>
  </w:style>
  <w:style w:type="table" w:styleId="2-2">
    <w:name w:val="Medium Shading 2 Accent 2"/>
    <w:basedOn w:val="a2"/>
    <w:rsid w:val="00B45B06"/>
    <w:rPr>
      <w:rFonts w:ascii="Times New Roman" w:eastAsia="Times New Roman" w:hAnsi="Times New Roman" w:cs="Times New Roman"/>
      <w:kern w:val="0"/>
      <w:sz w:val="20"/>
      <w:szCs w:val="20"/>
      <w:lang w:val="ru-RU" w:eastAsia="ru-RU"/>
      <w14:ligatures w14:val="none"/>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B45B06"/>
    <w:rPr>
      <w:rFonts w:ascii="Times New Roman" w:eastAsia="Times New Roman" w:hAnsi="Times New Roman" w:cs="Times New Roman"/>
      <w:kern w:val="0"/>
      <w:sz w:val="20"/>
      <w:szCs w:val="20"/>
      <w:lang w:val="ru-RU" w:eastAsia="ru-RU"/>
      <w14:ligatures w14:val="none"/>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B45B06"/>
    <w:rPr>
      <w:rFonts w:ascii="Times New Roman" w:eastAsia="Times New Roman" w:hAnsi="Times New Roman" w:cs="Times New Roman"/>
      <w:kern w:val="0"/>
      <w:sz w:val="20"/>
      <w:szCs w:val="20"/>
      <w:lang w:val="ru-RU" w:eastAsia="ru-RU"/>
      <w14:ligatures w14:val="none"/>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B45B06"/>
    <w:rPr>
      <w:rFonts w:ascii="Times New Roman" w:eastAsia="Times New Roman" w:hAnsi="Times New Roman" w:cs="Times New Roman"/>
      <w:kern w:val="0"/>
      <w:sz w:val="20"/>
      <w:szCs w:val="20"/>
      <w:lang w:val="ru-RU" w:eastAsia="ru-RU"/>
      <w14:ligatures w14:val="none"/>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B45B06"/>
    <w:rPr>
      <w:rFonts w:ascii="Times New Roman" w:eastAsia="Times New Roman" w:hAnsi="Times New Roman" w:cs="Times New Roman"/>
      <w:kern w:val="0"/>
      <w:sz w:val="20"/>
      <w:szCs w:val="20"/>
      <w:lang w:val="ru-RU" w:eastAsia="ru-RU"/>
      <w14:ligatures w14:val="none"/>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B45B06"/>
    <w:rPr>
      <w:rFonts w:ascii="Times New Roman" w:eastAsia="Times New Roman" w:hAnsi="Times New Roman" w:cs="Times New Roman"/>
      <w:kern w:val="0"/>
      <w:sz w:val="20"/>
      <w:szCs w:val="20"/>
      <w:lang w:val="ru-RU" w:eastAsia="ru-RU"/>
      <w14:ligatures w14:val="none"/>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B45B06"/>
    <w:rPr>
      <w:rFonts w:ascii="Times New Roman" w:eastAsia="Times New Roman" w:hAnsi="Times New Roman" w:cs="Times New Roman"/>
      <w:kern w:val="0"/>
      <w:sz w:val="20"/>
      <w:szCs w:val="20"/>
      <w:lang w:val="ru-RU" w:eastAsia="ru-RU"/>
      <w14:ligatures w14:val="none"/>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B45B06"/>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B45B06"/>
    <w:rPr>
      <w:color w:val="605E5C"/>
      <w:shd w:val="clear" w:color="auto" w:fill="E1DFDD"/>
    </w:rPr>
  </w:style>
  <w:style w:type="paragraph" w:customStyle="1" w:styleId="140">
    <w:name w:val="Знак Знак14 Знак Знак Знак Знак Знак Знак"/>
    <w:basedOn w:val="a0"/>
    <w:rsid w:val="00B45B06"/>
    <w:rPr>
      <w:rFonts w:ascii="Verdana" w:eastAsia="Times New Roman" w:hAnsi="Verdana" w:cs="Verdana"/>
      <w:sz w:val="20"/>
      <w:szCs w:val="20"/>
      <w:lang w:val="en-US" w:eastAsia="en-US"/>
    </w:rPr>
  </w:style>
  <w:style w:type="character" w:customStyle="1" w:styleId="HeaderChar">
    <w:name w:val="Header Char"/>
    <w:locked/>
    <w:rsid w:val="00B45B06"/>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B45B06"/>
    <w:rPr>
      <w:rFonts w:eastAsia="Calibri"/>
      <w:sz w:val="22"/>
      <w:szCs w:val="22"/>
      <w:lang w:eastAsia="en-US"/>
    </w:rPr>
  </w:style>
  <w:style w:type="character" w:customStyle="1" w:styleId="ng-binding">
    <w:name w:val="ng-binding"/>
    <w:rsid w:val="00B45B06"/>
  </w:style>
  <w:style w:type="table" w:styleId="-30">
    <w:name w:val="Light Grid Accent 3"/>
    <w:basedOn w:val="a2"/>
    <w:link w:val="-3"/>
    <w:uiPriority w:val="34"/>
    <w:semiHidden/>
    <w:unhideWhenUsed/>
    <w:rsid w:val="00B45B0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B45B06"/>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B45B06"/>
    <w:rPr>
      <w:color w:val="605E5C"/>
      <w:shd w:val="clear" w:color="auto" w:fill="E1DFDD"/>
    </w:rPr>
  </w:style>
  <w:style w:type="paragraph" w:customStyle="1" w:styleId="51">
    <w:name w:val="Обычный5"/>
    <w:rsid w:val="00B45B06"/>
    <w:pPr>
      <w:widowControl w:val="0"/>
    </w:pPr>
    <w:rPr>
      <w:rFonts w:ascii="Arial" w:eastAsia="Arial" w:hAnsi="Arial" w:cs="Arial"/>
      <w:kern w:val="0"/>
      <w:lang w:val="uk-UA" w:eastAsia="ru-RU"/>
      <w14:ligatures w14:val="none"/>
    </w:rPr>
  </w:style>
  <w:style w:type="character" w:customStyle="1" w:styleId="2-40">
    <w:name w:val="Средний список 2 - Акцент 4 Знак"/>
    <w:link w:val="2-41"/>
    <w:uiPriority w:val="34"/>
    <w:semiHidden/>
    <w:rsid w:val="00B45B06"/>
  </w:style>
  <w:style w:type="table" w:styleId="2-41">
    <w:name w:val="Medium List 2 Accent 4"/>
    <w:basedOn w:val="a2"/>
    <w:link w:val="2-40"/>
    <w:uiPriority w:val="34"/>
    <w:semiHidden/>
    <w:unhideWhenUsed/>
    <w:rsid w:val="00B45B0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B45B06"/>
    <w:pPr>
      <w:widowControl w:val="0"/>
    </w:pPr>
    <w:rPr>
      <w:rFonts w:ascii="Arial" w:eastAsia="Arial" w:hAnsi="Arial" w:cs="Arial"/>
      <w:kern w:val="0"/>
      <w:lang w:val="uk-UA" w:eastAsia="ru-RU"/>
      <w14:ligatures w14:val="none"/>
    </w:rPr>
  </w:style>
  <w:style w:type="character" w:customStyle="1" w:styleId="36">
    <w:name w:val="Основной текст (3)_"/>
    <w:link w:val="312"/>
    <w:rsid w:val="00B45B06"/>
    <w:rPr>
      <w:sz w:val="36"/>
      <w:szCs w:val="36"/>
      <w:shd w:val="clear" w:color="auto" w:fill="FFFFFF"/>
    </w:rPr>
  </w:style>
  <w:style w:type="paragraph" w:customStyle="1" w:styleId="312">
    <w:name w:val="Основной текст (3)1"/>
    <w:basedOn w:val="a0"/>
    <w:link w:val="36"/>
    <w:rsid w:val="00B45B06"/>
    <w:pPr>
      <w:widowControl w:val="0"/>
      <w:shd w:val="clear" w:color="auto" w:fill="FFFFFF"/>
      <w:spacing w:line="0" w:lineRule="atLeast"/>
      <w:jc w:val="center"/>
    </w:pPr>
    <w:rPr>
      <w:rFonts w:asciiTheme="minorHAnsi" w:hAnsiTheme="minorHAnsi" w:cstheme="minorBidi"/>
      <w:kern w:val="2"/>
      <w:sz w:val="36"/>
      <w:szCs w:val="36"/>
      <w:lang w:val="ru-UA" w:eastAsia="en-US"/>
      <w14:ligatures w14:val="standardContextual"/>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B45B06"/>
    <w:pPr>
      <w:ind w:left="720"/>
      <w:contextualSpacing/>
    </w:pPr>
  </w:style>
  <w:style w:type="character" w:styleId="aff7">
    <w:name w:val="Unresolved Mention"/>
    <w:basedOn w:val="a1"/>
    <w:uiPriority w:val="99"/>
    <w:rsid w:val="00B45B06"/>
    <w:rPr>
      <w:color w:val="605E5C"/>
      <w:shd w:val="clear" w:color="auto" w:fill="E1DFDD"/>
    </w:rPr>
  </w:style>
  <w:style w:type="paragraph" w:styleId="28">
    <w:name w:val="Body Text 2"/>
    <w:basedOn w:val="a0"/>
    <w:link w:val="29"/>
    <w:uiPriority w:val="99"/>
    <w:semiHidden/>
    <w:unhideWhenUsed/>
    <w:rsid w:val="00B45B06"/>
    <w:pPr>
      <w:spacing w:after="120" w:line="480" w:lineRule="auto"/>
    </w:pPr>
  </w:style>
  <w:style w:type="character" w:customStyle="1" w:styleId="29">
    <w:name w:val="Основной текст 2 Знак"/>
    <w:basedOn w:val="a1"/>
    <w:link w:val="28"/>
    <w:uiPriority w:val="99"/>
    <w:semiHidden/>
    <w:rsid w:val="00B45B06"/>
    <w:rPr>
      <w:rFonts w:ascii="Times New Roman" w:hAnsi="Times New Roman" w:cs="Times New Roman"/>
      <w:kern w:val="0"/>
      <w:lang w:val="ru-RU" w:eastAsia="ru-RU"/>
      <w14:ligatures w14:val="none"/>
    </w:rPr>
  </w:style>
  <w:style w:type="character" w:customStyle="1" w:styleId="af6">
    <w:name w:val="Обычный (Интернет) Знак"/>
    <w:aliases w:val="Обычный (веб) Знак Знак,Обычный (Web) Знак"/>
    <w:link w:val="af5"/>
    <w:uiPriority w:val="99"/>
    <w:locked/>
    <w:rsid w:val="00B45B06"/>
    <w:rPr>
      <w:rFonts w:ascii="Times New Roman" w:eastAsia="Times New Roman" w:hAnsi="Times New Roman" w:cs="Times New Roman"/>
      <w:kern w:val="0"/>
      <w:lang w:val="uk-UA" w:eastAsia="uk-UA"/>
      <w14:ligatures w14:val="none"/>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B45B06"/>
    <w:rPr>
      <w:rFonts w:ascii="Times New Roman" w:hAnsi="Times New Roman" w:cs="Times New Roman"/>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51</Pages>
  <Words>19131</Words>
  <Characters>109047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2</cp:revision>
  <dcterms:created xsi:type="dcterms:W3CDTF">2024-02-08T14:41:00Z</dcterms:created>
  <dcterms:modified xsi:type="dcterms:W3CDTF">2024-02-08T20:06:00Z</dcterms:modified>
</cp:coreProperties>
</file>