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404040"/>
        </w:rPr>
      </w:pPr>
      <w:bookmarkStart w:id="0" w:name="_GoBack"/>
      <w:bookmarkEnd w:id="0"/>
      <w:r>
        <w:rPr>
          <w:b/>
          <w:color w:val="404040"/>
        </w:rPr>
        <w:t>ДОГОВІР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404040"/>
        </w:rPr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404040"/>
        </w:rPr>
      </w:pPr>
    </w:p>
    <w:p w:rsidR="00A03184" w:rsidRDefault="00485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404040"/>
        </w:rPr>
      </w:pPr>
      <w:r>
        <w:rPr>
          <w:color w:val="404040"/>
        </w:rPr>
        <w:t>м. Кривий Ріг</w:t>
      </w:r>
      <w:r>
        <w:rPr>
          <w:color w:val="404040"/>
        </w:rPr>
        <w:tab/>
        <w:t xml:space="preserve">       «___»_________ 2022 р.</w:t>
      </w:r>
    </w:p>
    <w:p w:rsidR="00A03184" w:rsidRDefault="00A031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326" w:hanging="2"/>
        <w:rPr>
          <w:b/>
          <w:color w:val="404040"/>
        </w:rPr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Виконавчий комітет Криворізької міської ради</w:t>
      </w:r>
      <w:r>
        <w:rPr>
          <w:color w:val="000000"/>
        </w:rPr>
        <w:t xml:space="preserve"> (тут і надалі - Замовник), в особі          керуючої справами виконкому Криворізької міської ради </w:t>
      </w:r>
      <w:proofErr w:type="spellStart"/>
      <w:r>
        <w:rPr>
          <w:color w:val="000000"/>
        </w:rPr>
        <w:t>Шовгелі</w:t>
      </w:r>
      <w:proofErr w:type="spellEnd"/>
      <w:r>
        <w:rPr>
          <w:color w:val="000000"/>
        </w:rPr>
        <w:t xml:space="preserve"> Олени Миколаївни, що діє на підставі Закону України «Про місцеве самоврядування в Україні» та положення про виконавчий комітет Криворізької міської р</w:t>
      </w:r>
      <w:r>
        <w:rPr>
          <w:color w:val="000000"/>
        </w:rPr>
        <w:t>ади, з однієї сторони, та</w:t>
      </w:r>
      <w:r>
        <w:t xml:space="preserve"> _______________________</w:t>
      </w:r>
      <w:r>
        <w:rPr>
          <w:color w:val="000000"/>
        </w:rPr>
        <w:t xml:space="preserve">, (тут і надалі – Учасник), що діє на підставі </w:t>
      </w:r>
      <w:r>
        <w:t>_______________________</w:t>
      </w:r>
      <w:r>
        <w:rPr>
          <w:color w:val="000000"/>
        </w:rPr>
        <w:t>, з другої сторони, які тут і надалі спільно іменуватимуться «</w:t>
      </w:r>
      <w:r>
        <w:rPr>
          <w:b/>
          <w:color w:val="000000"/>
        </w:rPr>
        <w:t>Сторони</w:t>
      </w:r>
      <w:r>
        <w:rPr>
          <w:color w:val="000000"/>
        </w:rPr>
        <w:t>», а кожен окремо – «</w:t>
      </w:r>
      <w:r>
        <w:rPr>
          <w:b/>
          <w:color w:val="000000"/>
        </w:rPr>
        <w:t>Сторона</w:t>
      </w:r>
      <w:r>
        <w:rPr>
          <w:color w:val="000000"/>
        </w:rPr>
        <w:t>», уклали цей Договір (тут і надалі – «</w:t>
      </w:r>
      <w:r>
        <w:rPr>
          <w:b/>
          <w:color w:val="000000"/>
        </w:rPr>
        <w:t>Д</w:t>
      </w:r>
      <w:r>
        <w:rPr>
          <w:b/>
          <w:color w:val="000000"/>
        </w:rPr>
        <w:t>оговір</w:t>
      </w:r>
      <w:r>
        <w:rPr>
          <w:color w:val="000000"/>
        </w:rPr>
        <w:t>») про наступне: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03184" w:rsidRDefault="00485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 w:hanging="2"/>
        <w:jc w:val="center"/>
        <w:rPr>
          <w:color w:val="000000"/>
        </w:rPr>
      </w:pPr>
      <w:r>
        <w:rPr>
          <w:b/>
          <w:color w:val="000000"/>
        </w:rPr>
        <w:t>ПРЕДМЕТ ДОГОВОРУ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1.1 Предмет договору: Товари на виконання заходів територіальної оборони «34910000-9 ,  Гужові чи ручні вози , інші транспортні засоби з немеханічним приводом, багажні вози та різні запасні частини» ( запасні частин</w:t>
      </w:r>
      <w:r>
        <w:rPr>
          <w:color w:val="000000"/>
        </w:rPr>
        <w:t>и до автомобільної техніки), надалі Товар.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1.2 У порядку та на умовах, визначених цим договором Учасник зобов'язується до             поставити і передати у власність Замовника Товар відповідно до Специфікації (Додаток №1), а Замовник зобов’язується прийня</w:t>
      </w:r>
      <w:r>
        <w:rPr>
          <w:color w:val="000000"/>
        </w:rPr>
        <w:t xml:space="preserve">ти і оплатити цей Товар на умовах даного Договору. 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1.3 Кількість, асортимент та вартість  Товару визначено у Специфікації (Додаток №1), яка є </w:t>
      </w:r>
      <w:r>
        <w:t>невід'ємною</w:t>
      </w:r>
      <w:r>
        <w:rPr>
          <w:color w:val="000000"/>
        </w:rPr>
        <w:t xml:space="preserve"> частиною даного Договору.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1.4 Обсяги закупівлі Товару можуть бути зменшені залежно від реального фіна</w:t>
      </w:r>
      <w:r>
        <w:rPr>
          <w:color w:val="000000"/>
        </w:rPr>
        <w:t>нсування видатків  шляхом підписання додаткової угоди.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</w:p>
    <w:p w:rsidR="00A03184" w:rsidRDefault="00485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2"/>
        <w:jc w:val="center"/>
        <w:rPr>
          <w:color w:val="000000"/>
        </w:rPr>
      </w:pPr>
      <w:r>
        <w:rPr>
          <w:b/>
          <w:color w:val="000000"/>
        </w:rPr>
        <w:t>ЯКІСТЬ ТОВАРУ</w:t>
      </w:r>
    </w:p>
    <w:p w:rsidR="00A03184" w:rsidRDefault="0048569C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2.1 Учасник повинен передати (поставити) Замовнику Товар, якість якого повинна відповідати діючим в Україні державним стандартам. </w:t>
      </w:r>
    </w:p>
    <w:p w:rsidR="00A03184" w:rsidRDefault="0048569C">
      <w:pPr>
        <w:ind w:left="0" w:hanging="2"/>
        <w:jc w:val="both"/>
        <w:rPr>
          <w:color w:val="222222"/>
        </w:rPr>
      </w:pPr>
      <w:r>
        <w:rPr>
          <w:color w:val="222222"/>
        </w:rP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A03184" w:rsidRDefault="0048569C">
      <w:pPr>
        <w:ind w:left="0" w:right="-7" w:hanging="2"/>
        <w:jc w:val="both"/>
        <w:rPr>
          <w:color w:val="222222"/>
        </w:rPr>
      </w:pPr>
      <w:r>
        <w:rPr>
          <w:color w:val="222222"/>
        </w:rPr>
        <w:t>2.3 Учасник гарантує якість та надійність Товару протягом те</w:t>
      </w:r>
      <w:r>
        <w:rPr>
          <w:color w:val="222222"/>
        </w:rPr>
        <w:t>рміну, який передбачено технічними умовами та стандартами на даний Товар.</w:t>
      </w:r>
    </w:p>
    <w:p w:rsidR="00A03184" w:rsidRDefault="0048569C">
      <w:pPr>
        <w:ind w:left="0" w:hanging="2"/>
        <w:jc w:val="both"/>
        <w:rPr>
          <w:color w:val="222222"/>
        </w:rPr>
      </w:pPr>
      <w:r>
        <w:rPr>
          <w:color w:val="222222"/>
        </w:rPr>
        <w:t>2.4 Учасник  гарантує, що поставлений Товар вільний від жодних прав чи претензій третіх осіб.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000000"/>
        </w:rPr>
      </w:pPr>
      <w:r>
        <w:rPr>
          <w:b/>
          <w:color w:val="000000"/>
        </w:rPr>
        <w:t>3.ЦІНА ДОГОВОРУ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3.1  Ціна договору становить </w:t>
      </w:r>
      <w:r>
        <w:t>_____________________________________з ПДВ/</w:t>
      </w:r>
      <w:r>
        <w:rPr>
          <w:color w:val="000000"/>
        </w:rPr>
        <w:t xml:space="preserve"> без ПДВ.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3.2 Ціна цього Договору  може бути зменшена за взаємною згодою Сторін шляхом підписання додаткової угоди.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000000"/>
        </w:rPr>
      </w:pPr>
      <w:r>
        <w:rPr>
          <w:b/>
          <w:color w:val="000000"/>
        </w:rPr>
        <w:t>4.ПОРЯДОК ЗДІЙСНЕННЯ ОПЛАТИ</w:t>
      </w:r>
    </w:p>
    <w:p w:rsidR="00A03184" w:rsidRDefault="0048569C">
      <w:pPr>
        <w:ind w:left="0" w:right="-7" w:hanging="2"/>
        <w:jc w:val="both"/>
      </w:pPr>
      <w:r>
        <w:t>4.1 Замовник передбачає оплату за замовлений товар за фактом постача</w:t>
      </w:r>
      <w:r>
        <w:t>ння на підставі виставленого рахунку. Замовник проводить оплату за фактично поставлений Товар після підписання видаткової накладної.</w:t>
      </w:r>
    </w:p>
    <w:p w:rsidR="00A03184" w:rsidRDefault="0048569C">
      <w:pPr>
        <w:ind w:left="0" w:right="-7" w:hanging="2"/>
        <w:jc w:val="both"/>
      </w:pPr>
      <w:r>
        <w:t xml:space="preserve">4.2 Розрахунки здійснюються Замовником у безготівковій формі, відповідно до чинного законодавства за реквізитами Учасника, </w:t>
      </w:r>
      <w:r>
        <w:t>зазначеними цим договором.</w:t>
      </w:r>
    </w:p>
    <w:p w:rsidR="00A03184" w:rsidRDefault="0048569C">
      <w:pPr>
        <w:ind w:left="0" w:hanging="2"/>
        <w:jc w:val="both"/>
      </w:pPr>
      <w:r>
        <w:t>4.3 Замовник  бере бюджетні  зобов’язання  та здійснює  платежі  в межах  бюджетних  асигнувань, встановлених  кошторисом, взятих на облік органами Казначейства України з урахуванням ст.48 Бюджетного кодексу  України.</w:t>
      </w:r>
    </w:p>
    <w:p w:rsidR="00A03184" w:rsidRDefault="00A03184">
      <w:pPr>
        <w:ind w:left="0" w:hanging="2"/>
        <w:jc w:val="both"/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000000"/>
        </w:rPr>
      </w:pPr>
      <w:r>
        <w:rPr>
          <w:b/>
          <w:color w:val="000000"/>
        </w:rPr>
        <w:lastRenderedPageBreak/>
        <w:t>5.ПОСТАВКА</w:t>
      </w:r>
      <w:r>
        <w:rPr>
          <w:b/>
          <w:color w:val="000000"/>
        </w:rPr>
        <w:t xml:space="preserve"> ТОВАРУ</w:t>
      </w:r>
    </w:p>
    <w:p w:rsidR="00A03184" w:rsidRDefault="0048569C">
      <w:pPr>
        <w:ind w:left="0" w:right="-7" w:hanging="2"/>
        <w:jc w:val="both"/>
      </w:pPr>
      <w:r>
        <w:t xml:space="preserve">5.1 Місце та строк поставки Товару: Дніпропетровська область, м. Кривий Ріг,                                  пл. Молодіжна, 1, до ___________. </w:t>
      </w:r>
    </w:p>
    <w:p w:rsidR="00A03184" w:rsidRDefault="0048569C">
      <w:pPr>
        <w:ind w:left="0" w:right="-7" w:hanging="2"/>
        <w:jc w:val="both"/>
      </w:pPr>
      <w:r>
        <w:t xml:space="preserve">5.2  Вартість пакування та доставка у склад замовника входить до вартості Товару. </w:t>
      </w:r>
    </w:p>
    <w:p w:rsidR="00A03184" w:rsidRDefault="0048569C">
      <w:pPr>
        <w:ind w:left="0" w:right="-7" w:hanging="2"/>
        <w:jc w:val="both"/>
      </w:pPr>
      <w:r>
        <w:t>5.3 Уповноважений представник Замовника 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000000"/>
        </w:rPr>
      </w:pPr>
      <w:r>
        <w:rPr>
          <w:b/>
          <w:color w:val="000000"/>
        </w:rPr>
        <w:t>6.ПРАВА ТА ОБОВ</w:t>
      </w:r>
      <w:r>
        <w:rPr>
          <w:b/>
        </w:rPr>
        <w:t>’</w:t>
      </w:r>
      <w:r>
        <w:rPr>
          <w:b/>
          <w:color w:val="000000"/>
        </w:rPr>
        <w:t>ЯЗКИ СТОРІН</w:t>
      </w:r>
    </w:p>
    <w:p w:rsidR="00A03184" w:rsidRDefault="004856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b/>
          <w:color w:val="000000"/>
        </w:rPr>
        <w:t>ЗАМОВНИК зобов’язаний: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6.1.1 Приймати поставлений Товар згідно </w:t>
      </w:r>
      <w:r>
        <w:t>накладної</w:t>
      </w:r>
      <w:r>
        <w:rPr>
          <w:color w:val="000000"/>
        </w:rPr>
        <w:t>.</w:t>
      </w:r>
    </w:p>
    <w:p w:rsidR="00A03184" w:rsidRDefault="004856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b/>
          <w:color w:val="000000"/>
        </w:rPr>
        <w:t>ЗАМОВНИК має право: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Контролювати поставку Товару у строки встановлені цим Договором.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Повернути Учаснику неякісний Товар.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Повернути рахунок Учаснику без здійснення оплати в разі ненадання або неналежного оф</w:t>
      </w:r>
      <w:r>
        <w:rPr>
          <w:color w:val="000000"/>
        </w:rPr>
        <w:t>ормлення документів (відсутність підписів тощо).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На 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A03184" w:rsidRDefault="004856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b/>
          <w:color w:val="000000"/>
        </w:rPr>
        <w:t>УЧАСНИК зобов’язаний: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Поставити Тов</w:t>
      </w:r>
      <w:r>
        <w:rPr>
          <w:color w:val="000000"/>
        </w:rPr>
        <w:t>ар у строк, встановлений цим Договором.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 Забезпечити поставку Товару, якість якого відповідає умовам, встановленим розділом 2 цього Договору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 Проводити заміну невідповідного асортименту, заміну неякісного Товару, усунути виявлені дефекти.</w:t>
      </w:r>
    </w:p>
    <w:p w:rsidR="00A03184" w:rsidRDefault="004856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УЧАСНИК має прав</w:t>
      </w:r>
      <w:r>
        <w:rPr>
          <w:b/>
          <w:color w:val="000000"/>
        </w:rPr>
        <w:t>о:</w:t>
      </w:r>
    </w:p>
    <w:p w:rsidR="00A03184" w:rsidRDefault="004856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>Своєчасно і в повному обсязі отримувати плату за Товар.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000000"/>
        </w:rPr>
      </w:pPr>
      <w:r>
        <w:rPr>
          <w:b/>
          <w:color w:val="000000"/>
        </w:rPr>
        <w:t>7.ВІДПОВІДАЛЬНІСТЬ СТОРІН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000000"/>
        </w:rPr>
      </w:pPr>
      <w:r>
        <w:rPr>
          <w:color w:val="000000"/>
        </w:rPr>
        <w:t xml:space="preserve">7.1 За невиконання чи неналежне виконання </w:t>
      </w:r>
      <w:r>
        <w:t>зобов'язань</w:t>
      </w:r>
      <w:r>
        <w:rPr>
          <w:color w:val="000000"/>
        </w:rPr>
        <w:t xml:space="preserve"> за даним Договором винна Сторона несе відповідальність згідно з чинним законодавством України і цим Договором.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7.2 За порушення сторонами умов даного Договору </w:t>
      </w:r>
      <w:r>
        <w:t>винна</w:t>
      </w:r>
      <w:r>
        <w:rPr>
          <w:color w:val="000000"/>
        </w:rPr>
        <w:t xml:space="preserve">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A03184" w:rsidRDefault="00A031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A03184" w:rsidRDefault="004856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8.  ВИРІШЕННЯ СПОРІВ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03184" w:rsidRDefault="00A031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9. ФОРС МАЖОРНІ ОБСТАВИНИ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</w:t>
      </w:r>
      <w:r>
        <w:rPr>
          <w:color w:val="000000"/>
        </w:rPr>
        <w:t xml:space="preserve">хійне лихо, епідемія, </w:t>
      </w:r>
      <w:proofErr w:type="spellStart"/>
      <w:r>
        <w:rPr>
          <w:color w:val="000000"/>
        </w:rPr>
        <w:t>епізоотопія</w:t>
      </w:r>
      <w:proofErr w:type="spellEnd"/>
      <w:r>
        <w:rPr>
          <w:color w:val="000000"/>
        </w:rPr>
        <w:t>, війна тощо).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</w:t>
      </w:r>
      <w:r>
        <w:rPr>
          <w:color w:val="000000"/>
        </w:rPr>
        <w:t>исьмовій формі.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9.4.У разі коли строк дії обставин непереборної сили продовжується більше ніж 30 днів</w:t>
      </w:r>
      <w:r>
        <w:rPr>
          <w:color w:val="000000"/>
        </w:rPr>
        <w:t xml:space="preserve">, кожна зі Сторін в установленому порядку має право розірвати цей Договір. </w:t>
      </w:r>
    </w:p>
    <w:p w:rsidR="00A03184" w:rsidRDefault="00A031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000000"/>
        </w:rPr>
      </w:pPr>
      <w:r>
        <w:rPr>
          <w:b/>
          <w:color w:val="000000"/>
        </w:rPr>
        <w:t>10.СТРОК ДІЇ ДОГОВОРУ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10.1 </w:t>
      </w:r>
      <w:r>
        <w:rPr>
          <w:color w:val="222222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</w:t>
      </w:r>
      <w:r>
        <w:rPr>
          <w:color w:val="222222"/>
        </w:rPr>
        <w:t>зом Президента України від 24.02.2022 №64/2022 «Про введення воєнного стану в Україні», та подовженого Указом Президента України від 17.05.2022 №341/2022, тобто до 23.08.2022, а в частині проведення розрахунків – до повного їх виконання.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</w:rPr>
      </w:pPr>
    </w:p>
    <w:p w:rsidR="00A03184" w:rsidRDefault="0048569C">
      <w:pPr>
        <w:ind w:left="0" w:hanging="2"/>
        <w:jc w:val="center"/>
      </w:pPr>
      <w:r>
        <w:rPr>
          <w:b/>
        </w:rPr>
        <w:t>11.ІНШІ УМОВИ ДОГ</w:t>
      </w:r>
      <w:r>
        <w:rPr>
          <w:b/>
        </w:rPr>
        <w:t>ОВОРУ</w:t>
      </w:r>
    </w:p>
    <w:p w:rsidR="00A03184" w:rsidRDefault="0048569C">
      <w:pPr>
        <w:ind w:left="0" w:hanging="2"/>
        <w:jc w:val="both"/>
      </w:pPr>
      <w: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A03184" w:rsidRDefault="0048569C">
      <w:pPr>
        <w:ind w:left="0" w:hanging="2"/>
        <w:jc w:val="both"/>
      </w:pPr>
      <w:r>
        <w:t>11.2 Сторони зобов’язані вчасно повідомляти одна одну про зміни місцезнаходження, банківських реквізитів, ном</w:t>
      </w:r>
      <w:r>
        <w:t>ерів телефонів, телефаксів та про всі інші зміни, які здатні вплинути на виконання зобов’язання за цим Договором.</w:t>
      </w:r>
    </w:p>
    <w:p w:rsidR="00A03184" w:rsidRDefault="0048569C">
      <w:pPr>
        <w:ind w:left="0" w:hanging="2"/>
        <w:jc w:val="both"/>
      </w:pPr>
      <w:r>
        <w:t>11.3 Всі зміни до даного Договору вносяться додатковими угодами, що стають невід’ємними частинами Договору і набирають чинності тільки після п</w:t>
      </w:r>
      <w:r>
        <w:t>ідписання їх обома Сторонами.</w:t>
      </w:r>
    </w:p>
    <w:p w:rsidR="00A03184" w:rsidRDefault="0048569C">
      <w:pPr>
        <w:ind w:left="0" w:hanging="2"/>
        <w:jc w:val="both"/>
      </w:pPr>
      <w:r>
        <w:t>11.4 У випадках, не передбачених цим Договором, Сторони керуються чинним законодавством України.</w:t>
      </w:r>
    </w:p>
    <w:p w:rsidR="00A03184" w:rsidRDefault="00A03184">
      <w:pPr>
        <w:ind w:left="0" w:right="-6" w:hanging="2"/>
        <w:jc w:val="center"/>
      </w:pPr>
    </w:p>
    <w:p w:rsidR="00A03184" w:rsidRDefault="0048569C">
      <w:pPr>
        <w:ind w:left="0" w:right="-6" w:hanging="2"/>
        <w:jc w:val="center"/>
      </w:pPr>
      <w:r>
        <w:rPr>
          <w:b/>
        </w:rPr>
        <w:t>12.ДОДАТКИ ДО ДОГОВОРУ</w:t>
      </w:r>
    </w:p>
    <w:p w:rsidR="00A03184" w:rsidRDefault="0048569C">
      <w:pPr>
        <w:ind w:left="0" w:right="-7" w:hanging="2"/>
      </w:pPr>
      <w:r>
        <w:t>12.1 Невід’ємною частиною цього Договору є:</w:t>
      </w:r>
    </w:p>
    <w:p w:rsidR="00A03184" w:rsidRDefault="0048569C">
      <w:pPr>
        <w:ind w:left="0" w:right="-7" w:hanging="2"/>
      </w:pPr>
      <w:r>
        <w:t xml:space="preserve">Додаток № 1─ Специфікація  предмету закупівлі. 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rPr>
          <w:b/>
        </w:rPr>
      </w:pPr>
    </w:p>
    <w:p w:rsidR="00A03184" w:rsidRDefault="0048569C">
      <w:pPr>
        <w:ind w:left="0" w:hanging="2"/>
        <w:jc w:val="center"/>
      </w:pPr>
      <w:r>
        <w:rPr>
          <w:b/>
        </w:rPr>
        <w:t>13. МІСЦЕЗНАХОДЖЕННЯ, БАНКІВСЬКІ РЕКВІЗИТИ ТА ПІДПИСИ СТОРІН</w:t>
      </w:r>
    </w:p>
    <w:tbl>
      <w:tblPr>
        <w:tblStyle w:val="aff3"/>
        <w:tblW w:w="98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0"/>
        <w:gridCol w:w="5160"/>
      </w:tblGrid>
      <w:tr w:rsidR="00A03184">
        <w:trPr>
          <w:cantSplit/>
        </w:trPr>
        <w:tc>
          <w:tcPr>
            <w:tcW w:w="4710" w:type="dxa"/>
          </w:tcPr>
          <w:p w:rsidR="00A03184" w:rsidRDefault="00A03184">
            <w:pPr>
              <w:ind w:left="0" w:hanging="2"/>
              <w:rPr>
                <w:b/>
              </w:rPr>
            </w:pPr>
          </w:p>
        </w:tc>
        <w:tc>
          <w:tcPr>
            <w:tcW w:w="5160" w:type="dxa"/>
          </w:tcPr>
          <w:p w:rsidR="00A03184" w:rsidRDefault="00A03184">
            <w:pPr>
              <w:ind w:left="0" w:hanging="2"/>
              <w:jc w:val="center"/>
              <w:rPr>
                <w:b/>
              </w:rPr>
            </w:pPr>
          </w:p>
        </w:tc>
      </w:tr>
      <w:tr w:rsidR="00A03184">
        <w:trPr>
          <w:cantSplit/>
        </w:trPr>
        <w:tc>
          <w:tcPr>
            <w:tcW w:w="4710" w:type="dxa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УЧАСНИК</w:t>
            </w:r>
          </w:p>
        </w:tc>
        <w:tc>
          <w:tcPr>
            <w:tcW w:w="5160" w:type="dxa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ЗАМОВНИК</w:t>
            </w:r>
          </w:p>
          <w:p w:rsidR="00A03184" w:rsidRDefault="00A03184">
            <w:pPr>
              <w:ind w:left="0" w:hanging="2"/>
              <w:jc w:val="center"/>
              <w:rPr>
                <w:b/>
              </w:rPr>
            </w:pPr>
          </w:p>
        </w:tc>
      </w:tr>
      <w:tr w:rsidR="00A03184">
        <w:trPr>
          <w:cantSplit/>
          <w:trHeight w:val="243"/>
        </w:trPr>
        <w:tc>
          <w:tcPr>
            <w:tcW w:w="4710" w:type="dxa"/>
          </w:tcPr>
          <w:p w:rsidR="00A03184" w:rsidRDefault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___________________________</w:t>
            </w:r>
          </w:p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  <w:p w:rsidR="00A03184" w:rsidRDefault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Адреса: ____________________</w:t>
            </w:r>
          </w:p>
          <w:p w:rsidR="00A03184" w:rsidRDefault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Код ЄДРПОУ: ______________</w:t>
            </w:r>
          </w:p>
          <w:p w:rsidR="00A03184" w:rsidRDefault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ІПН: _______________________</w:t>
            </w:r>
          </w:p>
          <w:p w:rsidR="00A03184" w:rsidRDefault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Рахунок: ___________________</w:t>
            </w:r>
          </w:p>
          <w:p w:rsidR="00A03184" w:rsidRDefault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МФО ______________________</w:t>
            </w:r>
          </w:p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  <w:p w:rsidR="00A03184" w:rsidRDefault="0048569C">
            <w:pPr>
              <w:ind w:left="0" w:hanging="2"/>
            </w:pPr>
            <w:r>
              <w:rPr>
                <w:b/>
                <w:color w:val="00000A"/>
              </w:rPr>
              <w:t>Директор ____________________</w:t>
            </w:r>
          </w:p>
        </w:tc>
        <w:tc>
          <w:tcPr>
            <w:tcW w:w="5160" w:type="dxa"/>
          </w:tcPr>
          <w:p w:rsidR="00A03184" w:rsidRDefault="0048569C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Виконавчий комітет </w:t>
            </w:r>
          </w:p>
          <w:p w:rsidR="00A03184" w:rsidRDefault="0048569C">
            <w:pPr>
              <w:ind w:left="0" w:hanging="2"/>
              <w:rPr>
                <w:b/>
              </w:rPr>
            </w:pPr>
            <w:r>
              <w:rPr>
                <w:b/>
              </w:rPr>
              <w:t>Криворізької міської ради</w:t>
            </w:r>
          </w:p>
          <w:p w:rsidR="00A03184" w:rsidRDefault="0048569C">
            <w:pPr>
              <w:ind w:left="0" w:hanging="2"/>
            </w:pPr>
            <w:r>
              <w:t>50101, м. Кривий Ріг, пл. Молодіжна, 1</w:t>
            </w:r>
          </w:p>
          <w:p w:rsidR="00A03184" w:rsidRDefault="0048569C">
            <w:pPr>
              <w:ind w:left="0" w:hanging="2"/>
            </w:pPr>
            <w:r>
              <w:t>UA258201720344290030000052749</w:t>
            </w:r>
          </w:p>
          <w:p w:rsidR="00A03184" w:rsidRDefault="0048569C">
            <w:pPr>
              <w:ind w:left="0" w:hanging="2"/>
            </w:pPr>
            <w:r>
              <w:t>код ЄДРПОУ 04052169</w:t>
            </w:r>
          </w:p>
          <w:p w:rsidR="00A03184" w:rsidRDefault="0048569C">
            <w:pPr>
              <w:ind w:left="0" w:hanging="2"/>
            </w:pPr>
            <w:proofErr w:type="spellStart"/>
            <w:r>
              <w:t>Держказначейська</w:t>
            </w:r>
            <w:proofErr w:type="spellEnd"/>
            <w:r>
              <w:t xml:space="preserve"> служба України </w:t>
            </w:r>
          </w:p>
          <w:p w:rsidR="00A03184" w:rsidRDefault="0048569C">
            <w:pPr>
              <w:ind w:left="0" w:hanging="2"/>
            </w:pPr>
            <w:r>
              <w:t>м. Київ</w:t>
            </w:r>
          </w:p>
          <w:p w:rsidR="00A03184" w:rsidRDefault="0048569C">
            <w:pPr>
              <w:ind w:left="0" w:hanging="2"/>
            </w:pPr>
            <w:r>
              <w:t>МФО 820172</w:t>
            </w:r>
          </w:p>
          <w:p w:rsidR="00A03184" w:rsidRDefault="00A03184">
            <w:pPr>
              <w:ind w:left="0" w:hanging="2"/>
            </w:pPr>
          </w:p>
          <w:p w:rsidR="00A03184" w:rsidRDefault="0048569C">
            <w:pPr>
              <w:ind w:left="0" w:hanging="2"/>
            </w:pPr>
            <w:r>
              <w:t>Від Замовника</w:t>
            </w:r>
          </w:p>
          <w:p w:rsidR="00A03184" w:rsidRDefault="0048569C">
            <w:pPr>
              <w:ind w:left="0" w:right="-152" w:hanging="2"/>
            </w:pPr>
            <w:r>
              <w:t xml:space="preserve">Керуюча справами виконкому </w:t>
            </w:r>
          </w:p>
        </w:tc>
      </w:tr>
      <w:tr w:rsidR="00A03184">
        <w:trPr>
          <w:cantSplit/>
          <w:trHeight w:val="243"/>
        </w:trPr>
        <w:tc>
          <w:tcPr>
            <w:tcW w:w="4710" w:type="dxa"/>
          </w:tcPr>
          <w:p w:rsidR="00A03184" w:rsidRDefault="00A03184">
            <w:pPr>
              <w:ind w:left="0" w:hanging="2"/>
            </w:pPr>
          </w:p>
        </w:tc>
        <w:tc>
          <w:tcPr>
            <w:tcW w:w="5160" w:type="dxa"/>
          </w:tcPr>
          <w:p w:rsidR="00A03184" w:rsidRDefault="00A03184">
            <w:pPr>
              <w:ind w:left="0" w:hanging="2"/>
              <w:rPr>
                <w:b/>
              </w:rPr>
            </w:pPr>
          </w:p>
          <w:p w:rsidR="00A03184" w:rsidRDefault="0048569C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____________________ Олена </w:t>
            </w:r>
            <w:proofErr w:type="spellStart"/>
            <w:r>
              <w:rPr>
                <w:b/>
              </w:rPr>
              <w:t>Шовгеля</w:t>
            </w:r>
            <w:proofErr w:type="spellEnd"/>
          </w:p>
        </w:tc>
      </w:tr>
    </w:tbl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rPr>
          <w:color w:val="000000"/>
        </w:rPr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Додаток № 1 до договору 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від _______________  №_________</w:t>
      </w: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СПЕЦИФІКАЦІЯ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ПРЕДМЕТУ ЗАКУПІВЛІ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Товари на виконання заходів територіальної оборони</w:t>
      </w:r>
    </w:p>
    <w:p w:rsidR="00A03184" w:rsidRDefault="00485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i/>
        </w:rPr>
        <w:t xml:space="preserve">    34910000-9 , Гужові чи ручні вози , інші транспортні засоби з немеханічним приводом, багажні вози та різні запасні частини ( запасні частини до автомобільної техніки)</w:t>
      </w:r>
    </w:p>
    <w:p w:rsidR="00A03184" w:rsidRDefault="00A03184">
      <w:pPr>
        <w:ind w:left="0" w:hanging="2"/>
        <w:jc w:val="both"/>
      </w:pPr>
    </w:p>
    <w:tbl>
      <w:tblPr>
        <w:tblStyle w:val="aff4"/>
        <w:tblW w:w="9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435"/>
        <w:gridCol w:w="1136"/>
        <w:gridCol w:w="917"/>
        <w:gridCol w:w="1356"/>
        <w:gridCol w:w="1421"/>
      </w:tblGrid>
      <w:tr w:rsidR="00A03184">
        <w:trPr>
          <w:trHeight w:val="793"/>
        </w:trPr>
        <w:tc>
          <w:tcPr>
            <w:tcW w:w="458" w:type="dxa"/>
            <w:shd w:val="clear" w:color="auto" w:fill="auto"/>
            <w:vAlign w:val="center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Товар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Од. </w:t>
            </w:r>
            <w:proofErr w:type="spellStart"/>
            <w:r>
              <w:rPr>
                <w:b/>
              </w:rPr>
              <w:t>вим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Кіл-ть</w:t>
            </w:r>
            <w:proofErr w:type="spellEnd"/>
          </w:p>
        </w:tc>
        <w:tc>
          <w:tcPr>
            <w:tcW w:w="1356" w:type="dxa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Ціна </w:t>
            </w:r>
          </w:p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(без ПДВ), грн.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Сума, </w:t>
            </w:r>
          </w:p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(без ПДВ)</w:t>
            </w:r>
          </w:p>
          <w:p w:rsidR="00A03184" w:rsidRDefault="004856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  <w:p w:rsidR="00A03184" w:rsidRDefault="00A03184">
            <w:pPr>
              <w:ind w:left="0" w:hanging="2"/>
              <w:jc w:val="center"/>
              <w:rPr>
                <w:b/>
              </w:rPr>
            </w:pPr>
          </w:p>
        </w:tc>
      </w:tr>
      <w:tr w:rsidR="00A03184">
        <w:trPr>
          <w:trHeight w:val="427"/>
        </w:trPr>
        <w:tc>
          <w:tcPr>
            <w:tcW w:w="458" w:type="dxa"/>
            <w:shd w:val="clear" w:color="auto" w:fill="auto"/>
          </w:tcPr>
          <w:p w:rsidR="00A03184" w:rsidRDefault="0048569C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4435" w:type="dxa"/>
            <w:shd w:val="clear" w:color="auto" w:fill="auto"/>
          </w:tcPr>
          <w:p w:rsidR="00A03184" w:rsidRDefault="00A03184">
            <w:pPr>
              <w:ind w:left="0" w:hanging="2"/>
              <w:rPr>
                <w:highlight w:val="green"/>
              </w:rPr>
            </w:pPr>
          </w:p>
        </w:tc>
        <w:tc>
          <w:tcPr>
            <w:tcW w:w="1136" w:type="dxa"/>
            <w:shd w:val="clear" w:color="auto" w:fill="auto"/>
          </w:tcPr>
          <w:p w:rsidR="00A03184" w:rsidRDefault="00A03184">
            <w:pPr>
              <w:ind w:left="0" w:hanging="2"/>
              <w:jc w:val="right"/>
            </w:pPr>
          </w:p>
        </w:tc>
        <w:tc>
          <w:tcPr>
            <w:tcW w:w="917" w:type="dxa"/>
            <w:shd w:val="clear" w:color="auto" w:fill="auto"/>
          </w:tcPr>
          <w:p w:rsidR="00A03184" w:rsidRDefault="00A03184">
            <w:pPr>
              <w:ind w:left="0" w:hanging="2"/>
              <w:jc w:val="right"/>
            </w:pPr>
          </w:p>
        </w:tc>
        <w:tc>
          <w:tcPr>
            <w:tcW w:w="1356" w:type="dxa"/>
          </w:tcPr>
          <w:p w:rsidR="00A03184" w:rsidRDefault="00A03184">
            <w:pPr>
              <w:ind w:left="0" w:hanging="2"/>
              <w:jc w:val="right"/>
            </w:pPr>
          </w:p>
        </w:tc>
        <w:tc>
          <w:tcPr>
            <w:tcW w:w="1421" w:type="dxa"/>
            <w:shd w:val="clear" w:color="auto" w:fill="auto"/>
          </w:tcPr>
          <w:p w:rsidR="00A03184" w:rsidRDefault="00A03184">
            <w:pPr>
              <w:ind w:left="0" w:hanging="2"/>
              <w:jc w:val="right"/>
            </w:pPr>
          </w:p>
        </w:tc>
      </w:tr>
      <w:tr w:rsidR="00A03184">
        <w:trPr>
          <w:trHeight w:val="427"/>
        </w:trPr>
        <w:tc>
          <w:tcPr>
            <w:tcW w:w="6946" w:type="dxa"/>
            <w:gridSpan w:val="4"/>
            <w:shd w:val="clear" w:color="auto" w:fill="auto"/>
            <w:vAlign w:val="bottom"/>
          </w:tcPr>
          <w:p w:rsidR="00A03184" w:rsidRDefault="0048569C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Разом без ПДВ:</w:t>
            </w:r>
          </w:p>
        </w:tc>
        <w:tc>
          <w:tcPr>
            <w:tcW w:w="1356" w:type="dxa"/>
          </w:tcPr>
          <w:p w:rsidR="00A03184" w:rsidRDefault="00A03184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1421" w:type="dxa"/>
            <w:shd w:val="clear" w:color="auto" w:fill="auto"/>
          </w:tcPr>
          <w:p w:rsidR="00A03184" w:rsidRDefault="00A03184">
            <w:pPr>
              <w:ind w:left="0" w:hanging="2"/>
              <w:jc w:val="right"/>
              <w:rPr>
                <w:b/>
              </w:rPr>
            </w:pPr>
          </w:p>
        </w:tc>
      </w:tr>
      <w:tr w:rsidR="00A03184">
        <w:trPr>
          <w:trHeight w:val="427"/>
        </w:trPr>
        <w:tc>
          <w:tcPr>
            <w:tcW w:w="6946" w:type="dxa"/>
            <w:gridSpan w:val="4"/>
            <w:shd w:val="clear" w:color="auto" w:fill="auto"/>
            <w:vAlign w:val="bottom"/>
          </w:tcPr>
          <w:p w:rsidR="00A03184" w:rsidRDefault="0048569C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ПДВ:</w:t>
            </w:r>
          </w:p>
        </w:tc>
        <w:tc>
          <w:tcPr>
            <w:tcW w:w="1356" w:type="dxa"/>
          </w:tcPr>
          <w:p w:rsidR="00A03184" w:rsidRDefault="00A03184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1421" w:type="dxa"/>
            <w:shd w:val="clear" w:color="auto" w:fill="auto"/>
          </w:tcPr>
          <w:p w:rsidR="00A03184" w:rsidRDefault="00A03184">
            <w:pPr>
              <w:ind w:left="0" w:hanging="2"/>
              <w:jc w:val="right"/>
              <w:rPr>
                <w:b/>
              </w:rPr>
            </w:pPr>
          </w:p>
        </w:tc>
      </w:tr>
      <w:tr w:rsidR="00A03184">
        <w:trPr>
          <w:trHeight w:val="427"/>
        </w:trPr>
        <w:tc>
          <w:tcPr>
            <w:tcW w:w="6946" w:type="dxa"/>
            <w:gridSpan w:val="4"/>
            <w:shd w:val="clear" w:color="auto" w:fill="auto"/>
            <w:vAlign w:val="bottom"/>
          </w:tcPr>
          <w:p w:rsidR="00A03184" w:rsidRDefault="0048569C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Разом з ПДВ:</w:t>
            </w:r>
          </w:p>
        </w:tc>
        <w:tc>
          <w:tcPr>
            <w:tcW w:w="1356" w:type="dxa"/>
          </w:tcPr>
          <w:p w:rsidR="00A03184" w:rsidRDefault="00A03184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1421" w:type="dxa"/>
            <w:shd w:val="clear" w:color="auto" w:fill="auto"/>
          </w:tcPr>
          <w:p w:rsidR="00A03184" w:rsidRDefault="00A03184">
            <w:pPr>
              <w:ind w:left="0" w:hanging="2"/>
              <w:jc w:val="right"/>
              <w:rPr>
                <w:b/>
              </w:rPr>
            </w:pPr>
          </w:p>
        </w:tc>
      </w:tr>
    </w:tbl>
    <w:p w:rsidR="00A03184" w:rsidRDefault="00A03184">
      <w:pPr>
        <w:ind w:left="0" w:hanging="2"/>
        <w:jc w:val="center"/>
        <w:rPr>
          <w:b/>
          <w:color w:val="00000A"/>
        </w:rPr>
      </w:pPr>
    </w:p>
    <w:p w:rsidR="00A03184" w:rsidRDefault="00A03184">
      <w:pPr>
        <w:ind w:left="0" w:hanging="2"/>
        <w:jc w:val="center"/>
        <w:rPr>
          <w:b/>
          <w:color w:val="00000A"/>
        </w:rPr>
      </w:pPr>
    </w:p>
    <w:p w:rsidR="00A03184" w:rsidRDefault="00A03184">
      <w:pPr>
        <w:ind w:left="0" w:hanging="2"/>
        <w:jc w:val="center"/>
        <w:rPr>
          <w:b/>
          <w:color w:val="00000A"/>
        </w:rPr>
      </w:pPr>
    </w:p>
    <w:p w:rsidR="00A03184" w:rsidRDefault="00A03184">
      <w:pPr>
        <w:ind w:left="0" w:hanging="2"/>
        <w:jc w:val="center"/>
        <w:rPr>
          <w:b/>
          <w:color w:val="00000A"/>
        </w:rPr>
      </w:pPr>
    </w:p>
    <w:p w:rsidR="00A03184" w:rsidRDefault="0048569C">
      <w:pPr>
        <w:ind w:left="0" w:hanging="2"/>
        <w:jc w:val="center"/>
        <w:rPr>
          <w:b/>
          <w:color w:val="00000A"/>
        </w:rPr>
      </w:pPr>
      <w:r>
        <w:rPr>
          <w:b/>
          <w:color w:val="00000A"/>
        </w:rPr>
        <w:t>РЕКВІЗИТИ ТА ПІДПИСИ СТОРІН</w:t>
      </w:r>
    </w:p>
    <w:tbl>
      <w:tblPr>
        <w:tblStyle w:val="aff5"/>
        <w:tblW w:w="10428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496"/>
        <w:gridCol w:w="4932"/>
      </w:tblGrid>
      <w:tr w:rsidR="00A03184">
        <w:trPr>
          <w:trHeight w:val="5427"/>
        </w:trPr>
        <w:tc>
          <w:tcPr>
            <w:tcW w:w="5496" w:type="dxa"/>
            <w:shd w:val="clear" w:color="auto" w:fill="FFFFFF"/>
            <w:tcMar>
              <w:left w:w="108" w:type="dxa"/>
              <w:right w:w="108" w:type="dxa"/>
            </w:tcMar>
          </w:tcPr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        УЧАСНИК</w:t>
            </w: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___________________________</w:t>
            </w:r>
          </w:p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Адреса: ____________________</w:t>
            </w: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Код ЄДРПОУ: ______________</w:t>
            </w: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ІПН: _______________________</w:t>
            </w: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Рахунок: ___________________</w:t>
            </w: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МФО ______________________</w:t>
            </w:r>
          </w:p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A03184" w:rsidP="0048569C">
            <w:pPr>
              <w:ind w:left="0" w:hanging="2"/>
              <w:rPr>
                <w:b/>
                <w:color w:val="00000A"/>
              </w:rPr>
            </w:pPr>
          </w:p>
          <w:p w:rsidR="00A03184" w:rsidRDefault="0048569C" w:rsidP="0048569C">
            <w:pPr>
              <w:ind w:left="0" w:hanging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Директор ____________________</w:t>
            </w:r>
          </w:p>
        </w:tc>
        <w:tc>
          <w:tcPr>
            <w:tcW w:w="4932" w:type="dxa"/>
            <w:shd w:val="clear" w:color="auto" w:fill="FFFFFF"/>
            <w:tcMar>
              <w:left w:w="108" w:type="dxa"/>
              <w:right w:w="108" w:type="dxa"/>
            </w:tcMar>
          </w:tcPr>
          <w:p w:rsidR="00A03184" w:rsidRDefault="00A03184" w:rsidP="0048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A"/>
              </w:rPr>
            </w:pPr>
          </w:p>
          <w:tbl>
            <w:tblPr>
              <w:tblStyle w:val="aff6"/>
              <w:tblW w:w="441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12"/>
            </w:tblGrid>
            <w:tr w:rsidR="00A03184">
              <w:tc>
                <w:tcPr>
                  <w:tcW w:w="4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184" w:rsidRDefault="0048569C">
                  <w:pPr>
                    <w:ind w:left="0" w:hanging="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ЗАМОВНИК</w:t>
                  </w:r>
                </w:p>
                <w:p w:rsidR="00A03184" w:rsidRDefault="00A03184">
                  <w:pPr>
                    <w:ind w:left="0" w:hanging="2"/>
                    <w:jc w:val="center"/>
                  </w:pPr>
                  <w:bookmarkStart w:id="1" w:name="_heading=h.30j0zll" w:colFirst="0" w:colLast="0"/>
                  <w:bookmarkEnd w:id="1"/>
                </w:p>
              </w:tc>
            </w:tr>
            <w:tr w:rsidR="00A03184">
              <w:trPr>
                <w:trHeight w:val="243"/>
              </w:trPr>
              <w:tc>
                <w:tcPr>
                  <w:tcW w:w="4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r>
                    <w:rPr>
                      <w:b/>
                      <w:color w:val="000000"/>
                    </w:rPr>
                    <w:t>Виконавчий комітет </w:t>
                  </w:r>
                </w:p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r>
                    <w:rPr>
                      <w:b/>
                      <w:color w:val="000000"/>
                    </w:rPr>
                    <w:t>Криворізької міської ради</w:t>
                  </w:r>
                </w:p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>50101, м. Кривий Ріг, пл. Молодіжна, 1</w:t>
                  </w:r>
                </w:p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>UA258201720344290030000052749</w:t>
                  </w:r>
                </w:p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>код ЄДРПОУ 04052169</w:t>
                  </w:r>
                </w:p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proofErr w:type="spellStart"/>
                  <w:r>
                    <w:rPr>
                      <w:color w:val="000000"/>
                    </w:rPr>
                    <w:t>Держказначейська</w:t>
                  </w:r>
                  <w:proofErr w:type="spellEnd"/>
                  <w:r>
                    <w:rPr>
                      <w:color w:val="000000"/>
                    </w:rPr>
                    <w:t xml:space="preserve"> служба України </w:t>
                  </w:r>
                </w:p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>м. Київ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МФО 820172</w:t>
                  </w:r>
                </w:p>
                <w:p w:rsidR="00A03184" w:rsidRDefault="0048569C" w:rsidP="0048569C">
                  <w:pPr>
                    <w:spacing w:after="240" w:line="240" w:lineRule="auto"/>
                    <w:ind w:left="0" w:hanging="2"/>
                  </w:pPr>
                  <w:r>
                    <w:br/>
                  </w:r>
                  <w:r>
                    <w:rPr>
                      <w:color w:val="000000"/>
                    </w:rPr>
                    <w:t>Від Замовника</w:t>
                  </w:r>
                </w:p>
                <w:p w:rsidR="00A03184" w:rsidRDefault="0048569C" w:rsidP="0048569C">
                  <w:pPr>
                    <w:spacing w:line="240" w:lineRule="auto"/>
                    <w:ind w:left="0" w:right="-152" w:hanging="2"/>
                  </w:pPr>
                  <w:r>
                    <w:rPr>
                      <w:color w:val="000000"/>
                    </w:rPr>
                    <w:t>Керуюча справами виконкому 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  <w:tr w:rsidR="00A03184">
              <w:trPr>
                <w:trHeight w:val="243"/>
              </w:trPr>
              <w:tc>
                <w:tcPr>
                  <w:tcW w:w="44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184" w:rsidRDefault="00A03184" w:rsidP="0048569C">
                  <w:pPr>
                    <w:spacing w:line="240" w:lineRule="auto"/>
                    <w:ind w:left="0" w:hanging="2"/>
                  </w:pPr>
                </w:p>
                <w:p w:rsidR="00A03184" w:rsidRDefault="0048569C" w:rsidP="0048569C">
                  <w:pPr>
                    <w:spacing w:line="240" w:lineRule="auto"/>
                    <w:ind w:left="0" w:hanging="2"/>
                  </w:pPr>
                  <w:r>
                    <w:rPr>
                      <w:b/>
                      <w:color w:val="000000"/>
                    </w:rPr>
                    <w:t xml:space="preserve">____________________ Олена </w:t>
                  </w:r>
                  <w:proofErr w:type="spellStart"/>
                  <w:r>
                    <w:rPr>
                      <w:b/>
                      <w:color w:val="000000"/>
                    </w:rPr>
                    <w:t>Шовгеля</w:t>
                  </w:r>
                  <w:proofErr w:type="spellEnd"/>
                </w:p>
              </w:tc>
            </w:tr>
          </w:tbl>
          <w:p w:rsidR="00A03184" w:rsidRDefault="00A03184">
            <w:pPr>
              <w:ind w:left="0" w:hanging="2"/>
              <w:rPr>
                <w:b/>
                <w:color w:val="00000A"/>
              </w:rPr>
            </w:pPr>
          </w:p>
        </w:tc>
      </w:tr>
    </w:tbl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03184" w:rsidRDefault="00A03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03184">
      <w:pgSz w:w="11906" w:h="16838"/>
      <w:pgMar w:top="993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04C"/>
    <w:multiLevelType w:val="multilevel"/>
    <w:tmpl w:val="B39E301E"/>
    <w:lvl w:ilvl="0">
      <w:start w:val="1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hanging="2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6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3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3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40" w:hanging="1800"/>
      </w:pPr>
      <w:rPr>
        <w:vertAlign w:val="baseline"/>
      </w:rPr>
    </w:lvl>
  </w:abstractNum>
  <w:abstractNum w:abstractNumId="1">
    <w:nsid w:val="3ACF4B92"/>
    <w:multiLevelType w:val="multilevel"/>
    <w:tmpl w:val="A9FCAEE0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3184"/>
    <w:rsid w:val="0048569C"/>
    <w:rsid w:val="00A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A641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3E3CFF"/>
    <w:pPr>
      <w:ind w:left="720"/>
      <w:contextualSpacing/>
    </w:p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A641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uk-UA"/>
    </w:r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3E3CFF"/>
    <w:pPr>
      <w:ind w:left="720"/>
      <w:contextualSpacing/>
    </w:p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CpxoCLkMrZi+Gn9dn9haRDLzQ==">AMUW2mVHiRfSDyX8iRWFbx6EvePqpzh0HyvuRv6NHKHk6L/13YdR8C18GKy1r7hmnLzJw0mdDQefMx766Pm8zlHQ8zw4UOYbxCDg5Xvm2f72Hx+q5UGfYRTGKGsFDKUnSLdFAzoyeJWh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5592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111</cp:lastModifiedBy>
  <cp:revision>2</cp:revision>
  <dcterms:created xsi:type="dcterms:W3CDTF">2022-07-11T13:14:00Z</dcterms:created>
  <dcterms:modified xsi:type="dcterms:W3CDTF">2022-07-11T13:14:00Z</dcterms:modified>
</cp:coreProperties>
</file>