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rsidR="003F7FC9" w:rsidRPr="009C216A"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про закупівлю</w:t>
      </w:r>
      <w:r w:rsidR="00A869E2">
        <w:rPr>
          <w:rFonts w:ascii="Times New Roman" w:eastAsia="Times New Roman" w:hAnsi="Times New Roman" w:cs="Times New Roman"/>
          <w:b/>
          <w:sz w:val="24"/>
          <w:szCs w:val="24"/>
          <w:lang w:val="uk-UA" w:eastAsia="ar-SA"/>
        </w:rPr>
        <w:t xml:space="preserve"> товару </w:t>
      </w:r>
    </w:p>
    <w:p w:rsidR="003F7FC9" w:rsidRPr="009C216A"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4A0" w:firstRow="1" w:lastRow="0" w:firstColumn="1" w:lastColumn="0" w:noHBand="0" w:noVBand="1"/>
      </w:tblPr>
      <w:tblGrid>
        <w:gridCol w:w="4820"/>
        <w:gridCol w:w="5670"/>
      </w:tblGrid>
      <w:tr w:rsidR="00A869E2" w:rsidTr="00A869E2">
        <w:tc>
          <w:tcPr>
            <w:tcW w:w="4820" w:type="dxa"/>
            <w:vAlign w:val="center"/>
          </w:tcPr>
          <w:p w:rsidR="00A869E2" w:rsidRDefault="00A869E2">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м. Хмельницький</w:t>
            </w:r>
          </w:p>
          <w:p w:rsidR="00A869E2" w:rsidRDefault="00A869E2">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vAlign w:val="center"/>
            <w:hideMark/>
          </w:tcPr>
          <w:p w:rsidR="00A869E2" w:rsidRDefault="00A869E2">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Pr>
                <w:rFonts w:ascii="Times New Roman" w:eastAsia="Times New Roman" w:hAnsi="Times New Roman" w:cs="Times New Roman"/>
                <w:b/>
                <w:bCs/>
                <w:sz w:val="24"/>
                <w:szCs w:val="24"/>
                <w:lang w:val="uk-UA" w:eastAsia="ar-SA"/>
              </w:rPr>
              <w:t>«___» ___________</w:t>
            </w:r>
            <w:r>
              <w:rPr>
                <w:rFonts w:ascii="Times New Roman" w:eastAsia="Times New Roman" w:hAnsi="Times New Roman" w:cs="Times New Roman"/>
                <w:b/>
                <w:sz w:val="24"/>
                <w:szCs w:val="24"/>
                <w:lang w:val="uk-UA" w:eastAsia="ar-SA"/>
              </w:rPr>
              <w:t>2023 року</w:t>
            </w:r>
          </w:p>
        </w:tc>
      </w:tr>
    </w:tbl>
    <w:p w:rsidR="00A869E2" w:rsidRDefault="00A869E2" w:rsidP="00A869E2">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A869E2" w:rsidRDefault="00A869E2" w:rsidP="00A869E2">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t>Комунальне некомерційне підприємство "Хмельницька обласна лікарня" Хмельницької обласної ради</w:t>
      </w:r>
      <w:r>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особі директора Цуглевича Якова Миколайовича</w:t>
      </w:r>
      <w:r>
        <w:rPr>
          <w:rFonts w:ascii="Times New Roman" w:eastAsia="Times New Roman" w:hAnsi="Times New Roman" w:cs="Times New Roman"/>
          <w:sz w:val="24"/>
          <w:szCs w:val="24"/>
          <w:lang w:val="uk-UA" w:eastAsia="ar-SA"/>
        </w:rPr>
        <w:t xml:space="preserve">,  який  діє на підставі </w:t>
      </w:r>
      <w:r>
        <w:rPr>
          <w:rFonts w:ascii="Times New Roman" w:eastAsia="Times New Roman" w:hAnsi="Times New Roman" w:cs="Times New Roman"/>
          <w:b/>
          <w:sz w:val="24"/>
          <w:szCs w:val="24"/>
          <w:lang w:val="uk-UA" w:eastAsia="ar-SA"/>
        </w:rPr>
        <w:t xml:space="preserve">Статуту </w:t>
      </w:r>
      <w:r>
        <w:rPr>
          <w:rFonts w:ascii="Times New Roman" w:eastAsia="Times New Roman" w:hAnsi="Times New Roman" w:cs="Times New Roman"/>
          <w:sz w:val="24"/>
          <w:szCs w:val="24"/>
          <w:lang w:val="uk-UA" w:eastAsia="ar-SA"/>
        </w:rPr>
        <w:t xml:space="preserve"> (далі - Замовник), з однієї сторони, і </w:t>
      </w:r>
    </w:p>
    <w:p w:rsidR="003F7FC9" w:rsidRPr="009C216A" w:rsidRDefault="00A869E2" w:rsidP="00A869E2">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b/>
          <w:sz w:val="24"/>
          <w:szCs w:val="24"/>
          <w:lang w:val="uk-UA" w:eastAsia="ar-SA"/>
        </w:rPr>
        <w:t>______________________________________________,</w:t>
      </w:r>
      <w:r w:rsidR="003F7FC9"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9C216A"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9C216A"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rsidR="003F7FC9" w:rsidRPr="009C216A"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D01281" w:rsidRDefault="003F7FC9" w:rsidP="00D01281">
            <w:pPr>
              <w:widowControl w:val="0"/>
              <w:suppressAutoHyphens/>
              <w:autoSpaceDE w:val="0"/>
              <w:spacing w:after="0" w:line="264"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D01281">
              <w:rPr>
                <w:rFonts w:ascii="Times New Roman" w:eastAsia="Times New Roman" w:hAnsi="Times New Roman" w:cs="Times New Roman"/>
                <w:sz w:val="24"/>
                <w:szCs w:val="24"/>
                <w:lang w:val="uk-UA" w:eastAsia="ar-SA"/>
              </w:rPr>
              <w:t>Постачальник зобов'язується у 2023 році поставити Замовнику товари зазначені в</w:t>
            </w:r>
            <w:r w:rsidR="00825906" w:rsidRPr="009C216A">
              <w:rPr>
                <w:rFonts w:ascii="Times New Roman" w:eastAsia="Times New Roman" w:hAnsi="Times New Roman" w:cs="Times New Roman"/>
                <w:sz w:val="24"/>
                <w:szCs w:val="24"/>
                <w:lang w:val="uk-UA" w:eastAsia="ar-SA"/>
              </w:rPr>
              <w:t xml:space="preserve">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r w:rsidR="00A81983">
              <w:rPr>
                <w:rFonts w:ascii="Times New Roman" w:hAnsi="Times New Roman" w:cs="Times New Roman"/>
                <w:b/>
                <w:bCs/>
                <w:iCs/>
                <w:lang w:val="uk-UA" w:eastAsia="uk-UA"/>
              </w:rPr>
              <w:t>«код ДК 021:2015: 38430000-8 Детектори та аналізатори» (17489 – Автоматичний промивний пристрій IVD (діагностика in vitro) для мікропланшетів; 43845 – Змішувач лабораторний стандартний; 15178 – Лабораторний шейкер)</w:t>
            </w:r>
            <w:r w:rsidRPr="009C216A">
              <w:rPr>
                <w:rFonts w:ascii="Times New Roman CYR" w:eastAsia="Times New Roman" w:hAnsi="Times New Roman CYR" w:cs="Times New Roman CYR"/>
                <w:b/>
                <w:bCs/>
                <w:sz w:val="24"/>
                <w:szCs w:val="24"/>
                <w:lang w:val="uk-UA" w:eastAsia="ar-SA"/>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rsidR="003F7FC9"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3F7FC9" w:rsidRPr="00D17AEE"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17AEE">
              <w:rPr>
                <w:rFonts w:ascii="Times New Roman" w:eastAsia="Times New Roman" w:hAnsi="Times New Roman" w:cs="Times New Roman"/>
                <w:sz w:val="24"/>
                <w:szCs w:val="24"/>
                <w:lang w:val="uk-UA" w:eastAsia="ar-SA"/>
              </w:rPr>
              <w:t xml:space="preserve">2.6. </w:t>
            </w:r>
            <w:r w:rsidR="00627648" w:rsidRPr="003F7FC9">
              <w:rPr>
                <w:rFonts w:ascii="Times New Roman" w:eastAsia="Times New Roman" w:hAnsi="Times New Roman" w:cs="Times New Roman"/>
                <w:sz w:val="24"/>
                <w:szCs w:val="24"/>
                <w:lang w:val="uk-UA" w:eastAsia="ar-SA"/>
              </w:rPr>
              <w:t>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4F3A61" w:rsidRPr="009C216A" w:rsidRDefault="004F3A61" w:rsidP="004F3A6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4F3A61" w:rsidRDefault="003F7FC9" w:rsidP="00D66675">
            <w:pPr>
              <w:spacing w:after="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 xml:space="preserve">з ПДВ. </w:t>
            </w:r>
          </w:p>
          <w:p w:rsidR="003F7FC9" w:rsidRPr="009C216A"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9C216A"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A825B5"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w:t>
            </w:r>
            <w:r w:rsidR="00627648">
              <w:rPr>
                <w:rFonts w:ascii="Times New Roman" w:eastAsia="Times New Roman" w:hAnsi="Times New Roman" w:cs="Times New Roman"/>
                <w:sz w:val="24"/>
                <w:szCs w:val="24"/>
                <w:lang w:val="uk-UA" w:eastAsia="ar-SA"/>
              </w:rPr>
              <w:t xml:space="preserve"> в </w:t>
            </w:r>
            <w:r w:rsidR="00627648" w:rsidRPr="009C216A">
              <w:rPr>
                <w:rFonts w:ascii="Times New Roman" w:eastAsia="Times New Roman" w:hAnsi="Times New Roman" w:cs="Times New Roman"/>
                <w:sz w:val="24"/>
                <w:szCs w:val="24"/>
                <w:lang w:val="uk-UA" w:eastAsia="ar-SA"/>
              </w:rPr>
              <w:t>п.19 Особливостей затверджених постановою Кабінету Міністрів України від 12 жовтня 2022 р. № 1178</w:t>
            </w:r>
            <w:r w:rsidR="00A825B5" w:rsidRPr="009C216A">
              <w:rPr>
                <w:rFonts w:ascii="Times New Roman" w:eastAsia="Times New Roman" w:hAnsi="Times New Roman" w:cs="Times New Roman"/>
                <w:sz w:val="24"/>
                <w:szCs w:val="24"/>
                <w:lang w:val="uk-UA" w:eastAsia="ar-SA"/>
              </w:rPr>
              <w:t xml:space="preserve"> </w:t>
            </w:r>
            <w:r w:rsidR="00627648">
              <w:rPr>
                <w:rFonts w:ascii="Times New Roman" w:eastAsia="Times New Roman" w:hAnsi="Times New Roman" w:cs="Times New Roman"/>
                <w:sz w:val="24"/>
                <w:szCs w:val="24"/>
                <w:lang w:val="uk-UA" w:eastAsia="ar-SA"/>
              </w:rPr>
              <w:t xml:space="preserve">та ч.6 </w:t>
            </w:r>
            <w:r w:rsidR="00A825B5" w:rsidRPr="009C216A">
              <w:rPr>
                <w:rFonts w:ascii="Times New Roman" w:eastAsia="Times New Roman" w:hAnsi="Times New Roman" w:cs="Times New Roman"/>
                <w:sz w:val="24"/>
                <w:szCs w:val="24"/>
                <w:lang w:val="uk-UA" w:eastAsia="ar-SA"/>
              </w:rPr>
              <w:t>ст.41 Закону України «Про публічні закупівлі» та умовами даного Договору, зокрема: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4) продовження строку дії договору про закупівлю та</w:t>
            </w:r>
            <w:r w:rsidR="002777A5">
              <w:rPr>
                <w:rFonts w:ascii="Times New Roman" w:eastAsia="Times New Roman" w:hAnsi="Times New Roman" w:cs="Times New Roman"/>
                <w:sz w:val="24"/>
                <w:szCs w:val="24"/>
                <w:lang w:val="uk-UA" w:eastAsia="ar-SA"/>
              </w:rPr>
              <w:t>/або</w:t>
            </w:r>
            <w:r w:rsidRPr="009C216A">
              <w:rPr>
                <w:rFonts w:ascii="Times New Roman" w:eastAsia="Times New Roman" w:hAnsi="Times New Roman" w:cs="Times New Roman"/>
                <w:sz w:val="24"/>
                <w:szCs w:val="24"/>
                <w:lang w:val="uk-UA"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вносять зміни до договору, у разі коливання ціни товару на ринку. Зазначене коливання має бути документально підтверджене.</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01281"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w:t>
            </w:r>
            <w:r w:rsidRPr="009C216A">
              <w:rPr>
                <w:rFonts w:ascii="Times New Roman" w:eastAsia="Times New Roman" w:hAnsi="Times New Roman" w:cs="Times New Roman"/>
                <w:sz w:val="24"/>
                <w:szCs w:val="24"/>
                <w:lang w:val="uk-UA" w:eastAsia="ar-SA"/>
              </w:rPr>
              <w:lastRenderedPageBreak/>
              <w:t>на досягнення цієї цілі затверджено в установленому порядку.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3F7FC9" w:rsidRPr="009C216A" w:rsidRDefault="003F7FC9" w:rsidP="00423F1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rPr>
          <w:trHeight w:val="840"/>
        </w:trPr>
        <w:tc>
          <w:tcPr>
            <w:tcW w:w="10348"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9C216A">
              <w:rPr>
                <w:rFonts w:ascii="Times New Roman" w:eastAsia="Times New Roman" w:hAnsi="Times New Roman" w:cs="Times New Roman"/>
                <w:sz w:val="24"/>
                <w:szCs w:val="24"/>
                <w:lang w:val="uk-UA" w:eastAsia="ar-SA"/>
              </w:rPr>
              <w:t xml:space="preserve"> або декларація</w:t>
            </w:r>
            <w:r w:rsidRPr="009C216A">
              <w:rPr>
                <w:rFonts w:ascii="Times New Roman" w:eastAsia="Times New Roman" w:hAnsi="Times New Roman" w:cs="Times New Roman"/>
                <w:sz w:val="24"/>
                <w:szCs w:val="24"/>
                <w:lang w:val="uk-UA" w:eastAsia="ar-SA"/>
              </w:rPr>
              <w:t xml:space="preserve"> відповідності.</w:t>
            </w:r>
          </w:p>
          <w:p w:rsidR="0066365C" w:rsidRPr="009C216A"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9C216A" w:rsidRDefault="003F7FC9" w:rsidP="004A6B3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9C216A"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rsidR="003F7FC9" w:rsidRPr="009C216A" w:rsidRDefault="003F7FC9" w:rsidP="004A33F1">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rsidR="003F7FC9" w:rsidRPr="009C216A"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до 31 грудня </w:t>
      </w:r>
      <w:r w:rsidR="00A825B5" w:rsidRPr="009C216A">
        <w:rPr>
          <w:rFonts w:ascii="Times New Roman" w:eastAsia="Times New Roman" w:hAnsi="Times New Roman" w:cs="Times New Roman"/>
          <w:sz w:val="24"/>
          <w:szCs w:val="24"/>
          <w:lang w:val="uk-UA" w:eastAsia="ar-SA"/>
        </w:rPr>
        <w:t>2023</w:t>
      </w:r>
      <w:r w:rsidRPr="009C216A">
        <w:rPr>
          <w:rFonts w:ascii="Times New Roman" w:eastAsia="Times New Roman" w:hAnsi="Times New Roman" w:cs="Times New Roman"/>
          <w:sz w:val="24"/>
          <w:szCs w:val="24"/>
          <w:lang w:val="uk-UA" w:eastAsia="ar-SA"/>
        </w:rPr>
        <w:t xml:space="preserve"> р. </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1</w:t>
      </w:r>
      <w:r w:rsidR="002B6146">
        <w:rPr>
          <w:rFonts w:ascii="Times New Roman" w:eastAsia="Times New Roman" w:hAnsi="Times New Roman" w:cs="Times New Roman"/>
          <w:sz w:val="24"/>
          <w:szCs w:val="24"/>
          <w:lang w:val="uk-UA" w:eastAsia="ar-SA"/>
        </w:rPr>
        <w:t>4</w:t>
      </w:r>
      <w:r w:rsidR="00423F19" w:rsidRPr="009C216A">
        <w:rPr>
          <w:rFonts w:ascii="Times New Roman" w:eastAsia="Times New Roman" w:hAnsi="Times New Roman" w:cs="Times New Roman"/>
          <w:sz w:val="24"/>
          <w:szCs w:val="24"/>
          <w:lang w:val="uk-UA" w:eastAsia="ar-SA"/>
        </w:rPr>
        <w:t xml:space="preserve"> </w:t>
      </w:r>
      <w:r w:rsidRPr="009C216A">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A869E2" w:rsidRDefault="003F7FC9" w:rsidP="00A869E2">
      <w:pPr>
        <w:widowControl w:val="0"/>
        <w:suppressAutoHyphens/>
        <w:autoSpaceDE w:val="0"/>
        <w:spacing w:after="0" w:line="264" w:lineRule="auto"/>
        <w:ind w:left="1" w:right="100"/>
        <w:jc w:val="both"/>
        <w:rPr>
          <w:rFonts w:ascii="Times New Roman" w:eastAsia="Calibri" w:hAnsi="Times New Roman" w:cs="Times New Roman"/>
          <w:b/>
          <w:sz w:val="24"/>
          <w:szCs w:val="24"/>
          <w:lang w:val="uk-UA" w:eastAsia="en-US"/>
        </w:rPr>
      </w:pPr>
      <w:r w:rsidRPr="009C216A">
        <w:rPr>
          <w:rFonts w:ascii="Times New Roman" w:eastAsia="Times New Roman" w:hAnsi="Times New Roman" w:cs="Times New Roman"/>
          <w:sz w:val="24"/>
          <w:szCs w:val="24"/>
          <w:lang w:val="uk-UA" w:eastAsia="ar-SA"/>
        </w:rPr>
        <w:t xml:space="preserve">5.2. Місце поставки  товару – </w:t>
      </w:r>
      <w:r w:rsidRPr="009C216A">
        <w:rPr>
          <w:rFonts w:ascii="Times New Roman" w:eastAsia="Times New Roman" w:hAnsi="Times New Roman" w:cs="Times New Roman"/>
          <w:b/>
          <w:sz w:val="24"/>
          <w:szCs w:val="24"/>
          <w:lang w:val="uk-UA" w:eastAsia="ar-SA"/>
        </w:rPr>
        <w:t>за адресою замовника</w:t>
      </w:r>
      <w:r w:rsidR="004F66C0" w:rsidRPr="009C216A">
        <w:rPr>
          <w:rFonts w:ascii="Times New Roman" w:eastAsia="Times New Roman" w:hAnsi="Times New Roman" w:cs="Times New Roman"/>
          <w:b/>
          <w:sz w:val="24"/>
          <w:szCs w:val="24"/>
          <w:lang w:val="uk-UA" w:eastAsia="ar-SA"/>
        </w:rPr>
        <w:t xml:space="preserve">: </w:t>
      </w:r>
      <w:r w:rsidR="00A869E2" w:rsidRPr="00A869E2">
        <w:rPr>
          <w:rFonts w:ascii="Times New Roman" w:eastAsia="Calibri" w:hAnsi="Times New Roman" w:cs="Times New Roman"/>
          <w:b/>
          <w:sz w:val="24"/>
          <w:szCs w:val="24"/>
          <w:lang w:val="uk-UA" w:eastAsia="en-US"/>
        </w:rPr>
        <w:t>(за адресою замовника) 29000, Хмельни</w:t>
      </w:r>
      <w:r w:rsidR="00A869E2">
        <w:rPr>
          <w:rFonts w:ascii="Times New Roman" w:eastAsia="Calibri" w:hAnsi="Times New Roman" w:cs="Times New Roman"/>
          <w:b/>
          <w:sz w:val="24"/>
          <w:szCs w:val="24"/>
          <w:lang w:val="uk-UA" w:eastAsia="en-US"/>
        </w:rPr>
        <w:t xml:space="preserve">цька обл., місто Хмельницький, </w:t>
      </w:r>
      <w:r w:rsidR="00A869E2" w:rsidRPr="00A869E2">
        <w:rPr>
          <w:rFonts w:ascii="Times New Roman" w:eastAsia="Calibri" w:hAnsi="Times New Roman" w:cs="Times New Roman"/>
          <w:b/>
          <w:sz w:val="24"/>
          <w:szCs w:val="24"/>
          <w:lang w:val="uk-UA" w:eastAsia="en-US"/>
        </w:rPr>
        <w:t>вул. Пілотська, будинок 1</w:t>
      </w:r>
    </w:p>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6.2.4. Повернути  рахунок - фактуру Постачальнику без здійснення оплати в разі неналежного оформлення документів.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w:t>
            </w:r>
            <w:r w:rsidR="00627648">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 Гарантувати відповідність поставленого Товару умовам цього Договору відповідно до вимог норма</w:t>
            </w:r>
            <w:r w:rsidR="00627648">
              <w:rPr>
                <w:rFonts w:ascii="Times New Roman" w:eastAsia="Times New Roman" w:hAnsi="Times New Roman" w:cs="Times New Roman"/>
                <w:sz w:val="24"/>
                <w:szCs w:val="24"/>
                <w:lang w:val="uk-UA" w:eastAsia="ar-SA"/>
              </w:rPr>
              <w:t>тивно-технічної документації</w:t>
            </w:r>
            <w:r w:rsidRPr="009C216A">
              <w:rPr>
                <w:rFonts w:ascii="Times New Roman" w:eastAsia="Times New Roman" w:hAnsi="Times New Roman" w:cs="Times New Roman"/>
                <w:sz w:val="24"/>
                <w:szCs w:val="24"/>
                <w:lang w:val="uk-UA" w:eastAsia="ar-SA"/>
              </w:rPr>
              <w:t xml:space="preserve">.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6.4.1. Своєчасно та в повному обсязі отримувати плату  відповідно до порядку здійснення оплати, </w:t>
            </w:r>
            <w:r w:rsidRPr="009C216A">
              <w:rPr>
                <w:rFonts w:ascii="Times New Roman" w:eastAsia="Times New Roman" w:hAnsi="Times New Roman" w:cs="Times New Roman"/>
                <w:sz w:val="24"/>
                <w:szCs w:val="24"/>
                <w:lang w:val="uk-UA" w:eastAsia="ar-SA"/>
              </w:rPr>
              <w:lastRenderedPageBreak/>
              <w:t>визначеного розділом ІV цього Договору;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грудня </w:t>
            </w:r>
            <w:r w:rsidR="00A825B5" w:rsidRPr="009C216A">
              <w:rPr>
                <w:rFonts w:ascii="Times New Roman" w:eastAsia="Times New Roman" w:hAnsi="Times New Roman" w:cs="Times New Roman"/>
                <w:sz w:val="24"/>
                <w:szCs w:val="24"/>
                <w:lang w:val="uk-UA" w:eastAsia="ar-SA"/>
              </w:rPr>
              <w:t>2023</w:t>
            </w:r>
            <w:r w:rsidRPr="009C216A">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3F7FC9" w:rsidRPr="009C216A"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11.4. Строк дії Договору, за взаємною згодою сторін, може бути продовжений відповідно до вимог </w:t>
      </w:r>
      <w:r w:rsidRPr="009C216A">
        <w:rPr>
          <w:rFonts w:ascii="Times New Roman" w:eastAsia="Times New Roman" w:hAnsi="Times New Roman" w:cs="Times New Roman"/>
          <w:sz w:val="24"/>
          <w:szCs w:val="24"/>
          <w:lang w:val="uk-UA" w:eastAsia="ar-SA"/>
        </w:rPr>
        <w:lastRenderedPageBreak/>
        <w:t>діючого законодавства, про що укладається додаткова угода.</w:t>
      </w:r>
    </w:p>
    <w:p w:rsidR="003F7FC9" w:rsidRPr="009C216A"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11.5.</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 з урахуванням положень статті 41 Закону,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предмет договору, </w:t>
      </w:r>
      <w:r w:rsidR="002777A5" w:rsidRPr="00495BB9">
        <w:rPr>
          <w:rFonts w:ascii="Times New Roman" w:hAnsi="Times New Roman" w:cs="Times New Roman"/>
          <w:lang w:val="uk-UA" w:eastAsia="ar-SA"/>
        </w:rPr>
        <w:t>сума договору, в тому числі ціна за одиницю</w:t>
      </w:r>
      <w:r w:rsidR="00A825B5" w:rsidRPr="009C216A">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кількість та якість</w:t>
      </w:r>
      <w:r w:rsidR="00A825B5" w:rsidRPr="009C216A">
        <w:rPr>
          <w:rFonts w:ascii="Times New Roman" w:eastAsia="Times New Roman" w:hAnsi="Times New Roman" w:cs="Times New Roman"/>
          <w:sz w:val="24"/>
          <w:szCs w:val="24"/>
          <w:lang w:val="uk-UA" w:eastAsia="ar-SA"/>
        </w:rPr>
        <w:t>,</w:t>
      </w:r>
      <w:r w:rsidR="002777A5">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порядок та умови постачання</w:t>
      </w:r>
      <w:r w:rsidR="002777A5">
        <w:rPr>
          <w:rFonts w:ascii="Times New Roman" w:hAnsi="Times New Roman" w:cs="Times New Roman"/>
          <w:lang w:val="uk-UA"/>
        </w:rPr>
        <w:t>,</w:t>
      </w:r>
      <w:r w:rsidR="002777A5" w:rsidRPr="002777A5">
        <w:rPr>
          <w:rFonts w:ascii="Times New Roman" w:hAnsi="Times New Roman" w:cs="Times New Roman"/>
          <w:lang w:val="uk-UA"/>
        </w:rPr>
        <w:t xml:space="preserve"> </w:t>
      </w:r>
      <w:r w:rsidR="002777A5" w:rsidRPr="00495BB9">
        <w:rPr>
          <w:rFonts w:ascii="Times New Roman" w:hAnsi="Times New Roman" w:cs="Times New Roman"/>
          <w:lang w:val="uk-UA"/>
        </w:rPr>
        <w:t>права та обов'язки Сторін</w:t>
      </w:r>
      <w:r w:rsidR="002777A5">
        <w:rPr>
          <w:rFonts w:ascii="Times New Roman" w:hAnsi="Times New Roman" w:cs="Times New Roman"/>
          <w:lang w:val="uk-UA"/>
        </w:rPr>
        <w:t>,</w:t>
      </w:r>
      <w:r w:rsidR="00A825B5" w:rsidRPr="009C216A">
        <w:rPr>
          <w:rFonts w:ascii="Times New Roman" w:eastAsia="Times New Roman" w:hAnsi="Times New Roman" w:cs="Times New Roman"/>
          <w:sz w:val="24"/>
          <w:szCs w:val="24"/>
          <w:lang w:val="uk-UA" w:eastAsia="ar-SA"/>
        </w:rPr>
        <w:t xml:space="preserve"> строк дії договору.</w:t>
      </w:r>
    </w:p>
    <w:p w:rsidR="003F7FC9" w:rsidRPr="009C216A"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11.6</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9C216A"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 xml:space="preserve">11.7.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rsidTr="0053281F">
        <w:trPr>
          <w:trHeight w:val="65"/>
        </w:trPr>
        <w:tc>
          <w:tcPr>
            <w:tcW w:w="10500" w:type="dxa"/>
            <w:shd w:val="clear" w:color="auto" w:fill="auto"/>
            <w:vAlign w:val="center"/>
          </w:tcPr>
          <w:p w:rsidR="003F7FC9" w:rsidRPr="009C216A"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firstRow="1" w:lastRow="0" w:firstColumn="1" w:lastColumn="0" w:noHBand="0" w:noVBand="1"/>
      </w:tblPr>
      <w:tblGrid>
        <w:gridCol w:w="5002"/>
        <w:gridCol w:w="5018"/>
      </w:tblGrid>
      <w:tr w:rsidR="00A869E2" w:rsidTr="00A869E2">
        <w:trPr>
          <w:trHeight w:val="3894"/>
        </w:trPr>
        <w:tc>
          <w:tcPr>
            <w:tcW w:w="5003" w:type="dxa"/>
          </w:tcPr>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A869E2" w:rsidRDefault="00A869E2">
            <w:pPr>
              <w:widowControl w:val="0"/>
              <w:suppressAutoHyphens/>
              <w:spacing w:after="0" w:line="264" w:lineRule="auto"/>
              <w:contextualSpacing/>
              <w:rPr>
                <w:rFonts w:ascii="Liberation Serif" w:eastAsia="NSimSun" w:hAnsi="Liberation Serif" w:cs="Arial"/>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A869E2" w:rsidRDefault="00A869E2">
            <w:pPr>
              <w:widowControl w:val="0"/>
              <w:suppressAutoHyphens/>
              <w:spacing w:after="0" w:line="264" w:lineRule="auto"/>
              <w:ind w:left="-426" w:firstLine="426"/>
              <w:rPr>
                <w:rFonts w:ascii="Liberation Serif" w:eastAsia="NSimSun" w:hAnsi="Liberation Serif" w:cs="Arial"/>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A869E2" w:rsidRDefault="00A869E2">
            <w:pPr>
              <w:widowControl w:val="0"/>
              <w:suppressAutoHyphens/>
              <w:spacing w:after="0" w:line="264" w:lineRule="auto"/>
              <w:ind w:left="-426" w:firstLine="426"/>
              <w:rPr>
                <w:rFonts w:ascii="Liberation Serif" w:eastAsia="NSimSun" w:hAnsi="Liberation Serif" w:cs="Arial"/>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r>
              <w:rPr>
                <w:rFonts w:ascii="Times New Roman" w:eastAsia="Times New Roman" w:hAnsi="Times New Roman" w:cs="Times New Roman"/>
                <w:kern w:val="2"/>
                <w:sz w:val="24"/>
                <w:szCs w:val="24"/>
                <w:u w:val="single"/>
                <w:lang w:val="en-US" w:eastAsia="uk-UA"/>
              </w:rPr>
              <w:t>ekon</w:t>
            </w:r>
            <w:r>
              <w:rPr>
                <w:rFonts w:ascii="Times New Roman" w:eastAsia="Times New Roman" w:hAnsi="Times New Roman" w:cs="Times New Roman"/>
                <w:kern w:val="2"/>
                <w:sz w:val="24"/>
                <w:szCs w:val="24"/>
                <w:u w:val="single"/>
                <w:lang w:eastAsia="uk-UA"/>
              </w:rPr>
              <w:t>8@</w:t>
            </w:r>
            <w:r>
              <w:rPr>
                <w:rFonts w:ascii="Times New Roman" w:eastAsia="Times New Roman" w:hAnsi="Times New Roman" w:cs="Times New Roman"/>
                <w:kern w:val="2"/>
                <w:sz w:val="24"/>
                <w:szCs w:val="24"/>
                <w:u w:val="single"/>
                <w:lang w:val="en-US" w:eastAsia="uk-UA"/>
              </w:rPr>
              <w:t>ukr</w:t>
            </w:r>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Тел.(0382)79-45-75, 65-05-76</w:t>
            </w:r>
          </w:p>
          <w:p w:rsidR="005E5765"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IBAN UA493052990000026007016007770</w:t>
            </w:r>
          </w:p>
          <w:p w:rsidR="005E5765"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АТ КБ «ПРИВАТБАНК»</w:t>
            </w:r>
          </w:p>
          <w:p w:rsidR="00A869E2"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A869E2" w:rsidRDefault="00A869E2">
            <w:pPr>
              <w:suppressAutoHyphens/>
              <w:spacing w:after="0" w:line="240" w:lineRule="auto"/>
              <w:rPr>
                <w:rFonts w:ascii="Times New Roman" w:eastAsia="Times New Roman" w:hAnsi="Times New Roman" w:cs="Times New Roman"/>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r>
              <w:rPr>
                <w:rFonts w:ascii="Times New Roman" w:eastAsia="Times New Roman" w:hAnsi="Times New Roman" w:cs="Times New Roman"/>
                <w:b/>
                <w:kern w:val="2"/>
                <w:sz w:val="24"/>
                <w:szCs w:val="24"/>
                <w:lang w:val="uk-UA" w:eastAsia="ar-SA"/>
              </w:rPr>
              <w:t>Цуглевич Я. М.</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c>
          <w:tcPr>
            <w:tcW w:w="5019" w:type="dxa"/>
          </w:tcPr>
          <w:p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rsidR="003F7FC9" w:rsidRPr="009C216A"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pgSz w:w="11906" w:h="16838"/>
          <w:pgMar w:top="720" w:right="720" w:bottom="720" w:left="720" w:header="720" w:footer="720" w:gutter="0"/>
          <w:cols w:space="720"/>
          <w:docGrid w:linePitch="326"/>
        </w:sectPr>
      </w:pP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rsidR="003F7FC9" w:rsidRPr="009C216A"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2023</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rsidR="003F7FC9" w:rsidRPr="009C216A"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rsidR="003F7FC9" w:rsidRPr="009C216A" w:rsidRDefault="003F7FC9" w:rsidP="006E0B67">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eastAsia="ar-SA"/>
        </w:rPr>
      </w:pPr>
      <w:r w:rsidRPr="009C216A">
        <w:rPr>
          <w:rFonts w:ascii="Times New Roman CYR" w:eastAsia="Times New Roman" w:hAnsi="Times New Roman CYR" w:cs="Times New Roman CYR"/>
          <w:sz w:val="24"/>
          <w:szCs w:val="24"/>
          <w:lang w:val="uk-UA" w:eastAsia="ar-SA"/>
        </w:rPr>
        <w:t xml:space="preserve">на закупівлю </w:t>
      </w:r>
      <w:r w:rsidR="00A81983">
        <w:rPr>
          <w:rFonts w:ascii="Times New Roman" w:hAnsi="Times New Roman" w:cs="Times New Roman"/>
          <w:b/>
          <w:bCs/>
          <w:iCs/>
          <w:lang w:val="uk-UA" w:eastAsia="uk-UA"/>
        </w:rPr>
        <w:t>«код ДК 021:2015: 38430000-8 Детектори та аналізатори» (17489 – Автоматичний промивний пристрій IVD (діагностика in vitro) для мікропланшетів; 43845 – Змішувач лабораторний стандартний; 15178 – Лабораторний шейкер)</w:t>
      </w:r>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346"/>
        <w:gridCol w:w="2078"/>
        <w:gridCol w:w="2924"/>
        <w:gridCol w:w="53"/>
        <w:gridCol w:w="1134"/>
        <w:gridCol w:w="1134"/>
        <w:gridCol w:w="1701"/>
        <w:gridCol w:w="996"/>
        <w:gridCol w:w="1130"/>
      </w:tblGrid>
      <w:tr w:rsidR="00423F19" w:rsidRPr="009C216A" w:rsidTr="00A502EC">
        <w:tc>
          <w:tcPr>
            <w:tcW w:w="638"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 п/п</w:t>
            </w:r>
          </w:p>
        </w:tc>
        <w:tc>
          <w:tcPr>
            <w:tcW w:w="5424" w:type="dxa"/>
            <w:gridSpan w:val="2"/>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Назва запропонованого товару</w:t>
            </w:r>
          </w:p>
        </w:tc>
        <w:tc>
          <w:tcPr>
            <w:tcW w:w="2977" w:type="dxa"/>
            <w:gridSpan w:val="2"/>
          </w:tcPr>
          <w:p w:rsidR="00423F19" w:rsidRPr="009C216A" w:rsidRDefault="00423F19" w:rsidP="00A95E77">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hAnsi="Times New Roman"/>
                <w:b/>
                <w:bCs/>
                <w:sz w:val="24"/>
                <w:szCs w:val="24"/>
                <w:lang w:val="uk-UA" w:eastAsia="zh-CN"/>
              </w:rPr>
              <w:t>Назва та код відповідно до НК 024:20</w:t>
            </w:r>
            <w:r w:rsidR="00A95E77">
              <w:rPr>
                <w:rFonts w:ascii="Times New Roman" w:hAnsi="Times New Roman"/>
                <w:b/>
                <w:bCs/>
                <w:sz w:val="24"/>
                <w:szCs w:val="24"/>
                <w:lang w:val="uk-UA" w:eastAsia="zh-CN"/>
              </w:rPr>
              <w:t>23</w:t>
            </w:r>
          </w:p>
        </w:tc>
        <w:tc>
          <w:tcPr>
            <w:tcW w:w="113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Одиниця виміру</w:t>
            </w:r>
          </w:p>
        </w:tc>
        <w:tc>
          <w:tcPr>
            <w:tcW w:w="113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9C216A">
              <w:rPr>
                <w:rFonts w:ascii="Times New Roman CYR" w:eastAsia="Times New Roman" w:hAnsi="Times New Roman CYR" w:cs="Times New Roman CYR"/>
                <w:b/>
                <w:bCs/>
                <w:sz w:val="24"/>
                <w:szCs w:val="24"/>
                <w:lang w:val="uk-UA" w:eastAsia="ar-SA"/>
              </w:rPr>
              <w:t>Ціна за одиницю, грн. з ПДВ.</w:t>
            </w:r>
          </w:p>
        </w:tc>
        <w:tc>
          <w:tcPr>
            <w:tcW w:w="2126" w:type="dxa"/>
            <w:gridSpan w:val="2"/>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9C216A">
              <w:rPr>
                <w:rFonts w:ascii="Times New Roman" w:eastAsia="Times New Roman" w:hAnsi="Times New Roman" w:cs="Times New Roman"/>
                <w:b/>
                <w:sz w:val="24"/>
                <w:szCs w:val="24"/>
                <w:lang w:val="uk-UA" w:eastAsia="ar-SA"/>
              </w:rPr>
              <w:t>Всього, грн. з ПДВ</w:t>
            </w:r>
          </w:p>
        </w:tc>
      </w:tr>
      <w:tr w:rsidR="00423F19" w:rsidRPr="009C216A" w:rsidTr="00A502EC">
        <w:tc>
          <w:tcPr>
            <w:tcW w:w="638"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A81983" w:rsidRPr="009C216A" w:rsidTr="00A502EC">
        <w:tc>
          <w:tcPr>
            <w:tcW w:w="638" w:type="dxa"/>
          </w:tcPr>
          <w:p w:rsidR="00A81983" w:rsidRPr="009C216A" w:rsidRDefault="00A81983"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2</w:t>
            </w:r>
          </w:p>
        </w:tc>
        <w:tc>
          <w:tcPr>
            <w:tcW w:w="5424" w:type="dxa"/>
            <w:gridSpan w:val="2"/>
          </w:tcPr>
          <w:p w:rsidR="00A81983" w:rsidRPr="009C216A" w:rsidRDefault="00A81983"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rsidR="00A81983" w:rsidRPr="009C216A" w:rsidRDefault="00A81983"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A81983" w:rsidRPr="009C216A" w:rsidRDefault="00A81983"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A81983" w:rsidRPr="009C216A" w:rsidRDefault="00A81983"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A81983" w:rsidRPr="009C216A" w:rsidRDefault="00A81983"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rsidR="00A81983" w:rsidRPr="009C216A" w:rsidRDefault="00A81983"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A81983" w:rsidRPr="009C216A" w:rsidTr="00A502EC">
        <w:tc>
          <w:tcPr>
            <w:tcW w:w="638" w:type="dxa"/>
          </w:tcPr>
          <w:p w:rsidR="00A81983" w:rsidRDefault="00A81983"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3</w:t>
            </w:r>
            <w:bookmarkStart w:id="0" w:name="_GoBack"/>
            <w:bookmarkEnd w:id="0"/>
          </w:p>
        </w:tc>
        <w:tc>
          <w:tcPr>
            <w:tcW w:w="5424" w:type="dxa"/>
            <w:gridSpan w:val="2"/>
          </w:tcPr>
          <w:p w:rsidR="00A81983" w:rsidRPr="009C216A" w:rsidRDefault="00A81983"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gridSpan w:val="2"/>
          </w:tcPr>
          <w:p w:rsidR="00A81983" w:rsidRPr="009C216A" w:rsidRDefault="00A81983"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A81983" w:rsidRPr="009C216A" w:rsidRDefault="00A81983"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A81983" w:rsidRPr="009C216A" w:rsidRDefault="00A81983"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A81983" w:rsidRPr="009C216A" w:rsidRDefault="00A81983"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gridSpan w:val="2"/>
          </w:tcPr>
          <w:p w:rsidR="00A81983" w:rsidRPr="009C216A" w:rsidRDefault="00A81983"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rsidTr="00A502EC">
        <w:tc>
          <w:tcPr>
            <w:tcW w:w="11307" w:type="dxa"/>
            <w:gridSpan w:val="7"/>
          </w:tcPr>
          <w:p w:rsidR="00423F19" w:rsidRPr="009C216A" w:rsidRDefault="00423F19" w:rsidP="0053281F">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3"/>
            <w:vAlign w:val="center"/>
          </w:tcPr>
          <w:p w:rsidR="00423F19" w:rsidRPr="009C216A" w:rsidRDefault="00423F19" w:rsidP="0053281F">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r w:rsidR="00A869E2" w:rsidTr="00A502E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3984" w:type="dxa"/>
          <w:wAfter w:w="1130" w:type="dxa"/>
          <w:trHeight w:val="3894"/>
          <w:jc w:val="center"/>
        </w:trPr>
        <w:tc>
          <w:tcPr>
            <w:tcW w:w="5002" w:type="dxa"/>
            <w:gridSpan w:val="2"/>
          </w:tcPr>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A869E2" w:rsidRDefault="00A869E2">
            <w:pPr>
              <w:widowControl w:val="0"/>
              <w:suppressAutoHyphens/>
              <w:spacing w:after="0" w:line="264" w:lineRule="auto"/>
              <w:contextualSpacing/>
              <w:rPr>
                <w:rFonts w:ascii="Liberation Serif" w:eastAsia="NSimSun" w:hAnsi="Liberation Serif" w:cs="Arial"/>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A869E2" w:rsidRDefault="00A869E2">
            <w:pPr>
              <w:widowControl w:val="0"/>
              <w:suppressAutoHyphens/>
              <w:spacing w:after="0" w:line="264" w:lineRule="auto"/>
              <w:ind w:left="-426" w:firstLine="426"/>
              <w:rPr>
                <w:rFonts w:ascii="Liberation Serif" w:eastAsia="NSimSun" w:hAnsi="Liberation Serif" w:cs="Arial"/>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A869E2" w:rsidRDefault="00A869E2">
            <w:pPr>
              <w:widowControl w:val="0"/>
              <w:suppressAutoHyphens/>
              <w:spacing w:after="0" w:line="264" w:lineRule="auto"/>
              <w:ind w:left="-426" w:firstLine="426"/>
              <w:rPr>
                <w:rFonts w:ascii="Liberation Serif" w:eastAsia="NSimSun" w:hAnsi="Liberation Serif" w:cs="Arial"/>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r>
              <w:rPr>
                <w:rFonts w:ascii="Times New Roman" w:eastAsia="Times New Roman" w:hAnsi="Times New Roman" w:cs="Times New Roman"/>
                <w:kern w:val="2"/>
                <w:sz w:val="24"/>
                <w:szCs w:val="24"/>
                <w:u w:val="single"/>
                <w:lang w:val="en-US" w:eastAsia="uk-UA"/>
              </w:rPr>
              <w:t>ekon</w:t>
            </w:r>
            <w:r>
              <w:rPr>
                <w:rFonts w:ascii="Times New Roman" w:eastAsia="Times New Roman" w:hAnsi="Times New Roman" w:cs="Times New Roman"/>
                <w:kern w:val="2"/>
                <w:sz w:val="24"/>
                <w:szCs w:val="24"/>
                <w:u w:val="single"/>
                <w:lang w:eastAsia="uk-UA"/>
              </w:rPr>
              <w:t>8@</w:t>
            </w:r>
            <w:r>
              <w:rPr>
                <w:rFonts w:ascii="Times New Roman" w:eastAsia="Times New Roman" w:hAnsi="Times New Roman" w:cs="Times New Roman"/>
                <w:kern w:val="2"/>
                <w:sz w:val="24"/>
                <w:szCs w:val="24"/>
                <w:u w:val="single"/>
                <w:lang w:val="en-US" w:eastAsia="uk-UA"/>
              </w:rPr>
              <w:t>ukr</w:t>
            </w:r>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Тел.(0382)79-45-75, 65-05-76</w:t>
            </w:r>
          </w:p>
          <w:p w:rsidR="005E5765"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IBAN UA493052990000026007016007770</w:t>
            </w:r>
          </w:p>
          <w:p w:rsidR="005E5765"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АТ КБ «ПРИВАТБАНК»</w:t>
            </w:r>
          </w:p>
          <w:p w:rsidR="00A869E2" w:rsidRDefault="005E5765" w:rsidP="005E5765">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A869E2" w:rsidRDefault="00A869E2">
            <w:pPr>
              <w:suppressAutoHyphens/>
              <w:spacing w:after="0" w:line="240" w:lineRule="auto"/>
              <w:rPr>
                <w:rFonts w:ascii="Times New Roman" w:eastAsia="Times New Roman" w:hAnsi="Times New Roman" w:cs="Times New Roman"/>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r>
              <w:rPr>
                <w:rFonts w:ascii="Times New Roman" w:eastAsia="Times New Roman" w:hAnsi="Times New Roman" w:cs="Times New Roman"/>
                <w:b/>
                <w:kern w:val="2"/>
                <w:sz w:val="24"/>
                <w:szCs w:val="24"/>
                <w:lang w:val="uk-UA" w:eastAsia="ar-SA"/>
              </w:rPr>
              <w:t>Цуглевич Я. М.</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c>
          <w:tcPr>
            <w:tcW w:w="5018" w:type="dxa"/>
            <w:gridSpan w:val="5"/>
          </w:tcPr>
          <w:p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rsidR="00A869E2" w:rsidRPr="00423F19" w:rsidRDefault="00A869E2" w:rsidP="004F66C0">
      <w:pPr>
        <w:rPr>
          <w:lang w:val="uk-UA"/>
        </w:rPr>
      </w:pPr>
    </w:p>
    <w:sectPr w:rsidR="00A869E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3F7FC9"/>
    <w:rsid w:val="00076F72"/>
    <w:rsid w:val="00077F26"/>
    <w:rsid w:val="000C7386"/>
    <w:rsid w:val="000D7E32"/>
    <w:rsid w:val="00102FB2"/>
    <w:rsid w:val="00192AFD"/>
    <w:rsid w:val="002626E9"/>
    <w:rsid w:val="002777A5"/>
    <w:rsid w:val="00293D50"/>
    <w:rsid w:val="002A7B44"/>
    <w:rsid w:val="002B6146"/>
    <w:rsid w:val="003145A1"/>
    <w:rsid w:val="003F7FC9"/>
    <w:rsid w:val="00423F19"/>
    <w:rsid w:val="004254F0"/>
    <w:rsid w:val="0042678A"/>
    <w:rsid w:val="00462416"/>
    <w:rsid w:val="004A33F1"/>
    <w:rsid w:val="004A588C"/>
    <w:rsid w:val="004A6B3F"/>
    <w:rsid w:val="004F3A61"/>
    <w:rsid w:val="004F66C0"/>
    <w:rsid w:val="00516023"/>
    <w:rsid w:val="005230CF"/>
    <w:rsid w:val="00547A5D"/>
    <w:rsid w:val="00576C48"/>
    <w:rsid w:val="005E5765"/>
    <w:rsid w:val="005F09A8"/>
    <w:rsid w:val="00621F1F"/>
    <w:rsid w:val="00627648"/>
    <w:rsid w:val="00655504"/>
    <w:rsid w:val="0066365C"/>
    <w:rsid w:val="00677152"/>
    <w:rsid w:val="0068707A"/>
    <w:rsid w:val="006B47DE"/>
    <w:rsid w:val="006D3DDA"/>
    <w:rsid w:val="006E0B67"/>
    <w:rsid w:val="007320A2"/>
    <w:rsid w:val="007376DA"/>
    <w:rsid w:val="007A1DFE"/>
    <w:rsid w:val="007B4E10"/>
    <w:rsid w:val="007E0789"/>
    <w:rsid w:val="00822438"/>
    <w:rsid w:val="00825906"/>
    <w:rsid w:val="00841EB5"/>
    <w:rsid w:val="0088291E"/>
    <w:rsid w:val="008B0945"/>
    <w:rsid w:val="009031F1"/>
    <w:rsid w:val="00923733"/>
    <w:rsid w:val="00954221"/>
    <w:rsid w:val="009553A7"/>
    <w:rsid w:val="00982A6C"/>
    <w:rsid w:val="009B6CE2"/>
    <w:rsid w:val="009C1AF0"/>
    <w:rsid w:val="009C216A"/>
    <w:rsid w:val="009D63F5"/>
    <w:rsid w:val="00A42A19"/>
    <w:rsid w:val="00A502EC"/>
    <w:rsid w:val="00A54EFB"/>
    <w:rsid w:val="00A74C8B"/>
    <w:rsid w:val="00A81983"/>
    <w:rsid w:val="00A825B5"/>
    <w:rsid w:val="00A869E2"/>
    <w:rsid w:val="00A95E77"/>
    <w:rsid w:val="00AB7D57"/>
    <w:rsid w:val="00AD0F46"/>
    <w:rsid w:val="00AD59DD"/>
    <w:rsid w:val="00AE7B73"/>
    <w:rsid w:val="00B376A8"/>
    <w:rsid w:val="00B45EC4"/>
    <w:rsid w:val="00B70053"/>
    <w:rsid w:val="00BA448A"/>
    <w:rsid w:val="00BE2DEF"/>
    <w:rsid w:val="00BE4FE3"/>
    <w:rsid w:val="00BF5EA5"/>
    <w:rsid w:val="00CB66A3"/>
    <w:rsid w:val="00D01281"/>
    <w:rsid w:val="00D17AEE"/>
    <w:rsid w:val="00D66675"/>
    <w:rsid w:val="00DA165B"/>
    <w:rsid w:val="00DD729E"/>
    <w:rsid w:val="00DE706C"/>
    <w:rsid w:val="00E34B48"/>
    <w:rsid w:val="00E641F2"/>
    <w:rsid w:val="00EB0684"/>
    <w:rsid w:val="00F40971"/>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1792">
      <w:bodyDiv w:val="1"/>
      <w:marLeft w:val="0"/>
      <w:marRight w:val="0"/>
      <w:marTop w:val="0"/>
      <w:marBottom w:val="0"/>
      <w:divBdr>
        <w:top w:val="none" w:sz="0" w:space="0" w:color="auto"/>
        <w:left w:val="none" w:sz="0" w:space="0" w:color="auto"/>
        <w:bottom w:val="none" w:sz="0" w:space="0" w:color="auto"/>
        <w:right w:val="none" w:sz="0" w:space="0" w:color="auto"/>
      </w:divBdr>
      <w:divsChild>
        <w:div w:id="456799157">
          <w:marLeft w:val="0"/>
          <w:marRight w:val="0"/>
          <w:marTop w:val="0"/>
          <w:marBottom w:val="0"/>
          <w:divBdr>
            <w:top w:val="none" w:sz="0" w:space="0" w:color="auto"/>
            <w:left w:val="none" w:sz="0" w:space="0" w:color="auto"/>
            <w:bottom w:val="none" w:sz="0" w:space="0" w:color="auto"/>
            <w:right w:val="none" w:sz="0" w:space="0" w:color="auto"/>
          </w:divBdr>
          <w:divsChild>
            <w:div w:id="85617392">
              <w:marLeft w:val="0"/>
              <w:marRight w:val="0"/>
              <w:marTop w:val="0"/>
              <w:marBottom w:val="0"/>
              <w:divBdr>
                <w:top w:val="none" w:sz="0" w:space="0" w:color="auto"/>
                <w:left w:val="none" w:sz="0" w:space="0" w:color="auto"/>
                <w:bottom w:val="none" w:sz="0" w:space="0" w:color="auto"/>
                <w:right w:val="none" w:sz="0" w:space="0" w:color="auto"/>
              </w:divBdr>
              <w:divsChild>
                <w:div w:id="1220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66350704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857278337">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267077327">
      <w:bodyDiv w:val="1"/>
      <w:marLeft w:val="0"/>
      <w:marRight w:val="0"/>
      <w:marTop w:val="0"/>
      <w:marBottom w:val="0"/>
      <w:divBdr>
        <w:top w:val="none" w:sz="0" w:space="0" w:color="auto"/>
        <w:left w:val="none" w:sz="0" w:space="0" w:color="auto"/>
        <w:bottom w:val="none" w:sz="0" w:space="0" w:color="auto"/>
        <w:right w:val="none" w:sz="0" w:space="0" w:color="auto"/>
      </w:divBdr>
    </w:div>
    <w:div w:id="1296107111">
      <w:bodyDiv w:val="1"/>
      <w:marLeft w:val="0"/>
      <w:marRight w:val="0"/>
      <w:marTop w:val="0"/>
      <w:marBottom w:val="0"/>
      <w:divBdr>
        <w:top w:val="none" w:sz="0" w:space="0" w:color="auto"/>
        <w:left w:val="none" w:sz="0" w:space="0" w:color="auto"/>
        <w:bottom w:val="none" w:sz="0" w:space="0" w:color="auto"/>
        <w:right w:val="none" w:sz="0" w:space="0" w:color="auto"/>
      </w:divBdr>
    </w:div>
    <w:div w:id="19750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2767</Words>
  <Characters>15776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96</cp:revision>
  <dcterms:created xsi:type="dcterms:W3CDTF">2020-04-28T12:00:00Z</dcterms:created>
  <dcterms:modified xsi:type="dcterms:W3CDTF">2023-09-28T08:25:00Z</dcterms:modified>
</cp:coreProperties>
</file>