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B32DF" w14:textId="77777777" w:rsidR="00AB68A6" w:rsidRPr="001B5E6C" w:rsidRDefault="00AB68A6" w:rsidP="00AB68A6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1B5E6C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uk-UA"/>
          <w14:ligatures w14:val="none"/>
        </w:rPr>
        <w:t xml:space="preserve">ДОДАТОК </w:t>
      </w:r>
      <w:r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uk-UA"/>
          <w14:ligatures w14:val="none"/>
        </w:rPr>
        <w:t>2</w:t>
      </w:r>
    </w:p>
    <w:p w14:paraId="6C1B45CA" w14:textId="77777777" w:rsidR="00AB68A6" w:rsidRPr="001B5E6C" w:rsidRDefault="00AB68A6" w:rsidP="00AB68A6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uk-UA"/>
          <w14:ligatures w14:val="none"/>
        </w:rPr>
      </w:pPr>
      <w:r w:rsidRPr="001B5E6C"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uk-UA"/>
          <w14:ligatures w14:val="none"/>
        </w:rPr>
        <w:t>до тендерної документації</w:t>
      </w:r>
    </w:p>
    <w:p w14:paraId="717081B0" w14:textId="77777777" w:rsidR="00AB68A6" w:rsidRDefault="00AB68A6" w:rsidP="00AB6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highlight w:val="white"/>
          <w:lang w:eastAsia="uk-UA"/>
          <w14:ligatures w14:val="none"/>
        </w:rPr>
      </w:pPr>
    </w:p>
    <w:p w14:paraId="312C74A6" w14:textId="77777777" w:rsidR="00AB68A6" w:rsidRDefault="00AB68A6" w:rsidP="00AB6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highlight w:val="white"/>
          <w:lang w:eastAsia="uk-UA"/>
          <w14:ligatures w14:val="none"/>
        </w:rPr>
      </w:pPr>
    </w:p>
    <w:p w14:paraId="60E184AD" w14:textId="042C43AA" w:rsidR="00300371" w:rsidRPr="00300371" w:rsidRDefault="00300371" w:rsidP="00AB6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highlight w:val="white"/>
          <w:lang w:eastAsia="uk-UA"/>
          <w14:ligatures w14:val="none"/>
        </w:rPr>
      </w:pPr>
      <w:r w:rsidRPr="00300371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highlight w:val="white"/>
          <w:lang w:eastAsia="uk-UA"/>
          <w14:ligatures w14:val="none"/>
        </w:rPr>
        <w:t>ТЕХНІЧНА СПЕЦИФІКАЦІЯ</w:t>
      </w:r>
    </w:p>
    <w:p w14:paraId="46ABBDC2" w14:textId="0AF6A2BB" w:rsidR="00300371" w:rsidRDefault="00AB68A6" w:rsidP="00275A8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highlight w:val="white"/>
          <w:lang w:eastAsia="uk-UA"/>
          <w14:ligatures w14:val="none"/>
        </w:rPr>
      </w:pPr>
      <w:r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highlight w:val="white"/>
          <w:lang w:eastAsia="uk-UA"/>
          <w14:ligatures w14:val="none"/>
        </w:rPr>
        <w:t xml:space="preserve">на закупівлю </w:t>
      </w:r>
    </w:p>
    <w:p w14:paraId="291518C4" w14:textId="63250BF2" w:rsidR="00AB68A6" w:rsidRPr="00300371" w:rsidRDefault="00AB68A6" w:rsidP="00AB6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highlight w:val="white"/>
          <w:lang w:eastAsia="uk-UA"/>
          <w14:ligatures w14:val="none"/>
        </w:rPr>
      </w:pPr>
      <w:r w:rsidRPr="00AB68A6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highlight w:val="white"/>
          <w:lang w:eastAsia="uk-UA"/>
          <w14:ligatures w14:val="none"/>
        </w:rPr>
        <w:t>Електрична енергія (код за ДК 021:2015: 09310000-5 – Електрична енергія)</w:t>
      </w:r>
    </w:p>
    <w:p w14:paraId="7C5073A7" w14:textId="77777777" w:rsidR="00300371" w:rsidRPr="00300371" w:rsidRDefault="00300371" w:rsidP="00300371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uk-UA"/>
          <w14:ligatures w14:val="none"/>
        </w:rPr>
      </w:pPr>
    </w:p>
    <w:p w14:paraId="3571CFE5" w14:textId="763576B2" w:rsidR="00300371" w:rsidRPr="00AB68A6" w:rsidRDefault="00AB68A6" w:rsidP="00275A84">
      <w:pPr>
        <w:spacing w:after="200" w:line="240" w:lineRule="auto"/>
        <w:ind w:firstLine="567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AB68A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  <w:t>1.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  <w:t xml:space="preserve"> </w:t>
      </w:r>
      <w:r w:rsidR="00300371" w:rsidRPr="00AB68A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  <w:t>Детальний опис предмета закупівлі.</w:t>
      </w:r>
    </w:p>
    <w:tbl>
      <w:tblPr>
        <w:tblW w:w="10313" w:type="dxa"/>
        <w:tblInd w:w="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6"/>
        <w:gridCol w:w="7227"/>
      </w:tblGrid>
      <w:tr w:rsidR="00300371" w:rsidRPr="00300371" w14:paraId="22A2C237" w14:textId="77777777" w:rsidTr="00275A84">
        <w:trPr>
          <w:trHeight w:val="552"/>
        </w:trPr>
        <w:tc>
          <w:tcPr>
            <w:tcW w:w="3086" w:type="dxa"/>
            <w:vAlign w:val="center"/>
          </w:tcPr>
          <w:p w14:paraId="6A415257" w14:textId="60FF7CFB" w:rsidR="00300371" w:rsidRPr="00300371" w:rsidRDefault="00AB68A6" w:rsidP="0030037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AB68A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uk-UA"/>
                <w14:ligatures w14:val="none"/>
              </w:rPr>
              <w:t>Повне найменування Споживача</w:t>
            </w:r>
          </w:p>
        </w:tc>
        <w:tc>
          <w:tcPr>
            <w:tcW w:w="7227" w:type="dxa"/>
            <w:vAlign w:val="center"/>
          </w:tcPr>
          <w:p w14:paraId="6700BEC0" w14:textId="37A6A973" w:rsidR="00300371" w:rsidRPr="00300371" w:rsidRDefault="00AB68A6" w:rsidP="00AB68A6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bookmarkStart w:id="0" w:name="_Hlk89448183"/>
            <w:r w:rsidRPr="000106A0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uk-UA"/>
                <w14:ligatures w14:val="none"/>
              </w:rPr>
              <w:t>Ужгородський міський територіальний центр соціального обслуговування (надання соціальних послуг) департаменту соціальної політики Ужгородської міської ради</w:t>
            </w:r>
            <w:bookmarkEnd w:id="0"/>
          </w:p>
        </w:tc>
      </w:tr>
      <w:tr w:rsidR="0087007B" w:rsidRPr="00300371" w14:paraId="03AF4DF2" w14:textId="77777777" w:rsidTr="00B3530B">
        <w:trPr>
          <w:trHeight w:val="245"/>
        </w:trPr>
        <w:tc>
          <w:tcPr>
            <w:tcW w:w="3086" w:type="dxa"/>
            <w:vAlign w:val="center"/>
          </w:tcPr>
          <w:p w14:paraId="3028C9EC" w14:textId="1D8F127F" w:rsidR="0087007B" w:rsidRPr="00AB68A6" w:rsidRDefault="0087007B" w:rsidP="00B35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uk-UA"/>
                <w14:ligatures w14:val="none"/>
              </w:rPr>
              <w:t>Скорочене найменування</w:t>
            </w:r>
          </w:p>
        </w:tc>
        <w:tc>
          <w:tcPr>
            <w:tcW w:w="7227" w:type="dxa"/>
            <w:vAlign w:val="center"/>
          </w:tcPr>
          <w:p w14:paraId="27D724E6" w14:textId="0DB3C0CA" w:rsidR="0087007B" w:rsidRPr="000106A0" w:rsidRDefault="0087007B" w:rsidP="00AB68A6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uk-UA"/>
                <w14:ligatures w14:val="none"/>
              </w:rPr>
              <w:t>Ужгородський міський терцентр</w:t>
            </w:r>
          </w:p>
        </w:tc>
      </w:tr>
      <w:tr w:rsidR="00AB68A6" w:rsidRPr="00300371" w14:paraId="5EE8B017" w14:textId="77777777" w:rsidTr="00B3530B">
        <w:trPr>
          <w:trHeight w:val="381"/>
        </w:trPr>
        <w:tc>
          <w:tcPr>
            <w:tcW w:w="3086" w:type="dxa"/>
            <w:vAlign w:val="center"/>
          </w:tcPr>
          <w:p w14:paraId="323B042E" w14:textId="68D64216" w:rsidR="00AB68A6" w:rsidRPr="00300371" w:rsidRDefault="00AB68A6" w:rsidP="00AB6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uk-UA"/>
                <w14:ligatures w14:val="none"/>
              </w:rPr>
            </w:pPr>
            <w:r w:rsidRPr="0030037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uk-UA"/>
                <w14:ligatures w14:val="none"/>
              </w:rPr>
              <w:t>Назва предмета закупівлі</w:t>
            </w:r>
          </w:p>
        </w:tc>
        <w:tc>
          <w:tcPr>
            <w:tcW w:w="7227" w:type="dxa"/>
            <w:vAlign w:val="center"/>
          </w:tcPr>
          <w:p w14:paraId="1D1C39F8" w14:textId="5E75524D" w:rsidR="00AB68A6" w:rsidRPr="00300371" w:rsidRDefault="00AB68A6" w:rsidP="00AB68A6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003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Електрична енергія</w:t>
            </w:r>
          </w:p>
        </w:tc>
      </w:tr>
      <w:tr w:rsidR="00300371" w:rsidRPr="00300371" w14:paraId="100D1D02" w14:textId="77777777" w:rsidTr="00275A84">
        <w:trPr>
          <w:trHeight w:val="246"/>
        </w:trPr>
        <w:tc>
          <w:tcPr>
            <w:tcW w:w="3086" w:type="dxa"/>
            <w:vAlign w:val="center"/>
          </w:tcPr>
          <w:p w14:paraId="59017220" w14:textId="77777777" w:rsidR="00300371" w:rsidRPr="00300371" w:rsidRDefault="00300371" w:rsidP="005A22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0037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uk-UA"/>
                <w14:ligatures w14:val="none"/>
              </w:rPr>
              <w:t>Код ДК 021:2015</w:t>
            </w:r>
          </w:p>
        </w:tc>
        <w:tc>
          <w:tcPr>
            <w:tcW w:w="7227" w:type="dxa"/>
            <w:vAlign w:val="center"/>
          </w:tcPr>
          <w:p w14:paraId="27840DAB" w14:textId="68769983" w:rsidR="00300371" w:rsidRPr="00300371" w:rsidRDefault="00300371" w:rsidP="005A228A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003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09310000-5 -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Е</w:t>
            </w:r>
            <w:r w:rsidRPr="003003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лектрична енергія</w:t>
            </w:r>
          </w:p>
        </w:tc>
      </w:tr>
      <w:tr w:rsidR="00300371" w:rsidRPr="00300371" w14:paraId="38A99EFF" w14:textId="77777777" w:rsidTr="00275A84">
        <w:trPr>
          <w:trHeight w:val="479"/>
        </w:trPr>
        <w:tc>
          <w:tcPr>
            <w:tcW w:w="3086" w:type="dxa"/>
            <w:vAlign w:val="center"/>
          </w:tcPr>
          <w:p w14:paraId="621E9EEE" w14:textId="77777777" w:rsidR="00300371" w:rsidRPr="00300371" w:rsidRDefault="00300371" w:rsidP="005A22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0037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uk-UA"/>
                <w14:ligatures w14:val="none"/>
              </w:rPr>
              <w:t>Категорія площадки вимірювання Споживача</w:t>
            </w:r>
          </w:p>
        </w:tc>
        <w:tc>
          <w:tcPr>
            <w:tcW w:w="7227" w:type="dxa"/>
            <w:vAlign w:val="center"/>
          </w:tcPr>
          <w:p w14:paraId="4BC3FC0F" w14:textId="35A4EAD2" w:rsidR="00300371" w:rsidRPr="00300371" w:rsidRDefault="00300371" w:rsidP="005A228A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003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Група «</w:t>
            </w:r>
            <w:r w:rsidR="00F1234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Б</w:t>
            </w:r>
            <w:r w:rsidRPr="003003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»</w:t>
            </w:r>
          </w:p>
        </w:tc>
      </w:tr>
      <w:tr w:rsidR="00300371" w:rsidRPr="00300371" w14:paraId="1992F504" w14:textId="77777777" w:rsidTr="00B3530B">
        <w:trPr>
          <w:trHeight w:val="372"/>
        </w:trPr>
        <w:tc>
          <w:tcPr>
            <w:tcW w:w="3086" w:type="dxa"/>
            <w:vAlign w:val="center"/>
          </w:tcPr>
          <w:p w14:paraId="5E45646B" w14:textId="77777777" w:rsidR="00300371" w:rsidRPr="00300371" w:rsidRDefault="00300371" w:rsidP="005A22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0037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uk-UA"/>
                <w14:ligatures w14:val="none"/>
              </w:rPr>
              <w:t>Клас напруги</w:t>
            </w:r>
          </w:p>
        </w:tc>
        <w:tc>
          <w:tcPr>
            <w:tcW w:w="7227" w:type="dxa"/>
            <w:vAlign w:val="center"/>
          </w:tcPr>
          <w:p w14:paraId="272A3729" w14:textId="5194D7DD" w:rsidR="00300371" w:rsidRPr="00300371" w:rsidRDefault="00300371" w:rsidP="005A228A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2</w:t>
            </w:r>
          </w:p>
        </w:tc>
      </w:tr>
      <w:tr w:rsidR="00300371" w:rsidRPr="00300371" w14:paraId="7F533F7F" w14:textId="77777777" w:rsidTr="00275A84">
        <w:trPr>
          <w:trHeight w:val="53"/>
        </w:trPr>
        <w:tc>
          <w:tcPr>
            <w:tcW w:w="3086" w:type="dxa"/>
            <w:vAlign w:val="center"/>
          </w:tcPr>
          <w:p w14:paraId="35CE5B1E" w14:textId="77777777" w:rsidR="00300371" w:rsidRPr="00300371" w:rsidRDefault="00300371" w:rsidP="005A22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0037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uk-UA"/>
                <w14:ligatures w14:val="none"/>
              </w:rPr>
              <w:t>Одиниці виміру</w:t>
            </w:r>
          </w:p>
        </w:tc>
        <w:tc>
          <w:tcPr>
            <w:tcW w:w="7227" w:type="dxa"/>
            <w:vAlign w:val="center"/>
          </w:tcPr>
          <w:p w14:paraId="488A5E5F" w14:textId="758A31D2" w:rsidR="00300371" w:rsidRPr="00300371" w:rsidRDefault="00F12340" w:rsidP="005A228A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003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к</w:t>
            </w:r>
            <w:r w:rsidR="00300371" w:rsidRPr="003003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Вт</w:t>
            </w:r>
          </w:p>
        </w:tc>
      </w:tr>
      <w:tr w:rsidR="00300371" w:rsidRPr="00300371" w14:paraId="5AA6E1DF" w14:textId="77777777" w:rsidTr="00B3530B">
        <w:trPr>
          <w:trHeight w:val="66"/>
        </w:trPr>
        <w:tc>
          <w:tcPr>
            <w:tcW w:w="3086" w:type="dxa"/>
            <w:vAlign w:val="center"/>
          </w:tcPr>
          <w:p w14:paraId="37B7D4F0" w14:textId="1FC0C668" w:rsidR="00300371" w:rsidRPr="00300371" w:rsidRDefault="00300371" w:rsidP="005A22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0037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uk-UA"/>
                <w14:ligatures w14:val="none"/>
              </w:rPr>
              <w:t>Кількість, кВт</w:t>
            </w:r>
          </w:p>
        </w:tc>
        <w:tc>
          <w:tcPr>
            <w:tcW w:w="7227" w:type="dxa"/>
            <w:vAlign w:val="center"/>
          </w:tcPr>
          <w:p w14:paraId="2270C0F3" w14:textId="030482EF" w:rsidR="00300371" w:rsidRPr="00300371" w:rsidRDefault="00B3530B" w:rsidP="005A228A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7</w:t>
            </w:r>
            <w:r w:rsidR="008700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r w:rsidR="00F1234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000</w:t>
            </w:r>
          </w:p>
        </w:tc>
      </w:tr>
      <w:tr w:rsidR="00300371" w:rsidRPr="00300371" w14:paraId="0D05D6FA" w14:textId="77777777" w:rsidTr="00275A84">
        <w:trPr>
          <w:trHeight w:val="222"/>
        </w:trPr>
        <w:tc>
          <w:tcPr>
            <w:tcW w:w="3086" w:type="dxa"/>
            <w:vAlign w:val="center"/>
          </w:tcPr>
          <w:p w14:paraId="62F6458F" w14:textId="77777777" w:rsidR="00300371" w:rsidRPr="00300371" w:rsidRDefault="00300371" w:rsidP="005A22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0037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uk-UA"/>
                <w14:ligatures w14:val="none"/>
              </w:rPr>
              <w:t>Строк поставки товару</w:t>
            </w:r>
          </w:p>
        </w:tc>
        <w:tc>
          <w:tcPr>
            <w:tcW w:w="7227" w:type="dxa"/>
            <w:vAlign w:val="center"/>
          </w:tcPr>
          <w:p w14:paraId="1CD75C8A" w14:textId="39FCB8FD" w:rsidR="00300371" w:rsidRPr="00300371" w:rsidRDefault="00300371" w:rsidP="00300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white"/>
                <w:lang w:eastAsia="uk-UA"/>
                <w14:ligatures w14:val="none"/>
              </w:rPr>
            </w:pPr>
            <w:r w:rsidRPr="003003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Цілодобово</w:t>
            </w:r>
            <w:r w:rsidR="00AB6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,</w:t>
            </w:r>
            <w:r w:rsidRPr="003003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r w:rsidR="00193F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з 01.12.2023 </w:t>
            </w:r>
            <w:r w:rsidRPr="003003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до 31.12.2023 включно. </w:t>
            </w:r>
          </w:p>
        </w:tc>
      </w:tr>
    </w:tbl>
    <w:p w14:paraId="08634F1F" w14:textId="77777777" w:rsidR="00275A84" w:rsidRDefault="00300371" w:rsidP="00275A84">
      <w:pPr>
        <w:tabs>
          <w:tab w:val="left" w:pos="993"/>
          <w:tab w:val="left" w:pos="1560"/>
        </w:tabs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300371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  <w:t>2. Місце поставки товару:</w:t>
      </w:r>
      <w:r w:rsidRPr="00300371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uk-UA"/>
          <w14:ligatures w14:val="none"/>
        </w:rPr>
        <w:t xml:space="preserve"> 88000, м</w:t>
      </w:r>
      <w:r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uk-UA"/>
          <w14:ligatures w14:val="none"/>
        </w:rPr>
        <w:t>.</w:t>
      </w:r>
      <w:r w:rsidRPr="00300371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uk-UA"/>
          <w14:ligatures w14:val="none"/>
        </w:rPr>
        <w:t xml:space="preserve"> Ужгород, вул</w:t>
      </w:r>
      <w:r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uk-UA"/>
          <w14:ligatures w14:val="none"/>
        </w:rPr>
        <w:t>.</w:t>
      </w:r>
      <w:r w:rsidRPr="00300371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uk-UA"/>
          <w14:ligatures w14:val="none"/>
        </w:rPr>
        <w:t xml:space="preserve"> Федора Потушняка, буд</w:t>
      </w:r>
      <w:r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uk-UA"/>
          <w14:ligatures w14:val="none"/>
        </w:rPr>
        <w:t>.</w:t>
      </w:r>
      <w:r w:rsidRPr="00300371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uk-UA"/>
          <w14:ligatures w14:val="none"/>
        </w:rPr>
        <w:t xml:space="preserve"> 10 Б</w:t>
      </w:r>
      <w:r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uk-UA"/>
          <w14:ligatures w14:val="none"/>
        </w:rPr>
        <w:t xml:space="preserve">. </w:t>
      </w:r>
      <w:r w:rsidRPr="00300371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На межі балансової належності між оператором системи розподілу та споживачем.</w:t>
      </w:r>
    </w:p>
    <w:p w14:paraId="75D4182E" w14:textId="5C002143" w:rsidR="00300371" w:rsidRPr="00300371" w:rsidRDefault="00300371" w:rsidP="00275A84">
      <w:pPr>
        <w:tabs>
          <w:tab w:val="left" w:pos="993"/>
          <w:tab w:val="left" w:pos="1560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300371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Точк</w:t>
      </w:r>
      <w:r w:rsidR="00275A84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а</w:t>
      </w:r>
      <w:r w:rsidRPr="00300371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 xml:space="preserve"> розподілу електричної енергії розташовані за адресами:</w:t>
      </w:r>
    </w:p>
    <w:tbl>
      <w:tblPr>
        <w:tblW w:w="10343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011"/>
        <w:gridCol w:w="3793"/>
        <w:gridCol w:w="2972"/>
      </w:tblGrid>
      <w:tr w:rsidR="00300371" w:rsidRPr="00300371" w14:paraId="170C8403" w14:textId="77777777" w:rsidTr="00275A84">
        <w:tc>
          <w:tcPr>
            <w:tcW w:w="567" w:type="dxa"/>
            <w:vAlign w:val="center"/>
          </w:tcPr>
          <w:p w14:paraId="63A0AFDC" w14:textId="77777777" w:rsidR="00300371" w:rsidRPr="00300371" w:rsidRDefault="00300371" w:rsidP="00300371">
            <w:pPr>
              <w:tabs>
                <w:tab w:val="left" w:pos="993"/>
                <w:tab w:val="left" w:pos="15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30037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uk-UA"/>
                <w14:ligatures w14:val="none"/>
              </w:rPr>
              <w:t>№</w:t>
            </w:r>
          </w:p>
          <w:p w14:paraId="26877E77" w14:textId="77777777" w:rsidR="00300371" w:rsidRPr="00300371" w:rsidRDefault="00300371" w:rsidP="00300371">
            <w:pPr>
              <w:tabs>
                <w:tab w:val="left" w:pos="993"/>
                <w:tab w:val="left" w:pos="15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val="single"/>
                <w:lang w:eastAsia="uk-UA"/>
                <w14:ligatures w14:val="none"/>
              </w:rPr>
            </w:pPr>
            <w:r w:rsidRPr="0030037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uk-UA"/>
                <w14:ligatures w14:val="none"/>
              </w:rPr>
              <w:t>з/п</w:t>
            </w:r>
          </w:p>
        </w:tc>
        <w:tc>
          <w:tcPr>
            <w:tcW w:w="3011" w:type="dxa"/>
            <w:vAlign w:val="center"/>
          </w:tcPr>
          <w:p w14:paraId="370B5227" w14:textId="77777777" w:rsidR="00300371" w:rsidRPr="00300371" w:rsidRDefault="00300371" w:rsidP="00300371">
            <w:pPr>
              <w:tabs>
                <w:tab w:val="left" w:pos="993"/>
                <w:tab w:val="left" w:pos="15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val="single"/>
                <w:lang w:eastAsia="uk-UA"/>
                <w14:ligatures w14:val="none"/>
              </w:rPr>
            </w:pPr>
            <w:r w:rsidRPr="0030037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uk-UA"/>
                <w14:ligatures w14:val="none"/>
              </w:rPr>
              <w:t>Вид об’єкта</w:t>
            </w:r>
          </w:p>
        </w:tc>
        <w:tc>
          <w:tcPr>
            <w:tcW w:w="3793" w:type="dxa"/>
            <w:vAlign w:val="center"/>
          </w:tcPr>
          <w:p w14:paraId="485B817A" w14:textId="77777777" w:rsidR="00300371" w:rsidRPr="00300371" w:rsidRDefault="00300371" w:rsidP="00300371">
            <w:pPr>
              <w:tabs>
                <w:tab w:val="left" w:pos="993"/>
                <w:tab w:val="left" w:pos="15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val="single"/>
                <w:lang w:eastAsia="uk-UA"/>
                <w14:ligatures w14:val="none"/>
              </w:rPr>
            </w:pPr>
            <w:r w:rsidRPr="0030037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uk-UA"/>
                <w14:ligatures w14:val="none"/>
              </w:rPr>
              <w:t>Адреса об’єкта</w:t>
            </w:r>
          </w:p>
        </w:tc>
        <w:tc>
          <w:tcPr>
            <w:tcW w:w="2972" w:type="dxa"/>
            <w:vAlign w:val="center"/>
          </w:tcPr>
          <w:p w14:paraId="798300F4" w14:textId="77777777" w:rsidR="00300371" w:rsidRPr="00300371" w:rsidRDefault="00300371" w:rsidP="003003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30037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uk-UA"/>
                <w14:ligatures w14:val="none"/>
              </w:rPr>
              <w:t>ЕІС-код точки</w:t>
            </w:r>
          </w:p>
          <w:p w14:paraId="31C89677" w14:textId="77777777" w:rsidR="00300371" w:rsidRPr="00300371" w:rsidRDefault="00300371" w:rsidP="003003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30037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uk-UA"/>
                <w14:ligatures w14:val="none"/>
              </w:rPr>
              <w:t>комерційного</w:t>
            </w:r>
          </w:p>
          <w:p w14:paraId="77411697" w14:textId="77777777" w:rsidR="00300371" w:rsidRPr="00300371" w:rsidRDefault="00300371" w:rsidP="00300371">
            <w:pPr>
              <w:tabs>
                <w:tab w:val="left" w:pos="993"/>
                <w:tab w:val="left" w:pos="15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val="single"/>
                <w:lang w:eastAsia="uk-UA"/>
                <w14:ligatures w14:val="none"/>
              </w:rPr>
            </w:pPr>
            <w:r w:rsidRPr="0030037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uk-UA"/>
                <w14:ligatures w14:val="none"/>
              </w:rPr>
              <w:t>обліку</w:t>
            </w:r>
          </w:p>
        </w:tc>
      </w:tr>
      <w:tr w:rsidR="00300371" w:rsidRPr="00300371" w14:paraId="7A9AA935" w14:textId="77777777" w:rsidTr="00275A84">
        <w:tc>
          <w:tcPr>
            <w:tcW w:w="567" w:type="dxa"/>
            <w:vAlign w:val="center"/>
          </w:tcPr>
          <w:p w14:paraId="20C83D7E" w14:textId="1A5A4DFE" w:rsidR="00300371" w:rsidRPr="00300371" w:rsidRDefault="00300371" w:rsidP="00300371">
            <w:pPr>
              <w:tabs>
                <w:tab w:val="left" w:pos="993"/>
                <w:tab w:val="left" w:pos="1560"/>
              </w:tabs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003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1</w:t>
            </w:r>
          </w:p>
        </w:tc>
        <w:tc>
          <w:tcPr>
            <w:tcW w:w="3011" w:type="dxa"/>
            <w:vAlign w:val="center"/>
          </w:tcPr>
          <w:p w14:paraId="3CEBD840" w14:textId="63EF5158" w:rsidR="00300371" w:rsidRPr="00300371" w:rsidRDefault="00042C21" w:rsidP="00300371">
            <w:pPr>
              <w:tabs>
                <w:tab w:val="left" w:pos="993"/>
                <w:tab w:val="left" w:pos="1560"/>
              </w:tabs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042C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Будівля бюджетної установи (закладу)</w:t>
            </w:r>
          </w:p>
        </w:tc>
        <w:tc>
          <w:tcPr>
            <w:tcW w:w="3793" w:type="dxa"/>
            <w:vAlign w:val="center"/>
          </w:tcPr>
          <w:p w14:paraId="3ED3E20C" w14:textId="2ED54C73" w:rsidR="00300371" w:rsidRPr="00300371" w:rsidRDefault="00300371" w:rsidP="00300371">
            <w:pPr>
              <w:tabs>
                <w:tab w:val="left" w:pos="993"/>
                <w:tab w:val="left" w:pos="1560"/>
              </w:tabs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00371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uk-UA"/>
                <w14:ligatures w14:val="none"/>
              </w:rPr>
              <w:t>88000, м</w:t>
            </w:r>
            <w:r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uk-UA"/>
                <w14:ligatures w14:val="none"/>
              </w:rPr>
              <w:t>.</w:t>
            </w:r>
            <w:r w:rsidRPr="00300371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uk-UA"/>
                <w14:ligatures w14:val="none"/>
              </w:rPr>
              <w:t xml:space="preserve"> Ужгород, вул</w:t>
            </w:r>
            <w:r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uk-UA"/>
                <w14:ligatures w14:val="none"/>
              </w:rPr>
              <w:t>.</w:t>
            </w:r>
            <w:r w:rsidRPr="00300371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uk-UA"/>
                <w14:ligatures w14:val="none"/>
              </w:rPr>
              <w:t xml:space="preserve"> Федора Потушняка, буд</w:t>
            </w:r>
            <w:r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uk-UA"/>
                <w14:ligatures w14:val="none"/>
              </w:rPr>
              <w:t>.</w:t>
            </w:r>
            <w:r w:rsidRPr="00300371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uk-UA"/>
                <w14:ligatures w14:val="none"/>
              </w:rPr>
              <w:t xml:space="preserve"> 10 Б</w:t>
            </w:r>
          </w:p>
        </w:tc>
        <w:tc>
          <w:tcPr>
            <w:tcW w:w="2972" w:type="dxa"/>
            <w:vAlign w:val="center"/>
          </w:tcPr>
          <w:p w14:paraId="6193B52F" w14:textId="419930EA" w:rsidR="00300371" w:rsidRPr="00300371" w:rsidRDefault="00300371" w:rsidP="00300371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uk-UA"/>
                <w14:ligatures w14:val="none"/>
              </w:rPr>
            </w:pPr>
            <w:r w:rsidRPr="003003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62</w:t>
            </w:r>
            <w:r w:rsidRPr="003003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uk-UA"/>
                <w14:ligatures w14:val="none"/>
              </w:rPr>
              <w:t>Z2771305425728</w:t>
            </w:r>
          </w:p>
        </w:tc>
      </w:tr>
    </w:tbl>
    <w:p w14:paraId="3616EFDD" w14:textId="446591DC" w:rsidR="00300371" w:rsidRPr="00300371" w:rsidRDefault="00300371" w:rsidP="00275A84">
      <w:pPr>
        <w:tabs>
          <w:tab w:val="left" w:pos="993"/>
          <w:tab w:val="left" w:pos="1560"/>
        </w:tabs>
        <w:spacing w:before="240" w:line="240" w:lineRule="auto"/>
        <w:ind w:right="-2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300371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  <w:t>3. Мета використання товару</w:t>
      </w:r>
      <w:r w:rsidRPr="00300371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: для задоволення потреб у споживанні електричної енергії об’єкт</w:t>
      </w:r>
      <w:r w:rsidR="00275A84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 xml:space="preserve">а </w:t>
      </w:r>
      <w:r w:rsidR="00042C21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З</w:t>
      </w:r>
      <w:r w:rsidRPr="00300371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амовника</w:t>
      </w:r>
      <w:r w:rsidR="00042C21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/С</w:t>
      </w:r>
      <w:r w:rsidRPr="00300371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поживача.</w:t>
      </w:r>
    </w:p>
    <w:p w14:paraId="04CA1F25" w14:textId="77777777" w:rsidR="00300371" w:rsidRPr="00300371" w:rsidRDefault="00300371" w:rsidP="00275A84">
      <w:pPr>
        <w:tabs>
          <w:tab w:val="left" w:pos="993"/>
          <w:tab w:val="left" w:pos="156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300371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  <w:t xml:space="preserve">4. Вимоги щодо якості електричної енергії. </w:t>
      </w:r>
    </w:p>
    <w:p w14:paraId="449F4EC4" w14:textId="25B2B6A8" w:rsidR="00300371" w:rsidRPr="00300371" w:rsidRDefault="00300371" w:rsidP="00275A8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300371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Параметри якості електричної енергії в точках приєднання Споживача у нормальних умовах експлуатації мають відповідати параметрам, визначеним у ДСТУ EN 50160:2014 «Характеристики напруги електропостачання в електричних мережах загального призначення» (ДСТУ EN 50160:2014).</w:t>
      </w:r>
    </w:p>
    <w:p w14:paraId="2E9D81B5" w14:textId="77777777" w:rsidR="00300371" w:rsidRPr="00300371" w:rsidRDefault="00300371" w:rsidP="00275A84">
      <w:pPr>
        <w:tabs>
          <w:tab w:val="left" w:pos="993"/>
          <w:tab w:val="left" w:pos="1560"/>
        </w:tabs>
        <w:spacing w:after="0" w:line="240" w:lineRule="auto"/>
        <w:ind w:right="-2" w:firstLine="567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</w:pPr>
      <w:r w:rsidRPr="00300371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  <w:t>5. Особливі вимоги до предмета закупівлі.</w:t>
      </w:r>
    </w:p>
    <w:p w14:paraId="6B85C1B0" w14:textId="77777777" w:rsidR="00300371" w:rsidRPr="00300371" w:rsidRDefault="00300371" w:rsidP="00275A84">
      <w:pPr>
        <w:tabs>
          <w:tab w:val="left" w:pos="993"/>
          <w:tab w:val="left" w:pos="156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highlight w:val="white"/>
          <w:lang w:eastAsia="uk-UA"/>
          <w14:ligatures w14:val="none"/>
        </w:rPr>
      </w:pPr>
      <w:r w:rsidRPr="00300371">
        <w:rPr>
          <w:rFonts w:ascii="Times New Roman" w:eastAsia="Times New Roman" w:hAnsi="Times New Roman" w:cs="Times New Roman"/>
          <w:kern w:val="0"/>
          <w:sz w:val="24"/>
          <w:szCs w:val="24"/>
          <w:highlight w:val="white"/>
          <w:lang w:eastAsia="uk-UA"/>
          <w14:ligatures w14:val="none"/>
        </w:rPr>
        <w:t>Постачання електричної енергії замовнику (споживачу) повинні відповідати нормам чинного законодавства України:</w:t>
      </w:r>
    </w:p>
    <w:p w14:paraId="05645AFA" w14:textId="77777777" w:rsidR="00300371" w:rsidRPr="00300371" w:rsidRDefault="00300371" w:rsidP="00275A84">
      <w:pPr>
        <w:numPr>
          <w:ilvl w:val="0"/>
          <w:numId w:val="1"/>
        </w:numPr>
        <w:tabs>
          <w:tab w:val="left" w:pos="993"/>
          <w:tab w:val="left" w:pos="156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300371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Закону України «Про ринок електричної енергії» від 13.04.2017 № 2019-VIII;</w:t>
      </w:r>
    </w:p>
    <w:p w14:paraId="7602DACB" w14:textId="77777777" w:rsidR="00300371" w:rsidRPr="00300371" w:rsidRDefault="00300371" w:rsidP="00275A84">
      <w:pPr>
        <w:numPr>
          <w:ilvl w:val="0"/>
          <w:numId w:val="1"/>
        </w:numPr>
        <w:tabs>
          <w:tab w:val="left" w:pos="993"/>
          <w:tab w:val="left" w:pos="156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300371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Кодексу систем розподілу, затвердженого постановою Національної комісії регулювання електроенергетики та комунальних послуг України від 14.03.2018 № 310;</w:t>
      </w:r>
    </w:p>
    <w:p w14:paraId="6690A3DE" w14:textId="77777777" w:rsidR="00300371" w:rsidRPr="00300371" w:rsidRDefault="00300371" w:rsidP="00275A84">
      <w:pPr>
        <w:numPr>
          <w:ilvl w:val="0"/>
          <w:numId w:val="1"/>
        </w:numPr>
        <w:tabs>
          <w:tab w:val="left" w:pos="993"/>
          <w:tab w:val="left" w:pos="156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300371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Кодексу системи передачі, затвердженого постановою Національної комісії регулювання електроенергетики та комунальних послуг України від 14.03.2018 № 309;</w:t>
      </w:r>
    </w:p>
    <w:p w14:paraId="55EB5AE2" w14:textId="77777777" w:rsidR="00300371" w:rsidRPr="00300371" w:rsidRDefault="00300371" w:rsidP="00275A84">
      <w:pPr>
        <w:numPr>
          <w:ilvl w:val="0"/>
          <w:numId w:val="1"/>
        </w:numPr>
        <w:tabs>
          <w:tab w:val="left" w:pos="993"/>
          <w:tab w:val="left" w:pos="156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300371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lastRenderedPageBreak/>
        <w:t>Правил роздрібного ринку електричної енергії, затверджених постановою Національної комісії регулювання електроенергетики та комунальних послуг України від 14.03.2018 № 312;</w:t>
      </w:r>
    </w:p>
    <w:p w14:paraId="410A64C5" w14:textId="77777777" w:rsidR="00300371" w:rsidRPr="00300371" w:rsidRDefault="00300371" w:rsidP="00275A84">
      <w:pPr>
        <w:numPr>
          <w:ilvl w:val="0"/>
          <w:numId w:val="1"/>
        </w:numPr>
        <w:tabs>
          <w:tab w:val="left" w:pos="284"/>
          <w:tab w:val="left" w:pos="993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300371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інших нормативно-правових актів, прийнятих на виконання Закону України «Про ринок електричної енергії» від 13.04.2017 № 2019-VIII.</w:t>
      </w:r>
    </w:p>
    <w:p w14:paraId="1E0D1DA5" w14:textId="77777777" w:rsidR="00300371" w:rsidRPr="00300371" w:rsidRDefault="00300371" w:rsidP="00275A84">
      <w:pPr>
        <w:tabs>
          <w:tab w:val="left" w:pos="993"/>
          <w:tab w:val="left" w:pos="1560"/>
        </w:tabs>
        <w:spacing w:before="240" w:after="0" w:line="240" w:lineRule="auto"/>
        <w:ind w:firstLine="567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300371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  <w:t>6. Послуги з передачі та розподілу електричної енергії:</w:t>
      </w:r>
    </w:p>
    <w:p w14:paraId="7836F750" w14:textId="5BE0054D" w:rsidR="00300371" w:rsidRPr="00300371" w:rsidRDefault="00300371" w:rsidP="00275A84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uk-UA"/>
          <w14:ligatures w14:val="none"/>
        </w:rPr>
      </w:pPr>
      <w:r w:rsidRPr="00300371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 xml:space="preserve">До ціни пропозиції учасник зобов’язаний включити витрати на </w:t>
      </w:r>
      <w:r w:rsidRPr="00300371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  <w:t>послуги з передачі електричної енергії за регульованим тарифом</w:t>
      </w:r>
      <w:r w:rsidR="005A228A" w:rsidRPr="00275A8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  <w:t>.</w:t>
      </w:r>
    </w:p>
    <w:p w14:paraId="3086097E" w14:textId="13E8833D" w:rsidR="00300371" w:rsidRPr="00300371" w:rsidRDefault="00300371" w:rsidP="00275A84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300371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Послуги з розподілу електричної енергії сплачуються Споживачем</w:t>
      </w:r>
      <w:r w:rsidR="0087007B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/</w:t>
      </w:r>
      <w:r w:rsidRPr="00300371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 xml:space="preserve">Замовником самостійно безпосередньо оператору системи розподілу відповідно до договору про надання послуг з розподілу, укладеного між оператором системи розподілу та Споживачем/Замовником. До ціни пропозиції учасник </w:t>
      </w:r>
      <w:r w:rsidRPr="00300371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  <w:t>не включає послуги з розподілу електричної енергії.</w:t>
      </w:r>
    </w:p>
    <w:p w14:paraId="354AF920" w14:textId="77777777" w:rsidR="00607CF7" w:rsidRPr="00F12340" w:rsidRDefault="00607CF7">
      <w:pPr>
        <w:rPr>
          <w:sz w:val="24"/>
          <w:szCs w:val="24"/>
        </w:rPr>
      </w:pPr>
    </w:p>
    <w:sectPr w:rsidR="00607CF7" w:rsidRPr="00F12340" w:rsidSect="00275A84">
      <w:headerReference w:type="default" r:id="rId8"/>
      <w:pgSz w:w="11906" w:h="16838"/>
      <w:pgMar w:top="1134" w:right="567" w:bottom="1134" w:left="1134" w:header="567" w:footer="56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F4957" w14:textId="77777777" w:rsidR="00826DCE" w:rsidRDefault="00826DCE" w:rsidP="00275A84">
      <w:pPr>
        <w:spacing w:after="0" w:line="240" w:lineRule="auto"/>
      </w:pPr>
      <w:r>
        <w:separator/>
      </w:r>
    </w:p>
  </w:endnote>
  <w:endnote w:type="continuationSeparator" w:id="0">
    <w:p w14:paraId="16690820" w14:textId="77777777" w:rsidR="00826DCE" w:rsidRDefault="00826DCE" w:rsidP="00275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413E9" w14:textId="77777777" w:rsidR="00826DCE" w:rsidRDefault="00826DCE" w:rsidP="00275A84">
      <w:pPr>
        <w:spacing w:after="0" w:line="240" w:lineRule="auto"/>
      </w:pPr>
      <w:r>
        <w:separator/>
      </w:r>
    </w:p>
  </w:footnote>
  <w:footnote w:type="continuationSeparator" w:id="0">
    <w:p w14:paraId="6E74CD38" w14:textId="77777777" w:rsidR="00826DCE" w:rsidRDefault="00826DCE" w:rsidP="00275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3593481"/>
      <w:docPartObj>
        <w:docPartGallery w:val="Page Numbers (Top of Page)"/>
        <w:docPartUnique/>
      </w:docPartObj>
    </w:sdtPr>
    <w:sdtEndPr/>
    <w:sdtContent>
      <w:p w14:paraId="04BAB5F4" w14:textId="3CD4EE07" w:rsidR="00275A84" w:rsidRDefault="00275A8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F80FBFF" w14:textId="77777777" w:rsidR="00275A84" w:rsidRDefault="00275A8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369FE"/>
    <w:multiLevelType w:val="hybridMultilevel"/>
    <w:tmpl w:val="EB12CCE8"/>
    <w:lvl w:ilvl="0" w:tplc="416A15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21837"/>
    <w:multiLevelType w:val="multilevel"/>
    <w:tmpl w:val="7BC23A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7557AE1"/>
    <w:multiLevelType w:val="multilevel"/>
    <w:tmpl w:val="E08050A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2035299354">
    <w:abstractNumId w:val="1"/>
  </w:num>
  <w:num w:numId="2" w16cid:durableId="210461993">
    <w:abstractNumId w:val="2"/>
  </w:num>
  <w:num w:numId="3" w16cid:durableId="1455490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611"/>
    <w:rsid w:val="00042C21"/>
    <w:rsid w:val="00193F2A"/>
    <w:rsid w:val="00275A84"/>
    <w:rsid w:val="00300371"/>
    <w:rsid w:val="00430611"/>
    <w:rsid w:val="005637AF"/>
    <w:rsid w:val="005A228A"/>
    <w:rsid w:val="00607CF7"/>
    <w:rsid w:val="00826DCE"/>
    <w:rsid w:val="0087007B"/>
    <w:rsid w:val="00AB68A6"/>
    <w:rsid w:val="00B3530B"/>
    <w:rsid w:val="00F1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0A524"/>
  <w15:chartTrackingRefBased/>
  <w15:docId w15:val="{36F8BEBB-42CA-4A6F-A132-8963A401F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8A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75A8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275A84"/>
  </w:style>
  <w:style w:type="paragraph" w:styleId="a6">
    <w:name w:val="footer"/>
    <w:basedOn w:val="a"/>
    <w:link w:val="a7"/>
    <w:uiPriority w:val="99"/>
    <w:unhideWhenUsed/>
    <w:rsid w:val="00275A8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275A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85CCF-A3B0-41C4-B09E-E4A02C2F6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1833</Words>
  <Characters>1046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AMD</cp:lastModifiedBy>
  <cp:revision>5</cp:revision>
  <dcterms:created xsi:type="dcterms:W3CDTF">2023-10-11T10:49:00Z</dcterms:created>
  <dcterms:modified xsi:type="dcterms:W3CDTF">2023-11-06T13:12:00Z</dcterms:modified>
</cp:coreProperties>
</file>