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56E9" w:rsidRPr="000C35BC" w:rsidRDefault="00260FBB" w:rsidP="002D1977">
      <w:pPr>
        <w:pStyle w:val="c7e0e3eeebeee2eeea"/>
        <w:ind w:left="0"/>
      </w:pPr>
      <w:r w:rsidRPr="000C35BC">
        <w:rPr>
          <w:rFonts w:ascii="Times New Roman" w:hAnsi="Times New Roman" w:cs="Times New Roman"/>
          <w:sz w:val="28"/>
          <w:szCs w:val="28"/>
        </w:rPr>
        <w:t xml:space="preserve">Головне управління </w:t>
      </w:r>
      <w:r w:rsidR="007B0813" w:rsidRPr="000C35BC">
        <w:rPr>
          <w:rFonts w:ascii="Times New Roman" w:hAnsi="Times New Roman" w:cs="Times New Roman"/>
          <w:sz w:val="28"/>
          <w:szCs w:val="28"/>
        </w:rPr>
        <w:t xml:space="preserve">Державної служби України з надзвичайних ситуацій </w:t>
      </w:r>
      <w:r w:rsidRPr="000C35BC">
        <w:rPr>
          <w:rFonts w:ascii="Times New Roman" w:hAnsi="Times New Roman" w:cs="Times New Roman"/>
          <w:sz w:val="28"/>
          <w:szCs w:val="28"/>
        </w:rPr>
        <w:t>у Закарпатській області</w:t>
      </w:r>
    </w:p>
    <w:p w:rsidR="008956E9" w:rsidRPr="000C35BC" w:rsidRDefault="008956E9">
      <w:pPr>
        <w:pStyle w:val="LO-normal"/>
        <w:widowControl w:val="0"/>
        <w:jc w:val="right"/>
        <w:rPr>
          <w:rFonts w:ascii="Times New Roman" w:hAnsi="Times New Roman" w:cs="Times New Roman"/>
          <w:color w:val="00000A"/>
          <w:sz w:val="28"/>
          <w:szCs w:val="28"/>
          <w:highlight w:val="yellow"/>
          <w:lang w:val="uk-UA"/>
        </w:rPr>
      </w:pPr>
    </w:p>
    <w:p w:rsidR="008956E9" w:rsidRPr="005E795F" w:rsidRDefault="008956E9" w:rsidP="007B0813">
      <w:pPr>
        <w:pStyle w:val="LO-normal"/>
        <w:spacing w:line="240" w:lineRule="auto"/>
        <w:ind w:firstLine="5387"/>
        <w:jc w:val="both"/>
        <w:rPr>
          <w:b/>
          <w:lang w:val="uk-UA"/>
        </w:rPr>
      </w:pPr>
      <w:r w:rsidRPr="005E795F">
        <w:rPr>
          <w:rFonts w:ascii="Times New Roman" w:eastAsia="Times New Roman" w:hAnsi="Times New Roman" w:cs="Times New Roman"/>
          <w:b/>
          <w:bCs/>
          <w:color w:val="00000A"/>
          <w:lang w:val="uk-UA" w:eastAsia="uk-UA"/>
        </w:rPr>
        <w:t>ЗАТВЕРДЖЕНО</w:t>
      </w:r>
    </w:p>
    <w:p w:rsidR="008956E9" w:rsidRPr="005E795F" w:rsidRDefault="008956E9" w:rsidP="007B0813">
      <w:pPr>
        <w:pStyle w:val="LO-normal"/>
        <w:spacing w:line="240" w:lineRule="auto"/>
        <w:ind w:firstLine="5387"/>
        <w:jc w:val="both"/>
        <w:rPr>
          <w:lang w:val="uk-UA"/>
        </w:rPr>
      </w:pPr>
      <w:r w:rsidRPr="005E795F">
        <w:rPr>
          <w:rFonts w:ascii="Times New Roman" w:eastAsia="Times New Roman" w:hAnsi="Times New Roman" w:cs="Times New Roman"/>
          <w:bCs/>
          <w:color w:val="00000A"/>
          <w:lang w:val="uk-UA" w:eastAsia="uk-UA"/>
        </w:rPr>
        <w:t>на засіданні тендерного комітету</w:t>
      </w:r>
    </w:p>
    <w:p w:rsidR="008956E9" w:rsidRPr="005E795F" w:rsidRDefault="00E71639" w:rsidP="007B0813">
      <w:pPr>
        <w:pStyle w:val="LO-normal"/>
        <w:spacing w:line="240" w:lineRule="auto"/>
        <w:ind w:firstLine="5387"/>
        <w:jc w:val="both"/>
        <w:rPr>
          <w:rFonts w:ascii="Times New Roman" w:eastAsia="Times New Roman" w:hAnsi="Times New Roman" w:cs="Times New Roman"/>
          <w:bCs/>
          <w:color w:val="00000A"/>
          <w:lang w:val="uk-UA" w:eastAsia="uk-UA"/>
        </w:rPr>
      </w:pPr>
      <w:r w:rsidRPr="005E795F">
        <w:rPr>
          <w:rFonts w:ascii="Times New Roman" w:eastAsia="Times New Roman" w:hAnsi="Times New Roman" w:cs="Times New Roman"/>
          <w:bCs/>
          <w:color w:val="00000A"/>
          <w:lang w:val="uk-UA" w:eastAsia="uk-UA"/>
        </w:rPr>
        <w:t>Головного управління ДСНС України</w:t>
      </w:r>
    </w:p>
    <w:p w:rsidR="00361DAC" w:rsidRPr="005E795F" w:rsidRDefault="00E71639" w:rsidP="007B0813">
      <w:pPr>
        <w:pStyle w:val="LO-normal"/>
        <w:spacing w:line="240" w:lineRule="auto"/>
        <w:ind w:firstLine="5387"/>
        <w:jc w:val="both"/>
        <w:rPr>
          <w:rFonts w:ascii="Times New Roman" w:eastAsia="Times New Roman" w:hAnsi="Times New Roman" w:cs="Times New Roman"/>
          <w:bCs/>
          <w:color w:val="00000A"/>
          <w:lang w:val="uk-UA" w:eastAsia="uk-UA"/>
        </w:rPr>
      </w:pPr>
      <w:r w:rsidRPr="005E795F">
        <w:rPr>
          <w:rFonts w:ascii="Times New Roman" w:eastAsia="Times New Roman" w:hAnsi="Times New Roman" w:cs="Times New Roman"/>
          <w:bCs/>
          <w:color w:val="00000A"/>
          <w:lang w:val="uk-UA" w:eastAsia="uk-UA"/>
        </w:rPr>
        <w:t>у Закарпатській області</w:t>
      </w:r>
      <w:r w:rsidR="00361DAC" w:rsidRPr="005E795F">
        <w:rPr>
          <w:rFonts w:ascii="Times New Roman" w:eastAsia="Times New Roman" w:hAnsi="Times New Roman" w:cs="Times New Roman"/>
          <w:bCs/>
          <w:color w:val="00000A"/>
          <w:lang w:val="uk-UA" w:eastAsia="uk-UA"/>
        </w:rPr>
        <w:t xml:space="preserve"> </w:t>
      </w:r>
    </w:p>
    <w:p w:rsidR="00E96944" w:rsidRPr="005E795F" w:rsidRDefault="00361DAC" w:rsidP="00E96944">
      <w:pPr>
        <w:pStyle w:val="LO-normal"/>
        <w:spacing w:line="240" w:lineRule="auto"/>
        <w:ind w:firstLine="5387"/>
        <w:jc w:val="both"/>
        <w:rPr>
          <w:rFonts w:ascii="Times New Roman" w:hAnsi="Times New Roman" w:cs="Times New Roman"/>
          <w:lang w:val="uk-UA"/>
        </w:rPr>
      </w:pPr>
      <w:r w:rsidRPr="005E795F">
        <w:rPr>
          <w:rFonts w:ascii="Times New Roman" w:eastAsia="Times New Roman" w:hAnsi="Times New Roman" w:cs="Times New Roman"/>
          <w:bCs/>
          <w:color w:val="00000A"/>
          <w:lang w:val="uk-UA" w:eastAsia="uk-UA"/>
        </w:rPr>
        <w:t xml:space="preserve">згідно </w:t>
      </w:r>
      <w:r w:rsidR="00E96944" w:rsidRPr="005E795F">
        <w:rPr>
          <w:rFonts w:ascii="Times New Roman" w:eastAsia="Times New Roman" w:hAnsi="Times New Roman" w:cs="Times New Roman"/>
          <w:bCs/>
          <w:color w:val="00000A"/>
          <w:lang w:val="uk-UA" w:eastAsia="uk-UA"/>
        </w:rPr>
        <w:t xml:space="preserve">вимог </w:t>
      </w:r>
      <w:r w:rsidR="00E96944" w:rsidRPr="005E795F">
        <w:rPr>
          <w:rFonts w:ascii="Times New Roman" w:hAnsi="Times New Roman" w:cs="Times New Roman"/>
          <w:lang w:val="uk-UA"/>
        </w:rPr>
        <w:t>ENI CBC IR та</w:t>
      </w:r>
    </w:p>
    <w:p w:rsidR="00E96944" w:rsidRPr="005E795F" w:rsidRDefault="00E96944" w:rsidP="00E96944">
      <w:pPr>
        <w:pStyle w:val="LO-normal"/>
        <w:spacing w:line="240" w:lineRule="auto"/>
        <w:ind w:firstLine="5387"/>
        <w:jc w:val="both"/>
        <w:rPr>
          <w:rFonts w:ascii="Times New Roman" w:hAnsi="Times New Roman" w:cs="Times New Roman"/>
          <w:lang w:val="uk-UA"/>
        </w:rPr>
      </w:pPr>
      <w:r w:rsidRPr="005E795F">
        <w:rPr>
          <w:rFonts w:ascii="Times New Roman" w:hAnsi="Times New Roman" w:cs="Times New Roman"/>
          <w:lang w:val="uk-UA"/>
        </w:rPr>
        <w:t>COMMISSION IMPLEMENTING</w:t>
      </w:r>
    </w:p>
    <w:p w:rsidR="00E96944" w:rsidRPr="005E795F" w:rsidRDefault="00E96944" w:rsidP="00E96944">
      <w:pPr>
        <w:pStyle w:val="LO-normal"/>
        <w:spacing w:line="240" w:lineRule="auto"/>
        <w:ind w:firstLine="5387"/>
        <w:jc w:val="both"/>
        <w:rPr>
          <w:rFonts w:ascii="Times New Roman" w:hAnsi="Times New Roman" w:cs="Times New Roman"/>
          <w:lang w:val="uk-UA"/>
        </w:rPr>
      </w:pPr>
      <w:r w:rsidRPr="005E795F">
        <w:rPr>
          <w:rFonts w:ascii="Times New Roman" w:hAnsi="Times New Roman" w:cs="Times New Roman"/>
          <w:lang w:val="uk-UA"/>
        </w:rPr>
        <w:t>REGULATION (EU) No 897/2014 of 18</w:t>
      </w:r>
    </w:p>
    <w:p w:rsidR="00E71639" w:rsidRPr="005E795F" w:rsidRDefault="00E96944" w:rsidP="00E96944">
      <w:pPr>
        <w:pStyle w:val="LO-normal"/>
        <w:spacing w:line="240" w:lineRule="auto"/>
        <w:ind w:firstLine="5387"/>
        <w:jc w:val="both"/>
        <w:rPr>
          <w:rFonts w:ascii="Times New Roman" w:hAnsi="Times New Roman" w:cs="Times New Roman"/>
          <w:lang w:val="uk-UA"/>
        </w:rPr>
      </w:pPr>
      <w:r w:rsidRPr="005E795F">
        <w:rPr>
          <w:rFonts w:ascii="Times New Roman" w:hAnsi="Times New Roman" w:cs="Times New Roman"/>
          <w:lang w:val="uk-UA"/>
        </w:rPr>
        <w:t>August 2014</w:t>
      </w:r>
    </w:p>
    <w:p w:rsidR="008956E9" w:rsidRPr="005E795F" w:rsidRDefault="00E71639" w:rsidP="007B0813">
      <w:pPr>
        <w:pStyle w:val="LO-normal"/>
        <w:spacing w:line="240" w:lineRule="auto"/>
        <w:ind w:firstLine="5387"/>
        <w:jc w:val="both"/>
        <w:rPr>
          <w:lang w:val="uk-UA"/>
        </w:rPr>
      </w:pPr>
      <w:r w:rsidRPr="005E795F">
        <w:rPr>
          <w:rFonts w:ascii="Times New Roman" w:eastAsia="Times New Roman" w:hAnsi="Times New Roman" w:cs="Times New Roman"/>
          <w:bCs/>
          <w:color w:val="00000A"/>
          <w:lang w:val="uk-UA" w:eastAsia="uk-UA"/>
        </w:rPr>
        <w:t>протокол</w:t>
      </w:r>
      <w:r w:rsidR="00E96944" w:rsidRPr="005E795F">
        <w:rPr>
          <w:rFonts w:ascii="Times New Roman" w:eastAsia="Times New Roman" w:hAnsi="Times New Roman" w:cs="Times New Roman"/>
          <w:bCs/>
          <w:color w:val="00000A"/>
          <w:lang w:val="uk-UA" w:eastAsia="uk-UA"/>
        </w:rPr>
        <w:t>ом</w:t>
      </w:r>
      <w:r w:rsidRPr="005E795F">
        <w:rPr>
          <w:rFonts w:ascii="Times New Roman" w:eastAsia="Times New Roman" w:hAnsi="Times New Roman" w:cs="Times New Roman"/>
          <w:bCs/>
          <w:color w:val="00000A"/>
          <w:lang w:val="uk-UA" w:eastAsia="uk-UA"/>
        </w:rPr>
        <w:t xml:space="preserve"> №</w:t>
      </w:r>
      <w:r w:rsidR="00076F0C" w:rsidRPr="006A697C">
        <w:rPr>
          <w:rFonts w:ascii="Times New Roman" w:eastAsia="Times New Roman" w:hAnsi="Times New Roman" w:cs="Times New Roman"/>
          <w:bCs/>
          <w:color w:val="00000A"/>
          <w:lang w:val="uk-UA" w:eastAsia="uk-UA"/>
        </w:rPr>
        <w:t>12</w:t>
      </w:r>
      <w:r w:rsidR="008956E9" w:rsidRPr="006A697C">
        <w:rPr>
          <w:rFonts w:ascii="Times New Roman" w:eastAsia="Times New Roman" w:hAnsi="Times New Roman" w:cs="Times New Roman"/>
          <w:bCs/>
          <w:color w:val="00000A"/>
          <w:lang w:val="uk-UA" w:eastAsia="uk-UA"/>
        </w:rPr>
        <w:t xml:space="preserve"> від</w:t>
      </w:r>
      <w:r w:rsidR="005D743E" w:rsidRPr="006A697C">
        <w:rPr>
          <w:rFonts w:ascii="Times New Roman" w:eastAsia="Times New Roman" w:hAnsi="Times New Roman" w:cs="Times New Roman"/>
          <w:bCs/>
          <w:color w:val="00000A"/>
          <w:lang w:val="uk-UA" w:eastAsia="uk-UA"/>
        </w:rPr>
        <w:t xml:space="preserve"> </w:t>
      </w:r>
      <w:r w:rsidR="00076F0C" w:rsidRPr="006A697C">
        <w:rPr>
          <w:rFonts w:ascii="Times New Roman" w:eastAsia="Times New Roman" w:hAnsi="Times New Roman" w:cs="Times New Roman"/>
          <w:bCs/>
          <w:color w:val="00000A"/>
          <w:lang w:val="uk-UA" w:eastAsia="uk-UA"/>
        </w:rPr>
        <w:t>12</w:t>
      </w:r>
      <w:r w:rsidR="00201BCB" w:rsidRPr="006A697C">
        <w:rPr>
          <w:rFonts w:ascii="Times New Roman" w:eastAsia="Times New Roman" w:hAnsi="Times New Roman" w:cs="Times New Roman"/>
          <w:bCs/>
          <w:color w:val="00000A"/>
          <w:lang w:val="uk-UA" w:eastAsia="uk-UA"/>
        </w:rPr>
        <w:t>.0</w:t>
      </w:r>
      <w:r w:rsidR="00076F0C" w:rsidRPr="006A697C">
        <w:rPr>
          <w:rFonts w:ascii="Times New Roman" w:eastAsia="Times New Roman" w:hAnsi="Times New Roman" w:cs="Times New Roman"/>
          <w:bCs/>
          <w:color w:val="00000A"/>
          <w:lang w:val="uk-UA" w:eastAsia="uk-UA"/>
        </w:rPr>
        <w:t>8</w:t>
      </w:r>
      <w:r w:rsidR="00201BCB" w:rsidRPr="006A697C">
        <w:rPr>
          <w:rFonts w:ascii="Times New Roman" w:eastAsia="Times New Roman" w:hAnsi="Times New Roman" w:cs="Times New Roman"/>
          <w:bCs/>
          <w:color w:val="00000A"/>
          <w:lang w:val="uk-UA" w:eastAsia="uk-UA"/>
        </w:rPr>
        <w:t>.</w:t>
      </w:r>
      <w:r w:rsidR="008956E9" w:rsidRPr="006A697C">
        <w:rPr>
          <w:rFonts w:ascii="Times New Roman" w:eastAsia="Times New Roman" w:hAnsi="Times New Roman" w:cs="Times New Roman"/>
          <w:bCs/>
          <w:color w:val="00000A"/>
          <w:lang w:val="uk-UA" w:eastAsia="uk-UA"/>
        </w:rPr>
        <w:t>202</w:t>
      </w:r>
      <w:r w:rsidRPr="006A697C">
        <w:rPr>
          <w:rFonts w:ascii="Times New Roman" w:eastAsia="Times New Roman" w:hAnsi="Times New Roman" w:cs="Times New Roman"/>
          <w:bCs/>
          <w:color w:val="00000A"/>
          <w:lang w:val="uk-UA" w:eastAsia="uk-UA"/>
        </w:rPr>
        <w:t>2</w:t>
      </w:r>
      <w:r w:rsidR="00E96944" w:rsidRPr="005E795F">
        <w:rPr>
          <w:rFonts w:ascii="Times New Roman" w:eastAsia="Times New Roman" w:hAnsi="Times New Roman" w:cs="Times New Roman"/>
          <w:bCs/>
          <w:color w:val="00000A"/>
          <w:lang w:val="uk-UA" w:eastAsia="uk-UA"/>
        </w:rPr>
        <w:t xml:space="preserve"> року.</w:t>
      </w:r>
    </w:p>
    <w:p w:rsidR="008956E9" w:rsidRPr="005E795F" w:rsidRDefault="008956E9" w:rsidP="007B0813">
      <w:pPr>
        <w:pStyle w:val="LO-normal"/>
        <w:spacing w:line="240" w:lineRule="auto"/>
        <w:ind w:firstLine="5387"/>
        <w:jc w:val="both"/>
        <w:rPr>
          <w:rFonts w:ascii="Times New Roman" w:eastAsia="Times New Roman" w:hAnsi="Times New Roman" w:cs="Times New Roman"/>
          <w:bCs/>
          <w:color w:val="00000A"/>
          <w:lang w:val="uk-UA" w:eastAsia="uk-UA"/>
        </w:rPr>
      </w:pPr>
    </w:p>
    <w:p w:rsidR="00260FBB" w:rsidRPr="005E795F" w:rsidRDefault="008956E9" w:rsidP="007B0813">
      <w:pPr>
        <w:pStyle w:val="LO-normal"/>
        <w:spacing w:line="240" w:lineRule="auto"/>
        <w:ind w:firstLine="5387"/>
        <w:jc w:val="both"/>
        <w:rPr>
          <w:rFonts w:ascii="Times New Roman" w:eastAsia="Times New Roman" w:hAnsi="Times New Roman" w:cs="Times New Roman"/>
          <w:bCs/>
          <w:color w:val="00000A"/>
          <w:lang w:val="uk-UA" w:eastAsia="uk-UA"/>
        </w:rPr>
      </w:pPr>
      <w:r w:rsidRPr="005E795F">
        <w:rPr>
          <w:rFonts w:ascii="Times New Roman" w:eastAsia="Times New Roman" w:hAnsi="Times New Roman" w:cs="Times New Roman"/>
          <w:bCs/>
          <w:color w:val="00000A"/>
          <w:lang w:val="uk-UA" w:eastAsia="uk-UA"/>
        </w:rPr>
        <w:t>Голова тен</w:t>
      </w:r>
      <w:bookmarkStart w:id="0" w:name="_GoBack1"/>
      <w:bookmarkEnd w:id="0"/>
      <w:r w:rsidRPr="005E795F">
        <w:rPr>
          <w:rFonts w:ascii="Times New Roman" w:eastAsia="Times New Roman" w:hAnsi="Times New Roman" w:cs="Times New Roman"/>
          <w:bCs/>
          <w:color w:val="00000A"/>
          <w:lang w:val="uk-UA" w:eastAsia="uk-UA"/>
        </w:rPr>
        <w:t>дерного комітету</w:t>
      </w:r>
      <w:r w:rsidR="00260FBB" w:rsidRPr="005E795F">
        <w:rPr>
          <w:rFonts w:ascii="Times New Roman" w:eastAsia="Times New Roman" w:hAnsi="Times New Roman" w:cs="Times New Roman"/>
          <w:bCs/>
          <w:color w:val="00000A"/>
          <w:lang w:val="uk-UA" w:eastAsia="uk-UA"/>
        </w:rPr>
        <w:t xml:space="preserve"> – </w:t>
      </w:r>
    </w:p>
    <w:p w:rsidR="008956E9" w:rsidRPr="005E795F" w:rsidRDefault="00260FBB" w:rsidP="00E96944">
      <w:pPr>
        <w:pStyle w:val="LO-normal"/>
        <w:spacing w:line="240" w:lineRule="auto"/>
        <w:ind w:firstLine="5387"/>
        <w:jc w:val="both"/>
        <w:rPr>
          <w:lang w:val="uk-UA"/>
        </w:rPr>
      </w:pPr>
      <w:r w:rsidRPr="005E795F">
        <w:rPr>
          <w:rFonts w:ascii="Times New Roman" w:eastAsia="Times New Roman" w:hAnsi="Times New Roman" w:cs="Times New Roman"/>
          <w:bCs/>
          <w:color w:val="00000A"/>
          <w:lang w:val="uk-UA" w:eastAsia="uk-UA"/>
        </w:rPr>
        <w:t>Уповноважена особа</w:t>
      </w:r>
    </w:p>
    <w:p w:rsidR="008956E9" w:rsidRPr="005E795F" w:rsidRDefault="007B0813" w:rsidP="007B0813">
      <w:pPr>
        <w:pStyle w:val="LO-normal"/>
        <w:spacing w:line="240" w:lineRule="auto"/>
        <w:ind w:firstLine="5387"/>
        <w:jc w:val="both"/>
        <w:rPr>
          <w:lang w:val="uk-UA"/>
        </w:rPr>
      </w:pPr>
      <w:r w:rsidRPr="005E795F">
        <w:rPr>
          <w:rFonts w:ascii="Times New Roman" w:eastAsia="Times New Roman" w:hAnsi="Times New Roman" w:cs="Times New Roman"/>
          <w:bCs/>
          <w:color w:val="00000A"/>
          <w:lang w:val="uk-UA" w:eastAsia="uk-UA"/>
        </w:rPr>
        <w:t>______________</w:t>
      </w:r>
      <w:r w:rsidR="008956E9" w:rsidRPr="005E795F">
        <w:rPr>
          <w:rFonts w:ascii="Times New Roman" w:eastAsia="Times New Roman" w:hAnsi="Times New Roman" w:cs="Times New Roman"/>
          <w:bCs/>
          <w:color w:val="00000A"/>
          <w:lang w:val="uk-UA" w:eastAsia="uk-UA"/>
        </w:rPr>
        <w:t xml:space="preserve"> </w:t>
      </w:r>
      <w:r w:rsidR="00E040CB">
        <w:rPr>
          <w:rFonts w:ascii="Times New Roman" w:eastAsia="Times New Roman" w:hAnsi="Times New Roman" w:cs="Times New Roman"/>
          <w:bCs/>
          <w:color w:val="00000A"/>
          <w:lang w:val="uk-UA" w:eastAsia="uk-UA"/>
        </w:rPr>
        <w:t>Іван РОШКО</w:t>
      </w:r>
    </w:p>
    <w:p w:rsidR="008956E9" w:rsidRPr="00284BFE" w:rsidRDefault="00076F0C" w:rsidP="007B0813">
      <w:pPr>
        <w:pStyle w:val="LO-normal"/>
        <w:spacing w:line="240" w:lineRule="auto"/>
        <w:ind w:firstLine="5387"/>
        <w:jc w:val="both"/>
        <w:rPr>
          <w:lang w:val="uk-UA"/>
        </w:rPr>
      </w:pPr>
      <w:r w:rsidRPr="006A697C">
        <w:rPr>
          <w:rFonts w:ascii="Times New Roman" w:eastAsia="Times New Roman" w:hAnsi="Times New Roman" w:cs="Times New Roman"/>
          <w:bCs/>
          <w:color w:val="00000A"/>
          <w:lang w:val="uk-UA" w:eastAsia="uk-UA"/>
        </w:rPr>
        <w:t>12</w:t>
      </w:r>
      <w:r w:rsidR="00241F4F" w:rsidRPr="006A697C">
        <w:rPr>
          <w:rFonts w:ascii="Times New Roman" w:eastAsia="Times New Roman" w:hAnsi="Times New Roman" w:cs="Times New Roman"/>
          <w:bCs/>
          <w:color w:val="00000A"/>
          <w:lang w:val="uk-UA" w:eastAsia="uk-UA"/>
        </w:rPr>
        <w:t>.</w:t>
      </w:r>
      <w:r w:rsidRPr="006A697C">
        <w:rPr>
          <w:rFonts w:ascii="Times New Roman" w:eastAsia="Times New Roman" w:hAnsi="Times New Roman" w:cs="Times New Roman"/>
          <w:bCs/>
          <w:color w:val="00000A"/>
          <w:lang w:val="uk-UA" w:eastAsia="uk-UA"/>
        </w:rPr>
        <w:t>08</w:t>
      </w:r>
      <w:r w:rsidR="00241F4F" w:rsidRPr="006A697C">
        <w:rPr>
          <w:rFonts w:ascii="Times New Roman" w:eastAsia="Times New Roman" w:hAnsi="Times New Roman" w:cs="Times New Roman"/>
          <w:bCs/>
          <w:color w:val="00000A"/>
          <w:lang w:val="uk-UA" w:eastAsia="uk-UA"/>
        </w:rPr>
        <w:t>.</w:t>
      </w:r>
      <w:r w:rsidR="008956E9" w:rsidRPr="006A697C">
        <w:rPr>
          <w:rFonts w:ascii="Times New Roman" w:eastAsia="Times New Roman" w:hAnsi="Times New Roman" w:cs="Times New Roman"/>
          <w:bCs/>
          <w:color w:val="00000A"/>
          <w:lang w:val="uk-UA" w:eastAsia="uk-UA"/>
        </w:rPr>
        <w:t>202</w:t>
      </w:r>
      <w:r w:rsidR="00260FBB" w:rsidRPr="006A697C">
        <w:rPr>
          <w:rFonts w:ascii="Times New Roman" w:eastAsia="Times New Roman" w:hAnsi="Times New Roman" w:cs="Times New Roman"/>
          <w:bCs/>
          <w:color w:val="00000A"/>
          <w:lang w:val="uk-UA" w:eastAsia="uk-UA"/>
        </w:rPr>
        <w:t>2 р.</w:t>
      </w:r>
    </w:p>
    <w:p w:rsidR="008956E9" w:rsidRPr="006345D1" w:rsidRDefault="008956E9">
      <w:pPr>
        <w:pStyle w:val="LO-normal"/>
        <w:spacing w:line="240" w:lineRule="auto"/>
        <w:ind w:firstLine="3969"/>
        <w:jc w:val="both"/>
        <w:rPr>
          <w:rFonts w:ascii="Times New Roman" w:eastAsia="Times New Roman" w:hAnsi="Times New Roman" w:cs="Times New Roman"/>
          <w:b/>
          <w:bCs/>
          <w:color w:val="00000A"/>
          <w:sz w:val="28"/>
          <w:szCs w:val="28"/>
          <w:highlight w:val="yellow"/>
          <w:lang w:val="uk-UA" w:eastAsia="uk-UA"/>
        </w:rPr>
      </w:pPr>
    </w:p>
    <w:p w:rsidR="008956E9" w:rsidRPr="000C35BC" w:rsidRDefault="008956E9">
      <w:pPr>
        <w:pStyle w:val="LO-normal"/>
        <w:widowControl w:val="0"/>
        <w:spacing w:line="240" w:lineRule="auto"/>
        <w:rPr>
          <w:rFonts w:ascii="Times New Roman" w:eastAsia="Times New Roman" w:hAnsi="Times New Roman" w:cs="Times New Roman"/>
          <w:b/>
          <w:bCs/>
          <w:color w:val="00000A"/>
          <w:sz w:val="28"/>
          <w:szCs w:val="28"/>
          <w:highlight w:val="yellow"/>
          <w:lang w:val="uk-UA" w:eastAsia="uk-UA"/>
        </w:rPr>
      </w:pPr>
    </w:p>
    <w:p w:rsidR="008956E9" w:rsidRPr="000C35BC" w:rsidRDefault="008956E9">
      <w:pPr>
        <w:keepNext/>
        <w:numPr>
          <w:ilvl w:val="5"/>
          <w:numId w:val="2"/>
        </w:numPr>
        <w:ind w:left="0" w:firstLine="0"/>
        <w:jc w:val="center"/>
        <w:rPr>
          <w:rFonts w:ascii="Times New Roman" w:eastAsia="Times New Roman" w:hAnsi="Times New Roman" w:cs="Times New Roman"/>
          <w:b/>
          <w:bCs/>
          <w:sz w:val="28"/>
          <w:szCs w:val="28"/>
          <w:highlight w:val="yellow"/>
          <w:lang w:eastAsia="uk-UA"/>
        </w:rPr>
      </w:pPr>
    </w:p>
    <w:p w:rsidR="008956E9" w:rsidRPr="00201BCB" w:rsidRDefault="00201BCB">
      <w:pPr>
        <w:pStyle w:val="LO-normal"/>
        <w:widowControl w:val="0"/>
        <w:spacing w:line="240" w:lineRule="auto"/>
        <w:jc w:val="center"/>
        <w:rPr>
          <w:rFonts w:ascii="Times New Roman" w:hAnsi="Times New Roman" w:cs="Times New Roman"/>
          <w:b/>
          <w:sz w:val="28"/>
          <w:szCs w:val="28"/>
          <w:lang w:val="uk-UA"/>
        </w:rPr>
      </w:pPr>
      <w:r w:rsidRPr="00201BCB">
        <w:rPr>
          <w:rFonts w:ascii="Times New Roman" w:hAnsi="Times New Roman" w:cs="Times New Roman"/>
          <w:b/>
          <w:sz w:val="28"/>
          <w:szCs w:val="28"/>
          <w:lang w:val="uk-UA"/>
        </w:rPr>
        <w:t xml:space="preserve">ОГОЛОШЕННЯ </w:t>
      </w:r>
    </w:p>
    <w:p w:rsidR="000C35BC" w:rsidRPr="003E4B3B" w:rsidRDefault="003E4B3B">
      <w:pPr>
        <w:keepNext/>
        <w:numPr>
          <w:ilvl w:val="5"/>
          <w:numId w:val="3"/>
        </w:numPr>
        <w:ind w:left="0" w:firstLine="0"/>
        <w:jc w:val="center"/>
      </w:pPr>
      <w:r>
        <w:rPr>
          <w:rFonts w:ascii="Times New Roman" w:eastAsia="Times New Roman" w:hAnsi="Times New Roman" w:cs="Times New Roman"/>
          <w:b/>
          <w:bCs/>
        </w:rPr>
        <w:t>про проведення спрощеної закупівлі</w:t>
      </w:r>
    </w:p>
    <w:p w:rsidR="003E4B3B" w:rsidRPr="000C35BC" w:rsidRDefault="003E4B3B">
      <w:pPr>
        <w:keepNext/>
        <w:numPr>
          <w:ilvl w:val="5"/>
          <w:numId w:val="3"/>
        </w:numPr>
        <w:ind w:left="0" w:firstLine="0"/>
        <w:jc w:val="center"/>
      </w:pPr>
      <w:r>
        <w:rPr>
          <w:rFonts w:ascii="Times New Roman" w:eastAsia="Times New Roman" w:hAnsi="Times New Roman" w:cs="Times New Roman"/>
          <w:b/>
          <w:bCs/>
        </w:rPr>
        <w:t>згідно предмету закупівлі:</w:t>
      </w:r>
    </w:p>
    <w:p w:rsidR="008956E9" w:rsidRPr="005961BD" w:rsidRDefault="003E4B3B" w:rsidP="0072097C">
      <w:pPr>
        <w:pStyle w:val="LO-normal"/>
        <w:widowControl w:val="0"/>
        <w:numPr>
          <w:ilvl w:val="0"/>
          <w:numId w:val="3"/>
        </w:numPr>
        <w:spacing w:line="240" w:lineRule="auto"/>
        <w:jc w:val="center"/>
        <w:rPr>
          <w:rFonts w:ascii="Times New Roman" w:hAnsi="Times New Roman" w:cs="Times New Roman"/>
          <w:b/>
          <w:color w:val="00000A"/>
          <w:sz w:val="24"/>
          <w:szCs w:val="24"/>
          <w:lang w:val="uk-UA"/>
        </w:rPr>
      </w:pPr>
      <w:r w:rsidRPr="003E4B3B">
        <w:rPr>
          <w:rFonts w:ascii="Times New Roman" w:eastAsia="Times New Roman" w:hAnsi="Times New Roman" w:cs="Times New Roman"/>
          <w:b/>
          <w:bCs/>
          <w:sz w:val="24"/>
          <w:szCs w:val="24"/>
          <w:lang w:val="uk-UA"/>
        </w:rPr>
        <w:t xml:space="preserve">Проведення </w:t>
      </w:r>
      <w:r w:rsidR="00E465F5" w:rsidRPr="00E465F5">
        <w:rPr>
          <w:rFonts w:ascii="Times New Roman" w:eastAsia="Times New Roman" w:hAnsi="Times New Roman" w:cs="Times New Roman"/>
          <w:b/>
          <w:bCs/>
          <w:sz w:val="24"/>
          <w:szCs w:val="24"/>
          <w:lang w:val="uk-UA"/>
        </w:rPr>
        <w:t>аудиту витрат коштів проєкту</w:t>
      </w:r>
      <w:r w:rsidR="00E465F5" w:rsidRPr="00034DE8">
        <w:rPr>
          <w:rFonts w:ascii="Times New Roman" w:eastAsia="Times New Roman" w:hAnsi="Times New Roman" w:cs="Times New Roman"/>
          <w:bCs/>
          <w:sz w:val="24"/>
          <w:szCs w:val="24"/>
          <w:lang w:val="uk-UA"/>
        </w:rPr>
        <w:t xml:space="preserve"> </w:t>
      </w:r>
      <w:r w:rsidRPr="003E4B3B">
        <w:rPr>
          <w:rFonts w:ascii="Times New Roman" w:hAnsi="Times New Roman" w:cs="Times New Roman"/>
          <w:b/>
          <w:sz w:val="24"/>
          <w:szCs w:val="24"/>
          <w:lang w:val="uk-UA"/>
        </w:rPr>
        <w:t xml:space="preserve">«Синхронізація управління протидії надзвичайним ситуаціям у прикордонному регіоні (СOMAND)» (HUSKROUA/1901/8.1/0059) </w:t>
      </w:r>
      <w:r w:rsidR="005C43DA" w:rsidRPr="003E4B3B">
        <w:rPr>
          <w:rFonts w:ascii="Times New Roman" w:hAnsi="Times New Roman" w:cs="Times New Roman"/>
          <w:b/>
          <w:color w:val="auto"/>
          <w:sz w:val="24"/>
          <w:szCs w:val="24"/>
          <w:lang w:val="uk-UA"/>
        </w:rPr>
        <w:t xml:space="preserve">за </w:t>
      </w:r>
      <w:bookmarkStart w:id="1" w:name="_Hlk497783458"/>
      <w:r w:rsidR="005C43DA" w:rsidRPr="003E4B3B">
        <w:rPr>
          <w:rFonts w:ascii="Times New Roman" w:hAnsi="Times New Roman" w:cs="Times New Roman"/>
          <w:b/>
          <w:bCs/>
          <w:sz w:val="24"/>
          <w:szCs w:val="24"/>
          <w:shd w:val="clear" w:color="auto" w:fill="FFFFFF"/>
          <w:lang w:val="uk-UA"/>
        </w:rPr>
        <w:t xml:space="preserve">кодом </w:t>
      </w:r>
      <w:r w:rsidR="005C43DA" w:rsidRPr="003E4B3B">
        <w:rPr>
          <w:rStyle w:val="afff1"/>
          <w:rFonts w:ascii="Times New Roman" w:hAnsi="Times New Roman"/>
          <w:b/>
          <w:bCs/>
          <w:color w:val="auto"/>
          <w:sz w:val="24"/>
          <w:szCs w:val="24"/>
          <w:u w:val="none"/>
          <w:lang w:val="uk-UA"/>
        </w:rPr>
        <w:t>національного кла</w:t>
      </w:r>
      <w:r w:rsidR="000C35BC" w:rsidRPr="003E4B3B">
        <w:rPr>
          <w:rStyle w:val="afff1"/>
          <w:rFonts w:ascii="Times New Roman" w:hAnsi="Times New Roman"/>
          <w:b/>
          <w:bCs/>
          <w:color w:val="auto"/>
          <w:sz w:val="24"/>
          <w:szCs w:val="24"/>
          <w:u w:val="none"/>
          <w:lang w:val="uk-UA"/>
        </w:rPr>
        <w:t>сифікатора України ДК 021:2015 «</w:t>
      </w:r>
      <w:r w:rsidR="005C43DA" w:rsidRPr="003E4B3B">
        <w:rPr>
          <w:rStyle w:val="afff1"/>
          <w:rFonts w:ascii="Times New Roman" w:hAnsi="Times New Roman"/>
          <w:b/>
          <w:bCs/>
          <w:color w:val="auto"/>
          <w:sz w:val="24"/>
          <w:szCs w:val="24"/>
          <w:u w:val="none"/>
          <w:lang w:val="uk-UA"/>
        </w:rPr>
        <w:t>Єдиний</w:t>
      </w:r>
      <w:r w:rsidR="005C43DA" w:rsidRPr="005961BD">
        <w:rPr>
          <w:rStyle w:val="afff1"/>
          <w:rFonts w:ascii="Times New Roman" w:hAnsi="Times New Roman"/>
          <w:b/>
          <w:bCs/>
          <w:color w:val="auto"/>
          <w:sz w:val="24"/>
          <w:szCs w:val="24"/>
          <w:u w:val="none"/>
          <w:lang w:val="uk-UA"/>
        </w:rPr>
        <w:t xml:space="preserve"> закупівельний словник</w:t>
      </w:r>
      <w:r w:rsidR="000C35BC" w:rsidRPr="003E4B3B">
        <w:rPr>
          <w:rStyle w:val="afff1"/>
          <w:rFonts w:ascii="Times New Roman" w:hAnsi="Times New Roman"/>
          <w:b/>
          <w:bCs/>
          <w:color w:val="auto"/>
          <w:sz w:val="24"/>
          <w:szCs w:val="24"/>
          <w:u w:val="none"/>
          <w:lang w:val="uk-UA"/>
        </w:rPr>
        <w:t>»</w:t>
      </w:r>
      <w:bookmarkEnd w:id="1"/>
      <w:r w:rsidR="005C43DA" w:rsidRPr="003E4B3B">
        <w:rPr>
          <w:rFonts w:ascii="Times New Roman" w:hAnsi="Times New Roman" w:cs="Times New Roman"/>
          <w:b/>
          <w:bCs/>
          <w:color w:val="auto"/>
          <w:sz w:val="24"/>
          <w:szCs w:val="24"/>
          <w:lang w:val="uk-UA"/>
        </w:rPr>
        <w:t xml:space="preserve">: </w:t>
      </w:r>
      <w:r w:rsidRPr="003E4B3B">
        <w:rPr>
          <w:rFonts w:ascii="Times New Roman" w:eastAsia="Times New Roman" w:hAnsi="Times New Roman" w:cs="Times New Roman"/>
          <w:b/>
          <w:bCs/>
          <w:sz w:val="24"/>
          <w:szCs w:val="24"/>
          <w:lang w:val="uk-UA"/>
        </w:rPr>
        <w:t>79210000-9 – Бухгалтерські та аудиторські послуги</w:t>
      </w:r>
    </w:p>
    <w:p w:rsidR="007F3C69" w:rsidRPr="007049F1" w:rsidRDefault="007F3C69" w:rsidP="007049F1">
      <w:pPr>
        <w:keepNext/>
        <w:numPr>
          <w:ilvl w:val="5"/>
          <w:numId w:val="3"/>
        </w:numPr>
        <w:rPr>
          <w:rFonts w:ascii="Times New Roman" w:eastAsia="Times New Roman" w:hAnsi="Times New Roman" w:cs="Times New Roman"/>
          <w:b/>
          <w:color w:val="auto"/>
          <w:lang w:bidi="ar-SA"/>
        </w:rPr>
      </w:pPr>
    </w:p>
    <w:p w:rsidR="00E71639" w:rsidRDefault="00E71639">
      <w:pPr>
        <w:jc w:val="center"/>
        <w:rPr>
          <w:rFonts w:ascii="Times New Roman" w:eastAsia="Times New Roman" w:hAnsi="Times New Roman" w:cs="Times New Roman"/>
          <w:b/>
          <w:bCs/>
        </w:rPr>
      </w:pPr>
    </w:p>
    <w:p w:rsidR="003E4B3B" w:rsidRDefault="003E4B3B">
      <w:pPr>
        <w:jc w:val="center"/>
        <w:rPr>
          <w:rFonts w:ascii="Times New Roman" w:eastAsia="Times New Roman" w:hAnsi="Times New Roman" w:cs="Times New Roman"/>
          <w:b/>
          <w:bCs/>
        </w:rPr>
      </w:pPr>
    </w:p>
    <w:p w:rsidR="003E4B3B" w:rsidRPr="000C35BC" w:rsidRDefault="003E4B3B">
      <w:pPr>
        <w:jc w:val="center"/>
        <w:rPr>
          <w:rFonts w:ascii="Times New Roman" w:eastAsia="Times New Roman" w:hAnsi="Times New Roman" w:cs="Times New Roman"/>
          <w:b/>
          <w:bCs/>
          <w:sz w:val="28"/>
          <w:szCs w:val="28"/>
        </w:rPr>
      </w:pPr>
    </w:p>
    <w:p w:rsidR="00E71639" w:rsidRPr="000C35BC" w:rsidRDefault="00E71639" w:rsidP="00E71639">
      <w:pPr>
        <w:pStyle w:val="1f9"/>
        <w:spacing w:line="240" w:lineRule="auto"/>
        <w:jc w:val="center"/>
        <w:outlineLvl w:val="0"/>
        <w:rPr>
          <w:rFonts w:ascii="Times New Roman" w:hAnsi="Times New Roman" w:cs="Times New Roman"/>
          <w:b/>
          <w:bCs/>
          <w:sz w:val="24"/>
          <w:szCs w:val="24"/>
          <w:lang w:val="uk-UA"/>
        </w:rPr>
      </w:pPr>
      <w:r w:rsidRPr="000C35BC">
        <w:rPr>
          <w:rFonts w:ascii="Times New Roman" w:hAnsi="Times New Roman" w:cs="Times New Roman"/>
          <w:b/>
          <w:bCs/>
          <w:sz w:val="24"/>
          <w:szCs w:val="24"/>
          <w:lang w:val="uk-UA"/>
        </w:rPr>
        <w:t>Закупівля здійснюється для реалізації проекту:</w:t>
      </w:r>
    </w:p>
    <w:p w:rsidR="009B0589" w:rsidRPr="000C35BC" w:rsidRDefault="000C35BC" w:rsidP="00E71639">
      <w:pPr>
        <w:pStyle w:val="1f9"/>
        <w:spacing w:line="240" w:lineRule="auto"/>
        <w:jc w:val="center"/>
        <w:outlineLvl w:val="0"/>
        <w:rPr>
          <w:rFonts w:ascii="Times New Roman" w:hAnsi="Times New Roman" w:cs="Times New Roman"/>
          <w:b/>
          <w:bCs/>
          <w:sz w:val="24"/>
          <w:szCs w:val="24"/>
          <w:lang w:val="uk-UA"/>
        </w:rPr>
      </w:pPr>
      <w:r w:rsidRPr="000C35BC">
        <w:rPr>
          <w:rFonts w:ascii="Times New Roman" w:hAnsi="Times New Roman" w:cs="Times New Roman"/>
          <w:b/>
          <w:sz w:val="24"/>
          <w:szCs w:val="24"/>
          <w:lang w:val="uk-UA"/>
        </w:rPr>
        <w:t>«</w:t>
      </w:r>
      <w:r w:rsidR="009B0589" w:rsidRPr="000C35BC">
        <w:rPr>
          <w:rFonts w:ascii="Times New Roman" w:hAnsi="Times New Roman" w:cs="Times New Roman"/>
          <w:b/>
          <w:sz w:val="24"/>
          <w:szCs w:val="24"/>
          <w:lang w:val="uk-UA"/>
        </w:rPr>
        <w:t>Синхронізація управління протидії надзвичайним ситуаціям у прикордонному регіоні (СOMAND</w:t>
      </w:r>
      <w:r w:rsidRPr="000C35BC">
        <w:rPr>
          <w:rFonts w:ascii="Times New Roman" w:hAnsi="Times New Roman" w:cs="Times New Roman"/>
          <w:b/>
          <w:sz w:val="24"/>
          <w:szCs w:val="24"/>
          <w:lang w:val="uk-UA"/>
        </w:rPr>
        <w:t>)»</w:t>
      </w:r>
      <w:r w:rsidR="009B0589" w:rsidRPr="000C35BC">
        <w:rPr>
          <w:rFonts w:ascii="Times New Roman" w:hAnsi="Times New Roman" w:cs="Times New Roman"/>
          <w:b/>
          <w:sz w:val="24"/>
          <w:szCs w:val="24"/>
          <w:lang w:val="uk-UA"/>
        </w:rPr>
        <w:t xml:space="preserve"> (HUSKROUA/1901/8.1/0059)</w:t>
      </w:r>
      <w:r w:rsidR="00B25B89" w:rsidRPr="000C35BC">
        <w:rPr>
          <w:rFonts w:ascii="Times New Roman" w:hAnsi="Times New Roman" w:cs="Times New Roman"/>
          <w:b/>
          <w:sz w:val="24"/>
          <w:szCs w:val="24"/>
          <w:lang w:val="uk-UA"/>
        </w:rPr>
        <w:t xml:space="preserve">, </w:t>
      </w:r>
      <w:r w:rsidR="00B25B89" w:rsidRPr="000C35BC">
        <w:rPr>
          <w:rFonts w:ascii="Times New Roman" w:hAnsi="Times New Roman" w:cs="Times New Roman"/>
          <w:b/>
          <w:bCs/>
          <w:spacing w:val="-3"/>
          <w:sz w:val="24"/>
          <w:szCs w:val="24"/>
          <w:lang w:val="uk-UA"/>
        </w:rPr>
        <w:t xml:space="preserve">в рамках Програми транскордонного співробітництва </w:t>
      </w:r>
      <w:r w:rsidR="00B25B89" w:rsidRPr="000C35BC">
        <w:rPr>
          <w:rFonts w:ascii="Times New Roman" w:hAnsi="Times New Roman" w:cs="Times New Roman"/>
          <w:b/>
          <w:sz w:val="24"/>
          <w:szCs w:val="24"/>
          <w:lang w:val="uk-UA"/>
        </w:rPr>
        <w:t xml:space="preserve">Угорщина-Словаччина-Румунія-Україна 2014-2020, </w:t>
      </w:r>
      <w:r w:rsidR="00B25B89" w:rsidRPr="000C35BC">
        <w:rPr>
          <w:rFonts w:ascii="Times New Roman" w:hAnsi="Times New Roman" w:cs="Times New Roman"/>
          <w:b/>
          <w:bCs/>
          <w:spacing w:val="-3"/>
          <w:sz w:val="24"/>
          <w:szCs w:val="24"/>
          <w:lang w:val="uk-UA"/>
        </w:rPr>
        <w:t>що фінансується за рахунок коштів Європейського Союзу</w:t>
      </w:r>
      <w:r w:rsidR="00201BCB">
        <w:rPr>
          <w:rFonts w:ascii="Times New Roman" w:hAnsi="Times New Roman" w:cs="Times New Roman"/>
          <w:b/>
          <w:bCs/>
          <w:spacing w:val="-3"/>
          <w:sz w:val="24"/>
          <w:szCs w:val="24"/>
          <w:lang w:val="uk-UA"/>
        </w:rPr>
        <w:t xml:space="preserve"> </w:t>
      </w:r>
      <w:r w:rsidR="00201BCB" w:rsidRPr="000C35BC">
        <w:rPr>
          <w:rFonts w:ascii="Times New Roman" w:hAnsi="Times New Roman" w:cs="Times New Roman"/>
          <w:b/>
          <w:bCs/>
          <w:spacing w:val="-3"/>
          <w:sz w:val="24"/>
          <w:szCs w:val="24"/>
          <w:lang w:val="uk-UA"/>
        </w:rPr>
        <w:t xml:space="preserve">та </w:t>
      </w:r>
      <w:r w:rsidR="00201BCB" w:rsidRPr="00201BCB">
        <w:rPr>
          <w:rFonts w:ascii="Times New Roman" w:hAnsi="Times New Roman" w:cs="Times New Roman"/>
          <w:b/>
          <w:bCs/>
          <w:spacing w:val="-3"/>
          <w:sz w:val="24"/>
          <w:szCs w:val="24"/>
          <w:lang w:val="uk-UA"/>
        </w:rPr>
        <w:t>співфінансується за рахунок коштів держбюджету України</w:t>
      </w:r>
      <w:r w:rsidR="00B25B89" w:rsidRPr="000C35BC">
        <w:rPr>
          <w:rFonts w:ascii="Times New Roman" w:hAnsi="Times New Roman" w:cs="Times New Roman"/>
          <w:b/>
          <w:bCs/>
          <w:spacing w:val="-3"/>
          <w:sz w:val="24"/>
          <w:szCs w:val="24"/>
          <w:lang w:val="uk-UA"/>
        </w:rPr>
        <w:t xml:space="preserve"> </w:t>
      </w:r>
    </w:p>
    <w:p w:rsidR="00E71639" w:rsidRPr="000C35BC" w:rsidRDefault="00E71639">
      <w:pPr>
        <w:jc w:val="center"/>
      </w:pPr>
    </w:p>
    <w:p w:rsidR="008956E9" w:rsidRPr="000C35BC" w:rsidRDefault="008956E9">
      <w:pPr>
        <w:jc w:val="center"/>
        <w:rPr>
          <w:rFonts w:ascii="Times New Roman" w:eastAsia="Times New Roman" w:hAnsi="Times New Roman" w:cs="Times New Roman"/>
          <w:b/>
          <w:bCs/>
          <w:sz w:val="28"/>
          <w:szCs w:val="28"/>
        </w:rPr>
      </w:pPr>
    </w:p>
    <w:p w:rsidR="008956E9" w:rsidRPr="000C35BC" w:rsidRDefault="008956E9">
      <w:pPr>
        <w:jc w:val="center"/>
        <w:rPr>
          <w:rFonts w:ascii="Times New Roman" w:eastAsia="Times New Roman" w:hAnsi="Times New Roman" w:cs="Times New Roman"/>
          <w:b/>
          <w:bCs/>
          <w:sz w:val="28"/>
          <w:szCs w:val="28"/>
        </w:rPr>
      </w:pPr>
    </w:p>
    <w:p w:rsidR="008956E9" w:rsidRPr="000C35BC" w:rsidRDefault="008956E9">
      <w:pPr>
        <w:pStyle w:val="LO-normal"/>
        <w:widowControl w:val="0"/>
        <w:spacing w:line="240" w:lineRule="auto"/>
        <w:jc w:val="center"/>
        <w:rPr>
          <w:rFonts w:ascii="Times New Roman" w:eastAsia="Times New Roman" w:hAnsi="Times New Roman" w:cs="Times New Roman"/>
          <w:b/>
          <w:bCs/>
          <w:color w:val="00000A"/>
          <w:sz w:val="28"/>
          <w:szCs w:val="28"/>
          <w:lang w:val="uk-UA"/>
        </w:rPr>
      </w:pPr>
    </w:p>
    <w:p w:rsidR="008956E9" w:rsidRPr="000C35BC" w:rsidRDefault="008956E9" w:rsidP="009B0589">
      <w:pPr>
        <w:pStyle w:val="LO-normal"/>
        <w:widowControl w:val="0"/>
        <w:spacing w:line="240" w:lineRule="auto"/>
        <w:rPr>
          <w:rFonts w:ascii="Times New Roman" w:eastAsia="Times New Roman" w:hAnsi="Times New Roman" w:cs="Times New Roman"/>
          <w:b/>
          <w:bCs/>
          <w:color w:val="00000A"/>
          <w:sz w:val="28"/>
          <w:szCs w:val="28"/>
          <w:lang w:val="uk-UA"/>
        </w:rPr>
      </w:pPr>
    </w:p>
    <w:p w:rsidR="008956E9" w:rsidRPr="000C35BC" w:rsidRDefault="008956E9">
      <w:pPr>
        <w:pStyle w:val="LO-normal"/>
        <w:widowControl w:val="0"/>
        <w:spacing w:line="240" w:lineRule="auto"/>
        <w:rPr>
          <w:rFonts w:ascii="Times New Roman" w:eastAsia="Times New Roman" w:hAnsi="Times New Roman" w:cs="Times New Roman"/>
          <w:b/>
          <w:bCs/>
          <w:color w:val="00000A"/>
          <w:sz w:val="28"/>
          <w:szCs w:val="28"/>
          <w:lang w:val="uk-UA"/>
        </w:rPr>
      </w:pPr>
    </w:p>
    <w:p w:rsidR="008956E9" w:rsidRPr="000C35BC" w:rsidRDefault="008956E9">
      <w:pPr>
        <w:pStyle w:val="LO-normal"/>
        <w:widowControl w:val="0"/>
        <w:spacing w:line="240" w:lineRule="auto"/>
        <w:rPr>
          <w:rFonts w:ascii="Times New Roman" w:eastAsia="Times New Roman" w:hAnsi="Times New Roman" w:cs="Times New Roman"/>
          <w:b/>
          <w:bCs/>
          <w:color w:val="00000A"/>
          <w:sz w:val="28"/>
          <w:szCs w:val="28"/>
          <w:lang w:val="uk-UA"/>
        </w:rPr>
      </w:pPr>
    </w:p>
    <w:p w:rsidR="007049F1" w:rsidRDefault="007049F1">
      <w:pPr>
        <w:pStyle w:val="LO-normal"/>
        <w:widowControl w:val="0"/>
        <w:spacing w:line="240" w:lineRule="auto"/>
        <w:rPr>
          <w:rFonts w:ascii="Times New Roman" w:eastAsia="Times New Roman" w:hAnsi="Times New Roman" w:cs="Times New Roman"/>
          <w:b/>
          <w:bCs/>
          <w:color w:val="00000A"/>
          <w:sz w:val="28"/>
          <w:szCs w:val="28"/>
          <w:lang w:val="uk-UA"/>
        </w:rPr>
      </w:pPr>
    </w:p>
    <w:p w:rsidR="007049F1" w:rsidRPr="000C35BC" w:rsidRDefault="007049F1">
      <w:pPr>
        <w:pStyle w:val="LO-normal"/>
        <w:widowControl w:val="0"/>
        <w:spacing w:line="240" w:lineRule="auto"/>
        <w:rPr>
          <w:rFonts w:ascii="Times New Roman" w:eastAsia="Times New Roman" w:hAnsi="Times New Roman" w:cs="Times New Roman"/>
          <w:b/>
          <w:bCs/>
          <w:color w:val="00000A"/>
          <w:sz w:val="28"/>
          <w:szCs w:val="28"/>
          <w:lang w:val="uk-UA"/>
        </w:rPr>
      </w:pPr>
    </w:p>
    <w:p w:rsidR="007049F1" w:rsidRPr="000C35BC" w:rsidRDefault="007049F1">
      <w:pPr>
        <w:pStyle w:val="LO-normal"/>
        <w:widowControl w:val="0"/>
        <w:spacing w:line="240" w:lineRule="auto"/>
        <w:rPr>
          <w:rFonts w:ascii="Times New Roman" w:eastAsia="Times New Roman" w:hAnsi="Times New Roman" w:cs="Times New Roman"/>
          <w:b/>
          <w:bCs/>
          <w:color w:val="00000A"/>
          <w:sz w:val="28"/>
          <w:szCs w:val="28"/>
          <w:lang w:val="uk-UA"/>
        </w:rPr>
      </w:pPr>
    </w:p>
    <w:p w:rsidR="008956E9" w:rsidRDefault="00260FBB">
      <w:pPr>
        <w:pStyle w:val="LO-normal"/>
        <w:widowControl w:val="0"/>
        <w:spacing w:line="240" w:lineRule="auto"/>
        <w:jc w:val="center"/>
        <w:rPr>
          <w:rFonts w:ascii="Times New Roman" w:hAnsi="Times New Roman" w:cs="Times New Roman"/>
          <w:b/>
          <w:bCs/>
          <w:color w:val="00000A"/>
          <w:sz w:val="28"/>
          <w:szCs w:val="28"/>
          <w:lang w:val="uk-UA"/>
        </w:rPr>
      </w:pPr>
      <w:r w:rsidRPr="000C35BC">
        <w:rPr>
          <w:rFonts w:ascii="Times New Roman" w:hAnsi="Times New Roman" w:cs="Times New Roman"/>
          <w:b/>
          <w:bCs/>
          <w:color w:val="00000A"/>
          <w:sz w:val="28"/>
          <w:szCs w:val="28"/>
          <w:lang w:val="uk-UA"/>
        </w:rPr>
        <w:t>Ужгород</w:t>
      </w:r>
      <w:r w:rsidR="008956E9" w:rsidRPr="000C35BC">
        <w:rPr>
          <w:rFonts w:ascii="Times New Roman" w:hAnsi="Times New Roman" w:cs="Times New Roman"/>
          <w:b/>
          <w:bCs/>
          <w:color w:val="00000A"/>
          <w:sz w:val="28"/>
          <w:szCs w:val="28"/>
          <w:lang w:val="uk-UA"/>
        </w:rPr>
        <w:t xml:space="preserve"> – 202</w:t>
      </w:r>
      <w:r w:rsidRPr="000C35BC">
        <w:rPr>
          <w:rFonts w:ascii="Times New Roman" w:hAnsi="Times New Roman" w:cs="Times New Roman"/>
          <w:b/>
          <w:bCs/>
          <w:color w:val="00000A"/>
          <w:sz w:val="28"/>
          <w:szCs w:val="28"/>
          <w:lang w:val="uk-UA"/>
        </w:rPr>
        <w:t>2</w:t>
      </w:r>
    </w:p>
    <w:p w:rsidR="003E4B3B" w:rsidRDefault="003E4B3B" w:rsidP="003E4B3B">
      <w:pPr>
        <w:tabs>
          <w:tab w:val="left" w:pos="4820"/>
        </w:tabs>
        <w:spacing w:before="20" w:after="20"/>
        <w:jc w:val="center"/>
        <w:rPr>
          <w:rFonts w:ascii="Times New Roman" w:hAnsi="Times New Roman" w:cs="Times New Roman"/>
          <w:b/>
          <w:bCs/>
          <w:sz w:val="28"/>
          <w:szCs w:val="28"/>
        </w:rPr>
      </w:pPr>
    </w:p>
    <w:tbl>
      <w:tblPr>
        <w:tblW w:w="10890" w:type="dxa"/>
        <w:tblInd w:w="-1114" w:type="dxa"/>
        <w:tblLayout w:type="fixed"/>
        <w:tblCellMar>
          <w:top w:w="100" w:type="dxa"/>
          <w:left w:w="20" w:type="dxa"/>
          <w:bottom w:w="100" w:type="dxa"/>
          <w:right w:w="100" w:type="dxa"/>
        </w:tblCellMar>
        <w:tblLook w:val="0000"/>
      </w:tblPr>
      <w:tblGrid>
        <w:gridCol w:w="448"/>
        <w:gridCol w:w="3631"/>
        <w:gridCol w:w="6811"/>
      </w:tblGrid>
      <w:tr w:rsidR="003E4B3B" w:rsidTr="003E4B3B">
        <w:trPr>
          <w:trHeight w:val="105"/>
        </w:trPr>
        <w:tc>
          <w:tcPr>
            <w:tcW w:w="448" w:type="dxa"/>
            <w:tcBorders>
              <w:top w:val="single" w:sz="8" w:space="0" w:color="000001"/>
              <w:left w:val="single" w:sz="8" w:space="0" w:color="000001"/>
              <w:bottom w:val="single" w:sz="8" w:space="0" w:color="000001"/>
              <w:right w:val="single" w:sz="8" w:space="0" w:color="000001"/>
            </w:tcBorders>
            <w:shd w:val="clear" w:color="auto" w:fill="FFE599"/>
          </w:tcPr>
          <w:p w:rsidR="003E4B3B" w:rsidRDefault="003E4B3B" w:rsidP="00DB0670">
            <w:r>
              <w:rPr>
                <w:rFonts w:ascii="Times New Roman" w:eastAsia="Times New Roman" w:hAnsi="Times New Roman" w:cs="Times New Roman"/>
                <w:b/>
              </w:rPr>
              <w:t>№</w:t>
            </w:r>
          </w:p>
        </w:tc>
        <w:tc>
          <w:tcPr>
            <w:tcW w:w="10442" w:type="dxa"/>
            <w:gridSpan w:val="2"/>
            <w:tcBorders>
              <w:top w:val="single" w:sz="8" w:space="0" w:color="000001"/>
              <w:left w:val="single" w:sz="8" w:space="0" w:color="000001"/>
              <w:bottom w:val="single" w:sz="8" w:space="0" w:color="000001"/>
              <w:right w:val="single" w:sz="8" w:space="0" w:color="000001"/>
            </w:tcBorders>
            <w:shd w:val="clear" w:color="auto" w:fill="FFE599"/>
          </w:tcPr>
          <w:p w:rsidR="003E4B3B" w:rsidRDefault="003E4B3B" w:rsidP="00DB0670">
            <w:pPr>
              <w:jc w:val="center"/>
            </w:pPr>
            <w:r>
              <w:rPr>
                <w:rFonts w:ascii="Times New Roman" w:eastAsia="Times New Roman" w:hAnsi="Times New Roman" w:cs="Times New Roman"/>
                <w:b/>
              </w:rPr>
              <w:t>I Загальні положення</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1</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shd w:val="clear" w:color="auto" w:fill="FFFFFF"/>
              </w:rPr>
              <w:t>Інформація про замовника торгів</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pPr>
              <w:rPr>
                <w:b/>
              </w:rPr>
            </w:pP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rPr>
              <w:t>1.1</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pPr>
              <w:jc w:val="both"/>
            </w:pPr>
            <w:r>
              <w:rPr>
                <w:rFonts w:ascii="Times New Roman" w:eastAsia="Times New Roman" w:hAnsi="Times New Roman" w:cs="Times New Roman"/>
              </w:rPr>
              <w:t>повне найменування</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076F0C" w:rsidP="00DB0670">
            <w:r w:rsidRPr="00B06590">
              <w:rPr>
                <w:rFonts w:ascii="Times New Roman" w:eastAsia="Times New Roman" w:hAnsi="Times New Roman" w:cs="Times New Roman"/>
              </w:rPr>
              <w:t xml:space="preserve">Головне </w:t>
            </w:r>
            <w:r w:rsidR="003E4B3B" w:rsidRPr="00B06590">
              <w:rPr>
                <w:rFonts w:ascii="Times New Roman" w:eastAsia="Times New Roman" w:hAnsi="Times New Roman" w:cs="Times New Roman"/>
              </w:rPr>
              <w:t>управління Державної служби України з надзвичайних ситуацій в Закарпатській області</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rPr>
              <w:t>1.2</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pPr>
              <w:jc w:val="both"/>
            </w:pPr>
            <w:r>
              <w:rPr>
                <w:rFonts w:ascii="Times New Roman" w:eastAsia="Times New Roman" w:hAnsi="Times New Roman" w:cs="Times New Roman"/>
              </w:rPr>
              <w:t>місцезнаходження</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r w:rsidRPr="00B06590">
              <w:rPr>
                <w:rFonts w:ascii="Times New Roman" w:eastAsia="Times New Roman" w:hAnsi="Times New Roman" w:cs="Times New Roman"/>
              </w:rPr>
              <w:t>вул. Болгарська, буд. 2, м. Ужгород, 88006, Закарпатська обл.</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rPr>
              <w:t>1.3</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rPr>
              <w:t>посадова особа замовника, уповноважена здійснювати зв'язок з учасниками</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53340D" w:rsidP="0053340D">
            <w:pPr>
              <w:pStyle w:val="LO-normal"/>
              <w:spacing w:line="240" w:lineRule="auto"/>
              <w:jc w:val="both"/>
              <w:rPr>
                <w:rFonts w:ascii="Times New Roman" w:hAnsi="Times New Roman" w:cs="Times New Roman"/>
                <w:bCs/>
              </w:rPr>
            </w:pPr>
            <w:r w:rsidRPr="00B06590">
              <w:rPr>
                <w:rFonts w:ascii="Times New Roman" w:eastAsia="Times New Roman" w:hAnsi="Times New Roman" w:cs="Times New Roman"/>
                <w:color w:val="auto"/>
                <w:sz w:val="24"/>
                <w:szCs w:val="24"/>
                <w:lang w:val="uk-UA"/>
              </w:rPr>
              <w:t xml:space="preserve">З питань, пов’язаних з наданням консультацій Учасникам предмета закупівлі, звертатися </w:t>
            </w:r>
            <w:r w:rsidRPr="00B06590">
              <w:rPr>
                <w:rFonts w:ascii="Times New Roman" w:eastAsia="Times New Roman" w:hAnsi="Times New Roman" w:cs="Times New Roman"/>
                <w:color w:val="00000A"/>
                <w:sz w:val="24"/>
                <w:szCs w:val="24"/>
                <w:lang w:val="uk-UA"/>
              </w:rPr>
              <w:t xml:space="preserve">до уповноваженого представника </w:t>
            </w:r>
            <w:r w:rsidRPr="00B06590">
              <w:rPr>
                <w:rFonts w:ascii="Times New Roman" w:eastAsia="Times New Roman" w:hAnsi="Times New Roman" w:cs="Times New Roman"/>
                <w:color w:val="auto"/>
                <w:sz w:val="24"/>
                <w:szCs w:val="24"/>
                <w:lang w:val="uk-UA"/>
              </w:rPr>
              <w:t xml:space="preserve">Замовника: </w:t>
            </w:r>
            <w:r w:rsidRPr="00B06590">
              <w:rPr>
                <w:rFonts w:ascii="Times New Roman" w:hAnsi="Times New Roman" w:cs="Times New Roman"/>
                <w:bCs/>
                <w:sz w:val="24"/>
                <w:szCs w:val="24"/>
                <w:lang w:val="uk-UA"/>
              </w:rPr>
              <w:t xml:space="preserve">помічника начальника </w:t>
            </w:r>
            <w:r w:rsidRPr="00B06590">
              <w:rPr>
                <w:rFonts w:ascii="Times New Roman" w:hAnsi="Times New Roman" w:cs="Times New Roman"/>
                <w:sz w:val="24"/>
                <w:szCs w:val="24"/>
              </w:rPr>
              <w:t>Г</w:t>
            </w:r>
            <w:r w:rsidRPr="00B06590">
              <w:rPr>
                <w:rFonts w:ascii="Times New Roman" w:hAnsi="Times New Roman" w:cs="Times New Roman"/>
                <w:sz w:val="24"/>
                <w:szCs w:val="24"/>
                <w:lang w:val="uk-UA"/>
              </w:rPr>
              <w:t>оловного управління</w:t>
            </w:r>
            <w:r w:rsidRPr="00B06590">
              <w:rPr>
                <w:rFonts w:ascii="Times New Roman" w:hAnsi="Times New Roman" w:cs="Times New Roman"/>
                <w:sz w:val="24"/>
                <w:szCs w:val="24"/>
              </w:rPr>
              <w:t xml:space="preserve"> з питань телекомунікацій, інформаційних технологій та Системи 112</w:t>
            </w:r>
            <w:r w:rsidRPr="00B06590">
              <w:rPr>
                <w:rFonts w:ascii="Times New Roman" w:hAnsi="Times New Roman" w:cs="Times New Roman"/>
                <w:sz w:val="24"/>
                <w:szCs w:val="24"/>
                <w:lang w:val="uk-UA"/>
              </w:rPr>
              <w:t xml:space="preserve"> </w:t>
            </w:r>
            <w:r w:rsidRPr="00B06590">
              <w:rPr>
                <w:rFonts w:ascii="Times New Roman" w:hAnsi="Times New Roman" w:cs="Times New Roman"/>
                <w:sz w:val="24"/>
                <w:szCs w:val="24"/>
              </w:rPr>
              <w:t>Г</w:t>
            </w:r>
            <w:r w:rsidRPr="00B06590">
              <w:rPr>
                <w:rFonts w:ascii="Times New Roman" w:hAnsi="Times New Roman" w:cs="Times New Roman"/>
                <w:sz w:val="24"/>
                <w:szCs w:val="24"/>
                <w:lang w:val="uk-UA"/>
              </w:rPr>
              <w:t>оловного управління</w:t>
            </w:r>
            <w:r w:rsidRPr="00B06590">
              <w:rPr>
                <w:rFonts w:ascii="Times New Roman" w:eastAsia="Times New Roman" w:hAnsi="Times New Roman" w:cs="Times New Roman"/>
                <w:color w:val="auto"/>
                <w:sz w:val="24"/>
                <w:szCs w:val="24"/>
                <w:lang w:val="uk-UA"/>
              </w:rPr>
              <w:t xml:space="preserve"> </w:t>
            </w:r>
            <w:r w:rsidRPr="00B06590">
              <w:rPr>
                <w:rFonts w:ascii="Times New Roman" w:eastAsia="Times New Roman" w:hAnsi="Times New Roman" w:cs="Times New Roman"/>
                <w:color w:val="00000A"/>
                <w:sz w:val="24"/>
                <w:szCs w:val="24"/>
                <w:lang w:val="uk-UA"/>
              </w:rPr>
              <w:t>ДСНС України у Закарпатській області Рошка Івана Івановича, тел.</w:t>
            </w:r>
            <w:r w:rsidRPr="00B06590">
              <w:rPr>
                <w:rFonts w:ascii="Times New Roman" w:eastAsia="Times New Roman" w:hAnsi="Times New Roman" w:cs="Times New Roman"/>
                <w:color w:val="auto"/>
                <w:sz w:val="24"/>
                <w:szCs w:val="24"/>
                <w:lang w:val="uk-UA"/>
              </w:rPr>
              <w:t xml:space="preserve"> (0312) 66-97-01, 66-97-02, 66-97-03, 66-97-04</w:t>
            </w:r>
            <w:r w:rsidRPr="00B06590">
              <w:rPr>
                <w:rFonts w:ascii="Times New Roman" w:eastAsia="Times New Roman" w:hAnsi="Times New Roman" w:cs="Times New Roman"/>
                <w:color w:val="00000A"/>
                <w:sz w:val="24"/>
                <w:szCs w:val="24"/>
                <w:lang w:val="uk-UA"/>
              </w:rPr>
              <w:t>, електронна адреса</w:t>
            </w:r>
            <w:r w:rsidRPr="00B06590">
              <w:rPr>
                <w:rFonts w:ascii="Times New Roman" w:eastAsia="Times New Roman" w:hAnsi="Times New Roman" w:cs="Times New Roman"/>
                <w:sz w:val="24"/>
                <w:szCs w:val="24"/>
                <w:lang w:val="uk-UA"/>
              </w:rPr>
              <w:t xml:space="preserve">: </w:t>
            </w:r>
            <w:hyperlink r:id="rId8" w:history="1">
              <w:r w:rsidRPr="00B06590">
                <w:rPr>
                  <w:rStyle w:val="a4"/>
                  <w:rFonts w:ascii="Times New Roman" w:eastAsia="Times New Roman" w:hAnsi="Times New Roman" w:cs="Times New Roman"/>
                  <w:sz w:val="24"/>
                  <w:szCs w:val="24"/>
                  <w:lang w:val="en-US"/>
                </w:rPr>
                <w:t>popovich</w:t>
              </w:r>
              <w:r w:rsidRPr="00B06590">
                <w:rPr>
                  <w:rStyle w:val="a4"/>
                  <w:rFonts w:ascii="Times New Roman" w:eastAsia="Times New Roman" w:hAnsi="Times New Roman" w:cs="Times New Roman"/>
                  <w:sz w:val="24"/>
                  <w:szCs w:val="24"/>
                </w:rPr>
                <w:t>@</w:t>
              </w:r>
              <w:r w:rsidRPr="00B06590">
                <w:rPr>
                  <w:rStyle w:val="a4"/>
                  <w:rFonts w:ascii="Times New Roman" w:eastAsia="Times New Roman" w:hAnsi="Times New Roman" w:cs="Times New Roman"/>
                  <w:sz w:val="24"/>
                  <w:szCs w:val="24"/>
                  <w:lang w:val="en-US"/>
                </w:rPr>
                <w:t>zk</w:t>
              </w:r>
              <w:r w:rsidRPr="00B06590">
                <w:rPr>
                  <w:rStyle w:val="a4"/>
                  <w:rFonts w:ascii="Times New Roman" w:eastAsia="Times New Roman" w:hAnsi="Times New Roman" w:cs="Times New Roman"/>
                  <w:sz w:val="24"/>
                  <w:szCs w:val="24"/>
                </w:rPr>
                <w:t>.</w:t>
              </w:r>
              <w:r w:rsidRPr="00B06590">
                <w:rPr>
                  <w:rStyle w:val="a4"/>
                  <w:rFonts w:ascii="Times New Roman" w:eastAsia="Times New Roman" w:hAnsi="Times New Roman" w:cs="Times New Roman"/>
                  <w:sz w:val="24"/>
                  <w:szCs w:val="24"/>
                  <w:lang w:val="en-US"/>
                </w:rPr>
                <w:t>dsns</w:t>
              </w:r>
              <w:r w:rsidRPr="00B06590">
                <w:rPr>
                  <w:rStyle w:val="a4"/>
                  <w:rFonts w:ascii="Times New Roman" w:eastAsia="Times New Roman" w:hAnsi="Times New Roman" w:cs="Times New Roman"/>
                  <w:sz w:val="24"/>
                  <w:szCs w:val="24"/>
                </w:rPr>
                <w:t>.</w:t>
              </w:r>
              <w:r w:rsidRPr="00B06590">
                <w:rPr>
                  <w:rStyle w:val="a4"/>
                  <w:rFonts w:ascii="Times New Roman" w:eastAsia="Times New Roman" w:hAnsi="Times New Roman" w:cs="Times New Roman"/>
                  <w:sz w:val="24"/>
                  <w:szCs w:val="24"/>
                  <w:lang w:val="en-US"/>
                </w:rPr>
                <w:t>gov</w:t>
              </w:r>
              <w:r w:rsidRPr="00B06590">
                <w:rPr>
                  <w:rStyle w:val="a4"/>
                  <w:rFonts w:ascii="Times New Roman" w:eastAsia="Times New Roman" w:hAnsi="Times New Roman" w:cs="Times New Roman"/>
                  <w:sz w:val="24"/>
                  <w:szCs w:val="24"/>
                </w:rPr>
                <w:t>.</w:t>
              </w:r>
              <w:r w:rsidRPr="00B06590">
                <w:rPr>
                  <w:rStyle w:val="a4"/>
                  <w:rFonts w:ascii="Times New Roman" w:eastAsia="Times New Roman" w:hAnsi="Times New Roman" w:cs="Times New Roman"/>
                  <w:sz w:val="24"/>
                  <w:szCs w:val="24"/>
                  <w:lang w:val="en-US"/>
                </w:rPr>
                <w:t>ua</w:t>
              </w:r>
            </w:hyperlink>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2</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Тип закупівлі</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r w:rsidRPr="00B06590">
              <w:rPr>
                <w:rFonts w:ascii="Times New Roman" w:eastAsia="Times New Roman" w:hAnsi="Times New Roman" w:cs="Times New Roman"/>
              </w:rPr>
              <w:t>Спрощена закупівля</w:t>
            </w:r>
          </w:p>
        </w:tc>
      </w:tr>
      <w:tr w:rsidR="003E4B3B" w:rsidTr="00225478">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3</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shd w:val="clear" w:color="auto" w:fill="FFFFFF"/>
              </w:rPr>
              <w:t xml:space="preserve">Очікувана вартість </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hemeFill="background1"/>
          </w:tcPr>
          <w:p w:rsidR="003E4B3B" w:rsidRPr="00B06590" w:rsidRDefault="006A697C" w:rsidP="00DB0670">
            <w:pPr>
              <w:jc w:val="both"/>
            </w:pPr>
            <w:r w:rsidRPr="006A697C">
              <w:rPr>
                <w:rFonts w:ascii="Times New Roman" w:eastAsia="Times New Roman" w:hAnsi="Times New Roman" w:cs="Times New Roman"/>
                <w:bCs/>
                <w:color w:val="000000"/>
                <w:lang w:bidi="ar-SA"/>
              </w:rPr>
              <w:t xml:space="preserve">113 254,8 </w:t>
            </w:r>
            <w:r w:rsidR="00225478" w:rsidRPr="006A697C">
              <w:rPr>
                <w:rFonts w:ascii="Times New Roman" w:eastAsia="Times New Roman" w:hAnsi="Times New Roman" w:cs="Times New Roman"/>
                <w:bCs/>
                <w:color w:val="000000"/>
                <w:lang w:bidi="ar-SA"/>
              </w:rPr>
              <w:t>грн без</w:t>
            </w:r>
            <w:r w:rsidR="00225478" w:rsidRPr="00B06590">
              <w:rPr>
                <w:rFonts w:ascii="Times New Roman" w:eastAsia="Times New Roman" w:hAnsi="Times New Roman" w:cs="Times New Roman"/>
                <w:bCs/>
                <w:color w:val="000000"/>
                <w:lang w:bidi="ar-SA"/>
              </w:rPr>
              <w:t xml:space="preserve"> ПДВ.</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4</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Інформація про предмет закупівлі</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pPr>
              <w:rPr>
                <w:b/>
              </w:rPr>
            </w:pPr>
          </w:p>
        </w:tc>
      </w:tr>
      <w:tr w:rsidR="003E4B3B" w:rsidTr="003E4B3B">
        <w:trPr>
          <w:trHeight w:val="1585"/>
        </w:trPr>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rPr>
              <w:t>4.1</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pPr>
              <w:jc w:val="both"/>
            </w:pPr>
            <w:r>
              <w:rPr>
                <w:rFonts w:ascii="Times New Roman" w:eastAsia="Times New Roman" w:hAnsi="Times New Roman" w:cs="Times New Roman"/>
              </w:rPr>
              <w:t>назва предмета закупівлі</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53340D" w:rsidP="0053340D">
            <w:pPr>
              <w:pStyle w:val="LO-normal"/>
              <w:widowControl w:val="0"/>
              <w:spacing w:line="240" w:lineRule="auto"/>
              <w:jc w:val="both"/>
              <w:rPr>
                <w:rFonts w:ascii="Times New Roman" w:hAnsi="Times New Roman" w:cs="Times New Roman"/>
                <w:color w:val="00000A"/>
                <w:sz w:val="24"/>
                <w:szCs w:val="24"/>
                <w:lang w:val="uk-UA"/>
              </w:rPr>
            </w:pPr>
            <w:r w:rsidRPr="00B06590">
              <w:rPr>
                <w:rFonts w:ascii="Times New Roman" w:eastAsia="Times New Roman" w:hAnsi="Times New Roman" w:cs="Times New Roman"/>
                <w:bCs/>
                <w:sz w:val="24"/>
                <w:szCs w:val="24"/>
                <w:lang w:val="uk-UA"/>
              </w:rPr>
              <w:t xml:space="preserve">Проведення аудиторської перевірки витрат проекту </w:t>
            </w:r>
            <w:r w:rsidRPr="00B06590">
              <w:rPr>
                <w:rFonts w:ascii="Times New Roman" w:hAnsi="Times New Roman" w:cs="Times New Roman"/>
                <w:sz w:val="24"/>
                <w:szCs w:val="24"/>
                <w:lang w:val="uk-UA"/>
              </w:rPr>
              <w:t xml:space="preserve">«Синхронізація управління протидії надзвичайним ситуаціям у прикордонному </w:t>
            </w:r>
            <w:r w:rsidRPr="00B06590">
              <w:rPr>
                <w:rFonts w:ascii="Times New Roman" w:eastAsia="Times New Roman" w:hAnsi="Times New Roman" w:cs="Times New Roman"/>
                <w:bCs/>
                <w:sz w:val="24"/>
                <w:szCs w:val="24"/>
                <w:lang w:val="uk-UA"/>
              </w:rPr>
              <w:t>регіоні</w:t>
            </w:r>
            <w:r w:rsidRPr="00B06590">
              <w:rPr>
                <w:rFonts w:ascii="Times New Roman" w:hAnsi="Times New Roman" w:cs="Times New Roman"/>
                <w:sz w:val="24"/>
                <w:szCs w:val="24"/>
                <w:lang w:val="uk-UA"/>
              </w:rPr>
              <w:t xml:space="preserve"> (СOMAND)» (HUSKROUA/1901/8.1/0059) </w:t>
            </w:r>
            <w:r w:rsidRPr="00B06590">
              <w:rPr>
                <w:rFonts w:ascii="Times New Roman" w:hAnsi="Times New Roman" w:cs="Times New Roman"/>
                <w:color w:val="auto"/>
                <w:sz w:val="24"/>
                <w:szCs w:val="24"/>
                <w:lang w:val="uk-UA"/>
              </w:rPr>
              <w:t xml:space="preserve">за </w:t>
            </w:r>
            <w:r w:rsidRPr="00B06590">
              <w:rPr>
                <w:rFonts w:ascii="Times New Roman" w:hAnsi="Times New Roman" w:cs="Times New Roman"/>
                <w:bCs/>
                <w:sz w:val="24"/>
                <w:szCs w:val="24"/>
                <w:shd w:val="clear" w:color="auto" w:fill="FFFFFF"/>
                <w:lang w:val="uk-UA"/>
              </w:rPr>
              <w:t xml:space="preserve">кодом </w:t>
            </w:r>
            <w:r w:rsidRPr="00B06590">
              <w:rPr>
                <w:rStyle w:val="afff1"/>
                <w:rFonts w:ascii="Times New Roman" w:hAnsi="Times New Roman"/>
                <w:bCs/>
                <w:color w:val="auto"/>
                <w:sz w:val="24"/>
                <w:szCs w:val="24"/>
                <w:u w:val="none"/>
                <w:lang w:val="uk-UA"/>
              </w:rPr>
              <w:t>національного класифікатора України ДК 021:2015 «Єдиний закупівельний словник»</w:t>
            </w:r>
            <w:r w:rsidRPr="00B06590">
              <w:rPr>
                <w:rFonts w:ascii="Times New Roman" w:hAnsi="Times New Roman" w:cs="Times New Roman"/>
                <w:bCs/>
                <w:color w:val="auto"/>
                <w:sz w:val="24"/>
                <w:szCs w:val="24"/>
                <w:lang w:val="uk-UA"/>
              </w:rPr>
              <w:t xml:space="preserve">: </w:t>
            </w:r>
            <w:r w:rsidRPr="00B06590">
              <w:rPr>
                <w:rFonts w:ascii="Times New Roman" w:eastAsia="Times New Roman" w:hAnsi="Times New Roman" w:cs="Times New Roman"/>
                <w:bCs/>
                <w:sz w:val="24"/>
                <w:szCs w:val="24"/>
                <w:lang w:val="uk-UA"/>
              </w:rPr>
              <w:t>79210000-9 – Бухгалтерські та аудиторські послуги</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rPr>
              <w:t>4.2</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shd w:val="clear" w:color="auto" w:fill="FFFFFF"/>
              </w:rPr>
              <w:t>опис окремої частини (частин) предмета закупівлі (лота), щодо якої можуть бути подані про</w:t>
            </w:r>
          </w:p>
          <w:p w:rsidR="003E4B3B" w:rsidRDefault="003E4B3B" w:rsidP="00DB0670">
            <w:r>
              <w:rPr>
                <w:rFonts w:ascii="Times New Roman" w:eastAsia="Times New Roman" w:hAnsi="Times New Roman" w:cs="Times New Roman"/>
                <w:shd w:val="clear" w:color="auto" w:fill="FFFFFF"/>
              </w:rPr>
              <w:t>позиції</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r w:rsidRPr="00B06590">
              <w:rPr>
                <w:rFonts w:ascii="Times New Roman" w:eastAsia="Times New Roman" w:hAnsi="Times New Roman" w:cs="Times New Roman"/>
              </w:rPr>
              <w:t>Закупівля на лоти не поділяється.</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rPr>
              <w:t>4.3</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shd w:val="clear" w:color="auto" w:fill="FFFFFF"/>
              </w:rPr>
              <w:t>місце, кількість, обсяг поставки товарів (надання послуг, виконання робіт)</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r w:rsidRPr="00B06590">
              <w:rPr>
                <w:rFonts w:ascii="Times New Roman" w:eastAsia="Times New Roman" w:hAnsi="Times New Roman" w:cs="Times New Roman"/>
              </w:rPr>
              <w:t xml:space="preserve"> </w:t>
            </w:r>
            <w:r w:rsidR="0053340D" w:rsidRPr="00B06590">
              <w:rPr>
                <w:rFonts w:ascii="Times New Roman" w:eastAsia="Times New Roman" w:hAnsi="Times New Roman" w:cs="Times New Roman"/>
              </w:rPr>
              <w:t xml:space="preserve">вул. Болгарська, буд. 2, м. Ужгород, 88006, Закарпатська </w:t>
            </w:r>
            <w:r w:rsidR="006A697C">
              <w:rPr>
                <w:rFonts w:ascii="Times New Roman" w:eastAsia="Times New Roman" w:hAnsi="Times New Roman" w:cs="Times New Roman"/>
              </w:rPr>
              <w:t>обл.</w:t>
            </w:r>
          </w:p>
          <w:p w:rsidR="003E4B3B" w:rsidRPr="00B06590" w:rsidRDefault="00201BCB" w:rsidP="00DB0670">
            <w:r w:rsidRPr="00B06590">
              <w:rPr>
                <w:rFonts w:ascii="Times New Roman" w:eastAsia="Times New Roman" w:hAnsi="Times New Roman" w:cs="Times New Roman"/>
              </w:rPr>
              <w:t>2</w:t>
            </w:r>
            <w:r w:rsidR="003E4B3B" w:rsidRPr="00B06590">
              <w:rPr>
                <w:rFonts w:ascii="Times New Roman" w:eastAsia="Times New Roman" w:hAnsi="Times New Roman" w:cs="Times New Roman"/>
              </w:rPr>
              <w:t xml:space="preserve"> послу</w:t>
            </w:r>
            <w:r w:rsidRPr="00B06590">
              <w:rPr>
                <w:rFonts w:ascii="Times New Roman" w:eastAsia="Times New Roman" w:hAnsi="Times New Roman" w:cs="Times New Roman"/>
              </w:rPr>
              <w:t>ги</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rPr>
              <w:t>4.4</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shd w:val="clear" w:color="auto" w:fill="FFFFFF"/>
              </w:rPr>
              <w:t>строк поставки товарів (надання послуг, виконання робіт)</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225478" w:rsidP="00DB0670">
            <w:pPr>
              <w:rPr>
                <w:rFonts w:ascii="Times New Roman" w:hAnsi="Times New Roman" w:cs="Times New Roman"/>
              </w:rPr>
            </w:pPr>
            <w:r w:rsidRPr="00B06590">
              <w:rPr>
                <w:rFonts w:ascii="Times New Roman" w:hAnsi="Times New Roman" w:cs="Times New Roman"/>
              </w:rPr>
              <w:t>Етап 1: перевірка Проміжного описового і фінансового звітів до 28.09.2022 року.</w:t>
            </w:r>
          </w:p>
          <w:p w:rsidR="00225478" w:rsidRPr="00B06590" w:rsidRDefault="00225478" w:rsidP="00225478">
            <w:pPr>
              <w:pStyle w:val="54"/>
              <w:ind w:left="0"/>
              <w:jc w:val="both"/>
            </w:pPr>
            <w:r w:rsidRPr="00B06590">
              <w:t xml:space="preserve">Етап 2: перевірка Підсумкового описового і фінансового звітів до 30.09.2023 року. </w:t>
            </w:r>
          </w:p>
          <w:p w:rsidR="00225478" w:rsidRPr="00B06590" w:rsidRDefault="00225478" w:rsidP="00DB0670"/>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rPr>
              <w:t>4.5</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shd w:val="clear" w:color="auto" w:fill="FFFFFF"/>
              </w:rPr>
              <w:t>умови оплати</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225478">
            <w:pPr>
              <w:pStyle w:val="1f5"/>
              <w:widowControl w:val="0"/>
              <w:jc w:val="both"/>
              <w:rPr>
                <w:rFonts w:ascii="Times New Roman" w:hAnsi="Times New Roman" w:cs="Times New Roman"/>
                <w:szCs w:val="24"/>
              </w:rPr>
            </w:pPr>
            <w:r w:rsidRPr="00B06590">
              <w:rPr>
                <w:rFonts w:ascii="Times New Roman" w:hAnsi="Times New Roman" w:cs="Times New Roman"/>
                <w:szCs w:val="24"/>
              </w:rPr>
              <w:t xml:space="preserve">Оплата за </w:t>
            </w:r>
            <w:r w:rsidR="0053340D" w:rsidRPr="00B06590">
              <w:rPr>
                <w:rFonts w:ascii="Times New Roman" w:hAnsi="Times New Roman" w:cs="Times New Roman"/>
                <w:szCs w:val="24"/>
              </w:rPr>
              <w:t xml:space="preserve">надання послуг здійснюється </w:t>
            </w:r>
            <w:r w:rsidR="00225478" w:rsidRPr="00B06590">
              <w:rPr>
                <w:rFonts w:ascii="Times New Roman" w:hAnsi="Times New Roman" w:cs="Times New Roman"/>
                <w:szCs w:val="24"/>
                <w:lang w:val="ru-RU"/>
              </w:rPr>
              <w:t>протягом 5 робочих днів з дня підписання Сторонами Акту приймання-передачі.</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Pr="007D0DBD" w:rsidRDefault="003E4B3B" w:rsidP="00DB0670">
            <w:r w:rsidRPr="007D0DBD">
              <w:rPr>
                <w:rFonts w:ascii="Times New Roman" w:eastAsia="Times New Roman" w:hAnsi="Times New Roman" w:cs="Times New Roman"/>
                <w:b/>
              </w:rPr>
              <w:t>5</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Pr="007D0DBD" w:rsidRDefault="003E4B3B" w:rsidP="00DB0670">
            <w:r w:rsidRPr="007D0DBD">
              <w:rPr>
                <w:rFonts w:ascii="Times New Roman" w:eastAsia="Times New Roman" w:hAnsi="Times New Roman" w:cs="Times New Roman"/>
                <w:b/>
                <w:shd w:val="clear" w:color="auto" w:fill="FFFFFF"/>
              </w:rPr>
              <w:t>Недискримінація учасників</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r w:rsidRPr="00B06590">
              <w:rPr>
                <w:rFonts w:ascii="Times New Roman" w:eastAsia="Times New Roman" w:hAnsi="Times New Roman" w:cs="Times New Roman"/>
              </w:rPr>
              <w:t xml:space="preserve">Вітчизняні та іноземні учасники всіх форм власності та </w:t>
            </w:r>
            <w:r w:rsidRPr="00B06590">
              <w:rPr>
                <w:rFonts w:ascii="Times New Roman" w:eastAsia="Times New Roman" w:hAnsi="Times New Roman" w:cs="Times New Roman"/>
              </w:rPr>
              <w:lastRenderedPageBreak/>
              <w:t>організаційно-правових форм беруть участь у процедурах закупівель на рівних умовах</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lastRenderedPageBreak/>
              <w:t>6</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shd w:val="clear" w:color="auto" w:fill="FFFFFF"/>
              </w:rPr>
              <w:t>Інформація про валюту, у якій повинно бути розраховано та зазначено ціну пропозиції</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pPr>
              <w:jc w:val="both"/>
            </w:pPr>
            <w:r w:rsidRPr="00B06590">
              <w:rPr>
                <w:rFonts w:ascii="Times New Roman" w:eastAsia="Times New Roman" w:hAnsi="Times New Roman"/>
              </w:rPr>
              <w:t xml:space="preserve">Валютою тендерної пропозиції є національна валюта України – гривня. Розрахунки за послуги здійснюватимуться у національній валюті України згідно з Договором. </w:t>
            </w:r>
          </w:p>
          <w:p w:rsidR="0053340D" w:rsidRPr="00B06590" w:rsidRDefault="003E4B3B" w:rsidP="00DB0670">
            <w:pPr>
              <w:jc w:val="both"/>
              <w:rPr>
                <w:rFonts w:ascii="Times New Roman" w:eastAsia="Times New Roman" w:hAnsi="Times New Roman" w:cs="Times New Roman"/>
              </w:rPr>
            </w:pPr>
            <w:r w:rsidRPr="00B06590">
              <w:rPr>
                <w:rFonts w:ascii="Times New Roman" w:eastAsia="Times New Roman" w:hAnsi="Times New Roman" w:cs="Times New Roman"/>
                <w:u w:val="single"/>
              </w:rPr>
              <w:t>Закупівля послуг відповідно до статті 3</w:t>
            </w:r>
            <w:r w:rsidRPr="00B06590">
              <w:rPr>
                <w:rFonts w:ascii="Times New Roman" w:eastAsia="Times New Roman" w:hAnsi="Times New Roman" w:cs="Times New Roman"/>
              </w:rPr>
              <w:t xml:space="preserve"> </w:t>
            </w:r>
            <w:r w:rsidR="0053340D" w:rsidRPr="00B06590">
              <w:rPr>
                <w:rFonts w:ascii="Times New Roman" w:hAnsi="Times New Roman" w:cs="Times New Roman"/>
                <w:u w:val="single"/>
                <w:shd w:val="clear" w:color="auto" w:fill="FFFFFF"/>
              </w:rPr>
              <w:t>Рамкової Угоди між Урядом України та Комісією Європейських Співтовариств «Заходи, що фінансуються в цілому або частково ко</w:t>
            </w:r>
            <w:r w:rsidR="007D0DBD" w:rsidRPr="00B06590">
              <w:rPr>
                <w:rFonts w:ascii="Times New Roman" w:hAnsi="Times New Roman" w:cs="Times New Roman"/>
                <w:u w:val="single"/>
                <w:shd w:val="clear" w:color="auto" w:fill="FFFFFF"/>
              </w:rPr>
              <w:t>штом Співтовариства, не обкладає</w:t>
            </w:r>
            <w:r w:rsidR="0053340D" w:rsidRPr="00B06590">
              <w:rPr>
                <w:rFonts w:ascii="Times New Roman" w:hAnsi="Times New Roman" w:cs="Times New Roman"/>
                <w:u w:val="single"/>
                <w:shd w:val="clear" w:color="auto" w:fill="FFFFFF"/>
              </w:rPr>
              <w:t>ться податками, митними зборами, або іншими стягненнями аналогічного характеру». Реєстраційна картка проекту № 4875.</w:t>
            </w:r>
            <w:r w:rsidR="007D0DBD" w:rsidRPr="00B06590">
              <w:rPr>
                <w:rFonts w:ascii="Times New Roman" w:hAnsi="Times New Roman" w:cs="Times New Roman"/>
                <w:u w:val="single"/>
                <w:shd w:val="clear" w:color="auto" w:fill="FFFFFF"/>
              </w:rPr>
              <w:t xml:space="preserve"> (додається).</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7</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Інформація про мову (мови), якою (якими) повинно бути складено пропозиції</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pPr>
              <w:jc w:val="both"/>
            </w:pPr>
            <w:r w:rsidRPr="00B06590">
              <w:rPr>
                <w:rFonts w:ascii="Times New Roman" w:eastAsia="Times New Roman" w:hAnsi="Times New Roman" w:cs="Times New Roman"/>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3E4B3B" w:rsidTr="003E4B3B">
        <w:trPr>
          <w:trHeight w:val="420"/>
        </w:trPr>
        <w:tc>
          <w:tcPr>
            <w:tcW w:w="10890" w:type="dxa"/>
            <w:gridSpan w:val="3"/>
            <w:tcBorders>
              <w:top w:val="single" w:sz="8" w:space="0" w:color="000001"/>
              <w:left w:val="single" w:sz="8" w:space="0" w:color="000001"/>
              <w:bottom w:val="single" w:sz="8" w:space="0" w:color="000001"/>
              <w:right w:val="single" w:sz="8" w:space="0" w:color="000001"/>
            </w:tcBorders>
            <w:shd w:val="clear" w:color="auto" w:fill="FFE599"/>
          </w:tcPr>
          <w:p w:rsidR="003E4B3B" w:rsidRPr="00B06590" w:rsidRDefault="003E4B3B" w:rsidP="00DB0670">
            <w:r w:rsidRPr="00B06590">
              <w:rPr>
                <w:rFonts w:ascii="Times New Roman" w:eastAsia="Times New Roman" w:hAnsi="Times New Roman" w:cs="Times New Roman"/>
                <w:b/>
              </w:rPr>
              <w:t xml:space="preserve">               II Порядок унесення змін та надання роз’яснень до документації</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1</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Процедура надання роз’яснень щодо документації</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pPr>
              <w:jc w:val="both"/>
            </w:pPr>
            <w:r w:rsidRPr="00B06590">
              <w:rPr>
                <w:rFonts w:ascii="Times New Roman" w:eastAsia="Times New Roman" w:hAnsi="Times New Roman" w:cs="Times New Roman"/>
              </w:rPr>
              <w:t xml:space="preserve">У період уточнення учасники мають можливість звернутися до замовника із питаннями щодо встановлених вимог. </w:t>
            </w:r>
          </w:p>
          <w:p w:rsidR="003E4B3B" w:rsidRPr="00B06590" w:rsidRDefault="003E4B3B" w:rsidP="00DB0670">
            <w:pPr>
              <w:jc w:val="both"/>
            </w:pPr>
            <w:r w:rsidRPr="00B06590">
              <w:rPr>
                <w:rFonts w:ascii="Times New Roman" w:eastAsia="Times New Roman" w:hAnsi="Times New Roman" w:cs="Times New Roman"/>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3E4B3B" w:rsidTr="0053340D">
        <w:trPr>
          <w:trHeight w:val="1830"/>
        </w:trPr>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2</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Внесення змін до документації</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pPr>
              <w:jc w:val="both"/>
            </w:pPr>
            <w:r w:rsidRPr="00B06590">
              <w:rPr>
                <w:rFonts w:ascii="Times New Roman" w:eastAsia="Times New Roman" w:hAnsi="Times New Roman" w:cs="Times New Roman"/>
                <w:shd w:val="clear" w:color="auto" w:fill="FFFFFF"/>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3E4B3B" w:rsidRPr="00B06590" w:rsidRDefault="003E4B3B" w:rsidP="00DB0670">
            <w:pPr>
              <w:jc w:val="both"/>
            </w:pPr>
            <w:r w:rsidRPr="00B06590">
              <w:rPr>
                <w:rFonts w:ascii="Times New Roman" w:eastAsia="Times New Roman" w:hAnsi="Times New Roman" w:cs="Times New Roman"/>
                <w:shd w:val="clear" w:color="auto" w:fill="FFFFFF"/>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3E4B3B" w:rsidTr="003E4B3B">
        <w:trPr>
          <w:trHeight w:val="420"/>
        </w:trPr>
        <w:tc>
          <w:tcPr>
            <w:tcW w:w="10890" w:type="dxa"/>
            <w:gridSpan w:val="3"/>
            <w:tcBorders>
              <w:top w:val="single" w:sz="8" w:space="0" w:color="000001"/>
              <w:left w:val="single" w:sz="8" w:space="0" w:color="000001"/>
              <w:bottom w:val="single" w:sz="8" w:space="0" w:color="000001"/>
              <w:right w:val="single" w:sz="8" w:space="0" w:color="000001"/>
            </w:tcBorders>
            <w:shd w:val="clear" w:color="auto" w:fill="FFE599"/>
          </w:tcPr>
          <w:p w:rsidR="003E4B3B" w:rsidRPr="00B06590" w:rsidRDefault="003E4B3B" w:rsidP="00DB0670">
            <w:pPr>
              <w:jc w:val="center"/>
            </w:pPr>
            <w:r w:rsidRPr="00B06590">
              <w:rPr>
                <w:rFonts w:ascii="Times New Roman" w:eastAsia="Times New Roman" w:hAnsi="Times New Roman" w:cs="Times New Roman"/>
                <w:b/>
              </w:rPr>
              <w:t>III Інструкція з підготовки пропозиції</w:t>
            </w:r>
          </w:p>
        </w:tc>
      </w:tr>
      <w:tr w:rsidR="003E4B3B" w:rsidTr="003E4B3B">
        <w:trPr>
          <w:trHeight w:val="2564"/>
        </w:trPr>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1</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shd w:val="clear" w:color="auto" w:fill="FFFFFF"/>
              </w:rPr>
              <w:t>Зміст і спосіб подання пропозиції</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pPr>
              <w:jc w:val="both"/>
            </w:pPr>
            <w:r w:rsidRPr="00B06590">
              <w:rPr>
                <w:rFonts w:ascii="Times New Roman" w:eastAsia="Times New Roman" w:hAnsi="Times New Roman" w:cs="Times New Roman"/>
              </w:rPr>
              <w:t xml:space="preserve">Учасник має право подати пропозицію після закінчення строку періоду уточнення інформації та до закінчення терміну </w:t>
            </w:r>
            <w:r w:rsidR="0053340D" w:rsidRPr="00B06590">
              <w:rPr>
                <w:rFonts w:ascii="Times New Roman" w:eastAsia="Times New Roman" w:hAnsi="Times New Roman" w:cs="Times New Roman"/>
              </w:rPr>
              <w:t>подання пропозицій, що зазна</w:t>
            </w:r>
            <w:r w:rsidRPr="00B06590">
              <w:rPr>
                <w:rFonts w:ascii="Times New Roman" w:eastAsia="Times New Roman" w:hAnsi="Times New Roman" w:cs="Times New Roman"/>
              </w:rPr>
              <w:t>чається  замовником в оголошенні про проведення спрощеної закупівлі.</w:t>
            </w:r>
          </w:p>
          <w:p w:rsidR="003E4B3B" w:rsidRPr="00B06590" w:rsidRDefault="003E4B3B" w:rsidP="00DB0670">
            <w:pPr>
              <w:jc w:val="both"/>
            </w:pPr>
            <w:r w:rsidRPr="00B06590">
              <w:rPr>
                <w:rFonts w:ascii="Times New Roman" w:eastAsia="Times New Roman" w:hAnsi="Times New Roman" w:cs="Times New Roman"/>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3E4B3B" w:rsidRPr="00B06590" w:rsidRDefault="00B06590" w:rsidP="00B06590">
            <w:pPr>
              <w:widowControl w:val="0"/>
              <w:pBdr>
                <w:top w:val="none" w:sz="0" w:space="0" w:color="auto"/>
                <w:left w:val="none" w:sz="0" w:space="0" w:color="auto"/>
                <w:bottom w:val="none" w:sz="0" w:space="0" w:color="auto"/>
                <w:right w:val="none" w:sz="0" w:space="0" w:color="auto"/>
              </w:pBdr>
              <w:shd w:val="clear" w:color="auto" w:fill="auto"/>
              <w:ind w:left="12"/>
              <w:jc w:val="both"/>
            </w:pPr>
            <w:r>
              <w:rPr>
                <w:rFonts w:ascii="Times New Roman" w:eastAsia="Times New Roman" w:hAnsi="Times New Roman" w:cs="Times New Roman"/>
              </w:rPr>
              <w:t xml:space="preserve">1. </w:t>
            </w:r>
            <w:r w:rsidR="003E4B3B" w:rsidRPr="00B06590">
              <w:rPr>
                <w:rFonts w:ascii="Times New Roman" w:eastAsia="Times New Roman" w:hAnsi="Times New Roman" w:cs="Times New Roman"/>
              </w:rPr>
              <w:t xml:space="preserve">Інформацією та документами, що підтверджують відповідність учасника кваліфікаційним критеріям </w:t>
            </w:r>
            <w:r w:rsidR="00CF5208">
              <w:rPr>
                <w:rFonts w:ascii="Times New Roman" w:eastAsia="Times New Roman" w:hAnsi="Times New Roman" w:cs="Times New Roman"/>
              </w:rPr>
              <w:t xml:space="preserve">відповідно до </w:t>
            </w:r>
            <w:r w:rsidR="00CF5208">
              <w:rPr>
                <w:rFonts w:ascii="Times New Roman" w:eastAsia="Times New Roman" w:hAnsi="Times New Roman" w:cs="Times New Roman"/>
              </w:rPr>
              <w:lastRenderedPageBreak/>
              <w:t xml:space="preserve">Додатка </w:t>
            </w:r>
            <w:r w:rsidR="007E001C" w:rsidRPr="00B06590">
              <w:rPr>
                <w:rFonts w:ascii="Times New Roman" w:eastAsia="Times New Roman" w:hAnsi="Times New Roman" w:cs="Times New Roman"/>
              </w:rPr>
              <w:t>№</w:t>
            </w:r>
            <w:r w:rsidR="00CF5208">
              <w:rPr>
                <w:rFonts w:ascii="Times New Roman" w:eastAsia="Times New Roman" w:hAnsi="Times New Roman" w:cs="Times New Roman"/>
              </w:rPr>
              <w:t>2</w:t>
            </w:r>
            <w:r w:rsidR="00F33272">
              <w:rPr>
                <w:rFonts w:ascii="Times New Roman" w:eastAsia="Times New Roman" w:hAnsi="Times New Roman" w:cs="Times New Roman"/>
              </w:rPr>
              <w:t xml:space="preserve"> до оголошення</w:t>
            </w:r>
            <w:r w:rsidR="003E4B3B" w:rsidRPr="00B06590">
              <w:rPr>
                <w:rFonts w:ascii="Times New Roman" w:eastAsia="Times New Roman" w:hAnsi="Times New Roman" w:cs="Times New Roman"/>
              </w:rPr>
              <w:t xml:space="preserve">; </w:t>
            </w:r>
          </w:p>
          <w:p w:rsidR="003E4B3B" w:rsidRPr="00B06590" w:rsidRDefault="00B06590" w:rsidP="00B06590">
            <w:pPr>
              <w:widowControl w:val="0"/>
              <w:pBdr>
                <w:top w:val="none" w:sz="0" w:space="0" w:color="auto"/>
                <w:left w:val="none" w:sz="0" w:space="0" w:color="auto"/>
                <w:bottom w:val="none" w:sz="0" w:space="0" w:color="auto"/>
                <w:right w:val="none" w:sz="0" w:space="0" w:color="auto"/>
              </w:pBdr>
              <w:shd w:val="clear" w:color="auto" w:fill="auto"/>
              <w:jc w:val="both"/>
            </w:pPr>
            <w:r>
              <w:rPr>
                <w:rFonts w:ascii="Times New Roman" w:eastAsia="Times New Roman" w:hAnsi="Times New Roman" w:cs="Times New Roman"/>
              </w:rPr>
              <w:t>2. І</w:t>
            </w:r>
            <w:r w:rsidR="003E4B3B" w:rsidRPr="00B06590">
              <w:rPr>
                <w:rFonts w:ascii="Times New Roman" w:eastAsia="Times New Roman" w:hAnsi="Times New Roman" w:cs="Times New Roman"/>
              </w:rPr>
              <w:t>нформацією про необхідні технічні, якісні та кількісні характеристики, а саме:</w:t>
            </w:r>
          </w:p>
          <w:p w:rsidR="003E4B3B" w:rsidRPr="00B06590" w:rsidRDefault="00CF5208" w:rsidP="00CF5208">
            <w:pPr>
              <w:ind w:left="296"/>
              <w:jc w:val="both"/>
              <w:rPr>
                <w:rFonts w:ascii="Times New Roman" w:hAnsi="Times New Roman" w:cs="Times New Roman"/>
              </w:rPr>
            </w:pPr>
            <w:r>
              <w:rPr>
                <w:rFonts w:ascii="Times New Roman" w:eastAsia="Times New Roman" w:hAnsi="Times New Roman" w:cs="Times New Roman"/>
                <w:shd w:val="clear" w:color="auto" w:fill="FFFFFF"/>
              </w:rPr>
              <w:t xml:space="preserve"> </w:t>
            </w:r>
            <w:r w:rsidR="00B06590">
              <w:rPr>
                <w:rFonts w:ascii="Times New Roman" w:eastAsia="Times New Roman" w:hAnsi="Times New Roman" w:cs="Times New Roman"/>
                <w:shd w:val="clear" w:color="auto" w:fill="FFFFFF"/>
              </w:rPr>
              <w:t>2</w:t>
            </w:r>
            <w:r w:rsidR="003E4B3B" w:rsidRPr="00B06590">
              <w:rPr>
                <w:rFonts w:ascii="Times New Roman" w:eastAsia="Times New Roman" w:hAnsi="Times New Roman" w:cs="Times New Roman"/>
                <w:color w:val="000000"/>
                <w:shd w:val="clear" w:color="auto" w:fill="FFFFFF"/>
              </w:rPr>
              <w:t>.</w:t>
            </w:r>
            <w:r w:rsidR="00B06590">
              <w:rPr>
                <w:rFonts w:ascii="Times New Roman" w:eastAsia="Times New Roman" w:hAnsi="Times New Roman" w:cs="Times New Roman"/>
                <w:color w:val="000000"/>
                <w:shd w:val="clear" w:color="auto" w:fill="FFFFFF"/>
              </w:rPr>
              <w:t xml:space="preserve">1. </w:t>
            </w:r>
            <w:r w:rsidR="003E4B3B" w:rsidRPr="00B06590">
              <w:rPr>
                <w:rFonts w:ascii="Times New Roman" w:eastAsia="Times New Roman" w:hAnsi="Times New Roman" w:cs="Times New Roman"/>
                <w:color w:val="000000"/>
                <w:shd w:val="clear" w:color="auto" w:fill="FFFFFF"/>
              </w:rPr>
              <w:t xml:space="preserve">Згода з умовами та вимогами, що визначені </w:t>
            </w:r>
            <w:r w:rsidR="00F33272">
              <w:rPr>
                <w:rFonts w:ascii="Times New Roman" w:eastAsia="Times New Roman" w:hAnsi="Times New Roman" w:cs="Times New Roman"/>
                <w:color w:val="000000"/>
                <w:shd w:val="clear" w:color="auto" w:fill="FFFFFF"/>
              </w:rPr>
              <w:t>у технічному завданні (Додаток</w:t>
            </w:r>
            <w:r w:rsidR="007E001C">
              <w:rPr>
                <w:rFonts w:ascii="Times New Roman" w:eastAsia="Times New Roman" w:hAnsi="Times New Roman" w:cs="Times New Roman"/>
                <w:color w:val="000000"/>
                <w:shd w:val="clear" w:color="auto" w:fill="FFFFFF"/>
              </w:rPr>
              <w:t xml:space="preserve"> </w:t>
            </w:r>
            <w:r w:rsidR="007E001C" w:rsidRPr="00B06590">
              <w:rPr>
                <w:rFonts w:ascii="Times New Roman" w:eastAsia="Times New Roman" w:hAnsi="Times New Roman" w:cs="Times New Roman"/>
              </w:rPr>
              <w:t>№</w:t>
            </w:r>
            <w:r w:rsidR="00F33272">
              <w:rPr>
                <w:rFonts w:ascii="Times New Roman" w:eastAsia="Times New Roman" w:hAnsi="Times New Roman" w:cs="Times New Roman"/>
                <w:color w:val="000000"/>
                <w:shd w:val="clear" w:color="auto" w:fill="FFFFFF"/>
              </w:rPr>
              <w:t>1 до оголошення</w:t>
            </w:r>
            <w:r w:rsidR="003E4B3B" w:rsidRPr="00B06590">
              <w:rPr>
                <w:rFonts w:ascii="Times New Roman" w:eastAsia="Times New Roman" w:hAnsi="Times New Roman" w:cs="Times New Roman"/>
                <w:color w:val="000000"/>
                <w:shd w:val="clear" w:color="auto" w:fill="FFFFFF"/>
              </w:rPr>
              <w:t>) та гарантування їх виконання у вигляді підписаної технічної специфікації або у вигляді окремої довідки-згоди.</w:t>
            </w:r>
          </w:p>
          <w:p w:rsidR="003E4B3B" w:rsidRPr="00B06590" w:rsidRDefault="00B06590" w:rsidP="00CF5208">
            <w:pPr>
              <w:widowControl w:val="0"/>
              <w:pBdr>
                <w:top w:val="none" w:sz="0" w:space="0" w:color="auto"/>
                <w:left w:val="none" w:sz="0" w:space="0" w:color="auto"/>
                <w:bottom w:val="none" w:sz="0" w:space="0" w:color="auto"/>
                <w:right w:val="none" w:sz="0" w:space="0" w:color="auto"/>
              </w:pBdr>
              <w:shd w:val="clear" w:color="auto" w:fill="auto"/>
              <w:ind w:left="296"/>
              <w:jc w:val="both"/>
              <w:rPr>
                <w:rFonts w:ascii="Times New Roman" w:hAnsi="Times New Roman" w:cs="Times New Roman"/>
              </w:rPr>
            </w:pPr>
            <w:r w:rsidRPr="00B06590">
              <w:rPr>
                <w:rFonts w:ascii="Times New Roman" w:eastAsia="Times New Roman" w:hAnsi="Times New Roman" w:cs="Times New Roman"/>
              </w:rPr>
              <w:t>2.2. Д</w:t>
            </w:r>
            <w:r w:rsidR="003E4B3B" w:rsidRPr="00B06590">
              <w:rPr>
                <w:rFonts w:ascii="Times New Roman" w:eastAsia="Times New Roman" w:hAnsi="Times New Roman" w:cs="Times New Roman"/>
              </w:rPr>
              <w:t>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E4B3B" w:rsidRPr="00B06590" w:rsidRDefault="003E4B3B" w:rsidP="00CF5208">
            <w:pPr>
              <w:ind w:left="721"/>
              <w:jc w:val="both"/>
              <w:rPr>
                <w:rFonts w:ascii="Times New Roman" w:hAnsi="Times New Roman" w:cs="Times New Roman"/>
              </w:rPr>
            </w:pPr>
            <w:r w:rsidRPr="00B06590">
              <w:rPr>
                <w:rFonts w:ascii="Times New Roman" w:eastAsia="Times New Roman" w:hAnsi="Times New Roman" w:cs="Times New Roman"/>
              </w:rP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3E4B3B" w:rsidRDefault="003E4B3B" w:rsidP="00CF5208">
            <w:pPr>
              <w:ind w:left="721"/>
              <w:jc w:val="both"/>
              <w:rPr>
                <w:rFonts w:ascii="Times New Roman" w:eastAsia="Times New Roman" w:hAnsi="Times New Roman" w:cs="Times New Roman"/>
              </w:rPr>
            </w:pPr>
            <w:r w:rsidRPr="00B06590">
              <w:rPr>
                <w:rFonts w:ascii="Times New Roman" w:eastAsia="Times New Roman" w:hAnsi="Times New Roman" w:cs="Times New Roman"/>
              </w:rPr>
              <w:t>- повноваження фізичної особи, у тому числі фізичної особи-підприємця, підтверджуються поданням у складі пропозиції копії паспорта, довідки про присвоєння ідентифікаційного коду та довідки в довільній формі про згоду на обробку персональних даних.</w:t>
            </w:r>
          </w:p>
          <w:p w:rsidR="00CF5208" w:rsidRDefault="00CF5208" w:rsidP="00CF5208">
            <w:pPr>
              <w:widowControl w:val="0"/>
              <w:ind w:left="296"/>
              <w:jc w:val="both"/>
              <w:rPr>
                <w:rFonts w:ascii="Times New Roman" w:eastAsia="Times New Roman" w:hAnsi="Times New Roman" w:cs="Times New Roman"/>
              </w:rPr>
            </w:pPr>
            <w:r>
              <w:rPr>
                <w:rFonts w:ascii="Times New Roman" w:eastAsia="Times New Roman" w:hAnsi="Times New Roman" w:cs="Times New Roman"/>
              </w:rPr>
              <w:t xml:space="preserve">2.3. </w:t>
            </w:r>
            <w:r>
              <w:rPr>
                <w:rFonts w:ascii="Times New Roman" w:hAnsi="Times New Roman" w:cs="Times New Roman"/>
              </w:rPr>
              <w:t>Д</w:t>
            </w:r>
            <w:r w:rsidRPr="000C35BC">
              <w:rPr>
                <w:rFonts w:ascii="Times New Roman" w:eastAsia="Times New Roman" w:hAnsi="Times New Roman" w:cs="Times New Roman"/>
              </w:rPr>
              <w:t xml:space="preserve">овідку у довільній формі про згоду з проектом </w:t>
            </w:r>
            <w:r w:rsidRPr="000C35BC">
              <w:rPr>
                <w:rFonts w:ascii="Times New Roman" w:eastAsia="Times New Roman" w:hAnsi="Times New Roman" w:cs="Times New Roman"/>
                <w:color w:val="auto"/>
              </w:rPr>
              <w:t>договору, наведеного</w:t>
            </w:r>
            <w:r>
              <w:rPr>
                <w:rFonts w:ascii="Times New Roman" w:eastAsia="Times New Roman" w:hAnsi="Times New Roman" w:cs="Times New Roman"/>
              </w:rPr>
              <w:t xml:space="preserve"> </w:t>
            </w:r>
            <w:r w:rsidR="003A1343">
              <w:rPr>
                <w:rFonts w:ascii="Times New Roman" w:eastAsia="Times New Roman" w:hAnsi="Times New Roman" w:cs="Times New Roman"/>
              </w:rPr>
              <w:t xml:space="preserve">в </w:t>
            </w:r>
            <w:r>
              <w:rPr>
                <w:rFonts w:ascii="Times New Roman" w:eastAsia="Times New Roman" w:hAnsi="Times New Roman" w:cs="Times New Roman"/>
              </w:rPr>
              <w:t xml:space="preserve">Додатку </w:t>
            </w:r>
            <w:r w:rsidR="007E001C" w:rsidRPr="00B06590">
              <w:rPr>
                <w:rFonts w:ascii="Times New Roman" w:eastAsia="Times New Roman" w:hAnsi="Times New Roman" w:cs="Times New Roman"/>
              </w:rPr>
              <w:t>№</w:t>
            </w:r>
            <w:r>
              <w:rPr>
                <w:rFonts w:ascii="Times New Roman" w:eastAsia="Times New Roman" w:hAnsi="Times New Roman" w:cs="Times New Roman"/>
              </w:rPr>
              <w:t>3</w:t>
            </w:r>
            <w:r w:rsidR="00F33272">
              <w:rPr>
                <w:rFonts w:ascii="Times New Roman" w:eastAsia="Times New Roman" w:hAnsi="Times New Roman" w:cs="Times New Roman"/>
              </w:rPr>
              <w:t xml:space="preserve"> до оголошення</w:t>
            </w:r>
            <w:r>
              <w:rPr>
                <w:rFonts w:ascii="Times New Roman" w:eastAsia="Times New Roman" w:hAnsi="Times New Roman" w:cs="Times New Roman"/>
              </w:rPr>
              <w:t>.</w:t>
            </w:r>
          </w:p>
          <w:p w:rsidR="003E4B3B" w:rsidRPr="00B06590" w:rsidRDefault="00B06590" w:rsidP="00CF5208">
            <w:pPr>
              <w:widowControl w:val="0"/>
              <w:ind w:left="296"/>
              <w:jc w:val="both"/>
              <w:rPr>
                <w:rFonts w:ascii="Times New Roman" w:hAnsi="Times New Roman" w:cs="Times New Roman"/>
              </w:rPr>
            </w:pPr>
            <w:r w:rsidRPr="00B06590">
              <w:rPr>
                <w:rFonts w:ascii="Times New Roman" w:eastAsia="Times New Roman" w:hAnsi="Times New Roman" w:cs="Times New Roman"/>
              </w:rPr>
              <w:t>2.</w:t>
            </w:r>
            <w:r w:rsidR="00CF5208">
              <w:rPr>
                <w:rFonts w:ascii="Times New Roman" w:eastAsia="Times New Roman" w:hAnsi="Times New Roman" w:cs="Times New Roman"/>
              </w:rPr>
              <w:t>4</w:t>
            </w:r>
            <w:r w:rsidRPr="00B06590">
              <w:rPr>
                <w:rFonts w:ascii="Times New Roman" w:eastAsia="Times New Roman" w:hAnsi="Times New Roman" w:cs="Times New Roman"/>
              </w:rPr>
              <w:t xml:space="preserve">. </w:t>
            </w:r>
            <w:r w:rsidR="003E4B3B" w:rsidRPr="00B06590">
              <w:rPr>
                <w:rFonts w:ascii="Times New Roman" w:eastAsia="Times New Roman" w:hAnsi="Times New Roman" w:cs="Times New Roman"/>
              </w:rPr>
              <w:t>Заповнену форму пропозиці</w:t>
            </w:r>
            <w:r w:rsidR="003A1343">
              <w:rPr>
                <w:rFonts w:ascii="Times New Roman" w:eastAsia="Times New Roman" w:hAnsi="Times New Roman" w:cs="Times New Roman"/>
              </w:rPr>
              <w:t>ї</w:t>
            </w:r>
            <w:r w:rsidR="003E4B3B" w:rsidRPr="00B06590">
              <w:rPr>
                <w:rFonts w:ascii="Times New Roman" w:eastAsia="Times New Roman" w:hAnsi="Times New Roman" w:cs="Times New Roman"/>
              </w:rPr>
              <w:t xml:space="preserve">, згідно </w:t>
            </w:r>
            <w:r w:rsidR="00CF5208">
              <w:rPr>
                <w:rFonts w:ascii="Times New Roman" w:eastAsia="Times New Roman" w:hAnsi="Times New Roman" w:cs="Times New Roman"/>
              </w:rPr>
              <w:t>Д</w:t>
            </w:r>
            <w:r w:rsidR="003E4B3B" w:rsidRPr="00B06590">
              <w:rPr>
                <w:rFonts w:ascii="Times New Roman" w:eastAsia="Times New Roman" w:hAnsi="Times New Roman" w:cs="Times New Roman"/>
              </w:rPr>
              <w:t xml:space="preserve">одатка </w:t>
            </w:r>
            <w:r w:rsidR="007E001C" w:rsidRPr="00B06590">
              <w:rPr>
                <w:rFonts w:ascii="Times New Roman" w:eastAsia="Times New Roman" w:hAnsi="Times New Roman" w:cs="Times New Roman"/>
              </w:rPr>
              <w:t>№</w:t>
            </w:r>
            <w:r w:rsidR="003E4B3B" w:rsidRPr="00B06590">
              <w:rPr>
                <w:rFonts w:ascii="Times New Roman" w:eastAsia="Times New Roman" w:hAnsi="Times New Roman" w:cs="Times New Roman"/>
              </w:rPr>
              <w:t xml:space="preserve">4 </w:t>
            </w:r>
            <w:r w:rsidR="00CF5208">
              <w:rPr>
                <w:rFonts w:ascii="Times New Roman" w:eastAsia="Times New Roman" w:hAnsi="Times New Roman" w:cs="Times New Roman"/>
              </w:rPr>
              <w:t>до</w:t>
            </w:r>
            <w:r w:rsidR="003E4B3B" w:rsidRPr="00B06590">
              <w:rPr>
                <w:rFonts w:ascii="Times New Roman" w:eastAsia="Times New Roman" w:hAnsi="Times New Roman" w:cs="Times New Roman"/>
              </w:rPr>
              <w:t xml:space="preserve"> </w:t>
            </w:r>
            <w:r w:rsidR="00F33272">
              <w:rPr>
                <w:rFonts w:ascii="Times New Roman" w:eastAsia="Times New Roman" w:hAnsi="Times New Roman" w:cs="Times New Roman"/>
              </w:rPr>
              <w:t>оголошення</w:t>
            </w:r>
            <w:r w:rsidR="003E4B3B" w:rsidRPr="00B06590">
              <w:rPr>
                <w:rFonts w:ascii="Times New Roman" w:eastAsia="Times New Roman" w:hAnsi="Times New Roman" w:cs="Times New Roman"/>
              </w:rPr>
              <w:t>.</w:t>
            </w:r>
          </w:p>
          <w:p w:rsidR="003E4B3B" w:rsidRPr="00B06590" w:rsidRDefault="00B06590" w:rsidP="00CF5208">
            <w:pPr>
              <w:widowControl w:val="0"/>
              <w:pBdr>
                <w:top w:val="none" w:sz="0" w:space="0" w:color="auto"/>
                <w:left w:val="none" w:sz="0" w:space="0" w:color="auto"/>
                <w:bottom w:val="none" w:sz="0" w:space="0" w:color="auto"/>
                <w:right w:val="none" w:sz="0" w:space="0" w:color="auto"/>
              </w:pBdr>
              <w:shd w:val="clear" w:color="auto" w:fill="auto"/>
              <w:ind w:left="296"/>
              <w:jc w:val="both"/>
              <w:rPr>
                <w:rFonts w:ascii="Times New Roman" w:hAnsi="Times New Roman" w:cs="Times New Roman"/>
              </w:rPr>
            </w:pPr>
            <w:r w:rsidRPr="00B06590">
              <w:rPr>
                <w:rFonts w:ascii="Times New Roman" w:eastAsia="Times New Roman" w:hAnsi="Times New Roman" w:cs="Times New Roman"/>
              </w:rPr>
              <w:t>2.</w:t>
            </w:r>
            <w:r w:rsidR="00CF5208">
              <w:rPr>
                <w:rFonts w:ascii="Times New Roman" w:eastAsia="Times New Roman" w:hAnsi="Times New Roman" w:cs="Times New Roman"/>
              </w:rPr>
              <w:t>5</w:t>
            </w:r>
            <w:r w:rsidRPr="00B06590">
              <w:rPr>
                <w:rFonts w:ascii="Times New Roman" w:eastAsia="Times New Roman" w:hAnsi="Times New Roman" w:cs="Times New Roman"/>
              </w:rPr>
              <w:t xml:space="preserve">. </w:t>
            </w:r>
            <w:r w:rsidR="003E4B3B" w:rsidRPr="00B06590">
              <w:rPr>
                <w:rFonts w:ascii="Times New Roman" w:eastAsia="Times New Roman" w:hAnsi="Times New Roman" w:cs="Times New Roman"/>
              </w:rPr>
              <w:t>Відомос</w:t>
            </w:r>
            <w:r w:rsidR="00CF5208">
              <w:rPr>
                <w:rFonts w:ascii="Times New Roman" w:eastAsia="Times New Roman" w:hAnsi="Times New Roman" w:cs="Times New Roman"/>
              </w:rPr>
              <w:t>ті про Учасника, відповідно до Додатка</w:t>
            </w:r>
            <w:r w:rsidR="00F33272">
              <w:rPr>
                <w:rFonts w:ascii="Times New Roman" w:eastAsia="Times New Roman" w:hAnsi="Times New Roman" w:cs="Times New Roman"/>
              </w:rPr>
              <w:t xml:space="preserve"> </w:t>
            </w:r>
            <w:r w:rsidR="007E001C" w:rsidRPr="00B06590">
              <w:rPr>
                <w:rFonts w:ascii="Times New Roman" w:eastAsia="Times New Roman" w:hAnsi="Times New Roman" w:cs="Times New Roman"/>
              </w:rPr>
              <w:t>№</w:t>
            </w:r>
            <w:r w:rsidR="00F33272">
              <w:rPr>
                <w:rFonts w:ascii="Times New Roman" w:eastAsia="Times New Roman" w:hAnsi="Times New Roman" w:cs="Times New Roman"/>
              </w:rPr>
              <w:t>5 до оголошення.</w:t>
            </w:r>
          </w:p>
          <w:p w:rsidR="00076F0C" w:rsidRPr="00B06590" w:rsidRDefault="00B06590" w:rsidP="00CF5208">
            <w:pPr>
              <w:widowControl w:val="0"/>
              <w:pBdr>
                <w:top w:val="none" w:sz="0" w:space="0" w:color="auto"/>
                <w:left w:val="none" w:sz="0" w:space="0" w:color="auto"/>
                <w:bottom w:val="none" w:sz="0" w:space="0" w:color="auto"/>
                <w:right w:val="none" w:sz="0" w:space="0" w:color="auto"/>
              </w:pBdr>
              <w:shd w:val="clear" w:color="auto" w:fill="auto"/>
              <w:ind w:left="296"/>
              <w:jc w:val="both"/>
              <w:rPr>
                <w:rFonts w:ascii="Times New Roman" w:hAnsi="Times New Roman" w:cs="Times New Roman"/>
              </w:rPr>
            </w:pPr>
            <w:r w:rsidRPr="00B06590">
              <w:rPr>
                <w:rFonts w:ascii="Times New Roman" w:hAnsi="Times New Roman" w:cs="Times New Roman"/>
              </w:rPr>
              <w:t>2.</w:t>
            </w:r>
            <w:r w:rsidR="00CF5208">
              <w:rPr>
                <w:rFonts w:ascii="Times New Roman" w:hAnsi="Times New Roman" w:cs="Times New Roman"/>
              </w:rPr>
              <w:t>6</w:t>
            </w:r>
            <w:r w:rsidRPr="00B06590">
              <w:rPr>
                <w:rFonts w:ascii="Times New Roman" w:hAnsi="Times New Roman" w:cs="Times New Roman"/>
              </w:rPr>
              <w:t xml:space="preserve">. </w:t>
            </w:r>
            <w:r w:rsidR="00076F0C" w:rsidRPr="00B06590">
              <w:rPr>
                <w:rFonts w:ascii="Times New Roman" w:hAnsi="Times New Roman" w:cs="Times New Roman"/>
              </w:rPr>
              <w:t>Д</w:t>
            </w:r>
            <w:r w:rsidR="00A16A31">
              <w:rPr>
                <w:rFonts w:ascii="Times New Roman" w:hAnsi="Times New Roman" w:cs="Times New Roman"/>
              </w:rPr>
              <w:t>екларацію відповідності критеріям</w:t>
            </w:r>
            <w:r w:rsidR="00076F0C" w:rsidRPr="00B06590">
              <w:rPr>
                <w:rFonts w:ascii="Times New Roman" w:hAnsi="Times New Roman" w:cs="Times New Roman"/>
              </w:rPr>
              <w:t xml:space="preserve"> виключення і критері</w:t>
            </w:r>
            <w:r w:rsidR="00A16A31">
              <w:rPr>
                <w:rFonts w:ascii="Times New Roman" w:hAnsi="Times New Roman" w:cs="Times New Roman"/>
              </w:rPr>
              <w:t xml:space="preserve">ям </w:t>
            </w:r>
            <w:r w:rsidR="00076F0C" w:rsidRPr="00B06590">
              <w:rPr>
                <w:rFonts w:ascii="Times New Roman" w:hAnsi="Times New Roman" w:cs="Times New Roman"/>
              </w:rPr>
              <w:t>відбору (згідно вимог практичного посібника з контрактних процедур для зовнішніх д</w:t>
            </w:r>
            <w:r w:rsidRPr="00B06590">
              <w:rPr>
                <w:rFonts w:ascii="Times New Roman" w:hAnsi="Times New Roman" w:cs="Times New Roman"/>
              </w:rPr>
              <w:t xml:space="preserve">ій Європейського Союзу (PRAG)) </w:t>
            </w:r>
            <w:r w:rsidR="00F33272">
              <w:rPr>
                <w:rFonts w:ascii="Times New Roman" w:eastAsia="Times New Roman" w:hAnsi="Times New Roman" w:cs="Times New Roman"/>
              </w:rPr>
              <w:t xml:space="preserve">відповідно до </w:t>
            </w:r>
            <w:r w:rsidR="00076F0C" w:rsidRPr="00B06590">
              <w:rPr>
                <w:rFonts w:ascii="Times New Roman" w:hAnsi="Times New Roman" w:cs="Times New Roman"/>
              </w:rPr>
              <w:t>Додат</w:t>
            </w:r>
            <w:r w:rsidR="00F33272">
              <w:rPr>
                <w:rFonts w:ascii="Times New Roman" w:hAnsi="Times New Roman" w:cs="Times New Roman"/>
              </w:rPr>
              <w:t>ка</w:t>
            </w:r>
            <w:r w:rsidR="00076F0C" w:rsidRPr="00B06590">
              <w:rPr>
                <w:rFonts w:ascii="Times New Roman" w:hAnsi="Times New Roman" w:cs="Times New Roman"/>
              </w:rPr>
              <w:t xml:space="preserve"> </w:t>
            </w:r>
            <w:r w:rsidR="007E001C" w:rsidRPr="00B06590">
              <w:rPr>
                <w:rFonts w:ascii="Times New Roman" w:eastAsia="Times New Roman" w:hAnsi="Times New Roman" w:cs="Times New Roman"/>
              </w:rPr>
              <w:t>№</w:t>
            </w:r>
            <w:r w:rsidR="00076F0C" w:rsidRPr="00B06590">
              <w:rPr>
                <w:rFonts w:ascii="Times New Roman" w:hAnsi="Times New Roman" w:cs="Times New Roman"/>
              </w:rPr>
              <w:t>6</w:t>
            </w:r>
            <w:r w:rsidR="00F33272">
              <w:rPr>
                <w:rFonts w:ascii="Times New Roman" w:hAnsi="Times New Roman" w:cs="Times New Roman"/>
              </w:rPr>
              <w:t xml:space="preserve"> </w:t>
            </w:r>
            <w:r w:rsidR="00F33272">
              <w:rPr>
                <w:rFonts w:ascii="Times New Roman" w:eastAsia="Times New Roman" w:hAnsi="Times New Roman" w:cs="Times New Roman"/>
              </w:rPr>
              <w:t>до</w:t>
            </w:r>
            <w:r w:rsidR="00F33272" w:rsidRPr="00B06590">
              <w:rPr>
                <w:rFonts w:ascii="Times New Roman" w:eastAsia="Times New Roman" w:hAnsi="Times New Roman" w:cs="Times New Roman"/>
              </w:rPr>
              <w:t xml:space="preserve"> </w:t>
            </w:r>
            <w:r w:rsidR="00F33272">
              <w:rPr>
                <w:rFonts w:ascii="Times New Roman" w:eastAsia="Times New Roman" w:hAnsi="Times New Roman" w:cs="Times New Roman"/>
              </w:rPr>
              <w:t>оголошення</w:t>
            </w:r>
            <w:r w:rsidR="00F33272">
              <w:rPr>
                <w:rFonts w:ascii="Times New Roman" w:hAnsi="Times New Roman" w:cs="Times New Roman"/>
              </w:rPr>
              <w:t>.</w:t>
            </w:r>
          </w:p>
          <w:p w:rsidR="00B06590" w:rsidRDefault="00B06590" w:rsidP="00CF5208">
            <w:pPr>
              <w:widowControl w:val="0"/>
              <w:ind w:left="296"/>
              <w:jc w:val="both"/>
              <w:rPr>
                <w:rFonts w:ascii="Times New Roman" w:hAnsi="Times New Roman" w:cs="Times New Roman"/>
              </w:rPr>
            </w:pPr>
            <w:r>
              <w:rPr>
                <w:rFonts w:ascii="Times New Roman" w:hAnsi="Times New Roman" w:cs="Times New Roman"/>
              </w:rPr>
              <w:t>2.</w:t>
            </w:r>
            <w:r w:rsidR="00CF5208">
              <w:rPr>
                <w:rFonts w:ascii="Times New Roman" w:hAnsi="Times New Roman" w:cs="Times New Roman"/>
              </w:rPr>
              <w:t>7</w:t>
            </w:r>
            <w:r>
              <w:rPr>
                <w:rFonts w:ascii="Times New Roman" w:hAnsi="Times New Roman" w:cs="Times New Roman"/>
              </w:rPr>
              <w:t xml:space="preserve">. </w:t>
            </w:r>
            <w:r w:rsidR="003A1343">
              <w:rPr>
                <w:rFonts w:ascii="Times New Roman" w:hAnsi="Times New Roman" w:cs="Times New Roman"/>
              </w:rPr>
              <w:t>Л</w:t>
            </w:r>
            <w:r w:rsidRPr="00B06590">
              <w:rPr>
                <w:rFonts w:ascii="Times New Roman" w:hAnsi="Times New Roman" w:cs="Times New Roman"/>
              </w:rPr>
              <w:t>ист про добропорядність</w:t>
            </w:r>
            <w:r w:rsidR="00F33272">
              <w:rPr>
                <w:rFonts w:ascii="Times New Roman" w:hAnsi="Times New Roman" w:cs="Times New Roman"/>
              </w:rPr>
              <w:t xml:space="preserve"> відповідно до</w:t>
            </w:r>
            <w:r w:rsidRPr="00B06590">
              <w:rPr>
                <w:rFonts w:ascii="Times New Roman" w:hAnsi="Times New Roman" w:cs="Times New Roman"/>
              </w:rPr>
              <w:t xml:space="preserve"> Додат</w:t>
            </w:r>
            <w:r w:rsidR="00F33272">
              <w:rPr>
                <w:rFonts w:ascii="Times New Roman" w:hAnsi="Times New Roman" w:cs="Times New Roman"/>
              </w:rPr>
              <w:t xml:space="preserve">ка </w:t>
            </w:r>
            <w:r w:rsidR="007E001C" w:rsidRPr="00B06590">
              <w:rPr>
                <w:rFonts w:ascii="Times New Roman" w:eastAsia="Times New Roman" w:hAnsi="Times New Roman" w:cs="Times New Roman"/>
              </w:rPr>
              <w:t>№</w:t>
            </w:r>
            <w:r w:rsidRPr="00B06590">
              <w:rPr>
                <w:rFonts w:ascii="Times New Roman" w:hAnsi="Times New Roman" w:cs="Times New Roman"/>
              </w:rPr>
              <w:t>7</w:t>
            </w:r>
            <w:r w:rsidR="00F33272">
              <w:rPr>
                <w:rFonts w:ascii="Times New Roman" w:eastAsia="Times New Roman" w:hAnsi="Times New Roman" w:cs="Times New Roman"/>
              </w:rPr>
              <w:t xml:space="preserve"> до</w:t>
            </w:r>
            <w:r w:rsidR="00F33272" w:rsidRPr="00B06590">
              <w:rPr>
                <w:rFonts w:ascii="Times New Roman" w:eastAsia="Times New Roman" w:hAnsi="Times New Roman" w:cs="Times New Roman"/>
              </w:rPr>
              <w:t xml:space="preserve"> </w:t>
            </w:r>
            <w:r w:rsidR="00F33272">
              <w:rPr>
                <w:rFonts w:ascii="Times New Roman" w:eastAsia="Times New Roman" w:hAnsi="Times New Roman" w:cs="Times New Roman"/>
              </w:rPr>
              <w:t>оголошення</w:t>
            </w:r>
            <w:r w:rsidRPr="00B06590">
              <w:rPr>
                <w:rFonts w:ascii="Times New Roman" w:hAnsi="Times New Roman" w:cs="Times New Roman"/>
              </w:rPr>
              <w:t>.</w:t>
            </w:r>
          </w:p>
          <w:p w:rsidR="009078C2" w:rsidRPr="009078C2" w:rsidRDefault="009078C2" w:rsidP="009078C2">
            <w:pPr>
              <w:widowControl w:val="0"/>
              <w:ind w:left="296"/>
              <w:jc w:val="both"/>
              <w:rPr>
                <w:rFonts w:ascii="Times New Roman" w:hAnsi="Times New Roman" w:cs="Times New Roman"/>
              </w:rPr>
            </w:pPr>
            <w:r>
              <w:rPr>
                <w:rFonts w:ascii="Times New Roman" w:hAnsi="Times New Roman" w:cs="Times New Roman"/>
              </w:rPr>
              <w:t>2.8. Г</w:t>
            </w:r>
            <w:r w:rsidRPr="009078C2">
              <w:rPr>
                <w:rFonts w:ascii="Times New Roman" w:hAnsi="Times New Roman" w:cs="Times New Roman"/>
              </w:rPr>
              <w:t xml:space="preserve">арантію щодо згоди на використання персональних даних відповідно до Закону України «Про захист персональних даних» за формою, що наведена у Додатку </w:t>
            </w:r>
            <w:r>
              <w:rPr>
                <w:rFonts w:ascii="Times New Roman" w:hAnsi="Times New Roman" w:cs="Times New Roman"/>
              </w:rPr>
              <w:t>8</w:t>
            </w:r>
            <w:r w:rsidRPr="009078C2">
              <w:rPr>
                <w:rFonts w:ascii="Times New Roman" w:hAnsi="Times New Roman" w:cs="Times New Roman"/>
              </w:rPr>
              <w:t xml:space="preserve"> до </w:t>
            </w:r>
            <w:r>
              <w:rPr>
                <w:rFonts w:ascii="Times New Roman" w:hAnsi="Times New Roman" w:cs="Times New Roman"/>
              </w:rPr>
              <w:t>оголошення.</w:t>
            </w:r>
          </w:p>
          <w:p w:rsidR="003E4B3B" w:rsidRPr="00B06590" w:rsidRDefault="00B06590" w:rsidP="00CF5208">
            <w:pPr>
              <w:widowControl w:val="0"/>
              <w:pBdr>
                <w:top w:val="none" w:sz="0" w:space="0" w:color="auto"/>
                <w:left w:val="none" w:sz="0" w:space="0" w:color="auto"/>
                <w:bottom w:val="none" w:sz="0" w:space="0" w:color="auto"/>
                <w:right w:val="none" w:sz="0" w:space="0" w:color="auto"/>
              </w:pBdr>
              <w:shd w:val="clear" w:color="auto" w:fill="auto"/>
              <w:ind w:left="296"/>
              <w:jc w:val="both"/>
              <w:rPr>
                <w:rFonts w:ascii="Times New Roman" w:hAnsi="Times New Roman" w:cs="Times New Roman"/>
              </w:rPr>
            </w:pPr>
            <w:r>
              <w:rPr>
                <w:rFonts w:ascii="Times New Roman" w:eastAsia="Times New Roman" w:hAnsi="Times New Roman" w:cs="Times New Roman"/>
              </w:rPr>
              <w:t>2.</w:t>
            </w:r>
            <w:r w:rsidR="009078C2">
              <w:rPr>
                <w:rFonts w:ascii="Times New Roman" w:eastAsia="Times New Roman" w:hAnsi="Times New Roman" w:cs="Times New Roman"/>
              </w:rPr>
              <w:t>9</w:t>
            </w:r>
            <w:r>
              <w:rPr>
                <w:rFonts w:ascii="Times New Roman" w:eastAsia="Times New Roman" w:hAnsi="Times New Roman" w:cs="Times New Roman"/>
              </w:rPr>
              <w:t xml:space="preserve">. </w:t>
            </w:r>
            <w:r w:rsidR="00076F0C" w:rsidRPr="00B06590">
              <w:rPr>
                <w:rFonts w:ascii="Times New Roman" w:eastAsia="Times New Roman" w:hAnsi="Times New Roman" w:cs="Times New Roman"/>
              </w:rPr>
              <w:t>І</w:t>
            </w:r>
            <w:r w:rsidR="003E4B3B" w:rsidRPr="00B06590">
              <w:rPr>
                <w:rFonts w:ascii="Times New Roman" w:eastAsia="Times New Roman" w:hAnsi="Times New Roman" w:cs="Times New Roman"/>
              </w:rPr>
              <w:t>ншими документами, передбаченими вимогами цієї документації.</w:t>
            </w:r>
          </w:p>
          <w:p w:rsidR="003E4B3B" w:rsidRPr="00B06590" w:rsidRDefault="003E4B3B" w:rsidP="00CF5208">
            <w:pPr>
              <w:ind w:left="12"/>
              <w:jc w:val="both"/>
              <w:rPr>
                <w:rFonts w:ascii="Times New Roman" w:hAnsi="Times New Roman" w:cs="Times New Roman"/>
              </w:rPr>
            </w:pPr>
            <w:r w:rsidRPr="00B06590">
              <w:rPr>
                <w:rFonts w:ascii="Times New Roman" w:eastAsia="Times New Roman" w:hAnsi="Times New Roman" w:cs="Times New Roman"/>
              </w:rPr>
              <w:t>Кожен учасник має право подати тільки одну пропозицію (у тому числі до визначеної в документації частини предмета закупівлі (лота)).</w:t>
            </w:r>
          </w:p>
          <w:p w:rsidR="003E4B3B" w:rsidRPr="00B06590" w:rsidRDefault="003E4B3B" w:rsidP="00CF5208">
            <w:pPr>
              <w:ind w:left="12"/>
              <w:jc w:val="both"/>
            </w:pPr>
            <w:r w:rsidRPr="00B06590">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lastRenderedPageBreak/>
              <w:t>2</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shd w:val="clear" w:color="auto" w:fill="FFFFFF"/>
              </w:rPr>
              <w:t>Забезпечення пропозиції</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r w:rsidRPr="00B06590">
              <w:rPr>
                <w:rFonts w:ascii="Times New Roman" w:eastAsia="Times New Roman" w:hAnsi="Times New Roman" w:cs="Times New Roman"/>
              </w:rPr>
              <w:t xml:space="preserve">Не вимагається. </w:t>
            </w:r>
          </w:p>
        </w:tc>
      </w:tr>
      <w:tr w:rsidR="003E4B3B" w:rsidTr="003E4B3B">
        <w:trPr>
          <w:trHeight w:val="688"/>
        </w:trPr>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3</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 xml:space="preserve">Умови повернення чи неповернення забезпечення </w:t>
            </w:r>
            <w:r>
              <w:rPr>
                <w:rFonts w:ascii="Times New Roman" w:eastAsia="Times New Roman" w:hAnsi="Times New Roman" w:cs="Times New Roman"/>
                <w:b/>
              </w:rPr>
              <w:lastRenderedPageBreak/>
              <w:t>пропозиції</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r w:rsidRPr="00B06590">
              <w:rPr>
                <w:rFonts w:ascii="Times New Roman" w:eastAsia="Times New Roman" w:hAnsi="Times New Roman" w:cs="Times New Roman"/>
              </w:rPr>
              <w:lastRenderedPageBreak/>
              <w:t>Не застосовується.</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lastRenderedPageBreak/>
              <w:t>4</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pPr>
              <w:jc w:val="both"/>
            </w:pPr>
            <w:r w:rsidRPr="00B06590">
              <w:rPr>
                <w:rFonts w:ascii="Times New Roman" w:eastAsia="Times New Roman" w:hAnsi="Times New Roman" w:cs="Times New Roman"/>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w:t>
            </w:r>
            <w:r w:rsidR="007E001C">
              <w:rPr>
                <w:rFonts w:ascii="Times New Roman" w:eastAsia="Times New Roman" w:hAnsi="Times New Roman" w:cs="Times New Roman"/>
                <w:shd w:val="clear" w:color="auto" w:fill="FFFFFF"/>
              </w:rPr>
              <w:t xml:space="preserve">но до Додатку </w:t>
            </w:r>
            <w:r w:rsidRPr="00B06590">
              <w:rPr>
                <w:rFonts w:ascii="Times New Roman" w:eastAsia="Times New Roman" w:hAnsi="Times New Roman" w:cs="Times New Roman"/>
                <w:shd w:val="clear" w:color="auto" w:fill="FFFFFF"/>
              </w:rPr>
              <w:t>1 д</w:t>
            </w:r>
            <w:r w:rsidRPr="00B06590">
              <w:rPr>
                <w:rFonts w:ascii="Times New Roman" w:eastAsia="Times New Roman" w:hAnsi="Times New Roman" w:cs="Times New Roman"/>
              </w:rPr>
              <w:t>о оголошення (зазначається замовником в додатку до документації)</w:t>
            </w:r>
          </w:p>
        </w:tc>
      </w:tr>
      <w:tr w:rsidR="003E4B3B" w:rsidTr="003E4B3B">
        <w:trPr>
          <w:trHeight w:val="465"/>
        </w:trPr>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5</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Унесення змін або відкликання пропозиції учасником</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pPr>
              <w:jc w:val="both"/>
            </w:pPr>
            <w:r w:rsidRPr="00B06590">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w:t>
            </w:r>
          </w:p>
          <w:p w:rsidR="003E4B3B" w:rsidRPr="00B06590" w:rsidRDefault="003E4B3B" w:rsidP="00DB0670">
            <w:pPr>
              <w:jc w:val="both"/>
            </w:pPr>
            <w:r w:rsidRPr="00B06590">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3E4B3B" w:rsidRPr="00B06590" w:rsidRDefault="003E4B3B" w:rsidP="00DB0670">
            <w:pPr>
              <w:jc w:val="both"/>
              <w:rPr>
                <w:rFonts w:ascii="Times New Roman" w:eastAsia="Times New Roman" w:hAnsi="Times New Roman" w:cs="Times New Roman"/>
              </w:rPr>
            </w:pPr>
          </w:p>
        </w:tc>
      </w:tr>
      <w:tr w:rsidR="003E4B3B" w:rsidTr="003E4B3B">
        <w:trPr>
          <w:trHeight w:val="420"/>
        </w:trPr>
        <w:tc>
          <w:tcPr>
            <w:tcW w:w="10890" w:type="dxa"/>
            <w:gridSpan w:val="3"/>
            <w:tcBorders>
              <w:top w:val="single" w:sz="8" w:space="0" w:color="000001"/>
              <w:left w:val="single" w:sz="8" w:space="0" w:color="000001"/>
              <w:bottom w:val="single" w:sz="8" w:space="0" w:color="000001"/>
              <w:right w:val="single" w:sz="8" w:space="0" w:color="000001"/>
            </w:tcBorders>
            <w:shd w:val="clear" w:color="auto" w:fill="FFE599"/>
          </w:tcPr>
          <w:p w:rsidR="003E4B3B" w:rsidRPr="00B06590" w:rsidRDefault="003E4B3B" w:rsidP="00DB0670">
            <w:pPr>
              <w:jc w:val="center"/>
            </w:pPr>
            <w:r w:rsidRPr="00B06590">
              <w:rPr>
                <w:rFonts w:ascii="Times New Roman" w:eastAsia="Times New Roman" w:hAnsi="Times New Roman" w:cs="Times New Roman"/>
                <w:b/>
              </w:rPr>
              <w:t>IV Оцінка пропозиції</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1</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Перелік критеріїв та методика оцінки пропозиції із зазначенням питомої ваги критерію</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pPr>
              <w:jc w:val="both"/>
            </w:pPr>
            <w:r w:rsidRPr="00B06590">
              <w:rPr>
                <w:rFonts w:ascii="Times New Roman" w:eastAsia="Times New Roman" w:hAnsi="Times New Roman" w:cs="Times New Roman"/>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3E4B3B" w:rsidRPr="00B06590" w:rsidRDefault="003E4B3B" w:rsidP="00DB0670">
            <w:pPr>
              <w:tabs>
                <w:tab w:val="left" w:pos="7391"/>
              </w:tabs>
              <w:ind w:right="234"/>
              <w:jc w:val="both"/>
            </w:pPr>
            <w:r w:rsidRPr="00B06590">
              <w:rPr>
                <w:rFonts w:ascii="Times New Roman" w:eastAsia="Times New Roman" w:hAnsi="Times New Roman" w:cs="Times New Roman"/>
                <w:b/>
                <w:bCs/>
                <w:lang w:eastAsia="uk-UA" w:bidi="uk-UA"/>
              </w:rPr>
              <w:t>Критерієм оцінки тендерних пропозицій є ціна.</w:t>
            </w:r>
            <w:r w:rsidRPr="00B06590">
              <w:rPr>
                <w:rFonts w:ascii="Times New Roman" w:eastAsia="Times New Roman" w:hAnsi="Times New Roman" w:cs="Times New Roman"/>
                <w:lang w:eastAsia="uk-UA" w:bidi="uk-UA"/>
              </w:rPr>
              <w:t xml:space="preserve"> Ціна, запропонована учасником в тендерній пропозиції, повинна враховувати всі витрати, пов’язані із сплатою податків (без врахування ПДВ, згідно ст. 197.11 Податкового Кодексу України), зборів, обов’язкових платежів, страхування, витрати, що пов’язані з отриманням необхідних дозволів та ліцензій тощо відповідно до положень Цивільного та Господарського Кодексів, з урахуванням особливостей, визначених Законом України «Про публічні закупівлі»</w:t>
            </w:r>
            <w:r w:rsidRPr="00B06590">
              <w:rPr>
                <w:rFonts w:ascii="Times New Roman" w:eastAsia="Times New Roman" w:hAnsi="Times New Roman" w:cs="Times New Roman"/>
              </w:rPr>
              <w:t>.</w:t>
            </w:r>
          </w:p>
          <w:p w:rsidR="003E4B3B" w:rsidRPr="00B06590" w:rsidRDefault="003E4B3B" w:rsidP="00DB0670">
            <w:pPr>
              <w:jc w:val="both"/>
            </w:pPr>
            <w:r w:rsidRPr="00B06590">
              <w:rPr>
                <w:rFonts w:ascii="Times New Roman" w:eastAsia="Times New Roman" w:hAnsi="Times New Roman" w:cs="Times New Roman"/>
              </w:rPr>
              <w:t xml:space="preserve">Електронна система визначає найкращою пропозицію з найнижчою ціною/приведеною ціною. </w:t>
            </w:r>
          </w:p>
          <w:p w:rsidR="003E4B3B" w:rsidRPr="00B06590" w:rsidRDefault="003E4B3B" w:rsidP="00DB0670">
            <w:pPr>
              <w:jc w:val="both"/>
            </w:pPr>
            <w:r w:rsidRPr="00B06590">
              <w:rPr>
                <w:rFonts w:ascii="Times New Roman" w:eastAsia="Times New Roman" w:hAnsi="Times New Roman" w:cs="Times New Roman"/>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3E4B3B" w:rsidRPr="00B06590" w:rsidRDefault="003E4B3B" w:rsidP="00DB0670">
            <w:pPr>
              <w:jc w:val="both"/>
            </w:pPr>
            <w:r w:rsidRPr="00B06590">
              <w:rPr>
                <w:rFonts w:ascii="Times New Roman" w:eastAsia="Times New Roman" w:hAnsi="Times New Roman" w:cs="Times New Roman"/>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3E4B3B" w:rsidRPr="00B06590" w:rsidRDefault="003E4B3B" w:rsidP="00DB0670">
            <w:pPr>
              <w:jc w:val="both"/>
            </w:pPr>
            <w:r w:rsidRPr="00B06590">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rsidR="003E4B3B" w:rsidRPr="00B06590" w:rsidRDefault="003E4B3B" w:rsidP="00DB0670">
            <w:pPr>
              <w:jc w:val="both"/>
            </w:pPr>
            <w:r w:rsidRPr="00B06590">
              <w:rPr>
                <w:rFonts w:ascii="Times New Roman" w:eastAsia="Times New Roman" w:hAnsi="Times New Roman" w:cs="Times New Roman"/>
              </w:rPr>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w:t>
            </w:r>
            <w:r w:rsidRPr="00B06590">
              <w:rPr>
                <w:rFonts w:ascii="Times New Roman" w:eastAsia="Times New Roman" w:hAnsi="Times New Roman" w:cs="Times New Roman"/>
              </w:rPr>
              <w:lastRenderedPageBreak/>
              <w:t>учасника.</w:t>
            </w:r>
          </w:p>
          <w:p w:rsidR="003E4B3B" w:rsidRPr="00B06590" w:rsidRDefault="003E4B3B" w:rsidP="00DB0670">
            <w:pPr>
              <w:jc w:val="both"/>
            </w:pPr>
            <w:r w:rsidRPr="00B06590">
              <w:rPr>
                <w:rFonts w:ascii="Times New Roman" w:eastAsia="Times New Roman" w:hAnsi="Times New Roman" w:cs="Times New Roman"/>
              </w:rPr>
              <w:t>За результатами оцінки та розгляду пропозиції замовник визначає переможця та приймає рішення про намір укласти договір.</w:t>
            </w:r>
          </w:p>
          <w:p w:rsidR="003E4B3B" w:rsidRPr="00B06590" w:rsidRDefault="003E4B3B" w:rsidP="00DB0670">
            <w:pPr>
              <w:jc w:val="both"/>
            </w:pPr>
            <w:r w:rsidRPr="00B06590">
              <w:rPr>
                <w:rFonts w:ascii="Times New Roman" w:eastAsia="Times New Roman" w:hAnsi="Times New Roman" w:cs="Times New Roman"/>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lastRenderedPageBreak/>
              <w:t>2</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Інша інформація</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pPr>
              <w:contextualSpacing/>
              <w:jc w:val="both"/>
            </w:pPr>
            <w:r w:rsidRPr="00B06590">
              <w:rPr>
                <w:rFonts w:ascii="Times New Roman" w:hAnsi="Times New Roman"/>
              </w:rPr>
              <w:t xml:space="preserve">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rsidR="003E4B3B" w:rsidRPr="00B06590" w:rsidRDefault="003E4B3B" w:rsidP="00DB0670">
            <w:pPr>
              <w:ind w:left="53" w:right="93" w:firstLine="123"/>
              <w:jc w:val="both"/>
            </w:pPr>
            <w:r w:rsidRPr="00B06590">
              <w:rPr>
                <w:rFonts w:ascii="Times New Roman" w:hAnsi="Times New Roman"/>
                <w:color w:val="000000"/>
              </w:rPr>
              <w:t>Формальні (несуттєві) помилки, що пов'язані з оформленням пропозиції та не впливають на зміст  пропозиції, не є підставою для відхилення тендерної пропозиції Учасника.</w:t>
            </w:r>
          </w:p>
          <w:p w:rsidR="003E4B3B" w:rsidRPr="00B06590" w:rsidRDefault="003E4B3B" w:rsidP="00DB0670">
            <w:pPr>
              <w:ind w:left="53" w:right="93" w:firstLine="123"/>
              <w:jc w:val="both"/>
            </w:pPr>
            <w:r w:rsidRPr="00B06590">
              <w:rPr>
                <w:rFonts w:ascii="Times New Roman" w:hAnsi="Times New Roman"/>
                <w:color w:val="000000"/>
                <w:u w:val="single"/>
              </w:rPr>
              <w:t>Приклади формальних (несуттєвих) помилок,</w:t>
            </w:r>
            <w:r w:rsidRPr="00B06590">
              <w:rPr>
                <w:rFonts w:ascii="Times New Roman" w:hAnsi="Times New Roman"/>
                <w:color w:val="000000"/>
              </w:rPr>
              <w:t xml:space="preserve"> що пов’язані з оформленням пропозиції і не впливають на зміст пропозиції,</w:t>
            </w:r>
            <w:r w:rsidRPr="00B06590">
              <w:rPr>
                <w:rFonts w:ascii="Times New Roman" w:hAnsi="Times New Roman"/>
                <w:color w:val="000000"/>
                <w:u w:val="single"/>
              </w:rPr>
              <w:t xml:space="preserve"> допущення яких учасниками не призведе до відхилення їх пропозиції:</w:t>
            </w:r>
          </w:p>
          <w:p w:rsidR="003E4B3B" w:rsidRPr="00B06590" w:rsidRDefault="003E4B3B" w:rsidP="00DB0670">
            <w:pPr>
              <w:ind w:left="53" w:right="93"/>
              <w:jc w:val="both"/>
            </w:pPr>
            <w:r w:rsidRPr="00B06590">
              <w:rPr>
                <w:rFonts w:ascii="Times New Roman" w:hAnsi="Times New Roman"/>
                <w:color w:val="000000"/>
              </w:rPr>
              <w:t>- надання довідки, що за своїм змістом відповідає вимогам, встановленим документацією, але не відповідають за своєю формою;</w:t>
            </w:r>
          </w:p>
          <w:p w:rsidR="003E4B3B" w:rsidRPr="00B06590" w:rsidRDefault="003E4B3B" w:rsidP="00DB0670">
            <w:pPr>
              <w:ind w:left="53" w:right="93"/>
              <w:jc w:val="both"/>
            </w:pPr>
            <w:r w:rsidRPr="00B06590">
              <w:rPr>
                <w:rFonts w:ascii="Times New Roman" w:hAnsi="Times New Roman"/>
                <w:color w:val="000000"/>
              </w:rPr>
              <w:t>- відсутність підписів, печаток (за наявністю) на окремих документах, крім тих, що підлягають засвідченню Учасником;</w:t>
            </w:r>
          </w:p>
          <w:p w:rsidR="003E4B3B" w:rsidRPr="00B06590" w:rsidRDefault="003E4B3B" w:rsidP="00DB0670">
            <w:pPr>
              <w:ind w:left="53" w:right="93"/>
              <w:jc w:val="both"/>
            </w:pPr>
            <w:r w:rsidRPr="00B06590">
              <w:rPr>
                <w:rFonts w:ascii="Times New Roman" w:hAnsi="Times New Roman"/>
                <w:color w:val="000000"/>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в складі пропозиції (наприклад: зазначення в довідці русизмів, сленгові слова, описок або технічних помилок); </w:t>
            </w:r>
          </w:p>
          <w:p w:rsidR="003E4B3B" w:rsidRPr="00B06590" w:rsidRDefault="003E4B3B" w:rsidP="00DB0670">
            <w:pPr>
              <w:ind w:left="53" w:right="93"/>
              <w:jc w:val="both"/>
            </w:pPr>
            <w:r w:rsidRPr="00B06590">
              <w:rPr>
                <w:rFonts w:ascii="Times New Roman" w:hAnsi="Times New Roman"/>
                <w:color w:val="000000"/>
              </w:rPr>
              <w:t>- надання паспорта фізичної особи, яка представляє інтереси учасника не у повному обсязі (копій окремих (заповнених) сторінок);</w:t>
            </w:r>
          </w:p>
          <w:p w:rsidR="003E4B3B" w:rsidRPr="00B06590" w:rsidRDefault="003E4B3B" w:rsidP="00DB0670">
            <w:pPr>
              <w:ind w:left="53" w:right="93"/>
              <w:jc w:val="both"/>
            </w:pPr>
            <w:r w:rsidRPr="00B06590">
              <w:rPr>
                <w:rFonts w:ascii="Times New Roman" w:hAnsi="Times New Roman"/>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учасник надає документ, який містить невірну (неповну) назву, яка встановлена вимогами документації);</w:t>
            </w:r>
          </w:p>
          <w:p w:rsidR="003E4B3B" w:rsidRPr="00B06590" w:rsidRDefault="003E4B3B" w:rsidP="00DB0670">
            <w:pPr>
              <w:ind w:left="53" w:right="93"/>
              <w:jc w:val="both"/>
            </w:pPr>
            <w:r w:rsidRPr="00B06590">
              <w:rPr>
                <w:rFonts w:ascii="Times New Roman" w:hAnsi="Times New Roman"/>
                <w:color w:val="000000"/>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в складі пропозиції учасника (наприклад: у відомостях про учасника не зазначено коду ЄДРПОУ або адреса, номер телефону проте, відповідна інформація щодо коду ЄДРПОУ зазначена на фірмовому бланку або на відбитку печатки учасника, інших документах);</w:t>
            </w:r>
          </w:p>
          <w:p w:rsidR="003E4B3B" w:rsidRPr="00B06590" w:rsidRDefault="003E4B3B" w:rsidP="00DB0670">
            <w:pPr>
              <w:ind w:left="53" w:right="93"/>
              <w:jc w:val="both"/>
            </w:pPr>
            <w:r w:rsidRPr="00B06590">
              <w:rPr>
                <w:rFonts w:ascii="Times New Roman" w:hAnsi="Times New Roman"/>
                <w:color w:val="000000"/>
              </w:rPr>
              <w:t>- зазначення в документах учасника старої назви вулиці, міста, підприємства (установи) тощо, які підпадають під дію Закону України «Про засудження комуністичного та націонал-</w:t>
            </w:r>
            <w:r w:rsidRPr="00B06590">
              <w:rPr>
                <w:rFonts w:ascii="Times New Roman" w:hAnsi="Times New Roman"/>
                <w:color w:val="000000"/>
              </w:rPr>
              <w:lastRenderedPageBreak/>
              <w:t xml:space="preserve">соціалістичного (нацистського) тоталітарних режимів в Україні та заборону пропаганди їхньої символіки» №317- VIII 09/04/2015. </w:t>
            </w:r>
          </w:p>
          <w:p w:rsidR="003E4B3B" w:rsidRPr="00B06590" w:rsidRDefault="003E4B3B" w:rsidP="00DB0670">
            <w:pPr>
              <w:ind w:left="53" w:right="93"/>
              <w:contextualSpacing/>
              <w:jc w:val="both"/>
            </w:pPr>
            <w:r w:rsidRPr="00B06590">
              <w:rPr>
                <w:rFonts w:ascii="Times New Roman" w:hAnsi="Times New Roman"/>
                <w:color w:val="000000"/>
              </w:rPr>
              <w:t>Рішення про віднесення допущеної учасником помилки до формальної (несуттєвої) приймається уповноваженою особо.</w:t>
            </w:r>
          </w:p>
          <w:p w:rsidR="003E4B3B" w:rsidRPr="00B06590" w:rsidRDefault="003E4B3B" w:rsidP="00DB0670">
            <w:pPr>
              <w:ind w:left="53" w:right="93"/>
              <w:contextualSpacing/>
              <w:jc w:val="both"/>
            </w:pPr>
            <w:r w:rsidRPr="00B06590">
              <w:rPr>
                <w:rFonts w:ascii="Times New Roman" w:hAnsi="Times New Roman"/>
                <w:b/>
                <w:bCs/>
                <w:color w:val="000000"/>
              </w:rPr>
              <w:t xml:space="preserve">         Просимо звернути увагу!!!</w:t>
            </w:r>
          </w:p>
          <w:p w:rsidR="003E4B3B" w:rsidRPr="00B06590" w:rsidRDefault="003E4B3B" w:rsidP="007D0DBD">
            <w:pPr>
              <w:ind w:left="53" w:right="93"/>
              <w:contextualSpacing/>
              <w:jc w:val="both"/>
            </w:pPr>
            <w:r w:rsidRPr="00B06590">
              <w:rPr>
                <w:rFonts w:ascii="Times New Roman" w:hAnsi="Times New Roman"/>
                <w:b/>
                <w:bCs/>
                <w:color w:val="000000"/>
              </w:rPr>
              <w:t xml:space="preserve">Ціна пропозиції учасника має бути зазначена без врахування ПДВ, оскільки, </w:t>
            </w:r>
            <w:r w:rsidR="007D0DBD" w:rsidRPr="00B06590">
              <w:rPr>
                <w:rFonts w:ascii="Times New Roman" w:eastAsia="Times New Roman" w:hAnsi="Times New Roman" w:cs="Times New Roman"/>
                <w:b/>
              </w:rPr>
              <w:t xml:space="preserve">закупівля послуг відповідно до статті 3 </w:t>
            </w:r>
            <w:r w:rsidR="007D0DBD" w:rsidRPr="00B06590">
              <w:rPr>
                <w:rFonts w:ascii="Times New Roman" w:hAnsi="Times New Roman" w:cs="Times New Roman"/>
                <w:b/>
                <w:shd w:val="clear" w:color="auto" w:fill="FFFFFF"/>
              </w:rPr>
              <w:t>Рамкової Угоди між Урядом України та Комісією Європейських Співтовариств «Заходи, що фінансуються в цілому або частково коштом Співтовариства, не обкладається податками, митними зборами, або іншими стягненнями аналогічного характеру». Реєстраційна картка проекту № 4875. (додається).</w:t>
            </w:r>
          </w:p>
        </w:tc>
      </w:tr>
      <w:tr w:rsidR="003E4B3B" w:rsidTr="003E4B3B">
        <w:trPr>
          <w:trHeight w:val="495"/>
        </w:trPr>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lastRenderedPageBreak/>
              <w:t>3</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shd w:val="clear" w:color="auto" w:fill="FFFFFF"/>
              </w:rPr>
              <w:t>Відхилення пропозицій</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pPr>
              <w:jc w:val="both"/>
            </w:pPr>
            <w:r w:rsidRPr="00B06590">
              <w:rPr>
                <w:rFonts w:ascii="Times New Roman" w:eastAsia="Times New Roman" w:hAnsi="Times New Roman" w:cs="Times New Roman"/>
              </w:rPr>
              <w:t>Замовник відхиляє пропозицію учасника у наступних випадках:</w:t>
            </w:r>
          </w:p>
          <w:p w:rsidR="007E20AA" w:rsidRPr="00B06590" w:rsidRDefault="007E20AA" w:rsidP="007E20AA">
            <w:pPr>
              <w:pBdr>
                <w:top w:val="none" w:sz="0" w:space="0" w:color="auto"/>
                <w:left w:val="none" w:sz="0" w:space="0" w:color="auto"/>
                <w:bottom w:val="none" w:sz="0" w:space="0" w:color="auto"/>
                <w:right w:val="none" w:sz="0" w:space="0" w:color="auto"/>
              </w:pBdr>
              <w:suppressAutoHyphens w:val="0"/>
              <w:ind w:firstLine="360"/>
              <w:jc w:val="both"/>
              <w:rPr>
                <w:rFonts w:ascii="Times New Roman" w:eastAsia="Times New Roman" w:hAnsi="Times New Roman" w:cs="Times New Roman"/>
                <w:color w:val="auto"/>
                <w:lang w:eastAsia="uk-UA" w:bidi="ar-SA"/>
              </w:rPr>
            </w:pPr>
            <w:r w:rsidRPr="00B06590">
              <w:rPr>
                <w:rFonts w:ascii="Times New Roman" w:eastAsia="Times New Roman" w:hAnsi="Times New Roman" w:cs="Times New Roman"/>
                <w:color w:val="auto"/>
                <w:lang w:eastAsia="uk-UA" w:bidi="ar-SA"/>
              </w:rPr>
              <w:t>1) пропозиція учасника не відповідає умовам, визначеним в оголошенні про проведення спрощеної закупівлі, та вимогам до предмета закупівлі;</w:t>
            </w:r>
          </w:p>
          <w:p w:rsidR="007E20AA" w:rsidRPr="00B06590" w:rsidRDefault="007E20AA" w:rsidP="007E20AA">
            <w:pPr>
              <w:pBdr>
                <w:top w:val="none" w:sz="0" w:space="0" w:color="auto"/>
                <w:left w:val="none" w:sz="0" w:space="0" w:color="auto"/>
                <w:bottom w:val="none" w:sz="0" w:space="0" w:color="auto"/>
                <w:right w:val="none" w:sz="0" w:space="0" w:color="auto"/>
              </w:pBdr>
              <w:suppressAutoHyphens w:val="0"/>
              <w:ind w:firstLine="360"/>
              <w:jc w:val="both"/>
              <w:rPr>
                <w:rFonts w:ascii="Times New Roman" w:eastAsia="Times New Roman" w:hAnsi="Times New Roman" w:cs="Times New Roman"/>
                <w:color w:val="auto"/>
                <w:lang w:eastAsia="uk-UA" w:bidi="ar-SA"/>
              </w:rPr>
            </w:pPr>
            <w:bookmarkStart w:id="2" w:name="n1183"/>
            <w:bookmarkEnd w:id="2"/>
            <w:r w:rsidRPr="00B06590">
              <w:rPr>
                <w:rFonts w:ascii="Times New Roman" w:eastAsia="Times New Roman" w:hAnsi="Times New Roman" w:cs="Times New Roman"/>
                <w:color w:val="auto"/>
                <w:lang w:eastAsia="uk-UA" w:bidi="ar-SA"/>
              </w:rPr>
              <w:t>2) учасник не надав забезпечення пропозиції, якщо таке забезпечення вимагалося замовником;</w:t>
            </w:r>
          </w:p>
          <w:p w:rsidR="007E20AA" w:rsidRPr="00B06590" w:rsidRDefault="007E20AA" w:rsidP="007E20AA">
            <w:pPr>
              <w:pBdr>
                <w:top w:val="none" w:sz="0" w:space="0" w:color="auto"/>
                <w:left w:val="none" w:sz="0" w:space="0" w:color="auto"/>
                <w:bottom w:val="none" w:sz="0" w:space="0" w:color="auto"/>
                <w:right w:val="none" w:sz="0" w:space="0" w:color="auto"/>
              </w:pBdr>
              <w:suppressAutoHyphens w:val="0"/>
              <w:ind w:firstLine="360"/>
              <w:jc w:val="both"/>
              <w:rPr>
                <w:rFonts w:ascii="Times New Roman" w:eastAsia="Times New Roman" w:hAnsi="Times New Roman" w:cs="Times New Roman"/>
                <w:color w:val="auto"/>
                <w:lang w:eastAsia="uk-UA" w:bidi="ar-SA"/>
              </w:rPr>
            </w:pPr>
            <w:bookmarkStart w:id="3" w:name="n1184"/>
            <w:bookmarkEnd w:id="3"/>
            <w:r w:rsidRPr="00B06590">
              <w:rPr>
                <w:rFonts w:ascii="Times New Roman" w:eastAsia="Times New Roman" w:hAnsi="Times New Roman" w:cs="Times New Roman"/>
                <w:color w:val="auto"/>
                <w:lang w:eastAsia="uk-UA" w:bidi="ar-SA"/>
              </w:rPr>
              <w:t>3) учасник, який визначений переможцем спрощеної закупівлі, відмовився від укладення договору про закупівлю;</w:t>
            </w:r>
          </w:p>
          <w:p w:rsidR="003E4B3B" w:rsidRPr="00B06590" w:rsidRDefault="007E20AA" w:rsidP="007E20AA">
            <w:pPr>
              <w:pBdr>
                <w:top w:val="none" w:sz="0" w:space="0" w:color="auto"/>
                <w:left w:val="none" w:sz="0" w:space="0" w:color="auto"/>
                <w:bottom w:val="none" w:sz="0" w:space="0" w:color="auto"/>
                <w:right w:val="none" w:sz="0" w:space="0" w:color="auto"/>
              </w:pBdr>
              <w:suppressAutoHyphens w:val="0"/>
              <w:ind w:firstLine="360"/>
              <w:jc w:val="both"/>
              <w:rPr>
                <w:rFonts w:ascii="Times New Roman" w:eastAsia="Times New Roman" w:hAnsi="Times New Roman" w:cs="Times New Roman"/>
                <w:color w:val="333333"/>
                <w:sz w:val="19"/>
                <w:szCs w:val="19"/>
                <w:lang w:eastAsia="uk-UA" w:bidi="ar-SA"/>
              </w:rPr>
            </w:pPr>
            <w:bookmarkStart w:id="4" w:name="n1185"/>
            <w:bookmarkEnd w:id="4"/>
            <w:r w:rsidRPr="00B06590">
              <w:rPr>
                <w:rFonts w:ascii="Times New Roman" w:eastAsia="Times New Roman" w:hAnsi="Times New Roman" w:cs="Times New Roman"/>
                <w:color w:val="auto"/>
                <w:lang w:eastAsia="uk-UA" w:bidi="ar-S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tc>
      </w:tr>
      <w:tr w:rsidR="003E4B3B" w:rsidTr="003E4B3B">
        <w:trPr>
          <w:trHeight w:val="420"/>
        </w:trPr>
        <w:tc>
          <w:tcPr>
            <w:tcW w:w="10890" w:type="dxa"/>
            <w:gridSpan w:val="3"/>
            <w:tcBorders>
              <w:top w:val="single" w:sz="8" w:space="0" w:color="000001"/>
              <w:left w:val="single" w:sz="8" w:space="0" w:color="000001"/>
              <w:bottom w:val="single" w:sz="8" w:space="0" w:color="000001"/>
              <w:right w:val="single" w:sz="8" w:space="0" w:color="000001"/>
            </w:tcBorders>
            <w:shd w:val="clear" w:color="auto" w:fill="FFE599"/>
          </w:tcPr>
          <w:p w:rsidR="003E4B3B" w:rsidRPr="00B06590" w:rsidRDefault="003E4B3B" w:rsidP="00DB0670">
            <w:pPr>
              <w:jc w:val="center"/>
            </w:pPr>
            <w:r w:rsidRPr="00B06590">
              <w:rPr>
                <w:rFonts w:ascii="Times New Roman" w:eastAsia="Times New Roman" w:hAnsi="Times New Roman" w:cs="Times New Roman"/>
                <w:b/>
              </w:rPr>
              <w:t>V Результати торгів та укладання договору про закупівлю</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1</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shd w:val="clear" w:color="auto" w:fill="FFFFFF"/>
              </w:rPr>
              <w:t>Відміна замовником торгів чи визнання їх такими, що не відбулися</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7E001C" w:rsidRDefault="003E4B3B" w:rsidP="00DB0670">
            <w:pPr>
              <w:rPr>
                <w:rFonts w:ascii="Times New Roman" w:hAnsi="Times New Roman" w:cs="Times New Roman"/>
              </w:rPr>
            </w:pPr>
            <w:r w:rsidRPr="007E001C">
              <w:rPr>
                <w:rFonts w:ascii="Times New Roman" w:eastAsia="Times New Roman" w:hAnsi="Times New Roman" w:cs="Times New Roman"/>
              </w:rPr>
              <w:t>Замовник відміняє спрощену закупівлю в разі:</w:t>
            </w:r>
          </w:p>
          <w:p w:rsidR="007E20AA" w:rsidRPr="007E001C" w:rsidRDefault="007E20AA" w:rsidP="007E20AA">
            <w:pPr>
              <w:pBdr>
                <w:top w:val="none" w:sz="0" w:space="0" w:color="auto"/>
                <w:left w:val="none" w:sz="0" w:space="0" w:color="auto"/>
                <w:bottom w:val="none" w:sz="0" w:space="0" w:color="auto"/>
                <w:right w:val="none" w:sz="0" w:space="0" w:color="auto"/>
              </w:pBdr>
              <w:suppressAutoHyphens w:val="0"/>
              <w:ind w:firstLine="360"/>
              <w:jc w:val="both"/>
              <w:rPr>
                <w:rFonts w:ascii="Times New Roman" w:eastAsia="Times New Roman" w:hAnsi="Times New Roman" w:cs="Times New Roman"/>
                <w:color w:val="333333"/>
                <w:lang w:eastAsia="uk-UA" w:bidi="ar-SA"/>
              </w:rPr>
            </w:pPr>
            <w:r w:rsidRPr="007E001C">
              <w:rPr>
                <w:rFonts w:ascii="Times New Roman" w:eastAsia="Times New Roman" w:hAnsi="Times New Roman" w:cs="Times New Roman"/>
                <w:color w:val="333333"/>
                <w:lang w:eastAsia="uk-UA" w:bidi="ar-SA"/>
              </w:rPr>
              <w:t>1) відсутності подальшої потреби в закупівлі товарів, робіт і послуг;</w:t>
            </w:r>
          </w:p>
          <w:p w:rsidR="007E20AA" w:rsidRPr="007E001C" w:rsidRDefault="007E20AA" w:rsidP="007E20AA">
            <w:pPr>
              <w:pBdr>
                <w:top w:val="none" w:sz="0" w:space="0" w:color="auto"/>
                <w:left w:val="none" w:sz="0" w:space="0" w:color="auto"/>
                <w:bottom w:val="none" w:sz="0" w:space="0" w:color="auto"/>
                <w:right w:val="none" w:sz="0" w:space="0" w:color="auto"/>
              </w:pBdr>
              <w:suppressAutoHyphens w:val="0"/>
              <w:ind w:firstLine="360"/>
              <w:jc w:val="both"/>
              <w:rPr>
                <w:rFonts w:ascii="Times New Roman" w:eastAsia="Times New Roman" w:hAnsi="Times New Roman" w:cs="Times New Roman"/>
                <w:color w:val="333333"/>
                <w:lang w:eastAsia="uk-UA" w:bidi="ar-SA"/>
              </w:rPr>
            </w:pPr>
            <w:bookmarkStart w:id="5" w:name="n1193"/>
            <w:bookmarkEnd w:id="5"/>
            <w:r w:rsidRPr="007E001C">
              <w:rPr>
                <w:rFonts w:ascii="Times New Roman" w:eastAsia="Times New Roman" w:hAnsi="Times New Roman" w:cs="Times New Roman"/>
                <w:color w:val="333333"/>
                <w:lang w:eastAsia="uk-UA" w:bidi="ar-SA"/>
              </w:rPr>
              <w:t>2) неможливості усунення порушень, що виникли через виявлені порушення законодавства з питань публічних закупівель;</w:t>
            </w:r>
          </w:p>
          <w:p w:rsidR="007E20AA" w:rsidRPr="007E001C" w:rsidRDefault="007E20AA" w:rsidP="007E20AA">
            <w:pPr>
              <w:pBdr>
                <w:top w:val="none" w:sz="0" w:space="0" w:color="auto"/>
                <w:left w:val="none" w:sz="0" w:space="0" w:color="auto"/>
                <w:bottom w:val="none" w:sz="0" w:space="0" w:color="auto"/>
                <w:right w:val="none" w:sz="0" w:space="0" w:color="auto"/>
              </w:pBdr>
              <w:suppressAutoHyphens w:val="0"/>
              <w:ind w:firstLine="360"/>
              <w:jc w:val="both"/>
              <w:rPr>
                <w:rFonts w:ascii="Times New Roman" w:eastAsia="Times New Roman" w:hAnsi="Times New Roman" w:cs="Times New Roman"/>
                <w:color w:val="333333"/>
                <w:lang w:eastAsia="uk-UA" w:bidi="ar-SA"/>
              </w:rPr>
            </w:pPr>
            <w:bookmarkStart w:id="6" w:name="n1194"/>
            <w:bookmarkEnd w:id="6"/>
            <w:r w:rsidRPr="007E001C">
              <w:rPr>
                <w:rFonts w:ascii="Times New Roman" w:eastAsia="Times New Roman" w:hAnsi="Times New Roman" w:cs="Times New Roman"/>
                <w:color w:val="333333"/>
                <w:lang w:eastAsia="uk-UA" w:bidi="ar-SA"/>
              </w:rPr>
              <w:t>3) скорочення видатків на здійснення закупівлі товарів, робіт і послуг.</w:t>
            </w:r>
          </w:p>
          <w:p w:rsidR="003E4B3B" w:rsidRPr="007E001C" w:rsidRDefault="003E4B3B" w:rsidP="00DB0670">
            <w:pPr>
              <w:jc w:val="both"/>
              <w:rPr>
                <w:rFonts w:ascii="Times New Roman" w:eastAsia="Times New Roman" w:hAnsi="Times New Roman" w:cs="Times New Roman"/>
              </w:rPr>
            </w:pPr>
            <w:r w:rsidRPr="007E001C">
              <w:rPr>
                <w:rFonts w:ascii="Times New Roman" w:eastAsia="Times New Roman" w:hAnsi="Times New Roman" w:cs="Times New Roman"/>
              </w:rPr>
              <w:t>Спрощена закупівля автоматично відміняється електронною системою закупівель у разі:</w:t>
            </w:r>
          </w:p>
          <w:p w:rsidR="007E20AA" w:rsidRPr="007E001C" w:rsidRDefault="007E20AA" w:rsidP="007E20AA">
            <w:pPr>
              <w:pStyle w:val="rvps2"/>
              <w:spacing w:before="0" w:after="0"/>
              <w:ind w:firstLine="360"/>
              <w:jc w:val="both"/>
              <w:rPr>
                <w:color w:val="333333"/>
              </w:rPr>
            </w:pPr>
            <w:r w:rsidRPr="007E001C">
              <w:rPr>
                <w:color w:val="333333"/>
              </w:rPr>
              <w:t xml:space="preserve">1) відхилення всіх пропозицій </w:t>
            </w:r>
          </w:p>
          <w:p w:rsidR="007E20AA" w:rsidRPr="007E001C" w:rsidRDefault="007E20AA" w:rsidP="007E20AA">
            <w:pPr>
              <w:pStyle w:val="rvps2"/>
              <w:spacing w:before="0" w:after="0"/>
              <w:ind w:firstLine="360"/>
              <w:jc w:val="both"/>
              <w:rPr>
                <w:color w:val="333333"/>
              </w:rPr>
            </w:pPr>
            <w:bookmarkStart w:id="7" w:name="n1197"/>
            <w:bookmarkEnd w:id="7"/>
            <w:r w:rsidRPr="007E001C">
              <w:rPr>
                <w:color w:val="333333"/>
              </w:rPr>
              <w:t>2) відсутності пропозицій учасників для участі в ній.</w:t>
            </w:r>
          </w:p>
          <w:p w:rsidR="003E4B3B" w:rsidRPr="007E001C" w:rsidRDefault="003E4B3B" w:rsidP="00DB0670">
            <w:pPr>
              <w:jc w:val="both"/>
              <w:rPr>
                <w:rFonts w:ascii="Times New Roman" w:hAnsi="Times New Roman" w:cs="Times New Roman"/>
              </w:rPr>
            </w:pPr>
            <w:r w:rsidRPr="007E001C">
              <w:rPr>
                <w:rFonts w:ascii="Times New Roman" w:eastAsia="Times New Roman" w:hAnsi="Times New Roman" w:cs="Times New Roman"/>
              </w:rPr>
              <w:t>Спрощена закупівля може бути відмінена частково (за лотом).</w:t>
            </w:r>
          </w:p>
          <w:p w:rsidR="007E20AA" w:rsidRPr="007E001C" w:rsidRDefault="007E20AA" w:rsidP="007E20AA">
            <w:pPr>
              <w:pStyle w:val="rvps2"/>
              <w:spacing w:before="0" w:after="0"/>
              <w:ind w:firstLine="450"/>
              <w:jc w:val="both"/>
              <w:rPr>
                <w:color w:val="333333"/>
              </w:rPr>
            </w:pPr>
            <w:r w:rsidRPr="007E001C">
              <w:rPr>
                <w:color w:val="333333"/>
              </w:rPr>
              <w:t>Повідомлення про відміну закупівлі оприлюднюється в електронній системі закупівель:</w:t>
            </w:r>
          </w:p>
          <w:p w:rsidR="007E20AA" w:rsidRPr="007E001C" w:rsidRDefault="007E20AA" w:rsidP="007E20AA">
            <w:pPr>
              <w:pStyle w:val="rvps2"/>
              <w:spacing w:before="0" w:after="0"/>
              <w:ind w:firstLine="450"/>
              <w:jc w:val="both"/>
              <w:rPr>
                <w:color w:val="333333"/>
              </w:rPr>
            </w:pPr>
            <w:bookmarkStart w:id="8" w:name="n1200"/>
            <w:bookmarkEnd w:id="8"/>
            <w:r w:rsidRPr="007E001C">
              <w:rPr>
                <w:color w:val="333333"/>
              </w:rPr>
              <w:t>замовником протягом одного робочого дня з дня прийняття замовником відповідного рішення;</w:t>
            </w:r>
          </w:p>
          <w:p w:rsidR="007E20AA" w:rsidRPr="007E001C" w:rsidRDefault="007E20AA" w:rsidP="007E20AA">
            <w:pPr>
              <w:pStyle w:val="rvps2"/>
              <w:spacing w:before="0" w:after="0"/>
              <w:ind w:firstLine="450"/>
              <w:jc w:val="both"/>
              <w:rPr>
                <w:color w:val="333333"/>
              </w:rPr>
            </w:pPr>
            <w:bookmarkStart w:id="9" w:name="n1201"/>
            <w:bookmarkEnd w:id="9"/>
            <w:r w:rsidRPr="007E001C">
              <w:rPr>
                <w:color w:val="333333"/>
              </w:rPr>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w:t>
            </w:r>
            <w:r w:rsidRPr="007E001C">
              <w:rPr>
                <w:color w:val="333333"/>
              </w:rPr>
              <w:lastRenderedPageBreak/>
              <w:t>пропозицій учасників для участі у ній.</w:t>
            </w:r>
          </w:p>
          <w:p w:rsidR="003E4B3B" w:rsidRPr="00B06590" w:rsidRDefault="007E20AA" w:rsidP="007E20AA">
            <w:pPr>
              <w:pStyle w:val="rvps2"/>
              <w:spacing w:before="0" w:after="0"/>
              <w:ind w:firstLine="450"/>
              <w:jc w:val="both"/>
              <w:rPr>
                <w:color w:val="333333"/>
              </w:rPr>
            </w:pPr>
            <w:bookmarkStart w:id="10" w:name="n1202"/>
            <w:bookmarkEnd w:id="10"/>
            <w:r w:rsidRPr="007E001C">
              <w:rPr>
                <w:color w:val="333333"/>
              </w:rPr>
              <w:t xml:space="preserve">Повідомлення про відміну закупівлі автоматично надсилається всім учасникам електронною </w:t>
            </w:r>
            <w:r w:rsidRPr="00B06590">
              <w:rPr>
                <w:color w:val="333333"/>
              </w:rPr>
              <w:t>системою закупівель в день його оприлюднення.</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lastRenderedPageBreak/>
              <w:t>2</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Строк укладання договору</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pPr>
              <w:jc w:val="both"/>
            </w:pPr>
            <w:r w:rsidRPr="00B06590">
              <w:rPr>
                <w:rFonts w:ascii="Times New Roman" w:eastAsia="Times New Roman" w:hAnsi="Times New Roman" w:cs="Times New Roman"/>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3</w:t>
            </w:r>
          </w:p>
          <w:p w:rsidR="003E4B3B" w:rsidRDefault="003E4B3B" w:rsidP="00DB0670">
            <w:pPr>
              <w:rPr>
                <w:rFonts w:ascii="Times New Roman" w:eastAsia="Times New Roman" w:hAnsi="Times New Roman" w:cs="Times New Roman"/>
                <w:b/>
              </w:rPr>
            </w:pP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Проект договору про закупівлю</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7E001C">
            <w:r w:rsidRPr="00B06590">
              <w:rPr>
                <w:rFonts w:ascii="Times New Roman" w:eastAsia="Times New Roman" w:hAnsi="Times New Roman" w:cs="Times New Roman"/>
              </w:rPr>
              <w:t>Про</w:t>
            </w:r>
            <w:r w:rsidR="007E001C">
              <w:rPr>
                <w:rFonts w:ascii="Times New Roman" w:eastAsia="Times New Roman" w:hAnsi="Times New Roman" w:cs="Times New Roman"/>
              </w:rPr>
              <w:t>є</w:t>
            </w:r>
            <w:r w:rsidRPr="00B06590">
              <w:rPr>
                <w:rFonts w:ascii="Times New Roman" w:eastAsia="Times New Roman" w:hAnsi="Times New Roman" w:cs="Times New Roman"/>
              </w:rPr>
              <w:t xml:space="preserve">кт Договору наведено в Додатку № 3 до </w:t>
            </w:r>
            <w:r w:rsidR="007E001C">
              <w:rPr>
                <w:rFonts w:ascii="Times New Roman" w:eastAsia="Times New Roman" w:hAnsi="Times New Roman" w:cs="Times New Roman"/>
              </w:rPr>
              <w:t>оголошеня</w:t>
            </w:r>
            <w:r w:rsidRPr="00B06590">
              <w:rPr>
                <w:rFonts w:ascii="Times New Roman" w:eastAsia="Times New Roman" w:hAnsi="Times New Roman" w:cs="Times New Roman"/>
              </w:rPr>
              <w:t>.</w:t>
            </w:r>
          </w:p>
        </w:tc>
      </w:tr>
      <w:tr w:rsidR="003E4B3B" w:rsidTr="00987548">
        <w:trPr>
          <w:trHeight w:val="3390"/>
        </w:trPr>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4</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r>
              <w:rPr>
                <w:rFonts w:ascii="Times New Roman" w:eastAsia="Times New Roman" w:hAnsi="Times New Roman" w:cs="Times New Roman"/>
                <w:b/>
              </w:rPr>
              <w:t>Істотні умови, що обов'язково включаються до договору про закупівлю</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pPr>
              <w:jc w:val="both"/>
            </w:pPr>
            <w:r w:rsidRPr="00B06590">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4B3B" w:rsidRPr="00B06590" w:rsidRDefault="007E20AA" w:rsidP="003E4B3B">
            <w:pPr>
              <w:widowControl w:val="0"/>
              <w:numPr>
                <w:ilvl w:val="0"/>
                <w:numId w:val="2"/>
              </w:numPr>
              <w:pBdr>
                <w:top w:val="none" w:sz="0" w:space="0" w:color="auto"/>
                <w:left w:val="none" w:sz="0" w:space="0" w:color="auto"/>
                <w:bottom w:val="none" w:sz="0" w:space="0" w:color="auto"/>
                <w:right w:val="none" w:sz="0" w:space="0" w:color="auto"/>
              </w:pBdr>
              <w:shd w:val="clear" w:color="auto" w:fill="auto"/>
              <w:ind w:left="720" w:hanging="360"/>
              <w:jc w:val="both"/>
            </w:pPr>
            <w:r w:rsidRPr="00B06590">
              <w:rPr>
                <w:rFonts w:ascii="Times New Roman" w:eastAsia="Times New Roman" w:hAnsi="Times New Roman" w:cs="Times New Roman"/>
                <w:shd w:val="clear" w:color="auto" w:fill="FFFFFF"/>
              </w:rPr>
              <w:t xml:space="preserve">1. </w:t>
            </w:r>
            <w:r w:rsidR="003E4B3B" w:rsidRPr="00B06590">
              <w:rPr>
                <w:rFonts w:ascii="Times New Roman" w:eastAsia="Times New Roman" w:hAnsi="Times New Roman" w:cs="Times New Roman"/>
                <w:shd w:val="clear" w:color="auto" w:fill="FFFFFF"/>
              </w:rPr>
              <w:t>зменшення обсягів закупівлі, зокрема з урахуванням фактичного обсягу видатків замовника;</w:t>
            </w:r>
          </w:p>
          <w:p w:rsidR="003E4B3B" w:rsidRPr="00B06590" w:rsidRDefault="00C90C3A" w:rsidP="00C90C3A">
            <w:pPr>
              <w:widowControl w:val="0"/>
              <w:numPr>
                <w:ilvl w:val="0"/>
                <w:numId w:val="2"/>
              </w:numPr>
              <w:pBdr>
                <w:top w:val="none" w:sz="0" w:space="0" w:color="auto"/>
                <w:left w:val="none" w:sz="0" w:space="0" w:color="auto"/>
                <w:bottom w:val="none" w:sz="0" w:space="0" w:color="auto"/>
                <w:right w:val="none" w:sz="0" w:space="0" w:color="auto"/>
              </w:pBdr>
              <w:shd w:val="clear" w:color="auto" w:fill="auto"/>
              <w:ind w:left="720" w:hanging="360"/>
              <w:jc w:val="both"/>
            </w:pPr>
            <w:r w:rsidRPr="00B06590">
              <w:rPr>
                <w:rFonts w:ascii="Times New Roman" w:eastAsia="Times New Roman" w:hAnsi="Times New Roman" w:cs="Times New Roman"/>
                <w:shd w:val="clear" w:color="auto" w:fill="FFFFFF"/>
              </w:rPr>
              <w:t xml:space="preserve">2. </w:t>
            </w:r>
            <w:r w:rsidR="003E4B3B" w:rsidRPr="00B06590">
              <w:rPr>
                <w:rFonts w:ascii="Times New Roman" w:eastAsia="Times New Roman" w:hAnsi="Times New Roman" w:cs="Times New Roman"/>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E4B3B" w:rsidRPr="00B06590" w:rsidRDefault="00C90C3A" w:rsidP="00C90C3A">
            <w:pPr>
              <w:widowControl w:val="0"/>
              <w:numPr>
                <w:ilvl w:val="0"/>
                <w:numId w:val="2"/>
              </w:numPr>
              <w:pBdr>
                <w:top w:val="none" w:sz="0" w:space="0" w:color="auto"/>
                <w:left w:val="none" w:sz="0" w:space="0" w:color="auto"/>
                <w:bottom w:val="none" w:sz="0" w:space="0" w:color="auto"/>
                <w:right w:val="none" w:sz="0" w:space="0" w:color="auto"/>
              </w:pBdr>
              <w:shd w:val="clear" w:color="auto" w:fill="auto"/>
              <w:ind w:left="720" w:hanging="360"/>
              <w:jc w:val="both"/>
            </w:pPr>
            <w:r w:rsidRPr="00B06590">
              <w:rPr>
                <w:rFonts w:ascii="Times New Roman" w:eastAsia="Times New Roman" w:hAnsi="Times New Roman" w:cs="Times New Roman"/>
                <w:shd w:val="clear" w:color="auto" w:fill="FFFFFF"/>
              </w:rPr>
              <w:t xml:space="preserve">3.  </w:t>
            </w:r>
            <w:r w:rsidR="003E4B3B" w:rsidRPr="00B06590">
              <w:rPr>
                <w:rFonts w:ascii="Times New Roman" w:eastAsia="Times New Roman" w:hAnsi="Times New Roman" w:cs="Times New Roman"/>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rsidR="003E4B3B" w:rsidRPr="00B06590" w:rsidRDefault="00C90C3A" w:rsidP="00C90C3A">
            <w:pPr>
              <w:widowControl w:val="0"/>
              <w:numPr>
                <w:ilvl w:val="0"/>
                <w:numId w:val="2"/>
              </w:numPr>
              <w:pBdr>
                <w:top w:val="none" w:sz="0" w:space="0" w:color="auto"/>
                <w:left w:val="none" w:sz="0" w:space="0" w:color="auto"/>
                <w:bottom w:val="none" w:sz="0" w:space="0" w:color="auto"/>
                <w:right w:val="none" w:sz="0" w:space="0" w:color="auto"/>
              </w:pBdr>
              <w:shd w:val="clear" w:color="auto" w:fill="auto"/>
              <w:ind w:left="720" w:hanging="360"/>
              <w:jc w:val="both"/>
            </w:pPr>
            <w:r w:rsidRPr="00B06590">
              <w:rPr>
                <w:rFonts w:ascii="Times New Roman" w:eastAsia="Times New Roman" w:hAnsi="Times New Roman" w:cs="Times New Roman"/>
                <w:shd w:val="clear" w:color="auto" w:fill="FFFFFF"/>
              </w:rPr>
              <w:t>4.</w:t>
            </w:r>
            <w:r w:rsidRPr="00B06590">
              <w:t xml:space="preserve">  </w:t>
            </w:r>
            <w:r w:rsidR="003E4B3B" w:rsidRPr="00B06590">
              <w:rPr>
                <w:rFonts w:ascii="Times New Roman" w:eastAsia="Times New Roman" w:hAnsi="Times New Roman" w:cs="Times New Roman"/>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4B3B" w:rsidRPr="00B06590" w:rsidRDefault="00C90C3A" w:rsidP="00C90C3A">
            <w:pPr>
              <w:widowControl w:val="0"/>
              <w:numPr>
                <w:ilvl w:val="0"/>
                <w:numId w:val="2"/>
              </w:numPr>
              <w:pBdr>
                <w:top w:val="none" w:sz="0" w:space="0" w:color="auto"/>
                <w:left w:val="none" w:sz="0" w:space="0" w:color="auto"/>
                <w:bottom w:val="none" w:sz="0" w:space="0" w:color="auto"/>
                <w:right w:val="none" w:sz="0" w:space="0" w:color="auto"/>
              </w:pBdr>
              <w:shd w:val="clear" w:color="auto" w:fill="auto"/>
              <w:ind w:left="720" w:hanging="360"/>
              <w:jc w:val="both"/>
            </w:pPr>
            <w:r w:rsidRPr="00B06590">
              <w:rPr>
                <w:rFonts w:ascii="Times New Roman" w:eastAsia="Times New Roman" w:hAnsi="Times New Roman" w:cs="Times New Roman"/>
                <w:shd w:val="clear" w:color="auto" w:fill="FFFFFF"/>
              </w:rPr>
              <w:t>5.</w:t>
            </w:r>
            <w:r w:rsidRPr="00B06590">
              <w:t xml:space="preserve">  </w:t>
            </w:r>
            <w:r w:rsidR="003E4B3B" w:rsidRPr="00B06590">
              <w:rPr>
                <w:rFonts w:ascii="Times New Roman" w:eastAsia="Times New Roman" w:hAnsi="Times New Roman" w:cs="Times New Roman"/>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E4B3B" w:rsidRPr="00B06590" w:rsidRDefault="00C90C3A" w:rsidP="00C90C3A">
            <w:pPr>
              <w:widowControl w:val="0"/>
              <w:numPr>
                <w:ilvl w:val="0"/>
                <w:numId w:val="2"/>
              </w:numPr>
              <w:pBdr>
                <w:top w:val="none" w:sz="0" w:space="0" w:color="auto"/>
                <w:left w:val="none" w:sz="0" w:space="0" w:color="auto"/>
                <w:bottom w:val="none" w:sz="0" w:space="0" w:color="auto"/>
                <w:right w:val="none" w:sz="0" w:space="0" w:color="auto"/>
              </w:pBdr>
              <w:shd w:val="clear" w:color="auto" w:fill="auto"/>
              <w:ind w:left="720" w:hanging="360"/>
              <w:jc w:val="both"/>
            </w:pPr>
            <w:r w:rsidRPr="00B06590">
              <w:rPr>
                <w:rFonts w:ascii="Times New Roman" w:eastAsia="Times New Roman" w:hAnsi="Times New Roman" w:cs="Times New Roman"/>
                <w:shd w:val="clear" w:color="auto" w:fill="FFFFFF"/>
              </w:rPr>
              <w:t>6.</w:t>
            </w:r>
            <w:r w:rsidRPr="00B06590">
              <w:t xml:space="preserve">  </w:t>
            </w:r>
            <w:r w:rsidR="003E4B3B" w:rsidRPr="00B06590">
              <w:rPr>
                <w:rFonts w:ascii="Times New Roman" w:eastAsia="Times New Roman" w:hAnsi="Times New Roman" w:cs="Times New Roman"/>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E4B3B" w:rsidRPr="00B06590" w:rsidRDefault="00C90C3A" w:rsidP="00C90C3A">
            <w:pPr>
              <w:widowControl w:val="0"/>
              <w:numPr>
                <w:ilvl w:val="0"/>
                <w:numId w:val="2"/>
              </w:numPr>
              <w:pBdr>
                <w:top w:val="none" w:sz="0" w:space="0" w:color="auto"/>
                <w:left w:val="none" w:sz="0" w:space="0" w:color="auto"/>
                <w:bottom w:val="none" w:sz="0" w:space="0" w:color="auto"/>
                <w:right w:val="none" w:sz="0" w:space="0" w:color="auto"/>
              </w:pBdr>
              <w:shd w:val="clear" w:color="auto" w:fill="auto"/>
              <w:ind w:left="720" w:hanging="360"/>
              <w:jc w:val="both"/>
            </w:pPr>
            <w:r w:rsidRPr="00B06590">
              <w:rPr>
                <w:rFonts w:ascii="Times New Roman" w:eastAsia="Times New Roman" w:hAnsi="Times New Roman" w:cs="Times New Roman"/>
                <w:shd w:val="clear" w:color="auto" w:fill="FFFFFF"/>
              </w:rPr>
              <w:t>7.</w:t>
            </w:r>
            <w:r w:rsidRPr="00B06590">
              <w:t xml:space="preserve">  </w:t>
            </w:r>
            <w:r w:rsidR="003E4B3B" w:rsidRPr="00B06590">
              <w:rPr>
                <w:rFonts w:ascii="Times New Roman" w:eastAsia="Times New Roman" w:hAnsi="Times New Roman" w:cs="Times New Roman"/>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003E4B3B" w:rsidRPr="00B06590">
              <w:rPr>
                <w:rFonts w:ascii="Times New Roman" w:eastAsia="Times New Roman" w:hAnsi="Times New Roman" w:cs="Times New Roman"/>
                <w:shd w:val="clear" w:color="auto" w:fill="FFFFFF"/>
              </w:rPr>
              <w:lastRenderedPageBreak/>
              <w:t>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E4B3B" w:rsidRPr="00B06590" w:rsidRDefault="00C90C3A" w:rsidP="00C90C3A">
            <w:pPr>
              <w:widowControl w:val="0"/>
              <w:numPr>
                <w:ilvl w:val="0"/>
                <w:numId w:val="2"/>
              </w:numPr>
              <w:pBdr>
                <w:top w:val="none" w:sz="0" w:space="0" w:color="auto"/>
                <w:left w:val="none" w:sz="0" w:space="0" w:color="auto"/>
                <w:bottom w:val="none" w:sz="0" w:space="0" w:color="auto"/>
                <w:right w:val="none" w:sz="0" w:space="0" w:color="auto"/>
              </w:pBdr>
              <w:shd w:val="clear" w:color="auto" w:fill="auto"/>
              <w:ind w:left="720" w:hanging="360"/>
              <w:jc w:val="both"/>
            </w:pPr>
            <w:r w:rsidRPr="00B06590">
              <w:rPr>
                <w:rFonts w:ascii="Times New Roman" w:eastAsia="Times New Roman" w:hAnsi="Times New Roman" w:cs="Times New Roman"/>
                <w:shd w:val="clear" w:color="auto" w:fill="FFFFFF"/>
              </w:rPr>
              <w:t>8.</w:t>
            </w:r>
            <w:r w:rsidRPr="00B06590">
              <w:t xml:space="preserve"> </w:t>
            </w:r>
            <w:r w:rsidR="003E4B3B" w:rsidRPr="00B06590">
              <w:rPr>
                <w:rFonts w:ascii="Times New Roman" w:eastAsia="Times New Roman" w:hAnsi="Times New Roman" w:cs="Times New Roman"/>
                <w:shd w:val="clear" w:color="auto" w:fill="FFFFFF"/>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3E4B3B" w:rsidTr="003E4B3B">
        <w:tc>
          <w:tcPr>
            <w:tcW w:w="448"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pPr>
              <w:keepLines/>
            </w:pPr>
            <w:r>
              <w:rPr>
                <w:rFonts w:ascii="Times New Roman" w:eastAsia="Times New Roman" w:hAnsi="Times New Roman" w:cs="Times New Roman"/>
                <w:b/>
              </w:rPr>
              <w:lastRenderedPageBreak/>
              <w:t>5</w:t>
            </w:r>
          </w:p>
        </w:tc>
        <w:tc>
          <w:tcPr>
            <w:tcW w:w="3631" w:type="dxa"/>
            <w:tcBorders>
              <w:top w:val="single" w:sz="8" w:space="0" w:color="000001"/>
              <w:left w:val="single" w:sz="8" w:space="0" w:color="000001"/>
              <w:bottom w:val="single" w:sz="8" w:space="0" w:color="000001"/>
              <w:right w:val="single" w:sz="8" w:space="0" w:color="000001"/>
            </w:tcBorders>
            <w:shd w:val="clear" w:color="auto" w:fill="FFFFFF"/>
          </w:tcPr>
          <w:p w:rsidR="003E4B3B" w:rsidRDefault="003E4B3B" w:rsidP="00DB0670">
            <w:pPr>
              <w:keepLines/>
            </w:pPr>
            <w:r>
              <w:rPr>
                <w:rFonts w:ascii="Times New Roman" w:eastAsia="Times New Roman" w:hAnsi="Times New Roman" w:cs="Times New Roman"/>
                <w:b/>
              </w:rPr>
              <w:t>Забезпечення виконання договору про закупівлю</w:t>
            </w:r>
          </w:p>
        </w:tc>
        <w:tc>
          <w:tcPr>
            <w:tcW w:w="6811" w:type="dxa"/>
            <w:tcBorders>
              <w:top w:val="single" w:sz="8" w:space="0" w:color="000001"/>
              <w:left w:val="single" w:sz="8" w:space="0" w:color="000001"/>
              <w:bottom w:val="single" w:sz="8" w:space="0" w:color="000001"/>
              <w:right w:val="single" w:sz="8" w:space="0" w:color="000001"/>
            </w:tcBorders>
            <w:shd w:val="clear" w:color="auto" w:fill="FFFFFF"/>
          </w:tcPr>
          <w:p w:rsidR="003E4B3B" w:rsidRPr="00B06590" w:rsidRDefault="003E4B3B" w:rsidP="00DB0670">
            <w:r w:rsidRPr="00B06590">
              <w:rPr>
                <w:rFonts w:ascii="Times New Roman" w:eastAsia="Times New Roman" w:hAnsi="Times New Roman" w:cs="Times New Roman"/>
              </w:rPr>
              <w:t>Забезпечення не вимагається.</w:t>
            </w:r>
          </w:p>
        </w:tc>
      </w:tr>
    </w:tbl>
    <w:p w:rsidR="002C079B" w:rsidRDefault="002C079B" w:rsidP="00BA6CF3">
      <w:pPr>
        <w:ind w:left="5954"/>
        <w:rPr>
          <w:rFonts w:ascii="Times New Roman" w:hAnsi="Times New Roman" w:cs="Times New Roman"/>
          <w:b/>
          <w:bCs/>
          <w:sz w:val="20"/>
          <w:szCs w:val="20"/>
        </w:rPr>
      </w:pPr>
    </w:p>
    <w:p w:rsidR="002C079B" w:rsidRDefault="002C079B">
      <w:pPr>
        <w:pBdr>
          <w:top w:val="none" w:sz="0" w:space="0" w:color="auto"/>
          <w:left w:val="none" w:sz="0" w:space="0" w:color="auto"/>
          <w:bottom w:val="none" w:sz="0" w:space="0" w:color="auto"/>
          <w:right w:val="none" w:sz="0" w:space="0" w:color="auto"/>
        </w:pBdr>
        <w:shd w:val="clear" w:color="auto" w:fill="auto"/>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3E4B3B" w:rsidRPr="00BA6CF3" w:rsidRDefault="003E4B3B" w:rsidP="00BA6CF3">
      <w:pPr>
        <w:ind w:left="5954"/>
        <w:rPr>
          <w:rFonts w:ascii="Times New Roman" w:hAnsi="Times New Roman" w:cs="Times New Roman"/>
          <w:b/>
          <w:bCs/>
          <w:sz w:val="20"/>
          <w:szCs w:val="20"/>
        </w:rPr>
      </w:pPr>
      <w:r w:rsidRPr="00BA6CF3">
        <w:rPr>
          <w:rFonts w:ascii="Times New Roman" w:hAnsi="Times New Roman" w:cs="Times New Roman"/>
          <w:b/>
          <w:bCs/>
          <w:sz w:val="20"/>
          <w:szCs w:val="20"/>
        </w:rPr>
        <w:lastRenderedPageBreak/>
        <w:t>Додаток № 1</w:t>
      </w:r>
    </w:p>
    <w:p w:rsidR="00BA6CF3" w:rsidRPr="00BA6CF3" w:rsidRDefault="00BA6CF3" w:rsidP="00BA6CF3">
      <w:pPr>
        <w:ind w:left="5954"/>
        <w:contextualSpacing/>
        <w:rPr>
          <w:rFonts w:ascii="Times New Roman" w:hAnsi="Times New Roman" w:cs="Times New Roman"/>
          <w:sz w:val="20"/>
          <w:szCs w:val="20"/>
        </w:rPr>
      </w:pPr>
      <w:r w:rsidRPr="00BA6CF3">
        <w:rPr>
          <w:rFonts w:ascii="Times New Roman" w:hAnsi="Times New Roman" w:cs="Times New Roman"/>
          <w:sz w:val="20"/>
          <w:szCs w:val="20"/>
        </w:rPr>
        <w:t xml:space="preserve">до Оголошення про проведення спрощеної </w:t>
      </w:r>
    </w:p>
    <w:p w:rsidR="00BA6CF3" w:rsidRPr="00BA6CF3" w:rsidRDefault="00BA6CF3" w:rsidP="00BA6CF3">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закупівлі через систему електронних</w:t>
      </w:r>
    </w:p>
    <w:p w:rsidR="00BA6CF3" w:rsidRPr="00BA6CF3" w:rsidRDefault="00BA6CF3" w:rsidP="00BA6CF3">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закупівель</w:t>
      </w:r>
    </w:p>
    <w:p w:rsidR="00BA6CF3" w:rsidRDefault="00BA6CF3" w:rsidP="003E4B3B">
      <w:pPr>
        <w:jc w:val="right"/>
      </w:pPr>
    </w:p>
    <w:p w:rsidR="003E4B3B" w:rsidRDefault="003E4B3B" w:rsidP="003E4B3B">
      <w:pPr>
        <w:jc w:val="center"/>
        <w:rPr>
          <w:rFonts w:ascii="Times New Roman" w:eastAsia="Times New Roman" w:hAnsi="Times New Roman" w:cs="Times New Roman"/>
          <w:b/>
          <w:lang w:eastAsia="ru-RU"/>
        </w:rPr>
      </w:pPr>
    </w:p>
    <w:p w:rsidR="00BA6CF3" w:rsidRDefault="00BA6CF3" w:rsidP="00BA6CF3">
      <w:pPr>
        <w:pStyle w:val="a0"/>
        <w:spacing w:after="0" w:line="240" w:lineRule="auto"/>
        <w:jc w:val="center"/>
        <w:rPr>
          <w:rFonts w:ascii="Times New Roman" w:hAnsi="Times New Roman"/>
          <w:b/>
        </w:rPr>
      </w:pPr>
      <w:r w:rsidRPr="00BA6CF3">
        <w:rPr>
          <w:rFonts w:ascii="Times New Roman" w:hAnsi="Times New Roman"/>
          <w:b/>
        </w:rPr>
        <w:t xml:space="preserve">Інформація </w:t>
      </w:r>
    </w:p>
    <w:p w:rsidR="00BA6CF3" w:rsidRDefault="00BA6CF3" w:rsidP="00BA6CF3">
      <w:pPr>
        <w:pStyle w:val="a0"/>
        <w:spacing w:after="0" w:line="240" w:lineRule="auto"/>
        <w:jc w:val="center"/>
        <w:rPr>
          <w:rFonts w:ascii="Times New Roman" w:hAnsi="Times New Roman"/>
          <w:b/>
          <w:bdr w:val="none" w:sz="0" w:space="0" w:color="auto" w:frame="1"/>
        </w:rPr>
      </w:pPr>
      <w:r w:rsidRPr="00BA6CF3">
        <w:rPr>
          <w:rFonts w:ascii="Times New Roman" w:hAnsi="Times New Roman"/>
          <w:b/>
        </w:rPr>
        <w:t>про необхідні технічні вимоги, щодо</w:t>
      </w:r>
      <w:r w:rsidRPr="00BA6CF3">
        <w:rPr>
          <w:rFonts w:ascii="Times New Roman" w:hAnsi="Times New Roman"/>
          <w:b/>
          <w:bdr w:val="none" w:sz="0" w:space="0" w:color="auto" w:frame="1"/>
        </w:rPr>
        <w:t xml:space="preserve"> закупівлі:</w:t>
      </w:r>
    </w:p>
    <w:p w:rsidR="00BA6CF3" w:rsidRPr="00BA6CF3" w:rsidRDefault="00BA6CF3" w:rsidP="00BA6CF3">
      <w:pPr>
        <w:pStyle w:val="a0"/>
        <w:spacing w:after="0" w:line="240" w:lineRule="auto"/>
        <w:jc w:val="center"/>
        <w:rPr>
          <w:rFonts w:ascii="Times New Roman" w:hAnsi="Times New Roman"/>
          <w:b/>
        </w:rPr>
      </w:pPr>
    </w:p>
    <w:p w:rsidR="00034DE8" w:rsidRPr="00034DE8" w:rsidRDefault="00034DE8" w:rsidP="00BA6CF3">
      <w:pPr>
        <w:pStyle w:val="LO-normal"/>
        <w:widowControl w:val="0"/>
        <w:numPr>
          <w:ilvl w:val="0"/>
          <w:numId w:val="3"/>
        </w:numPr>
        <w:spacing w:line="240" w:lineRule="auto"/>
        <w:ind w:left="-426" w:firstLine="0"/>
        <w:jc w:val="center"/>
        <w:rPr>
          <w:rFonts w:ascii="Times New Roman" w:hAnsi="Times New Roman" w:cs="Times New Roman"/>
          <w:color w:val="00000A"/>
          <w:sz w:val="24"/>
          <w:szCs w:val="24"/>
          <w:lang w:val="uk-UA"/>
        </w:rPr>
      </w:pPr>
      <w:r w:rsidRPr="00034DE8">
        <w:rPr>
          <w:rFonts w:ascii="Times New Roman" w:eastAsia="Times New Roman" w:hAnsi="Times New Roman" w:cs="Times New Roman"/>
          <w:bCs/>
          <w:sz w:val="24"/>
          <w:szCs w:val="24"/>
          <w:lang w:val="uk-UA"/>
        </w:rPr>
        <w:t xml:space="preserve">Проведення </w:t>
      </w:r>
      <w:r w:rsidR="00BA6CF3">
        <w:rPr>
          <w:rFonts w:ascii="Times New Roman" w:eastAsia="Times New Roman" w:hAnsi="Times New Roman" w:cs="Times New Roman"/>
          <w:bCs/>
          <w:sz w:val="24"/>
          <w:szCs w:val="24"/>
          <w:lang w:val="uk-UA"/>
        </w:rPr>
        <w:t xml:space="preserve">аудиту </w:t>
      </w:r>
      <w:r w:rsidRPr="00034DE8">
        <w:rPr>
          <w:rFonts w:ascii="Times New Roman" w:eastAsia="Times New Roman" w:hAnsi="Times New Roman" w:cs="Times New Roman"/>
          <w:bCs/>
          <w:sz w:val="24"/>
          <w:szCs w:val="24"/>
          <w:lang w:val="uk-UA"/>
        </w:rPr>
        <w:t xml:space="preserve">витрат </w:t>
      </w:r>
      <w:r w:rsidR="00BA6CF3">
        <w:rPr>
          <w:rFonts w:ascii="Times New Roman" w:eastAsia="Times New Roman" w:hAnsi="Times New Roman" w:cs="Times New Roman"/>
          <w:bCs/>
          <w:sz w:val="24"/>
          <w:szCs w:val="24"/>
          <w:lang w:val="uk-UA"/>
        </w:rPr>
        <w:t xml:space="preserve">коштів </w:t>
      </w:r>
      <w:r w:rsidR="00E465F5">
        <w:rPr>
          <w:rFonts w:ascii="Times New Roman" w:eastAsia="Times New Roman" w:hAnsi="Times New Roman" w:cs="Times New Roman"/>
          <w:bCs/>
          <w:sz w:val="24"/>
          <w:szCs w:val="24"/>
          <w:lang w:val="uk-UA"/>
        </w:rPr>
        <w:t>проє</w:t>
      </w:r>
      <w:r w:rsidRPr="00034DE8">
        <w:rPr>
          <w:rFonts w:ascii="Times New Roman" w:eastAsia="Times New Roman" w:hAnsi="Times New Roman" w:cs="Times New Roman"/>
          <w:bCs/>
          <w:sz w:val="24"/>
          <w:szCs w:val="24"/>
          <w:lang w:val="uk-UA"/>
        </w:rPr>
        <w:t xml:space="preserve">кту </w:t>
      </w:r>
      <w:r w:rsidRPr="00034DE8">
        <w:rPr>
          <w:rFonts w:ascii="Times New Roman" w:hAnsi="Times New Roman" w:cs="Times New Roman"/>
          <w:sz w:val="24"/>
          <w:szCs w:val="24"/>
          <w:lang w:val="uk-UA"/>
        </w:rPr>
        <w:t>«Синхронізація управління протидії надзвичайним ситуаціям у прикордонному регіоні (СOMAND)» (</w:t>
      </w:r>
      <w:r w:rsidR="00BA6CF3">
        <w:rPr>
          <w:rFonts w:ascii="Times New Roman" w:hAnsi="Times New Roman" w:cs="Times New Roman"/>
          <w:sz w:val="24"/>
          <w:szCs w:val="24"/>
          <w:lang w:val="uk-UA"/>
        </w:rPr>
        <w:t xml:space="preserve">Грантовий контракт </w:t>
      </w:r>
      <w:r w:rsidRPr="00034DE8">
        <w:rPr>
          <w:rFonts w:ascii="Times New Roman" w:hAnsi="Times New Roman" w:cs="Times New Roman"/>
          <w:sz w:val="24"/>
          <w:szCs w:val="24"/>
          <w:lang w:val="uk-UA"/>
        </w:rPr>
        <w:t>HUSKROUA/1901/8.1/0059</w:t>
      </w:r>
      <w:r w:rsidR="00BA6CF3">
        <w:rPr>
          <w:rFonts w:ascii="Times New Roman" w:hAnsi="Times New Roman" w:cs="Times New Roman"/>
          <w:sz w:val="24"/>
          <w:szCs w:val="24"/>
          <w:lang w:val="uk-UA"/>
        </w:rPr>
        <w:t xml:space="preserve"> від </w:t>
      </w:r>
      <w:r w:rsidR="00BA6CF3" w:rsidRPr="00BA6CF3">
        <w:rPr>
          <w:rFonts w:ascii="Times New Roman" w:eastAsia="Times New Roman" w:hAnsi="Times New Roman" w:cs="Times New Roman"/>
          <w:lang w:val="uk-UA" w:eastAsia="ru-RU"/>
        </w:rPr>
        <w:t>01.07.2021 р.</w:t>
      </w:r>
      <w:r w:rsidRPr="00034DE8">
        <w:rPr>
          <w:rFonts w:ascii="Times New Roman" w:hAnsi="Times New Roman" w:cs="Times New Roman"/>
          <w:sz w:val="24"/>
          <w:szCs w:val="24"/>
          <w:lang w:val="uk-UA"/>
        </w:rPr>
        <w:t xml:space="preserve">) </w:t>
      </w:r>
      <w:r w:rsidRPr="00034DE8">
        <w:rPr>
          <w:rFonts w:ascii="Times New Roman" w:hAnsi="Times New Roman" w:cs="Times New Roman"/>
          <w:color w:val="auto"/>
          <w:sz w:val="24"/>
          <w:szCs w:val="24"/>
          <w:lang w:val="uk-UA"/>
        </w:rPr>
        <w:t xml:space="preserve">за </w:t>
      </w:r>
      <w:r w:rsidRPr="00034DE8">
        <w:rPr>
          <w:rFonts w:ascii="Times New Roman" w:hAnsi="Times New Roman" w:cs="Times New Roman"/>
          <w:bCs/>
          <w:sz w:val="24"/>
          <w:szCs w:val="24"/>
          <w:shd w:val="clear" w:color="auto" w:fill="FFFFFF"/>
          <w:lang w:val="uk-UA"/>
        </w:rPr>
        <w:t xml:space="preserve">кодом </w:t>
      </w:r>
      <w:r w:rsidRPr="00034DE8">
        <w:rPr>
          <w:rStyle w:val="afff1"/>
          <w:rFonts w:ascii="Times New Roman" w:hAnsi="Times New Roman"/>
          <w:bCs/>
          <w:color w:val="auto"/>
          <w:sz w:val="24"/>
          <w:szCs w:val="24"/>
          <w:u w:val="none"/>
          <w:lang w:val="uk-UA"/>
        </w:rPr>
        <w:t>національного класифікатора України ДК 021:2015 «Єдиний закупівельний словник»</w:t>
      </w:r>
      <w:r w:rsidRPr="00034DE8">
        <w:rPr>
          <w:rFonts w:ascii="Times New Roman" w:hAnsi="Times New Roman" w:cs="Times New Roman"/>
          <w:bCs/>
          <w:color w:val="auto"/>
          <w:sz w:val="24"/>
          <w:szCs w:val="24"/>
          <w:lang w:val="uk-UA"/>
        </w:rPr>
        <w:t xml:space="preserve">: </w:t>
      </w:r>
      <w:r w:rsidRPr="00034DE8">
        <w:rPr>
          <w:rFonts w:ascii="Times New Roman" w:eastAsia="Times New Roman" w:hAnsi="Times New Roman" w:cs="Times New Roman"/>
          <w:bCs/>
          <w:sz w:val="24"/>
          <w:szCs w:val="24"/>
          <w:lang w:val="uk-UA"/>
        </w:rPr>
        <w:t>79210000-9 – Бухгалтерські та аудиторські послуги</w:t>
      </w:r>
      <w:r w:rsidR="00BA6CF3">
        <w:rPr>
          <w:rFonts w:ascii="Times New Roman" w:eastAsia="Times New Roman" w:hAnsi="Times New Roman" w:cs="Times New Roman"/>
          <w:bCs/>
          <w:sz w:val="24"/>
          <w:szCs w:val="24"/>
          <w:lang w:val="uk-UA"/>
        </w:rPr>
        <w:t>.</w:t>
      </w:r>
    </w:p>
    <w:p w:rsidR="00034DE8" w:rsidRPr="00034DE8" w:rsidRDefault="003E4B3B" w:rsidP="00034DE8">
      <w:pPr>
        <w:ind w:left="-426" w:firstLine="426"/>
        <w:jc w:val="center"/>
      </w:pPr>
      <w:r>
        <w:rPr>
          <w:rFonts w:ascii="Times New Roman" w:hAnsi="Times New Roman"/>
        </w:rPr>
        <w:tab/>
      </w:r>
    </w:p>
    <w:p w:rsidR="00BA6CF3" w:rsidRPr="00FA0B90" w:rsidRDefault="00BA6CF3" w:rsidP="00BA6CF3">
      <w:pPr>
        <w:spacing w:line="276" w:lineRule="auto"/>
        <w:ind w:left="-426"/>
        <w:jc w:val="center"/>
        <w:rPr>
          <w:rFonts w:ascii="Times New Roman" w:hAnsi="Times New Roman" w:cs="Times New Roman"/>
          <w:b/>
          <w:sz w:val="28"/>
          <w:szCs w:val="28"/>
        </w:rPr>
      </w:pPr>
      <w:r w:rsidRPr="00FA0B90">
        <w:rPr>
          <w:rFonts w:ascii="Times New Roman" w:hAnsi="Times New Roman" w:cs="Times New Roman"/>
          <w:b/>
          <w:sz w:val="28"/>
          <w:szCs w:val="28"/>
        </w:rPr>
        <w:t>Загальні дані</w:t>
      </w:r>
    </w:p>
    <w:p w:rsidR="00BA6CF3" w:rsidRPr="00FA0B90" w:rsidRDefault="00BA6CF3" w:rsidP="00BA6CF3">
      <w:pPr>
        <w:pStyle w:val="afff7"/>
        <w:ind w:left="-426" w:firstLine="459"/>
        <w:jc w:val="both"/>
        <w:rPr>
          <w:b w:val="0"/>
          <w:sz w:val="24"/>
          <w:lang w:eastAsia="uk-UA"/>
        </w:rPr>
      </w:pPr>
      <w:r w:rsidRPr="00FA0B90">
        <w:rPr>
          <w:b w:val="0"/>
          <w:sz w:val="24"/>
          <w:lang w:eastAsia="uk-UA"/>
        </w:rPr>
        <w:t xml:space="preserve">   </w:t>
      </w:r>
      <w:r w:rsidR="00FA0B90" w:rsidRPr="00FA0B90">
        <w:rPr>
          <w:b w:val="0"/>
          <w:sz w:val="24"/>
          <w:lang w:eastAsia="uk-UA"/>
        </w:rPr>
        <w:t xml:space="preserve">Головне управління ДСНС України у Закарпатській області </w:t>
      </w:r>
      <w:r w:rsidRPr="00FA0B90">
        <w:rPr>
          <w:b w:val="0"/>
          <w:sz w:val="24"/>
          <w:lang w:eastAsia="uk-UA"/>
        </w:rPr>
        <w:t>здійснює реалізацію</w:t>
      </w:r>
      <w:r w:rsidRPr="00FA0B90">
        <w:rPr>
          <w:sz w:val="24"/>
          <w:lang w:eastAsia="uk-UA"/>
        </w:rPr>
        <w:t xml:space="preserve"> </w:t>
      </w:r>
      <w:r w:rsidRPr="00FA0B90">
        <w:rPr>
          <w:b w:val="0"/>
          <w:sz w:val="24"/>
          <w:lang w:eastAsia="uk-UA"/>
        </w:rPr>
        <w:t>Проекту міжнародної технічної допомоги Європейського Союзу</w:t>
      </w:r>
      <w:r w:rsidR="00FA0B90" w:rsidRPr="00FA0B90">
        <w:rPr>
          <w:b w:val="0"/>
          <w:sz w:val="24"/>
          <w:lang w:eastAsia="uk-UA"/>
        </w:rPr>
        <w:t xml:space="preserve"> </w:t>
      </w:r>
      <w:r w:rsidR="00FA0B90" w:rsidRPr="00FA0B90">
        <w:rPr>
          <w:sz w:val="24"/>
        </w:rPr>
        <w:t>«Синхронізація управління протидії надзвичайним ситуаціям у прикордонному регіоні (СOMAND)»</w:t>
      </w:r>
      <w:r w:rsidRPr="00FA0B90">
        <w:rPr>
          <w:b w:val="0"/>
          <w:sz w:val="24"/>
          <w:lang w:eastAsia="uk-UA"/>
        </w:rPr>
        <w:t>,</w:t>
      </w:r>
      <w:r w:rsidRPr="00FA0B90">
        <w:rPr>
          <w:i/>
          <w:sz w:val="24"/>
          <w:lang w:eastAsia="uk-UA"/>
        </w:rPr>
        <w:t xml:space="preserve"> </w:t>
      </w:r>
      <w:r w:rsidRPr="00FA0B90">
        <w:rPr>
          <w:b w:val="0"/>
          <w:sz w:val="24"/>
          <w:lang w:eastAsia="uk-UA"/>
        </w:rPr>
        <w:t xml:space="preserve">згідно </w:t>
      </w:r>
      <w:r w:rsidRPr="00FA0B90">
        <w:rPr>
          <w:b w:val="0"/>
          <w:sz w:val="24"/>
        </w:rPr>
        <w:t>затвердженого Спільним Моніторинговим Комітетом (далі СМК) Спільної Операційної Програми транскордонного співробітництва Угорщина-Словаччина-Румунія-Україна Європейського Інструменту Сусідства 18 листопада 2020 року, а також визначає відносини між Головним Бенефіціаром та Бенефіціарами.</w:t>
      </w:r>
      <w:r w:rsidRPr="00FA0B90">
        <w:rPr>
          <w:b w:val="0"/>
          <w:sz w:val="24"/>
          <w:lang w:eastAsia="uk-UA"/>
        </w:rPr>
        <w:t xml:space="preserve">  </w:t>
      </w:r>
    </w:p>
    <w:p w:rsidR="00BA6CF3" w:rsidRPr="00E465F5" w:rsidRDefault="00BA6CF3" w:rsidP="00AE778F">
      <w:pPr>
        <w:pStyle w:val="afff7"/>
        <w:ind w:left="-426" w:firstLine="459"/>
        <w:jc w:val="both"/>
        <w:rPr>
          <w:b w:val="0"/>
          <w:sz w:val="24"/>
          <w:lang w:eastAsia="uk-UA"/>
        </w:rPr>
      </w:pPr>
      <w:r w:rsidRPr="00E465F5">
        <w:rPr>
          <w:b w:val="0"/>
          <w:sz w:val="24"/>
          <w:u w:val="single"/>
          <w:lang w:eastAsia="uk-UA"/>
        </w:rPr>
        <w:t>Донор:</w:t>
      </w:r>
      <w:r w:rsidRPr="00E465F5">
        <w:rPr>
          <w:b w:val="0"/>
          <w:sz w:val="24"/>
          <w:lang w:eastAsia="uk-UA"/>
        </w:rPr>
        <w:t xml:space="preserve"> Європейський Союз через Орган управління СОП «Угорщина-Словаччина-Румунія-Україна 2014-2020», представлений Міністерством закордонних справ та зовнішньої торгівлі Угорщини, (</w:t>
      </w:r>
      <w:r w:rsidRPr="00E465F5">
        <w:rPr>
          <w:b w:val="0"/>
          <w:sz w:val="24"/>
          <w:lang w:val="en-US" w:eastAsia="uk-UA"/>
        </w:rPr>
        <w:t>H</w:t>
      </w:r>
      <w:r w:rsidRPr="00E465F5">
        <w:rPr>
          <w:b w:val="0"/>
          <w:sz w:val="24"/>
          <w:lang w:eastAsia="uk-UA"/>
        </w:rPr>
        <w:t>-1027, м. Будапеш</w:t>
      </w:r>
      <w:r w:rsidR="00666ADC" w:rsidRPr="00E465F5">
        <w:rPr>
          <w:b w:val="0"/>
          <w:sz w:val="24"/>
          <w:lang w:eastAsia="uk-UA"/>
        </w:rPr>
        <w:t>т</w:t>
      </w:r>
      <w:r w:rsidRPr="00E465F5">
        <w:rPr>
          <w:b w:val="0"/>
          <w:sz w:val="24"/>
          <w:lang w:eastAsia="uk-UA"/>
        </w:rPr>
        <w:t>, Бем набережна,47, Угорщина) – надалі «Грантодавець»;</w:t>
      </w:r>
    </w:p>
    <w:p w:rsidR="00BA6CF3" w:rsidRPr="00E465F5" w:rsidRDefault="00BA6CF3" w:rsidP="00201BCB">
      <w:pPr>
        <w:ind w:left="-426" w:firstLine="459"/>
        <w:jc w:val="both"/>
        <w:rPr>
          <w:rFonts w:ascii="Times New Roman" w:hAnsi="Times New Roman" w:cs="Times New Roman"/>
        </w:rPr>
      </w:pPr>
      <w:r w:rsidRPr="00E465F5">
        <w:rPr>
          <w:rFonts w:ascii="Times New Roman" w:hAnsi="Times New Roman" w:cs="Times New Roman"/>
          <w:bCs/>
          <w:u w:val="single"/>
        </w:rPr>
        <w:t>Виконавець:</w:t>
      </w:r>
      <w:r w:rsidRPr="00E465F5">
        <w:rPr>
          <w:rFonts w:ascii="Times New Roman" w:hAnsi="Times New Roman" w:cs="Times New Roman"/>
          <w:bCs/>
        </w:rPr>
        <w:t xml:space="preserve"> </w:t>
      </w:r>
      <w:r w:rsidR="00DF1546" w:rsidRPr="00E465F5">
        <w:rPr>
          <w:rFonts w:ascii="Times New Roman" w:hAnsi="Times New Roman" w:cs="Times New Roman"/>
        </w:rPr>
        <w:t>Повіт Марамуреш, Румунія (вул. Георге Сінкай 46, 430311, м. Бая Маре, Румунія).</w:t>
      </w:r>
    </w:p>
    <w:p w:rsidR="00BA6CF3" w:rsidRPr="00E465F5" w:rsidRDefault="00BA6CF3" w:rsidP="00AE778F">
      <w:pPr>
        <w:ind w:left="-426" w:firstLine="459"/>
        <w:jc w:val="both"/>
        <w:rPr>
          <w:rFonts w:ascii="Times New Roman" w:hAnsi="Times New Roman" w:cs="Times New Roman"/>
        </w:rPr>
      </w:pPr>
      <w:r w:rsidRPr="00E465F5">
        <w:rPr>
          <w:rFonts w:ascii="Times New Roman" w:hAnsi="Times New Roman" w:cs="Times New Roman"/>
          <w:u w:val="single"/>
        </w:rPr>
        <w:t>Реципіент 1:</w:t>
      </w:r>
      <w:r w:rsidRPr="00E465F5">
        <w:rPr>
          <w:rFonts w:ascii="Times New Roman" w:hAnsi="Times New Roman" w:cs="Times New Roman"/>
        </w:rPr>
        <w:t xml:space="preserve"> </w:t>
      </w:r>
      <w:r w:rsidR="00DF1546" w:rsidRPr="00E465F5">
        <w:rPr>
          <w:rFonts w:ascii="Times New Roman" w:hAnsi="Times New Roman" w:cs="Times New Roman"/>
        </w:rPr>
        <w:t>Головне управління ДСНС України у Закарпатській області (88000, Закарпатська обл., м. Ужгород, вул. Болгарська, 2, код ЄДРПОУ 38629032).</w:t>
      </w:r>
    </w:p>
    <w:p w:rsidR="00BA6CF3" w:rsidRPr="00E465F5" w:rsidRDefault="00BA6CF3" w:rsidP="00AE778F">
      <w:pPr>
        <w:ind w:left="-426" w:firstLine="459"/>
        <w:jc w:val="both"/>
        <w:rPr>
          <w:rFonts w:ascii="Times New Roman" w:hAnsi="Times New Roman" w:cs="Times New Roman"/>
          <w:sz w:val="25"/>
          <w:szCs w:val="25"/>
        </w:rPr>
      </w:pPr>
      <w:r w:rsidRPr="00E465F5">
        <w:rPr>
          <w:rFonts w:ascii="Times New Roman" w:hAnsi="Times New Roman" w:cs="Times New Roman"/>
          <w:u w:val="single"/>
        </w:rPr>
        <w:t>Бенефіціар:</w:t>
      </w:r>
      <w:r w:rsidRPr="00E465F5">
        <w:rPr>
          <w:rFonts w:ascii="Times New Roman" w:hAnsi="Times New Roman" w:cs="Times New Roman"/>
        </w:rPr>
        <w:t xml:space="preserve"> Зак</w:t>
      </w:r>
      <w:bookmarkStart w:id="11" w:name="_GoBack"/>
      <w:bookmarkEnd w:id="11"/>
      <w:r w:rsidRPr="00E465F5">
        <w:rPr>
          <w:rFonts w:ascii="Times New Roman" w:hAnsi="Times New Roman" w:cs="Times New Roman"/>
        </w:rPr>
        <w:t>арпатська обласна державна адміністрація, (88000, Закарпатська обл., м. Ужгород, пл. Народна, 4, ЄДРПОУ</w:t>
      </w:r>
      <w:r w:rsidRPr="00E465F5">
        <w:rPr>
          <w:rFonts w:ascii="Times New Roman" w:hAnsi="Times New Roman" w:cs="Times New Roman"/>
          <w:shd w:val="clear" w:color="auto" w:fill="FFFFFF"/>
        </w:rPr>
        <w:t xml:space="preserve"> 00022496.</w:t>
      </w:r>
    </w:p>
    <w:p w:rsidR="00BA6CF3" w:rsidRPr="00FA0B90" w:rsidRDefault="00DF1546" w:rsidP="00AE778F">
      <w:pPr>
        <w:pStyle w:val="afff7"/>
        <w:ind w:left="-426" w:firstLine="459"/>
        <w:jc w:val="both"/>
        <w:rPr>
          <w:b w:val="0"/>
          <w:sz w:val="24"/>
          <w:lang w:eastAsia="uk-UA"/>
        </w:rPr>
      </w:pPr>
      <w:r w:rsidRPr="00E465F5">
        <w:rPr>
          <w:b w:val="0"/>
          <w:sz w:val="24"/>
          <w:lang w:eastAsia="uk-UA"/>
        </w:rPr>
        <w:t>Проєкт МТД ЄС ГК</w:t>
      </w:r>
      <w:r w:rsidR="00BA6CF3" w:rsidRPr="00E465F5">
        <w:rPr>
          <w:b w:val="0"/>
          <w:sz w:val="24"/>
          <w:lang w:eastAsia="uk-UA"/>
        </w:rPr>
        <w:t xml:space="preserve"> </w:t>
      </w:r>
      <w:r w:rsidR="00BA6CF3" w:rsidRPr="00E465F5">
        <w:rPr>
          <w:b w:val="0"/>
          <w:snapToGrid w:val="0"/>
          <w:sz w:val="24"/>
          <w:lang w:eastAsia="uk-UA"/>
        </w:rPr>
        <w:t>№</w:t>
      </w:r>
      <w:r w:rsidR="00BA6CF3" w:rsidRPr="00E465F5">
        <w:t xml:space="preserve"> </w:t>
      </w:r>
      <w:r w:rsidRPr="00E465F5">
        <w:rPr>
          <w:b w:val="0"/>
          <w:sz w:val="24"/>
        </w:rPr>
        <w:t>HUSKROUA/1901/8.1/0059 від 01 липня</w:t>
      </w:r>
      <w:r w:rsidR="00BA6CF3" w:rsidRPr="00E465F5">
        <w:rPr>
          <w:b w:val="0"/>
          <w:sz w:val="24"/>
        </w:rPr>
        <w:t xml:space="preserve"> 2021</w:t>
      </w:r>
      <w:r w:rsidR="00BA6CF3" w:rsidRPr="00E465F5">
        <w:rPr>
          <w:b w:val="0"/>
          <w:color w:val="000000"/>
          <w:sz w:val="24"/>
          <w:lang w:eastAsia="uk-UA"/>
        </w:rPr>
        <w:t xml:space="preserve"> </w:t>
      </w:r>
      <w:r w:rsidR="00BA6CF3" w:rsidRPr="00E465F5">
        <w:rPr>
          <w:b w:val="0"/>
          <w:snapToGrid w:val="0"/>
          <w:color w:val="000000"/>
          <w:sz w:val="24"/>
          <w:lang w:eastAsia="uk-UA"/>
        </w:rPr>
        <w:t>року</w:t>
      </w:r>
      <w:r w:rsidRPr="00E465F5">
        <w:rPr>
          <w:b w:val="0"/>
          <w:snapToGrid w:val="0"/>
          <w:color w:val="000000"/>
          <w:sz w:val="24"/>
          <w:lang w:eastAsia="uk-UA"/>
        </w:rPr>
        <w:t>,</w:t>
      </w:r>
      <w:r w:rsidR="00BA6CF3" w:rsidRPr="00E465F5">
        <w:rPr>
          <w:b w:val="0"/>
          <w:snapToGrid w:val="0"/>
          <w:sz w:val="24"/>
          <w:lang w:eastAsia="uk-UA"/>
        </w:rPr>
        <w:t xml:space="preserve"> </w:t>
      </w:r>
      <w:r w:rsidR="00BA6CF3" w:rsidRPr="00E465F5">
        <w:rPr>
          <w:b w:val="0"/>
          <w:sz w:val="24"/>
          <w:lang w:eastAsia="uk-UA"/>
        </w:rPr>
        <w:t xml:space="preserve">зареєстровано </w:t>
      </w:r>
      <w:r w:rsidR="00BA6CF3" w:rsidRPr="00E465F5">
        <w:rPr>
          <w:b w:val="0"/>
          <w:snapToGrid w:val="0"/>
          <w:sz w:val="24"/>
          <w:lang w:eastAsia="uk-UA"/>
        </w:rPr>
        <w:t xml:space="preserve">Секретаріатом Кабінету Міністрів України за  № </w:t>
      </w:r>
      <w:r w:rsidRPr="00E465F5">
        <w:rPr>
          <w:b w:val="0"/>
          <w:snapToGrid w:val="0"/>
          <w:sz w:val="24"/>
          <w:lang w:eastAsia="uk-UA"/>
        </w:rPr>
        <w:t>4875 від 17 листопада</w:t>
      </w:r>
      <w:r w:rsidR="00BA6CF3" w:rsidRPr="00E465F5">
        <w:rPr>
          <w:b w:val="0"/>
          <w:snapToGrid w:val="0"/>
          <w:sz w:val="24"/>
          <w:lang w:eastAsia="uk-UA"/>
        </w:rPr>
        <w:t xml:space="preserve"> 2021 року</w:t>
      </w:r>
      <w:r w:rsidR="00E465F5" w:rsidRPr="00E465F5">
        <w:rPr>
          <w:b w:val="0"/>
          <w:snapToGrid w:val="0"/>
          <w:sz w:val="24"/>
          <w:lang w:eastAsia="uk-UA"/>
        </w:rPr>
        <w:t>.</w:t>
      </w:r>
    </w:p>
    <w:p w:rsidR="00BA6CF3" w:rsidRPr="00FA0B90" w:rsidRDefault="00BA6CF3" w:rsidP="00BA6CF3">
      <w:pPr>
        <w:ind w:left="-426" w:firstLine="708"/>
        <w:jc w:val="center"/>
        <w:rPr>
          <w:rFonts w:ascii="Times New Roman" w:hAnsi="Times New Roman" w:cs="Times New Roman"/>
          <w:b/>
          <w:sz w:val="28"/>
          <w:szCs w:val="28"/>
        </w:rPr>
      </w:pPr>
    </w:p>
    <w:p w:rsidR="00BA6CF3" w:rsidRPr="00FA0B90" w:rsidRDefault="00BA6CF3" w:rsidP="00BA6CF3">
      <w:pPr>
        <w:spacing w:line="276" w:lineRule="auto"/>
        <w:ind w:left="-426" w:firstLine="708"/>
        <w:rPr>
          <w:rFonts w:ascii="Times New Roman" w:hAnsi="Times New Roman" w:cs="Times New Roman"/>
          <w:b/>
          <w:sz w:val="28"/>
          <w:szCs w:val="28"/>
        </w:rPr>
      </w:pPr>
      <w:r w:rsidRPr="00FA0B90">
        <w:rPr>
          <w:rFonts w:ascii="Times New Roman" w:hAnsi="Times New Roman" w:cs="Times New Roman"/>
          <w:b/>
          <w:sz w:val="28"/>
          <w:szCs w:val="28"/>
        </w:rPr>
        <w:t xml:space="preserve">                                            Технічні вимоги</w:t>
      </w:r>
    </w:p>
    <w:p w:rsidR="00BA6CF3" w:rsidRPr="00201BCB" w:rsidRDefault="00BA6CF3" w:rsidP="00BA6CF3">
      <w:pPr>
        <w:ind w:left="-426" w:firstLine="708"/>
        <w:jc w:val="both"/>
        <w:rPr>
          <w:rFonts w:ascii="Times New Roman" w:hAnsi="Times New Roman" w:cs="Times New Roman"/>
        </w:rPr>
      </w:pPr>
      <w:r w:rsidRPr="00FA0B90">
        <w:rPr>
          <w:rFonts w:ascii="Times New Roman" w:hAnsi="Times New Roman" w:cs="Times New Roman"/>
          <w:sz w:val="25"/>
          <w:szCs w:val="25"/>
        </w:rPr>
        <w:t xml:space="preserve">1. </w:t>
      </w:r>
      <w:r w:rsidRPr="00201BCB">
        <w:rPr>
          <w:rFonts w:ascii="Times New Roman" w:hAnsi="Times New Roman" w:cs="Times New Roman"/>
        </w:rPr>
        <w:t>Виконавець</w:t>
      </w:r>
      <w:r w:rsidR="00FA0B90" w:rsidRPr="00201BCB">
        <w:rPr>
          <w:rFonts w:ascii="Times New Roman" w:hAnsi="Times New Roman" w:cs="Times New Roman"/>
        </w:rPr>
        <w:t xml:space="preserve"> </w:t>
      </w:r>
      <w:r w:rsidRPr="00201BCB">
        <w:rPr>
          <w:rFonts w:ascii="Times New Roman" w:hAnsi="Times New Roman" w:cs="Times New Roman"/>
        </w:rPr>
        <w:t>(Аудитор) зобов’язується провести 2 (дві) перевірки індивідуальних витрат та доходів Замовника щодо реалізації</w:t>
      </w:r>
      <w:r w:rsidRPr="00201BCB">
        <w:rPr>
          <w:rFonts w:ascii="Times New Roman" w:hAnsi="Times New Roman" w:cs="Times New Roman"/>
          <w:color w:val="333333"/>
        </w:rPr>
        <w:t xml:space="preserve"> Проекту міжнародної технічної допомоги ЄС </w:t>
      </w:r>
      <w:r w:rsidR="00FA0B90" w:rsidRPr="00201BCB">
        <w:rPr>
          <w:rFonts w:ascii="Times New Roman" w:hAnsi="Times New Roman" w:cs="Times New Roman"/>
        </w:rPr>
        <w:t xml:space="preserve">«Синхронізація управління протидії надзвичайним ситуаціям у прикордонному регіоні (СOMAND)» (Грантовий контракт HUSKROUA/1901/8.1/0059 від </w:t>
      </w:r>
      <w:r w:rsidR="00FA0B90" w:rsidRPr="00201BCB">
        <w:rPr>
          <w:rFonts w:ascii="Times New Roman" w:eastAsia="Times New Roman" w:hAnsi="Times New Roman" w:cs="Times New Roman"/>
          <w:lang w:eastAsia="ru-RU"/>
        </w:rPr>
        <w:t>01.07.2021 р.</w:t>
      </w:r>
      <w:r w:rsidR="00FA0B90" w:rsidRPr="00201BCB">
        <w:rPr>
          <w:rFonts w:ascii="Times New Roman" w:hAnsi="Times New Roman" w:cs="Times New Roman"/>
        </w:rPr>
        <w:t xml:space="preserve">) </w:t>
      </w:r>
      <w:r w:rsidRPr="00201BCB">
        <w:rPr>
          <w:rFonts w:ascii="Times New Roman" w:hAnsi="Times New Roman" w:cs="Times New Roman"/>
        </w:rPr>
        <w:t xml:space="preserve"> відповідно до модуля звітування системи INTERREG+., розробленого Програмою транскордонного співробітництва Європейського Інструменту Сусідства (ЄІС) Угорщина- Словаччина-Румунія-Україна 2014-2020. </w:t>
      </w:r>
    </w:p>
    <w:p w:rsidR="00BA6CF3" w:rsidRPr="00FA0B90" w:rsidRDefault="00BA6CF3" w:rsidP="00BA6CF3">
      <w:pPr>
        <w:ind w:left="-426" w:firstLine="708"/>
        <w:jc w:val="both"/>
        <w:rPr>
          <w:rFonts w:ascii="Times New Roman" w:hAnsi="Times New Roman" w:cs="Times New Roman"/>
          <w:sz w:val="16"/>
          <w:szCs w:val="16"/>
        </w:rPr>
      </w:pPr>
    </w:p>
    <w:p w:rsidR="00BA6CF3" w:rsidRPr="00FA0B90" w:rsidRDefault="00BA6CF3" w:rsidP="00BA6CF3">
      <w:pPr>
        <w:ind w:left="-426" w:firstLine="708"/>
        <w:jc w:val="both"/>
        <w:rPr>
          <w:rFonts w:ascii="Times New Roman" w:hAnsi="Times New Roman" w:cs="Times New Roman"/>
        </w:rPr>
      </w:pPr>
      <w:r w:rsidRPr="00FA0B90">
        <w:rPr>
          <w:rFonts w:ascii="Times New Roman" w:hAnsi="Times New Roman" w:cs="Times New Roman"/>
        </w:rPr>
        <w:t>2.  Аудитор повинен виконувати доручені йому завдання відповідно до процедур, виданих Управляючим органом або Спільним технічним секретаріатом Програми транскордонного співробітництва Європейського Інструменту Сусідства (ЄІС) Угорщина-Словаччина-Румунія-Україна 2014-2020.</w:t>
      </w:r>
    </w:p>
    <w:p w:rsidR="00BA6CF3" w:rsidRPr="00FA0B90" w:rsidRDefault="00BA6CF3" w:rsidP="00BA6CF3">
      <w:pPr>
        <w:ind w:left="-426" w:firstLine="708"/>
        <w:jc w:val="both"/>
        <w:rPr>
          <w:rFonts w:ascii="Times New Roman" w:hAnsi="Times New Roman" w:cs="Times New Roman"/>
          <w:sz w:val="16"/>
          <w:szCs w:val="16"/>
        </w:rPr>
      </w:pPr>
    </w:p>
    <w:p w:rsidR="00BA6CF3" w:rsidRPr="00FA0B90" w:rsidRDefault="00BA6CF3" w:rsidP="00BA6CF3">
      <w:pPr>
        <w:ind w:left="-426" w:firstLine="708"/>
        <w:jc w:val="both"/>
        <w:rPr>
          <w:rFonts w:ascii="Times New Roman" w:hAnsi="Times New Roman" w:cs="Times New Roman"/>
        </w:rPr>
      </w:pPr>
      <w:r w:rsidRPr="00FA0B90">
        <w:rPr>
          <w:rFonts w:ascii="Times New Roman" w:hAnsi="Times New Roman" w:cs="Times New Roman"/>
        </w:rPr>
        <w:t xml:space="preserve">3. Аудитор повинен бути включений до Переліку незалежних аудиторів,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 Європейського інструменту сусідства </w:t>
      </w:r>
      <w:r w:rsidRPr="00FA0B90">
        <w:rPr>
          <w:rFonts w:ascii="Times New Roman" w:hAnsi="Times New Roman" w:cs="Times New Roman"/>
        </w:rPr>
        <w:lastRenderedPageBreak/>
        <w:t>2014-2020, затвердженого наказом Міністерства Фінансів України від 14 березня 2019 року №111 зі змінами від 10.08.2020 № 490.</w:t>
      </w:r>
    </w:p>
    <w:p w:rsidR="00BA6CF3" w:rsidRPr="00FA0B90" w:rsidRDefault="00BA6CF3" w:rsidP="00BA6CF3">
      <w:pPr>
        <w:ind w:left="-426" w:firstLine="708"/>
        <w:jc w:val="both"/>
        <w:rPr>
          <w:rFonts w:ascii="Times New Roman" w:hAnsi="Times New Roman" w:cs="Times New Roman"/>
        </w:rPr>
      </w:pPr>
      <w:r w:rsidRPr="00FA0B90">
        <w:rPr>
          <w:rFonts w:ascii="Times New Roman" w:hAnsi="Times New Roman" w:cs="Times New Roman"/>
        </w:rPr>
        <w:t>У своїй роботі Виконавець дотримується Кодексу етики професійних бухгалтерів, виданого Радою з Міжнародних стандартів етики професійних бухгалтерів. Етичними принципами, які визначають професійну відповідальність аудитора, є чесність, об’єктивність, професійна компетентність і належна сумлінність, професійна поведінка, незалежність та технічні стандарти.</w:t>
      </w:r>
    </w:p>
    <w:p w:rsidR="00BA6CF3" w:rsidRPr="00FA0B90" w:rsidRDefault="00BA6CF3" w:rsidP="00BA6CF3">
      <w:pPr>
        <w:ind w:left="-426"/>
        <w:jc w:val="both"/>
        <w:rPr>
          <w:rFonts w:ascii="Times New Roman" w:hAnsi="Times New Roman" w:cs="Times New Roman"/>
        </w:rPr>
      </w:pPr>
      <w:r w:rsidRPr="00FA0B90">
        <w:rPr>
          <w:rFonts w:ascii="Times New Roman" w:hAnsi="Times New Roman" w:cs="Times New Roman"/>
        </w:rPr>
        <w:t xml:space="preserve">           Аудитор повинен керуватися Міжнародним стандартом супутніх послуг (МССП №4400 «Завдання з виконання узгоджених процедур стосовно фінансової інформації»).</w:t>
      </w:r>
    </w:p>
    <w:p w:rsidR="00BA6CF3" w:rsidRPr="00FA0B90" w:rsidRDefault="00BA6CF3" w:rsidP="00BA6CF3">
      <w:pPr>
        <w:ind w:left="-426"/>
        <w:jc w:val="both"/>
        <w:rPr>
          <w:rFonts w:ascii="Times New Roman" w:hAnsi="Times New Roman" w:cs="Times New Roman"/>
          <w:sz w:val="16"/>
          <w:szCs w:val="16"/>
        </w:rPr>
      </w:pPr>
    </w:p>
    <w:p w:rsidR="00BA6CF3" w:rsidRPr="00FA0B90" w:rsidRDefault="00BA6CF3" w:rsidP="006A697C">
      <w:pPr>
        <w:pStyle w:val="2f5"/>
        <w:ind w:left="-426" w:firstLine="708"/>
        <w:jc w:val="both"/>
        <w:rPr>
          <w:rFonts w:ascii="Times New Roman" w:hAnsi="Times New Roman"/>
          <w:sz w:val="24"/>
          <w:szCs w:val="24"/>
          <w:u w:val="single"/>
          <w:lang w:val="uk-UA"/>
        </w:rPr>
      </w:pPr>
      <w:r w:rsidRPr="00FA0B90">
        <w:rPr>
          <w:rFonts w:ascii="Times New Roman" w:hAnsi="Times New Roman"/>
          <w:sz w:val="24"/>
          <w:szCs w:val="24"/>
        </w:rPr>
        <w:t xml:space="preserve">4. Основна мета аудитора - перевірити реальність, коректне відображення в обліку та прийнятність витрат Замовника відповідно до затвердженого кошторису за </w:t>
      </w:r>
      <w:r w:rsidRPr="00FA0B90">
        <w:rPr>
          <w:rFonts w:ascii="Times New Roman" w:hAnsi="Times New Roman"/>
          <w:sz w:val="24"/>
          <w:szCs w:val="24"/>
          <w:u w:val="single"/>
          <w:lang w:val="uk-UA"/>
        </w:rPr>
        <w:t xml:space="preserve">Грантовий контракт № </w:t>
      </w:r>
      <w:r w:rsidR="00FA0B90" w:rsidRPr="00FA0B90">
        <w:rPr>
          <w:rFonts w:ascii="Times New Roman" w:hAnsi="Times New Roman"/>
          <w:sz w:val="24"/>
          <w:szCs w:val="24"/>
          <w:u w:val="single"/>
          <w:lang w:val="uk-UA"/>
        </w:rPr>
        <w:t xml:space="preserve">HUSKROUA/1901/8.1/0059 від </w:t>
      </w:r>
      <w:r w:rsidR="00FA0B90" w:rsidRPr="00FA0B90">
        <w:rPr>
          <w:rFonts w:ascii="Times New Roman" w:hAnsi="Times New Roman"/>
          <w:u w:val="single"/>
          <w:lang w:val="uk-UA"/>
        </w:rPr>
        <w:t>01.07.2021 р.</w:t>
      </w:r>
    </w:p>
    <w:p w:rsidR="00BA6CF3" w:rsidRPr="00FA0B90" w:rsidRDefault="00BA6CF3" w:rsidP="00BA6CF3">
      <w:pPr>
        <w:spacing w:line="360" w:lineRule="auto"/>
        <w:ind w:left="-426"/>
        <w:jc w:val="center"/>
        <w:rPr>
          <w:rFonts w:ascii="Times New Roman" w:hAnsi="Times New Roman" w:cs="Times New Roman"/>
          <w:b/>
          <w:sz w:val="28"/>
          <w:szCs w:val="28"/>
        </w:rPr>
      </w:pPr>
    </w:p>
    <w:p w:rsidR="00BA6CF3" w:rsidRPr="00FA0B90" w:rsidRDefault="00BA6CF3" w:rsidP="00BA6CF3">
      <w:pPr>
        <w:ind w:left="-426" w:firstLine="708"/>
        <w:jc w:val="both"/>
        <w:rPr>
          <w:rFonts w:ascii="Times New Roman" w:hAnsi="Times New Roman" w:cs="Times New Roman"/>
        </w:rPr>
      </w:pPr>
      <w:r w:rsidRPr="00FA0B90">
        <w:rPr>
          <w:rFonts w:ascii="Times New Roman" w:hAnsi="Times New Roman" w:cs="Times New Roman"/>
        </w:rPr>
        <w:t>Прийнятні витрати – це витрати, фактично понесені Замовником, які відповідають наступним критеріям:</w:t>
      </w:r>
    </w:p>
    <w:p w:rsidR="00BA6CF3" w:rsidRPr="00FA0B90" w:rsidRDefault="00BA6CF3" w:rsidP="00FA0B90">
      <w:pPr>
        <w:pStyle w:val="54"/>
        <w:numPr>
          <w:ilvl w:val="0"/>
          <w:numId w:val="23"/>
        </w:numPr>
        <w:ind w:left="284"/>
        <w:jc w:val="both"/>
      </w:pPr>
      <w:r w:rsidRPr="00FA0B90">
        <w:t>були понесені в період провадження Проєкту, за винятком витрат, що стосуються кінцевих звітів;</w:t>
      </w:r>
    </w:p>
    <w:p w:rsidR="00BA6CF3" w:rsidRPr="00FA0B90" w:rsidRDefault="00BA6CF3" w:rsidP="00FA0B90">
      <w:pPr>
        <w:pStyle w:val="54"/>
        <w:numPr>
          <w:ilvl w:val="0"/>
          <w:numId w:val="23"/>
        </w:numPr>
        <w:ind w:left="284"/>
        <w:jc w:val="both"/>
      </w:pPr>
      <w:r w:rsidRPr="00FA0B90">
        <w:t>були передбачені в запланованому кошторисі Проєкту;</w:t>
      </w:r>
    </w:p>
    <w:p w:rsidR="00BA6CF3" w:rsidRPr="00FA0B90" w:rsidRDefault="00BA6CF3" w:rsidP="00FA0B90">
      <w:pPr>
        <w:pStyle w:val="54"/>
        <w:numPr>
          <w:ilvl w:val="0"/>
          <w:numId w:val="23"/>
        </w:numPr>
        <w:ind w:left="284"/>
        <w:jc w:val="both"/>
      </w:pPr>
      <w:r w:rsidRPr="00FA0B90">
        <w:t>їх можна ідентифікувати та перевіряти;</w:t>
      </w:r>
    </w:p>
    <w:p w:rsidR="00BA6CF3" w:rsidRPr="00FA0B90" w:rsidRDefault="00BA6CF3" w:rsidP="00FA0B90">
      <w:pPr>
        <w:pStyle w:val="54"/>
        <w:numPr>
          <w:ilvl w:val="0"/>
          <w:numId w:val="23"/>
        </w:numPr>
        <w:ind w:left="284"/>
        <w:jc w:val="both"/>
      </w:pPr>
      <w:r w:rsidRPr="00FA0B90">
        <w:t>мають бути раціональними, обгрунтованими і відповідати вимогам належного управління фінансами у відношенні заощадження та ефективності.</w:t>
      </w:r>
    </w:p>
    <w:p w:rsidR="00BA6CF3" w:rsidRPr="00FA0B90" w:rsidRDefault="00BA6CF3" w:rsidP="00BA6CF3">
      <w:pPr>
        <w:ind w:left="-426"/>
        <w:jc w:val="both"/>
        <w:rPr>
          <w:rFonts w:ascii="Times New Roman" w:hAnsi="Times New Roman" w:cs="Times New Roman"/>
          <w:sz w:val="16"/>
          <w:szCs w:val="16"/>
        </w:rPr>
      </w:pPr>
      <w:r w:rsidRPr="00FA0B90">
        <w:rPr>
          <w:rFonts w:ascii="Times New Roman" w:hAnsi="Times New Roman" w:cs="Times New Roman"/>
        </w:rPr>
        <w:tab/>
      </w:r>
    </w:p>
    <w:p w:rsidR="00BA6CF3" w:rsidRPr="00FA0B90" w:rsidRDefault="00BA6CF3" w:rsidP="00BA6CF3">
      <w:pPr>
        <w:ind w:left="-426"/>
        <w:jc w:val="both"/>
        <w:rPr>
          <w:rFonts w:ascii="Times New Roman" w:hAnsi="Times New Roman" w:cs="Times New Roman"/>
          <w:noProof/>
        </w:rPr>
      </w:pPr>
      <w:r w:rsidRPr="00FA0B90">
        <w:rPr>
          <w:rFonts w:ascii="Times New Roman" w:hAnsi="Times New Roman" w:cs="Times New Roman"/>
        </w:rPr>
        <w:t xml:space="preserve">            5. </w:t>
      </w:r>
      <w:r w:rsidRPr="00FA0B90">
        <w:rPr>
          <w:rFonts w:ascii="Times New Roman" w:hAnsi="Times New Roman" w:cs="Times New Roman"/>
          <w:noProof/>
        </w:rPr>
        <w:t xml:space="preserve">Термін виконання завдання з перевірки витрат за Проектом розраховується від дати подання проміжкового/фінального звіту </w:t>
      </w:r>
      <w:r w:rsidRPr="00FA0B90">
        <w:rPr>
          <w:rFonts w:ascii="Times New Roman" w:hAnsi="Times New Roman" w:cs="Times New Roman"/>
        </w:rPr>
        <w:t xml:space="preserve">до модуля звітності системи INTERREG + або дати підписання Договору </w:t>
      </w:r>
      <w:r w:rsidRPr="00FA0B90">
        <w:rPr>
          <w:rFonts w:ascii="Times New Roman" w:hAnsi="Times New Roman" w:cs="Times New Roman"/>
          <w:noProof/>
        </w:rPr>
        <w:t>та становить не більше 30 (Тридцяти) календарних днів.</w:t>
      </w:r>
    </w:p>
    <w:p w:rsidR="00BA6CF3" w:rsidRPr="00FA0B90" w:rsidRDefault="00BA6CF3" w:rsidP="00BA6CF3">
      <w:pPr>
        <w:ind w:left="-426"/>
        <w:jc w:val="both"/>
        <w:rPr>
          <w:rFonts w:ascii="Times New Roman" w:hAnsi="Times New Roman" w:cs="Times New Roman"/>
          <w:noProof/>
          <w:sz w:val="16"/>
          <w:szCs w:val="16"/>
        </w:rPr>
      </w:pPr>
    </w:p>
    <w:p w:rsidR="00BA6CF3" w:rsidRPr="00FA0B90" w:rsidRDefault="00BA6CF3" w:rsidP="00BA6CF3">
      <w:pPr>
        <w:ind w:left="-426" w:firstLine="708"/>
        <w:jc w:val="both"/>
        <w:rPr>
          <w:rFonts w:ascii="Times New Roman" w:hAnsi="Times New Roman" w:cs="Times New Roman"/>
        </w:rPr>
      </w:pPr>
      <w:r w:rsidRPr="00FA0B90">
        <w:rPr>
          <w:rFonts w:ascii="Times New Roman" w:hAnsi="Times New Roman" w:cs="Times New Roman"/>
        </w:rPr>
        <w:t>6. Умови виконання  перевірки аудитором:</w:t>
      </w:r>
    </w:p>
    <w:p w:rsidR="00BA6CF3" w:rsidRPr="00FA0B90" w:rsidRDefault="00BA6CF3" w:rsidP="00FA0B90">
      <w:pPr>
        <w:pStyle w:val="54"/>
        <w:numPr>
          <w:ilvl w:val="0"/>
          <w:numId w:val="24"/>
        </w:numPr>
        <w:ind w:left="284"/>
        <w:jc w:val="both"/>
      </w:pPr>
      <w:r w:rsidRPr="00FA0B90">
        <w:t>Кількість перевірок: 2 (Дві):</w:t>
      </w:r>
    </w:p>
    <w:p w:rsidR="00BA6CF3" w:rsidRPr="00FA0B90" w:rsidRDefault="00BA6CF3" w:rsidP="00FA0B90">
      <w:pPr>
        <w:pStyle w:val="54"/>
        <w:numPr>
          <w:ilvl w:val="0"/>
          <w:numId w:val="24"/>
        </w:numPr>
        <w:ind w:left="284"/>
        <w:jc w:val="both"/>
      </w:pPr>
      <w:r w:rsidRPr="00FA0B90">
        <w:t>Етап 1: перевірка Проміжного</w:t>
      </w:r>
      <w:r w:rsidR="00225478">
        <w:t xml:space="preserve"> описового і фінансового звітів до 28.09.2022 року.</w:t>
      </w:r>
    </w:p>
    <w:p w:rsidR="00BA6CF3" w:rsidRPr="00FA0B90" w:rsidRDefault="00BA6CF3" w:rsidP="00FA0B90">
      <w:pPr>
        <w:pStyle w:val="54"/>
        <w:numPr>
          <w:ilvl w:val="0"/>
          <w:numId w:val="24"/>
        </w:numPr>
        <w:ind w:left="284"/>
        <w:jc w:val="both"/>
      </w:pPr>
      <w:r w:rsidRPr="00FA0B90">
        <w:t>Етап 2: перевірка Підсумкового</w:t>
      </w:r>
      <w:r w:rsidR="00225478">
        <w:t xml:space="preserve"> описового і фінансового звітів до 30.09.2023 року.</w:t>
      </w:r>
      <w:r w:rsidRPr="00FA0B90">
        <w:t xml:space="preserve"> </w:t>
      </w:r>
    </w:p>
    <w:p w:rsidR="00BA6CF3" w:rsidRPr="00FA0B90" w:rsidRDefault="00BA6CF3" w:rsidP="00FA0B90">
      <w:pPr>
        <w:pStyle w:val="54"/>
        <w:numPr>
          <w:ilvl w:val="0"/>
          <w:numId w:val="24"/>
        </w:numPr>
        <w:ind w:left="284"/>
        <w:jc w:val="both"/>
      </w:pPr>
      <w:r w:rsidRPr="00FA0B90">
        <w:t>Мова складання звітів: англійська мова.</w:t>
      </w:r>
    </w:p>
    <w:p w:rsidR="00BA6CF3" w:rsidRPr="00FA0B90" w:rsidRDefault="00BA6CF3" w:rsidP="00FA0B90">
      <w:pPr>
        <w:pStyle w:val="54"/>
        <w:numPr>
          <w:ilvl w:val="0"/>
          <w:numId w:val="25"/>
        </w:numPr>
        <w:ind w:left="284"/>
        <w:jc w:val="both"/>
      </w:pPr>
      <w:r w:rsidRPr="00FA0B90">
        <w:t>Спосіб проведення перевірки: передбачає здійснення виїзду на місце перевірки до  Замовника.</w:t>
      </w:r>
    </w:p>
    <w:p w:rsidR="00BA6CF3" w:rsidRPr="00FA0B90" w:rsidRDefault="00BA6CF3" w:rsidP="00BA6CF3">
      <w:pPr>
        <w:ind w:left="-426"/>
        <w:contextualSpacing/>
        <w:rPr>
          <w:rFonts w:ascii="Times New Roman" w:hAnsi="Times New Roman" w:cs="Times New Roman"/>
        </w:rPr>
      </w:pPr>
      <w:r w:rsidRPr="00FA0B90">
        <w:rPr>
          <w:rFonts w:ascii="Times New Roman" w:hAnsi="Times New Roman" w:cs="Times New Roman"/>
        </w:rPr>
        <w:t xml:space="preserve">            Процедури використовувані при проведенні аудиту, можуть охоплювати таке:</w:t>
      </w:r>
    </w:p>
    <w:p w:rsidR="00BA6CF3" w:rsidRPr="00FA0B90" w:rsidRDefault="00BA6CF3" w:rsidP="00FA0B90">
      <w:pPr>
        <w:numPr>
          <w:ilvl w:val="0"/>
          <w:numId w:val="22"/>
        </w:numPr>
        <w:pBdr>
          <w:top w:val="none" w:sz="0" w:space="0" w:color="auto"/>
          <w:left w:val="none" w:sz="0" w:space="0" w:color="auto"/>
          <w:bottom w:val="none" w:sz="0" w:space="0" w:color="auto"/>
          <w:right w:val="none" w:sz="0" w:space="0" w:color="auto"/>
        </w:pBdr>
        <w:shd w:val="clear" w:color="auto" w:fill="auto"/>
        <w:suppressAutoHyphens w:val="0"/>
        <w:ind w:left="284"/>
        <w:contextualSpacing/>
        <w:jc w:val="both"/>
        <w:rPr>
          <w:rFonts w:ascii="Times New Roman" w:hAnsi="Times New Roman" w:cs="Times New Roman"/>
        </w:rPr>
      </w:pPr>
      <w:r w:rsidRPr="00FA0B90">
        <w:rPr>
          <w:rFonts w:ascii="Times New Roman" w:hAnsi="Times New Roman" w:cs="Times New Roman"/>
        </w:rPr>
        <w:t xml:space="preserve">запит та аналіз; </w:t>
      </w:r>
    </w:p>
    <w:p w:rsidR="00BA6CF3" w:rsidRPr="00FA0B90" w:rsidRDefault="00BA6CF3" w:rsidP="00FA0B90">
      <w:pPr>
        <w:numPr>
          <w:ilvl w:val="0"/>
          <w:numId w:val="22"/>
        </w:numPr>
        <w:pBdr>
          <w:top w:val="none" w:sz="0" w:space="0" w:color="auto"/>
          <w:left w:val="none" w:sz="0" w:space="0" w:color="auto"/>
          <w:bottom w:val="none" w:sz="0" w:space="0" w:color="auto"/>
          <w:right w:val="none" w:sz="0" w:space="0" w:color="auto"/>
        </w:pBdr>
        <w:shd w:val="clear" w:color="auto" w:fill="auto"/>
        <w:suppressAutoHyphens w:val="0"/>
        <w:ind w:left="284"/>
        <w:contextualSpacing/>
        <w:jc w:val="both"/>
        <w:rPr>
          <w:rFonts w:ascii="Times New Roman" w:hAnsi="Times New Roman" w:cs="Times New Roman"/>
        </w:rPr>
      </w:pPr>
      <w:r w:rsidRPr="00FA0B90">
        <w:rPr>
          <w:rFonts w:ascii="Times New Roman" w:hAnsi="Times New Roman" w:cs="Times New Roman"/>
        </w:rPr>
        <w:t xml:space="preserve">перерахунок, порівняння та інші перевірки точності записів; </w:t>
      </w:r>
    </w:p>
    <w:p w:rsidR="00BA6CF3" w:rsidRPr="00FA0B90" w:rsidRDefault="00BA6CF3" w:rsidP="00FA0B90">
      <w:pPr>
        <w:numPr>
          <w:ilvl w:val="0"/>
          <w:numId w:val="22"/>
        </w:numPr>
        <w:pBdr>
          <w:top w:val="none" w:sz="0" w:space="0" w:color="auto"/>
          <w:left w:val="none" w:sz="0" w:space="0" w:color="auto"/>
          <w:bottom w:val="none" w:sz="0" w:space="0" w:color="auto"/>
          <w:right w:val="none" w:sz="0" w:space="0" w:color="auto"/>
        </w:pBdr>
        <w:shd w:val="clear" w:color="auto" w:fill="auto"/>
        <w:suppressAutoHyphens w:val="0"/>
        <w:ind w:left="284"/>
        <w:contextualSpacing/>
        <w:jc w:val="both"/>
        <w:rPr>
          <w:rFonts w:ascii="Times New Roman" w:hAnsi="Times New Roman" w:cs="Times New Roman"/>
        </w:rPr>
      </w:pPr>
      <w:r w:rsidRPr="00FA0B90">
        <w:rPr>
          <w:rFonts w:ascii="Times New Roman" w:hAnsi="Times New Roman" w:cs="Times New Roman"/>
        </w:rPr>
        <w:t xml:space="preserve">спостереження; </w:t>
      </w:r>
    </w:p>
    <w:p w:rsidR="00BA6CF3" w:rsidRPr="00FA0B90" w:rsidRDefault="00BA6CF3" w:rsidP="00FA0B90">
      <w:pPr>
        <w:numPr>
          <w:ilvl w:val="0"/>
          <w:numId w:val="22"/>
        </w:numPr>
        <w:pBdr>
          <w:top w:val="none" w:sz="0" w:space="0" w:color="auto"/>
          <w:left w:val="none" w:sz="0" w:space="0" w:color="auto"/>
          <w:bottom w:val="none" w:sz="0" w:space="0" w:color="auto"/>
          <w:right w:val="none" w:sz="0" w:space="0" w:color="auto"/>
        </w:pBdr>
        <w:shd w:val="clear" w:color="auto" w:fill="auto"/>
        <w:suppressAutoHyphens w:val="0"/>
        <w:ind w:left="284"/>
        <w:contextualSpacing/>
        <w:jc w:val="both"/>
        <w:rPr>
          <w:rFonts w:ascii="Times New Roman" w:hAnsi="Times New Roman" w:cs="Times New Roman"/>
        </w:rPr>
      </w:pPr>
      <w:r w:rsidRPr="00FA0B90">
        <w:rPr>
          <w:rFonts w:ascii="Times New Roman" w:hAnsi="Times New Roman" w:cs="Times New Roman"/>
        </w:rPr>
        <w:t xml:space="preserve">перевірку; </w:t>
      </w:r>
    </w:p>
    <w:p w:rsidR="00BA6CF3" w:rsidRPr="00FA0B90" w:rsidRDefault="00BA6CF3" w:rsidP="00FA0B90">
      <w:pPr>
        <w:numPr>
          <w:ilvl w:val="0"/>
          <w:numId w:val="22"/>
        </w:numPr>
        <w:pBdr>
          <w:top w:val="none" w:sz="0" w:space="0" w:color="auto"/>
          <w:left w:val="none" w:sz="0" w:space="0" w:color="auto"/>
          <w:bottom w:val="none" w:sz="0" w:space="0" w:color="auto"/>
          <w:right w:val="none" w:sz="0" w:space="0" w:color="auto"/>
        </w:pBdr>
        <w:shd w:val="clear" w:color="auto" w:fill="auto"/>
        <w:suppressAutoHyphens w:val="0"/>
        <w:ind w:left="284"/>
        <w:contextualSpacing/>
        <w:jc w:val="both"/>
        <w:rPr>
          <w:rFonts w:ascii="Times New Roman" w:hAnsi="Times New Roman" w:cs="Times New Roman"/>
        </w:rPr>
      </w:pPr>
      <w:r w:rsidRPr="00FA0B90">
        <w:rPr>
          <w:rFonts w:ascii="Times New Roman" w:hAnsi="Times New Roman" w:cs="Times New Roman"/>
        </w:rPr>
        <w:t>отримання підтверджень.</w:t>
      </w:r>
    </w:p>
    <w:p w:rsidR="00BA6CF3" w:rsidRPr="00FA0B90" w:rsidRDefault="00BA6CF3" w:rsidP="00BA6CF3">
      <w:pPr>
        <w:ind w:left="-426"/>
        <w:contextualSpacing/>
        <w:rPr>
          <w:rFonts w:ascii="Times New Roman" w:hAnsi="Times New Roman" w:cs="Times New Roman"/>
          <w:sz w:val="16"/>
          <w:szCs w:val="16"/>
        </w:rPr>
      </w:pPr>
    </w:p>
    <w:p w:rsidR="00BA6CF3" w:rsidRPr="00FA0B90" w:rsidRDefault="00BA6CF3" w:rsidP="00BA6CF3">
      <w:pPr>
        <w:ind w:left="-426"/>
        <w:rPr>
          <w:rFonts w:ascii="Times New Roman" w:hAnsi="Times New Roman" w:cs="Times New Roman"/>
        </w:rPr>
      </w:pPr>
      <w:r w:rsidRPr="00FA0B90">
        <w:rPr>
          <w:rFonts w:ascii="Times New Roman" w:hAnsi="Times New Roman" w:cs="Times New Roman"/>
        </w:rPr>
        <w:t xml:space="preserve">            7. Виконавець є незалежним від Замовника  і буде виконувати вимоги щодо незалежності, передбачені Кодексом етики професійних бухгалтерів.</w:t>
      </w:r>
    </w:p>
    <w:p w:rsidR="00BA6CF3" w:rsidRPr="00FA0B90" w:rsidRDefault="00BA6CF3" w:rsidP="00BA6CF3">
      <w:pPr>
        <w:ind w:left="-426"/>
        <w:jc w:val="both"/>
        <w:rPr>
          <w:rFonts w:ascii="Times New Roman" w:hAnsi="Times New Roman" w:cs="Times New Roman"/>
        </w:rPr>
      </w:pPr>
      <w:r w:rsidRPr="00FA0B90">
        <w:rPr>
          <w:rFonts w:ascii="Times New Roman" w:hAnsi="Times New Roman" w:cs="Times New Roman"/>
        </w:rPr>
        <w:t xml:space="preserve">            8. За результатами виконання перевірки Аудитор надає Замовнику Звіт з перевірки витрат, окремо по  кожному з 2 (двох) етапів перевірки .</w:t>
      </w:r>
    </w:p>
    <w:p w:rsidR="003E4B3B" w:rsidRPr="00FA0B90" w:rsidRDefault="003E4B3B" w:rsidP="00BA6CF3">
      <w:pPr>
        <w:pBdr>
          <w:top w:val="none" w:sz="0" w:space="6" w:color="000000"/>
        </w:pBdr>
        <w:ind w:left="-426"/>
        <w:rPr>
          <w:rFonts w:ascii="Times New Roman" w:hAnsi="Times New Roman" w:cs="Times New Roman"/>
        </w:rPr>
      </w:pPr>
    </w:p>
    <w:p w:rsidR="003E4B3B" w:rsidRPr="00FA0B90" w:rsidRDefault="003E4B3B" w:rsidP="00BA6CF3">
      <w:pPr>
        <w:pBdr>
          <w:top w:val="none" w:sz="0" w:space="6" w:color="000000"/>
        </w:pBdr>
        <w:jc w:val="both"/>
        <w:rPr>
          <w:rFonts w:ascii="Times New Roman" w:hAnsi="Times New Roman" w:cs="Times New Roman"/>
          <w:bCs/>
          <w:i/>
          <w:color w:val="000000"/>
        </w:rPr>
      </w:pPr>
    </w:p>
    <w:p w:rsidR="003E4B3B" w:rsidRDefault="003E4B3B" w:rsidP="00BA6CF3">
      <w:pPr>
        <w:pBdr>
          <w:top w:val="none" w:sz="0" w:space="6" w:color="000000"/>
        </w:pBdr>
        <w:jc w:val="both"/>
        <w:rPr>
          <w:rFonts w:ascii="Times New Roman" w:hAnsi="Times New Roman" w:cs="Times New Roman"/>
        </w:rPr>
      </w:pPr>
    </w:p>
    <w:p w:rsidR="00987548" w:rsidRDefault="00987548" w:rsidP="00BA6CF3">
      <w:pPr>
        <w:pBdr>
          <w:top w:val="none" w:sz="0" w:space="6" w:color="000000"/>
        </w:pBdr>
        <w:jc w:val="both"/>
        <w:rPr>
          <w:rFonts w:ascii="Times New Roman" w:hAnsi="Times New Roman" w:cs="Times New Roman"/>
        </w:rPr>
      </w:pPr>
    </w:p>
    <w:p w:rsidR="00987548" w:rsidRPr="00FA0B90" w:rsidRDefault="00987548" w:rsidP="00BA6CF3">
      <w:pPr>
        <w:pBdr>
          <w:top w:val="none" w:sz="0" w:space="6" w:color="000000"/>
        </w:pBdr>
        <w:jc w:val="both"/>
        <w:rPr>
          <w:rFonts w:ascii="Times New Roman" w:hAnsi="Times New Roman" w:cs="Times New Roman"/>
        </w:rPr>
      </w:pPr>
    </w:p>
    <w:p w:rsidR="00E465F5" w:rsidRPr="00BA6CF3" w:rsidRDefault="00E465F5" w:rsidP="00E465F5">
      <w:pPr>
        <w:ind w:left="5954"/>
        <w:rPr>
          <w:rFonts w:ascii="Times New Roman" w:hAnsi="Times New Roman" w:cs="Times New Roman"/>
          <w:b/>
          <w:bCs/>
          <w:sz w:val="20"/>
          <w:szCs w:val="20"/>
        </w:rPr>
      </w:pPr>
      <w:r>
        <w:rPr>
          <w:rFonts w:ascii="Times New Roman" w:hAnsi="Times New Roman" w:cs="Times New Roman"/>
          <w:b/>
          <w:bCs/>
          <w:sz w:val="20"/>
          <w:szCs w:val="20"/>
        </w:rPr>
        <w:lastRenderedPageBreak/>
        <w:t>Додаток № 2</w:t>
      </w:r>
    </w:p>
    <w:p w:rsidR="00E465F5" w:rsidRPr="00BA6CF3" w:rsidRDefault="00E465F5" w:rsidP="00E465F5">
      <w:pPr>
        <w:ind w:left="5954"/>
        <w:contextualSpacing/>
        <w:rPr>
          <w:rFonts w:ascii="Times New Roman" w:hAnsi="Times New Roman" w:cs="Times New Roman"/>
          <w:sz w:val="20"/>
          <w:szCs w:val="20"/>
        </w:rPr>
      </w:pPr>
      <w:r w:rsidRPr="00BA6CF3">
        <w:rPr>
          <w:rFonts w:ascii="Times New Roman" w:hAnsi="Times New Roman" w:cs="Times New Roman"/>
          <w:sz w:val="20"/>
          <w:szCs w:val="20"/>
        </w:rPr>
        <w:t xml:space="preserve">до Оголошення про проведення спрощеної </w:t>
      </w:r>
    </w:p>
    <w:p w:rsidR="00E465F5" w:rsidRPr="00BA6CF3" w:rsidRDefault="00E465F5" w:rsidP="00E465F5">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закупівлі через систему електронних</w:t>
      </w:r>
    </w:p>
    <w:p w:rsidR="00E465F5" w:rsidRPr="00BA6CF3" w:rsidRDefault="00E465F5" w:rsidP="00E465F5">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закупівель</w:t>
      </w:r>
    </w:p>
    <w:p w:rsidR="003E4B3B" w:rsidRDefault="003E4B3B" w:rsidP="00E465F5">
      <w:pPr>
        <w:rPr>
          <w:rFonts w:ascii="Times New Roman" w:hAnsi="Times New Roman"/>
          <w:b/>
          <w:bCs/>
        </w:rPr>
      </w:pPr>
    </w:p>
    <w:p w:rsidR="003E4B3B" w:rsidRDefault="003E4B3B" w:rsidP="003E4B3B">
      <w:pPr>
        <w:jc w:val="center"/>
      </w:pPr>
      <w:r>
        <w:rPr>
          <w:rFonts w:ascii="Times New Roman" w:hAnsi="Times New Roman"/>
          <w:b/>
          <w:bCs/>
        </w:rPr>
        <w:t xml:space="preserve">Інформація та документи, що підтверджують відповідність учасника </w:t>
      </w:r>
    </w:p>
    <w:p w:rsidR="003E4B3B" w:rsidRDefault="003E4B3B" w:rsidP="003E4B3B">
      <w:pPr>
        <w:jc w:val="center"/>
      </w:pPr>
      <w:r>
        <w:rPr>
          <w:rFonts w:ascii="Times New Roman" w:hAnsi="Times New Roman"/>
          <w:b/>
          <w:bCs/>
        </w:rPr>
        <w:t>кваліфікаційним критеріям:</w:t>
      </w:r>
    </w:p>
    <w:p w:rsidR="003E4B3B" w:rsidRDefault="003E4B3B" w:rsidP="003E4B3B">
      <w:pPr>
        <w:jc w:val="center"/>
        <w:rPr>
          <w:rFonts w:ascii="Times New Roman" w:hAnsi="Times New Roman"/>
          <w:b/>
          <w:bCs/>
        </w:rPr>
      </w:pPr>
    </w:p>
    <w:p w:rsidR="003E4B3B" w:rsidRDefault="003E4B3B" w:rsidP="003E4B3B">
      <w:pPr>
        <w:jc w:val="both"/>
      </w:pPr>
      <w:r>
        <w:rPr>
          <w:rFonts w:ascii="Times New Roman" w:hAnsi="Times New Roman"/>
        </w:rPr>
        <w:tab/>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3E4B3B" w:rsidRDefault="003E4B3B" w:rsidP="003E4B3B">
      <w:pPr>
        <w:jc w:val="both"/>
        <w:rPr>
          <w:rFonts w:ascii="Times New Roman" w:hAnsi="Times New Roman"/>
        </w:rPr>
      </w:pPr>
    </w:p>
    <w:tbl>
      <w:tblPr>
        <w:tblW w:w="0" w:type="auto"/>
        <w:tblInd w:w="-137" w:type="dxa"/>
        <w:tblLayout w:type="fixed"/>
        <w:tblCellMar>
          <w:left w:w="0" w:type="dxa"/>
          <w:right w:w="103" w:type="dxa"/>
        </w:tblCellMar>
        <w:tblLook w:val="0000"/>
      </w:tblPr>
      <w:tblGrid>
        <w:gridCol w:w="2830"/>
        <w:gridCol w:w="6809"/>
      </w:tblGrid>
      <w:tr w:rsidR="003E4B3B" w:rsidTr="005F5E92">
        <w:trPr>
          <w:trHeight w:val="657"/>
        </w:trPr>
        <w:tc>
          <w:tcPr>
            <w:tcW w:w="28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E4B3B" w:rsidRDefault="003E4B3B" w:rsidP="005F5E92">
            <w:pPr>
              <w:jc w:val="center"/>
            </w:pPr>
            <w:r>
              <w:rPr>
                <w:rFonts w:ascii="Times New Roman" w:hAnsi="Times New Roman"/>
                <w:b/>
                <w:bCs/>
              </w:rPr>
              <w:t>Кваліфікаційний критерій</w:t>
            </w:r>
          </w:p>
        </w:tc>
        <w:tc>
          <w:tcPr>
            <w:tcW w:w="68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E4B3B" w:rsidRDefault="003E4B3B" w:rsidP="005F5E92">
            <w:pPr>
              <w:jc w:val="center"/>
            </w:pPr>
            <w:r>
              <w:rPr>
                <w:rFonts w:ascii="Times New Roman" w:hAnsi="Times New Roman"/>
                <w:b/>
                <w:bCs/>
              </w:rPr>
              <w:t>Перелік документів, що підтверджують інформацію про відповідність учасників таким критеріям</w:t>
            </w:r>
          </w:p>
        </w:tc>
      </w:tr>
      <w:tr w:rsidR="003E4B3B" w:rsidTr="005F5E92">
        <w:trPr>
          <w:trHeight w:val="4806"/>
        </w:trPr>
        <w:tc>
          <w:tcPr>
            <w:tcW w:w="28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E4B3B" w:rsidRDefault="003E4B3B" w:rsidP="005F5E92">
            <w:pPr>
              <w:ind w:left="142"/>
            </w:pPr>
            <w:r>
              <w:rPr>
                <w:rFonts w:ascii="Times New Roman" w:hAnsi="Times New Roman"/>
              </w:rPr>
              <w:t>1. Наявність документально підтвердженого досвіду виконання аналогічного договору</w:t>
            </w:r>
          </w:p>
        </w:tc>
        <w:tc>
          <w:tcPr>
            <w:tcW w:w="68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E4B3B" w:rsidRDefault="003E4B3B" w:rsidP="005F5E92">
            <w:pPr>
              <w:ind w:left="147"/>
              <w:jc w:val="both"/>
            </w:pPr>
            <w:r>
              <w:rPr>
                <w:rFonts w:ascii="Times New Roman" w:eastAsia="Times New Roman" w:hAnsi="Times New Roman" w:cs="Times New Roman"/>
                <w:b/>
                <w:i/>
              </w:rPr>
              <w:t>Для підтвердження наявності документально підтвердженого досвіду виконання аналогічних договорів Учасник надає:</w:t>
            </w:r>
          </w:p>
          <w:p w:rsidR="003E4B3B" w:rsidRDefault="003E4B3B" w:rsidP="005F5E92">
            <w:pPr>
              <w:ind w:left="147"/>
              <w:jc w:val="both"/>
            </w:pPr>
            <w:r>
              <w:rPr>
                <w:rFonts w:ascii="Times New Roman" w:eastAsia="Times New Roman" w:hAnsi="Times New Roman" w:cs="Times New Roman"/>
              </w:rPr>
              <w:t>1) Довідку у довільній формі, що містить інформацію про виконання аналогічних, раніше укладених і виконаних договорів (два або більше) про перевірку витрат в рамках проекту/проектів з матеріально-технічної допомоги (Грантів),</w:t>
            </w:r>
            <w:r>
              <w:rPr>
                <w:rFonts w:ascii="Times New Roman" w:eastAsia="Times New Roman" w:hAnsi="Times New Roman" w:cs="Times New Roman"/>
                <w:lang w:eastAsia="ru-RU"/>
              </w:rPr>
              <w:t xml:space="preserve"> що здійснювались на підставі угод між Україною і Європейським Союзом про участь України в міжнародних програмах прикордонного співробітництва Європейського Союзу</w:t>
            </w:r>
            <w:r>
              <w:rPr>
                <w:rFonts w:ascii="Times New Roman" w:eastAsia="Times New Roman" w:hAnsi="Times New Roman" w:cs="Times New Roman"/>
              </w:rPr>
              <w:t xml:space="preserve"> із зазначенням  найменування контрагентів, предмету договорів, контактних осіб замовників (прізвище та контактний телефон).</w:t>
            </w:r>
          </w:p>
          <w:p w:rsidR="003E4B3B" w:rsidRDefault="003E4B3B" w:rsidP="005F5E92">
            <w:pPr>
              <w:ind w:left="147"/>
              <w:jc w:val="both"/>
            </w:pPr>
            <w:r>
              <w:rPr>
                <w:rFonts w:ascii="Times New Roman" w:eastAsia="Times New Roman" w:hAnsi="Times New Roman" w:cs="Times New Roman"/>
              </w:rPr>
              <w:t>2) Копії договорів, які зазначені у довідці;</w:t>
            </w:r>
          </w:p>
          <w:p w:rsidR="003E4B3B" w:rsidRDefault="003E4B3B" w:rsidP="005F5E92">
            <w:pPr>
              <w:ind w:left="147"/>
              <w:jc w:val="both"/>
            </w:pPr>
            <w:r>
              <w:rPr>
                <w:rFonts w:ascii="Times New Roman" w:eastAsia="Times New Roman" w:hAnsi="Times New Roman" w:cs="Times New Roman"/>
              </w:rPr>
              <w:t>3) Позитивні листи-відгуки від контрагентів, зазначених у довідці, у довільній формі, зміст яких підтверджує належне виконання відповідних договорів.</w:t>
            </w:r>
          </w:p>
        </w:tc>
      </w:tr>
      <w:tr w:rsidR="003E4B3B" w:rsidTr="005F5E92">
        <w:trPr>
          <w:trHeight w:val="5520"/>
        </w:trPr>
        <w:tc>
          <w:tcPr>
            <w:tcW w:w="28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E4B3B" w:rsidRDefault="003E4B3B" w:rsidP="005F5E92">
            <w:pPr>
              <w:ind w:left="142"/>
            </w:pPr>
            <w:r>
              <w:rPr>
                <w:rFonts w:ascii="Times New Roman" w:hAnsi="Times New Roman"/>
              </w:rPr>
              <w:t>2. Наявність працівників відповідної кваліфікації</w:t>
            </w:r>
          </w:p>
        </w:tc>
        <w:tc>
          <w:tcPr>
            <w:tcW w:w="68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E4B3B" w:rsidRDefault="003E4B3B" w:rsidP="005F5E92">
            <w:pPr>
              <w:ind w:left="147"/>
              <w:jc w:val="both"/>
            </w:pPr>
            <w:r>
              <w:rPr>
                <w:rFonts w:ascii="Times New Roman" w:eastAsia="Times New Roman" w:hAnsi="Times New Roman" w:cs="Times New Roman"/>
                <w:b/>
                <w:i/>
              </w:rPr>
              <w:t>Для підтвердження наявності працівників відповідної кваліфікації Учасник надає:</w:t>
            </w:r>
          </w:p>
          <w:p w:rsidR="003E4B3B" w:rsidRDefault="003E4B3B" w:rsidP="005F5E92">
            <w:pPr>
              <w:ind w:left="147"/>
              <w:jc w:val="both"/>
            </w:pPr>
            <w:r>
              <w:rPr>
                <w:rFonts w:ascii="Times New Roman" w:eastAsia="Times New Roman" w:hAnsi="Times New Roman" w:cs="Times New Roman"/>
              </w:rPr>
              <w:t>Довідка, складена у довільній формі, про наявність учасника у Переліку незалежних аудиторів,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 Європейського інструменту сусідства             2014-2020р. (Наказ Міністерства фінансів України від 14.03.2019 № 111).</w:t>
            </w:r>
          </w:p>
          <w:p w:rsidR="003E4B3B" w:rsidRDefault="003E4B3B" w:rsidP="005F5E92">
            <w:pPr>
              <w:ind w:left="147"/>
              <w:jc w:val="both"/>
            </w:pPr>
            <w:r>
              <w:rPr>
                <w:rFonts w:ascii="Times New Roman" w:eastAsia="Times New Roman" w:hAnsi="Times New Roman" w:cs="Times New Roman"/>
              </w:rPr>
              <w:t>2) Лист-гарантія в довільній формі про те, що аудитори, які будуть залучені до надання послуг:</w:t>
            </w:r>
          </w:p>
          <w:p w:rsidR="003E4B3B" w:rsidRDefault="003E4B3B" w:rsidP="005F5E92">
            <w:pPr>
              <w:ind w:left="147"/>
              <w:jc w:val="both"/>
            </w:pPr>
            <w:r>
              <w:rPr>
                <w:rFonts w:ascii="Times New Roman" w:eastAsia="Times New Roman" w:hAnsi="Times New Roman" w:cs="Times New Roman"/>
              </w:rPr>
              <w:t>2.1. володіють знаннями нормативно-правової бази, що регулює участь України у програмах тран</w:t>
            </w:r>
            <w:r w:rsidR="005F5E92">
              <w:rPr>
                <w:rFonts w:ascii="Times New Roman" w:eastAsia="Times New Roman" w:hAnsi="Times New Roman" w:cs="Times New Roman"/>
              </w:rPr>
              <w:t>с</w:t>
            </w:r>
            <w:r>
              <w:rPr>
                <w:rFonts w:ascii="Times New Roman" w:eastAsia="Times New Roman" w:hAnsi="Times New Roman" w:cs="Times New Roman"/>
              </w:rPr>
              <w:t>кордонного співробітництва;</w:t>
            </w:r>
          </w:p>
          <w:p w:rsidR="003E4B3B" w:rsidRDefault="003E4B3B" w:rsidP="005F5E92">
            <w:pPr>
              <w:ind w:left="147"/>
              <w:jc w:val="both"/>
            </w:pPr>
            <w:r>
              <w:rPr>
                <w:rFonts w:ascii="Times New Roman" w:eastAsia="Times New Roman" w:hAnsi="Times New Roman" w:cs="Times New Roman"/>
              </w:rPr>
              <w:t>2.2. володіють знаннями фінансових інструментів Європейської політики сусідства (ENI);</w:t>
            </w:r>
          </w:p>
          <w:p w:rsidR="003E4B3B" w:rsidRDefault="003E4B3B" w:rsidP="005F5E92">
            <w:pPr>
              <w:ind w:left="147"/>
              <w:jc w:val="both"/>
            </w:pPr>
            <w:r>
              <w:rPr>
                <w:rFonts w:ascii="Times New Roman" w:eastAsia="Times New Roman" w:hAnsi="Times New Roman" w:cs="Times New Roman"/>
              </w:rPr>
              <w:t>2.3. ознайомлені з практичним посібником щодо контрактних процедур зовнішніх дій Європейського Союзу (PRAG);</w:t>
            </w:r>
          </w:p>
          <w:p w:rsidR="003E4B3B" w:rsidRDefault="005F5E92" w:rsidP="005F5E92">
            <w:pPr>
              <w:ind w:left="147"/>
              <w:jc w:val="both"/>
            </w:pPr>
            <w:r>
              <w:rPr>
                <w:rFonts w:ascii="Times New Roman" w:eastAsia="Times New Roman" w:hAnsi="Times New Roman" w:cs="Times New Roman"/>
              </w:rPr>
              <w:t>2.4.</w:t>
            </w:r>
            <w:r w:rsidR="003E4B3B">
              <w:rPr>
                <w:rFonts w:ascii="Times New Roman" w:eastAsia="Times New Roman" w:hAnsi="Times New Roman" w:cs="Times New Roman"/>
              </w:rPr>
              <w:t xml:space="preserve"> </w:t>
            </w:r>
            <w:r w:rsidRPr="005F5E92">
              <w:rPr>
                <w:rFonts w:ascii="Times New Roman" w:eastAsia="Times New Roman" w:hAnsi="Times New Roman" w:cs="Times New Roman"/>
              </w:rPr>
              <w:t xml:space="preserve">володіють </w:t>
            </w:r>
            <w:r w:rsidRPr="005F5E92">
              <w:rPr>
                <w:rFonts w:ascii="Times New Roman" w:hAnsi="Times New Roman" w:cs="Times New Roman"/>
              </w:rPr>
              <w:t>із програмним модулем звітування системи INTERREG+ та знанням англійської мови.</w:t>
            </w:r>
          </w:p>
        </w:tc>
      </w:tr>
    </w:tbl>
    <w:p w:rsidR="002C079B" w:rsidRDefault="002C079B" w:rsidP="002C079B">
      <w:pPr>
        <w:ind w:left="5954"/>
        <w:rPr>
          <w:rFonts w:ascii="Times New Roman" w:hAnsi="Times New Roman" w:cs="Times New Roman"/>
          <w:b/>
          <w:bCs/>
          <w:sz w:val="20"/>
          <w:szCs w:val="20"/>
        </w:rPr>
      </w:pPr>
    </w:p>
    <w:p w:rsidR="002C079B" w:rsidRPr="00BA6CF3" w:rsidRDefault="002C079B" w:rsidP="002C079B">
      <w:pPr>
        <w:ind w:left="5954"/>
        <w:rPr>
          <w:rFonts w:ascii="Times New Roman" w:hAnsi="Times New Roman" w:cs="Times New Roman"/>
          <w:b/>
          <w:bCs/>
          <w:sz w:val="20"/>
          <w:szCs w:val="20"/>
        </w:rPr>
      </w:pPr>
      <w:r>
        <w:rPr>
          <w:rFonts w:ascii="Times New Roman" w:hAnsi="Times New Roman" w:cs="Times New Roman"/>
          <w:b/>
          <w:bCs/>
          <w:sz w:val="20"/>
          <w:szCs w:val="20"/>
        </w:rPr>
        <w:lastRenderedPageBreak/>
        <w:t>Додаток № 3</w:t>
      </w:r>
    </w:p>
    <w:p w:rsidR="002C079B" w:rsidRPr="00BA6CF3" w:rsidRDefault="002C079B" w:rsidP="002C079B">
      <w:pPr>
        <w:ind w:left="5954"/>
        <w:contextualSpacing/>
        <w:rPr>
          <w:rFonts w:ascii="Times New Roman" w:hAnsi="Times New Roman" w:cs="Times New Roman"/>
          <w:sz w:val="20"/>
          <w:szCs w:val="20"/>
        </w:rPr>
      </w:pPr>
      <w:r w:rsidRPr="00BA6CF3">
        <w:rPr>
          <w:rFonts w:ascii="Times New Roman" w:hAnsi="Times New Roman" w:cs="Times New Roman"/>
          <w:sz w:val="20"/>
          <w:szCs w:val="20"/>
        </w:rPr>
        <w:t xml:space="preserve">до Оголошення про проведення спрощеної </w:t>
      </w:r>
    </w:p>
    <w:p w:rsidR="002C079B" w:rsidRPr="00BA6CF3" w:rsidRDefault="002C079B" w:rsidP="002C079B">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закупівлі через систему електронних</w:t>
      </w:r>
    </w:p>
    <w:p w:rsidR="002C079B" w:rsidRPr="005F5E92" w:rsidRDefault="002C079B" w:rsidP="002C079B">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закупівель</w:t>
      </w:r>
    </w:p>
    <w:p w:rsidR="00987548" w:rsidRDefault="00987548" w:rsidP="005F5E92">
      <w:pPr>
        <w:ind w:left="5954"/>
        <w:rPr>
          <w:rFonts w:ascii="Times New Roman" w:hAnsi="Times New Roman"/>
        </w:rPr>
      </w:pPr>
    </w:p>
    <w:p w:rsidR="002C079B" w:rsidRPr="002C079B" w:rsidRDefault="00CF5208" w:rsidP="002C079B">
      <w:pPr>
        <w:pBdr>
          <w:top w:val="none" w:sz="0" w:space="0" w:color="auto"/>
          <w:left w:val="none" w:sz="0" w:space="0" w:color="auto"/>
          <w:bottom w:val="none" w:sz="0" w:space="0" w:color="auto"/>
          <w:right w:val="none" w:sz="0" w:space="0" w:color="auto"/>
        </w:pBdr>
        <w:shd w:val="clear" w:color="auto" w:fill="auto"/>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tbl>
      <w:tblPr>
        <w:tblStyle w:val="afff6"/>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4"/>
        <w:gridCol w:w="4790"/>
      </w:tblGrid>
      <w:tr w:rsidR="002C079B" w:rsidRPr="00E82261" w:rsidTr="00531FE6">
        <w:tc>
          <w:tcPr>
            <w:tcW w:w="4818" w:type="dxa"/>
          </w:tcPr>
          <w:p w:rsidR="002C079B" w:rsidRPr="00E82261" w:rsidRDefault="002C079B" w:rsidP="00980721">
            <w:pPr>
              <w:pStyle w:val="-"/>
              <w:spacing w:before="120" w:after="120"/>
              <w:ind w:left="0" w:firstLine="0"/>
              <w:jc w:val="center"/>
              <w:rPr>
                <w:rFonts w:ascii="Times New Roman" w:hAnsi="Times New Roman" w:cs="Times New Roman"/>
                <w:b/>
                <w:lang w:val="en-GB"/>
              </w:rPr>
            </w:pPr>
            <w:r w:rsidRPr="00E82261">
              <w:rPr>
                <w:rFonts w:ascii="Times New Roman" w:hAnsi="Times New Roman" w:cs="Times New Roman"/>
                <w:b/>
                <w:lang w:val="en-GB"/>
              </w:rPr>
              <w:lastRenderedPageBreak/>
              <w:t>SERVICE CONTRACT FOR THE EXPENDITURE AND REVENUE VERIFICATION</w:t>
            </w:r>
            <w:r w:rsidRPr="00E82261">
              <w:rPr>
                <w:rFonts w:ascii="Times New Roman" w:hAnsi="Times New Roman" w:cs="Times New Roman"/>
                <w:b/>
                <w:lang w:val="en-GB"/>
              </w:rPr>
              <w:br/>
              <w:t>of a Grant Contract under the HUSKROUA ENI CBC Programme</w:t>
            </w:r>
          </w:p>
        </w:tc>
        <w:tc>
          <w:tcPr>
            <w:tcW w:w="4819" w:type="dxa"/>
          </w:tcPr>
          <w:p w:rsidR="002C079B" w:rsidRPr="00E82261" w:rsidRDefault="002C079B" w:rsidP="00980721">
            <w:pPr>
              <w:pStyle w:val="-"/>
              <w:spacing w:before="120" w:after="120"/>
              <w:ind w:left="0" w:firstLine="0"/>
              <w:jc w:val="center"/>
              <w:rPr>
                <w:rFonts w:ascii="Times New Roman" w:hAnsi="Times New Roman" w:cs="Times New Roman"/>
                <w:b/>
              </w:rPr>
            </w:pPr>
            <w:r w:rsidRPr="00E82261">
              <w:rPr>
                <w:rFonts w:ascii="Times New Roman" w:hAnsi="Times New Roman" w:cs="Times New Roman"/>
                <w:b/>
              </w:rPr>
              <w:t>ДОГОВІР ПРО НАДАННЯ ПОСЛУГ З ВЕРТИФІКАЦІЇ ВИТРАТ І ПЕРЕВІРКИ ДОХОДІВ</w:t>
            </w:r>
            <w:r w:rsidRPr="00E82261">
              <w:rPr>
                <w:rFonts w:ascii="Times New Roman" w:hAnsi="Times New Roman" w:cs="Times New Roman"/>
                <w:b/>
              </w:rPr>
              <w:br/>
              <w:t>грантового контракту за програмою HUSKROUA ENI CBC</w:t>
            </w:r>
          </w:p>
        </w:tc>
      </w:tr>
      <w:tr w:rsidR="002C079B" w:rsidRPr="00E82261" w:rsidTr="00531FE6">
        <w:tc>
          <w:tcPr>
            <w:tcW w:w="4818" w:type="dxa"/>
          </w:tcPr>
          <w:p w:rsidR="002C079B" w:rsidRPr="00E82261" w:rsidRDefault="00DE57C9" w:rsidP="00980721">
            <w:pPr>
              <w:pStyle w:val="-"/>
              <w:spacing w:before="120" w:after="120"/>
              <w:ind w:left="0" w:firstLine="0"/>
              <w:jc w:val="center"/>
              <w:rPr>
                <w:rFonts w:ascii="Times New Roman" w:hAnsi="Times New Roman" w:cs="Times New Roman"/>
              </w:rPr>
            </w:pPr>
            <w:r w:rsidRPr="00E82261">
              <w:rPr>
                <w:rFonts w:ascii="Times New Roman" w:hAnsi="Times New Roman" w:cs="Times New Roman"/>
                <w:b/>
                <w:lang w:val="en-GB"/>
              </w:rPr>
              <w:t>HUSKROUA</w:t>
            </w:r>
            <w:r w:rsidRPr="00E82261">
              <w:rPr>
                <w:rFonts w:ascii="Times New Roman" w:hAnsi="Times New Roman" w:cs="Times New Roman"/>
                <w:b/>
                <w:lang w:val="en-US"/>
              </w:rPr>
              <w:t>/1901/8.1/0059</w:t>
            </w:r>
            <w:r w:rsidRPr="00E82261">
              <w:rPr>
                <w:rFonts w:ascii="Times New Roman" w:hAnsi="Times New Roman" w:cs="Times New Roman"/>
                <w:b/>
                <w:iCs/>
                <w:lang w:val="en-US"/>
              </w:rPr>
              <w:br/>
              <w:t>«</w:t>
            </w:r>
            <w:r w:rsidRPr="00E82261">
              <w:rPr>
                <w:rFonts w:ascii="Times New Roman" w:hAnsi="Times New Roman" w:cs="Times New Roman"/>
                <w:b/>
                <w:lang w:val="en-GB"/>
              </w:rPr>
              <w:t>Synchronization of operational</w:t>
            </w:r>
            <w:r w:rsidRPr="00E82261">
              <w:rPr>
                <w:rFonts w:ascii="Times New Roman" w:hAnsi="Times New Roman" w:cs="Times New Roman"/>
                <w:b/>
                <w:lang w:val="en-GB"/>
              </w:rPr>
              <w:br/>
              <w:t>emergency situations in border region (COMAND)</w:t>
            </w:r>
            <w:r w:rsidRPr="00E82261">
              <w:rPr>
                <w:rFonts w:ascii="Times New Roman" w:hAnsi="Times New Roman" w:cs="Times New Roman"/>
                <w:b/>
                <w:iCs/>
                <w:lang w:val="en-US"/>
              </w:rPr>
              <w:t>»</w:t>
            </w:r>
          </w:p>
        </w:tc>
        <w:tc>
          <w:tcPr>
            <w:tcW w:w="4819" w:type="dxa"/>
          </w:tcPr>
          <w:p w:rsidR="002C079B" w:rsidRPr="00E82261" w:rsidRDefault="00DE57C9" w:rsidP="00980721">
            <w:pPr>
              <w:pStyle w:val="-"/>
              <w:spacing w:before="120" w:after="120"/>
              <w:ind w:left="0" w:firstLine="0"/>
              <w:jc w:val="center"/>
              <w:rPr>
                <w:rFonts w:ascii="Times New Roman" w:hAnsi="Times New Roman" w:cs="Times New Roman"/>
                <w:highlight w:val="yellow"/>
                <w:lang w:val="ru-RU"/>
              </w:rPr>
            </w:pPr>
            <w:r w:rsidRPr="00E82261">
              <w:rPr>
                <w:rFonts w:ascii="Times New Roman" w:hAnsi="Times New Roman" w:cs="Times New Roman"/>
                <w:b/>
                <w:lang w:val="en-GB"/>
              </w:rPr>
              <w:t>HUSKROUA/1901/8.1/0059</w:t>
            </w:r>
            <w:r w:rsidRPr="00E82261">
              <w:rPr>
                <w:rFonts w:ascii="Times New Roman" w:hAnsi="Times New Roman" w:cs="Times New Roman"/>
                <w:b/>
                <w:iCs/>
              </w:rPr>
              <w:br/>
              <w:t>«</w:t>
            </w:r>
            <w:r w:rsidRPr="00E82261">
              <w:rPr>
                <w:rFonts w:ascii="Times New Roman" w:hAnsi="Times New Roman" w:cs="Times New Roman"/>
                <w:b/>
              </w:rPr>
              <w:t>Синхронізація управління протидії надзвичайним ситуаціям у прикордонному регіоні (СOMAND)</w:t>
            </w:r>
            <w:r w:rsidRPr="00E82261">
              <w:rPr>
                <w:rFonts w:ascii="Times New Roman" w:hAnsi="Times New Roman" w:cs="Times New Roman"/>
                <w:b/>
                <w:iCs/>
              </w:rPr>
              <w:t>»</w:t>
            </w:r>
          </w:p>
        </w:tc>
      </w:tr>
      <w:tr w:rsidR="002C079B" w:rsidRPr="00E82261" w:rsidTr="00531FE6">
        <w:tc>
          <w:tcPr>
            <w:tcW w:w="4818" w:type="dxa"/>
          </w:tcPr>
          <w:p w:rsidR="002C079B" w:rsidRPr="00E82261" w:rsidRDefault="002C079B" w:rsidP="00980721">
            <w:pPr>
              <w:rPr>
                <w:rFonts w:ascii="Times New Roman" w:hAnsi="Times New Roman" w:cs="Times New Roman"/>
              </w:rPr>
            </w:pPr>
          </w:p>
        </w:tc>
        <w:tc>
          <w:tcPr>
            <w:tcW w:w="4819" w:type="dxa"/>
          </w:tcPr>
          <w:p w:rsidR="002C079B" w:rsidRPr="00E82261" w:rsidRDefault="002C079B" w:rsidP="00980721">
            <w:pPr>
              <w:rPr>
                <w:rFonts w:ascii="Times New Roman" w:hAnsi="Times New Roman" w:cs="Times New Roman"/>
              </w:rPr>
            </w:pPr>
          </w:p>
        </w:tc>
      </w:tr>
      <w:tr w:rsidR="002C079B" w:rsidRPr="00E82261" w:rsidTr="00531FE6">
        <w:tc>
          <w:tcPr>
            <w:tcW w:w="4818" w:type="dxa"/>
          </w:tcPr>
          <w:p w:rsidR="002C079B" w:rsidRPr="00E82261" w:rsidRDefault="00DE57C9" w:rsidP="00E82261">
            <w:pPr>
              <w:pStyle w:val="-"/>
              <w:ind w:left="0" w:firstLine="0"/>
              <w:rPr>
                <w:rFonts w:ascii="Times New Roman" w:hAnsi="Times New Roman" w:cs="Times New Roman"/>
              </w:rPr>
            </w:pPr>
            <w:r w:rsidRPr="00E82261">
              <w:rPr>
                <w:rFonts w:ascii="Times New Roman" w:hAnsi="Times New Roman" w:cs="Times New Roman"/>
                <w:b/>
                <w:lang w:val="en-GB"/>
              </w:rPr>
              <w:t>THE MAIN DEPARTMENT OF STATE EMERGENCY SERVICE OF UKRAINE IN TRANSCARPATHIAN REGION</w:t>
            </w:r>
          </w:p>
        </w:tc>
        <w:tc>
          <w:tcPr>
            <w:tcW w:w="4819" w:type="dxa"/>
          </w:tcPr>
          <w:p w:rsidR="002C079B" w:rsidRPr="00E82261" w:rsidRDefault="00DE57C9" w:rsidP="00E82261">
            <w:pPr>
              <w:pStyle w:val="-"/>
              <w:ind w:left="-31" w:firstLine="31"/>
              <w:rPr>
                <w:rFonts w:ascii="Times New Roman" w:hAnsi="Times New Roman" w:cs="Times New Roman"/>
              </w:rPr>
            </w:pPr>
            <w:r w:rsidRPr="00E82261">
              <w:rPr>
                <w:rFonts w:ascii="Times New Roman" w:hAnsi="Times New Roman" w:cs="Times New Roman"/>
                <w:b/>
                <w:bCs/>
              </w:rPr>
              <w:t>ГОЛОВНЕ УПРАВЛІННЯ ДСНС УКРАЇНИ У ЗАКАРПАТСЬКІЙ ОБЛАСТІ</w:t>
            </w:r>
          </w:p>
        </w:tc>
      </w:tr>
      <w:tr w:rsidR="002C079B" w:rsidRPr="00E82261" w:rsidTr="00531FE6">
        <w:tc>
          <w:tcPr>
            <w:tcW w:w="4818" w:type="dxa"/>
          </w:tcPr>
          <w:p w:rsidR="002C079B" w:rsidRPr="00E82261" w:rsidRDefault="00DE57C9" w:rsidP="00980721">
            <w:pPr>
              <w:pStyle w:val="-"/>
              <w:rPr>
                <w:rFonts w:ascii="Times New Roman" w:hAnsi="Times New Roman" w:cs="Times New Roman"/>
              </w:rPr>
            </w:pPr>
            <w:r w:rsidRPr="00E82261">
              <w:rPr>
                <w:rFonts w:ascii="Times New Roman" w:hAnsi="Times New Roman" w:cs="Times New Roman"/>
                <w:lang w:val="de-DE"/>
              </w:rPr>
              <w:t xml:space="preserve">code </w:t>
            </w:r>
            <w:r w:rsidRPr="00E82261">
              <w:rPr>
                <w:rFonts w:ascii="Times New Roman" w:hAnsi="Times New Roman" w:cs="Times New Roman"/>
                <w:lang w:val="en-GB"/>
              </w:rPr>
              <w:t>38629032</w:t>
            </w:r>
          </w:p>
        </w:tc>
        <w:tc>
          <w:tcPr>
            <w:tcW w:w="4819" w:type="dxa"/>
          </w:tcPr>
          <w:p w:rsidR="002C079B" w:rsidRPr="00E82261" w:rsidRDefault="00DE57C9" w:rsidP="00980721">
            <w:pPr>
              <w:pStyle w:val="-"/>
              <w:rPr>
                <w:rFonts w:ascii="Times New Roman" w:hAnsi="Times New Roman" w:cs="Times New Roman"/>
              </w:rPr>
            </w:pPr>
            <w:r w:rsidRPr="00E82261">
              <w:rPr>
                <w:rFonts w:ascii="Times New Roman" w:hAnsi="Times New Roman" w:cs="Times New Roman"/>
              </w:rPr>
              <w:t xml:space="preserve">код згідно з ЄДРПОУ </w:t>
            </w:r>
            <w:r w:rsidRPr="00E82261">
              <w:rPr>
                <w:rFonts w:ascii="Times New Roman" w:hAnsi="Times New Roman" w:cs="Times New Roman"/>
                <w:lang w:val="en-GB"/>
              </w:rPr>
              <w:t>38629032</w:t>
            </w:r>
          </w:p>
        </w:tc>
      </w:tr>
      <w:tr w:rsidR="002C079B" w:rsidRPr="00E82261" w:rsidTr="00531FE6">
        <w:tc>
          <w:tcPr>
            <w:tcW w:w="4818" w:type="dxa"/>
          </w:tcPr>
          <w:p w:rsidR="002C079B" w:rsidRPr="00E82261" w:rsidRDefault="00DE57C9" w:rsidP="00DE57C9">
            <w:pPr>
              <w:pStyle w:val="-"/>
              <w:ind w:left="0" w:firstLine="0"/>
              <w:rPr>
                <w:rFonts w:ascii="Times New Roman" w:hAnsi="Times New Roman" w:cs="Times New Roman"/>
              </w:rPr>
            </w:pPr>
            <w:r w:rsidRPr="00E82261">
              <w:rPr>
                <w:rFonts w:ascii="Times New Roman" w:hAnsi="Times New Roman" w:cs="Times New Roman"/>
                <w:lang w:val="en-GB"/>
              </w:rPr>
              <w:t>Bolharska street 2, Uzhhorod, Transcarpathian region, 88006, Ukraine</w:t>
            </w:r>
          </w:p>
        </w:tc>
        <w:tc>
          <w:tcPr>
            <w:tcW w:w="4819" w:type="dxa"/>
          </w:tcPr>
          <w:p w:rsidR="002C079B" w:rsidRPr="00E82261" w:rsidRDefault="00DE57C9" w:rsidP="00980721">
            <w:pPr>
              <w:pStyle w:val="-"/>
              <w:rPr>
                <w:rFonts w:ascii="Times New Roman" w:hAnsi="Times New Roman" w:cs="Times New Roman"/>
              </w:rPr>
            </w:pPr>
            <w:r w:rsidRPr="00E82261">
              <w:rPr>
                <w:rFonts w:ascii="Times New Roman" w:hAnsi="Times New Roman" w:cs="Times New Roman"/>
              </w:rPr>
              <w:t>88006, м. Ужгород, вул. Болгарська, 2</w:t>
            </w:r>
          </w:p>
        </w:tc>
      </w:tr>
      <w:tr w:rsidR="002C079B" w:rsidRPr="00E82261" w:rsidTr="00531FE6">
        <w:tc>
          <w:tcPr>
            <w:tcW w:w="4818" w:type="dxa"/>
          </w:tcPr>
          <w:p w:rsidR="002C079B" w:rsidRPr="00E82261" w:rsidRDefault="002C079B" w:rsidP="00980721">
            <w:pPr>
              <w:pStyle w:val="-"/>
              <w:rPr>
                <w:rFonts w:ascii="Times New Roman" w:hAnsi="Times New Roman" w:cs="Times New Roman"/>
              </w:rPr>
            </w:pPr>
            <w:r w:rsidRPr="00E82261">
              <w:rPr>
                <w:rStyle w:val="jlqj4b"/>
                <w:rFonts w:ascii="Times New Roman" w:hAnsi="Times New Roman" w:cs="Times New Roman"/>
              </w:rPr>
              <w:t>isnot a VAT payer</w:t>
            </w:r>
            <w:r w:rsidRPr="00E82261">
              <w:rPr>
                <w:rFonts w:ascii="Times New Roman" w:hAnsi="Times New Roman" w:cs="Times New Roman"/>
              </w:rPr>
              <w:t xml:space="preserve">, </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не є платником ПДВ,</w:t>
            </w:r>
          </w:p>
        </w:tc>
      </w:tr>
      <w:tr w:rsidR="002C079B" w:rsidRPr="00E82261" w:rsidTr="00531FE6">
        <w:tc>
          <w:tcPr>
            <w:tcW w:w="4818"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(‘theBeneficiary’),</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(‘Бенефіціар’),</w:t>
            </w:r>
          </w:p>
        </w:tc>
      </w:tr>
      <w:tr w:rsidR="002C079B" w:rsidRPr="00E82261" w:rsidTr="00531FE6">
        <w:tc>
          <w:tcPr>
            <w:tcW w:w="4818" w:type="dxa"/>
          </w:tcPr>
          <w:p w:rsidR="002C079B" w:rsidRPr="00E82261" w:rsidRDefault="002C079B" w:rsidP="00980721">
            <w:pPr>
              <w:pStyle w:val="-"/>
              <w:jc w:val="right"/>
              <w:rPr>
                <w:rFonts w:ascii="Times New Roman" w:hAnsi="Times New Roman" w:cs="Times New Roman"/>
              </w:rPr>
            </w:pPr>
            <w:r w:rsidRPr="00E82261">
              <w:rPr>
                <w:rFonts w:ascii="Times New Roman" w:hAnsi="Times New Roman" w:cs="Times New Roman"/>
                <w:lang w:val="en-GB"/>
              </w:rPr>
              <w:t>oftheonepart</w:t>
            </w:r>
            <w:r w:rsidRPr="00E82261">
              <w:rPr>
                <w:rFonts w:ascii="Times New Roman" w:hAnsi="Times New Roman" w:cs="Times New Roman"/>
              </w:rPr>
              <w:t>,</w:t>
            </w:r>
          </w:p>
        </w:tc>
        <w:tc>
          <w:tcPr>
            <w:tcW w:w="4819" w:type="dxa"/>
          </w:tcPr>
          <w:p w:rsidR="002C079B" w:rsidRPr="00E82261" w:rsidRDefault="002C079B" w:rsidP="00980721">
            <w:pPr>
              <w:pStyle w:val="-"/>
              <w:jc w:val="right"/>
              <w:rPr>
                <w:rFonts w:ascii="Times New Roman" w:hAnsi="Times New Roman" w:cs="Times New Roman"/>
              </w:rPr>
            </w:pPr>
            <w:r w:rsidRPr="00E82261">
              <w:rPr>
                <w:rFonts w:ascii="Times New Roman" w:hAnsi="Times New Roman" w:cs="Times New Roman"/>
              </w:rPr>
              <w:t>з однієї сторони,</w:t>
            </w:r>
          </w:p>
        </w:tc>
      </w:tr>
      <w:tr w:rsidR="002C079B" w:rsidRPr="00E82261" w:rsidTr="00531FE6">
        <w:trPr>
          <w:trHeight w:val="70"/>
        </w:trPr>
        <w:tc>
          <w:tcPr>
            <w:tcW w:w="4818"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lang w:val="en-GB"/>
              </w:rPr>
              <w:t>and</w:t>
            </w:r>
          </w:p>
        </w:tc>
        <w:tc>
          <w:tcPr>
            <w:tcW w:w="4819" w:type="dxa"/>
          </w:tcPr>
          <w:p w:rsidR="002C079B" w:rsidRPr="00E82261" w:rsidRDefault="002C079B" w:rsidP="00980721">
            <w:pPr>
              <w:spacing w:before="40" w:after="40"/>
              <w:rPr>
                <w:rFonts w:ascii="Times New Roman" w:hAnsi="Times New Roman" w:cs="Times New Roman"/>
                <w:sz w:val="20"/>
                <w:szCs w:val="20"/>
                <w:lang w:val="uk-UA"/>
              </w:rPr>
            </w:pPr>
            <w:r w:rsidRPr="00E82261">
              <w:rPr>
                <w:rFonts w:ascii="Times New Roman" w:hAnsi="Times New Roman" w:cs="Times New Roman"/>
                <w:sz w:val="20"/>
                <w:szCs w:val="20"/>
                <w:lang w:val="uk-UA"/>
              </w:rPr>
              <w:t>і</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rPr>
              <w:t>&lt;FullofficialnameoftheContractor&gt; (TheAuditormustbeselectedfromthelistofauthorizedAuditors)</w:t>
            </w:r>
          </w:p>
        </w:tc>
        <w:tc>
          <w:tcPr>
            <w:tcW w:w="4819" w:type="dxa"/>
          </w:tcPr>
          <w:p w:rsidR="002C079B" w:rsidRPr="00E82261" w:rsidRDefault="002C079B" w:rsidP="00980721">
            <w:pPr>
              <w:pStyle w:val="-"/>
              <w:ind w:left="0" w:firstLine="0"/>
              <w:jc w:val="left"/>
              <w:rPr>
                <w:rFonts w:ascii="Times New Roman" w:hAnsi="Times New Roman" w:cs="Times New Roman"/>
              </w:rPr>
            </w:pPr>
            <w:r w:rsidRPr="00E82261">
              <w:rPr>
                <w:rFonts w:ascii="Times New Roman" w:hAnsi="Times New Roman" w:cs="Times New Roman"/>
              </w:rPr>
              <w:t>&lt;Повна офіційна назва Підрядника&gt; (Аудитор повинен бути обраний зі списку уповноважених аудиторів)</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rPr>
              <w:t>[&lt;Officialregistrationnumber&gt;]</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[&lt;Офіційний реєстраційний номер &gt;]</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rPr>
              <w:t>&lt;Fullofficialaddress&gt;</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&lt; Повна офіційна адреса &gt;</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rPr>
              <w:t xml:space="preserve">[&lt;VAT number&gt;], </w:t>
            </w:r>
          </w:p>
        </w:tc>
        <w:tc>
          <w:tcPr>
            <w:tcW w:w="4819" w:type="dxa"/>
          </w:tcPr>
          <w:p w:rsidR="002C079B" w:rsidRPr="00E82261" w:rsidRDefault="002C079B" w:rsidP="00980721">
            <w:pPr>
              <w:pStyle w:val="-"/>
              <w:rPr>
                <w:rFonts w:ascii="Times New Roman" w:hAnsi="Times New Roman" w:cs="Times New Roman"/>
                <w:sz w:val="22"/>
                <w:szCs w:val="22"/>
              </w:rPr>
            </w:pPr>
            <w:r w:rsidRPr="00E82261">
              <w:rPr>
                <w:rFonts w:ascii="Times New Roman" w:hAnsi="Times New Roman" w:cs="Times New Roman"/>
              </w:rPr>
              <w:t>[&lt;Індивідуальний податковий номер],</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 xml:space="preserve">(‘the Auditor’) </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(‘Аудитор’)</w:t>
            </w:r>
          </w:p>
        </w:tc>
      </w:tr>
      <w:tr w:rsidR="002C079B" w:rsidRPr="00E82261" w:rsidTr="00531FE6">
        <w:tc>
          <w:tcPr>
            <w:tcW w:w="4818" w:type="dxa"/>
          </w:tcPr>
          <w:p w:rsidR="002C079B" w:rsidRPr="00E82261" w:rsidRDefault="002C079B" w:rsidP="00980721">
            <w:pPr>
              <w:pStyle w:val="-"/>
              <w:jc w:val="right"/>
              <w:rPr>
                <w:rFonts w:ascii="Times New Roman" w:hAnsi="Times New Roman" w:cs="Times New Roman"/>
                <w:lang w:val="en-GB"/>
              </w:rPr>
            </w:pPr>
            <w:r w:rsidRPr="00E82261">
              <w:rPr>
                <w:rFonts w:ascii="Times New Roman" w:hAnsi="Times New Roman" w:cs="Times New Roman"/>
                <w:lang w:val="en-GB"/>
              </w:rPr>
              <w:t>of the other part,</w:t>
            </w:r>
          </w:p>
        </w:tc>
        <w:tc>
          <w:tcPr>
            <w:tcW w:w="4819" w:type="dxa"/>
          </w:tcPr>
          <w:p w:rsidR="002C079B" w:rsidRPr="00E82261" w:rsidRDefault="002C079B" w:rsidP="00980721">
            <w:pPr>
              <w:pStyle w:val="-"/>
              <w:jc w:val="right"/>
              <w:rPr>
                <w:rFonts w:ascii="Times New Roman" w:hAnsi="Times New Roman" w:cs="Times New Roman"/>
              </w:rPr>
            </w:pPr>
            <w:r w:rsidRPr="00E82261">
              <w:rPr>
                <w:rFonts w:ascii="Times New Roman" w:hAnsi="Times New Roman" w:cs="Times New Roman"/>
              </w:rPr>
              <w:t>з іншої сторони,</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have agreed as follows:</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домовились про таке:</w:t>
            </w:r>
          </w:p>
        </w:tc>
      </w:tr>
      <w:tr w:rsidR="002C079B" w:rsidRPr="00E82261" w:rsidTr="00531FE6">
        <w:tc>
          <w:tcPr>
            <w:tcW w:w="4818" w:type="dxa"/>
          </w:tcPr>
          <w:p w:rsidR="002C079B" w:rsidRPr="00E82261" w:rsidRDefault="002C079B" w:rsidP="00980721">
            <w:pPr>
              <w:pStyle w:val="-2"/>
              <w:rPr>
                <w:rFonts w:ascii="Times New Roman" w:hAnsi="Times New Roman" w:cs="Times New Roman"/>
              </w:rPr>
            </w:pPr>
            <w:bookmarkStart w:id="12" w:name="_Hlk491603720"/>
            <w:r w:rsidRPr="00E82261">
              <w:rPr>
                <w:rFonts w:ascii="Times New Roman" w:hAnsi="Times New Roman" w:cs="Times New Roman"/>
              </w:rPr>
              <w:t xml:space="preserve">Article 1. </w:t>
            </w:r>
            <w:bookmarkEnd w:id="12"/>
            <w:r w:rsidRPr="00E82261">
              <w:rPr>
                <w:rFonts w:ascii="Times New Roman" w:hAnsi="Times New Roman" w:cs="Times New Roman"/>
              </w:rPr>
              <w:t>Subject</w:t>
            </w:r>
          </w:p>
        </w:tc>
        <w:tc>
          <w:tcPr>
            <w:tcW w:w="4819" w:type="dxa"/>
          </w:tcPr>
          <w:p w:rsidR="002C079B" w:rsidRPr="00E82261" w:rsidRDefault="002C079B" w:rsidP="00980721">
            <w:pPr>
              <w:pStyle w:val="-2"/>
              <w:rPr>
                <w:rFonts w:ascii="Times New Roman" w:hAnsi="Times New Roman" w:cs="Times New Roman"/>
                <w:bCs/>
                <w:lang w:val="en-US"/>
              </w:rPr>
            </w:pPr>
            <w:r w:rsidRPr="00E82261">
              <w:rPr>
                <w:rFonts w:ascii="Times New Roman" w:hAnsi="Times New Roman" w:cs="Times New Roman"/>
              </w:rPr>
              <w:t>Стаття 1. Предмет</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1.1</w:t>
            </w:r>
            <w:r w:rsidRPr="00E82261">
              <w:rPr>
                <w:rFonts w:ascii="Times New Roman" w:hAnsi="Times New Roman" w:cs="Times New Roman"/>
                <w:lang w:val="en-GB"/>
              </w:rPr>
              <w:tab/>
              <w:t xml:space="preserve">The subject of this Contract is the individual expenditure and revenue verification of the above-mentioned contract with identification number </w:t>
            </w:r>
            <w:r w:rsidR="00E82261" w:rsidRPr="00E82261">
              <w:rPr>
                <w:rFonts w:ascii="Times New Roman" w:hAnsi="Times New Roman" w:cs="Times New Roman"/>
                <w:lang w:val="en-GB"/>
              </w:rPr>
              <w:t>HUSKROUA/1901/8.1/0059 (‘the service’).</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1.1</w:t>
            </w:r>
            <w:r w:rsidRPr="00E82261">
              <w:rPr>
                <w:rFonts w:ascii="Times New Roman" w:hAnsi="Times New Roman" w:cs="Times New Roman"/>
              </w:rPr>
              <w:tab/>
              <w:t xml:space="preserve">Предметом цього Договору є перевірка індивідуальних витрат та доходів вищезазначеного контракту з ідентифікаційним номером </w:t>
            </w:r>
            <w:r w:rsidR="00E82261" w:rsidRPr="00E82261">
              <w:rPr>
                <w:rFonts w:ascii="Times New Roman" w:hAnsi="Times New Roman" w:cs="Times New Roman"/>
                <w:lang w:val="en-GB"/>
              </w:rPr>
              <w:t>HUSKROUA/1901/8.1/0059</w:t>
            </w:r>
            <w:r w:rsidR="00E82261" w:rsidRPr="00E82261">
              <w:rPr>
                <w:rFonts w:ascii="Times New Roman" w:hAnsi="Times New Roman" w:cs="Times New Roman"/>
              </w:rPr>
              <w:t xml:space="preserve"> («послуга»).</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1.2</w:t>
            </w:r>
            <w:r w:rsidRPr="00E82261">
              <w:rPr>
                <w:rFonts w:ascii="Times New Roman" w:hAnsi="Times New Roman" w:cs="Times New Roman"/>
                <w:lang w:val="en-GB"/>
              </w:rPr>
              <w:tab/>
              <w:t>The Auditor shall execute the tasks assigned to him in accordance with the procedures and templates annexed to this Contract or any update issued by the Managing Authority or the Joint Technical Secretariat.</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1.2</w:t>
            </w:r>
            <w:r w:rsidRPr="00E82261">
              <w:rPr>
                <w:rFonts w:ascii="Times New Roman" w:hAnsi="Times New Roman" w:cs="Times New Roman"/>
              </w:rPr>
              <w:tab/>
              <w:t>Аудитор повинен виконувати доручені йому завдання відповідно до процедур та шаблонів, доданих до цього Контракту, або будь-якого оновлення, виданого Управляючим органом або Спільним технічним секретаріатом.</w:t>
            </w:r>
          </w:p>
        </w:tc>
      </w:tr>
      <w:tr w:rsidR="002C079B" w:rsidRPr="00E82261" w:rsidTr="00531FE6">
        <w:tc>
          <w:tcPr>
            <w:tcW w:w="4818" w:type="dxa"/>
          </w:tcPr>
          <w:p w:rsidR="002C079B" w:rsidRPr="00E82261" w:rsidRDefault="002C079B" w:rsidP="00980721">
            <w:pPr>
              <w:pStyle w:val="-2"/>
              <w:rPr>
                <w:rFonts w:ascii="Times New Roman" w:hAnsi="Times New Roman" w:cs="Times New Roman"/>
                <w:bCs/>
              </w:rPr>
            </w:pPr>
            <w:r w:rsidRPr="00E82261">
              <w:rPr>
                <w:rFonts w:ascii="Times New Roman" w:hAnsi="Times New Roman" w:cs="Times New Roman"/>
              </w:rPr>
              <w:t>Article 2. Contract value</w:t>
            </w:r>
          </w:p>
        </w:tc>
        <w:tc>
          <w:tcPr>
            <w:tcW w:w="4819" w:type="dxa"/>
          </w:tcPr>
          <w:p w:rsidR="002C079B" w:rsidRPr="00E82261" w:rsidRDefault="002C079B" w:rsidP="00980721">
            <w:pPr>
              <w:pStyle w:val="-2"/>
              <w:rPr>
                <w:rFonts w:ascii="Times New Roman" w:hAnsi="Times New Roman" w:cs="Times New Roman"/>
                <w:bCs/>
                <w:lang w:val="en-US"/>
              </w:rPr>
            </w:pPr>
            <w:r w:rsidRPr="00E82261">
              <w:rPr>
                <w:rFonts w:ascii="Times New Roman" w:hAnsi="Times New Roman" w:cs="Times New Roman"/>
              </w:rPr>
              <w:t>Стаття 2. Вартість</w:t>
            </w:r>
            <w:r w:rsidR="00BB326B">
              <w:rPr>
                <w:rFonts w:ascii="Times New Roman" w:hAnsi="Times New Roman" w:cs="Times New Roman"/>
                <w:lang w:val="uk-UA"/>
              </w:rPr>
              <w:t xml:space="preserve"> </w:t>
            </w:r>
            <w:r w:rsidRPr="00E82261">
              <w:rPr>
                <w:rFonts w:ascii="Times New Roman" w:hAnsi="Times New Roman" w:cs="Times New Roman"/>
              </w:rPr>
              <w:t>контракту</w:t>
            </w:r>
          </w:p>
        </w:tc>
      </w:tr>
      <w:tr w:rsidR="002C079B" w:rsidRPr="00E82261" w:rsidTr="00531FE6">
        <w:tc>
          <w:tcPr>
            <w:tcW w:w="4818"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lang w:val="en-GB"/>
              </w:rPr>
              <w:tab/>
              <w:t>This Contract, established in UAH, is a global price contract. The contract value is ________ </w:t>
            </w:r>
            <w:r w:rsidRPr="00E82261">
              <w:rPr>
                <w:rFonts w:ascii="Times New Roman" w:hAnsi="Times New Roman" w:cs="Times New Roman"/>
                <w:lang w:val="en-US"/>
              </w:rPr>
              <w:t>UAH</w:t>
            </w:r>
            <w:r w:rsidRPr="00E82261">
              <w:rPr>
                <w:rFonts w:ascii="Times New Roman" w:hAnsi="Times New Roman" w:cs="Times New Roman"/>
              </w:rPr>
              <w:t xml:space="preserve"> (</w:t>
            </w:r>
            <w:r w:rsidRPr="00E82261">
              <w:rPr>
                <w:rFonts w:ascii="Times New Roman" w:hAnsi="Times New Roman" w:cs="Times New Roman"/>
                <w:lang w:val="en-US"/>
              </w:rPr>
              <w:t xml:space="preserve">__________________________ ______________________________ </w:t>
            </w:r>
            <w:r w:rsidRPr="00E82261">
              <w:rPr>
                <w:rStyle w:val="jlqj4b"/>
                <w:rFonts w:ascii="Times New Roman" w:hAnsi="Times New Roman" w:cs="Times New Roman"/>
              </w:rPr>
              <w:t>hryvnias</w:t>
            </w:r>
            <w:r w:rsidRPr="00E82261">
              <w:rPr>
                <w:rFonts w:ascii="Times New Roman" w:hAnsi="Times New Roman" w:cs="Times New Roman"/>
              </w:rPr>
              <w:t>).</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ab/>
              <w:t xml:space="preserve">Цей контракт, укладено в українських гривнях, є глобальним ціновим контрактом. Вартість контракту становить </w:t>
            </w:r>
            <w:r w:rsidRPr="00E82261">
              <w:rPr>
                <w:rFonts w:ascii="Times New Roman" w:hAnsi="Times New Roman" w:cs="Times New Roman"/>
                <w:lang w:val="en-US"/>
              </w:rPr>
              <w:t>______ </w:t>
            </w:r>
            <w:r w:rsidRPr="00E82261">
              <w:rPr>
                <w:rFonts w:ascii="Times New Roman" w:hAnsi="Times New Roman" w:cs="Times New Roman"/>
              </w:rPr>
              <w:t>грн (</w:t>
            </w:r>
            <w:r w:rsidRPr="00E82261">
              <w:rPr>
                <w:rFonts w:ascii="Times New Roman" w:hAnsi="Times New Roman" w:cs="Times New Roman"/>
                <w:lang w:val="en-US"/>
              </w:rPr>
              <w:t>______________________________</w:t>
            </w:r>
            <w:r w:rsidRPr="00E82261">
              <w:rPr>
                <w:rFonts w:ascii="Times New Roman" w:hAnsi="Times New Roman" w:cs="Times New Roman"/>
              </w:rPr>
              <w:t xml:space="preserve"> гривень).</w:t>
            </w:r>
          </w:p>
        </w:tc>
      </w:tr>
      <w:tr w:rsidR="002C079B" w:rsidRPr="00E82261" w:rsidTr="00531FE6">
        <w:tc>
          <w:tcPr>
            <w:tcW w:w="4818" w:type="dxa"/>
          </w:tcPr>
          <w:p w:rsidR="002C079B" w:rsidRPr="00E82261" w:rsidRDefault="002C079B" w:rsidP="00980721">
            <w:pPr>
              <w:pStyle w:val="-2"/>
              <w:rPr>
                <w:rFonts w:ascii="Times New Roman" w:hAnsi="Times New Roman" w:cs="Times New Roman"/>
                <w:bCs/>
              </w:rPr>
            </w:pPr>
            <w:r w:rsidRPr="00E82261">
              <w:rPr>
                <w:rFonts w:ascii="Times New Roman" w:hAnsi="Times New Roman" w:cs="Times New Roman"/>
              </w:rPr>
              <w:lastRenderedPageBreak/>
              <w:t>Article 3. Order of precedence of contract documents</w:t>
            </w:r>
          </w:p>
        </w:tc>
        <w:tc>
          <w:tcPr>
            <w:tcW w:w="4819" w:type="dxa"/>
          </w:tcPr>
          <w:p w:rsidR="002C079B" w:rsidRPr="00E82261" w:rsidRDefault="002C079B" w:rsidP="00980721">
            <w:pPr>
              <w:pStyle w:val="-2"/>
              <w:rPr>
                <w:rFonts w:ascii="Times New Roman" w:hAnsi="Times New Roman" w:cs="Times New Roman"/>
                <w:bCs/>
                <w:lang w:val="ru-RU"/>
              </w:rPr>
            </w:pPr>
            <w:r w:rsidRPr="00E82261">
              <w:rPr>
                <w:rFonts w:ascii="Times New Roman" w:hAnsi="Times New Roman" w:cs="Times New Roman"/>
                <w:lang w:val="ru-RU"/>
              </w:rPr>
              <w:t>Стаття 3. Порядок переваги</w:t>
            </w:r>
            <w:r w:rsidR="00E82261">
              <w:rPr>
                <w:rFonts w:ascii="Times New Roman" w:hAnsi="Times New Roman" w:cs="Times New Roman"/>
                <w:lang w:val="ru-RU"/>
              </w:rPr>
              <w:t xml:space="preserve"> </w:t>
            </w:r>
            <w:r w:rsidRPr="00E82261">
              <w:rPr>
                <w:rFonts w:ascii="Times New Roman" w:hAnsi="Times New Roman" w:cs="Times New Roman"/>
                <w:lang w:val="ru-RU"/>
              </w:rPr>
              <w:t>підрядних</w:t>
            </w:r>
            <w:r w:rsidR="00E82261">
              <w:rPr>
                <w:rFonts w:ascii="Times New Roman" w:hAnsi="Times New Roman" w:cs="Times New Roman"/>
                <w:lang w:val="ru-RU"/>
              </w:rPr>
              <w:t xml:space="preserve"> </w:t>
            </w:r>
            <w:r w:rsidRPr="00E82261">
              <w:rPr>
                <w:rFonts w:ascii="Times New Roman" w:hAnsi="Times New Roman" w:cs="Times New Roman"/>
                <w:lang w:val="ru-RU"/>
              </w:rPr>
              <w:t>документів</w:t>
            </w:r>
          </w:p>
        </w:tc>
      </w:tr>
      <w:tr w:rsidR="002C079B" w:rsidRPr="00E82261" w:rsidTr="00531FE6">
        <w:tc>
          <w:tcPr>
            <w:tcW w:w="4818" w:type="dxa"/>
          </w:tcPr>
          <w:p w:rsidR="002C079B" w:rsidRPr="00E82261" w:rsidRDefault="002C079B" w:rsidP="00980721">
            <w:pPr>
              <w:pStyle w:val="-"/>
              <w:keepNext/>
              <w:rPr>
                <w:rFonts w:ascii="Times New Roman" w:hAnsi="Times New Roman" w:cs="Times New Roman"/>
                <w:lang w:val="en-GB"/>
              </w:rPr>
            </w:pPr>
            <w:r w:rsidRPr="00E82261">
              <w:rPr>
                <w:rFonts w:ascii="Times New Roman" w:hAnsi="Times New Roman" w:cs="Times New Roman"/>
                <w:lang w:val="ru-RU"/>
              </w:rPr>
              <w:tab/>
            </w:r>
            <w:r w:rsidRPr="00E82261">
              <w:rPr>
                <w:rFonts w:ascii="Times New Roman" w:hAnsi="Times New Roman" w:cs="Times New Roman"/>
                <w:lang w:val="en-GB"/>
              </w:rPr>
              <w:t>The following documents shall be deemed to form and be read and construed as part of this Contract, in the following order of precedence:</w:t>
            </w:r>
          </w:p>
        </w:tc>
        <w:tc>
          <w:tcPr>
            <w:tcW w:w="4819" w:type="dxa"/>
          </w:tcPr>
          <w:p w:rsidR="002C079B" w:rsidRPr="00E82261" w:rsidRDefault="002C079B" w:rsidP="00980721">
            <w:pPr>
              <w:pStyle w:val="-"/>
              <w:keepNext/>
              <w:rPr>
                <w:rFonts w:ascii="Times New Roman" w:hAnsi="Times New Roman" w:cs="Times New Roman"/>
                <w:lang w:val="ru-RU"/>
              </w:rPr>
            </w:pPr>
            <w:r w:rsidRPr="00E82261">
              <w:rPr>
                <w:rFonts w:ascii="Times New Roman" w:hAnsi="Times New Roman" w:cs="Times New Roman"/>
              </w:rPr>
              <w:tab/>
              <w:t>Наступні документи вважаються такими, що формують та читаються та тлумачаться як частина цього Договору, у наступному порядку пріоритету:</w:t>
            </w:r>
          </w:p>
        </w:tc>
      </w:tr>
      <w:tr w:rsidR="002C079B" w:rsidRPr="00E82261" w:rsidTr="00531FE6">
        <w:tc>
          <w:tcPr>
            <w:tcW w:w="4818" w:type="dxa"/>
          </w:tcPr>
          <w:p w:rsidR="002C079B" w:rsidRPr="00E82261" w:rsidRDefault="002C079B" w:rsidP="00980721">
            <w:pPr>
              <w:pStyle w:val="-1"/>
              <w:rPr>
                <w:rFonts w:ascii="Times New Roman" w:hAnsi="Times New Roman" w:cs="Times New Roman"/>
              </w:rPr>
            </w:pPr>
            <w:r w:rsidRPr="00E82261">
              <w:rPr>
                <w:rFonts w:ascii="Times New Roman" w:hAnsi="Times New Roman" w:cs="Times New Roman"/>
              </w:rPr>
              <w:t>the Grant Contract and its annexes;</w:t>
            </w:r>
          </w:p>
        </w:tc>
        <w:tc>
          <w:tcPr>
            <w:tcW w:w="4819" w:type="dxa"/>
          </w:tcPr>
          <w:p w:rsidR="002C079B" w:rsidRPr="00E82261" w:rsidRDefault="002C079B" w:rsidP="00980721">
            <w:pPr>
              <w:pStyle w:val="-1"/>
              <w:rPr>
                <w:rFonts w:ascii="Times New Roman" w:hAnsi="Times New Roman" w:cs="Times New Roman"/>
                <w:lang w:val="ru-RU"/>
              </w:rPr>
            </w:pPr>
            <w:r w:rsidRPr="00E82261">
              <w:rPr>
                <w:rFonts w:ascii="Times New Roman" w:hAnsi="Times New Roman" w:cs="Times New Roman"/>
                <w:lang w:val="ru-RU"/>
              </w:rPr>
              <w:t>Грантовий контракт та додатки до нього;</w:t>
            </w:r>
          </w:p>
        </w:tc>
      </w:tr>
      <w:tr w:rsidR="002C079B" w:rsidRPr="00E82261" w:rsidTr="00531FE6">
        <w:tc>
          <w:tcPr>
            <w:tcW w:w="4818" w:type="dxa"/>
          </w:tcPr>
          <w:p w:rsidR="002C079B" w:rsidRPr="00E82261" w:rsidRDefault="002C079B" w:rsidP="00980721">
            <w:pPr>
              <w:pStyle w:val="-1"/>
              <w:rPr>
                <w:rFonts w:ascii="Times New Roman" w:hAnsi="Times New Roman" w:cs="Times New Roman"/>
              </w:rPr>
            </w:pPr>
            <w:r w:rsidRPr="00E82261">
              <w:rPr>
                <w:rFonts w:ascii="Times New Roman" w:hAnsi="Times New Roman" w:cs="Times New Roman"/>
              </w:rPr>
              <w:t>the Partnership Agreement;</w:t>
            </w:r>
          </w:p>
        </w:tc>
        <w:tc>
          <w:tcPr>
            <w:tcW w:w="4819" w:type="dxa"/>
          </w:tcPr>
          <w:p w:rsidR="002C079B" w:rsidRPr="00E82261" w:rsidRDefault="002C079B" w:rsidP="00980721">
            <w:pPr>
              <w:pStyle w:val="-1"/>
              <w:rPr>
                <w:rFonts w:ascii="Times New Roman" w:hAnsi="Times New Roman" w:cs="Times New Roman"/>
              </w:rPr>
            </w:pPr>
            <w:r w:rsidRPr="00E82261">
              <w:rPr>
                <w:rFonts w:ascii="Times New Roman" w:hAnsi="Times New Roman" w:cs="Times New Roman"/>
              </w:rPr>
              <w:t>Угода</w:t>
            </w:r>
            <w:r w:rsidR="00E82261">
              <w:rPr>
                <w:rFonts w:ascii="Times New Roman" w:hAnsi="Times New Roman" w:cs="Times New Roman"/>
                <w:lang w:val="uk-UA"/>
              </w:rPr>
              <w:t xml:space="preserve"> </w:t>
            </w:r>
            <w:r w:rsidRPr="00E82261">
              <w:rPr>
                <w:rFonts w:ascii="Times New Roman" w:hAnsi="Times New Roman" w:cs="Times New Roman"/>
              </w:rPr>
              <w:t>про</w:t>
            </w:r>
            <w:r w:rsidR="00E82261">
              <w:rPr>
                <w:rFonts w:ascii="Times New Roman" w:hAnsi="Times New Roman" w:cs="Times New Roman"/>
                <w:lang w:val="uk-UA"/>
              </w:rPr>
              <w:t xml:space="preserve"> </w:t>
            </w:r>
            <w:r w:rsidRPr="00E82261">
              <w:rPr>
                <w:rFonts w:ascii="Times New Roman" w:hAnsi="Times New Roman" w:cs="Times New Roman"/>
              </w:rPr>
              <w:t>партнерство;</w:t>
            </w:r>
          </w:p>
        </w:tc>
      </w:tr>
      <w:tr w:rsidR="002C079B" w:rsidRPr="00E82261" w:rsidTr="00531FE6">
        <w:tc>
          <w:tcPr>
            <w:tcW w:w="4818" w:type="dxa"/>
          </w:tcPr>
          <w:p w:rsidR="002C079B" w:rsidRPr="00E82261" w:rsidRDefault="002C079B" w:rsidP="00980721">
            <w:pPr>
              <w:pStyle w:val="-1"/>
              <w:rPr>
                <w:rFonts w:ascii="Times New Roman" w:hAnsi="Times New Roman" w:cs="Times New Roman"/>
              </w:rPr>
            </w:pPr>
            <w:r w:rsidRPr="00E82261">
              <w:rPr>
                <w:rFonts w:ascii="Times New Roman" w:hAnsi="Times New Roman" w:cs="Times New Roman"/>
              </w:rPr>
              <w:t>annex I: description of the expenditure and revenue verification procedure;</w:t>
            </w:r>
          </w:p>
        </w:tc>
        <w:tc>
          <w:tcPr>
            <w:tcW w:w="4819" w:type="dxa"/>
          </w:tcPr>
          <w:p w:rsidR="002C079B" w:rsidRPr="00E82261" w:rsidRDefault="002C079B" w:rsidP="00980721">
            <w:pPr>
              <w:pStyle w:val="-1"/>
              <w:rPr>
                <w:rFonts w:ascii="Times New Roman" w:hAnsi="Times New Roman" w:cs="Times New Roman"/>
                <w:lang w:val="ru-RU"/>
              </w:rPr>
            </w:pPr>
            <w:r w:rsidRPr="00E82261">
              <w:rPr>
                <w:rFonts w:ascii="Times New Roman" w:hAnsi="Times New Roman" w:cs="Times New Roman"/>
                <w:lang w:val="ru-RU"/>
              </w:rPr>
              <w:t>Додаток</w:t>
            </w:r>
            <w:r w:rsidR="00E82261">
              <w:rPr>
                <w:rFonts w:ascii="Times New Roman" w:hAnsi="Times New Roman" w:cs="Times New Roman"/>
                <w:lang w:val="ru-RU"/>
              </w:rPr>
              <w:t xml:space="preserve"> </w:t>
            </w:r>
            <w:r w:rsidRPr="00E82261">
              <w:rPr>
                <w:rFonts w:ascii="Times New Roman" w:hAnsi="Times New Roman" w:cs="Times New Roman"/>
              </w:rPr>
              <w:t>I</w:t>
            </w:r>
            <w:r w:rsidRPr="00E82261">
              <w:rPr>
                <w:rFonts w:ascii="Times New Roman" w:hAnsi="Times New Roman" w:cs="Times New Roman"/>
                <w:lang w:val="ru-RU"/>
              </w:rPr>
              <w:t xml:space="preserve">: </w:t>
            </w:r>
            <w:r w:rsidR="00E82261">
              <w:rPr>
                <w:rFonts w:ascii="Times New Roman" w:hAnsi="Times New Roman" w:cs="Times New Roman"/>
                <w:lang w:val="ru-RU"/>
              </w:rPr>
              <w:t>опии</w:t>
            </w:r>
            <w:r w:rsidR="007E299E">
              <w:rPr>
                <w:rFonts w:ascii="Times New Roman" w:hAnsi="Times New Roman" w:cs="Times New Roman"/>
                <w:lang w:val="ru-RU"/>
              </w:rPr>
              <w:t>с</w:t>
            </w:r>
            <w:r w:rsidR="00E82261">
              <w:rPr>
                <w:rFonts w:ascii="Times New Roman" w:hAnsi="Times New Roman" w:cs="Times New Roman"/>
                <w:lang w:val="ru-RU"/>
              </w:rPr>
              <w:t xml:space="preserve"> </w:t>
            </w:r>
            <w:r w:rsidRPr="00E82261">
              <w:rPr>
                <w:rFonts w:ascii="Times New Roman" w:hAnsi="Times New Roman" w:cs="Times New Roman"/>
                <w:lang w:val="ru-RU"/>
              </w:rPr>
              <w:t>процедури</w:t>
            </w:r>
            <w:r w:rsidR="00E82261">
              <w:rPr>
                <w:rFonts w:ascii="Times New Roman" w:hAnsi="Times New Roman" w:cs="Times New Roman"/>
                <w:lang w:val="ru-RU"/>
              </w:rPr>
              <w:t xml:space="preserve"> </w:t>
            </w:r>
            <w:r w:rsidRPr="00E82261">
              <w:rPr>
                <w:rFonts w:ascii="Times New Roman" w:hAnsi="Times New Roman" w:cs="Times New Roman"/>
                <w:lang w:val="ru-RU"/>
              </w:rPr>
              <w:t>перевірки</w:t>
            </w:r>
            <w:r w:rsidR="00E82261">
              <w:rPr>
                <w:rFonts w:ascii="Times New Roman" w:hAnsi="Times New Roman" w:cs="Times New Roman"/>
                <w:lang w:val="ru-RU"/>
              </w:rPr>
              <w:t xml:space="preserve"> </w:t>
            </w:r>
            <w:r w:rsidRPr="00E82261">
              <w:rPr>
                <w:rFonts w:ascii="Times New Roman" w:hAnsi="Times New Roman" w:cs="Times New Roman"/>
                <w:lang w:val="ru-RU"/>
              </w:rPr>
              <w:t>витрат та доходів;</w:t>
            </w:r>
          </w:p>
        </w:tc>
      </w:tr>
      <w:tr w:rsidR="002C079B" w:rsidRPr="00E82261" w:rsidTr="00531FE6">
        <w:tc>
          <w:tcPr>
            <w:tcW w:w="4818" w:type="dxa"/>
          </w:tcPr>
          <w:p w:rsidR="002C079B" w:rsidRPr="00E82261" w:rsidRDefault="002C079B" w:rsidP="00980721">
            <w:pPr>
              <w:pStyle w:val="-1"/>
              <w:rPr>
                <w:rFonts w:ascii="Times New Roman" w:hAnsi="Times New Roman" w:cs="Times New Roman"/>
              </w:rPr>
            </w:pPr>
            <w:r w:rsidRPr="00E82261">
              <w:rPr>
                <w:rFonts w:ascii="Times New Roman" w:hAnsi="Times New Roman" w:cs="Times New Roman"/>
              </w:rPr>
              <w:t>annex II: expenditure and revenue verification report;</w:t>
            </w:r>
          </w:p>
        </w:tc>
        <w:tc>
          <w:tcPr>
            <w:tcW w:w="4819" w:type="dxa"/>
          </w:tcPr>
          <w:p w:rsidR="002C079B" w:rsidRPr="00E82261" w:rsidRDefault="002C079B" w:rsidP="00980721">
            <w:pPr>
              <w:pStyle w:val="-1"/>
              <w:rPr>
                <w:rFonts w:ascii="Times New Roman" w:hAnsi="Times New Roman" w:cs="Times New Roman"/>
                <w:lang w:val="ru-RU"/>
              </w:rPr>
            </w:pPr>
            <w:r w:rsidRPr="00E82261">
              <w:rPr>
                <w:rFonts w:ascii="Times New Roman" w:hAnsi="Times New Roman" w:cs="Times New Roman"/>
                <w:lang w:val="ru-RU"/>
              </w:rPr>
              <w:t>Додаток</w:t>
            </w:r>
            <w:r w:rsidR="00E82261">
              <w:rPr>
                <w:rFonts w:ascii="Times New Roman" w:hAnsi="Times New Roman" w:cs="Times New Roman"/>
                <w:lang w:val="ru-RU"/>
              </w:rPr>
              <w:t xml:space="preserve"> </w:t>
            </w:r>
            <w:r w:rsidRPr="00E82261">
              <w:rPr>
                <w:rFonts w:ascii="Times New Roman" w:hAnsi="Times New Roman" w:cs="Times New Roman"/>
              </w:rPr>
              <w:t>II</w:t>
            </w:r>
            <w:r w:rsidRPr="00E82261">
              <w:rPr>
                <w:rFonts w:ascii="Times New Roman" w:hAnsi="Times New Roman" w:cs="Times New Roman"/>
                <w:lang w:val="ru-RU"/>
              </w:rPr>
              <w:t>: звіт про перевірку</w:t>
            </w:r>
            <w:r w:rsidR="00E82261">
              <w:rPr>
                <w:rFonts w:ascii="Times New Roman" w:hAnsi="Times New Roman" w:cs="Times New Roman"/>
                <w:lang w:val="ru-RU"/>
              </w:rPr>
              <w:t xml:space="preserve"> </w:t>
            </w:r>
            <w:r w:rsidRPr="00E82261">
              <w:rPr>
                <w:rFonts w:ascii="Times New Roman" w:hAnsi="Times New Roman" w:cs="Times New Roman"/>
                <w:lang w:val="ru-RU"/>
              </w:rPr>
              <w:t>витрат та доходів;</w:t>
            </w:r>
          </w:p>
        </w:tc>
      </w:tr>
      <w:tr w:rsidR="002C079B" w:rsidRPr="00E82261" w:rsidTr="00531FE6">
        <w:tc>
          <w:tcPr>
            <w:tcW w:w="4818" w:type="dxa"/>
          </w:tcPr>
          <w:p w:rsidR="002C079B" w:rsidRPr="00E82261" w:rsidRDefault="002C079B" w:rsidP="00980721">
            <w:pPr>
              <w:pStyle w:val="-1"/>
              <w:rPr>
                <w:rFonts w:ascii="Times New Roman" w:hAnsi="Times New Roman" w:cs="Times New Roman"/>
              </w:rPr>
            </w:pPr>
            <w:r w:rsidRPr="00E82261">
              <w:rPr>
                <w:rFonts w:ascii="Times New Roman" w:hAnsi="Times New Roman" w:cs="Times New Roman"/>
              </w:rPr>
              <w:t>annex III: control check-list;</w:t>
            </w:r>
          </w:p>
        </w:tc>
        <w:tc>
          <w:tcPr>
            <w:tcW w:w="4819" w:type="dxa"/>
          </w:tcPr>
          <w:p w:rsidR="002C079B" w:rsidRPr="00E82261" w:rsidRDefault="002C079B" w:rsidP="00980721">
            <w:pPr>
              <w:pStyle w:val="-1"/>
              <w:rPr>
                <w:rFonts w:ascii="Times New Roman" w:hAnsi="Times New Roman" w:cs="Times New Roman"/>
                <w:lang w:val="ru-RU"/>
              </w:rPr>
            </w:pPr>
            <w:r w:rsidRPr="00E82261">
              <w:rPr>
                <w:rFonts w:ascii="Times New Roman" w:hAnsi="Times New Roman" w:cs="Times New Roman"/>
                <w:lang w:val="ru-RU"/>
              </w:rPr>
              <w:t>Додаток</w:t>
            </w:r>
            <w:r w:rsidR="00E82261">
              <w:rPr>
                <w:rFonts w:ascii="Times New Roman" w:hAnsi="Times New Roman" w:cs="Times New Roman"/>
                <w:lang w:val="ru-RU"/>
              </w:rPr>
              <w:t xml:space="preserve"> </w:t>
            </w:r>
            <w:r w:rsidRPr="00E82261">
              <w:rPr>
                <w:rFonts w:ascii="Times New Roman" w:hAnsi="Times New Roman" w:cs="Times New Roman"/>
              </w:rPr>
              <w:t>III</w:t>
            </w:r>
            <w:r w:rsidRPr="00E82261">
              <w:rPr>
                <w:rFonts w:ascii="Times New Roman" w:hAnsi="Times New Roman" w:cs="Times New Roman"/>
                <w:lang w:val="ru-RU"/>
              </w:rPr>
              <w:t>: контрольний</w:t>
            </w:r>
            <w:r w:rsidR="00E82261">
              <w:rPr>
                <w:rFonts w:ascii="Times New Roman" w:hAnsi="Times New Roman" w:cs="Times New Roman"/>
                <w:lang w:val="ru-RU"/>
              </w:rPr>
              <w:t>/</w:t>
            </w:r>
            <w:r w:rsidRPr="00E82261">
              <w:rPr>
                <w:rFonts w:ascii="Times New Roman" w:hAnsi="Times New Roman" w:cs="Times New Roman"/>
                <w:lang w:val="ru-RU"/>
              </w:rPr>
              <w:t>контрольний список;</w:t>
            </w:r>
          </w:p>
        </w:tc>
      </w:tr>
      <w:tr w:rsidR="002C079B" w:rsidRPr="00E82261" w:rsidTr="00531FE6">
        <w:tc>
          <w:tcPr>
            <w:tcW w:w="4818" w:type="dxa"/>
          </w:tcPr>
          <w:p w:rsidR="002C079B" w:rsidRPr="00E82261" w:rsidRDefault="002C079B" w:rsidP="00980721">
            <w:pPr>
              <w:pStyle w:val="-1"/>
              <w:rPr>
                <w:rFonts w:ascii="Times New Roman" w:hAnsi="Times New Roman" w:cs="Times New Roman"/>
              </w:rPr>
            </w:pPr>
            <w:r w:rsidRPr="00E82261">
              <w:rPr>
                <w:rFonts w:ascii="Times New Roman" w:hAnsi="Times New Roman" w:cs="Times New Roman"/>
              </w:rPr>
              <w:t xml:space="preserve">annex IV: report on factualfindings; </w:t>
            </w:r>
          </w:p>
        </w:tc>
        <w:tc>
          <w:tcPr>
            <w:tcW w:w="4819" w:type="dxa"/>
          </w:tcPr>
          <w:p w:rsidR="002C079B" w:rsidRPr="00E82261" w:rsidRDefault="002C079B" w:rsidP="00980721">
            <w:pPr>
              <w:pStyle w:val="-1"/>
              <w:rPr>
                <w:rFonts w:ascii="Times New Roman" w:hAnsi="Times New Roman" w:cs="Times New Roman"/>
                <w:lang w:val="ru-RU"/>
              </w:rPr>
            </w:pPr>
            <w:r w:rsidRPr="00E82261">
              <w:rPr>
                <w:rFonts w:ascii="Times New Roman" w:hAnsi="Times New Roman" w:cs="Times New Roman"/>
                <w:lang w:val="ru-RU"/>
              </w:rPr>
              <w:t>Додаток</w:t>
            </w:r>
            <w:r w:rsidR="00E82261">
              <w:rPr>
                <w:rFonts w:ascii="Times New Roman" w:hAnsi="Times New Roman" w:cs="Times New Roman"/>
                <w:lang w:val="ru-RU"/>
              </w:rPr>
              <w:t xml:space="preserve"> </w:t>
            </w:r>
            <w:r w:rsidRPr="00E82261">
              <w:rPr>
                <w:rFonts w:ascii="Times New Roman" w:hAnsi="Times New Roman" w:cs="Times New Roman"/>
              </w:rPr>
              <w:t>IV</w:t>
            </w:r>
            <w:r w:rsidRPr="00E82261">
              <w:rPr>
                <w:rFonts w:ascii="Times New Roman" w:hAnsi="Times New Roman" w:cs="Times New Roman"/>
                <w:lang w:val="ru-RU"/>
              </w:rPr>
              <w:t>: звіт про фактичні</w:t>
            </w:r>
            <w:r w:rsidR="00A16A31">
              <w:rPr>
                <w:rFonts w:ascii="Times New Roman" w:hAnsi="Times New Roman" w:cs="Times New Roman"/>
                <w:lang w:val="ru-RU"/>
              </w:rPr>
              <w:t xml:space="preserve"> </w:t>
            </w:r>
            <w:r w:rsidRPr="00E82261">
              <w:rPr>
                <w:rFonts w:ascii="Times New Roman" w:hAnsi="Times New Roman" w:cs="Times New Roman"/>
                <w:lang w:val="ru-RU"/>
              </w:rPr>
              <w:t>висновки;</w:t>
            </w:r>
          </w:p>
        </w:tc>
      </w:tr>
      <w:tr w:rsidR="002C079B" w:rsidRPr="00E82261" w:rsidTr="00531FE6">
        <w:tc>
          <w:tcPr>
            <w:tcW w:w="4818" w:type="dxa"/>
          </w:tcPr>
          <w:p w:rsidR="002C079B" w:rsidRPr="00E82261" w:rsidRDefault="002C079B" w:rsidP="00980721">
            <w:pPr>
              <w:pStyle w:val="-1"/>
              <w:rPr>
                <w:rFonts w:ascii="Times New Roman" w:hAnsi="Times New Roman" w:cs="Times New Roman"/>
              </w:rPr>
            </w:pPr>
            <w:r w:rsidRPr="00E82261">
              <w:rPr>
                <w:rFonts w:ascii="Times New Roman" w:hAnsi="Times New Roman" w:cs="Times New Roman"/>
              </w:rPr>
              <w:t>annex V: report on suspected irregularity/ fraud and/or established fraud by relevant  authority.</w:t>
            </w:r>
          </w:p>
        </w:tc>
        <w:tc>
          <w:tcPr>
            <w:tcW w:w="4819" w:type="dxa"/>
          </w:tcPr>
          <w:p w:rsidR="002C079B" w:rsidRPr="00E82261" w:rsidRDefault="002C079B" w:rsidP="00980721">
            <w:pPr>
              <w:pStyle w:val="-1"/>
              <w:rPr>
                <w:rFonts w:ascii="Times New Roman" w:hAnsi="Times New Roman" w:cs="Times New Roman"/>
                <w:lang w:val="ru-RU"/>
              </w:rPr>
            </w:pPr>
            <w:r w:rsidRPr="00E82261">
              <w:rPr>
                <w:rFonts w:ascii="Times New Roman" w:hAnsi="Times New Roman" w:cs="Times New Roman"/>
                <w:lang w:val="ru-RU"/>
              </w:rPr>
              <w:t>Додаток</w:t>
            </w:r>
            <w:r w:rsidR="00E82261">
              <w:rPr>
                <w:rFonts w:ascii="Times New Roman" w:hAnsi="Times New Roman" w:cs="Times New Roman"/>
                <w:lang w:val="ru-RU"/>
              </w:rPr>
              <w:t xml:space="preserve"> </w:t>
            </w:r>
            <w:r w:rsidRPr="00E82261">
              <w:rPr>
                <w:rFonts w:ascii="Times New Roman" w:hAnsi="Times New Roman" w:cs="Times New Roman"/>
              </w:rPr>
              <w:t>V</w:t>
            </w:r>
            <w:r w:rsidRPr="00E82261">
              <w:rPr>
                <w:rFonts w:ascii="Times New Roman" w:hAnsi="Times New Roman" w:cs="Times New Roman"/>
                <w:lang w:val="ru-RU"/>
              </w:rPr>
              <w:t>: звіт про підозру на порушення</w:t>
            </w:r>
            <w:r w:rsidR="00E82261">
              <w:rPr>
                <w:rFonts w:ascii="Times New Roman" w:hAnsi="Times New Roman" w:cs="Times New Roman"/>
                <w:lang w:val="ru-RU"/>
              </w:rPr>
              <w:t xml:space="preserve"> </w:t>
            </w:r>
            <w:r w:rsidRPr="00E82261">
              <w:rPr>
                <w:rFonts w:ascii="Times New Roman" w:hAnsi="Times New Roman" w:cs="Times New Roman"/>
                <w:lang w:val="ru-RU"/>
              </w:rPr>
              <w:t>чи</w:t>
            </w:r>
            <w:r w:rsidR="00E82261">
              <w:rPr>
                <w:rFonts w:ascii="Times New Roman" w:hAnsi="Times New Roman" w:cs="Times New Roman"/>
                <w:lang w:val="ru-RU"/>
              </w:rPr>
              <w:t xml:space="preserve"> </w:t>
            </w:r>
            <w:r w:rsidRPr="00E82261">
              <w:rPr>
                <w:rFonts w:ascii="Times New Roman" w:hAnsi="Times New Roman" w:cs="Times New Roman"/>
                <w:lang w:val="ru-RU"/>
              </w:rPr>
              <w:t>шахрайство та / або</w:t>
            </w:r>
            <w:r w:rsidR="00E82261">
              <w:rPr>
                <w:rFonts w:ascii="Times New Roman" w:hAnsi="Times New Roman" w:cs="Times New Roman"/>
                <w:lang w:val="ru-RU"/>
              </w:rPr>
              <w:t xml:space="preserve"> </w:t>
            </w:r>
            <w:r w:rsidRPr="00E82261">
              <w:rPr>
                <w:rFonts w:ascii="Times New Roman" w:hAnsi="Times New Roman" w:cs="Times New Roman"/>
                <w:lang w:val="ru-RU"/>
              </w:rPr>
              <w:t>встановлене</w:t>
            </w:r>
            <w:r w:rsidR="00E82261">
              <w:rPr>
                <w:rFonts w:ascii="Times New Roman" w:hAnsi="Times New Roman" w:cs="Times New Roman"/>
                <w:lang w:val="ru-RU"/>
              </w:rPr>
              <w:t xml:space="preserve"> </w:t>
            </w:r>
            <w:r w:rsidRPr="00E82261">
              <w:rPr>
                <w:rFonts w:ascii="Times New Roman" w:hAnsi="Times New Roman" w:cs="Times New Roman"/>
                <w:lang w:val="ru-RU"/>
              </w:rPr>
              <w:t>шахрайство</w:t>
            </w:r>
            <w:r w:rsidR="00E82261">
              <w:rPr>
                <w:rFonts w:ascii="Times New Roman" w:hAnsi="Times New Roman" w:cs="Times New Roman"/>
                <w:lang w:val="ru-RU"/>
              </w:rPr>
              <w:t xml:space="preserve"> </w:t>
            </w:r>
            <w:r w:rsidRPr="00E82261">
              <w:rPr>
                <w:rFonts w:ascii="Times New Roman" w:hAnsi="Times New Roman" w:cs="Times New Roman"/>
                <w:lang w:val="ru-RU"/>
              </w:rPr>
              <w:t>відповідним органом.</w:t>
            </w:r>
          </w:p>
        </w:tc>
      </w:tr>
      <w:tr w:rsidR="002C079B" w:rsidRPr="00E82261" w:rsidTr="00531FE6">
        <w:tc>
          <w:tcPr>
            <w:tcW w:w="4818" w:type="dxa"/>
          </w:tcPr>
          <w:p w:rsidR="002C079B" w:rsidRPr="00E82261" w:rsidRDefault="002C079B" w:rsidP="00980721">
            <w:pPr>
              <w:pStyle w:val="-1"/>
              <w:rPr>
                <w:rFonts w:ascii="Times New Roman" w:hAnsi="Times New Roman" w:cs="Times New Roman"/>
              </w:rPr>
            </w:pPr>
            <w:r w:rsidRPr="00E82261">
              <w:rPr>
                <w:rFonts w:ascii="Times New Roman" w:hAnsi="Times New Roman" w:cs="Times New Roman"/>
              </w:rPr>
              <w:t>annex VI: declaration of confidentiality and impartiality</w:t>
            </w:r>
          </w:p>
        </w:tc>
        <w:tc>
          <w:tcPr>
            <w:tcW w:w="4819" w:type="dxa"/>
          </w:tcPr>
          <w:p w:rsidR="002C079B" w:rsidRPr="00E82261" w:rsidRDefault="002C079B" w:rsidP="00980721">
            <w:pPr>
              <w:pStyle w:val="-1"/>
              <w:rPr>
                <w:rFonts w:ascii="Times New Roman" w:hAnsi="Times New Roman" w:cs="Times New Roman"/>
                <w:lang w:val="ru-RU"/>
              </w:rPr>
            </w:pPr>
            <w:r w:rsidRPr="00E82261">
              <w:rPr>
                <w:rFonts w:ascii="Times New Roman" w:hAnsi="Times New Roman" w:cs="Times New Roman"/>
                <w:lang w:val="ru-RU"/>
              </w:rPr>
              <w:t>Додаток</w:t>
            </w:r>
            <w:r w:rsidR="00E82261">
              <w:rPr>
                <w:rFonts w:ascii="Times New Roman" w:hAnsi="Times New Roman" w:cs="Times New Roman"/>
                <w:lang w:val="ru-RU"/>
              </w:rPr>
              <w:t xml:space="preserve"> </w:t>
            </w:r>
            <w:r w:rsidRPr="00E82261">
              <w:rPr>
                <w:rFonts w:ascii="Times New Roman" w:hAnsi="Times New Roman" w:cs="Times New Roman"/>
              </w:rPr>
              <w:t>VI</w:t>
            </w:r>
            <w:r w:rsidRPr="00E82261">
              <w:rPr>
                <w:rFonts w:ascii="Times New Roman" w:hAnsi="Times New Roman" w:cs="Times New Roman"/>
                <w:lang w:val="ru-RU"/>
              </w:rPr>
              <w:t>: декларація про конфіденційність та неупередженість</w:t>
            </w:r>
          </w:p>
        </w:tc>
      </w:tr>
      <w:tr w:rsidR="002C079B" w:rsidRPr="00E82261" w:rsidTr="00531FE6">
        <w:tc>
          <w:tcPr>
            <w:tcW w:w="4818" w:type="dxa"/>
          </w:tcPr>
          <w:p w:rsidR="002C079B" w:rsidRPr="00E82261" w:rsidRDefault="002C079B" w:rsidP="00980721">
            <w:pPr>
              <w:pStyle w:val="-"/>
              <w:ind w:left="0" w:firstLine="0"/>
              <w:rPr>
                <w:rFonts w:ascii="Times New Roman" w:hAnsi="Times New Roman" w:cs="Times New Roman"/>
                <w:b/>
                <w:lang w:val="en-GB"/>
              </w:rPr>
            </w:pPr>
            <w:r w:rsidRPr="00E82261">
              <w:rPr>
                <w:rFonts w:ascii="Times New Roman" w:hAnsi="Times New Roman" w:cs="Times New Roman"/>
                <w:b/>
                <w:lang w:val="en-GB"/>
              </w:rPr>
              <w:t>The various documents making up the contract shall be deemed to be mutually explanatory; in cases of ambiguity or divergence, they shall prevail in the order in which they appear above. Addenda shall have the order of precedence of the document they are amending.</w:t>
            </w:r>
          </w:p>
        </w:tc>
        <w:tc>
          <w:tcPr>
            <w:tcW w:w="4819" w:type="dxa"/>
          </w:tcPr>
          <w:p w:rsidR="002C079B" w:rsidRPr="00E82261" w:rsidRDefault="002C079B" w:rsidP="00980721">
            <w:pPr>
              <w:pStyle w:val="-"/>
              <w:ind w:left="0" w:firstLine="0"/>
              <w:rPr>
                <w:rFonts w:ascii="Times New Roman" w:hAnsi="Times New Roman" w:cs="Times New Roman"/>
                <w:b/>
                <w:lang w:val="ru-RU"/>
              </w:rPr>
            </w:pPr>
            <w:r w:rsidRPr="00E82261">
              <w:rPr>
                <w:rFonts w:ascii="Times New Roman" w:hAnsi="Times New Roman" w:cs="Times New Roman"/>
                <w:b/>
              </w:rPr>
              <w:t>Різні документи, що складають договір, вважатимуться взаємопояснювальними; у випадках неоднозначності або розбіжностей вони мають перевагу в тому порядку, в якому вони з’являються вище. Додатки мають порядок черговості документа, до якого вони вносять зміни.</w:t>
            </w:r>
          </w:p>
        </w:tc>
      </w:tr>
      <w:tr w:rsidR="002C079B" w:rsidRPr="00E82261" w:rsidTr="00531FE6">
        <w:tc>
          <w:tcPr>
            <w:tcW w:w="4818" w:type="dxa"/>
          </w:tcPr>
          <w:p w:rsidR="002C079B" w:rsidRPr="00E82261" w:rsidRDefault="002C079B" w:rsidP="00980721">
            <w:pPr>
              <w:pStyle w:val="-2"/>
              <w:rPr>
                <w:rFonts w:ascii="Times New Roman" w:hAnsi="Times New Roman" w:cs="Times New Roman"/>
                <w:bCs/>
              </w:rPr>
            </w:pPr>
            <w:r w:rsidRPr="00E82261">
              <w:rPr>
                <w:rFonts w:ascii="Times New Roman" w:hAnsi="Times New Roman" w:cs="Times New Roman"/>
              </w:rPr>
              <w:t>Article 4. Language of the contract</w:t>
            </w:r>
          </w:p>
        </w:tc>
        <w:tc>
          <w:tcPr>
            <w:tcW w:w="4819" w:type="dxa"/>
          </w:tcPr>
          <w:p w:rsidR="002C079B" w:rsidRPr="00E82261" w:rsidRDefault="002C079B" w:rsidP="00980721">
            <w:pPr>
              <w:pStyle w:val="-2"/>
              <w:rPr>
                <w:rFonts w:ascii="Times New Roman" w:hAnsi="Times New Roman" w:cs="Times New Roman"/>
                <w:bCs/>
                <w:lang w:val="en-US"/>
              </w:rPr>
            </w:pPr>
            <w:r w:rsidRPr="00E82261">
              <w:rPr>
                <w:rFonts w:ascii="Times New Roman" w:hAnsi="Times New Roman" w:cs="Times New Roman"/>
              </w:rPr>
              <w:t>Стаття 4. Мова</w:t>
            </w:r>
            <w:r w:rsidR="00BB326B">
              <w:rPr>
                <w:rFonts w:ascii="Times New Roman" w:hAnsi="Times New Roman" w:cs="Times New Roman"/>
                <w:lang w:val="uk-UA"/>
              </w:rPr>
              <w:t xml:space="preserve"> </w:t>
            </w:r>
            <w:r w:rsidRPr="00E82261">
              <w:rPr>
                <w:rFonts w:ascii="Times New Roman" w:hAnsi="Times New Roman" w:cs="Times New Roman"/>
              </w:rPr>
              <w:t>договору</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ab/>
              <w:t xml:space="preserve">The language of the contract including reports, between the Auditor and the Beneficiary shall be English. </w:t>
            </w:r>
          </w:p>
        </w:tc>
        <w:tc>
          <w:tcPr>
            <w:tcW w:w="4819" w:type="dxa"/>
          </w:tcPr>
          <w:p w:rsidR="002C079B" w:rsidRPr="00E82261" w:rsidRDefault="002C079B" w:rsidP="00980721">
            <w:pPr>
              <w:pStyle w:val="-"/>
              <w:rPr>
                <w:rFonts w:ascii="Times New Roman" w:hAnsi="Times New Roman" w:cs="Times New Roman"/>
                <w:lang w:val="ru-RU"/>
              </w:rPr>
            </w:pPr>
            <w:r w:rsidRPr="00E82261">
              <w:rPr>
                <w:rFonts w:ascii="Times New Roman" w:hAnsi="Times New Roman" w:cs="Times New Roman"/>
              </w:rPr>
              <w:tab/>
              <w:t>Мова договору, включаючи звіти, між аудитором та бенефіціаром повинна бути англійською.</w:t>
            </w:r>
          </w:p>
        </w:tc>
      </w:tr>
      <w:tr w:rsidR="002C079B" w:rsidRPr="00E82261" w:rsidTr="00531FE6">
        <w:tc>
          <w:tcPr>
            <w:tcW w:w="4818" w:type="dxa"/>
          </w:tcPr>
          <w:p w:rsidR="002C079B" w:rsidRPr="00E82261" w:rsidRDefault="002C079B" w:rsidP="00980721">
            <w:pPr>
              <w:pStyle w:val="-2"/>
              <w:rPr>
                <w:rFonts w:ascii="Times New Roman" w:hAnsi="Times New Roman" w:cs="Times New Roman"/>
              </w:rPr>
            </w:pPr>
            <w:bookmarkStart w:id="13" w:name="_Ref500218714"/>
            <w:r w:rsidRPr="00E82261">
              <w:rPr>
                <w:rFonts w:ascii="Times New Roman" w:hAnsi="Times New Roman" w:cs="Times New Roman"/>
              </w:rPr>
              <w:t>Article 5. Communications</w:t>
            </w:r>
          </w:p>
        </w:tc>
        <w:tc>
          <w:tcPr>
            <w:tcW w:w="4819"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t>Стаття 5. Комунікації</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rPr>
              <w:tab/>
              <w:t>&lt;Indicateherethecontactpersons, addressesoftheParties, theirothercontactdetails, andtheproceduretobeusedbythePartiesforcommunication.&gt;</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ab/>
              <w:t>&lt;Тут вкажіть контактних осіб, адреси Сторін, інші їх контактні дані та порядок, який Сторони повинні використовувати для спілкування.&gt;</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US"/>
              </w:rPr>
            </w:pPr>
            <w:r w:rsidRPr="00E82261">
              <w:rPr>
                <w:rFonts w:ascii="Times New Roman" w:hAnsi="Times New Roman" w:cs="Times New Roman"/>
                <w:lang w:val="ru-RU"/>
              </w:rPr>
              <w:tab/>
            </w:r>
            <w:r w:rsidRPr="00E82261">
              <w:rPr>
                <w:rFonts w:ascii="Times New Roman" w:hAnsi="Times New Roman" w:cs="Times New Roman"/>
                <w:lang w:val="en-GB"/>
              </w:rPr>
              <w:t xml:space="preserve">Contact person from the Beneficiary – </w:t>
            </w:r>
          </w:p>
        </w:tc>
        <w:tc>
          <w:tcPr>
            <w:tcW w:w="4819" w:type="dxa"/>
          </w:tcPr>
          <w:p w:rsidR="002C079B" w:rsidRPr="00E82261" w:rsidRDefault="002C079B" w:rsidP="00980721">
            <w:pPr>
              <w:pStyle w:val="-"/>
              <w:rPr>
                <w:rFonts w:ascii="Times New Roman" w:hAnsi="Times New Roman" w:cs="Times New Roman"/>
                <w:lang w:val="ru-RU"/>
              </w:rPr>
            </w:pPr>
            <w:r w:rsidRPr="00E82261">
              <w:rPr>
                <w:rFonts w:ascii="Times New Roman" w:hAnsi="Times New Roman" w:cs="Times New Roman"/>
              </w:rPr>
              <w:tab/>
              <w:t>Контактна особа від Бенефіціара –</w:t>
            </w:r>
          </w:p>
        </w:tc>
      </w:tr>
      <w:tr w:rsidR="002C079B" w:rsidRPr="00E82261" w:rsidTr="00531FE6">
        <w:tc>
          <w:tcPr>
            <w:tcW w:w="4818"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t>Article 6. Implementation of the tasks and delays</w:t>
            </w:r>
          </w:p>
        </w:tc>
        <w:tc>
          <w:tcPr>
            <w:tcW w:w="4819" w:type="dxa"/>
          </w:tcPr>
          <w:p w:rsidR="002C079B" w:rsidRPr="00E82261" w:rsidRDefault="002C079B" w:rsidP="00980721">
            <w:pPr>
              <w:pStyle w:val="-2"/>
              <w:rPr>
                <w:rFonts w:ascii="Times New Roman" w:hAnsi="Times New Roman" w:cs="Times New Roman"/>
                <w:lang w:val="ru-RU"/>
              </w:rPr>
            </w:pPr>
            <w:r w:rsidRPr="00E82261">
              <w:rPr>
                <w:rFonts w:ascii="Times New Roman" w:hAnsi="Times New Roman" w:cs="Times New Roman"/>
                <w:lang w:val="ru-RU"/>
              </w:rPr>
              <w:t>Стаття 6. Виконання</w:t>
            </w:r>
            <w:r w:rsidR="00BB326B">
              <w:rPr>
                <w:rFonts w:ascii="Times New Roman" w:hAnsi="Times New Roman" w:cs="Times New Roman"/>
                <w:lang w:val="ru-RU"/>
              </w:rPr>
              <w:t xml:space="preserve"> </w:t>
            </w:r>
            <w:r w:rsidRPr="00E82261">
              <w:rPr>
                <w:rFonts w:ascii="Times New Roman" w:hAnsi="Times New Roman" w:cs="Times New Roman"/>
                <w:lang w:val="ru-RU"/>
              </w:rPr>
              <w:t>завдань та затримки</w:t>
            </w:r>
          </w:p>
        </w:tc>
      </w:tr>
      <w:tr w:rsidR="002C079B" w:rsidRPr="00E82261" w:rsidTr="00531FE6">
        <w:tc>
          <w:tcPr>
            <w:tcW w:w="4818" w:type="dxa"/>
          </w:tcPr>
          <w:p w:rsidR="002C079B" w:rsidRPr="00DE6EA4" w:rsidRDefault="002C079B" w:rsidP="00980721">
            <w:pPr>
              <w:pStyle w:val="-"/>
              <w:rPr>
                <w:rFonts w:ascii="Times New Roman" w:hAnsi="Times New Roman" w:cs="Times New Roman"/>
                <w:lang w:val="ru-RU"/>
              </w:rPr>
            </w:pPr>
            <w:r w:rsidRPr="00E82261">
              <w:rPr>
                <w:rFonts w:ascii="Times New Roman" w:hAnsi="Times New Roman" w:cs="Times New Roman"/>
              </w:rPr>
              <w:t>6.1</w:t>
            </w:r>
            <w:r w:rsidRPr="00E82261">
              <w:rPr>
                <w:rFonts w:ascii="Times New Roman" w:hAnsi="Times New Roman" w:cs="Times New Roman"/>
              </w:rPr>
              <w:tab/>
              <w:t>The</w:t>
            </w:r>
            <w:r w:rsidR="00DA243F">
              <w:rPr>
                <w:rFonts w:ascii="Times New Roman" w:hAnsi="Times New Roman" w:cs="Times New Roman"/>
              </w:rPr>
              <w:t xml:space="preserve"> </w:t>
            </w:r>
            <w:r w:rsidRPr="00E82261">
              <w:rPr>
                <w:rFonts w:ascii="Times New Roman" w:hAnsi="Times New Roman" w:cs="Times New Roman"/>
              </w:rPr>
              <w:t>start</w:t>
            </w:r>
            <w:r w:rsidR="00DA243F">
              <w:rPr>
                <w:rFonts w:ascii="Times New Roman" w:hAnsi="Times New Roman" w:cs="Times New Roman"/>
              </w:rPr>
              <w:t xml:space="preserve"> </w:t>
            </w:r>
            <w:r w:rsidRPr="00E82261">
              <w:rPr>
                <w:rFonts w:ascii="Times New Roman" w:hAnsi="Times New Roman" w:cs="Times New Roman"/>
              </w:rPr>
              <w:t>date</w:t>
            </w:r>
            <w:r w:rsidR="00DA243F">
              <w:rPr>
                <w:rFonts w:ascii="Times New Roman" w:hAnsi="Times New Roman" w:cs="Times New Roman"/>
              </w:rPr>
              <w:t xml:space="preserve"> </w:t>
            </w:r>
            <w:r w:rsidRPr="00E82261">
              <w:rPr>
                <w:rFonts w:ascii="Times New Roman" w:hAnsi="Times New Roman" w:cs="Times New Roman"/>
              </w:rPr>
              <w:t>for</w:t>
            </w:r>
            <w:r w:rsidR="00DA243F">
              <w:rPr>
                <w:rFonts w:ascii="Times New Roman" w:hAnsi="Times New Roman" w:cs="Times New Roman"/>
              </w:rPr>
              <w:t xml:space="preserve"> </w:t>
            </w:r>
            <w:r w:rsidRPr="00E82261">
              <w:rPr>
                <w:rFonts w:ascii="Times New Roman" w:hAnsi="Times New Roman" w:cs="Times New Roman"/>
              </w:rPr>
              <w:t>implementation</w:t>
            </w:r>
            <w:r w:rsidR="00DA243F">
              <w:rPr>
                <w:rFonts w:ascii="Times New Roman" w:hAnsi="Times New Roman" w:cs="Times New Roman"/>
              </w:rPr>
              <w:t xml:space="preserve"> </w:t>
            </w:r>
            <w:r w:rsidRPr="00E82261">
              <w:rPr>
                <w:rFonts w:ascii="Times New Roman" w:hAnsi="Times New Roman" w:cs="Times New Roman"/>
              </w:rPr>
              <w:t xml:space="preserve">shallbe: </w:t>
            </w:r>
            <w:r w:rsidR="00980721">
              <w:rPr>
                <w:rFonts w:ascii="Times New Roman" w:hAnsi="Times New Roman" w:cs="Times New Roman"/>
                <w:lang w:val="en-US"/>
              </w:rPr>
              <w:t>the day of signing this contract</w:t>
            </w:r>
            <w:r w:rsidR="00B3417E">
              <w:rPr>
                <w:rFonts w:ascii="Times New Roman" w:hAnsi="Times New Roman" w:cs="Times New Roman"/>
              </w:rPr>
              <w:t xml:space="preserve"> </w:t>
            </w:r>
            <w:r w:rsidR="00B3417E" w:rsidRPr="00B3417E">
              <w:rPr>
                <w:rFonts w:ascii="Times New Roman" w:hAnsi="Times New Roman" w:cs="Times New Roman"/>
              </w:rPr>
              <w:t>and valid until</w:t>
            </w:r>
            <w:r w:rsidR="00B3417E">
              <w:rPr>
                <w:rFonts w:ascii="Times New Roman" w:hAnsi="Times New Roman" w:cs="Times New Roman"/>
              </w:rPr>
              <w:t xml:space="preserve"> 30.09.2023</w:t>
            </w:r>
            <w:r w:rsidR="00DE6EA4">
              <w:rPr>
                <w:rFonts w:ascii="Times New Roman" w:hAnsi="Times New Roman" w:cs="Times New Roman"/>
                <w:lang w:val="ru-RU"/>
              </w:rPr>
              <w:t xml:space="preserve">, </w:t>
            </w:r>
            <w:r w:rsidR="00DE6EA4" w:rsidRPr="00DE6EA4">
              <w:rPr>
                <w:rFonts w:ascii="Times New Roman" w:hAnsi="Times New Roman" w:cs="Times New Roman"/>
                <w:lang w:val="ru-RU"/>
              </w:rPr>
              <w:t>it will not be terminated before the Parties fully fulfill their obligations.</w:t>
            </w:r>
          </w:p>
        </w:tc>
        <w:tc>
          <w:tcPr>
            <w:tcW w:w="4819" w:type="dxa"/>
          </w:tcPr>
          <w:p w:rsidR="001714F7" w:rsidRPr="001714F7" w:rsidRDefault="002C079B" w:rsidP="001714F7">
            <w:pPr>
              <w:pStyle w:val="-"/>
              <w:rPr>
                <w:rFonts w:ascii="Times New Roman" w:hAnsi="Times New Roman" w:cs="Times New Roman"/>
              </w:rPr>
            </w:pPr>
            <w:r w:rsidRPr="00E82261">
              <w:rPr>
                <w:rFonts w:ascii="Times New Roman" w:hAnsi="Times New Roman" w:cs="Times New Roman"/>
              </w:rPr>
              <w:t>6.1</w:t>
            </w:r>
            <w:r w:rsidRPr="00E82261">
              <w:rPr>
                <w:rFonts w:ascii="Times New Roman" w:hAnsi="Times New Roman" w:cs="Times New Roman"/>
              </w:rPr>
              <w:tab/>
              <w:t xml:space="preserve">Датою початку впровадження буде: </w:t>
            </w:r>
            <w:r w:rsidR="0054050A">
              <w:rPr>
                <w:rFonts w:ascii="Times New Roman" w:hAnsi="Times New Roman" w:cs="Times New Roman"/>
                <w:lang w:val="ru-RU"/>
              </w:rPr>
              <w:t>день</w:t>
            </w:r>
            <w:r w:rsidR="001714F7">
              <w:rPr>
                <w:rFonts w:ascii="Times New Roman" w:hAnsi="Times New Roman" w:cs="Times New Roman"/>
              </w:rPr>
              <w:t xml:space="preserve">  підписання</w:t>
            </w:r>
            <w:r w:rsidR="001714F7">
              <w:rPr>
                <w:rFonts w:ascii="Times New Roman" w:hAnsi="Times New Roman" w:cs="Times New Roman"/>
                <w:lang w:val="ru-RU"/>
              </w:rPr>
              <w:t xml:space="preserve"> цього договору </w:t>
            </w:r>
            <w:r w:rsidR="001714F7">
              <w:rPr>
                <w:rFonts w:ascii="Times New Roman" w:hAnsi="Times New Roman" w:cs="Times New Roman"/>
              </w:rPr>
              <w:t>і діє до 30.09.2023</w:t>
            </w:r>
            <w:r w:rsidR="00DE6EA4">
              <w:rPr>
                <w:rFonts w:ascii="Times New Roman" w:hAnsi="Times New Roman" w:cs="Times New Roman"/>
                <w:lang w:val="ru-RU"/>
              </w:rPr>
              <w:t>р.</w:t>
            </w:r>
            <w:r w:rsidR="001714F7">
              <w:rPr>
                <w:rFonts w:ascii="Times New Roman" w:hAnsi="Times New Roman" w:cs="Times New Roman"/>
              </w:rPr>
              <w:t>,</w:t>
            </w:r>
            <w:r w:rsidR="001714F7">
              <w:rPr>
                <w:rFonts w:ascii="Times New Roman" w:hAnsi="Times New Roman" w:cs="Times New Roman"/>
                <w:lang w:val="ru-RU"/>
              </w:rPr>
              <w:t xml:space="preserve"> </w:t>
            </w:r>
            <w:r w:rsidR="001714F7" w:rsidRPr="001714F7">
              <w:rPr>
                <w:rFonts w:ascii="Times New Roman" w:hAnsi="Times New Roman" w:cs="Times New Roman"/>
              </w:rPr>
              <w:t>припиняється не раніше повного виконання Сторонами своїх зобов’язань.</w:t>
            </w:r>
          </w:p>
          <w:p w:rsidR="002C079B" w:rsidRPr="00980721" w:rsidRDefault="002C079B" w:rsidP="00980721">
            <w:pPr>
              <w:pStyle w:val="-"/>
              <w:rPr>
                <w:rFonts w:ascii="Times New Roman" w:hAnsi="Times New Roman" w:cs="Times New Roman"/>
              </w:rPr>
            </w:pP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6.2</w:t>
            </w:r>
            <w:r w:rsidRPr="00E82261">
              <w:rPr>
                <w:rFonts w:ascii="Times New Roman" w:hAnsi="Times New Roman" w:cs="Times New Roman"/>
                <w:lang w:val="en-GB"/>
              </w:rPr>
              <w:tab/>
              <w:t xml:space="preserve">The period for delivery of the reports to the Beneficiary is </w:t>
            </w:r>
            <w:r w:rsidRPr="00E82261">
              <w:rPr>
                <w:rFonts w:ascii="Times New Roman" w:hAnsi="Times New Roman" w:cs="Times New Roman"/>
                <w:b/>
                <w:lang w:val="en-GB"/>
              </w:rPr>
              <w:t>30</w:t>
            </w:r>
            <w:r w:rsidR="00B3417E">
              <w:rPr>
                <w:rFonts w:ascii="Times New Roman" w:hAnsi="Times New Roman" w:cs="Times New Roman"/>
                <w:b/>
              </w:rPr>
              <w:t xml:space="preserve"> </w:t>
            </w:r>
            <w:r w:rsidRPr="00E82261">
              <w:rPr>
                <w:rFonts w:ascii="Times New Roman" w:hAnsi="Times New Roman" w:cs="Times New Roman"/>
                <w:b/>
                <w:lang w:val="en-GB"/>
              </w:rPr>
              <w:t>calendardays</w:t>
            </w:r>
            <w:r w:rsidRPr="00E82261">
              <w:rPr>
                <w:rFonts w:ascii="Times New Roman" w:hAnsi="Times New Roman" w:cs="Times New Roman"/>
                <w:lang w:val="en-GB"/>
              </w:rPr>
              <w:t xml:space="preserve"> for the regular projects and </w:t>
            </w:r>
            <w:r w:rsidRPr="00E82261">
              <w:rPr>
                <w:rFonts w:ascii="Times New Roman" w:hAnsi="Times New Roman" w:cs="Times New Roman"/>
                <w:b/>
                <w:lang w:val="en-GB"/>
              </w:rPr>
              <w:t xml:space="preserve">45 calendardays </w:t>
            </w:r>
            <w:r w:rsidRPr="00E82261">
              <w:rPr>
                <w:rFonts w:ascii="Times New Roman" w:hAnsi="Times New Roman" w:cs="Times New Roman"/>
                <w:lang w:val="en-GB"/>
              </w:rPr>
              <w:t xml:space="preserve">for the infrastructural projects from submission of each Beneficiary report by the Beneficiary into the reporting module of the </w:t>
            </w:r>
            <w:r w:rsidRPr="00E82261">
              <w:rPr>
                <w:rFonts w:ascii="Times New Roman" w:hAnsi="Times New Roman" w:cs="Times New Roman"/>
                <w:b/>
                <w:lang w:val="en-GB"/>
              </w:rPr>
              <w:t>INTERREG+ system</w:t>
            </w:r>
            <w:r w:rsidRPr="00E82261">
              <w:rPr>
                <w:rFonts w:ascii="Times New Roman" w:hAnsi="Times New Roman" w:cs="Times New Roman"/>
                <w:lang w:val="en-GB"/>
              </w:rPr>
              <w:t xml:space="preserve"> (hereinafter referred to as I+ system).</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6.2</w:t>
            </w:r>
            <w:r w:rsidRPr="00E82261">
              <w:rPr>
                <w:rFonts w:ascii="Times New Roman" w:hAnsi="Times New Roman" w:cs="Times New Roman"/>
              </w:rPr>
              <w:tab/>
              <w:t xml:space="preserve">Період доставки звітів Бенефіціару становить </w:t>
            </w:r>
            <w:r w:rsidRPr="00E82261">
              <w:rPr>
                <w:rFonts w:ascii="Times New Roman" w:hAnsi="Times New Roman" w:cs="Times New Roman"/>
                <w:b/>
              </w:rPr>
              <w:t>30 календарних днів</w:t>
            </w:r>
            <w:r w:rsidRPr="00E82261">
              <w:rPr>
                <w:rFonts w:ascii="Times New Roman" w:hAnsi="Times New Roman" w:cs="Times New Roman"/>
              </w:rPr>
              <w:t xml:space="preserve"> для звичайних проектів та </w:t>
            </w:r>
            <w:r w:rsidRPr="00E82261">
              <w:rPr>
                <w:rFonts w:ascii="Times New Roman" w:hAnsi="Times New Roman" w:cs="Times New Roman"/>
                <w:b/>
              </w:rPr>
              <w:t>45 календарних днів</w:t>
            </w:r>
            <w:r w:rsidRPr="00E82261">
              <w:rPr>
                <w:rFonts w:ascii="Times New Roman" w:hAnsi="Times New Roman" w:cs="Times New Roman"/>
              </w:rPr>
              <w:t xml:space="preserve"> для інфраструктурних проектів з моменту подання кожного звіту Бенефіціарабенефіціаром до модуля звітування </w:t>
            </w:r>
            <w:r w:rsidRPr="00E82261">
              <w:rPr>
                <w:rFonts w:ascii="Times New Roman" w:hAnsi="Times New Roman" w:cs="Times New Roman"/>
                <w:b/>
              </w:rPr>
              <w:t>системи INTERREG</w:t>
            </w:r>
            <w:r w:rsidRPr="00E82261">
              <w:rPr>
                <w:rFonts w:ascii="Times New Roman" w:hAnsi="Times New Roman" w:cs="Times New Roman"/>
              </w:rPr>
              <w:t>+ (далі - система I+).</w:t>
            </w:r>
          </w:p>
        </w:tc>
      </w:tr>
      <w:tr w:rsidR="002C079B" w:rsidRPr="00E82261" w:rsidTr="00531FE6">
        <w:tc>
          <w:tcPr>
            <w:tcW w:w="4818"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lastRenderedPageBreak/>
              <w:t xml:space="preserve">Article 7. Responsibilities </w:t>
            </w:r>
          </w:p>
        </w:tc>
        <w:tc>
          <w:tcPr>
            <w:tcW w:w="4819"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t>Стаття 7. Обов'язки</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7.1</w:t>
            </w:r>
            <w:r w:rsidRPr="00E82261">
              <w:rPr>
                <w:rFonts w:ascii="Times New Roman" w:hAnsi="Times New Roman" w:cs="Times New Roman"/>
                <w:lang w:val="en-GB"/>
              </w:rPr>
              <w:tab/>
              <w:t>The Beneficiary is responsible for providing the Beneficiary Report, as well as giving access to its accounting, supporting documents and project documentation and physical investments to the Auditor, so that the procedures described in Annex I can take place in due time and without restrictions.</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7.1</w:t>
            </w:r>
            <w:r w:rsidRPr="00E82261">
              <w:rPr>
                <w:rFonts w:ascii="Times New Roman" w:hAnsi="Times New Roman" w:cs="Times New Roman"/>
              </w:rPr>
              <w:tab/>
              <w:t>Бенефіціар відповідає за надання звіту бенефіціара, а також надання аудитору доступу до його бухгалтерського обліку, супровідних документів та проектної документації та фізичних інвестицій, щоб процедури, описані в Додатку I, могли виконуватися у встановлений термін і без обмежень.</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7.2</w:t>
            </w:r>
            <w:r w:rsidRPr="00E82261">
              <w:rPr>
                <w:rFonts w:ascii="Times New Roman" w:hAnsi="Times New Roman" w:cs="Times New Roman"/>
                <w:lang w:val="en-GB"/>
              </w:rPr>
              <w:tab/>
              <w:t xml:space="preserve">The Auditor is responsible for performing the agreed-upon procedures described in Annex I with due care and full respect of the Code of Ethics therein indicated, as well as submitting the reports listed in Annex I to the Beneficiary. Additionally, the Auditor shall submit the ad hoc report directly to the Managing Authority/Joint Technical Secretariat/ National Authority in case of suspected irregularity/fraud, and/or established fraud by the relevant authority. The Auditor will attend the specific trainings and meetings for Auditors organized by the competent Programme bodies. The Managing Authority/Joint Technical Secretariat may request the termination of the contract if the Auditor does not attend to these events. </w:t>
            </w:r>
          </w:p>
        </w:tc>
        <w:tc>
          <w:tcPr>
            <w:tcW w:w="4819" w:type="dxa"/>
          </w:tcPr>
          <w:p w:rsidR="002C079B" w:rsidRPr="00E82261" w:rsidRDefault="002C079B" w:rsidP="00980721">
            <w:pPr>
              <w:pStyle w:val="-"/>
              <w:rPr>
                <w:rFonts w:ascii="Times New Roman" w:hAnsi="Times New Roman" w:cs="Times New Roman"/>
                <w:lang w:val="ru-RU"/>
              </w:rPr>
            </w:pPr>
            <w:r w:rsidRPr="00E82261">
              <w:rPr>
                <w:rFonts w:ascii="Times New Roman" w:hAnsi="Times New Roman" w:cs="Times New Roman"/>
              </w:rPr>
              <w:t>7.2</w:t>
            </w:r>
            <w:r w:rsidRPr="00E82261">
              <w:rPr>
                <w:rFonts w:ascii="Times New Roman" w:hAnsi="Times New Roman" w:cs="Times New Roman"/>
              </w:rPr>
              <w:tab/>
              <w:t>Аудитор несе відповідальність за виконання узгоджених процедур, описаних у Додатку I, з належною обережністю та повним дотриманням зазначеного в ньому Кодексу етики, а також за подання звітів, перелічених у Додатку I, Бенефіціару. Крім того, Аудитор подає спеціальний звіт безпосередньо Управляючому органу / Спільному технічному секретаріату / Національному органу у разі підозри на порушення або шахрайство та / або встановлене шахрайство відповідним органом. Аудитор буде відвідувати спеціальні тренінги та наради для аудиторів, організовані компетентними органами Програми. Орган управління / Спільний технічний секретаріат може вимагати розірвання контракту, якщо аудитор не присутній на цих заходах.</w:t>
            </w:r>
          </w:p>
        </w:tc>
      </w:tr>
      <w:tr w:rsidR="002C079B" w:rsidRPr="00E82261" w:rsidTr="00531FE6">
        <w:tc>
          <w:tcPr>
            <w:tcW w:w="4818"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t>Article 8. Reports</w:t>
            </w:r>
            <w:bookmarkEnd w:id="13"/>
          </w:p>
        </w:tc>
        <w:tc>
          <w:tcPr>
            <w:tcW w:w="4819"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t>Стаття 8. Звіти</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8.1</w:t>
            </w:r>
            <w:r w:rsidRPr="00E82261">
              <w:rPr>
                <w:rFonts w:ascii="Times New Roman" w:hAnsi="Times New Roman" w:cs="Times New Roman"/>
                <w:lang w:val="en-GB"/>
              </w:rPr>
              <w:tab/>
              <w:t xml:space="preserve">The Auditor shall prepare the expenditure and revenue verification report with its annexes online via the reporting module of I+ system developed by the Programme. </w:t>
            </w:r>
          </w:p>
        </w:tc>
        <w:tc>
          <w:tcPr>
            <w:tcW w:w="4819" w:type="dxa"/>
          </w:tcPr>
          <w:p w:rsidR="002C079B" w:rsidRPr="00E82261" w:rsidRDefault="002C079B" w:rsidP="00980721">
            <w:pPr>
              <w:pStyle w:val="-"/>
              <w:rPr>
                <w:rFonts w:ascii="Times New Roman" w:hAnsi="Times New Roman" w:cs="Times New Roman"/>
                <w:lang w:val="ru-RU"/>
              </w:rPr>
            </w:pPr>
            <w:r w:rsidRPr="00E82261">
              <w:rPr>
                <w:rFonts w:ascii="Times New Roman" w:hAnsi="Times New Roman" w:cs="Times New Roman"/>
              </w:rPr>
              <w:t>8.1</w:t>
            </w:r>
            <w:r w:rsidRPr="00E82261">
              <w:rPr>
                <w:rFonts w:ascii="Times New Roman" w:hAnsi="Times New Roman" w:cs="Times New Roman"/>
              </w:rPr>
              <w:tab/>
              <w:t>Аудитор повинен підготувати звіт про перевірку витрат та доходів разом із додатками в режимі он-лайн за допомогою модуля звітування системи I +, розробленого Програмою.</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8.2</w:t>
            </w:r>
            <w:r w:rsidRPr="00E82261">
              <w:rPr>
                <w:rFonts w:ascii="Times New Roman" w:hAnsi="Times New Roman" w:cs="Times New Roman"/>
                <w:lang w:val="en-GB"/>
              </w:rPr>
              <w:tab/>
              <w:t>The Auditor shall submit the expenditure and revenue verification report to the Beneficiary via the I+ system, with its annexes, following the templates and procedures established in the annexes mentioned in article 3.</w:t>
            </w:r>
          </w:p>
        </w:tc>
        <w:tc>
          <w:tcPr>
            <w:tcW w:w="4819" w:type="dxa"/>
          </w:tcPr>
          <w:p w:rsidR="002C079B" w:rsidRPr="00E82261" w:rsidRDefault="002C079B" w:rsidP="00980721">
            <w:pPr>
              <w:pStyle w:val="-"/>
              <w:rPr>
                <w:rFonts w:ascii="Times New Roman" w:hAnsi="Times New Roman" w:cs="Times New Roman"/>
                <w:lang w:val="ru-RU"/>
              </w:rPr>
            </w:pPr>
            <w:r w:rsidRPr="00E82261">
              <w:rPr>
                <w:rFonts w:ascii="Times New Roman" w:hAnsi="Times New Roman" w:cs="Times New Roman"/>
              </w:rPr>
              <w:t>8.2</w:t>
            </w:r>
            <w:r w:rsidRPr="00E82261">
              <w:rPr>
                <w:rFonts w:ascii="Times New Roman" w:hAnsi="Times New Roman" w:cs="Times New Roman"/>
              </w:rPr>
              <w:tab/>
              <w:t>Аудитор подає Звіту про перевірку витрат та доходів Бенефіціару через систему I + з додатками до неї, дотримуючись шаблонів та процедур, встановлених у додатках, зазначених у статті 3.</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8.3</w:t>
            </w:r>
            <w:r w:rsidRPr="00E82261">
              <w:rPr>
                <w:rFonts w:ascii="Times New Roman" w:hAnsi="Times New Roman" w:cs="Times New Roman"/>
                <w:lang w:val="en-GB"/>
              </w:rPr>
              <w:tab/>
              <w:t xml:space="preserve">In case of identification of suspected irregularity/ fraud, and/or established fraud by the relevant authority, the Auditor shall submit the report in annex IV without delay using the I+ system. This report will be available only for the </w:t>
            </w:r>
            <w:bookmarkStart w:id="14" w:name="_Hlk491604352"/>
            <w:r w:rsidRPr="00E82261">
              <w:rPr>
                <w:rFonts w:ascii="Times New Roman" w:hAnsi="Times New Roman" w:cs="Times New Roman"/>
                <w:lang w:val="en-GB"/>
              </w:rPr>
              <w:t>Managing Authority/Joint Technical Secretariat indicated in the Grant Contract</w:t>
            </w:r>
            <w:bookmarkEnd w:id="14"/>
            <w:r w:rsidRPr="00E82261">
              <w:rPr>
                <w:rFonts w:ascii="Times New Roman" w:hAnsi="Times New Roman" w:cs="Times New Roman"/>
                <w:lang w:val="en-GB"/>
              </w:rPr>
              <w:t xml:space="preserve"> and for the National Authority. This report </w:t>
            </w:r>
            <w:r w:rsidRPr="00E82261">
              <w:rPr>
                <w:rFonts w:ascii="Times New Roman" w:hAnsi="Times New Roman" w:cs="Times New Roman"/>
                <w:b/>
                <w:lang w:val="en-GB"/>
              </w:rPr>
              <w:t>shall not be</w:t>
            </w:r>
            <w:r w:rsidRPr="00E82261">
              <w:rPr>
                <w:rFonts w:ascii="Times New Roman" w:hAnsi="Times New Roman" w:cs="Times New Roman"/>
                <w:lang w:val="en-GB"/>
              </w:rPr>
              <w:t xml:space="preserve"> submitted to the Beneficiary. </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8.3</w:t>
            </w:r>
            <w:r w:rsidRPr="00E82261">
              <w:rPr>
                <w:rFonts w:ascii="Times New Roman" w:hAnsi="Times New Roman" w:cs="Times New Roman"/>
              </w:rPr>
              <w:tab/>
              <w:t>У разі виявлення відповідним органом підозр на порушення чи шахрайство та / або встановлене шахрайство Аудитор повинен негайно подати звіт у Додатку IV, використовуючи систему I +. Цей звіт буде доступний лише для Органу управління / Спільного технічного секретаріату, зазначеного в Контракті на грант, та для Національного органу. Цей звіт не подається Бенефіціару.</w:t>
            </w:r>
          </w:p>
        </w:tc>
      </w:tr>
      <w:tr w:rsidR="002C079B" w:rsidRPr="00E82261" w:rsidTr="00531FE6">
        <w:trPr>
          <w:trHeight w:val="70"/>
        </w:trPr>
        <w:tc>
          <w:tcPr>
            <w:tcW w:w="4818"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t xml:space="preserve">Article 9. Approval of the reports </w:t>
            </w:r>
          </w:p>
        </w:tc>
        <w:tc>
          <w:tcPr>
            <w:tcW w:w="4819"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t>Стаття 9. Затвердження</w:t>
            </w:r>
            <w:r w:rsidR="00BB326B">
              <w:rPr>
                <w:rFonts w:ascii="Times New Roman" w:hAnsi="Times New Roman" w:cs="Times New Roman"/>
                <w:lang w:val="uk-UA"/>
              </w:rPr>
              <w:t xml:space="preserve"> </w:t>
            </w:r>
            <w:r w:rsidRPr="00E82261">
              <w:rPr>
                <w:rFonts w:ascii="Times New Roman" w:hAnsi="Times New Roman" w:cs="Times New Roman"/>
              </w:rPr>
              <w:t>звітів</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9.1</w:t>
            </w:r>
            <w:r w:rsidRPr="00E82261">
              <w:rPr>
                <w:rFonts w:ascii="Times New Roman" w:hAnsi="Times New Roman" w:cs="Times New Roman"/>
                <w:lang w:val="en-GB"/>
              </w:rPr>
              <w:tab/>
              <w:t>The Beneficiary report from the beneficiaries and the expenditure and revenue verification report shall be revised by the Joint Technical Secretariat indicated in the Grant Contract after submission by the Lead Beneficiary. The Joint Technical Secretariat will be supported by the Control Contact Point in the revision of these reports.</w:t>
            </w:r>
          </w:p>
        </w:tc>
        <w:tc>
          <w:tcPr>
            <w:tcW w:w="4819" w:type="dxa"/>
          </w:tcPr>
          <w:p w:rsidR="002C079B" w:rsidRPr="00E82261" w:rsidRDefault="002C079B" w:rsidP="00980721">
            <w:pPr>
              <w:pStyle w:val="-"/>
              <w:rPr>
                <w:rFonts w:ascii="Times New Roman" w:hAnsi="Times New Roman" w:cs="Times New Roman"/>
                <w:lang w:val="ru-RU"/>
              </w:rPr>
            </w:pPr>
            <w:r w:rsidRPr="00E82261">
              <w:rPr>
                <w:rFonts w:ascii="Times New Roman" w:hAnsi="Times New Roman" w:cs="Times New Roman"/>
              </w:rPr>
              <w:t>9.1</w:t>
            </w:r>
            <w:r w:rsidRPr="00E82261">
              <w:rPr>
                <w:rFonts w:ascii="Times New Roman" w:hAnsi="Times New Roman" w:cs="Times New Roman"/>
              </w:rPr>
              <w:tab/>
              <w:t>Звіт бенефіціара та звіт про перевірку витрат та доходів переглядається Спільним технічним секретаріатом, зазначеним у грантовому контракті, після подання провідним бенефіціаром. Спільний технічний секретаріат підтримуватиме Контрольний контактний пункт при перегляді цих звітів.</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9.2</w:t>
            </w:r>
            <w:r w:rsidRPr="00E82261">
              <w:rPr>
                <w:rFonts w:ascii="Times New Roman" w:hAnsi="Times New Roman" w:cs="Times New Roman"/>
                <w:lang w:val="en-GB"/>
              </w:rPr>
              <w:tab/>
              <w:t xml:space="preserve">Should the Managing Authority, the Joint Technical Secretariat or the Control Contact Point have any </w:t>
            </w:r>
            <w:r w:rsidRPr="00E82261">
              <w:rPr>
                <w:rFonts w:ascii="Times New Roman" w:hAnsi="Times New Roman" w:cs="Times New Roman"/>
                <w:lang w:val="en-GB"/>
              </w:rPr>
              <w:lastRenderedPageBreak/>
              <w:t xml:space="preserve">doubt concerning the findings indicated in the expenditure and revenue verification report, the Auditor will receive a request for clarification via the Beneficiary, which will be answered in a maximum of </w:t>
            </w:r>
            <w:r w:rsidRPr="00E82261">
              <w:rPr>
                <w:rFonts w:ascii="Times New Roman" w:hAnsi="Times New Roman" w:cs="Times New Roman"/>
                <w:b/>
                <w:lang w:val="en-GB"/>
              </w:rPr>
              <w:t>7 calendar days</w:t>
            </w:r>
            <w:r w:rsidRPr="00E82261">
              <w:rPr>
                <w:rFonts w:ascii="Times New Roman" w:hAnsi="Times New Roman" w:cs="Times New Roman"/>
                <w:lang w:val="en-GB"/>
              </w:rPr>
              <w:t>.</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lastRenderedPageBreak/>
              <w:t>9.2</w:t>
            </w:r>
            <w:r w:rsidRPr="00E82261">
              <w:rPr>
                <w:rFonts w:ascii="Times New Roman" w:hAnsi="Times New Roman" w:cs="Times New Roman"/>
              </w:rPr>
              <w:tab/>
              <w:t xml:space="preserve">Якщо Орган управління, Спільний технічний секретаріат або Контактний пункт контролю </w:t>
            </w:r>
            <w:r w:rsidRPr="00E82261">
              <w:rPr>
                <w:rFonts w:ascii="Times New Roman" w:hAnsi="Times New Roman" w:cs="Times New Roman"/>
              </w:rPr>
              <w:lastRenderedPageBreak/>
              <w:t xml:space="preserve">мають будь-які сумніви щодо висновків, зазначених у звіті про перевірку витрат та доходів, Аудитор отримає запит на роз'яснення через Бенефіціара, на який відповість максимум </w:t>
            </w:r>
            <w:r w:rsidRPr="00E82261">
              <w:rPr>
                <w:rFonts w:ascii="Times New Roman" w:hAnsi="Times New Roman" w:cs="Times New Roman"/>
                <w:b/>
              </w:rPr>
              <w:t>7 календарних днів</w:t>
            </w:r>
            <w:r w:rsidRPr="00E82261">
              <w:rPr>
                <w:rFonts w:ascii="Times New Roman" w:hAnsi="Times New Roman" w:cs="Times New Roman"/>
              </w:rPr>
              <w:t>.</w:t>
            </w:r>
          </w:p>
        </w:tc>
      </w:tr>
      <w:tr w:rsidR="002C079B" w:rsidRPr="00E82261" w:rsidTr="00531FE6">
        <w:tc>
          <w:tcPr>
            <w:tcW w:w="4818"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lastRenderedPageBreak/>
              <w:t>Article 10. Quality control by the programme bodies</w:t>
            </w:r>
          </w:p>
        </w:tc>
        <w:tc>
          <w:tcPr>
            <w:tcW w:w="4819" w:type="dxa"/>
          </w:tcPr>
          <w:p w:rsidR="002C079B" w:rsidRPr="00E82261" w:rsidRDefault="002C079B" w:rsidP="00980721">
            <w:pPr>
              <w:pStyle w:val="-2"/>
              <w:rPr>
                <w:rFonts w:ascii="Times New Roman" w:hAnsi="Times New Roman" w:cs="Times New Roman"/>
                <w:lang w:val="ru-RU"/>
              </w:rPr>
            </w:pPr>
            <w:r w:rsidRPr="00E82261">
              <w:rPr>
                <w:rFonts w:ascii="Times New Roman" w:hAnsi="Times New Roman" w:cs="Times New Roman"/>
                <w:lang w:val="ru-RU"/>
              </w:rPr>
              <w:t>Стаття 10. Контроль якості з боку програмних</w:t>
            </w:r>
            <w:r w:rsidR="00BB326B">
              <w:rPr>
                <w:rFonts w:ascii="Times New Roman" w:hAnsi="Times New Roman" w:cs="Times New Roman"/>
                <w:lang w:val="ru-RU"/>
              </w:rPr>
              <w:t xml:space="preserve"> </w:t>
            </w:r>
            <w:r w:rsidRPr="00E82261">
              <w:rPr>
                <w:rFonts w:ascii="Times New Roman" w:hAnsi="Times New Roman" w:cs="Times New Roman"/>
                <w:lang w:val="ru-RU"/>
              </w:rPr>
              <w:t>органів</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10.1</w:t>
            </w:r>
            <w:r w:rsidRPr="00E82261">
              <w:rPr>
                <w:rFonts w:ascii="Times New Roman" w:hAnsi="Times New Roman" w:cs="Times New Roman"/>
                <w:lang w:val="en-GB"/>
              </w:rPr>
              <w:tab/>
              <w:t>The Managing Authority, Joint Technical Secretariat or the Control Contact Points may carry out quality control of the work carried out, including the examination of the working papers during the execution period of the Grant Contract.</w:t>
            </w:r>
          </w:p>
        </w:tc>
        <w:tc>
          <w:tcPr>
            <w:tcW w:w="4819" w:type="dxa"/>
          </w:tcPr>
          <w:p w:rsidR="002C079B" w:rsidRPr="00E82261" w:rsidRDefault="002C079B" w:rsidP="00980721">
            <w:pPr>
              <w:pStyle w:val="-"/>
              <w:rPr>
                <w:rFonts w:ascii="Times New Roman" w:hAnsi="Times New Roman" w:cs="Times New Roman"/>
                <w:lang w:val="ru-RU"/>
              </w:rPr>
            </w:pPr>
            <w:r w:rsidRPr="00E82261">
              <w:rPr>
                <w:rFonts w:ascii="Times New Roman" w:hAnsi="Times New Roman" w:cs="Times New Roman"/>
              </w:rPr>
              <w:t>10.1</w:t>
            </w:r>
            <w:r w:rsidRPr="00E82261">
              <w:rPr>
                <w:rFonts w:ascii="Times New Roman" w:hAnsi="Times New Roman" w:cs="Times New Roman"/>
              </w:rPr>
              <w:tab/>
              <w:t>Орган управління, Спільний технічний секретаріат або контрольні пункти з питань контролю можуть здійснювати контроль якості проведеної роботи, включаючи перевірку робочих документів протягом періоду виконання Грантового контракту.</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10.2</w:t>
            </w:r>
            <w:r w:rsidRPr="00E82261">
              <w:rPr>
                <w:rFonts w:ascii="Times New Roman" w:hAnsi="Times New Roman" w:cs="Times New Roman"/>
                <w:lang w:val="en-GB"/>
              </w:rPr>
              <w:tab/>
              <w:t xml:space="preserve">As a result of the quality control, the Managing Authority/Joint Technical Secretariat may request to the Beneficiary the early termination of the Contract with the Auditor. Such termination shall be free of charge for the Beneficiary, i.e. no cancelation penalty occurs.  </w:t>
            </w:r>
          </w:p>
        </w:tc>
        <w:tc>
          <w:tcPr>
            <w:tcW w:w="4819" w:type="dxa"/>
          </w:tcPr>
          <w:p w:rsidR="002C079B" w:rsidRPr="00E82261" w:rsidRDefault="002C079B" w:rsidP="00980721">
            <w:pPr>
              <w:pStyle w:val="-"/>
              <w:rPr>
                <w:rFonts w:ascii="Times New Roman" w:hAnsi="Times New Roman" w:cs="Times New Roman"/>
                <w:lang w:val="ru-RU"/>
              </w:rPr>
            </w:pPr>
            <w:r w:rsidRPr="00E82261">
              <w:rPr>
                <w:rFonts w:ascii="Times New Roman" w:hAnsi="Times New Roman" w:cs="Times New Roman"/>
              </w:rPr>
              <w:t>10.2</w:t>
            </w:r>
            <w:r w:rsidRPr="00E82261">
              <w:rPr>
                <w:rFonts w:ascii="Times New Roman" w:hAnsi="Times New Roman" w:cs="Times New Roman"/>
              </w:rPr>
              <w:tab/>
              <w:t>В результаті контролю якості Орган управління / Спільний технічний секретаріат може вимагати від Бенефіціара дострокового розірвання контракту з аудитором. Для бенефіціара таке розірвання шлюбу є безкоштовним, тобто штраф не скасовується.</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10.3</w:t>
            </w:r>
            <w:r w:rsidRPr="00E82261">
              <w:rPr>
                <w:rFonts w:ascii="Times New Roman" w:hAnsi="Times New Roman" w:cs="Times New Roman"/>
                <w:lang w:val="en-GB"/>
              </w:rPr>
              <w:tab/>
              <w:t xml:space="preserve">As a result of the quality control, the Control Contact Point may remove the Auditor from the list of authorized Auditors. </w:t>
            </w:r>
          </w:p>
        </w:tc>
        <w:tc>
          <w:tcPr>
            <w:tcW w:w="4819" w:type="dxa"/>
          </w:tcPr>
          <w:p w:rsidR="002C079B" w:rsidRPr="00E82261" w:rsidRDefault="002C079B" w:rsidP="00980721">
            <w:pPr>
              <w:pStyle w:val="-"/>
              <w:rPr>
                <w:rFonts w:ascii="Times New Roman" w:hAnsi="Times New Roman" w:cs="Times New Roman"/>
                <w:lang w:val="ru-RU"/>
              </w:rPr>
            </w:pPr>
            <w:r w:rsidRPr="00E82261">
              <w:rPr>
                <w:rFonts w:ascii="Times New Roman" w:hAnsi="Times New Roman" w:cs="Times New Roman"/>
              </w:rPr>
              <w:t>10.3</w:t>
            </w:r>
            <w:r w:rsidRPr="00E82261">
              <w:rPr>
                <w:rFonts w:ascii="Times New Roman" w:hAnsi="Times New Roman" w:cs="Times New Roman"/>
              </w:rPr>
              <w:tab/>
              <w:t>В результаті контролю якості Контрольний пункт з питань контролю може вилучити Аудитора зі списку уповноважених Аудиторів.</w:t>
            </w:r>
          </w:p>
        </w:tc>
      </w:tr>
      <w:tr w:rsidR="002C079B" w:rsidRPr="00E82261" w:rsidTr="00531FE6">
        <w:tc>
          <w:tcPr>
            <w:tcW w:w="4818"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t>Article 11</w:t>
            </w:r>
            <w:r w:rsidRPr="00E82261">
              <w:rPr>
                <w:rFonts w:ascii="Times New Roman" w:hAnsi="Times New Roman" w:cs="Times New Roman"/>
                <w:lang w:val="uk-UA"/>
              </w:rPr>
              <w:t>.</w:t>
            </w:r>
            <w:r w:rsidRPr="00E82261">
              <w:rPr>
                <w:rFonts w:ascii="Times New Roman" w:hAnsi="Times New Roman" w:cs="Times New Roman"/>
              </w:rPr>
              <w:t xml:space="preserve"> Administrative and financial penalty clauses</w:t>
            </w:r>
          </w:p>
        </w:tc>
        <w:tc>
          <w:tcPr>
            <w:tcW w:w="4819" w:type="dxa"/>
          </w:tcPr>
          <w:p w:rsidR="002C079B" w:rsidRPr="00E82261" w:rsidRDefault="002C079B" w:rsidP="00980721">
            <w:pPr>
              <w:pStyle w:val="-2"/>
              <w:rPr>
                <w:rFonts w:ascii="Times New Roman" w:hAnsi="Times New Roman" w:cs="Times New Roman"/>
                <w:lang w:val="ru-RU"/>
              </w:rPr>
            </w:pPr>
            <w:r w:rsidRPr="00E82261">
              <w:rPr>
                <w:rFonts w:ascii="Times New Roman" w:hAnsi="Times New Roman" w:cs="Times New Roman"/>
                <w:lang w:val="ru-RU"/>
              </w:rPr>
              <w:t>Стаття 11</w:t>
            </w:r>
            <w:r w:rsidRPr="00E82261">
              <w:rPr>
                <w:rFonts w:ascii="Times New Roman" w:hAnsi="Times New Roman" w:cs="Times New Roman"/>
                <w:lang w:val="uk-UA"/>
              </w:rPr>
              <w:t>.</w:t>
            </w:r>
            <w:r w:rsidR="00E82261">
              <w:rPr>
                <w:rFonts w:ascii="Times New Roman" w:hAnsi="Times New Roman" w:cs="Times New Roman"/>
                <w:lang w:val="uk-UA"/>
              </w:rPr>
              <w:t xml:space="preserve"> </w:t>
            </w:r>
            <w:r w:rsidRPr="00E82261">
              <w:rPr>
                <w:rFonts w:ascii="Times New Roman" w:hAnsi="Times New Roman" w:cs="Times New Roman"/>
                <w:lang w:val="ru-RU"/>
              </w:rPr>
              <w:t>Застереження</w:t>
            </w:r>
            <w:r w:rsidR="00E82261">
              <w:rPr>
                <w:rFonts w:ascii="Times New Roman" w:hAnsi="Times New Roman" w:cs="Times New Roman"/>
                <w:lang w:val="ru-RU"/>
              </w:rPr>
              <w:t xml:space="preserve"> </w:t>
            </w:r>
            <w:r w:rsidRPr="00E82261">
              <w:rPr>
                <w:rFonts w:ascii="Times New Roman" w:hAnsi="Times New Roman" w:cs="Times New Roman"/>
                <w:lang w:val="ru-RU"/>
              </w:rPr>
              <w:t>про</w:t>
            </w:r>
            <w:r w:rsidR="00E82261">
              <w:rPr>
                <w:rFonts w:ascii="Times New Roman" w:hAnsi="Times New Roman" w:cs="Times New Roman"/>
                <w:lang w:val="ru-RU"/>
              </w:rPr>
              <w:t xml:space="preserve"> </w:t>
            </w:r>
            <w:r w:rsidRPr="00E82261">
              <w:rPr>
                <w:rFonts w:ascii="Times New Roman" w:hAnsi="Times New Roman" w:cs="Times New Roman"/>
                <w:lang w:val="ru-RU"/>
              </w:rPr>
              <w:t>адміністративне</w:t>
            </w:r>
            <w:r w:rsidR="00E82261">
              <w:rPr>
                <w:rFonts w:ascii="Times New Roman" w:hAnsi="Times New Roman" w:cs="Times New Roman"/>
                <w:lang w:val="ru-RU"/>
              </w:rPr>
              <w:t xml:space="preserve"> </w:t>
            </w:r>
            <w:r w:rsidRPr="00E82261">
              <w:rPr>
                <w:rFonts w:ascii="Times New Roman" w:hAnsi="Times New Roman" w:cs="Times New Roman"/>
                <w:lang w:val="ru-RU"/>
              </w:rPr>
              <w:t>та</w:t>
            </w:r>
            <w:r w:rsidR="00E82261">
              <w:rPr>
                <w:rFonts w:ascii="Times New Roman" w:hAnsi="Times New Roman" w:cs="Times New Roman"/>
                <w:lang w:val="ru-RU"/>
              </w:rPr>
              <w:t xml:space="preserve"> </w:t>
            </w:r>
            <w:r w:rsidRPr="00E82261">
              <w:rPr>
                <w:rFonts w:ascii="Times New Roman" w:hAnsi="Times New Roman" w:cs="Times New Roman"/>
                <w:lang w:val="ru-RU"/>
              </w:rPr>
              <w:t>фінансове</w:t>
            </w:r>
            <w:r w:rsidR="00E82261">
              <w:rPr>
                <w:rFonts w:ascii="Times New Roman" w:hAnsi="Times New Roman" w:cs="Times New Roman"/>
                <w:lang w:val="ru-RU"/>
              </w:rPr>
              <w:t xml:space="preserve"> </w:t>
            </w:r>
            <w:r w:rsidRPr="00E82261">
              <w:rPr>
                <w:rFonts w:ascii="Times New Roman" w:hAnsi="Times New Roman" w:cs="Times New Roman"/>
                <w:lang w:val="ru-RU"/>
              </w:rPr>
              <w:t>стягнення</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11.1</w:t>
            </w:r>
            <w:r w:rsidRPr="00E82261">
              <w:rPr>
                <w:rFonts w:ascii="Times New Roman" w:hAnsi="Times New Roman" w:cs="Times New Roman"/>
                <w:lang w:val="en-GB"/>
              </w:rPr>
              <w:tab/>
              <w:t xml:space="preserve">The Auditor who has committed substantial errors, leading to the significant amount of fraud detected by the programme authorities or the European Commission, has made false declarations in supplying required information at the moment of the submission of the expenditure and revenue verification reports or has failed to supply such report in time or has been found in serious breach of its obligations under the Contract may be liable to: </w:t>
            </w:r>
          </w:p>
        </w:tc>
        <w:tc>
          <w:tcPr>
            <w:tcW w:w="4819" w:type="dxa"/>
          </w:tcPr>
          <w:p w:rsidR="002C079B" w:rsidRPr="00E82261" w:rsidRDefault="002C079B" w:rsidP="00980721">
            <w:pPr>
              <w:pStyle w:val="-"/>
              <w:rPr>
                <w:rFonts w:ascii="Times New Roman" w:hAnsi="Times New Roman" w:cs="Times New Roman"/>
                <w:lang w:val="ru-RU"/>
              </w:rPr>
            </w:pPr>
            <w:r w:rsidRPr="00E82261">
              <w:rPr>
                <w:rFonts w:ascii="Times New Roman" w:hAnsi="Times New Roman" w:cs="Times New Roman"/>
              </w:rPr>
              <w:t>11.1</w:t>
            </w:r>
            <w:r w:rsidRPr="00E82261">
              <w:rPr>
                <w:rFonts w:ascii="Times New Roman" w:hAnsi="Times New Roman" w:cs="Times New Roman"/>
              </w:rPr>
              <w:tab/>
              <w:t>Аудитор, який допустив суттєві помилки, що призвели до значного обсягу шахрайства, виявленого органами програми або Європейською Комісією, на момент подання звітів про перевірку витрат і доходів зробив неправдиві заяви, надаючи необхідну інформацію. надати такий звіт вчасно або було виявлено серйозне порушення своїх зобов'язань за контрактом:</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(а)</w:t>
            </w:r>
            <w:r w:rsidRPr="00E82261">
              <w:rPr>
                <w:rFonts w:ascii="Times New Roman" w:hAnsi="Times New Roman" w:cs="Times New Roman"/>
                <w:lang w:val="en-GB"/>
              </w:rPr>
              <w:tab/>
              <w:t xml:space="preserve">administrative penalties consisting of exclusion from performing expenditure and revenue verification within the ENI CBC programme in question for a maximum of </w:t>
            </w:r>
            <w:r w:rsidRPr="00E82261">
              <w:rPr>
                <w:rFonts w:ascii="Times New Roman" w:hAnsi="Times New Roman" w:cs="Times New Roman"/>
                <w:b/>
                <w:lang w:val="en-GB"/>
              </w:rPr>
              <w:t>5 years</w:t>
            </w:r>
            <w:r w:rsidRPr="00E82261">
              <w:rPr>
                <w:rFonts w:ascii="Times New Roman" w:hAnsi="Times New Roman" w:cs="Times New Roman"/>
                <w:lang w:val="en-GB"/>
              </w:rPr>
              <w:t xml:space="preserve"> from the date on which the infringement is established; and may be excluded from performing expenditure and revenue verification within future Interreg NEXT 2021 2027 programme and/or </w:t>
            </w:r>
          </w:p>
        </w:tc>
        <w:tc>
          <w:tcPr>
            <w:tcW w:w="4819" w:type="dxa"/>
          </w:tcPr>
          <w:p w:rsidR="002C079B" w:rsidRPr="00E82261" w:rsidRDefault="002C079B" w:rsidP="00980721">
            <w:pPr>
              <w:pStyle w:val="-"/>
              <w:rPr>
                <w:rFonts w:ascii="Times New Roman" w:hAnsi="Times New Roman" w:cs="Times New Roman"/>
              </w:rPr>
            </w:pPr>
            <w:r w:rsidRPr="00E82261">
              <w:rPr>
                <w:rFonts w:ascii="Times New Roman" w:hAnsi="Times New Roman" w:cs="Times New Roman"/>
              </w:rPr>
              <w:t>(</w:t>
            </w:r>
            <w:r w:rsidRPr="00E82261">
              <w:rPr>
                <w:rFonts w:ascii="Times New Roman" w:hAnsi="Times New Roman" w:cs="Times New Roman"/>
                <w:lang w:val="en-US"/>
              </w:rPr>
              <w:t>a</w:t>
            </w:r>
            <w:r w:rsidRPr="00E82261">
              <w:rPr>
                <w:rFonts w:ascii="Times New Roman" w:hAnsi="Times New Roman" w:cs="Times New Roman"/>
              </w:rPr>
              <w:t>)</w:t>
            </w:r>
            <w:r w:rsidRPr="00E82261">
              <w:rPr>
                <w:rFonts w:ascii="Times New Roman" w:hAnsi="Times New Roman" w:cs="Times New Roman"/>
              </w:rPr>
              <w:tab/>
              <w:t>адміністративні стягнення, що полягають у виключенні з проведення перевірки видатків та доходів у рамках відповідної програми ENI CBC, протягом максимум 5 років з дати встановлення порушення; і можуть бути виключені з проведення перевірки витрат та доходів у рамках майбутньої програми Interreg NEXT 2021 2027 та / або</w:t>
            </w:r>
          </w:p>
        </w:tc>
      </w:tr>
      <w:tr w:rsidR="002C079B" w:rsidRPr="00E82261" w:rsidTr="00531FE6">
        <w:tc>
          <w:tcPr>
            <w:tcW w:w="4818" w:type="dxa"/>
          </w:tcPr>
          <w:p w:rsidR="002C079B" w:rsidRPr="00E82261" w:rsidRDefault="002C079B" w:rsidP="00980721">
            <w:pPr>
              <w:pStyle w:val="-"/>
              <w:rPr>
                <w:rFonts w:ascii="Times New Roman" w:hAnsi="Times New Roman" w:cs="Times New Roman"/>
                <w:lang w:val="en-GB"/>
              </w:rPr>
            </w:pPr>
            <w:r w:rsidRPr="00E82261">
              <w:rPr>
                <w:rFonts w:ascii="Times New Roman" w:hAnsi="Times New Roman" w:cs="Times New Roman"/>
                <w:lang w:val="en-GB"/>
              </w:rPr>
              <w:t>(b)</w:t>
            </w:r>
            <w:r w:rsidRPr="00E82261">
              <w:rPr>
                <w:rFonts w:ascii="Times New Roman" w:hAnsi="Times New Roman" w:cs="Times New Roman"/>
                <w:lang w:val="en-GB"/>
              </w:rPr>
              <w:tab/>
              <w:t>financial deductions 5%&gt; of the contract value specified in Article 2, depending on the gravity and repeatability of the errors committed.</w:t>
            </w:r>
          </w:p>
        </w:tc>
        <w:tc>
          <w:tcPr>
            <w:tcW w:w="4819" w:type="dxa"/>
          </w:tcPr>
          <w:p w:rsidR="002C079B" w:rsidRPr="00E82261" w:rsidRDefault="002C079B" w:rsidP="00980721">
            <w:pPr>
              <w:pStyle w:val="-"/>
              <w:rPr>
                <w:rFonts w:ascii="Times New Roman" w:hAnsi="Times New Roman" w:cs="Times New Roman"/>
                <w:lang w:val="ru-RU"/>
              </w:rPr>
            </w:pPr>
            <w:r w:rsidRPr="00E82261">
              <w:rPr>
                <w:rFonts w:ascii="Times New Roman" w:hAnsi="Times New Roman" w:cs="Times New Roman"/>
                <w:lang w:val="ru-RU"/>
              </w:rPr>
              <w:t>(</w:t>
            </w:r>
            <w:r w:rsidRPr="00E82261">
              <w:rPr>
                <w:rFonts w:ascii="Times New Roman" w:hAnsi="Times New Roman" w:cs="Times New Roman"/>
                <w:lang w:val="en-US"/>
              </w:rPr>
              <w:t>b</w:t>
            </w:r>
            <w:r w:rsidRPr="00E82261">
              <w:rPr>
                <w:rFonts w:ascii="Times New Roman" w:hAnsi="Times New Roman" w:cs="Times New Roman"/>
                <w:lang w:val="ru-RU"/>
              </w:rPr>
              <w:t>)</w:t>
            </w:r>
            <w:r w:rsidRPr="00E82261">
              <w:rPr>
                <w:rFonts w:ascii="Times New Roman" w:hAnsi="Times New Roman" w:cs="Times New Roman"/>
                <w:lang w:val="ru-RU"/>
              </w:rPr>
              <w:tab/>
            </w:r>
            <w:r w:rsidRPr="00E82261">
              <w:rPr>
                <w:rFonts w:ascii="Times New Roman" w:hAnsi="Times New Roman" w:cs="Times New Roman"/>
              </w:rPr>
              <w:t xml:space="preserve">фінансові відрахування </w:t>
            </w:r>
            <w:r w:rsidRPr="00E82261">
              <w:rPr>
                <w:rFonts w:ascii="Times New Roman" w:hAnsi="Times New Roman" w:cs="Times New Roman"/>
                <w:lang w:val="ru-RU"/>
              </w:rPr>
              <w:t>5</w:t>
            </w:r>
            <w:r w:rsidRPr="00E82261">
              <w:rPr>
                <w:rFonts w:ascii="Times New Roman" w:hAnsi="Times New Roman" w:cs="Times New Roman"/>
              </w:rPr>
              <w:t>% вартості контракту, зазначеної у статті 2, залежно від тяжкості та повторюваності допущених помилок</w:t>
            </w:r>
            <w:r w:rsidRPr="00E82261">
              <w:rPr>
                <w:rFonts w:ascii="Times New Roman" w:hAnsi="Times New Roman" w:cs="Times New Roman"/>
                <w:lang w:val="ru-RU"/>
              </w:rPr>
              <w:t>.</w:t>
            </w:r>
          </w:p>
        </w:tc>
      </w:tr>
      <w:tr w:rsidR="002C079B" w:rsidRPr="00E82261" w:rsidTr="00531FE6">
        <w:tc>
          <w:tcPr>
            <w:tcW w:w="4818"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t>Article 12.</w:t>
            </w:r>
            <w:r w:rsidR="008616E2">
              <w:rPr>
                <w:rFonts w:ascii="Times New Roman" w:hAnsi="Times New Roman" w:cs="Times New Roman"/>
                <w:lang w:val="uk-UA"/>
              </w:rPr>
              <w:t xml:space="preserve"> </w:t>
            </w:r>
            <w:r w:rsidRPr="00E82261">
              <w:rPr>
                <w:rFonts w:ascii="Times New Roman" w:hAnsi="Times New Roman" w:cs="Times New Roman"/>
              </w:rPr>
              <w:t xml:space="preserve">Payment </w:t>
            </w:r>
          </w:p>
        </w:tc>
        <w:tc>
          <w:tcPr>
            <w:tcW w:w="4819"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t>Стаття 12. Оплата</w:t>
            </w:r>
          </w:p>
        </w:tc>
      </w:tr>
      <w:tr w:rsidR="002C079B" w:rsidRPr="00E82261" w:rsidTr="00531FE6">
        <w:tc>
          <w:tcPr>
            <w:tcW w:w="4818" w:type="dxa"/>
          </w:tcPr>
          <w:p w:rsidR="002C079B" w:rsidRPr="00E82261" w:rsidRDefault="002C079B" w:rsidP="00980721">
            <w:pPr>
              <w:pStyle w:val="-"/>
              <w:rPr>
                <w:rFonts w:ascii="Times New Roman" w:hAnsi="Times New Roman" w:cs="Times New Roman"/>
                <w:highlight w:val="yellow"/>
                <w:lang w:val="en-GB"/>
              </w:rPr>
            </w:pPr>
            <w:r w:rsidRPr="00E82261">
              <w:rPr>
                <w:rFonts w:ascii="Times New Roman" w:hAnsi="Times New Roman" w:cs="Times New Roman"/>
                <w:lang w:val="en-GB"/>
              </w:rPr>
              <w:tab/>
              <w:t>Payments shall be made in accordance with the following instalments:</w:t>
            </w:r>
          </w:p>
        </w:tc>
        <w:tc>
          <w:tcPr>
            <w:tcW w:w="4819" w:type="dxa"/>
          </w:tcPr>
          <w:p w:rsidR="002C079B" w:rsidRPr="00E82261" w:rsidRDefault="002C079B" w:rsidP="00980721">
            <w:pPr>
              <w:pStyle w:val="-"/>
              <w:rPr>
                <w:rFonts w:ascii="Times New Roman" w:hAnsi="Times New Roman" w:cs="Times New Roman"/>
                <w:lang w:val="ru-RU"/>
              </w:rPr>
            </w:pPr>
            <w:r w:rsidRPr="00E82261">
              <w:rPr>
                <w:rFonts w:ascii="Times New Roman" w:hAnsi="Times New Roman" w:cs="Times New Roman"/>
              </w:rPr>
              <w:tab/>
              <w:t>Виплати здійснюються згідно з наступними внесками:</w:t>
            </w:r>
          </w:p>
        </w:tc>
      </w:tr>
      <w:tr w:rsidR="002C079B" w:rsidRPr="00E82261" w:rsidTr="00531FE6">
        <w:tc>
          <w:tcPr>
            <w:tcW w:w="4818" w:type="dxa"/>
          </w:tcPr>
          <w:tbl>
            <w:tblPr>
              <w:tblW w:w="459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1814"/>
              <w:gridCol w:w="2778"/>
            </w:tblGrid>
            <w:tr w:rsidR="002C079B" w:rsidRPr="00BD1D36" w:rsidTr="00980721">
              <w:trPr>
                <w:cantSplit/>
                <w:trHeight w:val="345"/>
              </w:trPr>
              <w:tc>
                <w:tcPr>
                  <w:tcW w:w="1814" w:type="dxa"/>
                </w:tcPr>
                <w:p w:rsidR="002C079B" w:rsidRPr="00BD1D36" w:rsidRDefault="002C079B" w:rsidP="00980721">
                  <w:pPr>
                    <w:pStyle w:val="-"/>
                    <w:ind w:left="0" w:firstLine="0"/>
                    <w:rPr>
                      <w:rFonts w:ascii="Times New Roman" w:hAnsi="Times New Roman" w:cs="Times New Roman"/>
                      <w:lang w:val="en-GB"/>
                    </w:rPr>
                  </w:pPr>
                  <w:r w:rsidRPr="00BD1D36">
                    <w:rPr>
                      <w:rFonts w:ascii="Times New Roman" w:hAnsi="Times New Roman" w:cs="Times New Roman"/>
                      <w:lang w:val="en-GB"/>
                    </w:rPr>
                    <w:t>Number of Report produced by the Auditor</w:t>
                  </w:r>
                </w:p>
              </w:tc>
              <w:tc>
                <w:tcPr>
                  <w:tcW w:w="2778" w:type="dxa"/>
                </w:tcPr>
                <w:p w:rsidR="002C079B" w:rsidRPr="00BD1D36" w:rsidRDefault="002C079B" w:rsidP="00980721">
                  <w:pPr>
                    <w:pStyle w:val="-"/>
                    <w:ind w:left="0" w:firstLine="0"/>
                    <w:rPr>
                      <w:rFonts w:ascii="Times New Roman" w:hAnsi="Times New Roman" w:cs="Times New Roman"/>
                      <w:lang w:val="en-GB"/>
                    </w:rPr>
                  </w:pPr>
                </w:p>
              </w:tc>
            </w:tr>
            <w:tr w:rsidR="00C51DA0" w:rsidRPr="00BD1D36" w:rsidTr="00980721">
              <w:trPr>
                <w:cantSplit/>
                <w:trHeight w:val="70"/>
              </w:trPr>
              <w:tc>
                <w:tcPr>
                  <w:tcW w:w="1814" w:type="dxa"/>
                </w:tcPr>
                <w:p w:rsidR="00C51DA0" w:rsidRPr="00BD1D36" w:rsidRDefault="00C51DA0" w:rsidP="00980721">
                  <w:pPr>
                    <w:pStyle w:val="-"/>
                    <w:ind w:left="0" w:firstLine="0"/>
                    <w:rPr>
                      <w:rFonts w:ascii="Times New Roman" w:hAnsi="Times New Roman" w:cs="Times New Roman"/>
                      <w:lang w:val="en-GB"/>
                    </w:rPr>
                  </w:pPr>
                  <w:r w:rsidRPr="00BD1D36">
                    <w:rPr>
                      <w:rFonts w:ascii="Times New Roman" w:hAnsi="Times New Roman" w:cs="Times New Roman"/>
                      <w:lang w:val="en-GB"/>
                    </w:rPr>
                    <w:lastRenderedPageBreak/>
                    <w:t>Interim report</w:t>
                  </w:r>
                </w:p>
              </w:tc>
              <w:tc>
                <w:tcPr>
                  <w:tcW w:w="2778" w:type="dxa"/>
                </w:tcPr>
                <w:p w:rsidR="00C51DA0" w:rsidRPr="00BD1D36" w:rsidRDefault="00C51DA0" w:rsidP="00980721">
                  <w:pPr>
                    <w:pStyle w:val="-"/>
                    <w:ind w:left="0" w:firstLine="0"/>
                    <w:rPr>
                      <w:rFonts w:ascii="Times New Roman" w:hAnsi="Times New Roman" w:cs="Times New Roman"/>
                      <w:lang w:val="en-US"/>
                    </w:rPr>
                  </w:pPr>
                  <w:r w:rsidRPr="00BD1D36">
                    <w:rPr>
                      <w:rFonts w:ascii="Times New Roman" w:hAnsi="Times New Roman" w:cs="Times New Roman"/>
                    </w:rPr>
                    <w:t>5</w:t>
                  </w:r>
                  <w:r w:rsidRPr="00BD1D36">
                    <w:rPr>
                      <w:rFonts w:ascii="Times New Roman" w:hAnsi="Times New Roman" w:cs="Times New Roman"/>
                      <w:lang w:val="en-GB"/>
                    </w:rPr>
                    <w:t>0% of the contract value</w:t>
                  </w:r>
                  <w:r w:rsidR="00BD1D36">
                    <w:rPr>
                      <w:rFonts w:ascii="Times New Roman" w:hAnsi="Times New Roman" w:cs="Times New Roman"/>
                      <w:lang w:val="en-GB"/>
                    </w:rPr>
                    <w:t xml:space="preserve"> </w:t>
                  </w:r>
                  <w:r w:rsidR="00BD1D36" w:rsidRPr="00987548">
                    <w:rPr>
                      <w:rFonts w:ascii="Times New Roman" w:eastAsia="Times New Roman" w:hAnsi="Times New Roman" w:cs="Times New Roman"/>
                      <w:color w:val="000000"/>
                      <w:shd w:val="clear" w:color="auto" w:fill="FFFFFF"/>
                    </w:rPr>
                    <w:t xml:space="preserve">the first payment, in order to prepare the Expenditure Verification Report of the first 12 months of the Project implementation , which must be prepared by the Executor in 2022, is paid by the Customer in the amount ----------------------- </w:t>
                  </w:r>
                  <w:r w:rsidR="00BD1D36" w:rsidRPr="00987548">
                    <w:rPr>
                      <w:rFonts w:ascii="Times New Roman" w:eastAsia="Times New Roman" w:hAnsi="Times New Roman" w:cs="Times New Roman"/>
                      <w:b/>
                      <w:shd w:val="clear" w:color="auto" w:fill="FFFFFF"/>
                      <w:lang w:eastAsia="uk-UA"/>
                    </w:rPr>
                    <w:t xml:space="preserve">UAH </w:t>
                  </w:r>
                  <w:r w:rsidR="00BD1D36" w:rsidRPr="00987548">
                    <w:rPr>
                      <w:rFonts w:ascii="Times New Roman" w:eastAsia="Times New Roman" w:hAnsi="Times New Roman" w:cs="Times New Roman"/>
                      <w:b/>
                      <w:color w:val="000000"/>
                      <w:shd w:val="clear" w:color="auto" w:fill="FFFFFF"/>
                    </w:rPr>
                    <w:t>excluding VAT,</w:t>
                  </w:r>
                  <w:r w:rsidR="00BD1D36" w:rsidRPr="00987548">
                    <w:rPr>
                      <w:rFonts w:ascii="Times New Roman" w:eastAsia="Times New Roman" w:hAnsi="Times New Roman" w:cs="Times New Roman"/>
                      <w:color w:val="000000"/>
                      <w:shd w:val="clear" w:color="auto" w:fill="FFFFFF"/>
                    </w:rPr>
                    <w:t xml:space="preserve"> within 5 working days from the  date of signing the Acceptance Act  of Expenditure, by transferring  the </w:t>
                  </w:r>
                  <w:r w:rsidR="00BD1D36" w:rsidRPr="00987548">
                    <w:rPr>
                      <w:rFonts w:ascii="Times New Roman" w:eastAsia="Times New Roman" w:hAnsi="Times New Roman" w:cs="Times New Roman"/>
                      <w:shd w:val="clear" w:color="auto" w:fill="FFFFFF"/>
                    </w:rPr>
                    <w:t xml:space="preserve">Executor's </w:t>
                  </w:r>
                  <w:r w:rsidR="00BD1D36">
                    <w:rPr>
                      <w:rFonts w:ascii="Times New Roman" w:eastAsia="Times New Roman" w:hAnsi="Times New Roman" w:cs="Times New Roman"/>
                      <w:color w:val="000000"/>
                      <w:shd w:val="clear" w:color="auto" w:fill="FFFFFF"/>
                    </w:rPr>
                    <w:t>account in 2022</w:t>
                  </w:r>
                </w:p>
              </w:tc>
            </w:tr>
            <w:tr w:rsidR="00C51DA0" w:rsidRPr="00BD1D36" w:rsidTr="00980721">
              <w:trPr>
                <w:cantSplit/>
                <w:trHeight w:val="70"/>
              </w:trPr>
              <w:tc>
                <w:tcPr>
                  <w:tcW w:w="1814" w:type="dxa"/>
                </w:tcPr>
                <w:p w:rsidR="00C51DA0" w:rsidRPr="00BD1D36" w:rsidRDefault="00C51DA0" w:rsidP="00980721">
                  <w:pPr>
                    <w:pStyle w:val="-"/>
                    <w:ind w:left="0" w:firstLine="0"/>
                    <w:rPr>
                      <w:rFonts w:ascii="Times New Roman" w:hAnsi="Times New Roman" w:cs="Times New Roman"/>
                      <w:lang w:val="en-GB"/>
                    </w:rPr>
                  </w:pPr>
                  <w:r w:rsidRPr="00BD1D36">
                    <w:rPr>
                      <w:rFonts w:ascii="Times New Roman" w:hAnsi="Times New Roman" w:cs="Times New Roman"/>
                      <w:lang w:val="en-GB"/>
                    </w:rPr>
                    <w:t>Final report</w:t>
                  </w:r>
                </w:p>
              </w:tc>
              <w:tc>
                <w:tcPr>
                  <w:tcW w:w="2778" w:type="dxa"/>
                </w:tcPr>
                <w:p w:rsidR="00C51DA0" w:rsidRPr="00BD1D36" w:rsidRDefault="00C51DA0" w:rsidP="00980721">
                  <w:pPr>
                    <w:pStyle w:val="-"/>
                    <w:ind w:left="0" w:firstLine="0"/>
                    <w:rPr>
                      <w:rFonts w:ascii="Times New Roman" w:hAnsi="Times New Roman" w:cs="Times New Roman"/>
                      <w:lang w:val="en-GB"/>
                    </w:rPr>
                  </w:pPr>
                  <w:r w:rsidRPr="00BD1D36">
                    <w:rPr>
                      <w:rFonts w:ascii="Times New Roman" w:hAnsi="Times New Roman" w:cs="Times New Roman"/>
                    </w:rPr>
                    <w:t>5</w:t>
                  </w:r>
                  <w:r w:rsidRPr="00BD1D36">
                    <w:rPr>
                      <w:rFonts w:ascii="Times New Roman" w:hAnsi="Times New Roman" w:cs="Times New Roman"/>
                      <w:lang w:val="en-GB"/>
                    </w:rPr>
                    <w:t>0% of the contract value</w:t>
                  </w:r>
                  <w:r w:rsidR="00BD1D36">
                    <w:rPr>
                      <w:rFonts w:ascii="Times New Roman" w:hAnsi="Times New Roman" w:cs="Times New Roman"/>
                      <w:lang w:val="en-GB"/>
                    </w:rPr>
                    <w:t xml:space="preserve"> </w:t>
                  </w:r>
                  <w:r w:rsidR="00BD1D36" w:rsidRPr="00987548">
                    <w:rPr>
                      <w:rFonts w:ascii="Times New Roman" w:eastAsia="Times New Roman" w:hAnsi="Times New Roman" w:cs="Times New Roman"/>
                      <w:color w:val="000000"/>
                      <w:shd w:val="clear" w:color="auto" w:fill="FFFFFF"/>
                    </w:rPr>
                    <w:t xml:space="preserve">the second (final) payment is made by the Customer in the amount of </w:t>
                  </w:r>
                  <w:r w:rsidR="00BD1D36" w:rsidRPr="00987548">
                    <w:rPr>
                      <w:rFonts w:ascii="Times New Roman" w:eastAsia="Times New Roman" w:hAnsi="Times New Roman" w:cs="Times New Roman"/>
                      <w:b/>
                      <w:color w:val="000000"/>
                      <w:shd w:val="clear" w:color="auto" w:fill="FFFFFF"/>
                    </w:rPr>
                    <w:t>______________ excluding VAT</w:t>
                  </w:r>
                  <w:r w:rsidR="00BD1D36" w:rsidRPr="00987548">
                    <w:rPr>
                      <w:rFonts w:ascii="Times New Roman" w:eastAsia="Times New Roman" w:hAnsi="Times New Roman" w:cs="Times New Roman"/>
                      <w:color w:val="000000"/>
                      <w:shd w:val="clear" w:color="auto" w:fill="FFFFFF"/>
                    </w:rPr>
                    <w:t xml:space="preserve">, upon </w:t>
                  </w:r>
                  <w:r w:rsidR="00BD1D36" w:rsidRPr="00987548">
                    <w:rPr>
                      <w:rFonts w:ascii="Times New Roman" w:eastAsia="Times New Roman" w:hAnsi="Times New Roman" w:cs="Times New Roman"/>
                      <w:color w:val="000000"/>
                      <w:shd w:val="clear" w:color="auto" w:fill="FFFFFF"/>
                      <w:lang w:val="hu-HU"/>
                    </w:rPr>
                    <w:t>completion</w:t>
                  </w:r>
                  <w:r w:rsidR="00BD1D36" w:rsidRPr="00987548">
                    <w:rPr>
                      <w:rFonts w:ascii="Times New Roman" w:eastAsia="Times New Roman" w:hAnsi="Times New Roman" w:cs="Times New Roman"/>
                      <w:color w:val="000000"/>
                      <w:shd w:val="clear" w:color="auto" w:fill="FFFFFF"/>
                    </w:rPr>
                    <w:t xml:space="preserve"> of all</w:t>
                  </w:r>
                  <w:r w:rsidR="00BD1D36">
                    <w:rPr>
                      <w:rFonts w:ascii="Times New Roman" w:eastAsia="Times New Roman" w:hAnsi="Times New Roman" w:cs="Times New Roman"/>
                      <w:color w:val="000000"/>
                      <w:shd w:val="clear" w:color="auto" w:fill="FFFFFF"/>
                      <w:lang w:val="en-US"/>
                    </w:rPr>
                    <w:t xml:space="preserve"> </w:t>
                  </w:r>
                  <w:r w:rsidR="00BD1D36" w:rsidRPr="00987548">
                    <w:rPr>
                      <w:rFonts w:ascii="Times New Roman" w:eastAsia="Times New Roman" w:hAnsi="Times New Roman" w:cs="Times New Roman"/>
                      <w:color w:val="000000"/>
                      <w:shd w:val="clear" w:color="auto" w:fill="FFFFFF"/>
                    </w:rPr>
                    <w:t>services provided by the Сontract, within 5 working days</w:t>
                  </w:r>
                  <w:r w:rsidR="00BD1D36">
                    <w:rPr>
                      <w:rFonts w:ascii="Times New Roman" w:eastAsia="Times New Roman" w:hAnsi="Times New Roman" w:cs="Times New Roman"/>
                      <w:color w:val="000000"/>
                      <w:shd w:val="clear" w:color="auto" w:fill="FFFFFF"/>
                      <w:lang w:val="en-US"/>
                    </w:rPr>
                    <w:t xml:space="preserve"> </w:t>
                  </w:r>
                  <w:r w:rsidR="00BD1D36" w:rsidRPr="00987548">
                    <w:rPr>
                      <w:rFonts w:ascii="Times New Roman" w:eastAsia="Times New Roman" w:hAnsi="Times New Roman" w:cs="Times New Roman"/>
                      <w:color w:val="000000"/>
                      <w:shd w:val="clear" w:color="auto" w:fill="FFFFFF"/>
                    </w:rPr>
                    <w:t xml:space="preserve">from the date of signing the Acceptance Act of the Expenditure Verification Report of the last 12 months of the Project implementation, which must be prepared by the </w:t>
                  </w:r>
                  <w:r w:rsidR="00BD1D36" w:rsidRPr="00987548">
                    <w:rPr>
                      <w:rFonts w:ascii="Times New Roman" w:eastAsia="Times New Roman" w:hAnsi="Times New Roman" w:cs="Times New Roman"/>
                      <w:shd w:val="clear" w:color="auto" w:fill="FFFFFF"/>
                    </w:rPr>
                    <w:t xml:space="preserve">Executor's </w:t>
                  </w:r>
                  <w:r w:rsidR="00BD1D36" w:rsidRPr="00987548">
                    <w:rPr>
                      <w:rFonts w:ascii="Times New Roman" w:eastAsia="Times New Roman" w:hAnsi="Times New Roman" w:cs="Times New Roman"/>
                      <w:color w:val="000000"/>
                      <w:shd w:val="clear" w:color="auto" w:fill="FFFFFF"/>
                    </w:rPr>
                    <w:t>in 2023</w:t>
                  </w:r>
                </w:p>
              </w:tc>
            </w:tr>
            <w:tr w:rsidR="002C079B" w:rsidRPr="00BD1D36" w:rsidTr="00980721">
              <w:trPr>
                <w:cantSplit/>
                <w:trHeight w:val="70"/>
              </w:trPr>
              <w:tc>
                <w:tcPr>
                  <w:tcW w:w="1814" w:type="dxa"/>
                  <w:tcBorders>
                    <w:top w:val="dotted" w:sz="4" w:space="0" w:color="auto"/>
                    <w:bottom w:val="single" w:sz="4" w:space="0" w:color="auto"/>
                  </w:tcBorders>
                  <w:shd w:val="pct10" w:color="auto" w:fill="FFFFFF"/>
                </w:tcPr>
                <w:p w:rsidR="002C079B" w:rsidRPr="00BD1D36" w:rsidRDefault="002C079B" w:rsidP="00980721">
                  <w:pPr>
                    <w:pStyle w:val="-"/>
                    <w:ind w:left="0" w:firstLine="0"/>
                    <w:rPr>
                      <w:rFonts w:ascii="Times New Roman" w:hAnsi="Times New Roman" w:cs="Times New Roman"/>
                      <w:lang w:val="en-GB"/>
                    </w:rPr>
                  </w:pPr>
                </w:p>
              </w:tc>
              <w:tc>
                <w:tcPr>
                  <w:tcW w:w="2778" w:type="dxa"/>
                  <w:tcBorders>
                    <w:top w:val="dotted" w:sz="4" w:space="0" w:color="auto"/>
                    <w:bottom w:val="single" w:sz="4" w:space="0" w:color="auto"/>
                  </w:tcBorders>
                  <w:shd w:val="pct10" w:color="auto" w:fill="FFFFFF"/>
                </w:tcPr>
                <w:p w:rsidR="002C079B" w:rsidRPr="00BD1D36" w:rsidRDefault="002C079B" w:rsidP="00980721">
                  <w:pPr>
                    <w:pStyle w:val="-"/>
                    <w:ind w:left="0" w:firstLine="0"/>
                    <w:jc w:val="center"/>
                    <w:rPr>
                      <w:rFonts w:ascii="Times New Roman" w:hAnsi="Times New Roman" w:cs="Times New Roman"/>
                      <w:lang w:val="en-GB"/>
                    </w:rPr>
                  </w:pPr>
                  <w:r w:rsidRPr="00BD1D36">
                    <w:rPr>
                      <w:rFonts w:ascii="Times New Roman" w:hAnsi="Times New Roman" w:cs="Times New Roman"/>
                    </w:rPr>
                    <w:t>_______</w:t>
                  </w:r>
                  <w:r w:rsidRPr="00BD1D36">
                    <w:rPr>
                      <w:rFonts w:ascii="Times New Roman" w:hAnsi="Times New Roman" w:cs="Times New Roman"/>
                      <w:lang w:val="en-GB"/>
                    </w:rPr>
                    <w:t> </w:t>
                  </w:r>
                  <w:r w:rsidRPr="00BD1D36">
                    <w:rPr>
                      <w:rFonts w:ascii="Times New Roman" w:hAnsi="Times New Roman" w:cs="Times New Roman"/>
                      <w:lang w:val="en-US"/>
                    </w:rPr>
                    <w:t>UAH</w:t>
                  </w:r>
                </w:p>
              </w:tc>
            </w:tr>
          </w:tbl>
          <w:p w:rsidR="002C079B" w:rsidRPr="00BD1D36" w:rsidRDefault="002C079B" w:rsidP="00980721">
            <w:pPr>
              <w:tabs>
                <w:tab w:val="left" w:pos="567"/>
              </w:tabs>
              <w:spacing w:after="120"/>
              <w:rPr>
                <w:rFonts w:ascii="Times New Roman" w:hAnsi="Times New Roman" w:cs="Times New Roman"/>
                <w:lang w:val="en-GB"/>
              </w:rPr>
            </w:pPr>
          </w:p>
        </w:tc>
        <w:tc>
          <w:tcPr>
            <w:tcW w:w="4819" w:type="dxa"/>
          </w:tcPr>
          <w:tbl>
            <w:tblPr>
              <w:tblW w:w="459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1644"/>
              <w:gridCol w:w="2948"/>
            </w:tblGrid>
            <w:tr w:rsidR="002C079B" w:rsidRPr="00BD1D36" w:rsidTr="00980721">
              <w:trPr>
                <w:cantSplit/>
                <w:trHeight w:val="368"/>
              </w:trPr>
              <w:tc>
                <w:tcPr>
                  <w:tcW w:w="1644" w:type="dxa"/>
                </w:tcPr>
                <w:p w:rsidR="002C079B" w:rsidRPr="00BD1D36" w:rsidRDefault="002C079B" w:rsidP="00980721">
                  <w:pPr>
                    <w:pStyle w:val="-"/>
                    <w:ind w:left="0" w:firstLine="0"/>
                    <w:rPr>
                      <w:rFonts w:ascii="Times New Roman" w:hAnsi="Times New Roman" w:cs="Times New Roman"/>
                    </w:rPr>
                  </w:pPr>
                  <w:r w:rsidRPr="00BD1D36">
                    <w:rPr>
                      <w:rFonts w:ascii="Times New Roman" w:hAnsi="Times New Roman" w:cs="Times New Roman"/>
                    </w:rPr>
                    <w:lastRenderedPageBreak/>
                    <w:t>Номер звіту, підготовленого аудитором</w:t>
                  </w:r>
                </w:p>
              </w:tc>
              <w:tc>
                <w:tcPr>
                  <w:tcW w:w="2948" w:type="dxa"/>
                </w:tcPr>
                <w:p w:rsidR="002C079B" w:rsidRPr="00BD1D36" w:rsidRDefault="002C079B" w:rsidP="00980721">
                  <w:pPr>
                    <w:pStyle w:val="-"/>
                    <w:ind w:left="0" w:firstLine="0"/>
                    <w:rPr>
                      <w:rFonts w:ascii="Times New Roman" w:hAnsi="Times New Roman" w:cs="Times New Roman"/>
                    </w:rPr>
                  </w:pPr>
                </w:p>
              </w:tc>
            </w:tr>
            <w:tr w:rsidR="002C079B" w:rsidRPr="00BD1D36" w:rsidTr="00980721">
              <w:trPr>
                <w:cantSplit/>
                <w:trHeight w:val="70"/>
              </w:trPr>
              <w:tc>
                <w:tcPr>
                  <w:tcW w:w="1644" w:type="dxa"/>
                </w:tcPr>
                <w:p w:rsidR="002C079B" w:rsidRPr="00BD1D36" w:rsidRDefault="00C51DA0" w:rsidP="00980721">
                  <w:pPr>
                    <w:pStyle w:val="-"/>
                    <w:ind w:left="0" w:firstLine="0"/>
                    <w:rPr>
                      <w:rFonts w:ascii="Times New Roman" w:hAnsi="Times New Roman" w:cs="Times New Roman"/>
                    </w:rPr>
                  </w:pPr>
                  <w:r w:rsidRPr="00BD1D36">
                    <w:rPr>
                      <w:rFonts w:ascii="Times New Roman" w:hAnsi="Times New Roman" w:cs="Times New Roman"/>
                    </w:rPr>
                    <w:lastRenderedPageBreak/>
                    <w:t>Проміжний звіт</w:t>
                  </w:r>
                </w:p>
              </w:tc>
              <w:tc>
                <w:tcPr>
                  <w:tcW w:w="2948" w:type="dxa"/>
                </w:tcPr>
                <w:p w:rsidR="002C079B" w:rsidRPr="00BD1D36" w:rsidRDefault="00C51DA0" w:rsidP="00BD1D36">
                  <w:pPr>
                    <w:pStyle w:val="LO-normal"/>
                    <w:spacing w:line="240" w:lineRule="auto"/>
                    <w:ind w:firstLine="459"/>
                    <w:jc w:val="both"/>
                    <w:rPr>
                      <w:rFonts w:ascii="Times New Roman" w:hAnsi="Times New Roman" w:cs="Times New Roman"/>
                      <w:sz w:val="20"/>
                      <w:szCs w:val="20"/>
                      <w:lang w:val="en-US"/>
                    </w:rPr>
                  </w:pPr>
                  <w:r w:rsidRPr="00BD1D36">
                    <w:rPr>
                      <w:rFonts w:ascii="Times New Roman" w:hAnsi="Times New Roman" w:cs="Times New Roman"/>
                      <w:sz w:val="20"/>
                      <w:szCs w:val="20"/>
                    </w:rPr>
                    <w:t>5</w:t>
                  </w:r>
                  <w:r w:rsidRPr="00BD1D36">
                    <w:rPr>
                      <w:rFonts w:ascii="Times New Roman" w:hAnsi="Times New Roman" w:cs="Times New Roman"/>
                      <w:sz w:val="20"/>
                      <w:szCs w:val="20"/>
                      <w:lang w:val="en-US"/>
                    </w:rPr>
                    <w:t>0</w:t>
                  </w:r>
                  <w:r w:rsidRPr="00BD1D36">
                    <w:rPr>
                      <w:rFonts w:ascii="Times New Roman" w:hAnsi="Times New Roman" w:cs="Times New Roman"/>
                      <w:sz w:val="20"/>
                      <w:szCs w:val="20"/>
                    </w:rPr>
                    <w:t>% від вартості контракту</w:t>
                  </w:r>
                  <w:r w:rsidR="00BD1D36" w:rsidRPr="00BD1D36">
                    <w:rPr>
                      <w:rFonts w:ascii="Times New Roman" w:hAnsi="Times New Roman" w:cs="Times New Roman"/>
                      <w:sz w:val="20"/>
                      <w:szCs w:val="20"/>
                      <w:lang w:val="uk-UA"/>
                    </w:rPr>
                    <w:t xml:space="preserve"> перший  платіж, з метою підготовки Звіту аудитора про перевірку витрат за перші 12 місяців реалізації Проєкту, який повинен бути складений Виконавцем у 2022 році, сплачується Замовником в розмірі </w:t>
                  </w:r>
                  <w:r w:rsidR="00BD1D36" w:rsidRPr="00BD1D36">
                    <w:rPr>
                      <w:rFonts w:ascii="Times New Roman" w:hAnsi="Times New Roman" w:cs="Times New Roman"/>
                      <w:b/>
                      <w:sz w:val="20"/>
                      <w:szCs w:val="20"/>
                      <w:lang w:val="uk-UA"/>
                    </w:rPr>
                    <w:t>___________________</w:t>
                  </w:r>
                  <w:r w:rsidR="00BD1D36" w:rsidRPr="00BD1D36">
                    <w:rPr>
                      <w:rFonts w:ascii="Times New Roman" w:hAnsi="Times New Roman" w:cs="Times New Roman"/>
                      <w:i/>
                      <w:sz w:val="20"/>
                      <w:szCs w:val="20"/>
                      <w:lang w:val="uk-UA"/>
                    </w:rPr>
                    <w:t>)</w:t>
                  </w:r>
                  <w:r w:rsidR="00BD1D36" w:rsidRPr="00BD1D36">
                    <w:rPr>
                      <w:rFonts w:ascii="Times New Roman" w:hAnsi="Times New Roman" w:cs="Times New Roman"/>
                      <w:i/>
                      <w:sz w:val="20"/>
                      <w:szCs w:val="20"/>
                      <w:lang w:val="hu-HU"/>
                    </w:rPr>
                    <w:t xml:space="preserve"> </w:t>
                  </w:r>
                  <w:r w:rsidR="00BD1D36" w:rsidRPr="00BD1D36">
                    <w:rPr>
                      <w:rFonts w:ascii="Times New Roman" w:hAnsi="Times New Roman" w:cs="Times New Roman"/>
                      <w:b/>
                      <w:sz w:val="20"/>
                      <w:szCs w:val="20"/>
                      <w:lang w:val="uk-UA"/>
                    </w:rPr>
                    <w:t>без ПДВ</w:t>
                  </w:r>
                  <w:r w:rsidR="00BD1D36" w:rsidRPr="00BD1D36">
                    <w:rPr>
                      <w:rFonts w:ascii="Times New Roman" w:hAnsi="Times New Roman" w:cs="Times New Roman"/>
                      <w:sz w:val="20"/>
                      <w:szCs w:val="20"/>
                      <w:lang w:val="uk-UA"/>
                    </w:rPr>
                    <w:t>, протягом 5 робочих днів з дня отримання Акту приймання передачі наданих послуг, шляхом перерахування коштів на рахунок Виконавця у 2022 році</w:t>
                  </w:r>
                  <w:r w:rsidR="00BD1D36">
                    <w:rPr>
                      <w:rFonts w:ascii="Times New Roman" w:hAnsi="Times New Roman" w:cs="Times New Roman"/>
                      <w:sz w:val="20"/>
                      <w:szCs w:val="20"/>
                      <w:lang w:val="en-US"/>
                    </w:rPr>
                    <w:t>.</w:t>
                  </w:r>
                </w:p>
              </w:tc>
            </w:tr>
            <w:tr w:rsidR="00C51DA0" w:rsidRPr="00BD1D36" w:rsidTr="00980721">
              <w:trPr>
                <w:cantSplit/>
                <w:trHeight w:val="70"/>
              </w:trPr>
              <w:tc>
                <w:tcPr>
                  <w:tcW w:w="1644" w:type="dxa"/>
                </w:tcPr>
                <w:p w:rsidR="00C51DA0" w:rsidRPr="00BD1D36" w:rsidRDefault="00C51DA0" w:rsidP="00980721">
                  <w:pPr>
                    <w:pStyle w:val="-"/>
                    <w:ind w:left="0" w:firstLine="0"/>
                    <w:rPr>
                      <w:rFonts w:ascii="Times New Roman" w:hAnsi="Times New Roman" w:cs="Times New Roman"/>
                    </w:rPr>
                  </w:pPr>
                  <w:r w:rsidRPr="00BD1D36">
                    <w:rPr>
                      <w:rFonts w:ascii="Times New Roman" w:hAnsi="Times New Roman" w:cs="Times New Roman"/>
                    </w:rPr>
                    <w:t>Фінальний звіт</w:t>
                  </w:r>
                </w:p>
              </w:tc>
              <w:tc>
                <w:tcPr>
                  <w:tcW w:w="2948" w:type="dxa"/>
                </w:tcPr>
                <w:p w:rsidR="00C51DA0" w:rsidRPr="00BD1D36" w:rsidRDefault="00C51DA0" w:rsidP="00980721">
                  <w:pPr>
                    <w:pStyle w:val="-"/>
                    <w:ind w:left="0" w:firstLine="0"/>
                    <w:rPr>
                      <w:rFonts w:ascii="Times New Roman" w:hAnsi="Times New Roman" w:cs="Times New Roman"/>
                      <w:lang w:val="en-US"/>
                    </w:rPr>
                  </w:pPr>
                  <w:r w:rsidRPr="00BD1D36">
                    <w:rPr>
                      <w:rFonts w:ascii="Times New Roman" w:hAnsi="Times New Roman" w:cs="Times New Roman"/>
                    </w:rPr>
                    <w:t>50% від вартості контракту</w:t>
                  </w:r>
                  <w:r w:rsidR="00BD1D36">
                    <w:rPr>
                      <w:rFonts w:ascii="Times New Roman" w:hAnsi="Times New Roman" w:cs="Times New Roman"/>
                      <w:lang w:val="en-US"/>
                    </w:rPr>
                    <w:t xml:space="preserve"> </w:t>
                  </w:r>
                  <w:r w:rsidR="00BD1D36" w:rsidRPr="00BD1D36">
                    <w:rPr>
                      <w:rFonts w:ascii="Times New Roman" w:hAnsi="Times New Roman" w:cs="Times New Roman"/>
                    </w:rPr>
                    <w:t>о</w:t>
                  </w:r>
                  <w:r w:rsidR="00BD1D36" w:rsidRPr="00BD1D36">
                    <w:rPr>
                      <w:rFonts w:ascii="Times New Roman" w:hAnsi="Times New Roman" w:cs="Times New Roman"/>
                      <w:lang w:val="ru-RU"/>
                    </w:rPr>
                    <w:t xml:space="preserve">плата другого (фінального) платежу здійснюється Замовником </w:t>
                  </w:r>
                  <w:r w:rsidR="00BD1D36" w:rsidRPr="00BD1D36">
                    <w:rPr>
                      <w:rFonts w:ascii="Times New Roman" w:hAnsi="Times New Roman" w:cs="Times New Roman"/>
                    </w:rPr>
                    <w:t xml:space="preserve">в розмірі </w:t>
                  </w:r>
                  <w:r w:rsidR="00BD1D36" w:rsidRPr="00BD1D36">
                    <w:rPr>
                      <w:rFonts w:ascii="Times New Roman" w:hAnsi="Times New Roman" w:cs="Times New Roman"/>
                      <w:b/>
                    </w:rPr>
                    <w:t>__________________</w:t>
                  </w:r>
                  <w:r w:rsidR="00BD1D36" w:rsidRPr="00BD1D36">
                    <w:rPr>
                      <w:rFonts w:ascii="Times New Roman" w:hAnsi="Times New Roman" w:cs="Times New Roman"/>
                      <w:i/>
                    </w:rPr>
                    <w:t xml:space="preserve"> </w:t>
                  </w:r>
                  <w:r w:rsidR="00BD1D36" w:rsidRPr="00BD1D36">
                    <w:rPr>
                      <w:rFonts w:ascii="Times New Roman" w:hAnsi="Times New Roman" w:cs="Times New Roman"/>
                      <w:b/>
                    </w:rPr>
                    <w:t>без ПДВ</w:t>
                  </w:r>
                  <w:r w:rsidR="00BD1D36" w:rsidRPr="00BD1D36">
                    <w:rPr>
                      <w:rFonts w:ascii="Times New Roman" w:hAnsi="Times New Roman" w:cs="Times New Roman"/>
                    </w:rPr>
                    <w:t xml:space="preserve">, </w:t>
                  </w:r>
                  <w:r w:rsidR="00BD1D36" w:rsidRPr="00BD1D36">
                    <w:rPr>
                      <w:rFonts w:ascii="Times New Roman" w:hAnsi="Times New Roman" w:cs="Times New Roman"/>
                      <w:lang w:val="ru-RU"/>
                    </w:rPr>
                    <w:t xml:space="preserve">за фактом надання </w:t>
                  </w:r>
                  <w:r w:rsidR="00BD1D36" w:rsidRPr="00BD1D36">
                    <w:rPr>
                      <w:rFonts w:ascii="Times New Roman" w:hAnsi="Times New Roman" w:cs="Times New Roman"/>
                    </w:rPr>
                    <w:t>всього обсягу послуг передбачених Договором</w:t>
                  </w:r>
                  <w:r w:rsidR="00BD1D36" w:rsidRPr="00BD1D36">
                    <w:rPr>
                      <w:rFonts w:ascii="Times New Roman" w:hAnsi="Times New Roman" w:cs="Times New Roman"/>
                      <w:lang w:val="ru-RU"/>
                    </w:rPr>
                    <w:t xml:space="preserve">, протягом 5 робочих днів з дня підписання Сторонами Акту приймання-передачі </w:t>
                  </w:r>
                  <w:r w:rsidR="00BD1D36" w:rsidRPr="00BD1D36">
                    <w:rPr>
                      <w:rFonts w:ascii="Times New Roman" w:hAnsi="Times New Roman" w:cs="Times New Roman"/>
                    </w:rPr>
                    <w:t>про перевірку витрат</w:t>
                  </w:r>
                  <w:r w:rsidR="00BD1D36" w:rsidRPr="00BD1D36">
                    <w:rPr>
                      <w:rFonts w:ascii="Times New Roman" w:hAnsi="Times New Roman" w:cs="Times New Roman"/>
                      <w:lang w:val="ru-RU"/>
                    </w:rPr>
                    <w:t xml:space="preserve"> за останні 12 місяців реалізації Проєкту, який повинен бути складений Виконавцем у 2023</w:t>
                  </w:r>
                  <w:r w:rsidR="00BD1D36" w:rsidRPr="00BD1D36">
                    <w:rPr>
                      <w:rFonts w:ascii="Times New Roman" w:hAnsi="Times New Roman" w:cs="Times New Roman"/>
                      <w:lang w:val="hu-HU"/>
                    </w:rPr>
                    <w:t xml:space="preserve"> </w:t>
                  </w:r>
                  <w:r w:rsidR="00BD1D36" w:rsidRPr="00BD1D36">
                    <w:rPr>
                      <w:rFonts w:ascii="Times New Roman" w:hAnsi="Times New Roman" w:cs="Times New Roman"/>
                      <w:lang w:val="ru-RU"/>
                    </w:rPr>
                    <w:t>році.</w:t>
                  </w:r>
                </w:p>
              </w:tc>
            </w:tr>
            <w:tr w:rsidR="002C079B" w:rsidRPr="00BD1D36" w:rsidTr="00980721">
              <w:trPr>
                <w:cantSplit/>
                <w:trHeight w:val="70"/>
              </w:trPr>
              <w:tc>
                <w:tcPr>
                  <w:tcW w:w="1644" w:type="dxa"/>
                  <w:tcBorders>
                    <w:top w:val="dotted" w:sz="4" w:space="0" w:color="auto"/>
                    <w:bottom w:val="single" w:sz="4" w:space="0" w:color="auto"/>
                  </w:tcBorders>
                  <w:shd w:val="pct10" w:color="auto" w:fill="FFFFFF"/>
                </w:tcPr>
                <w:p w:rsidR="002C079B" w:rsidRPr="00BD1D36" w:rsidRDefault="002C079B" w:rsidP="00980721">
                  <w:pPr>
                    <w:pStyle w:val="-"/>
                    <w:ind w:left="0" w:firstLine="0"/>
                    <w:rPr>
                      <w:rFonts w:ascii="Times New Roman" w:hAnsi="Times New Roman" w:cs="Times New Roman"/>
                    </w:rPr>
                  </w:pPr>
                </w:p>
              </w:tc>
              <w:tc>
                <w:tcPr>
                  <w:tcW w:w="2948" w:type="dxa"/>
                  <w:tcBorders>
                    <w:top w:val="dotted" w:sz="4" w:space="0" w:color="auto"/>
                    <w:bottom w:val="single" w:sz="4" w:space="0" w:color="auto"/>
                  </w:tcBorders>
                  <w:shd w:val="pct10" w:color="auto" w:fill="FFFFFF"/>
                </w:tcPr>
                <w:p w:rsidR="002C079B" w:rsidRPr="00BD1D36" w:rsidRDefault="002C079B" w:rsidP="00980721">
                  <w:pPr>
                    <w:pStyle w:val="-"/>
                    <w:ind w:left="0" w:firstLine="0"/>
                    <w:jc w:val="center"/>
                    <w:rPr>
                      <w:rFonts w:ascii="Times New Roman" w:hAnsi="Times New Roman" w:cs="Times New Roman"/>
                    </w:rPr>
                  </w:pPr>
                  <w:r w:rsidRPr="00BD1D36">
                    <w:rPr>
                      <w:rFonts w:ascii="Times New Roman" w:hAnsi="Times New Roman" w:cs="Times New Roman"/>
                    </w:rPr>
                    <w:t>_________</w:t>
                  </w:r>
                  <w:r w:rsidRPr="00BD1D36">
                    <w:rPr>
                      <w:rFonts w:ascii="Times New Roman" w:hAnsi="Times New Roman" w:cs="Times New Roman"/>
                      <w:lang w:val="en-US"/>
                    </w:rPr>
                    <w:t> </w:t>
                  </w:r>
                  <w:r w:rsidRPr="00BD1D36">
                    <w:rPr>
                      <w:rFonts w:ascii="Times New Roman" w:hAnsi="Times New Roman" w:cs="Times New Roman"/>
                    </w:rPr>
                    <w:t>грн.</w:t>
                  </w:r>
                </w:p>
              </w:tc>
            </w:tr>
          </w:tbl>
          <w:p w:rsidR="002C079B" w:rsidRPr="00BD1D36" w:rsidRDefault="002C079B" w:rsidP="00980721">
            <w:pPr>
              <w:keepNext/>
              <w:spacing w:before="40" w:after="40"/>
              <w:jc w:val="center"/>
              <w:rPr>
                <w:rFonts w:ascii="Times New Roman" w:hAnsi="Times New Roman" w:cs="Times New Roman"/>
                <w:b/>
                <w:sz w:val="20"/>
                <w:szCs w:val="20"/>
              </w:rPr>
            </w:pPr>
          </w:p>
        </w:tc>
      </w:tr>
      <w:tr w:rsidR="002C079B" w:rsidRPr="00E82261" w:rsidTr="00531FE6">
        <w:tc>
          <w:tcPr>
            <w:tcW w:w="4818"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lastRenderedPageBreak/>
              <w:t>Article 13. Settlement of disputes and applicable law</w:t>
            </w:r>
          </w:p>
        </w:tc>
        <w:tc>
          <w:tcPr>
            <w:tcW w:w="4819" w:type="dxa"/>
          </w:tcPr>
          <w:p w:rsidR="002C079B" w:rsidRPr="00E82261" w:rsidRDefault="002C079B" w:rsidP="00980721">
            <w:pPr>
              <w:pStyle w:val="-2"/>
              <w:rPr>
                <w:rFonts w:ascii="Times New Roman" w:hAnsi="Times New Roman" w:cs="Times New Roman"/>
                <w:lang w:val="ru-RU"/>
              </w:rPr>
            </w:pPr>
            <w:r w:rsidRPr="00E82261">
              <w:rPr>
                <w:rFonts w:ascii="Times New Roman" w:hAnsi="Times New Roman" w:cs="Times New Roman"/>
                <w:lang w:val="ru-RU"/>
              </w:rPr>
              <w:t>Стаття 13. Вирішення</w:t>
            </w:r>
            <w:r w:rsidR="00C51DA0">
              <w:rPr>
                <w:rFonts w:ascii="Times New Roman" w:hAnsi="Times New Roman" w:cs="Times New Roman"/>
                <w:lang w:val="ru-RU"/>
              </w:rPr>
              <w:t xml:space="preserve"> </w:t>
            </w:r>
            <w:r w:rsidRPr="00E82261">
              <w:rPr>
                <w:rFonts w:ascii="Times New Roman" w:hAnsi="Times New Roman" w:cs="Times New Roman"/>
                <w:lang w:val="ru-RU"/>
              </w:rPr>
              <w:t>спорів та чинне</w:t>
            </w:r>
            <w:r w:rsidR="00C51DA0">
              <w:rPr>
                <w:rFonts w:ascii="Times New Roman" w:hAnsi="Times New Roman" w:cs="Times New Roman"/>
                <w:lang w:val="ru-RU"/>
              </w:rPr>
              <w:t xml:space="preserve"> </w:t>
            </w:r>
            <w:r w:rsidRPr="00E82261">
              <w:rPr>
                <w:rFonts w:ascii="Times New Roman" w:hAnsi="Times New Roman" w:cs="Times New Roman"/>
                <w:lang w:val="ru-RU"/>
              </w:rPr>
              <w:t>законодавство</w:t>
            </w:r>
          </w:p>
        </w:tc>
      </w:tr>
      <w:tr w:rsidR="002C079B" w:rsidRPr="00E82261" w:rsidTr="00531FE6">
        <w:tc>
          <w:tcPr>
            <w:tcW w:w="4818" w:type="dxa"/>
          </w:tcPr>
          <w:p w:rsidR="002C079B" w:rsidRPr="00E82261" w:rsidRDefault="002C079B" w:rsidP="00531FE6">
            <w:pPr>
              <w:pStyle w:val="-"/>
              <w:rPr>
                <w:rFonts w:ascii="Times New Roman" w:hAnsi="Times New Roman" w:cs="Times New Roman"/>
                <w:lang w:val="en-GB"/>
              </w:rPr>
            </w:pPr>
            <w:r w:rsidRPr="00E82261">
              <w:rPr>
                <w:rFonts w:ascii="Times New Roman" w:hAnsi="Times New Roman" w:cs="Times New Roman"/>
                <w:lang w:val="en-GB"/>
              </w:rPr>
              <w:t>1</w:t>
            </w:r>
            <w:r w:rsidR="00531FE6">
              <w:rPr>
                <w:rFonts w:ascii="Times New Roman" w:hAnsi="Times New Roman" w:cs="Times New Roman"/>
                <w:lang w:val="en-GB"/>
              </w:rPr>
              <w:t>3</w:t>
            </w:r>
            <w:r w:rsidRPr="00E82261">
              <w:rPr>
                <w:rFonts w:ascii="Times New Roman" w:hAnsi="Times New Roman" w:cs="Times New Roman"/>
                <w:lang w:val="en-GB"/>
              </w:rPr>
              <w:t>.1</w:t>
            </w:r>
            <w:r w:rsidRPr="00E82261">
              <w:rPr>
                <w:rFonts w:ascii="Times New Roman" w:hAnsi="Times New Roman" w:cs="Times New Roman"/>
                <w:lang w:val="en-GB"/>
              </w:rPr>
              <w:tab/>
              <w:t xml:space="preserve">Any disputes arising out of or relating to this Contract which cannot be settled amicably shall be referred to the exclusive jurisdiction ofthe courts of location of the Beneficiary. </w:t>
            </w:r>
          </w:p>
        </w:tc>
        <w:tc>
          <w:tcPr>
            <w:tcW w:w="4819" w:type="dxa"/>
          </w:tcPr>
          <w:p w:rsidR="002C079B" w:rsidRPr="00E82261" w:rsidRDefault="002C079B" w:rsidP="00531FE6">
            <w:pPr>
              <w:pStyle w:val="-"/>
              <w:rPr>
                <w:rFonts w:ascii="Times New Roman" w:hAnsi="Times New Roman" w:cs="Times New Roman"/>
              </w:rPr>
            </w:pPr>
            <w:r w:rsidRPr="00E82261">
              <w:rPr>
                <w:rFonts w:ascii="Times New Roman" w:hAnsi="Times New Roman" w:cs="Times New Roman"/>
              </w:rPr>
              <w:t>1</w:t>
            </w:r>
            <w:r w:rsidR="00531FE6">
              <w:rPr>
                <w:rFonts w:ascii="Times New Roman" w:hAnsi="Times New Roman" w:cs="Times New Roman"/>
                <w:lang w:val="en-US"/>
              </w:rPr>
              <w:t>3</w:t>
            </w:r>
            <w:r w:rsidRPr="00E82261">
              <w:rPr>
                <w:rFonts w:ascii="Times New Roman" w:hAnsi="Times New Roman" w:cs="Times New Roman"/>
              </w:rPr>
              <w:t>.1</w:t>
            </w:r>
            <w:r w:rsidRPr="00E82261">
              <w:rPr>
                <w:rFonts w:ascii="Times New Roman" w:hAnsi="Times New Roman" w:cs="Times New Roman"/>
              </w:rPr>
              <w:tab/>
              <w:t>Будь-які суперечки, що виникають з цього Договору або стосуються цього Договору, і які не можуть бути вирішені мирним шляхом, передаються виключній юрисдикції судів місцезнаходження Бенефіціара.</w:t>
            </w:r>
          </w:p>
        </w:tc>
      </w:tr>
      <w:tr w:rsidR="002C079B" w:rsidRPr="00E82261" w:rsidTr="00531FE6">
        <w:tc>
          <w:tcPr>
            <w:tcW w:w="4818" w:type="dxa"/>
          </w:tcPr>
          <w:p w:rsidR="002C079B" w:rsidRPr="00E82261" w:rsidRDefault="002C079B" w:rsidP="00531FE6">
            <w:pPr>
              <w:pStyle w:val="-"/>
              <w:rPr>
                <w:rFonts w:ascii="Times New Roman" w:hAnsi="Times New Roman" w:cs="Times New Roman"/>
                <w:highlight w:val="yellow"/>
                <w:lang w:val="en-GB"/>
              </w:rPr>
            </w:pPr>
            <w:r w:rsidRPr="00E82261">
              <w:rPr>
                <w:rFonts w:ascii="Times New Roman" w:hAnsi="Times New Roman" w:cs="Times New Roman"/>
                <w:lang w:val="en-GB"/>
              </w:rPr>
              <w:t>1</w:t>
            </w:r>
            <w:r w:rsidR="00531FE6">
              <w:rPr>
                <w:rFonts w:ascii="Times New Roman" w:hAnsi="Times New Roman" w:cs="Times New Roman"/>
                <w:lang w:val="en-GB"/>
              </w:rPr>
              <w:t>3</w:t>
            </w:r>
            <w:r w:rsidRPr="00E82261">
              <w:rPr>
                <w:rFonts w:ascii="Times New Roman" w:hAnsi="Times New Roman" w:cs="Times New Roman"/>
                <w:lang w:val="en-GB"/>
              </w:rPr>
              <w:t>.2</w:t>
            </w:r>
            <w:r w:rsidRPr="00E82261">
              <w:rPr>
                <w:rFonts w:ascii="Times New Roman" w:hAnsi="Times New Roman" w:cs="Times New Roman"/>
                <w:lang w:val="en-GB"/>
              </w:rPr>
              <w:tab/>
              <w:t>This contract shall be governed by the law of the country of the Beneficiary.</w:t>
            </w:r>
          </w:p>
        </w:tc>
        <w:tc>
          <w:tcPr>
            <w:tcW w:w="4819" w:type="dxa"/>
          </w:tcPr>
          <w:p w:rsidR="002C079B" w:rsidRPr="00E82261" w:rsidRDefault="002C079B" w:rsidP="00531FE6">
            <w:pPr>
              <w:pStyle w:val="-"/>
              <w:rPr>
                <w:rFonts w:ascii="Times New Roman" w:hAnsi="Times New Roman" w:cs="Times New Roman"/>
                <w:lang w:val="ru-RU"/>
              </w:rPr>
            </w:pPr>
            <w:r w:rsidRPr="00E82261">
              <w:rPr>
                <w:rFonts w:ascii="Times New Roman" w:hAnsi="Times New Roman" w:cs="Times New Roman"/>
              </w:rPr>
              <w:t>1</w:t>
            </w:r>
            <w:r w:rsidR="00531FE6">
              <w:rPr>
                <w:rFonts w:ascii="Times New Roman" w:hAnsi="Times New Roman" w:cs="Times New Roman"/>
                <w:lang w:val="en-US"/>
              </w:rPr>
              <w:t>3</w:t>
            </w:r>
            <w:r w:rsidRPr="00E82261">
              <w:rPr>
                <w:rFonts w:ascii="Times New Roman" w:hAnsi="Times New Roman" w:cs="Times New Roman"/>
              </w:rPr>
              <w:t>.2</w:t>
            </w:r>
            <w:r w:rsidRPr="00E82261">
              <w:rPr>
                <w:rFonts w:ascii="Times New Roman" w:hAnsi="Times New Roman" w:cs="Times New Roman"/>
              </w:rPr>
              <w:tab/>
              <w:t>Цей контракт регулюється законодавством країни Бенефіціара.</w:t>
            </w:r>
          </w:p>
        </w:tc>
      </w:tr>
      <w:tr w:rsidR="002C079B" w:rsidRPr="00E82261" w:rsidTr="00531FE6">
        <w:tc>
          <w:tcPr>
            <w:tcW w:w="4818"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t>Article 14. Data Protection</w:t>
            </w:r>
          </w:p>
        </w:tc>
        <w:tc>
          <w:tcPr>
            <w:tcW w:w="4819" w:type="dxa"/>
          </w:tcPr>
          <w:p w:rsidR="002C079B" w:rsidRPr="00E82261" w:rsidRDefault="002C079B" w:rsidP="00980721">
            <w:pPr>
              <w:pStyle w:val="-2"/>
              <w:rPr>
                <w:rFonts w:ascii="Times New Roman" w:hAnsi="Times New Roman" w:cs="Times New Roman"/>
              </w:rPr>
            </w:pPr>
            <w:r w:rsidRPr="00E82261">
              <w:rPr>
                <w:rFonts w:ascii="Times New Roman" w:hAnsi="Times New Roman" w:cs="Times New Roman"/>
              </w:rPr>
              <w:t>Стаття 14. Захис</w:t>
            </w:r>
            <w:r w:rsidR="00531FE6">
              <w:rPr>
                <w:rFonts w:ascii="Times New Roman" w:hAnsi="Times New Roman" w:cs="Times New Roman"/>
              </w:rPr>
              <w:t xml:space="preserve"> </w:t>
            </w:r>
            <w:r w:rsidRPr="00E82261">
              <w:rPr>
                <w:rFonts w:ascii="Times New Roman" w:hAnsi="Times New Roman" w:cs="Times New Roman"/>
              </w:rPr>
              <w:t>тданих</w:t>
            </w:r>
          </w:p>
        </w:tc>
      </w:tr>
      <w:tr w:rsidR="002C079B" w:rsidRPr="00E82261" w:rsidTr="00531FE6">
        <w:tc>
          <w:tcPr>
            <w:tcW w:w="4818" w:type="dxa"/>
          </w:tcPr>
          <w:p w:rsidR="002C079B" w:rsidRPr="00E82261" w:rsidRDefault="002C079B" w:rsidP="00531FE6">
            <w:pPr>
              <w:pStyle w:val="-"/>
              <w:rPr>
                <w:rFonts w:ascii="Times New Roman" w:hAnsi="Times New Roman" w:cs="Times New Roman"/>
                <w:lang w:val="en-GB"/>
              </w:rPr>
            </w:pPr>
            <w:r w:rsidRPr="00E82261">
              <w:rPr>
                <w:rFonts w:ascii="Times New Roman" w:hAnsi="Times New Roman" w:cs="Times New Roman"/>
                <w:lang w:val="en-GB"/>
              </w:rPr>
              <w:t>1</w:t>
            </w:r>
            <w:r w:rsidR="00531FE6">
              <w:rPr>
                <w:rFonts w:ascii="Times New Roman" w:hAnsi="Times New Roman" w:cs="Times New Roman"/>
                <w:lang w:val="en-GB"/>
              </w:rPr>
              <w:t>4</w:t>
            </w:r>
            <w:r w:rsidRPr="00E82261">
              <w:rPr>
                <w:rFonts w:ascii="Times New Roman" w:hAnsi="Times New Roman" w:cs="Times New Roman"/>
                <w:lang w:val="en-GB"/>
              </w:rPr>
              <w:t>.1</w:t>
            </w:r>
            <w:r w:rsidRPr="00E82261">
              <w:rPr>
                <w:rFonts w:ascii="Times New Roman" w:hAnsi="Times New Roman" w:cs="Times New Roman"/>
                <w:lang w:val="en-GB"/>
              </w:rPr>
              <w:tab/>
              <w:t>Any personal data included in the contract shall be processed pursuant to Regulation (EC) No 45/2001 on the protection of individuals with regard to the processing of personal data by the Community institutions and bodies and on the free movement of such data. The data shall be processed solely for the purposes of the performance, management and monitoring of the contract by the Beneficiary without prejudice to possible transmission to the bodies charged with monitoring or inspection in application of EU law. The Contractor shall have the right to access his/her personal data and to rectify any such data.</w:t>
            </w:r>
          </w:p>
        </w:tc>
        <w:tc>
          <w:tcPr>
            <w:tcW w:w="4819" w:type="dxa"/>
          </w:tcPr>
          <w:p w:rsidR="002C079B" w:rsidRPr="00E82261" w:rsidRDefault="002C079B" w:rsidP="00531FE6">
            <w:pPr>
              <w:pStyle w:val="-"/>
              <w:rPr>
                <w:rFonts w:ascii="Times New Roman" w:hAnsi="Times New Roman" w:cs="Times New Roman"/>
                <w:lang w:val="ru-RU"/>
              </w:rPr>
            </w:pPr>
            <w:r w:rsidRPr="00E82261">
              <w:rPr>
                <w:rFonts w:ascii="Times New Roman" w:hAnsi="Times New Roman" w:cs="Times New Roman"/>
              </w:rPr>
              <w:t>1</w:t>
            </w:r>
            <w:r w:rsidR="00531FE6">
              <w:rPr>
                <w:rFonts w:ascii="Times New Roman" w:hAnsi="Times New Roman" w:cs="Times New Roman"/>
                <w:lang w:val="en-US"/>
              </w:rPr>
              <w:t>4</w:t>
            </w:r>
            <w:r w:rsidRPr="00E82261">
              <w:rPr>
                <w:rFonts w:ascii="Times New Roman" w:hAnsi="Times New Roman" w:cs="Times New Roman"/>
              </w:rPr>
              <w:t>.1</w:t>
            </w:r>
            <w:r w:rsidRPr="00E82261">
              <w:rPr>
                <w:rFonts w:ascii="Times New Roman" w:hAnsi="Times New Roman" w:cs="Times New Roman"/>
              </w:rPr>
              <w:tab/>
              <w:t xml:space="preserve">Будь-які персональні дані, включені до договору, обробляються відповідно до Регламенту (ЄС) No 45/2001 про захист фізичних осіб при обробці персональних даних установами та органами Співтовариства та про вільне переміщення таких даних. Дані обробляються виключно для цілей виконання, управління та моніторингу контракту Бенефіціаром без шкоди для можливої передачі органам, відповідальним за моніторинг або інспекцію згідно із законодавством ЄС. Виконавець має право отримати доступ до своїх персональних даних та виправити будь-які такі </w:t>
            </w:r>
            <w:r w:rsidRPr="00E82261">
              <w:rPr>
                <w:rFonts w:ascii="Times New Roman" w:hAnsi="Times New Roman" w:cs="Times New Roman"/>
              </w:rPr>
              <w:lastRenderedPageBreak/>
              <w:t>дані.</w:t>
            </w:r>
          </w:p>
        </w:tc>
      </w:tr>
      <w:tr w:rsidR="002C079B" w:rsidRPr="00E82261" w:rsidTr="00531FE6">
        <w:tc>
          <w:tcPr>
            <w:tcW w:w="4818" w:type="dxa"/>
          </w:tcPr>
          <w:p w:rsidR="002C079B" w:rsidRPr="00E82261" w:rsidRDefault="002C079B" w:rsidP="00531FE6">
            <w:pPr>
              <w:pStyle w:val="-"/>
              <w:rPr>
                <w:rFonts w:ascii="Times New Roman" w:hAnsi="Times New Roman" w:cs="Times New Roman"/>
                <w:lang w:val="en-GB"/>
              </w:rPr>
            </w:pPr>
            <w:r w:rsidRPr="00E82261">
              <w:rPr>
                <w:rFonts w:ascii="Times New Roman" w:hAnsi="Times New Roman" w:cs="Times New Roman"/>
                <w:lang w:val="en-GB"/>
              </w:rPr>
              <w:lastRenderedPageBreak/>
              <w:t>1</w:t>
            </w:r>
            <w:r w:rsidR="00531FE6">
              <w:rPr>
                <w:rFonts w:ascii="Times New Roman" w:hAnsi="Times New Roman" w:cs="Times New Roman"/>
                <w:lang w:val="en-GB"/>
              </w:rPr>
              <w:t>4</w:t>
            </w:r>
            <w:r w:rsidRPr="00E82261">
              <w:rPr>
                <w:rFonts w:ascii="Times New Roman" w:hAnsi="Times New Roman" w:cs="Times New Roman"/>
                <w:lang w:val="en-GB"/>
              </w:rPr>
              <w:t>.2</w:t>
            </w:r>
            <w:r w:rsidRPr="00E82261">
              <w:rPr>
                <w:rFonts w:ascii="Times New Roman" w:hAnsi="Times New Roman" w:cs="Times New Roman"/>
                <w:lang w:val="en-GB"/>
              </w:rPr>
              <w:tab/>
              <w:t>The data shall be confidential within the meaning of Regulation (EC) No 45/2001 of the European Parliament and of the Council on the protection of individuals with regard to the processing of personal data by Community institutions and bodies and on the free movement of such data. The Auditor shall limit access to the data to staff strictly needed to perform, manage and monitor the contract.</w:t>
            </w:r>
          </w:p>
        </w:tc>
        <w:tc>
          <w:tcPr>
            <w:tcW w:w="4819" w:type="dxa"/>
          </w:tcPr>
          <w:p w:rsidR="002C079B" w:rsidRPr="00E82261" w:rsidRDefault="002C079B" w:rsidP="00531FE6">
            <w:pPr>
              <w:pStyle w:val="-"/>
              <w:rPr>
                <w:rFonts w:ascii="Times New Roman" w:hAnsi="Times New Roman" w:cs="Times New Roman"/>
                <w:lang w:val="ru-RU"/>
              </w:rPr>
            </w:pPr>
            <w:r w:rsidRPr="00E82261">
              <w:rPr>
                <w:rFonts w:ascii="Times New Roman" w:hAnsi="Times New Roman" w:cs="Times New Roman"/>
              </w:rPr>
              <w:t>1</w:t>
            </w:r>
            <w:r w:rsidR="00531FE6">
              <w:rPr>
                <w:rFonts w:ascii="Times New Roman" w:hAnsi="Times New Roman" w:cs="Times New Roman"/>
                <w:lang w:val="en-US"/>
              </w:rPr>
              <w:t>4</w:t>
            </w:r>
            <w:r w:rsidRPr="00E82261">
              <w:rPr>
                <w:rFonts w:ascii="Times New Roman" w:hAnsi="Times New Roman" w:cs="Times New Roman"/>
              </w:rPr>
              <w:t>.2</w:t>
            </w:r>
            <w:r w:rsidRPr="00E82261">
              <w:rPr>
                <w:rFonts w:ascii="Times New Roman" w:hAnsi="Times New Roman" w:cs="Times New Roman"/>
              </w:rPr>
              <w:tab/>
              <w:t>Дані мають бути конфіденційними у значенні Регламенту (ЄС) No 45/2001 Європейського Парламенту та Ради про захист фізичних осіб при обробці персональних даних установами та органами Співтовариства та про вільний рух таких даних. Аудитор повинен обмежити доступ до даних працівникам, суворо необхідним для виконання, управління та контролю за контрактом.</w:t>
            </w:r>
          </w:p>
        </w:tc>
      </w:tr>
      <w:tr w:rsidR="002C079B" w:rsidRPr="00E82261" w:rsidTr="00531FE6">
        <w:tc>
          <w:tcPr>
            <w:tcW w:w="4818" w:type="dxa"/>
          </w:tcPr>
          <w:p w:rsidR="002C079B" w:rsidRPr="00E82261" w:rsidRDefault="002C079B" w:rsidP="00531FE6">
            <w:pPr>
              <w:pStyle w:val="-"/>
              <w:rPr>
                <w:rFonts w:ascii="Times New Roman" w:hAnsi="Times New Roman" w:cs="Times New Roman"/>
                <w:lang w:val="en-GB"/>
              </w:rPr>
            </w:pPr>
            <w:r w:rsidRPr="00E82261">
              <w:rPr>
                <w:rFonts w:ascii="Times New Roman" w:hAnsi="Times New Roman" w:cs="Times New Roman"/>
                <w:lang w:val="en-GB"/>
              </w:rPr>
              <w:t>1</w:t>
            </w:r>
            <w:r w:rsidR="00531FE6">
              <w:rPr>
                <w:rFonts w:ascii="Times New Roman" w:hAnsi="Times New Roman" w:cs="Times New Roman"/>
                <w:lang w:val="en-GB"/>
              </w:rPr>
              <w:t>4</w:t>
            </w:r>
            <w:r w:rsidRPr="00E82261">
              <w:rPr>
                <w:rFonts w:ascii="Times New Roman" w:hAnsi="Times New Roman" w:cs="Times New Roman"/>
                <w:lang w:val="en-GB"/>
              </w:rPr>
              <w:t>.3</w:t>
            </w:r>
            <w:r w:rsidRPr="00E82261">
              <w:rPr>
                <w:rFonts w:ascii="Times New Roman" w:hAnsi="Times New Roman" w:cs="Times New Roman"/>
                <w:lang w:val="en-GB"/>
              </w:rPr>
              <w:tab/>
              <w:t>The Auditor undertakes to adopt technical and organizational security measures to address the risks inherent in processing and in the nature of the personal data concerned.</w:t>
            </w:r>
          </w:p>
        </w:tc>
        <w:tc>
          <w:tcPr>
            <w:tcW w:w="4819" w:type="dxa"/>
          </w:tcPr>
          <w:p w:rsidR="002C079B" w:rsidRPr="00E82261" w:rsidRDefault="002C079B" w:rsidP="00531FE6">
            <w:pPr>
              <w:pStyle w:val="-"/>
              <w:rPr>
                <w:rFonts w:ascii="Times New Roman" w:hAnsi="Times New Roman" w:cs="Times New Roman"/>
                <w:lang w:val="ru-RU"/>
              </w:rPr>
            </w:pPr>
            <w:r w:rsidRPr="00E82261">
              <w:rPr>
                <w:rFonts w:ascii="Times New Roman" w:hAnsi="Times New Roman" w:cs="Times New Roman"/>
              </w:rPr>
              <w:t>1</w:t>
            </w:r>
            <w:r w:rsidR="00531FE6">
              <w:rPr>
                <w:rFonts w:ascii="Times New Roman" w:hAnsi="Times New Roman" w:cs="Times New Roman"/>
                <w:lang w:val="en-US"/>
              </w:rPr>
              <w:t>4</w:t>
            </w:r>
            <w:r w:rsidRPr="00E82261">
              <w:rPr>
                <w:rFonts w:ascii="Times New Roman" w:hAnsi="Times New Roman" w:cs="Times New Roman"/>
              </w:rPr>
              <w:t>.3</w:t>
            </w:r>
            <w:r w:rsidRPr="00E82261">
              <w:rPr>
                <w:rFonts w:ascii="Times New Roman" w:hAnsi="Times New Roman" w:cs="Times New Roman"/>
              </w:rPr>
              <w:tab/>
              <w:t>Аудитор зобов'язується прийняти технічні та організаційні заходи безпеки для вирішення ризиків, пов'язаних з обробкою та характером відповідних персональних даних.</w:t>
            </w:r>
          </w:p>
        </w:tc>
      </w:tr>
      <w:tr w:rsidR="002C079B" w:rsidRPr="00E82261" w:rsidTr="00531FE6">
        <w:trPr>
          <w:trHeight w:val="208"/>
        </w:trPr>
        <w:tc>
          <w:tcPr>
            <w:tcW w:w="4818" w:type="dxa"/>
          </w:tcPr>
          <w:p w:rsidR="002C079B" w:rsidRPr="00E82261" w:rsidRDefault="002C079B" w:rsidP="00C51DA0">
            <w:pPr>
              <w:pStyle w:val="-2"/>
              <w:rPr>
                <w:rFonts w:ascii="Times New Roman" w:hAnsi="Times New Roman" w:cs="Times New Roman"/>
              </w:rPr>
            </w:pPr>
            <w:r w:rsidRPr="00E82261">
              <w:rPr>
                <w:rFonts w:ascii="Times New Roman" w:hAnsi="Times New Roman" w:cs="Times New Roman"/>
              </w:rPr>
              <w:t>Article 1</w:t>
            </w:r>
            <w:r w:rsidR="00C51DA0">
              <w:rPr>
                <w:rFonts w:ascii="Times New Roman" w:hAnsi="Times New Roman" w:cs="Times New Roman"/>
                <w:lang w:val="uk-UA"/>
              </w:rPr>
              <w:t>5</w:t>
            </w:r>
            <w:r w:rsidRPr="00E82261">
              <w:rPr>
                <w:rFonts w:ascii="Times New Roman" w:hAnsi="Times New Roman" w:cs="Times New Roman"/>
              </w:rPr>
              <w:t>. Further additional clauses</w:t>
            </w:r>
          </w:p>
        </w:tc>
        <w:tc>
          <w:tcPr>
            <w:tcW w:w="4819" w:type="dxa"/>
          </w:tcPr>
          <w:p w:rsidR="002C079B" w:rsidRPr="00E82261" w:rsidRDefault="002C079B" w:rsidP="00C51DA0">
            <w:pPr>
              <w:pStyle w:val="-2"/>
              <w:rPr>
                <w:rFonts w:ascii="Times New Roman" w:hAnsi="Times New Roman" w:cs="Times New Roman"/>
              </w:rPr>
            </w:pPr>
            <w:r w:rsidRPr="00E82261">
              <w:rPr>
                <w:rFonts w:ascii="Times New Roman" w:hAnsi="Times New Roman" w:cs="Times New Roman"/>
              </w:rPr>
              <w:t>Стаття 1</w:t>
            </w:r>
            <w:r w:rsidR="00C51DA0">
              <w:rPr>
                <w:rFonts w:ascii="Times New Roman" w:hAnsi="Times New Roman" w:cs="Times New Roman"/>
                <w:lang w:val="uk-UA"/>
              </w:rPr>
              <w:t>5</w:t>
            </w:r>
            <w:r w:rsidRPr="00E82261">
              <w:rPr>
                <w:rFonts w:ascii="Times New Roman" w:hAnsi="Times New Roman" w:cs="Times New Roman"/>
              </w:rPr>
              <w:t>. Подальші</w:t>
            </w:r>
            <w:r w:rsidR="00C51DA0">
              <w:rPr>
                <w:rFonts w:ascii="Times New Roman" w:hAnsi="Times New Roman" w:cs="Times New Roman"/>
                <w:lang w:val="uk-UA"/>
              </w:rPr>
              <w:t xml:space="preserve"> </w:t>
            </w:r>
            <w:r w:rsidRPr="00E82261">
              <w:rPr>
                <w:rFonts w:ascii="Times New Roman" w:hAnsi="Times New Roman" w:cs="Times New Roman"/>
              </w:rPr>
              <w:t>додаткові</w:t>
            </w:r>
            <w:r w:rsidR="00C51DA0">
              <w:rPr>
                <w:rFonts w:ascii="Times New Roman" w:hAnsi="Times New Roman" w:cs="Times New Roman"/>
                <w:lang w:val="uk-UA"/>
              </w:rPr>
              <w:t xml:space="preserve"> </w:t>
            </w:r>
            <w:r w:rsidRPr="00E82261">
              <w:rPr>
                <w:rFonts w:ascii="Times New Roman" w:hAnsi="Times New Roman" w:cs="Times New Roman"/>
              </w:rPr>
              <w:t>пункти</w:t>
            </w:r>
          </w:p>
        </w:tc>
      </w:tr>
      <w:tr w:rsidR="002C079B" w:rsidRPr="00E82261" w:rsidTr="00531FE6">
        <w:tc>
          <w:tcPr>
            <w:tcW w:w="4818" w:type="dxa"/>
          </w:tcPr>
          <w:p w:rsidR="002C079B" w:rsidRPr="00E82261" w:rsidRDefault="002C079B" w:rsidP="00531FE6">
            <w:pPr>
              <w:pStyle w:val="-"/>
              <w:rPr>
                <w:rFonts w:ascii="Times New Roman" w:hAnsi="Times New Roman" w:cs="Times New Roman"/>
                <w:lang w:val="en-GB"/>
              </w:rPr>
            </w:pPr>
            <w:r w:rsidRPr="00E82261">
              <w:rPr>
                <w:rFonts w:ascii="Times New Roman" w:hAnsi="Times New Roman" w:cs="Times New Roman"/>
                <w:lang w:val="en-GB"/>
              </w:rPr>
              <w:t>1</w:t>
            </w:r>
            <w:r w:rsidR="00531FE6">
              <w:rPr>
                <w:rFonts w:ascii="Times New Roman" w:hAnsi="Times New Roman" w:cs="Times New Roman"/>
                <w:lang w:val="en-GB"/>
              </w:rPr>
              <w:t>5</w:t>
            </w:r>
            <w:r w:rsidRPr="00E82261">
              <w:rPr>
                <w:rFonts w:ascii="Times New Roman" w:hAnsi="Times New Roman" w:cs="Times New Roman"/>
                <w:lang w:val="en-GB"/>
              </w:rPr>
              <w:t xml:space="preserve">.1 </w:t>
            </w:r>
            <w:r w:rsidRPr="00E82261">
              <w:rPr>
                <w:rFonts w:ascii="Times New Roman" w:hAnsi="Times New Roman" w:cs="Times New Roman"/>
                <w:lang w:val="en-GB"/>
              </w:rPr>
              <w:tab/>
              <w:t xml:space="preserve">Ministry of Finance of Ukraine performing the role of the Control Contact Point must be informed of by the Beneficiary of the project part about the auditor selected to verify expenditure incurred, the information should be sent in the form defined below by e-mail under the following address: </w:t>
            </w:r>
            <w:hyperlink r:id="rId9" w:history="1">
              <w:r w:rsidRPr="00E82261">
                <w:rPr>
                  <w:rStyle w:val="a4"/>
                  <w:rFonts w:ascii="Times New Roman" w:hAnsi="Times New Roman" w:cs="Times New Roman"/>
                  <w:lang w:val="en-GB"/>
                </w:rPr>
                <w:t>admytrenko@minfin.gov.ua</w:t>
              </w:r>
            </w:hyperlink>
          </w:p>
        </w:tc>
        <w:tc>
          <w:tcPr>
            <w:tcW w:w="4819" w:type="dxa"/>
          </w:tcPr>
          <w:p w:rsidR="002C079B" w:rsidRPr="00E82261" w:rsidRDefault="002C079B" w:rsidP="00531FE6">
            <w:pPr>
              <w:pStyle w:val="-"/>
              <w:rPr>
                <w:rFonts w:ascii="Times New Roman" w:hAnsi="Times New Roman" w:cs="Times New Roman"/>
              </w:rPr>
            </w:pPr>
            <w:r w:rsidRPr="00E82261">
              <w:rPr>
                <w:rFonts w:ascii="Times New Roman" w:hAnsi="Times New Roman" w:cs="Times New Roman"/>
              </w:rPr>
              <w:t>1</w:t>
            </w:r>
            <w:r w:rsidR="00531FE6">
              <w:rPr>
                <w:rFonts w:ascii="Times New Roman" w:hAnsi="Times New Roman" w:cs="Times New Roman"/>
                <w:lang w:val="en-US"/>
              </w:rPr>
              <w:t>5</w:t>
            </w:r>
            <w:r w:rsidRPr="00E82261">
              <w:rPr>
                <w:rFonts w:ascii="Times New Roman" w:hAnsi="Times New Roman" w:cs="Times New Roman"/>
              </w:rPr>
              <w:t>.1</w:t>
            </w:r>
            <w:r w:rsidRPr="00E82261">
              <w:rPr>
                <w:rFonts w:ascii="Times New Roman" w:hAnsi="Times New Roman" w:cs="Times New Roman"/>
              </w:rPr>
              <w:tab/>
              <w:t xml:space="preserve">Бенефіціар проектної частини повинен повідомити Міністерство фінансів України, яке виконує роль Контрольного контактного пункту, про аудитора, обраного для перевірки понесених витрат; інформація повинна надсилатися у формі, визначеній нижче, електронною поштою за наступними даними: адресу: </w:t>
            </w:r>
            <w:hyperlink r:id="rId10" w:history="1">
              <w:r w:rsidRPr="00E82261">
                <w:rPr>
                  <w:rStyle w:val="a4"/>
                  <w:rFonts w:ascii="Times New Roman" w:hAnsi="Times New Roman" w:cs="Times New Roman"/>
                </w:rPr>
                <w:t>admytrenko@minfin.gov.ua</w:t>
              </w:r>
            </w:hyperlink>
          </w:p>
        </w:tc>
      </w:tr>
    </w:tbl>
    <w:p w:rsidR="005F5E92" w:rsidRPr="002C079B" w:rsidRDefault="005F5E92" w:rsidP="002C079B">
      <w:pPr>
        <w:pBdr>
          <w:top w:val="none" w:sz="0" w:space="0" w:color="auto"/>
          <w:left w:val="none" w:sz="0" w:space="0" w:color="auto"/>
          <w:bottom w:val="none" w:sz="0" w:space="0" w:color="auto"/>
          <w:right w:val="none" w:sz="0" w:space="0" w:color="auto"/>
        </w:pBdr>
        <w:shd w:val="clear" w:color="auto" w:fill="auto"/>
        <w:suppressAutoHyphens w:val="0"/>
        <w:rPr>
          <w:rFonts w:ascii="Times New Roman" w:hAnsi="Times New Roman" w:cs="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5"/>
        <w:gridCol w:w="6119"/>
      </w:tblGrid>
      <w:tr w:rsidR="00C51DA0" w:rsidRPr="00C51DA0" w:rsidTr="00980721">
        <w:tc>
          <w:tcPr>
            <w:tcW w:w="1895" w:type="pct"/>
          </w:tcPr>
          <w:p w:rsidR="00C51DA0" w:rsidRPr="00C51DA0" w:rsidRDefault="00C51DA0" w:rsidP="00980721">
            <w:pPr>
              <w:pStyle w:val="-"/>
              <w:rPr>
                <w:rFonts w:ascii="Times New Roman" w:hAnsi="Times New Roman" w:cs="Times New Roman"/>
                <w:lang w:val="en-GB"/>
              </w:rPr>
            </w:pPr>
            <w:r w:rsidRPr="00C51DA0">
              <w:rPr>
                <w:rFonts w:ascii="Times New Roman" w:hAnsi="Times New Roman" w:cs="Times New Roman"/>
                <w:lang w:val="en-GB"/>
              </w:rPr>
              <w:t>Project reference number and title</w:t>
            </w:r>
          </w:p>
        </w:tc>
        <w:tc>
          <w:tcPr>
            <w:tcW w:w="3105" w:type="pct"/>
          </w:tcPr>
          <w:p w:rsidR="00C51DA0" w:rsidRPr="0024082B" w:rsidRDefault="00C51DA0" w:rsidP="00980721">
            <w:pPr>
              <w:pStyle w:val="-"/>
              <w:spacing w:before="20" w:after="20"/>
              <w:ind w:left="0" w:firstLine="0"/>
              <w:rPr>
                <w:rFonts w:ascii="Times New Roman" w:hAnsi="Times New Roman" w:cs="Times New Roman"/>
                <w:lang w:val="en-GB"/>
              </w:rPr>
            </w:pPr>
            <w:r w:rsidRPr="0024082B">
              <w:rPr>
                <w:rFonts w:ascii="Times New Roman" w:hAnsi="Times New Roman" w:cs="Times New Roman"/>
              </w:rPr>
              <w:t>HUSKROUA/1901/8.1/0059 «</w:t>
            </w:r>
            <w:r w:rsidRPr="0024082B">
              <w:rPr>
                <w:rFonts w:ascii="Times New Roman" w:hAnsi="Times New Roman" w:cs="Times New Roman"/>
                <w:shd w:val="clear" w:color="auto" w:fill="FFFFFF"/>
                <w:lang w:val="en-GB"/>
              </w:rPr>
              <w:t>Synchronization of operational emergency situations in border region (COMAND)</w:t>
            </w:r>
            <w:r w:rsidRPr="0024082B">
              <w:rPr>
                <w:rFonts w:ascii="Times New Roman" w:hAnsi="Times New Roman" w:cs="Times New Roman"/>
              </w:rPr>
              <w:t>»</w:t>
            </w:r>
          </w:p>
        </w:tc>
      </w:tr>
      <w:tr w:rsidR="00C51DA0" w:rsidRPr="00C51DA0" w:rsidTr="00980721">
        <w:tc>
          <w:tcPr>
            <w:tcW w:w="1895" w:type="pct"/>
          </w:tcPr>
          <w:p w:rsidR="00C51DA0" w:rsidRPr="00C51DA0" w:rsidRDefault="00C51DA0" w:rsidP="00980721">
            <w:pPr>
              <w:pStyle w:val="-"/>
              <w:rPr>
                <w:rFonts w:ascii="Times New Roman" w:hAnsi="Times New Roman" w:cs="Times New Roman"/>
                <w:lang w:val="en-GB"/>
              </w:rPr>
            </w:pPr>
            <w:r w:rsidRPr="00C51DA0">
              <w:rPr>
                <w:rFonts w:ascii="Times New Roman" w:hAnsi="Times New Roman" w:cs="Times New Roman"/>
                <w:lang w:val="en-GB"/>
              </w:rPr>
              <w:t>Name of the Beneficiary</w:t>
            </w:r>
          </w:p>
        </w:tc>
        <w:tc>
          <w:tcPr>
            <w:tcW w:w="3105" w:type="pct"/>
          </w:tcPr>
          <w:p w:rsidR="00C51DA0" w:rsidRPr="0024082B" w:rsidRDefault="00C51DA0" w:rsidP="00980721">
            <w:pPr>
              <w:pStyle w:val="-"/>
              <w:spacing w:before="20" w:after="20"/>
              <w:ind w:left="0" w:firstLine="0"/>
              <w:rPr>
                <w:rFonts w:ascii="Times New Roman" w:hAnsi="Times New Roman" w:cs="Times New Roman"/>
                <w:bCs/>
                <w:lang w:val="en-GB"/>
              </w:rPr>
            </w:pPr>
            <w:r w:rsidRPr="0024082B">
              <w:rPr>
                <w:rFonts w:ascii="Times New Roman" w:hAnsi="Times New Roman" w:cs="Times New Roman"/>
                <w:bCs/>
                <w:lang w:val="en-GB"/>
              </w:rPr>
              <w:t>THE MAIN DEPARTMENT OF STATE EMERGENCY SERVICE OF UKRAINE IN TRANSCARPATHIAN REGION</w:t>
            </w:r>
          </w:p>
        </w:tc>
      </w:tr>
      <w:tr w:rsidR="00C51DA0" w:rsidRPr="00C51DA0" w:rsidTr="00980721">
        <w:tc>
          <w:tcPr>
            <w:tcW w:w="1895" w:type="pct"/>
          </w:tcPr>
          <w:p w:rsidR="00C51DA0" w:rsidRPr="00C51DA0" w:rsidRDefault="00C51DA0" w:rsidP="00980721">
            <w:pPr>
              <w:pStyle w:val="-"/>
              <w:rPr>
                <w:rFonts w:ascii="Times New Roman" w:hAnsi="Times New Roman" w:cs="Times New Roman"/>
                <w:lang w:val="en-GB"/>
              </w:rPr>
            </w:pPr>
            <w:r w:rsidRPr="00C51DA0">
              <w:rPr>
                <w:rFonts w:ascii="Times New Roman" w:hAnsi="Times New Roman" w:cs="Times New Roman"/>
                <w:lang w:val="en-GB"/>
              </w:rPr>
              <w:t xml:space="preserve">Address </w:t>
            </w:r>
          </w:p>
        </w:tc>
        <w:tc>
          <w:tcPr>
            <w:tcW w:w="3105" w:type="pct"/>
          </w:tcPr>
          <w:p w:rsidR="00C51DA0" w:rsidRPr="0024082B" w:rsidRDefault="00C51DA0" w:rsidP="00980721">
            <w:pPr>
              <w:pStyle w:val="-"/>
              <w:spacing w:before="20" w:after="20"/>
              <w:ind w:left="0" w:firstLine="0"/>
              <w:rPr>
                <w:rFonts w:ascii="Times New Roman" w:hAnsi="Times New Roman" w:cs="Times New Roman"/>
                <w:lang w:val="en-GB"/>
              </w:rPr>
            </w:pPr>
            <w:r w:rsidRPr="0024082B">
              <w:rPr>
                <w:rFonts w:ascii="Times New Roman" w:hAnsi="Times New Roman" w:cs="Times New Roman"/>
                <w:lang w:val="en-GB"/>
              </w:rPr>
              <w:t>Bolharska street 2, Uzhhorod, Transcarpathian region, 88006, Ukraine</w:t>
            </w:r>
          </w:p>
        </w:tc>
      </w:tr>
      <w:tr w:rsidR="00C51DA0" w:rsidRPr="00C51DA0" w:rsidTr="00980721">
        <w:tc>
          <w:tcPr>
            <w:tcW w:w="1895" w:type="pct"/>
          </w:tcPr>
          <w:p w:rsidR="00C51DA0" w:rsidRPr="00C51DA0" w:rsidRDefault="00C51DA0" w:rsidP="00980721">
            <w:pPr>
              <w:pStyle w:val="-"/>
              <w:rPr>
                <w:rFonts w:ascii="Times New Roman" w:hAnsi="Times New Roman" w:cs="Times New Roman"/>
                <w:lang w:val="en-GB"/>
              </w:rPr>
            </w:pPr>
            <w:r w:rsidRPr="00C51DA0">
              <w:rPr>
                <w:rFonts w:ascii="Times New Roman" w:hAnsi="Times New Roman" w:cs="Times New Roman"/>
                <w:lang w:val="en-GB"/>
              </w:rPr>
              <w:t xml:space="preserve">Contact person </w:t>
            </w:r>
          </w:p>
        </w:tc>
        <w:tc>
          <w:tcPr>
            <w:tcW w:w="3105" w:type="pct"/>
          </w:tcPr>
          <w:p w:rsidR="00C51DA0" w:rsidRPr="00C51DA0" w:rsidRDefault="00C51DA0" w:rsidP="00980721">
            <w:pPr>
              <w:pStyle w:val="-"/>
              <w:rPr>
                <w:rFonts w:ascii="Times New Roman" w:hAnsi="Times New Roman" w:cs="Times New Roman"/>
                <w:lang w:val="en-GB"/>
              </w:rPr>
            </w:pPr>
          </w:p>
        </w:tc>
      </w:tr>
      <w:tr w:rsidR="00C51DA0" w:rsidRPr="00C51DA0" w:rsidTr="00980721">
        <w:tc>
          <w:tcPr>
            <w:tcW w:w="1895" w:type="pct"/>
          </w:tcPr>
          <w:p w:rsidR="00C51DA0" w:rsidRPr="00C51DA0" w:rsidRDefault="00C51DA0" w:rsidP="00980721">
            <w:pPr>
              <w:pStyle w:val="-"/>
              <w:rPr>
                <w:rFonts w:ascii="Times New Roman" w:hAnsi="Times New Roman" w:cs="Times New Roman"/>
                <w:lang w:val="en-GB"/>
              </w:rPr>
            </w:pPr>
            <w:r w:rsidRPr="00C51DA0">
              <w:rPr>
                <w:rFonts w:ascii="Times New Roman" w:hAnsi="Times New Roman" w:cs="Times New Roman"/>
                <w:lang w:val="en-GB"/>
              </w:rPr>
              <w:t>Telephone number/ E-mail</w:t>
            </w:r>
          </w:p>
        </w:tc>
        <w:tc>
          <w:tcPr>
            <w:tcW w:w="3105" w:type="pct"/>
          </w:tcPr>
          <w:p w:rsidR="00C51DA0" w:rsidRPr="00C51DA0" w:rsidRDefault="00C51DA0" w:rsidP="00980721">
            <w:pPr>
              <w:pStyle w:val="-"/>
              <w:rPr>
                <w:rFonts w:ascii="Times New Roman" w:hAnsi="Times New Roman" w:cs="Times New Roman"/>
                <w:lang w:val="de-DE"/>
              </w:rPr>
            </w:pPr>
          </w:p>
        </w:tc>
      </w:tr>
      <w:tr w:rsidR="00C51DA0" w:rsidRPr="00C51DA0" w:rsidTr="00980721">
        <w:tc>
          <w:tcPr>
            <w:tcW w:w="1895" w:type="pct"/>
          </w:tcPr>
          <w:p w:rsidR="00C51DA0" w:rsidRPr="00C51DA0" w:rsidRDefault="00C51DA0" w:rsidP="00980721">
            <w:pPr>
              <w:pStyle w:val="-"/>
              <w:rPr>
                <w:rFonts w:ascii="Times New Roman" w:hAnsi="Times New Roman" w:cs="Times New Roman"/>
                <w:lang w:val="de-DE"/>
              </w:rPr>
            </w:pPr>
          </w:p>
        </w:tc>
        <w:tc>
          <w:tcPr>
            <w:tcW w:w="3105" w:type="pct"/>
          </w:tcPr>
          <w:p w:rsidR="00C51DA0" w:rsidRPr="00C51DA0" w:rsidRDefault="00C51DA0" w:rsidP="00980721">
            <w:pPr>
              <w:pStyle w:val="-"/>
              <w:rPr>
                <w:rFonts w:ascii="Times New Roman" w:hAnsi="Times New Roman" w:cs="Times New Roman"/>
                <w:lang w:val="de-DE"/>
              </w:rPr>
            </w:pPr>
          </w:p>
        </w:tc>
      </w:tr>
      <w:tr w:rsidR="00C51DA0" w:rsidRPr="00C51DA0" w:rsidTr="00980721">
        <w:tc>
          <w:tcPr>
            <w:tcW w:w="1895" w:type="pct"/>
          </w:tcPr>
          <w:p w:rsidR="00C51DA0" w:rsidRPr="00C51DA0" w:rsidRDefault="00C51DA0" w:rsidP="00980721">
            <w:pPr>
              <w:pStyle w:val="-"/>
              <w:rPr>
                <w:rFonts w:ascii="Times New Roman" w:hAnsi="Times New Roman" w:cs="Times New Roman"/>
                <w:lang w:val="en-GB"/>
              </w:rPr>
            </w:pPr>
            <w:r w:rsidRPr="00C51DA0">
              <w:rPr>
                <w:rFonts w:ascii="Times New Roman" w:hAnsi="Times New Roman" w:cs="Times New Roman"/>
                <w:lang w:val="en-GB"/>
              </w:rPr>
              <w:t>Name of the auditing entity</w:t>
            </w:r>
          </w:p>
        </w:tc>
        <w:tc>
          <w:tcPr>
            <w:tcW w:w="3105" w:type="pct"/>
          </w:tcPr>
          <w:p w:rsidR="00C51DA0" w:rsidRPr="00C51DA0" w:rsidRDefault="00C51DA0" w:rsidP="00980721">
            <w:pPr>
              <w:pStyle w:val="-"/>
              <w:rPr>
                <w:rFonts w:ascii="Times New Roman" w:hAnsi="Times New Roman" w:cs="Times New Roman"/>
                <w:lang w:val="en-GB"/>
              </w:rPr>
            </w:pPr>
          </w:p>
        </w:tc>
      </w:tr>
      <w:tr w:rsidR="00C51DA0" w:rsidRPr="00C51DA0" w:rsidTr="00980721">
        <w:tc>
          <w:tcPr>
            <w:tcW w:w="1895" w:type="pct"/>
          </w:tcPr>
          <w:p w:rsidR="00C51DA0" w:rsidRPr="00C51DA0" w:rsidRDefault="00C51DA0" w:rsidP="00980721">
            <w:pPr>
              <w:pStyle w:val="-"/>
              <w:rPr>
                <w:rFonts w:ascii="Times New Roman" w:hAnsi="Times New Roman" w:cs="Times New Roman"/>
                <w:lang w:val="en-GB"/>
              </w:rPr>
            </w:pPr>
            <w:r w:rsidRPr="00C51DA0">
              <w:rPr>
                <w:rFonts w:ascii="Times New Roman" w:hAnsi="Times New Roman" w:cs="Times New Roman"/>
                <w:lang w:val="en-GB"/>
              </w:rPr>
              <w:t>Address</w:t>
            </w:r>
          </w:p>
        </w:tc>
        <w:tc>
          <w:tcPr>
            <w:tcW w:w="3105" w:type="pct"/>
          </w:tcPr>
          <w:p w:rsidR="00C51DA0" w:rsidRPr="00C51DA0" w:rsidRDefault="00C51DA0" w:rsidP="00980721">
            <w:pPr>
              <w:pStyle w:val="-"/>
              <w:rPr>
                <w:rFonts w:ascii="Times New Roman" w:hAnsi="Times New Roman" w:cs="Times New Roman"/>
                <w:lang w:val="en-GB"/>
              </w:rPr>
            </w:pPr>
          </w:p>
        </w:tc>
      </w:tr>
      <w:tr w:rsidR="00C51DA0" w:rsidRPr="00C51DA0" w:rsidTr="00980721">
        <w:tc>
          <w:tcPr>
            <w:tcW w:w="1895" w:type="pct"/>
          </w:tcPr>
          <w:p w:rsidR="00C51DA0" w:rsidRPr="00C51DA0" w:rsidRDefault="00C51DA0" w:rsidP="00980721">
            <w:pPr>
              <w:pStyle w:val="-"/>
              <w:rPr>
                <w:rFonts w:ascii="Times New Roman" w:hAnsi="Times New Roman" w:cs="Times New Roman"/>
                <w:lang w:val="en-GB"/>
              </w:rPr>
            </w:pPr>
            <w:r w:rsidRPr="00C51DA0">
              <w:rPr>
                <w:rFonts w:ascii="Times New Roman" w:hAnsi="Times New Roman" w:cs="Times New Roman"/>
                <w:lang w:val="en-GB"/>
              </w:rPr>
              <w:t>First and last name of the auditor</w:t>
            </w:r>
          </w:p>
        </w:tc>
        <w:tc>
          <w:tcPr>
            <w:tcW w:w="3105" w:type="pct"/>
          </w:tcPr>
          <w:p w:rsidR="00C51DA0" w:rsidRPr="00C51DA0" w:rsidRDefault="00C51DA0" w:rsidP="00980721">
            <w:pPr>
              <w:pStyle w:val="-"/>
              <w:rPr>
                <w:rFonts w:ascii="Times New Roman" w:hAnsi="Times New Roman" w:cs="Times New Roman"/>
                <w:lang w:val="en-GB"/>
              </w:rPr>
            </w:pPr>
          </w:p>
        </w:tc>
      </w:tr>
      <w:tr w:rsidR="00C51DA0" w:rsidRPr="00C51DA0" w:rsidTr="00980721">
        <w:trPr>
          <w:trHeight w:val="215"/>
        </w:trPr>
        <w:tc>
          <w:tcPr>
            <w:tcW w:w="1895" w:type="pct"/>
          </w:tcPr>
          <w:p w:rsidR="00C51DA0" w:rsidRPr="00C51DA0" w:rsidRDefault="00C51DA0" w:rsidP="00980721">
            <w:pPr>
              <w:pStyle w:val="-"/>
              <w:rPr>
                <w:rFonts w:ascii="Times New Roman" w:hAnsi="Times New Roman" w:cs="Times New Roman"/>
                <w:lang w:val="en-GB"/>
              </w:rPr>
            </w:pPr>
            <w:r w:rsidRPr="00C51DA0">
              <w:rPr>
                <w:rFonts w:ascii="Times New Roman" w:hAnsi="Times New Roman" w:cs="Times New Roman"/>
                <w:lang w:val="en-GB"/>
              </w:rPr>
              <w:t>Telephone number/ E-mail</w:t>
            </w:r>
          </w:p>
        </w:tc>
        <w:tc>
          <w:tcPr>
            <w:tcW w:w="3105" w:type="pct"/>
          </w:tcPr>
          <w:p w:rsidR="00C51DA0" w:rsidRPr="00C51DA0" w:rsidRDefault="00C51DA0" w:rsidP="00980721">
            <w:pPr>
              <w:pStyle w:val="-"/>
              <w:ind w:left="0" w:firstLine="0"/>
              <w:jc w:val="left"/>
              <w:rPr>
                <w:rFonts w:ascii="Times New Roman" w:hAnsi="Times New Roman" w:cs="Times New Roman"/>
                <w:lang w:val="en-GB"/>
              </w:rPr>
            </w:pPr>
          </w:p>
        </w:tc>
      </w:tr>
      <w:tr w:rsidR="00C51DA0" w:rsidRPr="00C51DA0" w:rsidTr="00980721">
        <w:tc>
          <w:tcPr>
            <w:tcW w:w="1895" w:type="pct"/>
          </w:tcPr>
          <w:p w:rsidR="00C51DA0" w:rsidRPr="00C51DA0" w:rsidRDefault="00C51DA0" w:rsidP="00980721">
            <w:pPr>
              <w:pStyle w:val="-"/>
              <w:rPr>
                <w:rFonts w:ascii="Times New Roman" w:hAnsi="Times New Roman" w:cs="Times New Roman"/>
                <w:lang w:val="en-GB"/>
              </w:rPr>
            </w:pPr>
            <w:r w:rsidRPr="00C51DA0">
              <w:rPr>
                <w:rFonts w:ascii="Times New Roman" w:hAnsi="Times New Roman" w:cs="Times New Roman"/>
                <w:lang w:val="en-GB"/>
              </w:rPr>
              <w:t xml:space="preserve">The amount of the service contract </w:t>
            </w:r>
          </w:p>
        </w:tc>
        <w:tc>
          <w:tcPr>
            <w:tcW w:w="3105" w:type="pct"/>
          </w:tcPr>
          <w:p w:rsidR="00C51DA0" w:rsidRPr="00C51DA0" w:rsidRDefault="00C51DA0" w:rsidP="00980721">
            <w:pPr>
              <w:pStyle w:val="-"/>
              <w:rPr>
                <w:rFonts w:ascii="Times New Roman" w:hAnsi="Times New Roman" w:cs="Times New Roman"/>
                <w:lang w:val="en-GB"/>
              </w:rPr>
            </w:pPr>
          </w:p>
        </w:tc>
      </w:tr>
    </w:tbl>
    <w:p w:rsidR="00987548" w:rsidRDefault="00987548" w:rsidP="00934263">
      <w:pPr>
        <w:pStyle w:val="2f4"/>
        <w:spacing w:before="0" w:after="0" w:line="240" w:lineRule="exact"/>
        <w:jc w:val="right"/>
        <w:rPr>
          <w:rFonts w:ascii="Times New Roman" w:hAnsi="Times New Roman"/>
          <w:b/>
          <w:bCs/>
          <w:color w:val="000000"/>
          <w:szCs w:val="24"/>
        </w:rPr>
      </w:pPr>
    </w:p>
    <w:p w:rsidR="00C51DA0" w:rsidRDefault="00C51DA0" w:rsidP="00C51DA0">
      <w:pPr>
        <w:pStyle w:val="2f4"/>
        <w:tabs>
          <w:tab w:val="left" w:pos="240"/>
        </w:tabs>
        <w:spacing w:before="0" w:after="0" w:line="240" w:lineRule="exact"/>
        <w:rPr>
          <w:rFonts w:ascii="Times New Roman" w:hAnsi="Times New Roman"/>
          <w:b/>
          <w:bCs/>
          <w:color w:val="000000"/>
          <w:szCs w:val="24"/>
        </w:rPr>
      </w:pPr>
      <w:r>
        <w:rPr>
          <w:rFonts w:ascii="Times New Roman" w:hAnsi="Times New Roman"/>
          <w:b/>
          <w:bCs/>
          <w:color w:val="000000"/>
          <w:szCs w:val="24"/>
        </w:rPr>
        <w:tab/>
      </w:r>
    </w:p>
    <w:tbl>
      <w:tblPr>
        <w:tblStyle w:val="afff6"/>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821"/>
      </w:tblGrid>
      <w:tr w:rsidR="00C51DA0" w:rsidRPr="0024082B" w:rsidTr="00531FE6">
        <w:trPr>
          <w:trHeight w:val="20"/>
        </w:trPr>
        <w:tc>
          <w:tcPr>
            <w:tcW w:w="4821" w:type="dxa"/>
          </w:tcPr>
          <w:p w:rsidR="00C51DA0" w:rsidRPr="0024082B" w:rsidRDefault="00C51DA0" w:rsidP="00980721">
            <w:pPr>
              <w:pStyle w:val="-2"/>
              <w:keepNext w:val="0"/>
              <w:widowControl w:val="0"/>
              <w:spacing w:before="0" w:after="0"/>
              <w:jc w:val="both"/>
              <w:rPr>
                <w:rFonts w:ascii="Times New Roman" w:hAnsi="Times New Roman" w:cs="Times New Roman"/>
                <w:b w:val="0"/>
                <w:i/>
                <w:iCs/>
                <w:lang w:val="en-US"/>
              </w:rPr>
            </w:pPr>
            <w:r w:rsidRPr="0024082B">
              <w:rPr>
                <w:rFonts w:ascii="Times New Roman" w:hAnsi="Times New Roman" w:cs="Times New Roman"/>
                <w:b w:val="0"/>
                <w:i/>
                <w:iCs/>
                <w:lang w:val="en-US"/>
              </w:rPr>
              <w:t xml:space="preserve">I. This </w:t>
            </w:r>
            <w:r w:rsidR="00980721">
              <w:rPr>
                <w:rFonts w:ascii="Times New Roman" w:hAnsi="Times New Roman" w:cs="Times New Roman"/>
                <w:b w:val="0"/>
                <w:i/>
                <w:iCs/>
                <w:lang w:val="en-US"/>
              </w:rPr>
              <w:t>contract</w:t>
            </w:r>
            <w:r w:rsidRPr="0024082B">
              <w:rPr>
                <w:rFonts w:ascii="Times New Roman" w:hAnsi="Times New Roman" w:cs="Times New Roman"/>
                <w:b w:val="0"/>
                <w:i/>
                <w:iCs/>
                <w:lang w:val="en-US"/>
              </w:rPr>
              <w:t xml:space="preserve"> is done in English and Ukrainian in two copies having the legal force of the originals, one copy for each Party.</w:t>
            </w:r>
          </w:p>
        </w:tc>
        <w:tc>
          <w:tcPr>
            <w:tcW w:w="4821" w:type="dxa"/>
          </w:tcPr>
          <w:p w:rsidR="00C51DA0" w:rsidRPr="0024082B" w:rsidRDefault="00C51DA0" w:rsidP="00980721">
            <w:pPr>
              <w:pStyle w:val="-2"/>
              <w:keepNext w:val="0"/>
              <w:widowControl w:val="0"/>
              <w:spacing w:before="0" w:after="0"/>
              <w:jc w:val="both"/>
              <w:rPr>
                <w:rFonts w:ascii="Times New Roman" w:hAnsi="Times New Roman" w:cs="Times New Roman"/>
                <w:b w:val="0"/>
                <w:i/>
                <w:iCs/>
                <w:lang w:val="uk-UA"/>
              </w:rPr>
            </w:pPr>
            <w:r>
              <w:rPr>
                <w:rFonts w:ascii="Times New Roman" w:hAnsi="Times New Roman" w:cs="Times New Roman"/>
                <w:b w:val="0"/>
                <w:i/>
                <w:iCs/>
                <w:lang w:val="uk-UA"/>
              </w:rPr>
              <w:t>І</w:t>
            </w:r>
            <w:r w:rsidRPr="0024082B">
              <w:rPr>
                <w:rFonts w:ascii="Times New Roman" w:hAnsi="Times New Roman" w:cs="Times New Roman"/>
                <w:b w:val="0"/>
                <w:i/>
                <w:iCs/>
                <w:lang w:val="uk-UA"/>
              </w:rPr>
              <w:t>. Ця угода укладена англійською та українськими мовами у двох примірниках, що мають юридичну силу оригіналів, по одному примірнику для кожної</w:t>
            </w:r>
            <w:r w:rsidR="00980721">
              <w:rPr>
                <w:rFonts w:ascii="Times New Roman" w:hAnsi="Times New Roman" w:cs="Times New Roman"/>
                <w:b w:val="0"/>
                <w:i/>
                <w:iCs/>
                <w:lang w:val="uk-UA"/>
              </w:rPr>
              <w:t xml:space="preserve"> </w:t>
            </w:r>
            <w:r w:rsidRPr="0024082B">
              <w:rPr>
                <w:rFonts w:ascii="Times New Roman" w:hAnsi="Times New Roman" w:cs="Times New Roman"/>
                <w:b w:val="0"/>
                <w:i/>
                <w:iCs/>
                <w:lang w:val="uk-UA"/>
              </w:rPr>
              <w:t>Сторони.</w:t>
            </w:r>
          </w:p>
        </w:tc>
      </w:tr>
      <w:tr w:rsidR="00C51DA0" w:rsidRPr="0024082B" w:rsidTr="00531FE6">
        <w:trPr>
          <w:trHeight w:val="392"/>
        </w:trPr>
        <w:tc>
          <w:tcPr>
            <w:tcW w:w="4821" w:type="dxa"/>
          </w:tcPr>
          <w:p w:rsidR="00C51DA0" w:rsidRPr="0024082B" w:rsidRDefault="00C51DA0" w:rsidP="00980721">
            <w:pPr>
              <w:keepNext/>
              <w:spacing w:before="40" w:after="40"/>
              <w:jc w:val="center"/>
              <w:rPr>
                <w:rFonts w:ascii="Times New Roman" w:eastAsia="Calibri" w:hAnsi="Times New Roman" w:cs="Times New Roman"/>
                <w:b/>
                <w:i/>
                <w:iCs/>
                <w:sz w:val="20"/>
                <w:szCs w:val="20"/>
                <w:lang w:val="en-GB" w:eastAsia="en-GB"/>
              </w:rPr>
            </w:pPr>
            <w:r w:rsidRPr="0024082B">
              <w:rPr>
                <w:rFonts w:ascii="Times New Roman" w:eastAsia="Calibri" w:hAnsi="Times New Roman" w:cs="Times New Roman"/>
                <w:b/>
                <w:i/>
                <w:iCs/>
                <w:sz w:val="20"/>
                <w:szCs w:val="20"/>
                <w:lang w:val="en-GB" w:eastAsia="en-GB"/>
              </w:rPr>
              <w:lastRenderedPageBreak/>
              <w:t>For the Beneficiary</w:t>
            </w:r>
          </w:p>
        </w:tc>
        <w:tc>
          <w:tcPr>
            <w:tcW w:w="4821" w:type="dxa"/>
          </w:tcPr>
          <w:p w:rsidR="00C51DA0" w:rsidRPr="0024082B" w:rsidRDefault="00C51DA0" w:rsidP="00980721">
            <w:pPr>
              <w:keepNext/>
              <w:spacing w:before="40" w:after="40"/>
              <w:jc w:val="center"/>
              <w:rPr>
                <w:rFonts w:ascii="Times New Roman" w:eastAsia="Calibri" w:hAnsi="Times New Roman" w:cs="Times New Roman"/>
                <w:b/>
                <w:i/>
                <w:iCs/>
                <w:sz w:val="20"/>
                <w:szCs w:val="20"/>
              </w:rPr>
            </w:pPr>
            <w:r w:rsidRPr="0024082B">
              <w:rPr>
                <w:rFonts w:ascii="Times New Roman" w:eastAsia="Calibri" w:hAnsi="Times New Roman" w:cs="Times New Roman"/>
                <w:b/>
                <w:i/>
                <w:iCs/>
                <w:sz w:val="20"/>
                <w:szCs w:val="20"/>
              </w:rPr>
              <w:t>Для Бенефіціара</w:t>
            </w:r>
          </w:p>
        </w:tc>
      </w:tr>
      <w:tr w:rsidR="00C51DA0" w:rsidRPr="0024082B" w:rsidTr="00531FE6">
        <w:trPr>
          <w:trHeight w:val="3515"/>
        </w:trPr>
        <w:tc>
          <w:tcPr>
            <w:tcW w:w="4821" w:type="dxa"/>
          </w:tcPr>
          <w:p w:rsidR="00C51DA0" w:rsidRPr="00C51DA0" w:rsidRDefault="00C51DA0" w:rsidP="00C51DA0">
            <w:pPr>
              <w:pStyle w:val="rvps2"/>
              <w:spacing w:before="0" w:after="0"/>
              <w:jc w:val="both"/>
              <w:rPr>
                <w:b/>
                <w:sz w:val="20"/>
                <w:szCs w:val="20"/>
                <w:lang w:val="uk-UA" w:eastAsia="uk-UA"/>
              </w:rPr>
            </w:pPr>
            <w:r w:rsidRPr="00C51DA0">
              <w:rPr>
                <w:b/>
                <w:sz w:val="20"/>
                <w:szCs w:val="20"/>
                <w:lang w:val="uk-UA" w:eastAsia="uk-UA"/>
              </w:rPr>
              <w:t>The Main Department of State Emergency Service of Ukraine in Transcarpathian region</w:t>
            </w:r>
          </w:p>
          <w:p w:rsidR="00C51DA0" w:rsidRPr="00C51DA0" w:rsidRDefault="00C51DA0" w:rsidP="00C51DA0">
            <w:pPr>
              <w:pStyle w:val="af"/>
              <w:ind w:firstLine="34"/>
              <w:rPr>
                <w:rFonts w:ascii="Times New Roman" w:hAnsi="Times New Roman" w:cs="Times New Roman"/>
                <w:lang w:val="en-US"/>
              </w:rPr>
            </w:pPr>
            <w:r w:rsidRPr="00C51DA0">
              <w:rPr>
                <w:rFonts w:ascii="Times New Roman" w:hAnsi="Times New Roman" w:cs="Times New Roman"/>
              </w:rPr>
              <w:t>Address: Bolharska street 2, Uzhhorod, Transcarpathian region, 88006</w:t>
            </w:r>
            <w:r w:rsidRPr="00C51DA0">
              <w:rPr>
                <w:rFonts w:ascii="Times New Roman" w:hAnsi="Times New Roman" w:cs="Times New Roman"/>
                <w:lang w:val="en-US"/>
              </w:rPr>
              <w:t>,</w:t>
            </w:r>
            <w:r w:rsidRPr="00C51DA0">
              <w:rPr>
                <w:rFonts w:ascii="Times New Roman" w:hAnsi="Times New Roman" w:cs="Times New Roman"/>
              </w:rPr>
              <w:t xml:space="preserve"> Ukraine</w:t>
            </w:r>
          </w:p>
          <w:p w:rsidR="00C51DA0" w:rsidRPr="00C51DA0" w:rsidRDefault="00C51DA0" w:rsidP="00C51DA0">
            <w:pPr>
              <w:pStyle w:val="af"/>
              <w:rPr>
                <w:rFonts w:ascii="Times New Roman" w:hAnsi="Times New Roman" w:cs="Times New Roman"/>
                <w:lang w:val="en-US"/>
              </w:rPr>
            </w:pPr>
            <w:r w:rsidRPr="00C51DA0">
              <w:rPr>
                <w:rFonts w:ascii="Times New Roman" w:hAnsi="Times New Roman" w:cs="Times New Roman"/>
              </w:rPr>
              <w:t>Code according to the EDRPOU of the customer</w:t>
            </w:r>
            <w:r w:rsidRPr="00C51DA0">
              <w:rPr>
                <w:rFonts w:ascii="Times New Roman" w:hAnsi="Times New Roman" w:cs="Times New Roman"/>
                <w:lang w:val="en-US"/>
              </w:rPr>
              <w:t>:</w:t>
            </w:r>
            <w:r w:rsidRPr="00C51DA0">
              <w:rPr>
                <w:rFonts w:ascii="Times New Roman" w:hAnsi="Times New Roman" w:cs="Times New Roman"/>
              </w:rPr>
              <w:t xml:space="preserve"> 38629032</w:t>
            </w:r>
          </w:p>
          <w:p w:rsidR="00C51DA0" w:rsidRPr="00C51DA0" w:rsidRDefault="00C51DA0" w:rsidP="00C51DA0">
            <w:pPr>
              <w:pStyle w:val="af"/>
              <w:ind w:firstLine="34"/>
              <w:rPr>
                <w:rFonts w:ascii="Times New Roman" w:hAnsi="Times New Roman" w:cs="Times New Roman"/>
              </w:rPr>
            </w:pPr>
            <w:r w:rsidRPr="00C51DA0">
              <w:rPr>
                <w:rFonts w:ascii="Times New Roman" w:hAnsi="Times New Roman" w:cs="Times New Roman"/>
              </w:rPr>
              <w:t>Tel: +</w:t>
            </w:r>
            <w:r w:rsidRPr="00C51DA0">
              <w:rPr>
                <w:rFonts w:ascii="Times New Roman" w:hAnsi="Times New Roman" w:cs="Times New Roman"/>
                <w:lang w:val="en-US"/>
              </w:rPr>
              <w:t xml:space="preserve"> </w:t>
            </w:r>
            <w:r w:rsidRPr="00C51DA0">
              <w:rPr>
                <w:rFonts w:ascii="Times New Roman" w:hAnsi="Times New Roman" w:cs="Times New Roman"/>
              </w:rPr>
              <w:t>(0312)</w:t>
            </w:r>
            <w:r w:rsidRPr="00C51DA0">
              <w:rPr>
                <w:rFonts w:ascii="Times New Roman" w:hAnsi="Times New Roman" w:cs="Times New Roman"/>
                <w:lang w:val="en-US"/>
              </w:rPr>
              <w:t xml:space="preserve"> </w:t>
            </w:r>
            <w:r w:rsidR="00980721" w:rsidRPr="00C51DA0">
              <w:rPr>
                <w:rFonts w:ascii="Times New Roman" w:hAnsi="Times New Roman" w:cs="Times New Roman"/>
                <w:sz w:val="20"/>
                <w:szCs w:val="20"/>
              </w:rPr>
              <w:t>66</w:t>
            </w:r>
            <w:r w:rsidR="00980721">
              <w:rPr>
                <w:rFonts w:ascii="Times New Roman" w:hAnsi="Times New Roman" w:cs="Times New Roman"/>
                <w:sz w:val="20"/>
                <w:szCs w:val="20"/>
              </w:rPr>
              <w:t>-</w:t>
            </w:r>
            <w:r w:rsidR="00980721">
              <w:rPr>
                <w:rFonts w:ascii="Times New Roman" w:hAnsi="Times New Roman" w:cs="Times New Roman"/>
                <w:sz w:val="20"/>
                <w:szCs w:val="20"/>
                <w:lang w:val="en-US"/>
              </w:rPr>
              <w:t>97</w:t>
            </w:r>
            <w:r w:rsidR="00980721">
              <w:rPr>
                <w:rFonts w:ascii="Times New Roman" w:hAnsi="Times New Roman" w:cs="Times New Roman"/>
                <w:sz w:val="20"/>
                <w:szCs w:val="20"/>
              </w:rPr>
              <w:t>-</w:t>
            </w:r>
            <w:r w:rsidR="00980721">
              <w:rPr>
                <w:rFonts w:ascii="Times New Roman" w:hAnsi="Times New Roman" w:cs="Times New Roman"/>
                <w:sz w:val="20"/>
                <w:szCs w:val="20"/>
                <w:lang w:val="en-US"/>
              </w:rPr>
              <w:t>01</w:t>
            </w:r>
            <w:r w:rsidRPr="00C51DA0">
              <w:rPr>
                <w:rFonts w:ascii="Times New Roman" w:hAnsi="Times New Roman" w:cs="Times New Roman"/>
              </w:rPr>
              <w:t xml:space="preserve">; Fax: (0312) </w:t>
            </w:r>
            <w:r w:rsidR="00980721">
              <w:rPr>
                <w:rFonts w:ascii="Times New Roman" w:hAnsi="Times New Roman" w:cs="Times New Roman"/>
                <w:sz w:val="20"/>
                <w:szCs w:val="20"/>
                <w:lang w:val="en-US"/>
              </w:rPr>
              <w:t>66</w:t>
            </w:r>
            <w:r w:rsidR="00980721" w:rsidRPr="00C51DA0">
              <w:rPr>
                <w:rFonts w:ascii="Times New Roman" w:hAnsi="Times New Roman" w:cs="Times New Roman"/>
                <w:sz w:val="20"/>
                <w:szCs w:val="20"/>
              </w:rPr>
              <w:t>-</w:t>
            </w:r>
            <w:r w:rsidR="00980721">
              <w:rPr>
                <w:rFonts w:ascii="Times New Roman" w:hAnsi="Times New Roman" w:cs="Times New Roman"/>
                <w:sz w:val="20"/>
                <w:szCs w:val="20"/>
                <w:lang w:val="en-US"/>
              </w:rPr>
              <w:t>97</w:t>
            </w:r>
            <w:r w:rsidR="00980721">
              <w:rPr>
                <w:rFonts w:ascii="Times New Roman" w:hAnsi="Times New Roman" w:cs="Times New Roman"/>
                <w:sz w:val="20"/>
                <w:szCs w:val="20"/>
              </w:rPr>
              <w:t>-</w:t>
            </w:r>
            <w:r w:rsidR="00980721">
              <w:rPr>
                <w:rFonts w:ascii="Times New Roman" w:hAnsi="Times New Roman" w:cs="Times New Roman"/>
                <w:sz w:val="20"/>
                <w:szCs w:val="20"/>
                <w:lang w:val="en-US"/>
              </w:rPr>
              <w:t>04</w:t>
            </w:r>
          </w:p>
          <w:p w:rsidR="00C51DA0" w:rsidRPr="00C51DA0" w:rsidRDefault="00C51DA0" w:rsidP="00C51DA0">
            <w:pPr>
              <w:pStyle w:val="af"/>
              <w:ind w:firstLine="34"/>
              <w:rPr>
                <w:rFonts w:ascii="Times New Roman" w:hAnsi="Times New Roman" w:cs="Times New Roman"/>
                <w:color w:val="002060"/>
                <w:lang w:val="en-US"/>
              </w:rPr>
            </w:pPr>
            <w:r w:rsidRPr="00C51DA0">
              <w:rPr>
                <w:rFonts w:ascii="Times New Roman" w:hAnsi="Times New Roman" w:cs="Times New Roman"/>
                <w:color w:val="000000"/>
              </w:rPr>
              <w:t xml:space="preserve">E-mail: </w:t>
            </w:r>
            <w:r w:rsidRPr="00C51DA0">
              <w:rPr>
                <w:rFonts w:ascii="Times New Roman" w:hAnsi="Times New Roman" w:cs="Times New Roman"/>
              </w:rPr>
              <w:t>zakarpattya@dsns.gov.ua</w:t>
            </w:r>
          </w:p>
          <w:p w:rsidR="00C51DA0" w:rsidRPr="00C51DA0" w:rsidRDefault="00C51DA0" w:rsidP="00C51DA0">
            <w:pPr>
              <w:pStyle w:val="HTML0"/>
              <w:shd w:val="clear" w:color="auto" w:fill="F8F9FA"/>
              <w:spacing w:line="337" w:lineRule="atLeast"/>
              <w:rPr>
                <w:rFonts w:ascii="Times New Roman" w:hAnsi="Times New Roman" w:cs="Times New Roman"/>
                <w:lang w:val="en-US"/>
              </w:rPr>
            </w:pPr>
            <w:r w:rsidRPr="00C51DA0">
              <w:rPr>
                <w:rFonts w:ascii="Times New Roman" w:hAnsi="Times New Roman" w:cs="Times New Roman"/>
              </w:rPr>
              <w:t>Bank Name:  State Treasury Service</w:t>
            </w:r>
            <w:r w:rsidRPr="00C51DA0">
              <w:rPr>
                <w:rFonts w:ascii="Times New Roman" w:hAnsi="Times New Roman" w:cs="Times New Roman"/>
                <w:lang w:val="en-US"/>
              </w:rPr>
              <w:t xml:space="preserve"> </w:t>
            </w:r>
            <w:r w:rsidRPr="00C51DA0">
              <w:rPr>
                <w:rFonts w:ascii="Times New Roman" w:hAnsi="Times New Roman" w:cs="Times New Roman"/>
              </w:rPr>
              <w:t>of Ukraine (Kyiv)</w:t>
            </w:r>
          </w:p>
          <w:p w:rsidR="00C51DA0" w:rsidRPr="00C51DA0" w:rsidRDefault="00C51DA0" w:rsidP="00C51DA0">
            <w:pPr>
              <w:pStyle w:val="af"/>
              <w:ind w:firstLine="34"/>
              <w:rPr>
                <w:rFonts w:ascii="Times New Roman" w:hAnsi="Times New Roman" w:cs="Times New Roman"/>
                <w:lang w:val="en-US"/>
              </w:rPr>
            </w:pPr>
            <w:r w:rsidRPr="00C51DA0">
              <w:rPr>
                <w:rFonts w:ascii="Times New Roman" w:hAnsi="Times New Roman" w:cs="Times New Roman"/>
              </w:rPr>
              <w:t>Acc. № ______________________________________</w:t>
            </w:r>
          </w:p>
          <w:p w:rsidR="00C51DA0" w:rsidRPr="00C51DA0" w:rsidRDefault="00C51DA0" w:rsidP="00C51DA0">
            <w:pPr>
              <w:pStyle w:val="af"/>
              <w:rPr>
                <w:rFonts w:ascii="Times New Roman" w:hAnsi="Times New Roman" w:cs="Times New Roman"/>
                <w:color w:val="222222"/>
              </w:rPr>
            </w:pPr>
          </w:p>
          <w:p w:rsidR="00C51DA0" w:rsidRPr="00C51DA0" w:rsidRDefault="00C51DA0" w:rsidP="00C51DA0">
            <w:pPr>
              <w:pStyle w:val="rvps2"/>
              <w:spacing w:before="0" w:after="0"/>
              <w:jc w:val="both"/>
              <w:rPr>
                <w:b/>
                <w:sz w:val="20"/>
                <w:szCs w:val="20"/>
                <w:lang w:val="uk-UA" w:eastAsia="uk-UA"/>
              </w:rPr>
            </w:pPr>
            <w:r w:rsidRPr="00C51DA0">
              <w:rPr>
                <w:b/>
                <w:sz w:val="20"/>
                <w:szCs w:val="20"/>
                <w:lang w:val="en-US" w:eastAsia="uk-UA"/>
              </w:rPr>
              <w:t xml:space="preserve">The Head of </w:t>
            </w:r>
            <w:r w:rsidRPr="00C51DA0">
              <w:rPr>
                <w:b/>
                <w:sz w:val="20"/>
                <w:szCs w:val="20"/>
                <w:lang w:val="uk-UA" w:eastAsia="uk-UA"/>
              </w:rPr>
              <w:t>The Main Department of State Emergency Service of Ukraine in Transcarpathian region</w:t>
            </w:r>
          </w:p>
          <w:p w:rsidR="00C51DA0" w:rsidRPr="00C51DA0" w:rsidRDefault="00C51DA0" w:rsidP="00C51DA0">
            <w:pPr>
              <w:pStyle w:val="af"/>
              <w:rPr>
                <w:rFonts w:ascii="Times New Roman" w:hAnsi="Times New Roman" w:cs="Times New Roman"/>
                <w:b/>
              </w:rPr>
            </w:pPr>
            <w:r w:rsidRPr="00C51DA0">
              <w:rPr>
                <w:rFonts w:ascii="Times New Roman" w:hAnsi="Times New Roman" w:cs="Times New Roman"/>
              </w:rPr>
              <w:t>_________________</w:t>
            </w:r>
            <w:r w:rsidRPr="00C51DA0">
              <w:rPr>
                <w:rFonts w:ascii="Times New Roman" w:hAnsi="Times New Roman" w:cs="Times New Roman"/>
                <w:lang w:val="en-US"/>
              </w:rPr>
              <w:t xml:space="preserve"> </w:t>
            </w:r>
            <w:r w:rsidRPr="00C51DA0">
              <w:rPr>
                <w:rFonts w:ascii="Times New Roman" w:hAnsi="Times New Roman" w:cs="Times New Roman"/>
                <w:b/>
              </w:rPr>
              <w:t xml:space="preserve"> /</w:t>
            </w:r>
            <w:r w:rsidRPr="00C51DA0">
              <w:rPr>
                <w:rFonts w:ascii="Times New Roman" w:hAnsi="Times New Roman" w:cs="Times New Roman"/>
                <w:b/>
                <w:lang w:val="en-US"/>
              </w:rPr>
              <w:t>Roman HUDAK</w:t>
            </w:r>
            <w:r w:rsidRPr="00C51DA0">
              <w:rPr>
                <w:rFonts w:ascii="Times New Roman" w:hAnsi="Times New Roman" w:cs="Times New Roman"/>
                <w:b/>
                <w:iCs/>
              </w:rPr>
              <w:t xml:space="preserve"> /</w:t>
            </w:r>
          </w:p>
          <w:p w:rsidR="00C51DA0" w:rsidRPr="00C51DA0" w:rsidRDefault="00C51DA0" w:rsidP="00C51DA0">
            <w:pPr>
              <w:pStyle w:val="af"/>
              <w:ind w:firstLine="34"/>
              <w:rPr>
                <w:rFonts w:ascii="Times New Roman" w:hAnsi="Times New Roman" w:cs="Times New Roman"/>
                <w:b/>
                <w:bCs/>
                <w:sz w:val="18"/>
                <w:szCs w:val="18"/>
              </w:rPr>
            </w:pPr>
            <w:r w:rsidRPr="00C51DA0">
              <w:rPr>
                <w:rFonts w:ascii="Times New Roman" w:hAnsi="Times New Roman" w:cs="Times New Roman"/>
                <w:b/>
                <w:bCs/>
                <w:sz w:val="18"/>
                <w:szCs w:val="18"/>
              </w:rPr>
              <w:t>L.S.</w:t>
            </w:r>
          </w:p>
          <w:p w:rsidR="00C51DA0" w:rsidRPr="00C51DA0" w:rsidRDefault="00C51DA0" w:rsidP="00C51DA0">
            <w:pPr>
              <w:pStyle w:val="af"/>
              <w:ind w:firstLine="34"/>
              <w:rPr>
                <w:rFonts w:ascii="Times New Roman" w:hAnsi="Times New Roman" w:cs="Times New Roman"/>
                <w:color w:val="222222"/>
                <w:sz w:val="18"/>
                <w:szCs w:val="18"/>
                <w:shd w:val="clear" w:color="auto" w:fill="FFFFFF"/>
              </w:rPr>
            </w:pPr>
          </w:p>
          <w:p w:rsidR="00C51DA0" w:rsidRPr="00C51DA0" w:rsidRDefault="00C51DA0" w:rsidP="00C51DA0">
            <w:pPr>
              <w:pStyle w:val="af"/>
              <w:rPr>
                <w:rFonts w:ascii="Times New Roman" w:hAnsi="Times New Roman" w:cs="Times New Roman"/>
              </w:rPr>
            </w:pPr>
            <w:r w:rsidRPr="00C51DA0">
              <w:rPr>
                <w:rFonts w:ascii="Times New Roman" w:hAnsi="Times New Roman" w:cs="Times New Roman"/>
                <w:shd w:val="clear" w:color="auto" w:fill="FFFFFF"/>
              </w:rPr>
              <w:t>«____» ___________ 2022</w:t>
            </w:r>
          </w:p>
          <w:p w:rsidR="00C51DA0" w:rsidRPr="0024082B" w:rsidRDefault="00C51DA0" w:rsidP="00980721">
            <w:pPr>
              <w:spacing w:before="40" w:after="40"/>
              <w:rPr>
                <w:rFonts w:ascii="Times New Roman" w:hAnsi="Times New Roman" w:cs="Times New Roman"/>
                <w:i/>
                <w:iCs/>
                <w:color w:val="000000" w:themeColor="text1"/>
                <w:sz w:val="20"/>
                <w:szCs w:val="20"/>
              </w:rPr>
            </w:pPr>
          </w:p>
        </w:tc>
        <w:tc>
          <w:tcPr>
            <w:tcW w:w="4821" w:type="dxa"/>
          </w:tcPr>
          <w:p w:rsidR="00C51DA0" w:rsidRPr="00C51DA0" w:rsidRDefault="00C51DA0" w:rsidP="00C51DA0">
            <w:pPr>
              <w:ind w:right="142"/>
              <w:rPr>
                <w:rFonts w:ascii="Times New Roman" w:eastAsia="Arial" w:hAnsi="Times New Roman" w:cs="Times New Roman"/>
                <w:b/>
                <w:sz w:val="20"/>
                <w:szCs w:val="20"/>
              </w:rPr>
            </w:pPr>
            <w:r w:rsidRPr="00C51DA0">
              <w:rPr>
                <w:rFonts w:ascii="Times New Roman" w:eastAsia="Arial" w:hAnsi="Times New Roman" w:cs="Times New Roman"/>
                <w:b/>
                <w:sz w:val="20"/>
                <w:szCs w:val="20"/>
              </w:rPr>
              <w:t>Головне управління ДСНС України у Закарпатській області</w:t>
            </w:r>
          </w:p>
          <w:p w:rsidR="00C51DA0" w:rsidRPr="00C51DA0" w:rsidRDefault="00C51DA0" w:rsidP="00C51DA0">
            <w:pPr>
              <w:ind w:right="142"/>
              <w:rPr>
                <w:rFonts w:ascii="Times New Roman" w:eastAsia="Arial" w:hAnsi="Times New Roman" w:cs="Times New Roman"/>
                <w:sz w:val="20"/>
                <w:szCs w:val="20"/>
              </w:rPr>
            </w:pPr>
            <w:r w:rsidRPr="00C51DA0">
              <w:rPr>
                <w:rFonts w:ascii="Times New Roman" w:eastAsia="Arial" w:hAnsi="Times New Roman" w:cs="Times New Roman"/>
                <w:sz w:val="20"/>
                <w:szCs w:val="20"/>
              </w:rPr>
              <w:t>88006, м. Ужгород, вул. Болгарська, 2</w:t>
            </w:r>
          </w:p>
          <w:p w:rsidR="00C51DA0" w:rsidRPr="00C51DA0" w:rsidRDefault="00C51DA0" w:rsidP="00C51DA0">
            <w:pPr>
              <w:ind w:right="142"/>
              <w:rPr>
                <w:rFonts w:ascii="Times New Roman" w:eastAsia="Arial" w:hAnsi="Times New Roman" w:cs="Times New Roman"/>
                <w:sz w:val="20"/>
                <w:szCs w:val="20"/>
              </w:rPr>
            </w:pPr>
            <w:r w:rsidRPr="00C51DA0">
              <w:rPr>
                <w:rFonts w:ascii="Times New Roman" w:eastAsia="Arial" w:hAnsi="Times New Roman" w:cs="Times New Roman"/>
                <w:sz w:val="20"/>
                <w:szCs w:val="20"/>
              </w:rPr>
              <w:t xml:space="preserve">Код за ЄДРПОУ: </w:t>
            </w:r>
            <w:r w:rsidRPr="00C51DA0">
              <w:rPr>
                <w:rFonts w:ascii="Times New Roman" w:eastAsia="Calibri" w:hAnsi="Times New Roman" w:cs="Times New Roman"/>
                <w:color w:val="000000"/>
                <w:sz w:val="20"/>
                <w:szCs w:val="20"/>
              </w:rPr>
              <w:t>38629032</w:t>
            </w:r>
            <w:r w:rsidRPr="00C51DA0">
              <w:rPr>
                <w:rFonts w:ascii="Times New Roman" w:eastAsia="Arial" w:hAnsi="Times New Roman" w:cs="Times New Roman"/>
                <w:sz w:val="20"/>
                <w:szCs w:val="20"/>
              </w:rPr>
              <w:tab/>
            </w:r>
            <w:r w:rsidRPr="00C51DA0">
              <w:rPr>
                <w:rFonts w:ascii="Times New Roman" w:eastAsia="Arial" w:hAnsi="Times New Roman" w:cs="Times New Roman"/>
                <w:sz w:val="20"/>
                <w:szCs w:val="20"/>
              </w:rPr>
              <w:tab/>
            </w:r>
          </w:p>
          <w:p w:rsidR="00C51DA0" w:rsidRPr="00980721" w:rsidRDefault="00C51DA0" w:rsidP="00C51DA0">
            <w:pPr>
              <w:pStyle w:val="Default"/>
              <w:jc w:val="both"/>
              <w:rPr>
                <w:rFonts w:ascii="Times New Roman" w:hAnsi="Times New Roman" w:cs="Times New Roman"/>
                <w:sz w:val="20"/>
                <w:szCs w:val="20"/>
                <w:lang w:val="en-US"/>
              </w:rPr>
            </w:pPr>
            <w:r w:rsidRPr="00C51DA0">
              <w:rPr>
                <w:rFonts w:ascii="Times New Roman" w:hAnsi="Times New Roman" w:cs="Times New Roman"/>
                <w:sz w:val="20"/>
                <w:szCs w:val="20"/>
              </w:rPr>
              <w:t>Тел. (0312)</w:t>
            </w:r>
            <w:r w:rsidR="00980721">
              <w:rPr>
                <w:rFonts w:ascii="Times New Roman" w:hAnsi="Times New Roman" w:cs="Times New Roman"/>
                <w:sz w:val="20"/>
                <w:szCs w:val="20"/>
                <w:lang w:val="en-US"/>
              </w:rPr>
              <w:t xml:space="preserve"> </w:t>
            </w:r>
            <w:r w:rsidRPr="00C51DA0">
              <w:rPr>
                <w:rFonts w:ascii="Times New Roman" w:hAnsi="Times New Roman" w:cs="Times New Roman"/>
                <w:sz w:val="20"/>
                <w:szCs w:val="20"/>
              </w:rPr>
              <w:t>66</w:t>
            </w:r>
            <w:r w:rsidR="00980721">
              <w:rPr>
                <w:rFonts w:ascii="Times New Roman" w:hAnsi="Times New Roman" w:cs="Times New Roman"/>
                <w:sz w:val="20"/>
                <w:szCs w:val="20"/>
              </w:rPr>
              <w:t>-</w:t>
            </w:r>
            <w:r w:rsidR="00980721">
              <w:rPr>
                <w:rFonts w:ascii="Times New Roman" w:hAnsi="Times New Roman" w:cs="Times New Roman"/>
                <w:sz w:val="20"/>
                <w:szCs w:val="20"/>
                <w:lang w:val="en-US"/>
              </w:rPr>
              <w:t>97</w:t>
            </w:r>
            <w:r w:rsidR="00980721">
              <w:rPr>
                <w:rFonts w:ascii="Times New Roman" w:hAnsi="Times New Roman" w:cs="Times New Roman"/>
                <w:sz w:val="20"/>
                <w:szCs w:val="20"/>
              </w:rPr>
              <w:t>-</w:t>
            </w:r>
            <w:r w:rsidR="00980721">
              <w:rPr>
                <w:rFonts w:ascii="Times New Roman" w:hAnsi="Times New Roman" w:cs="Times New Roman"/>
                <w:sz w:val="20"/>
                <w:szCs w:val="20"/>
                <w:lang w:val="en-US"/>
              </w:rPr>
              <w:t>01</w:t>
            </w:r>
            <w:r w:rsidR="00980721">
              <w:rPr>
                <w:rFonts w:ascii="Times New Roman" w:hAnsi="Times New Roman" w:cs="Times New Roman"/>
                <w:sz w:val="20"/>
                <w:szCs w:val="20"/>
              </w:rPr>
              <w:t xml:space="preserve">; факс </w:t>
            </w:r>
            <w:r w:rsidR="00980721">
              <w:rPr>
                <w:rFonts w:ascii="Times New Roman" w:hAnsi="Times New Roman" w:cs="Times New Roman"/>
                <w:sz w:val="20"/>
                <w:szCs w:val="20"/>
                <w:lang w:val="en-US"/>
              </w:rPr>
              <w:t>66</w:t>
            </w:r>
            <w:r w:rsidRPr="00C51DA0">
              <w:rPr>
                <w:rFonts w:ascii="Times New Roman" w:hAnsi="Times New Roman" w:cs="Times New Roman"/>
                <w:sz w:val="20"/>
                <w:szCs w:val="20"/>
              </w:rPr>
              <w:t>-</w:t>
            </w:r>
            <w:r w:rsidR="00980721">
              <w:rPr>
                <w:rFonts w:ascii="Times New Roman" w:hAnsi="Times New Roman" w:cs="Times New Roman"/>
                <w:sz w:val="20"/>
                <w:szCs w:val="20"/>
                <w:lang w:val="en-US"/>
              </w:rPr>
              <w:t>97</w:t>
            </w:r>
            <w:r w:rsidR="00980721">
              <w:rPr>
                <w:rFonts w:ascii="Times New Roman" w:hAnsi="Times New Roman" w:cs="Times New Roman"/>
                <w:sz w:val="20"/>
                <w:szCs w:val="20"/>
              </w:rPr>
              <w:t>-</w:t>
            </w:r>
            <w:r w:rsidR="00980721">
              <w:rPr>
                <w:rFonts w:ascii="Times New Roman" w:hAnsi="Times New Roman" w:cs="Times New Roman"/>
                <w:sz w:val="20"/>
                <w:szCs w:val="20"/>
                <w:lang w:val="en-US"/>
              </w:rPr>
              <w:t>04</w:t>
            </w:r>
          </w:p>
          <w:p w:rsidR="00C51DA0" w:rsidRPr="00C51DA0" w:rsidRDefault="00C51DA0" w:rsidP="00C51DA0">
            <w:pPr>
              <w:tabs>
                <w:tab w:val="left" w:pos="459"/>
              </w:tabs>
              <w:rPr>
                <w:rFonts w:ascii="Times New Roman" w:hAnsi="Times New Roman" w:cs="Times New Roman"/>
                <w:sz w:val="20"/>
                <w:szCs w:val="20"/>
              </w:rPr>
            </w:pPr>
            <w:r w:rsidRPr="00C51DA0">
              <w:rPr>
                <w:rFonts w:ascii="Times New Roman" w:hAnsi="Times New Roman" w:cs="Times New Roman"/>
                <w:sz w:val="20"/>
                <w:szCs w:val="20"/>
                <w:lang w:eastAsia="ar-SA"/>
              </w:rPr>
              <w:t xml:space="preserve">Email: </w:t>
            </w:r>
            <w:r w:rsidRPr="00C51DA0">
              <w:rPr>
                <w:rFonts w:ascii="Times New Roman" w:hAnsi="Times New Roman" w:cs="Times New Roman"/>
                <w:sz w:val="20"/>
                <w:szCs w:val="20"/>
              </w:rPr>
              <w:t>zakarpattya@dsns.gov.ua</w:t>
            </w:r>
          </w:p>
          <w:p w:rsidR="00C51DA0" w:rsidRPr="00C51DA0" w:rsidRDefault="00C51DA0" w:rsidP="00C51DA0">
            <w:pPr>
              <w:rPr>
                <w:rFonts w:ascii="Times New Roman" w:eastAsia="Calibri" w:hAnsi="Times New Roman" w:cs="Times New Roman"/>
                <w:sz w:val="20"/>
                <w:szCs w:val="20"/>
                <w:lang w:eastAsia="en-US"/>
              </w:rPr>
            </w:pPr>
            <w:r w:rsidRPr="00C51DA0">
              <w:rPr>
                <w:rFonts w:ascii="Times New Roman" w:eastAsia="Calibri" w:hAnsi="Times New Roman" w:cs="Times New Roman"/>
                <w:sz w:val="20"/>
                <w:szCs w:val="20"/>
                <w:lang w:eastAsia="en-US"/>
              </w:rPr>
              <w:t>р/р №______________________________</w:t>
            </w:r>
          </w:p>
          <w:p w:rsidR="00C51DA0" w:rsidRPr="00C51DA0" w:rsidRDefault="00C51DA0" w:rsidP="00C51DA0">
            <w:pPr>
              <w:rPr>
                <w:rFonts w:ascii="Times New Roman" w:eastAsia="Calibri" w:hAnsi="Times New Roman" w:cs="Times New Roman"/>
                <w:sz w:val="20"/>
                <w:szCs w:val="20"/>
              </w:rPr>
            </w:pPr>
            <w:r w:rsidRPr="00C51DA0">
              <w:rPr>
                <w:rFonts w:ascii="Times New Roman" w:eastAsia="Calibri" w:hAnsi="Times New Roman" w:cs="Times New Roman"/>
                <w:sz w:val="20"/>
                <w:szCs w:val="20"/>
              </w:rPr>
              <w:t xml:space="preserve">Державна казначейська служба України, </w:t>
            </w:r>
          </w:p>
          <w:p w:rsidR="00C51DA0" w:rsidRPr="00C51DA0" w:rsidRDefault="00C51DA0" w:rsidP="00C51DA0">
            <w:pPr>
              <w:rPr>
                <w:rFonts w:ascii="Times New Roman" w:eastAsia="Calibri" w:hAnsi="Times New Roman" w:cs="Times New Roman"/>
                <w:sz w:val="20"/>
                <w:szCs w:val="20"/>
              </w:rPr>
            </w:pPr>
            <w:r w:rsidRPr="00C51DA0">
              <w:rPr>
                <w:rFonts w:ascii="Times New Roman" w:eastAsia="Calibri" w:hAnsi="Times New Roman" w:cs="Times New Roman"/>
                <w:sz w:val="20"/>
                <w:szCs w:val="20"/>
              </w:rPr>
              <w:t>м. Київ</w:t>
            </w:r>
          </w:p>
          <w:p w:rsidR="00C51DA0" w:rsidRPr="00C51DA0" w:rsidRDefault="00C51DA0" w:rsidP="00C51DA0">
            <w:pPr>
              <w:rPr>
                <w:rFonts w:ascii="Times New Roman" w:hAnsi="Times New Roman" w:cs="Times New Roman"/>
                <w:sz w:val="20"/>
                <w:szCs w:val="20"/>
              </w:rPr>
            </w:pPr>
            <w:r w:rsidRPr="00C51DA0">
              <w:rPr>
                <w:rFonts w:ascii="Times New Roman" w:eastAsia="Calibri" w:hAnsi="Times New Roman" w:cs="Times New Roman"/>
                <w:sz w:val="20"/>
                <w:szCs w:val="20"/>
              </w:rPr>
              <w:t xml:space="preserve">Начальник </w:t>
            </w:r>
          </w:p>
          <w:p w:rsidR="00C51DA0" w:rsidRPr="00C51DA0" w:rsidRDefault="00C51DA0" w:rsidP="00C51DA0">
            <w:pPr>
              <w:snapToGrid w:val="0"/>
              <w:ind w:right="-180"/>
              <w:rPr>
                <w:rFonts w:ascii="Times New Roman" w:eastAsia="Calibri" w:hAnsi="Times New Roman" w:cs="Times New Roman"/>
                <w:b/>
                <w:sz w:val="20"/>
                <w:szCs w:val="20"/>
              </w:rPr>
            </w:pPr>
            <w:r w:rsidRPr="00C51DA0">
              <w:rPr>
                <w:rFonts w:ascii="Times New Roman" w:eastAsia="Calibri" w:hAnsi="Times New Roman" w:cs="Times New Roman"/>
                <w:b/>
                <w:sz w:val="20"/>
                <w:szCs w:val="20"/>
              </w:rPr>
              <w:t>______________________ /Роман ГУДАК/</w:t>
            </w:r>
          </w:p>
          <w:p w:rsidR="00C51DA0" w:rsidRPr="00C51DA0" w:rsidRDefault="00C51DA0" w:rsidP="00C51DA0">
            <w:pPr>
              <w:pStyle w:val="af"/>
              <w:rPr>
                <w:rFonts w:ascii="Times New Roman" w:hAnsi="Times New Roman" w:cs="Times New Roman"/>
                <w:b/>
                <w:bCs/>
              </w:rPr>
            </w:pPr>
            <w:r w:rsidRPr="00C51DA0">
              <w:rPr>
                <w:rFonts w:ascii="Times New Roman" w:hAnsi="Times New Roman" w:cs="Times New Roman"/>
                <w:b/>
              </w:rPr>
              <w:t xml:space="preserve"> </w:t>
            </w:r>
            <w:r w:rsidRPr="00C51DA0">
              <w:rPr>
                <w:rFonts w:ascii="Times New Roman" w:hAnsi="Times New Roman" w:cs="Times New Roman"/>
              </w:rPr>
              <w:t xml:space="preserve"> </w:t>
            </w:r>
            <w:r w:rsidRPr="00C51DA0">
              <w:rPr>
                <w:rFonts w:ascii="Times New Roman" w:hAnsi="Times New Roman" w:cs="Times New Roman"/>
                <w:b/>
                <w:bCs/>
              </w:rPr>
              <w:t xml:space="preserve">            м.п.</w:t>
            </w:r>
          </w:p>
          <w:p w:rsidR="00C51DA0" w:rsidRPr="00C51DA0" w:rsidRDefault="00C51DA0" w:rsidP="00C51DA0">
            <w:pPr>
              <w:pStyle w:val="af"/>
              <w:rPr>
                <w:rFonts w:ascii="Times New Roman" w:hAnsi="Times New Roman" w:cs="Times New Roman"/>
              </w:rPr>
            </w:pPr>
            <w:r w:rsidRPr="00C51DA0">
              <w:rPr>
                <w:rFonts w:ascii="Times New Roman" w:hAnsi="Times New Roman" w:cs="Times New Roman"/>
              </w:rPr>
              <w:t>«____» __________2022 року</w:t>
            </w:r>
            <w:r w:rsidRPr="00C51DA0">
              <w:rPr>
                <w:rFonts w:ascii="Times New Roman" w:hAnsi="Times New Roman" w:cs="Times New Roman"/>
              </w:rPr>
              <w:tab/>
            </w:r>
          </w:p>
          <w:p w:rsidR="00C51DA0" w:rsidRPr="00C51DA0" w:rsidRDefault="00C51DA0" w:rsidP="00980721">
            <w:pPr>
              <w:spacing w:before="40" w:after="40"/>
              <w:rPr>
                <w:rFonts w:ascii="Times New Roman" w:hAnsi="Times New Roman" w:cs="Times New Roman"/>
                <w:i/>
                <w:iCs/>
                <w:color w:val="000000" w:themeColor="text1"/>
                <w:sz w:val="20"/>
                <w:szCs w:val="20"/>
              </w:rPr>
            </w:pPr>
          </w:p>
        </w:tc>
      </w:tr>
      <w:tr w:rsidR="00C51DA0" w:rsidRPr="0024082B" w:rsidTr="00531FE6">
        <w:trPr>
          <w:trHeight w:val="20"/>
        </w:trPr>
        <w:tc>
          <w:tcPr>
            <w:tcW w:w="4821" w:type="dxa"/>
          </w:tcPr>
          <w:p w:rsidR="00C51DA0" w:rsidRPr="0024082B" w:rsidRDefault="00C51DA0" w:rsidP="00980721">
            <w:pPr>
              <w:spacing w:before="40" w:after="40"/>
              <w:jc w:val="center"/>
              <w:rPr>
                <w:rFonts w:ascii="Times New Roman" w:hAnsi="Times New Roman" w:cs="Times New Roman"/>
                <w:b/>
                <w:i/>
                <w:iCs/>
                <w:color w:val="000000" w:themeColor="text1"/>
                <w:sz w:val="20"/>
                <w:szCs w:val="20"/>
              </w:rPr>
            </w:pPr>
          </w:p>
        </w:tc>
        <w:tc>
          <w:tcPr>
            <w:tcW w:w="4821" w:type="dxa"/>
          </w:tcPr>
          <w:p w:rsidR="00C51DA0" w:rsidRPr="0024082B" w:rsidRDefault="00C51DA0" w:rsidP="00980721">
            <w:pPr>
              <w:spacing w:before="40" w:after="40"/>
              <w:jc w:val="center"/>
              <w:rPr>
                <w:rFonts w:ascii="Times New Roman" w:hAnsi="Times New Roman" w:cs="Times New Roman"/>
                <w:b/>
                <w:i/>
                <w:iCs/>
                <w:color w:val="000000" w:themeColor="text1"/>
                <w:sz w:val="20"/>
                <w:szCs w:val="20"/>
              </w:rPr>
            </w:pPr>
          </w:p>
        </w:tc>
      </w:tr>
      <w:tr w:rsidR="00C51DA0" w:rsidRPr="0024082B" w:rsidTr="00531FE6">
        <w:tc>
          <w:tcPr>
            <w:tcW w:w="4821" w:type="dxa"/>
          </w:tcPr>
          <w:p w:rsidR="00C51DA0" w:rsidRPr="0024082B" w:rsidRDefault="00C51DA0" w:rsidP="00980721">
            <w:pPr>
              <w:keepNext/>
              <w:spacing w:before="40" w:after="40"/>
              <w:jc w:val="center"/>
              <w:rPr>
                <w:rFonts w:ascii="Times New Roman" w:eastAsia="Calibri" w:hAnsi="Times New Roman" w:cs="Times New Roman"/>
                <w:b/>
                <w:i/>
                <w:iCs/>
                <w:sz w:val="20"/>
                <w:szCs w:val="20"/>
                <w:lang w:val="en-GB"/>
              </w:rPr>
            </w:pPr>
            <w:r w:rsidRPr="0024082B">
              <w:rPr>
                <w:rFonts w:ascii="Times New Roman" w:eastAsia="Calibri" w:hAnsi="Times New Roman" w:cs="Times New Roman"/>
                <w:b/>
                <w:i/>
                <w:iCs/>
                <w:sz w:val="20"/>
                <w:szCs w:val="20"/>
                <w:lang w:val="en-GB" w:eastAsia="en-GB"/>
              </w:rPr>
              <w:t>For the Controller</w:t>
            </w:r>
          </w:p>
        </w:tc>
        <w:tc>
          <w:tcPr>
            <w:tcW w:w="4821" w:type="dxa"/>
          </w:tcPr>
          <w:p w:rsidR="00C51DA0" w:rsidRPr="0024082B" w:rsidRDefault="00C51DA0" w:rsidP="00980721">
            <w:pPr>
              <w:keepNext/>
              <w:spacing w:before="40" w:after="40"/>
              <w:jc w:val="center"/>
              <w:rPr>
                <w:rFonts w:ascii="Times New Roman" w:eastAsia="Calibri" w:hAnsi="Times New Roman" w:cs="Times New Roman"/>
                <w:b/>
                <w:i/>
                <w:iCs/>
                <w:sz w:val="20"/>
                <w:szCs w:val="20"/>
              </w:rPr>
            </w:pPr>
            <w:r w:rsidRPr="0024082B">
              <w:rPr>
                <w:rFonts w:ascii="Times New Roman" w:eastAsia="Calibri" w:hAnsi="Times New Roman" w:cs="Times New Roman"/>
                <w:b/>
                <w:i/>
                <w:iCs/>
                <w:sz w:val="20"/>
                <w:szCs w:val="20"/>
              </w:rPr>
              <w:t>Для Аудитора</w:t>
            </w:r>
          </w:p>
        </w:tc>
      </w:tr>
      <w:tr w:rsidR="00C51DA0" w:rsidRPr="0024082B" w:rsidTr="00531FE6">
        <w:trPr>
          <w:trHeight w:val="968"/>
        </w:trPr>
        <w:tc>
          <w:tcPr>
            <w:tcW w:w="4821" w:type="dxa"/>
          </w:tcPr>
          <w:p w:rsidR="00C51DA0" w:rsidRPr="0024082B" w:rsidRDefault="00C51DA0" w:rsidP="00C51DA0">
            <w:pPr>
              <w:widowControl w:val="0"/>
              <w:autoSpaceDE w:val="0"/>
              <w:autoSpaceDN w:val="0"/>
              <w:adjustRightInd w:val="0"/>
              <w:spacing w:before="40" w:after="40"/>
              <w:jc w:val="center"/>
              <w:rPr>
                <w:rFonts w:ascii="Times New Roman" w:eastAsia="Calibri" w:hAnsi="Times New Roman" w:cs="Times New Roman"/>
                <w:i/>
                <w:iCs/>
                <w:sz w:val="20"/>
                <w:szCs w:val="20"/>
                <w:lang w:val="en-GB"/>
              </w:rPr>
            </w:pPr>
            <w:r w:rsidRPr="0024082B">
              <w:rPr>
                <w:rFonts w:ascii="Times New Roman" w:hAnsi="Times New Roman" w:cs="Times New Roman"/>
                <w:b/>
                <w:i/>
                <w:iCs/>
                <w:sz w:val="20"/>
                <w:szCs w:val="20"/>
                <w:lang w:val="en-GB"/>
              </w:rPr>
              <w:br/>
            </w:r>
          </w:p>
          <w:p w:rsidR="00CB3891" w:rsidRPr="00C51DA0" w:rsidRDefault="00CB3891" w:rsidP="00CB3891">
            <w:pPr>
              <w:pStyle w:val="af"/>
              <w:ind w:firstLine="33"/>
              <w:rPr>
                <w:rFonts w:ascii="Times New Roman" w:hAnsi="Times New Roman" w:cs="Times New Roman"/>
                <w:b/>
              </w:rPr>
            </w:pPr>
            <w:r w:rsidRPr="00C51DA0">
              <w:rPr>
                <w:rFonts w:ascii="Times New Roman" w:hAnsi="Times New Roman" w:cs="Times New Roman"/>
                <w:b/>
              </w:rPr>
              <w:t>____________________________________</w:t>
            </w:r>
          </w:p>
          <w:p w:rsidR="00C51DA0" w:rsidRPr="0024082B" w:rsidRDefault="00C51DA0" w:rsidP="00980721">
            <w:pPr>
              <w:keepLines/>
              <w:spacing w:before="40" w:after="40"/>
              <w:jc w:val="both"/>
              <w:rPr>
                <w:rFonts w:ascii="Times New Roman" w:eastAsia="Calibri" w:hAnsi="Times New Roman" w:cs="Times New Roman"/>
                <w:i/>
                <w:iCs/>
                <w:sz w:val="20"/>
                <w:szCs w:val="20"/>
                <w:lang w:val="en-GB"/>
              </w:rPr>
            </w:pPr>
          </w:p>
          <w:p w:rsidR="00CB3891" w:rsidRPr="00C51DA0" w:rsidRDefault="00CB3891" w:rsidP="00CB3891">
            <w:pPr>
              <w:pStyle w:val="af"/>
              <w:ind w:firstLine="33"/>
              <w:rPr>
                <w:rFonts w:ascii="Times New Roman" w:hAnsi="Times New Roman" w:cs="Times New Roman"/>
                <w:b/>
              </w:rPr>
            </w:pPr>
            <w:r w:rsidRPr="00C51DA0">
              <w:rPr>
                <w:rFonts w:ascii="Times New Roman" w:hAnsi="Times New Roman" w:cs="Times New Roman"/>
                <w:b/>
              </w:rPr>
              <w:t>____________________________________</w:t>
            </w:r>
          </w:p>
          <w:p w:rsidR="00C51DA0" w:rsidRDefault="00C51DA0" w:rsidP="00980721">
            <w:pPr>
              <w:keepLines/>
              <w:spacing w:before="40" w:after="40"/>
              <w:jc w:val="both"/>
              <w:rPr>
                <w:rFonts w:ascii="Times New Roman" w:eastAsia="Calibri" w:hAnsi="Times New Roman" w:cs="Times New Roman"/>
                <w:i/>
                <w:iCs/>
                <w:sz w:val="20"/>
                <w:szCs w:val="20"/>
                <w:lang w:val="uk-UA"/>
              </w:rPr>
            </w:pPr>
          </w:p>
          <w:p w:rsidR="00CB3891" w:rsidRPr="00C51DA0" w:rsidRDefault="00CB3891" w:rsidP="00CB3891">
            <w:pPr>
              <w:pStyle w:val="af"/>
              <w:ind w:firstLine="33"/>
              <w:rPr>
                <w:rFonts w:ascii="Times New Roman" w:hAnsi="Times New Roman" w:cs="Times New Roman"/>
                <w:b/>
              </w:rPr>
            </w:pPr>
            <w:r w:rsidRPr="00C51DA0">
              <w:rPr>
                <w:rFonts w:ascii="Times New Roman" w:hAnsi="Times New Roman" w:cs="Times New Roman"/>
                <w:b/>
              </w:rPr>
              <w:t>____________________________________</w:t>
            </w:r>
          </w:p>
          <w:p w:rsidR="00C51DA0" w:rsidRDefault="00C51DA0" w:rsidP="00980721">
            <w:pPr>
              <w:keepLines/>
              <w:spacing w:before="40" w:after="40"/>
              <w:jc w:val="both"/>
              <w:rPr>
                <w:rFonts w:ascii="Times New Roman" w:eastAsia="Calibri" w:hAnsi="Times New Roman" w:cs="Times New Roman"/>
                <w:i/>
                <w:iCs/>
                <w:sz w:val="20"/>
                <w:szCs w:val="20"/>
                <w:lang w:val="uk-UA"/>
              </w:rPr>
            </w:pPr>
          </w:p>
          <w:p w:rsidR="003E25D6" w:rsidRPr="00C51DA0" w:rsidRDefault="003E25D6" w:rsidP="003E25D6">
            <w:pPr>
              <w:pStyle w:val="af"/>
              <w:ind w:firstLine="33"/>
              <w:rPr>
                <w:rFonts w:ascii="Times New Roman" w:hAnsi="Times New Roman" w:cs="Times New Roman"/>
                <w:b/>
              </w:rPr>
            </w:pPr>
            <w:r w:rsidRPr="00C51DA0">
              <w:rPr>
                <w:rFonts w:ascii="Times New Roman" w:hAnsi="Times New Roman" w:cs="Times New Roman"/>
                <w:b/>
              </w:rPr>
              <w:t>____________________________________</w:t>
            </w:r>
          </w:p>
          <w:p w:rsidR="003E25D6" w:rsidRPr="00987548" w:rsidRDefault="003E25D6" w:rsidP="003E25D6">
            <w:pPr>
              <w:pStyle w:val="af"/>
              <w:rPr>
                <w:rFonts w:ascii="Times New Roman" w:hAnsi="Times New Roman" w:cs="Times New Roman"/>
                <w:b/>
              </w:rPr>
            </w:pPr>
          </w:p>
          <w:p w:rsidR="003E25D6" w:rsidRDefault="003E25D6" w:rsidP="003E25D6">
            <w:pPr>
              <w:pStyle w:val="af"/>
              <w:rPr>
                <w:rFonts w:ascii="Times New Roman" w:hAnsi="Times New Roman" w:cs="Times New Roman"/>
                <w:b/>
              </w:rPr>
            </w:pPr>
            <w:r w:rsidRPr="00987548">
              <w:rPr>
                <w:rFonts w:ascii="Times New Roman" w:hAnsi="Times New Roman" w:cs="Times New Roman"/>
                <w:b/>
              </w:rPr>
              <w:t>______________________________________</w:t>
            </w:r>
          </w:p>
          <w:p w:rsidR="00CB3891" w:rsidRPr="00987548" w:rsidRDefault="00CB3891" w:rsidP="003E25D6">
            <w:pPr>
              <w:pStyle w:val="af"/>
              <w:rPr>
                <w:rFonts w:ascii="Times New Roman" w:hAnsi="Times New Roman" w:cs="Times New Roman"/>
                <w:b/>
              </w:rPr>
            </w:pPr>
          </w:p>
          <w:p w:rsidR="003E25D6" w:rsidRPr="00987548" w:rsidRDefault="003E25D6" w:rsidP="003E25D6">
            <w:pPr>
              <w:pStyle w:val="af"/>
              <w:rPr>
                <w:rFonts w:ascii="Times New Roman" w:hAnsi="Times New Roman" w:cs="Times New Roman"/>
              </w:rPr>
            </w:pPr>
            <w:r w:rsidRPr="00987548">
              <w:rPr>
                <w:rFonts w:ascii="Times New Roman" w:hAnsi="Times New Roman" w:cs="Times New Roman"/>
              </w:rPr>
              <w:t>________________</w:t>
            </w:r>
            <w:r w:rsidRPr="00987548">
              <w:rPr>
                <w:rFonts w:ascii="Times New Roman" w:hAnsi="Times New Roman" w:cs="Times New Roman"/>
                <w:b/>
              </w:rPr>
              <w:t>/_________________/</w:t>
            </w:r>
          </w:p>
          <w:p w:rsidR="003E25D6" w:rsidRDefault="003E25D6" w:rsidP="003E25D6">
            <w:pPr>
              <w:widowControl w:val="0"/>
              <w:autoSpaceDE w:val="0"/>
              <w:autoSpaceDN w:val="0"/>
              <w:spacing w:before="40" w:after="40"/>
              <w:rPr>
                <w:rFonts w:ascii="Times New Roman" w:eastAsia="Times New Roman" w:hAnsi="Times New Roman" w:cs="Times New Roman"/>
                <w:i/>
                <w:iCs/>
                <w:sz w:val="20"/>
                <w:szCs w:val="20"/>
                <w:lang w:eastAsia="uk-UA" w:bidi="uk-UA"/>
              </w:rPr>
            </w:pPr>
            <w:r>
              <w:rPr>
                <w:rFonts w:ascii="Times New Roman" w:hAnsi="Times New Roman" w:cs="Times New Roman"/>
                <w:b/>
                <w:bCs/>
                <w:sz w:val="20"/>
                <w:szCs w:val="20"/>
                <w:lang w:val="en-US"/>
              </w:rPr>
              <w:t xml:space="preserve">l.s. </w:t>
            </w:r>
            <w:r w:rsidRPr="00987548">
              <w:rPr>
                <w:rFonts w:ascii="Times New Roman" w:hAnsi="Times New Roman" w:cs="Times New Roman"/>
                <w:sz w:val="20"/>
                <w:szCs w:val="20"/>
              </w:rPr>
              <w:t>«____» ___________2022</w:t>
            </w:r>
            <w:r w:rsidRPr="00987548">
              <w:rPr>
                <w:rFonts w:ascii="Times New Roman" w:hAnsi="Times New Roman" w:cs="Times New Roman"/>
                <w:sz w:val="20"/>
                <w:szCs w:val="20"/>
              </w:rPr>
              <w:tab/>
            </w:r>
          </w:p>
          <w:p w:rsidR="00C51DA0" w:rsidRDefault="00C51DA0" w:rsidP="00980721">
            <w:pPr>
              <w:keepLines/>
              <w:spacing w:before="40" w:after="40"/>
              <w:jc w:val="both"/>
              <w:rPr>
                <w:rFonts w:ascii="Times New Roman" w:eastAsia="Calibri" w:hAnsi="Times New Roman" w:cs="Times New Roman"/>
                <w:i/>
                <w:iCs/>
                <w:sz w:val="20"/>
                <w:szCs w:val="20"/>
                <w:lang w:val="uk-UA"/>
              </w:rPr>
            </w:pPr>
          </w:p>
          <w:p w:rsidR="00C51DA0" w:rsidRDefault="00C51DA0" w:rsidP="00980721">
            <w:pPr>
              <w:keepLines/>
              <w:spacing w:before="40" w:after="40"/>
              <w:jc w:val="both"/>
              <w:rPr>
                <w:rFonts w:ascii="Times New Roman" w:eastAsia="Calibri" w:hAnsi="Times New Roman" w:cs="Times New Roman"/>
                <w:i/>
                <w:iCs/>
                <w:sz w:val="20"/>
                <w:szCs w:val="20"/>
                <w:lang w:val="uk-UA"/>
              </w:rPr>
            </w:pPr>
          </w:p>
          <w:p w:rsidR="00C51DA0" w:rsidRPr="00C51DA0" w:rsidRDefault="00C51DA0" w:rsidP="00C51DA0">
            <w:pPr>
              <w:keepLines/>
              <w:spacing w:before="40" w:after="40"/>
              <w:jc w:val="both"/>
              <w:rPr>
                <w:rFonts w:ascii="Times New Roman" w:eastAsia="Calibri" w:hAnsi="Times New Roman" w:cs="Times New Roman"/>
                <w:i/>
                <w:iCs/>
                <w:sz w:val="20"/>
                <w:szCs w:val="20"/>
                <w:lang w:val="uk-UA"/>
              </w:rPr>
            </w:pPr>
          </w:p>
        </w:tc>
        <w:tc>
          <w:tcPr>
            <w:tcW w:w="4821" w:type="dxa"/>
          </w:tcPr>
          <w:p w:rsidR="00C51DA0" w:rsidRPr="0024082B" w:rsidRDefault="00C51DA0" w:rsidP="00980721">
            <w:pPr>
              <w:widowControl w:val="0"/>
              <w:autoSpaceDE w:val="0"/>
              <w:autoSpaceDN w:val="0"/>
              <w:spacing w:before="40" w:after="40"/>
              <w:rPr>
                <w:rFonts w:ascii="Times New Roman" w:eastAsia="Times New Roman" w:hAnsi="Times New Roman" w:cs="Times New Roman"/>
                <w:i/>
                <w:iCs/>
                <w:sz w:val="20"/>
                <w:szCs w:val="20"/>
                <w:lang w:eastAsia="uk-UA" w:bidi="uk-UA"/>
              </w:rPr>
            </w:pPr>
          </w:p>
          <w:p w:rsidR="00C51DA0" w:rsidRDefault="00C51DA0" w:rsidP="00980721">
            <w:pPr>
              <w:widowControl w:val="0"/>
              <w:autoSpaceDE w:val="0"/>
              <w:autoSpaceDN w:val="0"/>
              <w:spacing w:before="40" w:after="40"/>
              <w:rPr>
                <w:rFonts w:ascii="Times New Roman" w:eastAsia="Times New Roman" w:hAnsi="Times New Roman" w:cs="Times New Roman"/>
                <w:i/>
                <w:iCs/>
                <w:sz w:val="20"/>
                <w:szCs w:val="20"/>
                <w:lang w:eastAsia="uk-UA" w:bidi="uk-UA"/>
              </w:rPr>
            </w:pPr>
          </w:p>
          <w:p w:rsidR="00CB3891" w:rsidRPr="00C51DA0" w:rsidRDefault="00CB3891" w:rsidP="00CB3891">
            <w:pPr>
              <w:pStyle w:val="af"/>
              <w:ind w:firstLine="33"/>
              <w:rPr>
                <w:rFonts w:ascii="Times New Roman" w:hAnsi="Times New Roman" w:cs="Times New Roman"/>
                <w:b/>
              </w:rPr>
            </w:pPr>
            <w:r w:rsidRPr="00C51DA0">
              <w:rPr>
                <w:rFonts w:ascii="Times New Roman" w:hAnsi="Times New Roman" w:cs="Times New Roman"/>
                <w:b/>
              </w:rPr>
              <w:t>___________________________________</w:t>
            </w:r>
          </w:p>
          <w:p w:rsidR="00CB3891" w:rsidRPr="0024082B" w:rsidRDefault="00CB3891" w:rsidP="00CB3891">
            <w:pPr>
              <w:keepLines/>
              <w:spacing w:before="40" w:after="40"/>
              <w:jc w:val="both"/>
              <w:rPr>
                <w:rFonts w:ascii="Times New Roman" w:eastAsia="Calibri" w:hAnsi="Times New Roman" w:cs="Times New Roman"/>
                <w:i/>
                <w:iCs/>
                <w:sz w:val="20"/>
                <w:szCs w:val="20"/>
                <w:lang w:val="en-GB"/>
              </w:rPr>
            </w:pPr>
          </w:p>
          <w:p w:rsidR="00CB3891" w:rsidRPr="00C51DA0" w:rsidRDefault="00CB3891" w:rsidP="00CB3891">
            <w:pPr>
              <w:pStyle w:val="af"/>
              <w:ind w:firstLine="33"/>
              <w:rPr>
                <w:rFonts w:ascii="Times New Roman" w:hAnsi="Times New Roman" w:cs="Times New Roman"/>
                <w:b/>
              </w:rPr>
            </w:pPr>
            <w:r w:rsidRPr="00C51DA0">
              <w:rPr>
                <w:rFonts w:ascii="Times New Roman" w:hAnsi="Times New Roman" w:cs="Times New Roman"/>
                <w:b/>
              </w:rPr>
              <w:t>____________________________________</w:t>
            </w:r>
          </w:p>
          <w:p w:rsidR="00CB3891" w:rsidRDefault="00CB3891" w:rsidP="00CB3891">
            <w:pPr>
              <w:keepLines/>
              <w:spacing w:before="40" w:after="40"/>
              <w:jc w:val="both"/>
              <w:rPr>
                <w:rFonts w:ascii="Times New Roman" w:eastAsia="Calibri" w:hAnsi="Times New Roman" w:cs="Times New Roman"/>
                <w:i/>
                <w:iCs/>
                <w:sz w:val="20"/>
                <w:szCs w:val="20"/>
                <w:lang w:val="uk-UA"/>
              </w:rPr>
            </w:pPr>
          </w:p>
          <w:p w:rsidR="00CB3891" w:rsidRPr="00C51DA0" w:rsidRDefault="00CB3891" w:rsidP="00CB3891">
            <w:pPr>
              <w:pStyle w:val="af"/>
              <w:ind w:firstLine="33"/>
              <w:rPr>
                <w:rFonts w:ascii="Times New Roman" w:hAnsi="Times New Roman" w:cs="Times New Roman"/>
                <w:b/>
              </w:rPr>
            </w:pPr>
            <w:r w:rsidRPr="00C51DA0">
              <w:rPr>
                <w:rFonts w:ascii="Times New Roman" w:hAnsi="Times New Roman" w:cs="Times New Roman"/>
                <w:b/>
              </w:rPr>
              <w:t>____________________________________</w:t>
            </w:r>
          </w:p>
          <w:p w:rsidR="00CB3891" w:rsidRDefault="00CB3891" w:rsidP="00CB3891">
            <w:pPr>
              <w:keepLines/>
              <w:spacing w:before="40" w:after="40"/>
              <w:jc w:val="both"/>
              <w:rPr>
                <w:rFonts w:ascii="Times New Roman" w:eastAsia="Calibri" w:hAnsi="Times New Roman" w:cs="Times New Roman"/>
                <w:i/>
                <w:iCs/>
                <w:sz w:val="20"/>
                <w:szCs w:val="20"/>
                <w:lang w:val="uk-UA"/>
              </w:rPr>
            </w:pPr>
          </w:p>
          <w:p w:rsidR="00CB3891" w:rsidRPr="00C51DA0" w:rsidRDefault="00CB3891" w:rsidP="00CB3891">
            <w:pPr>
              <w:pStyle w:val="af"/>
              <w:ind w:firstLine="33"/>
              <w:rPr>
                <w:rFonts w:ascii="Times New Roman" w:hAnsi="Times New Roman" w:cs="Times New Roman"/>
                <w:b/>
              </w:rPr>
            </w:pPr>
            <w:r w:rsidRPr="00C51DA0">
              <w:rPr>
                <w:rFonts w:ascii="Times New Roman" w:hAnsi="Times New Roman" w:cs="Times New Roman"/>
                <w:b/>
              </w:rPr>
              <w:t>____________________________________</w:t>
            </w:r>
          </w:p>
          <w:p w:rsidR="00CB3891" w:rsidRPr="00987548" w:rsidRDefault="00CB3891" w:rsidP="00CB3891">
            <w:pPr>
              <w:pStyle w:val="af"/>
              <w:rPr>
                <w:rFonts w:ascii="Times New Roman" w:hAnsi="Times New Roman" w:cs="Times New Roman"/>
                <w:b/>
              </w:rPr>
            </w:pPr>
          </w:p>
          <w:p w:rsidR="00CB3891" w:rsidRDefault="00CB3891" w:rsidP="00CB3891">
            <w:pPr>
              <w:pStyle w:val="af"/>
              <w:rPr>
                <w:rFonts w:ascii="Times New Roman" w:hAnsi="Times New Roman" w:cs="Times New Roman"/>
                <w:b/>
              </w:rPr>
            </w:pPr>
            <w:r w:rsidRPr="00987548">
              <w:rPr>
                <w:rFonts w:ascii="Times New Roman" w:hAnsi="Times New Roman" w:cs="Times New Roman"/>
                <w:b/>
              </w:rPr>
              <w:t>______________________________________</w:t>
            </w:r>
          </w:p>
          <w:p w:rsidR="00CB3891" w:rsidRPr="00987548" w:rsidRDefault="00CB3891" w:rsidP="00CB3891">
            <w:pPr>
              <w:pStyle w:val="af"/>
              <w:rPr>
                <w:rFonts w:ascii="Times New Roman" w:hAnsi="Times New Roman" w:cs="Times New Roman"/>
                <w:b/>
              </w:rPr>
            </w:pPr>
          </w:p>
          <w:p w:rsidR="00CB3891" w:rsidRPr="00987548" w:rsidRDefault="00CB3891" w:rsidP="00CB3891">
            <w:pPr>
              <w:pStyle w:val="af"/>
              <w:rPr>
                <w:rFonts w:ascii="Times New Roman" w:hAnsi="Times New Roman" w:cs="Times New Roman"/>
              </w:rPr>
            </w:pPr>
            <w:r w:rsidRPr="00987548">
              <w:rPr>
                <w:rFonts w:ascii="Times New Roman" w:hAnsi="Times New Roman" w:cs="Times New Roman"/>
              </w:rPr>
              <w:t>________________</w:t>
            </w:r>
            <w:r w:rsidRPr="00987548">
              <w:rPr>
                <w:rFonts w:ascii="Times New Roman" w:hAnsi="Times New Roman" w:cs="Times New Roman"/>
                <w:b/>
              </w:rPr>
              <w:t>/_________________/</w:t>
            </w:r>
          </w:p>
          <w:p w:rsidR="00CB3891" w:rsidRDefault="00CB3891" w:rsidP="00CB3891">
            <w:pPr>
              <w:widowControl w:val="0"/>
              <w:autoSpaceDE w:val="0"/>
              <w:autoSpaceDN w:val="0"/>
              <w:spacing w:before="40" w:after="40"/>
              <w:rPr>
                <w:rFonts w:ascii="Times New Roman" w:eastAsia="Times New Roman" w:hAnsi="Times New Roman" w:cs="Times New Roman"/>
                <w:i/>
                <w:iCs/>
                <w:sz w:val="20"/>
                <w:szCs w:val="20"/>
                <w:lang w:eastAsia="uk-UA" w:bidi="uk-UA"/>
              </w:rPr>
            </w:pPr>
            <w:r>
              <w:rPr>
                <w:rFonts w:ascii="Times New Roman" w:hAnsi="Times New Roman" w:cs="Times New Roman"/>
                <w:b/>
                <w:bCs/>
                <w:sz w:val="20"/>
                <w:szCs w:val="20"/>
              </w:rPr>
              <w:t xml:space="preserve">м.п. </w:t>
            </w:r>
            <w:r>
              <w:rPr>
                <w:rFonts w:ascii="Times New Roman" w:hAnsi="Times New Roman" w:cs="Times New Roman"/>
                <w:b/>
                <w:bCs/>
                <w:sz w:val="20"/>
                <w:szCs w:val="20"/>
                <w:lang w:val="en-US"/>
              </w:rPr>
              <w:t xml:space="preserve"> </w:t>
            </w:r>
            <w:r w:rsidRPr="00987548">
              <w:rPr>
                <w:rFonts w:ascii="Times New Roman" w:hAnsi="Times New Roman" w:cs="Times New Roman"/>
                <w:sz w:val="20"/>
                <w:szCs w:val="20"/>
              </w:rPr>
              <w:t>«____» ___________2022</w:t>
            </w:r>
            <w:r w:rsidRPr="00987548">
              <w:rPr>
                <w:rFonts w:ascii="Times New Roman" w:hAnsi="Times New Roman" w:cs="Times New Roman"/>
                <w:sz w:val="20"/>
                <w:szCs w:val="20"/>
              </w:rPr>
              <w:tab/>
            </w:r>
          </w:p>
          <w:p w:rsidR="00C51DA0" w:rsidRPr="00531FE6" w:rsidRDefault="00C51DA0" w:rsidP="00CB3891">
            <w:pPr>
              <w:widowControl w:val="0"/>
              <w:autoSpaceDE w:val="0"/>
              <w:autoSpaceDN w:val="0"/>
              <w:spacing w:before="40" w:after="40"/>
              <w:rPr>
                <w:rFonts w:ascii="Times New Roman" w:eastAsia="Calibri" w:hAnsi="Times New Roman" w:cs="Times New Roman"/>
                <w:i/>
                <w:iCs/>
                <w:sz w:val="20"/>
                <w:szCs w:val="20"/>
                <w:lang w:val="en-US"/>
              </w:rPr>
            </w:pPr>
          </w:p>
        </w:tc>
      </w:tr>
    </w:tbl>
    <w:p w:rsidR="00987548" w:rsidRDefault="00987548" w:rsidP="00C51DA0">
      <w:pPr>
        <w:pStyle w:val="2f4"/>
        <w:tabs>
          <w:tab w:val="left" w:pos="240"/>
        </w:tabs>
        <w:spacing w:before="0" w:after="0" w:line="240" w:lineRule="exact"/>
        <w:rPr>
          <w:rFonts w:ascii="Times New Roman" w:hAnsi="Times New Roman"/>
          <w:b/>
          <w:bCs/>
          <w:color w:val="000000"/>
          <w:szCs w:val="24"/>
        </w:rPr>
      </w:pPr>
    </w:p>
    <w:p w:rsidR="00531FE6" w:rsidRDefault="00531FE6">
      <w:pPr>
        <w:pBdr>
          <w:top w:val="none" w:sz="0" w:space="0" w:color="auto"/>
          <w:left w:val="none" w:sz="0" w:space="0" w:color="auto"/>
          <w:bottom w:val="none" w:sz="0" w:space="0" w:color="auto"/>
          <w:right w:val="none" w:sz="0" w:space="0" w:color="auto"/>
        </w:pBdr>
        <w:shd w:val="clear" w:color="auto" w:fill="auto"/>
        <w:suppressAutoHyphens w:val="0"/>
        <w:rPr>
          <w:rFonts w:ascii="Times New Roman" w:eastAsia="Arial" w:hAnsi="Times New Roman" w:cs="Arial"/>
          <w:b/>
          <w:bCs/>
          <w:color w:val="000000"/>
          <w:lang w:eastAsia="uk-UA"/>
        </w:rPr>
      </w:pPr>
      <w:r>
        <w:rPr>
          <w:rFonts w:ascii="Times New Roman" w:hAnsi="Times New Roman"/>
          <w:b/>
          <w:bCs/>
          <w:color w:val="000000"/>
        </w:rPr>
        <w:br w:type="page"/>
      </w:r>
    </w:p>
    <w:p w:rsidR="00987548" w:rsidRDefault="00987548" w:rsidP="00934263">
      <w:pPr>
        <w:pStyle w:val="2f4"/>
        <w:spacing w:before="0" w:after="0" w:line="240" w:lineRule="exact"/>
        <w:jc w:val="right"/>
        <w:rPr>
          <w:rFonts w:ascii="Times New Roman" w:hAnsi="Times New Roman"/>
          <w:b/>
          <w:bCs/>
          <w:color w:val="000000"/>
          <w:szCs w:val="24"/>
        </w:rPr>
      </w:pPr>
    </w:p>
    <w:p w:rsidR="00D0012E" w:rsidRPr="00BA6CF3" w:rsidRDefault="00D0012E" w:rsidP="00D0012E">
      <w:pPr>
        <w:ind w:left="5954"/>
        <w:rPr>
          <w:rFonts w:ascii="Times New Roman" w:hAnsi="Times New Roman" w:cs="Times New Roman"/>
          <w:b/>
          <w:bCs/>
          <w:sz w:val="20"/>
          <w:szCs w:val="20"/>
        </w:rPr>
      </w:pPr>
      <w:r>
        <w:rPr>
          <w:rFonts w:ascii="Times New Roman" w:hAnsi="Times New Roman" w:cs="Times New Roman"/>
          <w:b/>
          <w:bCs/>
          <w:sz w:val="20"/>
          <w:szCs w:val="20"/>
        </w:rPr>
        <w:t>Додаток № 4</w:t>
      </w:r>
    </w:p>
    <w:p w:rsidR="00D0012E" w:rsidRPr="00BA6CF3" w:rsidRDefault="00D0012E" w:rsidP="00D0012E">
      <w:pPr>
        <w:ind w:left="5954"/>
        <w:contextualSpacing/>
        <w:rPr>
          <w:rFonts w:ascii="Times New Roman" w:hAnsi="Times New Roman" w:cs="Times New Roman"/>
          <w:sz w:val="20"/>
          <w:szCs w:val="20"/>
        </w:rPr>
      </w:pPr>
      <w:r w:rsidRPr="00BA6CF3">
        <w:rPr>
          <w:rFonts w:ascii="Times New Roman" w:hAnsi="Times New Roman" w:cs="Times New Roman"/>
          <w:sz w:val="20"/>
          <w:szCs w:val="20"/>
        </w:rPr>
        <w:t xml:space="preserve">до Оголошення про проведення спрощеної </w:t>
      </w:r>
    </w:p>
    <w:p w:rsidR="00D0012E" w:rsidRPr="00BA6CF3" w:rsidRDefault="00D0012E" w:rsidP="00D0012E">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закупівлі через систему електронних</w:t>
      </w:r>
    </w:p>
    <w:p w:rsidR="00D0012E" w:rsidRPr="005F5E92" w:rsidRDefault="00D0012E" w:rsidP="00D0012E">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закупівель</w:t>
      </w:r>
    </w:p>
    <w:p w:rsidR="003E4B3B" w:rsidRDefault="003E4B3B" w:rsidP="003E4B3B">
      <w:pPr>
        <w:pStyle w:val="2f4"/>
        <w:spacing w:before="0" w:after="0"/>
        <w:jc w:val="center"/>
        <w:rPr>
          <w:rFonts w:ascii="Times New Roman" w:hAnsi="Times New Roman"/>
          <w:b/>
          <w:color w:val="000000"/>
          <w:szCs w:val="24"/>
        </w:rPr>
      </w:pPr>
    </w:p>
    <w:p w:rsidR="003E4B3B" w:rsidRDefault="003E4B3B" w:rsidP="003E4B3B">
      <w:pPr>
        <w:pStyle w:val="2f4"/>
        <w:spacing w:before="0" w:after="0"/>
        <w:jc w:val="center"/>
        <w:rPr>
          <w:rFonts w:ascii="Times New Roman" w:hAnsi="Times New Roman"/>
          <w:b/>
          <w:color w:val="000000"/>
          <w:szCs w:val="24"/>
        </w:rPr>
      </w:pPr>
    </w:p>
    <w:p w:rsidR="00FE78A5" w:rsidRPr="00FE78A5" w:rsidRDefault="00FE78A5" w:rsidP="00FE78A5">
      <w:pPr>
        <w:ind w:hanging="720"/>
        <w:jc w:val="center"/>
        <w:rPr>
          <w:rFonts w:ascii="Times New Roman" w:hAnsi="Times New Roman" w:cs="Times New Roman"/>
          <w:b/>
          <w:bCs/>
        </w:rPr>
      </w:pPr>
      <w:r w:rsidRPr="00FE78A5">
        <w:rPr>
          <w:rFonts w:ascii="Times New Roman" w:hAnsi="Times New Roman" w:cs="Times New Roman"/>
          <w:b/>
          <w:bCs/>
        </w:rPr>
        <w:t>ФОРМА "ЦІНОВА ПРОПОЗИЦІЯ СПРОЩЕНОЇ ЗАКУПІВЛІ"</w:t>
      </w:r>
    </w:p>
    <w:p w:rsidR="00FE78A5" w:rsidRPr="00FE78A5" w:rsidRDefault="00FE78A5" w:rsidP="00FE78A5">
      <w:pPr>
        <w:jc w:val="center"/>
        <w:rPr>
          <w:rFonts w:ascii="Times New Roman" w:hAnsi="Times New Roman" w:cs="Times New Roman"/>
        </w:rPr>
      </w:pPr>
      <w:r w:rsidRPr="00FE78A5">
        <w:rPr>
          <w:rFonts w:ascii="Times New Roman" w:hAnsi="Times New Roman" w:cs="Times New Roman"/>
        </w:rPr>
        <w:t>(форма, яка подається Учасником на фірмовому бланку)</w:t>
      </w:r>
    </w:p>
    <w:p w:rsidR="00FE78A5" w:rsidRPr="00FE78A5" w:rsidRDefault="00FE78A5" w:rsidP="00FE78A5">
      <w:pPr>
        <w:tabs>
          <w:tab w:val="left" w:pos="2160"/>
          <w:tab w:val="left" w:pos="3600"/>
        </w:tabs>
        <w:jc w:val="center"/>
        <w:rPr>
          <w:rFonts w:ascii="Times New Roman" w:hAnsi="Times New Roman" w:cs="Times New Roman"/>
        </w:rPr>
      </w:pPr>
      <w:r w:rsidRPr="00FE78A5">
        <w:rPr>
          <w:rFonts w:ascii="Times New Roman" w:hAnsi="Times New Roman" w:cs="Times New Roman"/>
        </w:rPr>
        <w:t xml:space="preserve">(назва Учасника), надає свою пропозицію щодо участі у торгах                                                      на закупівлю Послуг  </w:t>
      </w:r>
    </w:p>
    <w:p w:rsidR="00FE78A5" w:rsidRPr="00FE78A5" w:rsidRDefault="00FE78A5" w:rsidP="00FE78A5">
      <w:pPr>
        <w:jc w:val="both"/>
        <w:rPr>
          <w:rFonts w:ascii="Times New Roman" w:hAnsi="Times New Roman" w:cs="Times New Roman"/>
          <w:b/>
          <w:sz w:val="16"/>
          <w:szCs w:val="16"/>
        </w:rPr>
      </w:pPr>
      <w:r w:rsidRPr="00FE78A5">
        <w:rPr>
          <w:rFonts w:ascii="Times New Roman" w:hAnsi="Times New Roman" w:cs="Times New Roman"/>
          <w:b/>
          <w:sz w:val="16"/>
          <w:szCs w:val="16"/>
        </w:rPr>
        <w:t xml:space="preserve">                                            </w:t>
      </w:r>
    </w:p>
    <w:p w:rsidR="00FE78A5" w:rsidRDefault="00FE78A5" w:rsidP="00FE78A5">
      <w:pPr>
        <w:jc w:val="both"/>
        <w:rPr>
          <w:rFonts w:ascii="Times New Roman" w:hAnsi="Times New Roman" w:cs="Times New Roman"/>
          <w:i/>
        </w:rPr>
      </w:pPr>
      <w:r w:rsidRPr="00FE78A5">
        <w:rPr>
          <w:rFonts w:ascii="Times New Roman" w:hAnsi="Times New Roman" w:cs="Times New Roman"/>
          <w:b/>
        </w:rPr>
        <w:tab/>
      </w:r>
      <w:r w:rsidRPr="00FE78A5">
        <w:rPr>
          <w:rFonts w:ascii="Times New Roman" w:hAnsi="Times New Roman" w:cs="Times New Roman"/>
          <w:lang w:eastAsia="ar-SA"/>
        </w:rPr>
        <w:t xml:space="preserve">Ми, </w:t>
      </w:r>
      <w:r w:rsidRPr="00FE78A5">
        <w:rPr>
          <w:rFonts w:ascii="Times New Roman" w:hAnsi="Times New Roman" w:cs="Times New Roman"/>
          <w:i/>
          <w:lang w:eastAsia="ar-SA"/>
        </w:rPr>
        <w:t>(Я)</w:t>
      </w:r>
      <w:r w:rsidRPr="00FE78A5">
        <w:rPr>
          <w:rFonts w:ascii="Times New Roman" w:hAnsi="Times New Roman" w:cs="Times New Roman"/>
          <w:lang w:eastAsia="ar-SA"/>
        </w:rPr>
        <w:t xml:space="preserve"> (</w:t>
      </w:r>
      <w:r w:rsidRPr="00FE78A5">
        <w:rPr>
          <w:rFonts w:ascii="Times New Roman" w:hAnsi="Times New Roman" w:cs="Times New Roman"/>
          <w:i/>
          <w:u w:val="single"/>
          <w:lang w:eastAsia="ar-SA"/>
        </w:rPr>
        <w:t>назва Учасника</w:t>
      </w:r>
      <w:r w:rsidRPr="00FE78A5">
        <w:rPr>
          <w:rFonts w:ascii="Times New Roman" w:hAnsi="Times New Roman" w:cs="Times New Roman"/>
          <w:lang w:eastAsia="ar-SA"/>
        </w:rPr>
        <w:t>), в</w:t>
      </w:r>
      <w:r w:rsidRPr="00FE78A5">
        <w:rPr>
          <w:rFonts w:ascii="Times New Roman" w:hAnsi="Times New Roman" w:cs="Times New Roman"/>
        </w:rPr>
        <w:t xml:space="preserve">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w:t>
      </w:r>
      <w:r w:rsidRPr="00FE78A5">
        <w:rPr>
          <w:rFonts w:ascii="Times New Roman" w:hAnsi="Times New Roman" w:cs="Times New Roman"/>
          <w:lang w:eastAsia="ar-SA"/>
        </w:rPr>
        <w:t>надаємо свою пропозицію на закупівлю:</w:t>
      </w:r>
      <w:r w:rsidRPr="00FE78A5">
        <w:rPr>
          <w:rFonts w:ascii="Times New Roman" w:hAnsi="Times New Roman" w:cs="Times New Roman"/>
        </w:rPr>
        <w:t xml:space="preserve"> </w:t>
      </w:r>
      <w:r w:rsidRPr="00FE78A5">
        <w:rPr>
          <w:rFonts w:ascii="Times New Roman" w:hAnsi="Times New Roman" w:cs="Times New Roman"/>
          <w:i/>
        </w:rPr>
        <w:t xml:space="preserve">«ДК 021:2015: 79210000-9 Бухгалтерські та аудиторські послуги». </w:t>
      </w:r>
      <w:r w:rsidRPr="00FE78A5">
        <w:rPr>
          <w:rFonts w:ascii="Times New Roman" w:hAnsi="Times New Roman" w:cs="Times New Roman"/>
        </w:rPr>
        <w:t>(</w:t>
      </w:r>
      <w:r w:rsidRPr="00FE78A5">
        <w:rPr>
          <w:rFonts w:ascii="Times New Roman" w:hAnsi="Times New Roman" w:cs="Times New Roman"/>
          <w:i/>
        </w:rPr>
        <w:t>Проведення аудиту витрат коштів</w:t>
      </w:r>
      <w:r w:rsidRPr="00FE78A5">
        <w:rPr>
          <w:rFonts w:ascii="Times New Roman" w:hAnsi="Times New Roman" w:cs="Times New Roman"/>
          <w:b/>
          <w:i/>
        </w:rPr>
        <w:t xml:space="preserve"> </w:t>
      </w:r>
      <w:r w:rsidRPr="00FE78A5">
        <w:rPr>
          <w:rFonts w:ascii="Times New Roman" w:hAnsi="Times New Roman" w:cs="Times New Roman"/>
          <w:i/>
        </w:rPr>
        <w:t>Проекту міжнародної технічної допомоги Європейського Союзу Проекту</w:t>
      </w:r>
      <w:r w:rsidRPr="00FE78A5">
        <w:rPr>
          <w:rFonts w:ascii="Times New Roman" w:eastAsia="Times New Roman" w:hAnsi="Times New Roman" w:cs="Times New Roman"/>
          <w:bCs/>
          <w:i/>
        </w:rPr>
        <w:t xml:space="preserve"> </w:t>
      </w:r>
      <w:r w:rsidRPr="00FE78A5">
        <w:rPr>
          <w:rFonts w:ascii="Times New Roman" w:hAnsi="Times New Roman" w:cs="Times New Roman"/>
          <w:i/>
        </w:rPr>
        <w:t xml:space="preserve">«Синхронізація управління протидії надзвичайним ситуаціям у прикордонному регіоні (СOMAND)» (Грантовий контракт HUSKROUA/1901/8.1/0059 від </w:t>
      </w:r>
      <w:r w:rsidRPr="00FE78A5">
        <w:rPr>
          <w:rFonts w:ascii="Times New Roman" w:eastAsia="Times New Roman" w:hAnsi="Times New Roman" w:cs="Times New Roman"/>
          <w:i/>
          <w:lang w:eastAsia="ru-RU"/>
        </w:rPr>
        <w:t>01.07.2021 р.</w:t>
      </w:r>
      <w:r w:rsidRPr="00034DE8">
        <w:rPr>
          <w:rFonts w:ascii="Times New Roman" w:hAnsi="Times New Roman" w:cs="Times New Roman"/>
        </w:rPr>
        <w:t>)</w:t>
      </w:r>
      <w:r>
        <w:rPr>
          <w:rFonts w:ascii="Times New Roman" w:hAnsi="Times New Roman" w:cs="Times New Roman"/>
        </w:rPr>
        <w:t>.</w:t>
      </w:r>
      <w:r w:rsidRPr="00034DE8">
        <w:rPr>
          <w:rFonts w:ascii="Times New Roman" w:hAnsi="Times New Roman" w:cs="Times New Roman"/>
        </w:rPr>
        <w:t xml:space="preserve"> </w:t>
      </w:r>
      <w:r w:rsidRPr="00FE78A5">
        <w:rPr>
          <w:rFonts w:ascii="Times New Roman" w:hAnsi="Times New Roman" w:cs="Times New Roman"/>
          <w:i/>
        </w:rPr>
        <w:t xml:space="preserve"> </w:t>
      </w:r>
    </w:p>
    <w:p w:rsidR="00FE78A5" w:rsidRPr="00FE78A5" w:rsidRDefault="00FE78A5" w:rsidP="00FE78A5">
      <w:pPr>
        <w:jc w:val="both"/>
        <w:rPr>
          <w:rFonts w:ascii="Times New Roman" w:hAnsi="Times New Roman" w:cs="Times New Roman"/>
          <w:i/>
        </w:rPr>
      </w:pPr>
      <w:r w:rsidRPr="00FE78A5">
        <w:rPr>
          <w:rFonts w:ascii="Times New Roman" w:hAnsi="Times New Roman" w:cs="Times New Roman"/>
          <w:i/>
        </w:rPr>
        <w:t>Джерело фінансування - кошти Гранту Європейського Союзу</w:t>
      </w:r>
      <w:r w:rsidR="00225478">
        <w:rPr>
          <w:rFonts w:ascii="Times New Roman" w:hAnsi="Times New Roman" w:cs="Times New Roman"/>
          <w:i/>
        </w:rPr>
        <w:t>.</w:t>
      </w:r>
    </w:p>
    <w:p w:rsidR="00FE78A5" w:rsidRPr="00FE78A5" w:rsidRDefault="00FE78A5" w:rsidP="00FE78A5">
      <w:pPr>
        <w:tabs>
          <w:tab w:val="left" w:pos="0"/>
          <w:tab w:val="center" w:pos="4153"/>
          <w:tab w:val="right" w:pos="8306"/>
        </w:tabs>
        <w:ind w:firstLine="540"/>
        <w:jc w:val="both"/>
        <w:rPr>
          <w:rFonts w:ascii="Times New Roman" w:hAnsi="Times New Roman" w:cs="Times New Roman"/>
          <w:b/>
          <w:color w:val="121212"/>
          <w:sz w:val="16"/>
          <w:szCs w:val="16"/>
          <w:shd w:val="clear" w:color="auto" w:fill="FAFAFA"/>
        </w:rPr>
      </w:pPr>
    </w:p>
    <w:tbl>
      <w:tblPr>
        <w:tblW w:w="9679" w:type="dxa"/>
        <w:tblLayout w:type="fixed"/>
        <w:tblCellMar>
          <w:left w:w="40" w:type="dxa"/>
          <w:right w:w="40" w:type="dxa"/>
        </w:tblCellMar>
        <w:tblLook w:val="0000"/>
      </w:tblPr>
      <w:tblGrid>
        <w:gridCol w:w="5852"/>
        <w:gridCol w:w="3827"/>
      </w:tblGrid>
      <w:tr w:rsidR="00FE78A5" w:rsidRPr="00FE78A5" w:rsidTr="00FE78A5">
        <w:trPr>
          <w:cantSplit/>
          <w:trHeight w:hRule="exact" w:val="569"/>
        </w:trPr>
        <w:tc>
          <w:tcPr>
            <w:tcW w:w="5852" w:type="dxa"/>
            <w:tcBorders>
              <w:top w:val="single" w:sz="6" w:space="0" w:color="auto"/>
              <w:left w:val="single" w:sz="6" w:space="0" w:color="auto"/>
              <w:bottom w:val="single" w:sz="6" w:space="0" w:color="auto"/>
              <w:right w:val="single" w:sz="6" w:space="0" w:color="auto"/>
            </w:tcBorders>
            <w:shd w:val="clear" w:color="auto" w:fill="FFFFFF"/>
            <w:vAlign w:val="center"/>
          </w:tcPr>
          <w:p w:rsidR="00FE78A5" w:rsidRPr="00FE78A5" w:rsidRDefault="00FE78A5" w:rsidP="005F29A2">
            <w:pPr>
              <w:spacing w:line="278" w:lineRule="exact"/>
              <w:jc w:val="center"/>
              <w:rPr>
                <w:rFonts w:ascii="Times New Roman" w:hAnsi="Times New Roman" w:cs="Times New Roman"/>
                <w:b/>
                <w:color w:val="000000"/>
                <w:sz w:val="20"/>
                <w:szCs w:val="20"/>
              </w:rPr>
            </w:pPr>
            <w:r w:rsidRPr="00FE78A5">
              <w:rPr>
                <w:rFonts w:ascii="Times New Roman" w:hAnsi="Times New Roman" w:cs="Times New Roman"/>
                <w:b/>
                <w:color w:val="000000"/>
                <w:spacing w:val="-6"/>
                <w:sz w:val="20"/>
                <w:szCs w:val="20"/>
              </w:rPr>
              <w:t xml:space="preserve">Найменування послуг </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FE78A5" w:rsidRPr="00FE78A5" w:rsidRDefault="00FE78A5" w:rsidP="005F29A2">
            <w:pPr>
              <w:spacing w:line="269" w:lineRule="exact"/>
              <w:jc w:val="center"/>
              <w:rPr>
                <w:rFonts w:ascii="Times New Roman" w:hAnsi="Times New Roman" w:cs="Times New Roman"/>
                <w:b/>
                <w:color w:val="000000"/>
                <w:sz w:val="20"/>
                <w:szCs w:val="20"/>
              </w:rPr>
            </w:pPr>
            <w:r w:rsidRPr="00FE78A5">
              <w:rPr>
                <w:rFonts w:ascii="Times New Roman" w:hAnsi="Times New Roman" w:cs="Times New Roman"/>
                <w:b/>
                <w:color w:val="000000"/>
                <w:sz w:val="20"/>
                <w:szCs w:val="20"/>
              </w:rPr>
              <w:t>Загальна вартість</w:t>
            </w:r>
          </w:p>
          <w:p w:rsidR="00FE78A5" w:rsidRPr="00FE78A5" w:rsidRDefault="00FE78A5" w:rsidP="005F29A2">
            <w:pPr>
              <w:spacing w:line="269" w:lineRule="exact"/>
              <w:jc w:val="center"/>
              <w:rPr>
                <w:rFonts w:ascii="Times New Roman" w:hAnsi="Times New Roman" w:cs="Times New Roman"/>
                <w:b/>
                <w:color w:val="000000"/>
                <w:sz w:val="20"/>
                <w:szCs w:val="20"/>
              </w:rPr>
            </w:pPr>
            <w:r w:rsidRPr="00FE78A5">
              <w:rPr>
                <w:rFonts w:ascii="Times New Roman" w:hAnsi="Times New Roman" w:cs="Times New Roman"/>
                <w:b/>
                <w:color w:val="000000"/>
                <w:sz w:val="20"/>
                <w:szCs w:val="20"/>
                <w:u w:val="single"/>
              </w:rPr>
              <w:t>без ПДВ</w:t>
            </w:r>
            <w:r w:rsidRPr="00FE78A5">
              <w:rPr>
                <w:rFonts w:ascii="Times New Roman" w:hAnsi="Times New Roman" w:cs="Times New Roman"/>
                <w:b/>
                <w:color w:val="000000"/>
                <w:sz w:val="20"/>
                <w:szCs w:val="20"/>
              </w:rPr>
              <w:t>, грн.</w:t>
            </w:r>
            <w:r w:rsidRPr="00FE78A5">
              <w:rPr>
                <w:rFonts w:ascii="Times New Roman" w:hAnsi="Times New Roman" w:cs="Times New Roman"/>
                <w:color w:val="A6A6A6"/>
              </w:rPr>
              <w:t xml:space="preserve"> </w:t>
            </w:r>
          </w:p>
        </w:tc>
      </w:tr>
      <w:tr w:rsidR="00FE78A5" w:rsidRPr="00FE78A5" w:rsidTr="00FE78A5">
        <w:trPr>
          <w:trHeight w:hRule="exact" w:val="3413"/>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FE78A5" w:rsidRPr="00FE78A5" w:rsidRDefault="00FE78A5" w:rsidP="005F29A2">
            <w:pPr>
              <w:jc w:val="both"/>
              <w:rPr>
                <w:rFonts w:ascii="Times New Roman" w:hAnsi="Times New Roman" w:cs="Times New Roman"/>
                <w:color w:val="222222"/>
                <w:sz w:val="8"/>
                <w:szCs w:val="8"/>
                <w:shd w:val="clear" w:color="auto" w:fill="FFFFFF"/>
              </w:rPr>
            </w:pPr>
          </w:p>
          <w:p w:rsidR="00FE78A5" w:rsidRPr="00FE78A5" w:rsidRDefault="00FE78A5" w:rsidP="005F29A2">
            <w:pPr>
              <w:rPr>
                <w:rFonts w:ascii="Times New Roman" w:hAnsi="Times New Roman" w:cs="Times New Roman"/>
                <w:i/>
              </w:rPr>
            </w:pPr>
            <w:r w:rsidRPr="00FE78A5">
              <w:rPr>
                <w:rFonts w:ascii="Times New Roman" w:hAnsi="Times New Roman" w:cs="Times New Roman"/>
                <w:i/>
              </w:rPr>
              <w:t xml:space="preserve">ДК 021:2015: 79210000-9 Бухгалтерські та аудиторські послуги. </w:t>
            </w:r>
          </w:p>
          <w:p w:rsidR="00FE78A5" w:rsidRDefault="00FE78A5" w:rsidP="005F29A2">
            <w:pPr>
              <w:rPr>
                <w:rFonts w:ascii="Times New Roman" w:hAnsi="Times New Roman" w:cs="Times New Roman"/>
              </w:rPr>
            </w:pPr>
            <w:r w:rsidRPr="00FE78A5">
              <w:rPr>
                <w:rFonts w:ascii="Times New Roman" w:hAnsi="Times New Roman" w:cs="Times New Roman"/>
                <w:b/>
              </w:rPr>
              <w:t>(</w:t>
            </w:r>
            <w:r w:rsidRPr="00FE78A5">
              <w:rPr>
                <w:rFonts w:ascii="Times New Roman" w:hAnsi="Times New Roman" w:cs="Times New Roman"/>
              </w:rPr>
              <w:t>Проведення аудиту витрат коштів Проекту міжнародної технічної допомоги Європейського Союзу Проекту</w:t>
            </w:r>
            <w:r>
              <w:rPr>
                <w:rFonts w:ascii="Times New Roman" w:hAnsi="Times New Roman" w:cs="Times New Roman"/>
                <w:b/>
              </w:rPr>
              <w:t xml:space="preserve"> </w:t>
            </w:r>
            <w:r w:rsidRPr="00FE78A5">
              <w:rPr>
                <w:rFonts w:ascii="Times New Roman" w:hAnsi="Times New Roman" w:cs="Times New Roman"/>
                <w:i/>
              </w:rPr>
              <w:t xml:space="preserve">«Синхронізація управління протидії надзвичайним ситуаціям у прикордонному регіоні (СOMAND)» (Грантовий контракт HUSKROUA/1901/8.1/0059 від </w:t>
            </w:r>
            <w:r w:rsidRPr="00FE78A5">
              <w:rPr>
                <w:rFonts w:ascii="Times New Roman" w:eastAsia="Times New Roman" w:hAnsi="Times New Roman" w:cs="Times New Roman"/>
                <w:i/>
                <w:lang w:eastAsia="ru-RU"/>
              </w:rPr>
              <w:t>01.07.2021 р.</w:t>
            </w:r>
            <w:r w:rsidRPr="00034DE8">
              <w:rPr>
                <w:rFonts w:ascii="Times New Roman" w:hAnsi="Times New Roman" w:cs="Times New Roman"/>
              </w:rPr>
              <w:t>)</w:t>
            </w:r>
            <w:r>
              <w:rPr>
                <w:rFonts w:ascii="Times New Roman" w:hAnsi="Times New Roman" w:cs="Times New Roman"/>
              </w:rPr>
              <w:t>.</w:t>
            </w:r>
          </w:p>
          <w:p w:rsidR="00FE78A5" w:rsidRPr="00FE78A5" w:rsidRDefault="00FE78A5" w:rsidP="005F29A2">
            <w:pPr>
              <w:rPr>
                <w:rFonts w:ascii="Times New Roman" w:hAnsi="Times New Roman" w:cs="Times New Roman"/>
              </w:rPr>
            </w:pPr>
            <w:r w:rsidRPr="00FE78A5">
              <w:rPr>
                <w:rFonts w:ascii="Times New Roman" w:hAnsi="Times New Roman" w:cs="Times New Roman"/>
                <w:b/>
              </w:rPr>
              <w:t xml:space="preserve"> </w:t>
            </w:r>
          </w:p>
          <w:p w:rsidR="00FE78A5" w:rsidRPr="00FE78A5" w:rsidRDefault="00FE78A5" w:rsidP="005F29A2">
            <w:pPr>
              <w:pStyle w:val="LO-normal"/>
              <w:spacing w:line="240" w:lineRule="auto"/>
              <w:jc w:val="both"/>
              <w:rPr>
                <w:rFonts w:ascii="Times New Roman" w:hAnsi="Times New Roman" w:cs="Times New Roman"/>
                <w:b/>
                <w:sz w:val="25"/>
                <w:szCs w:val="25"/>
                <w:lang w:val="uk-UA"/>
              </w:rPr>
            </w:pPr>
          </w:p>
          <w:p w:rsidR="00FE78A5" w:rsidRPr="00FE78A5" w:rsidRDefault="00FE78A5" w:rsidP="005F29A2">
            <w:pPr>
              <w:pStyle w:val="LO-normal"/>
              <w:spacing w:line="240" w:lineRule="auto"/>
              <w:ind w:left="142"/>
              <w:jc w:val="both"/>
              <w:rPr>
                <w:rFonts w:ascii="Times New Roman" w:hAnsi="Times New Roman" w:cs="Times New Roman"/>
                <w:b/>
                <w:lang w:val="uk-UA"/>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E78A5" w:rsidRPr="00FE78A5" w:rsidRDefault="00FE78A5" w:rsidP="005F29A2">
            <w:pPr>
              <w:jc w:val="center"/>
              <w:rPr>
                <w:rFonts w:ascii="Times New Roman" w:hAnsi="Times New Roman" w:cs="Times New Roman"/>
                <w:b/>
                <w:color w:val="000000"/>
              </w:rPr>
            </w:pPr>
          </w:p>
        </w:tc>
      </w:tr>
      <w:tr w:rsidR="00FE78A5" w:rsidRPr="00FE78A5" w:rsidTr="00FE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9679" w:type="dxa"/>
            <w:gridSpan w:val="2"/>
          </w:tcPr>
          <w:p w:rsidR="00FE78A5" w:rsidRPr="00FE78A5" w:rsidRDefault="00FE78A5" w:rsidP="00FE78A5">
            <w:pPr>
              <w:pStyle w:val="af"/>
              <w:rPr>
                <w:rFonts w:ascii="Times New Roman" w:hAnsi="Times New Roman" w:cs="Times New Roman"/>
                <w:sz w:val="24"/>
                <w:szCs w:val="24"/>
              </w:rPr>
            </w:pPr>
            <w:r w:rsidRPr="00FE78A5">
              <w:rPr>
                <w:rFonts w:ascii="Times New Roman" w:hAnsi="Times New Roman" w:cs="Times New Roman"/>
                <w:sz w:val="24"/>
                <w:szCs w:val="24"/>
              </w:rPr>
              <w:t xml:space="preserve"> Всього: ………………….. без ПДВ. </w:t>
            </w:r>
          </w:p>
        </w:tc>
      </w:tr>
    </w:tbl>
    <w:p w:rsidR="00FE78A5" w:rsidRPr="00FE78A5" w:rsidRDefault="00FE78A5" w:rsidP="00FE78A5">
      <w:pPr>
        <w:tabs>
          <w:tab w:val="left" w:pos="0"/>
          <w:tab w:val="center" w:pos="4153"/>
          <w:tab w:val="right" w:pos="8306"/>
        </w:tabs>
        <w:ind w:firstLine="540"/>
        <w:jc w:val="both"/>
        <w:rPr>
          <w:rFonts w:ascii="Times New Roman" w:hAnsi="Times New Roman" w:cs="Times New Roman"/>
          <w:b/>
          <w:sz w:val="8"/>
          <w:szCs w:val="8"/>
        </w:rPr>
      </w:pPr>
    </w:p>
    <w:p w:rsidR="00FE78A5" w:rsidRPr="00FE78A5" w:rsidRDefault="00FE78A5" w:rsidP="00FE78A5">
      <w:pPr>
        <w:jc w:val="both"/>
        <w:rPr>
          <w:rFonts w:ascii="Times New Roman" w:hAnsi="Times New Roman" w:cs="Times New Roman"/>
        </w:rPr>
      </w:pPr>
      <w:r w:rsidRPr="00FE78A5">
        <w:rPr>
          <w:rFonts w:ascii="Times New Roman" w:hAnsi="Times New Roman" w:cs="Times New Roman"/>
        </w:rPr>
        <w:t>1.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FE78A5" w:rsidRPr="00FE78A5" w:rsidRDefault="00FE78A5" w:rsidP="00FE78A5">
      <w:pPr>
        <w:jc w:val="both"/>
        <w:rPr>
          <w:rFonts w:ascii="Times New Roman" w:hAnsi="Times New Roman" w:cs="Times New Roman"/>
        </w:rPr>
      </w:pPr>
      <w:r w:rsidRPr="00FE78A5">
        <w:rPr>
          <w:rFonts w:ascii="Times New Roman" w:hAnsi="Times New Roman" w:cs="Times New Roman"/>
        </w:rPr>
        <w:t xml:space="preserve">2. Ми зобов’язуємося </w:t>
      </w:r>
      <w:r w:rsidRPr="00FE78A5">
        <w:rPr>
          <w:rFonts w:ascii="Times New Roman" w:hAnsi="Times New Roman" w:cs="Times New Roman"/>
          <w:color w:val="000000"/>
        </w:rPr>
        <w:t>укласти договір про закупівлю не пізніше ніж через 20 днів з дня прийняття рішення про намір укласти договір про закупівлю відповідно до вимог законодавства. З метою забезпечення права на оскарження рішень замовника договір про закупівлю не може бути укладено до закінчення періоду оскарження згідно діючого законодавства.</w:t>
      </w:r>
    </w:p>
    <w:p w:rsidR="00FE78A5" w:rsidRPr="00FE78A5" w:rsidRDefault="00FE78A5" w:rsidP="00FE78A5">
      <w:pPr>
        <w:jc w:val="both"/>
        <w:rPr>
          <w:rFonts w:ascii="Times New Roman" w:hAnsi="Times New Roman" w:cs="Times New Roman"/>
        </w:rPr>
      </w:pPr>
      <w:r w:rsidRPr="00FE78A5">
        <w:rPr>
          <w:rFonts w:ascii="Times New Roman" w:hAnsi="Times New Roman" w:cs="Times New Roman"/>
        </w:rPr>
        <w:t>4. Ми гарантуємо одержання всіх необхідних дозволів, ліцензій, сертифікатів на виконання робіт, запропонованих на торги та інших документів пов’язаних із поданням нашої пропозиції та самостійно несемо всі витрати за їх отримання.</w:t>
      </w:r>
    </w:p>
    <w:p w:rsidR="00FE78A5" w:rsidRPr="00FE78A5" w:rsidRDefault="00FE78A5" w:rsidP="00FE78A5">
      <w:pPr>
        <w:jc w:val="both"/>
        <w:rPr>
          <w:rFonts w:ascii="Times New Roman" w:hAnsi="Times New Roman" w:cs="Times New Roman"/>
        </w:rPr>
      </w:pPr>
      <w:r w:rsidRPr="00FE78A5">
        <w:rPr>
          <w:rFonts w:ascii="Times New Roman" w:hAnsi="Times New Roman" w:cs="Times New Roman"/>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 про проведення спрощеної закупівлі. </w:t>
      </w:r>
    </w:p>
    <w:p w:rsidR="00FE78A5" w:rsidRPr="00FE78A5" w:rsidRDefault="00FE78A5" w:rsidP="00FE78A5">
      <w:pPr>
        <w:jc w:val="both"/>
        <w:rPr>
          <w:rFonts w:ascii="Times New Roman" w:hAnsi="Times New Roman" w:cs="Times New Roman"/>
        </w:rPr>
      </w:pPr>
    </w:p>
    <w:p w:rsidR="00FE78A5" w:rsidRPr="00FE78A5" w:rsidRDefault="00FE78A5" w:rsidP="00FE78A5">
      <w:pPr>
        <w:spacing w:before="269" w:line="274" w:lineRule="exact"/>
        <w:ind w:left="43" w:right="62"/>
        <w:jc w:val="both"/>
        <w:rPr>
          <w:rFonts w:ascii="Times New Roman" w:hAnsi="Times New Roman" w:cs="Times New Roman"/>
          <w:i/>
          <w:color w:val="FF0000"/>
        </w:rPr>
      </w:pPr>
      <w:r w:rsidRPr="00FE78A5">
        <w:rPr>
          <w:rFonts w:ascii="Times New Roman" w:hAnsi="Times New Roman" w:cs="Times New Roman"/>
          <w:b/>
          <w:i/>
          <w:color w:val="000000"/>
          <w:spacing w:val="5"/>
        </w:rPr>
        <w:lastRenderedPageBreak/>
        <w:t>Уповноважена особа учасника___________________________ (П.І.Б</w:t>
      </w:r>
      <w:r w:rsidRPr="00FE78A5">
        <w:rPr>
          <w:rFonts w:ascii="Times New Roman" w:hAnsi="Times New Roman" w:cs="Times New Roman"/>
          <w:b/>
          <w:color w:val="000000"/>
          <w:spacing w:val="5"/>
        </w:rPr>
        <w:t>)</w:t>
      </w:r>
    </w:p>
    <w:p w:rsidR="00FE78A5" w:rsidRPr="00FE78A5" w:rsidRDefault="00FE78A5" w:rsidP="00FE78A5">
      <w:pPr>
        <w:tabs>
          <w:tab w:val="left" w:pos="418"/>
          <w:tab w:val="left" w:pos="10065"/>
        </w:tabs>
        <w:spacing w:line="317" w:lineRule="exact"/>
        <w:ind w:right="264"/>
        <w:rPr>
          <w:rFonts w:ascii="Times New Roman" w:hAnsi="Times New Roman" w:cs="Times New Roman"/>
          <w:i/>
          <w:iCs/>
        </w:rPr>
      </w:pPr>
      <w:r w:rsidRPr="00FE78A5">
        <w:rPr>
          <w:rFonts w:ascii="Times New Roman" w:hAnsi="Times New Roman" w:cs="Times New Roman"/>
          <w:color w:val="000000"/>
        </w:rPr>
        <w:t xml:space="preserve">                                 </w:t>
      </w:r>
      <w:r w:rsidRPr="00FE78A5">
        <w:rPr>
          <w:rFonts w:ascii="Times New Roman" w:hAnsi="Times New Roman" w:cs="Times New Roman"/>
        </w:rPr>
        <w:t xml:space="preserve">* </w:t>
      </w:r>
      <w:r w:rsidRPr="00FE78A5">
        <w:rPr>
          <w:rFonts w:ascii="Times New Roman" w:hAnsi="Times New Roman" w:cs="Times New Roman"/>
          <w:color w:val="000000"/>
        </w:rPr>
        <w:t>М.П.</w:t>
      </w:r>
      <w:r w:rsidRPr="00FE78A5">
        <w:rPr>
          <w:rFonts w:ascii="Times New Roman" w:hAnsi="Times New Roman" w:cs="Times New Roman"/>
          <w:i/>
          <w:iCs/>
        </w:rPr>
        <w:t xml:space="preserve"> </w:t>
      </w:r>
    </w:p>
    <w:p w:rsidR="00FE78A5" w:rsidRPr="00FE78A5" w:rsidRDefault="00FE78A5" w:rsidP="00FE78A5">
      <w:pPr>
        <w:pStyle w:val="af"/>
        <w:ind w:left="709"/>
        <w:rPr>
          <w:rFonts w:ascii="Times New Roman" w:hAnsi="Times New Roman" w:cs="Times New Roman"/>
          <w:i/>
          <w:sz w:val="22"/>
          <w:szCs w:val="22"/>
        </w:rPr>
      </w:pPr>
      <w:r w:rsidRPr="00FE78A5">
        <w:rPr>
          <w:rFonts w:ascii="Times New Roman" w:hAnsi="Times New Roman" w:cs="Times New Roman"/>
          <w:sz w:val="22"/>
          <w:szCs w:val="22"/>
        </w:rPr>
        <w:t xml:space="preserve">* </w:t>
      </w:r>
      <w:r w:rsidRPr="00FE78A5">
        <w:rPr>
          <w:rFonts w:ascii="Times New Roman" w:hAnsi="Times New Roman" w:cs="Times New Roman"/>
          <w:i/>
          <w:sz w:val="22"/>
          <w:szCs w:val="22"/>
        </w:rPr>
        <w:t>Відбиток печатки за бажанням учасника.</w:t>
      </w:r>
    </w:p>
    <w:p w:rsidR="00FE78A5" w:rsidRPr="00FE78A5" w:rsidRDefault="00FE78A5" w:rsidP="00FE78A5">
      <w:pPr>
        <w:pStyle w:val="1f9"/>
        <w:widowControl w:val="0"/>
        <w:spacing w:line="240" w:lineRule="auto"/>
        <w:jc w:val="both"/>
        <w:rPr>
          <w:rFonts w:ascii="Times New Roman" w:hAnsi="Times New Roman" w:cs="Times New Roman"/>
          <w:b/>
          <w:i/>
          <w:szCs w:val="28"/>
          <w:u w:val="single"/>
          <w:lang w:val="uk-UA"/>
        </w:rPr>
      </w:pPr>
    </w:p>
    <w:p w:rsidR="00FE78A5" w:rsidRPr="00FE78A5" w:rsidRDefault="00FE78A5" w:rsidP="00FE78A5">
      <w:pPr>
        <w:pStyle w:val="1f9"/>
        <w:widowControl w:val="0"/>
        <w:spacing w:line="240" w:lineRule="auto"/>
        <w:jc w:val="both"/>
        <w:rPr>
          <w:rFonts w:ascii="Times New Roman" w:hAnsi="Times New Roman" w:cs="Times New Roman"/>
          <w:b/>
          <w:i/>
          <w:szCs w:val="28"/>
          <w:lang w:val="uk-UA"/>
        </w:rPr>
      </w:pPr>
      <w:r w:rsidRPr="00FE78A5">
        <w:rPr>
          <w:rFonts w:ascii="Times New Roman" w:hAnsi="Times New Roman" w:cs="Times New Roman"/>
          <w:b/>
          <w:i/>
          <w:szCs w:val="28"/>
          <w:u w:val="single"/>
          <w:lang w:val="uk-UA"/>
        </w:rPr>
        <w:t>ВАЖЛИВО</w:t>
      </w:r>
      <w:r w:rsidRPr="00FE78A5">
        <w:rPr>
          <w:rFonts w:ascii="Times New Roman" w:hAnsi="Times New Roman" w:cs="Times New Roman"/>
          <w:b/>
          <w:i/>
          <w:szCs w:val="28"/>
          <w:lang w:val="uk-UA"/>
        </w:rPr>
        <w:t>.</w:t>
      </w:r>
    </w:p>
    <w:p w:rsidR="00FE78A5" w:rsidRPr="00FE78A5" w:rsidRDefault="00FE78A5" w:rsidP="00FE78A5">
      <w:pPr>
        <w:pStyle w:val="afff7"/>
        <w:jc w:val="both"/>
        <w:rPr>
          <w:rStyle w:val="af1"/>
          <w:b w:val="0"/>
          <w:sz w:val="24"/>
        </w:rPr>
      </w:pPr>
      <w:r w:rsidRPr="00FE78A5">
        <w:rPr>
          <w:b w:val="0"/>
          <w:i/>
          <w:sz w:val="28"/>
          <w:szCs w:val="28"/>
        </w:rPr>
        <w:t xml:space="preserve">      </w:t>
      </w:r>
      <w:r w:rsidRPr="00FE78A5">
        <w:rPr>
          <w:b w:val="0"/>
          <w:i/>
          <w:sz w:val="24"/>
        </w:rPr>
        <w:t xml:space="preserve">Ціна пропозиції, що пропонується згідно предмету закупівлі у цілому, за умовами торгів і </w:t>
      </w:r>
      <w:r w:rsidRPr="00FE78A5">
        <w:rPr>
          <w:rStyle w:val="af1"/>
          <w:b w:val="0"/>
          <w:sz w:val="24"/>
        </w:rPr>
        <w:t>повинна бути розрахована відповідно до національних  стандартів  України;</w:t>
      </w:r>
    </w:p>
    <w:p w:rsidR="00FE78A5" w:rsidRPr="00FE78A5" w:rsidRDefault="00FE78A5" w:rsidP="00FE78A5">
      <w:pPr>
        <w:jc w:val="both"/>
        <w:rPr>
          <w:rFonts w:ascii="Times New Roman" w:hAnsi="Times New Roman" w:cs="Times New Roman"/>
          <w:b/>
          <w:i/>
        </w:rPr>
      </w:pPr>
      <w:r w:rsidRPr="00FE78A5">
        <w:rPr>
          <w:rFonts w:ascii="Times New Roman" w:hAnsi="Times New Roman" w:cs="Times New Roman"/>
          <w:i/>
        </w:rPr>
        <w:t xml:space="preserve">      Ціна пропозиції вказується з урахуванням сплати всіх необхідних податків та зборів,                  </w:t>
      </w:r>
      <w:r w:rsidRPr="00FE78A5">
        <w:rPr>
          <w:rFonts w:ascii="Times New Roman" w:hAnsi="Times New Roman" w:cs="Times New Roman"/>
          <w:b/>
          <w:i/>
        </w:rPr>
        <w:t>крім ПДВ.</w:t>
      </w:r>
    </w:p>
    <w:p w:rsidR="00FE78A5" w:rsidRPr="00FE78A5" w:rsidRDefault="00FE78A5" w:rsidP="00FE78A5">
      <w:pPr>
        <w:pStyle w:val="1"/>
        <w:tabs>
          <w:tab w:val="clear" w:pos="432"/>
        </w:tabs>
        <w:ind w:left="0" w:firstLine="0"/>
        <w:jc w:val="both"/>
        <w:rPr>
          <w:rFonts w:ascii="Times New Roman" w:hAnsi="Times New Roman" w:cs="Times New Roman"/>
          <w:b w:val="0"/>
          <w:i/>
          <w:sz w:val="24"/>
          <w:szCs w:val="24"/>
        </w:rPr>
      </w:pPr>
      <w:r w:rsidRPr="00FE78A5">
        <w:rPr>
          <w:rFonts w:ascii="Times New Roman" w:hAnsi="Times New Roman" w:cs="Times New Roman"/>
        </w:rPr>
        <w:t xml:space="preserve">      </w:t>
      </w:r>
      <w:r w:rsidRPr="00FE78A5">
        <w:rPr>
          <w:rFonts w:ascii="Times New Roman" w:hAnsi="Times New Roman" w:cs="Times New Roman"/>
          <w:b w:val="0"/>
          <w:i/>
          <w:sz w:val="24"/>
          <w:szCs w:val="24"/>
        </w:rPr>
        <w:t>Оскільки закупівля Послуг фінансується - коштами Гранту Європейського Союзу, що надані в рамках Проєкту Проекту міжнародної технічної допомоги Європейського Союзу Проекту</w:t>
      </w:r>
      <w:r>
        <w:rPr>
          <w:rFonts w:ascii="Times New Roman" w:hAnsi="Times New Roman" w:cs="Times New Roman"/>
          <w:b w:val="0"/>
          <w:i/>
          <w:sz w:val="24"/>
          <w:szCs w:val="24"/>
        </w:rPr>
        <w:t xml:space="preserve"> </w:t>
      </w:r>
      <w:r w:rsidRPr="00FE78A5">
        <w:rPr>
          <w:rFonts w:ascii="Times New Roman" w:hAnsi="Times New Roman" w:cs="Times New Roman"/>
          <w:b w:val="0"/>
          <w:i/>
          <w:sz w:val="24"/>
          <w:szCs w:val="24"/>
        </w:rPr>
        <w:t xml:space="preserve">«Синхронізація управління протидії надзвичайним ситуаціям у прикордонному регіоні (СOMAND)» (Грантовий контракт HUSKROUA/1901/8.1/0059 від </w:t>
      </w:r>
      <w:r w:rsidRPr="00FE78A5">
        <w:rPr>
          <w:rFonts w:ascii="Times New Roman" w:eastAsia="Times New Roman" w:hAnsi="Times New Roman" w:cs="Times New Roman"/>
          <w:b w:val="0"/>
          <w:i/>
          <w:sz w:val="24"/>
          <w:szCs w:val="24"/>
          <w:lang w:eastAsia="ru-RU"/>
        </w:rPr>
        <w:t>01.07.2021 р.</w:t>
      </w:r>
      <w:r w:rsidRPr="00FE78A5">
        <w:rPr>
          <w:rFonts w:ascii="Times New Roman" w:hAnsi="Times New Roman" w:cs="Times New Roman"/>
          <w:b w:val="0"/>
          <w:i/>
          <w:sz w:val="24"/>
          <w:szCs w:val="24"/>
        </w:rPr>
        <w:t>).</w:t>
      </w:r>
      <w:r>
        <w:rPr>
          <w:rFonts w:ascii="Times New Roman" w:hAnsi="Times New Roman" w:cs="Times New Roman"/>
          <w:b w:val="0"/>
          <w:i/>
          <w:sz w:val="24"/>
          <w:szCs w:val="24"/>
        </w:rPr>
        <w:t xml:space="preserve"> </w:t>
      </w:r>
      <w:r w:rsidRPr="00FE78A5">
        <w:rPr>
          <w:rFonts w:ascii="Times New Roman" w:hAnsi="Times New Roman" w:cs="Times New Roman"/>
          <w:b w:val="0"/>
          <w:i/>
          <w:sz w:val="24"/>
          <w:szCs w:val="24"/>
        </w:rPr>
        <w:t>Виконавець та Замовник звільняються від нарахування та сплати податку на додану вартість в межах цих договірних відносин на підставі умов міжнародного договору - Рамкової Угоди між Урядом України і Комісією Європейських Співтовариств № 994-763 від 03 вересня 2008 року, ратифікованою Законом України  № 360-VI від  03 вересня 2008 року. в порядку передбаченому Постановою Кабінету Міністрів України «Про створення єдиної системи залучення, використання та моніторингу міжнародної технічної допомоги» від 15 лютого 2002 року № 153.</w:t>
      </w:r>
    </w:p>
    <w:p w:rsidR="00FE78A5" w:rsidRPr="00FE78A5" w:rsidRDefault="00FE78A5" w:rsidP="00FE78A5">
      <w:pPr>
        <w:pStyle w:val="afff7"/>
        <w:jc w:val="both"/>
        <w:rPr>
          <w:b w:val="0"/>
          <w:i/>
          <w:sz w:val="24"/>
        </w:rPr>
      </w:pPr>
      <w:r w:rsidRPr="00FE78A5">
        <w:rPr>
          <w:rStyle w:val="af1"/>
          <w:b w:val="0"/>
          <w:sz w:val="24"/>
        </w:rPr>
        <w:t xml:space="preserve">       </w:t>
      </w:r>
      <w:r w:rsidRPr="00FE78A5">
        <w:rPr>
          <w:b w:val="0"/>
          <w:i/>
          <w:sz w:val="24"/>
        </w:rPr>
        <w:t>До ціни пропозиції не включаються витрати, пов’язані з укладанням договору.</w:t>
      </w:r>
    </w:p>
    <w:p w:rsidR="00FE78A5" w:rsidRPr="00FE78A5" w:rsidRDefault="00FE78A5" w:rsidP="00FE78A5">
      <w:pPr>
        <w:pStyle w:val="afff7"/>
        <w:jc w:val="both"/>
        <w:rPr>
          <w:b w:val="0"/>
          <w:i/>
          <w:sz w:val="24"/>
        </w:rPr>
      </w:pPr>
      <w:r w:rsidRPr="00FE78A5">
        <w:rPr>
          <w:b w:val="0"/>
          <w:i/>
          <w:sz w:val="24"/>
        </w:rPr>
        <w:t xml:space="preserve">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пропозиції та самостійно несе всі витрати за їх отримання.</w:t>
      </w:r>
    </w:p>
    <w:p w:rsidR="00FE78A5" w:rsidRPr="00FE78A5" w:rsidRDefault="00FE78A5" w:rsidP="00FE78A5">
      <w:pPr>
        <w:pStyle w:val="afff7"/>
        <w:jc w:val="both"/>
        <w:rPr>
          <w:b w:val="0"/>
          <w:i/>
          <w:sz w:val="24"/>
        </w:rPr>
      </w:pPr>
      <w:r w:rsidRPr="00FE78A5">
        <w:rPr>
          <w:b w:val="0"/>
          <w:i/>
          <w:sz w:val="24"/>
        </w:rPr>
        <w:t xml:space="preserve">        Витрати за подання пропозиції, не відшкодовуються Замовником. </w:t>
      </w:r>
    </w:p>
    <w:p w:rsidR="00FE78A5" w:rsidRPr="00FE78A5" w:rsidRDefault="00FE78A5" w:rsidP="00FE78A5">
      <w:pPr>
        <w:pStyle w:val="afff7"/>
        <w:jc w:val="both"/>
        <w:rPr>
          <w:rStyle w:val="af1"/>
          <w:b w:val="0"/>
          <w:sz w:val="28"/>
          <w:szCs w:val="28"/>
        </w:rPr>
      </w:pPr>
      <w:r w:rsidRPr="00FE78A5">
        <w:rPr>
          <w:i/>
          <w:sz w:val="24"/>
        </w:rPr>
        <w:t xml:space="preserve">       Водночас, попереджаємо учасників, які допусти помилку при розрахунку своєї ціни або діяли умисно з метою отримання незаконної переваги на торгах, що донарахування ПДВ чи інших платежів до ціни пропозиції після завершення електронного аукціону, будь-яка її зміна в сторону збільшення - є незаконною та проводитись не буде. Таку пропозицію буде відхилено.</w:t>
      </w:r>
    </w:p>
    <w:p w:rsidR="00FE78A5" w:rsidRDefault="00FE78A5" w:rsidP="00FE78A5">
      <w:pPr>
        <w:pStyle w:val="afff7"/>
        <w:jc w:val="both"/>
        <w:rPr>
          <w:rStyle w:val="af1"/>
          <w:b w:val="0"/>
          <w:sz w:val="28"/>
          <w:szCs w:val="28"/>
        </w:rPr>
      </w:pPr>
    </w:p>
    <w:p w:rsidR="00FE78A5" w:rsidRDefault="00FE78A5" w:rsidP="00FE78A5">
      <w:pPr>
        <w:pStyle w:val="afff7"/>
        <w:jc w:val="both"/>
        <w:rPr>
          <w:rStyle w:val="af1"/>
          <w:b w:val="0"/>
          <w:sz w:val="28"/>
          <w:szCs w:val="28"/>
        </w:rPr>
      </w:pPr>
    </w:p>
    <w:p w:rsidR="00FE78A5" w:rsidRPr="00B46F98" w:rsidRDefault="00FE78A5" w:rsidP="00FE78A5">
      <w:pPr>
        <w:pStyle w:val="afff7"/>
        <w:jc w:val="left"/>
        <w:rPr>
          <w:b w:val="0"/>
          <w:sz w:val="24"/>
        </w:rPr>
      </w:pPr>
    </w:p>
    <w:p w:rsidR="003E4B3B" w:rsidRDefault="003E4B3B" w:rsidP="003E4B3B">
      <w:pPr>
        <w:pStyle w:val="47"/>
        <w:tabs>
          <w:tab w:val="left" w:pos="1276"/>
        </w:tabs>
        <w:spacing w:after="200"/>
        <w:jc w:val="both"/>
        <w:rPr>
          <w:i/>
          <w:lang w:eastAsia="uk-UA"/>
        </w:rPr>
      </w:pPr>
    </w:p>
    <w:p w:rsidR="00934263" w:rsidRDefault="00934263" w:rsidP="00934263">
      <w:pPr>
        <w:rPr>
          <w:rFonts w:ascii="Times New Roman" w:hAnsi="Times New Roman"/>
          <w:b/>
          <w:bCs/>
        </w:rPr>
      </w:pPr>
    </w:p>
    <w:p w:rsidR="00934263" w:rsidRDefault="00934263" w:rsidP="00934263">
      <w:pPr>
        <w:rPr>
          <w:rFonts w:ascii="Times New Roman" w:hAnsi="Times New Roman"/>
          <w:b/>
          <w:bCs/>
        </w:rPr>
      </w:pPr>
    </w:p>
    <w:p w:rsidR="00FE78A5" w:rsidRDefault="00FE78A5" w:rsidP="00934263">
      <w:pPr>
        <w:rPr>
          <w:rFonts w:ascii="Times New Roman" w:hAnsi="Times New Roman"/>
          <w:b/>
          <w:bCs/>
        </w:rPr>
      </w:pPr>
    </w:p>
    <w:p w:rsidR="00FE78A5" w:rsidRDefault="00FE78A5" w:rsidP="00934263">
      <w:pPr>
        <w:rPr>
          <w:rFonts w:ascii="Times New Roman" w:hAnsi="Times New Roman"/>
          <w:b/>
          <w:bCs/>
        </w:rPr>
      </w:pPr>
    </w:p>
    <w:p w:rsidR="00FE78A5" w:rsidRDefault="00FE78A5" w:rsidP="00934263">
      <w:pPr>
        <w:rPr>
          <w:rFonts w:ascii="Times New Roman" w:hAnsi="Times New Roman"/>
          <w:b/>
          <w:bCs/>
        </w:rPr>
      </w:pPr>
    </w:p>
    <w:p w:rsidR="00FE78A5" w:rsidRDefault="00FE78A5" w:rsidP="00934263">
      <w:pPr>
        <w:rPr>
          <w:rFonts w:ascii="Times New Roman" w:hAnsi="Times New Roman"/>
          <w:b/>
          <w:bCs/>
        </w:rPr>
      </w:pPr>
    </w:p>
    <w:p w:rsidR="00FE78A5" w:rsidRDefault="00FE78A5" w:rsidP="00934263">
      <w:pPr>
        <w:rPr>
          <w:rFonts w:ascii="Times New Roman" w:hAnsi="Times New Roman"/>
          <w:b/>
          <w:bCs/>
        </w:rPr>
      </w:pPr>
    </w:p>
    <w:p w:rsidR="00FE78A5" w:rsidRDefault="00FE78A5" w:rsidP="00934263">
      <w:pPr>
        <w:rPr>
          <w:rFonts w:ascii="Times New Roman" w:hAnsi="Times New Roman"/>
          <w:b/>
          <w:bCs/>
        </w:rPr>
      </w:pPr>
    </w:p>
    <w:p w:rsidR="00FE78A5" w:rsidRDefault="00FE78A5" w:rsidP="00934263">
      <w:pPr>
        <w:rPr>
          <w:rFonts w:ascii="Times New Roman" w:hAnsi="Times New Roman"/>
          <w:b/>
          <w:bCs/>
        </w:rPr>
      </w:pPr>
    </w:p>
    <w:p w:rsidR="00FE78A5" w:rsidRDefault="00FE78A5" w:rsidP="00934263">
      <w:pPr>
        <w:rPr>
          <w:rFonts w:ascii="Times New Roman" w:hAnsi="Times New Roman"/>
          <w:b/>
          <w:bCs/>
        </w:rPr>
      </w:pPr>
    </w:p>
    <w:p w:rsidR="00FE78A5" w:rsidRDefault="00FE78A5" w:rsidP="00934263">
      <w:pPr>
        <w:rPr>
          <w:rFonts w:ascii="Times New Roman" w:hAnsi="Times New Roman"/>
          <w:b/>
          <w:bCs/>
        </w:rPr>
      </w:pPr>
    </w:p>
    <w:p w:rsidR="00FE78A5" w:rsidRDefault="00FE78A5" w:rsidP="00934263">
      <w:pPr>
        <w:rPr>
          <w:rFonts w:ascii="Times New Roman" w:hAnsi="Times New Roman"/>
          <w:b/>
          <w:bCs/>
        </w:rPr>
      </w:pPr>
    </w:p>
    <w:p w:rsidR="00FE78A5" w:rsidRDefault="00FE78A5" w:rsidP="00934263">
      <w:pPr>
        <w:rPr>
          <w:rFonts w:ascii="Times New Roman" w:hAnsi="Times New Roman"/>
          <w:b/>
          <w:bCs/>
        </w:rPr>
      </w:pPr>
    </w:p>
    <w:p w:rsidR="00FE78A5" w:rsidRPr="00BA6CF3" w:rsidRDefault="00FE78A5" w:rsidP="00FE78A5">
      <w:pPr>
        <w:ind w:left="5954"/>
        <w:rPr>
          <w:rFonts w:ascii="Times New Roman" w:hAnsi="Times New Roman" w:cs="Times New Roman"/>
          <w:b/>
          <w:bCs/>
          <w:sz w:val="20"/>
          <w:szCs w:val="20"/>
        </w:rPr>
      </w:pPr>
      <w:r>
        <w:rPr>
          <w:rFonts w:ascii="Times New Roman" w:hAnsi="Times New Roman" w:cs="Times New Roman"/>
          <w:b/>
          <w:bCs/>
          <w:sz w:val="20"/>
          <w:szCs w:val="20"/>
        </w:rPr>
        <w:lastRenderedPageBreak/>
        <w:t xml:space="preserve">Додаток № </w:t>
      </w:r>
      <w:r w:rsidR="000E409D">
        <w:rPr>
          <w:rFonts w:ascii="Times New Roman" w:hAnsi="Times New Roman" w:cs="Times New Roman"/>
          <w:b/>
          <w:bCs/>
          <w:sz w:val="20"/>
          <w:szCs w:val="20"/>
        </w:rPr>
        <w:t>5</w:t>
      </w:r>
    </w:p>
    <w:p w:rsidR="00FE78A5" w:rsidRPr="00BA6CF3" w:rsidRDefault="00FE78A5" w:rsidP="00FE78A5">
      <w:pPr>
        <w:ind w:left="5954"/>
        <w:contextualSpacing/>
        <w:rPr>
          <w:rFonts w:ascii="Times New Roman" w:hAnsi="Times New Roman" w:cs="Times New Roman"/>
          <w:sz w:val="20"/>
          <w:szCs w:val="20"/>
        </w:rPr>
      </w:pPr>
      <w:r w:rsidRPr="00BA6CF3">
        <w:rPr>
          <w:rFonts w:ascii="Times New Roman" w:hAnsi="Times New Roman" w:cs="Times New Roman"/>
          <w:sz w:val="20"/>
          <w:szCs w:val="20"/>
        </w:rPr>
        <w:t xml:space="preserve">до Оголошення про проведення спрощеної </w:t>
      </w:r>
    </w:p>
    <w:p w:rsidR="00FE78A5" w:rsidRPr="00BA6CF3" w:rsidRDefault="00FE78A5" w:rsidP="00FE78A5">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закупівлі через систему електронних</w:t>
      </w:r>
    </w:p>
    <w:p w:rsidR="00FE78A5" w:rsidRPr="005F5E92" w:rsidRDefault="00FE78A5" w:rsidP="00FE78A5">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закупівель</w:t>
      </w:r>
    </w:p>
    <w:p w:rsidR="00FE78A5" w:rsidRDefault="00FE78A5" w:rsidP="00FE78A5">
      <w:pPr>
        <w:spacing w:before="283"/>
        <w:ind w:left="3686" w:hanging="1275"/>
        <w:rPr>
          <w:rFonts w:ascii="Times New Roman" w:hAnsi="Times New Roman"/>
        </w:rPr>
      </w:pPr>
      <w:r>
        <w:rPr>
          <w:rFonts w:ascii="Times New Roman" w:hAnsi="Times New Roman"/>
          <w:b/>
          <w:bCs/>
          <w:iCs/>
          <w:spacing w:val="-10"/>
          <w:w w:val="128"/>
        </w:rPr>
        <w:t xml:space="preserve">      ВІДОМОСТІ ПРО УЧАСНИКА                                                                                                                           </w:t>
      </w:r>
      <w:r w:rsidRPr="00A5799C">
        <w:rPr>
          <w:rFonts w:ascii="Times New Roman" w:hAnsi="Times New Roman"/>
        </w:rPr>
        <w:t>(для юридичної особи)</w:t>
      </w:r>
    </w:p>
    <w:p w:rsidR="00FE78A5" w:rsidRPr="00FE78A5" w:rsidRDefault="00FE78A5" w:rsidP="00FE78A5">
      <w:pPr>
        <w:spacing w:before="283"/>
        <w:ind w:left="3686" w:hanging="1275"/>
        <w:rPr>
          <w:rFonts w:ascii="Times New Roman" w:hAnsi="Times New Roman"/>
          <w:sz w:val="2"/>
          <w:szCs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58"/>
        <w:gridCol w:w="3217"/>
        <w:gridCol w:w="5245"/>
      </w:tblGrid>
      <w:tr w:rsidR="00FE78A5" w:rsidRPr="00D4335E" w:rsidTr="005F29A2">
        <w:trPr>
          <w:trHeight w:hRule="exact" w:val="272"/>
          <w:jc w:val="center"/>
        </w:trPr>
        <w:tc>
          <w:tcPr>
            <w:tcW w:w="758"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1.</w:t>
            </w:r>
          </w:p>
        </w:tc>
        <w:tc>
          <w:tcPr>
            <w:tcW w:w="8462" w:type="dxa"/>
            <w:gridSpan w:val="2"/>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iCs/>
                <w:sz w:val="20"/>
                <w:szCs w:val="20"/>
              </w:rPr>
              <w:t>Повне найменування Учасника</w:t>
            </w:r>
          </w:p>
        </w:tc>
      </w:tr>
      <w:tr w:rsidR="00FE78A5" w:rsidRPr="00D4335E" w:rsidTr="005F29A2">
        <w:trPr>
          <w:trHeight w:hRule="exact" w:val="295"/>
          <w:jc w:val="center"/>
        </w:trPr>
        <w:tc>
          <w:tcPr>
            <w:tcW w:w="758"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2.</w:t>
            </w:r>
          </w:p>
        </w:tc>
        <w:tc>
          <w:tcPr>
            <w:tcW w:w="8462" w:type="dxa"/>
            <w:gridSpan w:val="2"/>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iCs/>
                <w:sz w:val="20"/>
                <w:szCs w:val="20"/>
              </w:rPr>
            </w:pPr>
            <w:r w:rsidRPr="00491EF2">
              <w:rPr>
                <w:rFonts w:ascii="Times New Roman" w:hAnsi="Times New Roman"/>
                <w:iCs/>
                <w:sz w:val="20"/>
                <w:szCs w:val="20"/>
              </w:rPr>
              <w:t>Скорочене найменування Учасника</w:t>
            </w:r>
          </w:p>
        </w:tc>
      </w:tr>
      <w:tr w:rsidR="00FE78A5" w:rsidRPr="00D4335E" w:rsidTr="005F29A2">
        <w:trPr>
          <w:trHeight w:hRule="exact" w:val="303"/>
          <w:jc w:val="center"/>
        </w:trPr>
        <w:tc>
          <w:tcPr>
            <w:tcW w:w="758"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3.</w:t>
            </w:r>
          </w:p>
        </w:tc>
        <w:tc>
          <w:tcPr>
            <w:tcW w:w="8462" w:type="dxa"/>
            <w:gridSpan w:val="2"/>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iCs/>
                <w:sz w:val="20"/>
                <w:szCs w:val="20"/>
              </w:rPr>
              <w:t>Юридична адреса  Учасника</w:t>
            </w:r>
          </w:p>
        </w:tc>
      </w:tr>
      <w:tr w:rsidR="00FE78A5" w:rsidRPr="00D4335E" w:rsidTr="005F29A2">
        <w:trPr>
          <w:trHeight w:hRule="exact" w:val="261"/>
          <w:jc w:val="center"/>
        </w:trPr>
        <w:tc>
          <w:tcPr>
            <w:tcW w:w="758"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4.</w:t>
            </w:r>
          </w:p>
        </w:tc>
        <w:tc>
          <w:tcPr>
            <w:tcW w:w="8462" w:type="dxa"/>
            <w:gridSpan w:val="2"/>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iCs/>
                <w:sz w:val="20"/>
                <w:szCs w:val="20"/>
              </w:rPr>
            </w:pPr>
            <w:r w:rsidRPr="00491EF2">
              <w:rPr>
                <w:rFonts w:ascii="Times New Roman" w:hAnsi="Times New Roman"/>
                <w:iCs/>
                <w:sz w:val="20"/>
                <w:szCs w:val="20"/>
              </w:rPr>
              <w:t>Фактична адреса Учасника</w:t>
            </w:r>
          </w:p>
        </w:tc>
      </w:tr>
      <w:tr w:rsidR="00FE78A5" w:rsidRPr="00D4335E" w:rsidTr="005F29A2">
        <w:trPr>
          <w:trHeight w:hRule="exact" w:val="358"/>
          <w:jc w:val="center"/>
        </w:trPr>
        <w:tc>
          <w:tcPr>
            <w:tcW w:w="758" w:type="dxa"/>
            <w:tcBorders>
              <w:top w:val="dotted" w:sz="4" w:space="0" w:color="auto"/>
              <w:left w:val="dotted" w:sz="4" w:space="0" w:color="auto"/>
              <w:bottom w:val="dotted" w:sz="4" w:space="0" w:color="auto"/>
              <w:right w:val="dotted" w:sz="4" w:space="0" w:color="auto"/>
            </w:tcBorders>
            <w:shd w:val="clear" w:color="auto" w:fill="FFFFFF"/>
            <w:vAlign w:val="bottom"/>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5.</w:t>
            </w:r>
          </w:p>
        </w:tc>
        <w:tc>
          <w:tcPr>
            <w:tcW w:w="8462" w:type="dxa"/>
            <w:gridSpan w:val="2"/>
            <w:tcBorders>
              <w:top w:val="dotted" w:sz="4" w:space="0" w:color="auto"/>
              <w:left w:val="dotted" w:sz="4" w:space="0" w:color="auto"/>
              <w:bottom w:val="dotted" w:sz="4" w:space="0" w:color="auto"/>
              <w:right w:val="dotted" w:sz="4" w:space="0" w:color="auto"/>
            </w:tcBorders>
            <w:shd w:val="clear" w:color="auto" w:fill="FFFFFF"/>
            <w:vAlign w:val="bottom"/>
          </w:tcPr>
          <w:p w:rsidR="00FE78A5" w:rsidRPr="00491EF2" w:rsidRDefault="00FE78A5" w:rsidP="005F29A2">
            <w:pPr>
              <w:widowControl w:val="0"/>
              <w:autoSpaceDE w:val="0"/>
              <w:autoSpaceDN w:val="0"/>
              <w:adjustRightInd w:val="0"/>
              <w:rPr>
                <w:rFonts w:ascii="Times New Roman" w:hAnsi="Times New Roman"/>
                <w:iCs/>
                <w:sz w:val="20"/>
                <w:szCs w:val="20"/>
              </w:rPr>
            </w:pPr>
            <w:r w:rsidRPr="00491EF2">
              <w:rPr>
                <w:rFonts w:ascii="Times New Roman" w:hAnsi="Times New Roman"/>
                <w:iCs/>
                <w:sz w:val="20"/>
                <w:szCs w:val="20"/>
              </w:rPr>
              <w:t>Код  ЄДРПОУ</w:t>
            </w:r>
          </w:p>
        </w:tc>
      </w:tr>
      <w:tr w:rsidR="00FE78A5" w:rsidRPr="00D4335E" w:rsidTr="005F29A2">
        <w:trPr>
          <w:trHeight w:hRule="exact" w:val="277"/>
          <w:jc w:val="center"/>
        </w:trPr>
        <w:tc>
          <w:tcPr>
            <w:tcW w:w="758"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6.</w:t>
            </w:r>
          </w:p>
        </w:tc>
        <w:tc>
          <w:tcPr>
            <w:tcW w:w="8462" w:type="dxa"/>
            <w:gridSpan w:val="2"/>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sz w:val="20"/>
                <w:szCs w:val="20"/>
              </w:rPr>
              <w:t>Керівництво (прізвище, ім’я по батькові, посада)</w:t>
            </w:r>
          </w:p>
        </w:tc>
      </w:tr>
      <w:tr w:rsidR="00FE78A5" w:rsidRPr="00D4335E" w:rsidTr="005F29A2">
        <w:trPr>
          <w:trHeight w:hRule="exact" w:val="345"/>
          <w:jc w:val="center"/>
        </w:trPr>
        <w:tc>
          <w:tcPr>
            <w:tcW w:w="758"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7.</w:t>
            </w:r>
          </w:p>
        </w:tc>
        <w:tc>
          <w:tcPr>
            <w:tcW w:w="3217"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iCs/>
                <w:sz w:val="20"/>
                <w:szCs w:val="20"/>
              </w:rPr>
              <w:t>Телефон</w:t>
            </w:r>
          </w:p>
        </w:tc>
        <w:tc>
          <w:tcPr>
            <w:tcW w:w="5245"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iCs/>
                <w:sz w:val="20"/>
                <w:szCs w:val="20"/>
              </w:rPr>
              <w:t>Електронна пошта</w:t>
            </w:r>
          </w:p>
        </w:tc>
      </w:tr>
      <w:tr w:rsidR="00FE78A5" w:rsidRPr="00D4335E" w:rsidTr="005F29A2">
        <w:trPr>
          <w:trHeight w:hRule="exact" w:val="280"/>
          <w:jc w:val="center"/>
        </w:trPr>
        <w:tc>
          <w:tcPr>
            <w:tcW w:w="758"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8.</w:t>
            </w:r>
          </w:p>
        </w:tc>
        <w:tc>
          <w:tcPr>
            <w:tcW w:w="8462" w:type="dxa"/>
            <w:gridSpan w:val="2"/>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sz w:val="20"/>
                <w:szCs w:val="20"/>
              </w:rPr>
              <w:t>Форма власності</w:t>
            </w:r>
          </w:p>
        </w:tc>
      </w:tr>
      <w:tr w:rsidR="00FE78A5" w:rsidRPr="00D4335E" w:rsidTr="005F29A2">
        <w:trPr>
          <w:trHeight w:hRule="exact" w:val="284"/>
          <w:jc w:val="center"/>
        </w:trPr>
        <w:tc>
          <w:tcPr>
            <w:tcW w:w="758"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9.</w:t>
            </w:r>
          </w:p>
        </w:tc>
        <w:tc>
          <w:tcPr>
            <w:tcW w:w="8462" w:type="dxa"/>
            <w:gridSpan w:val="2"/>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sz w:val="20"/>
                <w:szCs w:val="20"/>
              </w:rPr>
              <w:t>Організаційно-правова форма</w:t>
            </w:r>
          </w:p>
        </w:tc>
      </w:tr>
      <w:tr w:rsidR="00FE78A5" w:rsidRPr="00D4335E" w:rsidTr="005F29A2">
        <w:trPr>
          <w:trHeight w:hRule="exact" w:val="274"/>
          <w:jc w:val="center"/>
        </w:trPr>
        <w:tc>
          <w:tcPr>
            <w:tcW w:w="758"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10.</w:t>
            </w:r>
          </w:p>
        </w:tc>
        <w:tc>
          <w:tcPr>
            <w:tcW w:w="8462" w:type="dxa"/>
            <w:gridSpan w:val="2"/>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sz w:val="20"/>
                <w:szCs w:val="20"/>
              </w:rPr>
              <w:t xml:space="preserve">Основні види діяльності </w:t>
            </w:r>
          </w:p>
          <w:p w:rsidR="00FE78A5" w:rsidRPr="00491EF2" w:rsidRDefault="00FE78A5" w:rsidP="005F29A2">
            <w:pPr>
              <w:widowControl w:val="0"/>
              <w:autoSpaceDE w:val="0"/>
              <w:autoSpaceDN w:val="0"/>
              <w:adjustRightInd w:val="0"/>
              <w:rPr>
                <w:rFonts w:ascii="Times New Roman" w:hAnsi="Times New Roman"/>
                <w:sz w:val="20"/>
                <w:szCs w:val="20"/>
              </w:rPr>
            </w:pPr>
          </w:p>
        </w:tc>
      </w:tr>
      <w:tr w:rsidR="00FE78A5" w:rsidRPr="00D4335E" w:rsidTr="005F29A2">
        <w:trPr>
          <w:trHeight w:hRule="exact" w:val="292"/>
          <w:jc w:val="center"/>
        </w:trPr>
        <w:tc>
          <w:tcPr>
            <w:tcW w:w="758"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11.</w:t>
            </w:r>
          </w:p>
        </w:tc>
        <w:tc>
          <w:tcPr>
            <w:tcW w:w="8462" w:type="dxa"/>
            <w:gridSpan w:val="2"/>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iCs/>
                <w:sz w:val="20"/>
                <w:szCs w:val="20"/>
              </w:rPr>
            </w:pPr>
            <w:r w:rsidRPr="00491EF2">
              <w:rPr>
                <w:rFonts w:ascii="Times New Roman" w:hAnsi="Times New Roman"/>
                <w:iCs/>
                <w:sz w:val="20"/>
                <w:szCs w:val="20"/>
              </w:rPr>
              <w:t>Рік реєстрації</w:t>
            </w:r>
          </w:p>
          <w:p w:rsidR="00FE78A5" w:rsidRPr="00491EF2" w:rsidRDefault="00FE78A5" w:rsidP="005F29A2">
            <w:pPr>
              <w:widowControl w:val="0"/>
              <w:autoSpaceDE w:val="0"/>
              <w:autoSpaceDN w:val="0"/>
              <w:adjustRightInd w:val="0"/>
              <w:rPr>
                <w:rFonts w:ascii="Times New Roman" w:hAnsi="Times New Roman"/>
                <w:iCs/>
                <w:sz w:val="20"/>
                <w:szCs w:val="20"/>
              </w:rPr>
            </w:pPr>
          </w:p>
          <w:p w:rsidR="00FE78A5" w:rsidRPr="00491EF2" w:rsidRDefault="00FE78A5" w:rsidP="005F29A2">
            <w:pPr>
              <w:widowControl w:val="0"/>
              <w:autoSpaceDE w:val="0"/>
              <w:autoSpaceDN w:val="0"/>
              <w:adjustRightInd w:val="0"/>
              <w:rPr>
                <w:rFonts w:ascii="Times New Roman" w:hAnsi="Times New Roman"/>
                <w:iCs/>
                <w:sz w:val="20"/>
                <w:szCs w:val="20"/>
              </w:rPr>
            </w:pPr>
          </w:p>
          <w:p w:rsidR="00FE78A5" w:rsidRPr="00491EF2" w:rsidRDefault="00FE78A5" w:rsidP="005F29A2">
            <w:pPr>
              <w:widowControl w:val="0"/>
              <w:autoSpaceDE w:val="0"/>
              <w:autoSpaceDN w:val="0"/>
              <w:adjustRightInd w:val="0"/>
              <w:rPr>
                <w:rFonts w:ascii="Times New Roman" w:hAnsi="Times New Roman"/>
                <w:sz w:val="20"/>
                <w:szCs w:val="20"/>
              </w:rPr>
            </w:pPr>
          </w:p>
        </w:tc>
      </w:tr>
      <w:tr w:rsidR="00FE78A5" w:rsidRPr="00D4335E" w:rsidTr="005F29A2">
        <w:trPr>
          <w:trHeight w:hRule="exact" w:val="282"/>
          <w:jc w:val="center"/>
        </w:trPr>
        <w:tc>
          <w:tcPr>
            <w:tcW w:w="758"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12.</w:t>
            </w:r>
          </w:p>
        </w:tc>
        <w:tc>
          <w:tcPr>
            <w:tcW w:w="8462" w:type="dxa"/>
            <w:gridSpan w:val="2"/>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iCs/>
                <w:sz w:val="20"/>
                <w:szCs w:val="20"/>
              </w:rPr>
              <w:t xml:space="preserve">Рекомендовані банківські реквізити для укладання договору:  </w:t>
            </w:r>
          </w:p>
        </w:tc>
      </w:tr>
      <w:tr w:rsidR="00FE78A5" w:rsidRPr="00D4335E" w:rsidTr="005F29A2">
        <w:trPr>
          <w:trHeight w:hRule="exact" w:val="631"/>
          <w:jc w:val="center"/>
        </w:trPr>
        <w:tc>
          <w:tcPr>
            <w:tcW w:w="758"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13.</w:t>
            </w:r>
          </w:p>
        </w:tc>
        <w:tc>
          <w:tcPr>
            <w:tcW w:w="8462" w:type="dxa"/>
            <w:gridSpan w:val="2"/>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sz w:val="20"/>
                <w:szCs w:val="20"/>
              </w:rPr>
              <w:t xml:space="preserve">Уповноважений представник Учасника на підписання документів цінової пропозиції  </w:t>
            </w:r>
          </w:p>
        </w:tc>
      </w:tr>
      <w:tr w:rsidR="00FE78A5" w:rsidRPr="00D4335E" w:rsidTr="005F29A2">
        <w:trPr>
          <w:trHeight w:hRule="exact" w:val="630"/>
          <w:jc w:val="center"/>
        </w:trPr>
        <w:tc>
          <w:tcPr>
            <w:tcW w:w="758" w:type="dxa"/>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14</w:t>
            </w:r>
          </w:p>
        </w:tc>
        <w:tc>
          <w:tcPr>
            <w:tcW w:w="8462" w:type="dxa"/>
            <w:gridSpan w:val="2"/>
            <w:tcBorders>
              <w:top w:val="dotted" w:sz="4" w:space="0" w:color="auto"/>
              <w:left w:val="dotted" w:sz="4" w:space="0" w:color="auto"/>
              <w:bottom w:val="dotted" w:sz="4" w:space="0" w:color="auto"/>
              <w:right w:val="dotted" w:sz="4" w:space="0" w:color="auto"/>
            </w:tcBorders>
            <w:shd w:val="clear" w:color="auto" w:fill="FFFFFF"/>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sz w:val="20"/>
                <w:szCs w:val="20"/>
              </w:rPr>
              <w:t>Уповноважений представник Учасника на підписання договору за результатами торгів</w:t>
            </w:r>
          </w:p>
        </w:tc>
      </w:tr>
    </w:tbl>
    <w:p w:rsidR="00FE78A5" w:rsidRPr="00491EF2" w:rsidRDefault="00FE78A5" w:rsidP="00FE78A5">
      <w:pPr>
        <w:widowControl w:val="0"/>
        <w:autoSpaceDE w:val="0"/>
        <w:autoSpaceDN w:val="0"/>
        <w:adjustRightInd w:val="0"/>
        <w:rPr>
          <w:rFonts w:ascii="Times New Roman" w:hAnsi="Times New Roman"/>
          <w:color w:val="000000"/>
        </w:rPr>
      </w:pPr>
      <w:r w:rsidRPr="00A5799C">
        <w:rPr>
          <w:rFonts w:ascii="Times New Roman" w:hAnsi="Times New Roman"/>
          <w:b/>
          <w:bCs/>
          <w:color w:val="000000"/>
        </w:rPr>
        <w:t xml:space="preserve">              </w:t>
      </w:r>
      <w:r>
        <w:rPr>
          <w:rFonts w:ascii="Times New Roman" w:hAnsi="Times New Roman"/>
          <w:b/>
          <w:color w:val="000000"/>
          <w:spacing w:val="5"/>
        </w:rPr>
        <w:t xml:space="preserve"> </w:t>
      </w:r>
      <w:r w:rsidRPr="00491EF2">
        <w:rPr>
          <w:rFonts w:ascii="Times New Roman" w:hAnsi="Times New Roman"/>
          <w:color w:val="000000"/>
          <w:spacing w:val="5"/>
        </w:rPr>
        <w:t>Уповноважена особа учасника___________________________ (П.І.Б)</w:t>
      </w:r>
      <w:r w:rsidRPr="00491EF2">
        <w:rPr>
          <w:rFonts w:ascii="Times New Roman" w:hAnsi="Times New Roman"/>
          <w:color w:val="000000"/>
        </w:rPr>
        <w:t xml:space="preserve">                                                         </w:t>
      </w:r>
    </w:p>
    <w:p w:rsidR="00FE78A5" w:rsidRPr="00491EF2" w:rsidRDefault="00FE78A5" w:rsidP="00491EF2">
      <w:pPr>
        <w:ind w:left="43" w:right="62"/>
        <w:jc w:val="both"/>
        <w:rPr>
          <w:rFonts w:ascii="Times New Roman" w:hAnsi="Times New Roman"/>
          <w:iCs/>
          <w:sz w:val="16"/>
          <w:szCs w:val="16"/>
        </w:rPr>
      </w:pPr>
      <w:r>
        <w:rPr>
          <w:rFonts w:ascii="Times New Roman" w:hAnsi="Times New Roman"/>
          <w:color w:val="000000"/>
        </w:rPr>
        <w:t xml:space="preserve">                                                                            </w:t>
      </w:r>
      <w:r w:rsidRPr="00491EF2">
        <w:rPr>
          <w:rFonts w:ascii="Times New Roman" w:hAnsi="Times New Roman"/>
          <w:i/>
          <w:sz w:val="16"/>
          <w:szCs w:val="16"/>
        </w:rPr>
        <w:t>*</w:t>
      </w:r>
      <w:r w:rsidRPr="00491EF2">
        <w:rPr>
          <w:rFonts w:ascii="Times New Roman" w:hAnsi="Times New Roman"/>
          <w:color w:val="000000"/>
          <w:sz w:val="16"/>
          <w:szCs w:val="16"/>
        </w:rPr>
        <w:t xml:space="preserve">  М.П.</w:t>
      </w:r>
      <w:r w:rsidRPr="00491EF2">
        <w:rPr>
          <w:rFonts w:ascii="Times New Roman" w:hAnsi="Times New Roman"/>
          <w:iCs/>
          <w:sz w:val="16"/>
          <w:szCs w:val="16"/>
        </w:rPr>
        <w:t xml:space="preserve"> </w:t>
      </w:r>
    </w:p>
    <w:p w:rsidR="00FE78A5" w:rsidRPr="00491EF2" w:rsidRDefault="00FE78A5" w:rsidP="00FE78A5">
      <w:pPr>
        <w:spacing w:before="283"/>
        <w:ind w:left="4253" w:hanging="1275"/>
        <w:rPr>
          <w:rFonts w:ascii="Times New Roman" w:hAnsi="Times New Roman" w:cs="Times New Roman"/>
        </w:rPr>
      </w:pPr>
      <w:r>
        <w:rPr>
          <w:rFonts w:ascii="Times New Roman" w:hAnsi="Times New Roman"/>
          <w:b/>
          <w:bCs/>
          <w:iCs/>
          <w:spacing w:val="-10"/>
          <w:w w:val="128"/>
        </w:rPr>
        <w:t xml:space="preserve">  </w:t>
      </w:r>
      <w:r w:rsidRPr="00491EF2">
        <w:rPr>
          <w:rFonts w:ascii="Times New Roman" w:hAnsi="Times New Roman" w:cs="Times New Roman"/>
          <w:b/>
          <w:bCs/>
          <w:iCs/>
          <w:spacing w:val="-10"/>
          <w:w w:val="128"/>
        </w:rPr>
        <w:t xml:space="preserve">ВІДОМОСТІ ПРО УЧАСНИКА                                                                                                                         </w:t>
      </w:r>
      <w:r w:rsidRPr="00491EF2">
        <w:rPr>
          <w:rFonts w:ascii="Times New Roman" w:hAnsi="Times New Roman" w:cs="Times New Roman"/>
        </w:rPr>
        <w:t>(для фізичної особи)</w:t>
      </w:r>
    </w:p>
    <w:p w:rsidR="00491EF2" w:rsidRPr="00491EF2" w:rsidRDefault="00491EF2" w:rsidP="00FE78A5">
      <w:pPr>
        <w:spacing w:before="283"/>
        <w:ind w:left="4253" w:hanging="1275"/>
        <w:rPr>
          <w:rFonts w:ascii="Times New Roman" w:hAnsi="Times New Roman" w:cs="Times New Roman"/>
          <w:b/>
          <w:bCs/>
          <w:caps/>
          <w:sz w:val="2"/>
          <w:szCs w:val="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0" w:type="dxa"/>
          <w:right w:w="40" w:type="dxa"/>
        </w:tblCellMar>
        <w:tblLook w:val="0000"/>
      </w:tblPr>
      <w:tblGrid>
        <w:gridCol w:w="758"/>
        <w:gridCol w:w="3784"/>
        <w:gridCol w:w="4678"/>
      </w:tblGrid>
      <w:tr w:rsidR="00FE78A5" w:rsidRPr="00D4335E" w:rsidTr="005F29A2">
        <w:trPr>
          <w:trHeight w:hRule="exact" w:val="272"/>
          <w:jc w:val="center"/>
        </w:trPr>
        <w:tc>
          <w:tcPr>
            <w:tcW w:w="758" w:type="dxa"/>
            <w:shd w:val="clear" w:color="auto" w:fill="FFFFFF"/>
            <w:vAlign w:val="center"/>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1.</w:t>
            </w:r>
          </w:p>
        </w:tc>
        <w:tc>
          <w:tcPr>
            <w:tcW w:w="8462" w:type="dxa"/>
            <w:gridSpan w:val="2"/>
            <w:shd w:val="clear" w:color="auto" w:fill="FFFFFF"/>
            <w:vAlign w:val="center"/>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sz w:val="20"/>
                <w:szCs w:val="20"/>
              </w:rPr>
              <w:t>Прізвище, ім'я, по батькові</w:t>
            </w:r>
          </w:p>
        </w:tc>
      </w:tr>
      <w:tr w:rsidR="00FE78A5" w:rsidRPr="00D4335E" w:rsidTr="005F29A2">
        <w:trPr>
          <w:trHeight w:hRule="exact" w:val="575"/>
          <w:jc w:val="center"/>
        </w:trPr>
        <w:tc>
          <w:tcPr>
            <w:tcW w:w="758" w:type="dxa"/>
            <w:shd w:val="clear" w:color="auto" w:fill="FFFFFF"/>
            <w:vAlign w:val="center"/>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2.</w:t>
            </w:r>
          </w:p>
        </w:tc>
        <w:tc>
          <w:tcPr>
            <w:tcW w:w="8462" w:type="dxa"/>
            <w:gridSpan w:val="2"/>
            <w:shd w:val="clear" w:color="auto" w:fill="FFFFFF"/>
            <w:vAlign w:val="center"/>
          </w:tcPr>
          <w:p w:rsidR="00FE78A5" w:rsidRPr="00491EF2" w:rsidRDefault="00FE78A5" w:rsidP="005F29A2">
            <w:pPr>
              <w:widowControl w:val="0"/>
              <w:autoSpaceDE w:val="0"/>
              <w:autoSpaceDN w:val="0"/>
              <w:adjustRightInd w:val="0"/>
              <w:rPr>
                <w:rFonts w:ascii="Times New Roman" w:hAnsi="Times New Roman"/>
                <w:iCs/>
                <w:sz w:val="20"/>
                <w:szCs w:val="20"/>
              </w:rPr>
            </w:pPr>
            <w:r w:rsidRPr="00491EF2">
              <w:rPr>
                <w:rFonts w:ascii="Times New Roman" w:hAnsi="Times New Roman"/>
                <w:sz w:val="20"/>
                <w:szCs w:val="20"/>
              </w:rPr>
              <w:t>Паспортні дані (серія, номер паспорта, ким і коли виданий) або інший документ згідно чинного законодавства.</w:t>
            </w:r>
          </w:p>
        </w:tc>
      </w:tr>
      <w:tr w:rsidR="00FE78A5" w:rsidRPr="00D4335E" w:rsidTr="005F29A2">
        <w:trPr>
          <w:trHeight w:hRule="exact" w:val="303"/>
          <w:jc w:val="center"/>
        </w:trPr>
        <w:tc>
          <w:tcPr>
            <w:tcW w:w="758" w:type="dxa"/>
            <w:shd w:val="clear" w:color="auto" w:fill="FFFFFF"/>
            <w:vAlign w:val="center"/>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3.</w:t>
            </w:r>
          </w:p>
        </w:tc>
        <w:tc>
          <w:tcPr>
            <w:tcW w:w="8462" w:type="dxa"/>
            <w:gridSpan w:val="2"/>
            <w:shd w:val="clear" w:color="auto" w:fill="FFFFFF"/>
            <w:vAlign w:val="center"/>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sz w:val="20"/>
                <w:szCs w:val="20"/>
              </w:rPr>
              <w:t>Місце проживання</w:t>
            </w:r>
          </w:p>
        </w:tc>
      </w:tr>
      <w:tr w:rsidR="00FE78A5" w:rsidRPr="00D4335E" w:rsidTr="005F29A2">
        <w:trPr>
          <w:trHeight w:hRule="exact" w:val="320"/>
          <w:jc w:val="center"/>
        </w:trPr>
        <w:tc>
          <w:tcPr>
            <w:tcW w:w="758" w:type="dxa"/>
            <w:shd w:val="clear" w:color="auto" w:fill="FFFFFF"/>
            <w:vAlign w:val="center"/>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4.</w:t>
            </w:r>
          </w:p>
        </w:tc>
        <w:tc>
          <w:tcPr>
            <w:tcW w:w="8462" w:type="dxa"/>
            <w:gridSpan w:val="2"/>
            <w:shd w:val="clear" w:color="auto" w:fill="FFFFFF"/>
            <w:vAlign w:val="center"/>
          </w:tcPr>
          <w:p w:rsidR="00FE78A5" w:rsidRPr="00491EF2" w:rsidRDefault="00FE78A5" w:rsidP="005F29A2">
            <w:pPr>
              <w:widowControl w:val="0"/>
              <w:autoSpaceDE w:val="0"/>
              <w:autoSpaceDN w:val="0"/>
              <w:adjustRightInd w:val="0"/>
              <w:rPr>
                <w:rFonts w:ascii="Times New Roman" w:hAnsi="Times New Roman"/>
                <w:iCs/>
                <w:sz w:val="20"/>
                <w:szCs w:val="20"/>
              </w:rPr>
            </w:pPr>
            <w:r w:rsidRPr="00491EF2">
              <w:rPr>
                <w:rFonts w:ascii="Times New Roman" w:hAnsi="Times New Roman"/>
                <w:sz w:val="20"/>
                <w:szCs w:val="20"/>
              </w:rPr>
              <w:t>Поштова адреса</w:t>
            </w:r>
          </w:p>
        </w:tc>
      </w:tr>
      <w:tr w:rsidR="00FE78A5" w:rsidRPr="00D4335E" w:rsidTr="005F29A2">
        <w:trPr>
          <w:trHeight w:hRule="exact" w:val="629"/>
          <w:jc w:val="center"/>
        </w:trPr>
        <w:tc>
          <w:tcPr>
            <w:tcW w:w="758" w:type="dxa"/>
            <w:shd w:val="clear" w:color="auto" w:fill="FFFFFF"/>
            <w:vAlign w:val="center"/>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5.</w:t>
            </w:r>
          </w:p>
        </w:tc>
        <w:tc>
          <w:tcPr>
            <w:tcW w:w="8462" w:type="dxa"/>
            <w:gridSpan w:val="2"/>
            <w:shd w:val="clear" w:color="auto" w:fill="FFFFFF"/>
            <w:vAlign w:val="center"/>
          </w:tcPr>
          <w:p w:rsidR="00FE78A5" w:rsidRPr="00491EF2" w:rsidRDefault="00FE78A5" w:rsidP="005F29A2">
            <w:pPr>
              <w:widowControl w:val="0"/>
              <w:autoSpaceDE w:val="0"/>
              <w:autoSpaceDN w:val="0"/>
              <w:adjustRightInd w:val="0"/>
              <w:rPr>
                <w:rFonts w:ascii="Times New Roman" w:hAnsi="Times New Roman"/>
                <w:iCs/>
                <w:sz w:val="20"/>
                <w:szCs w:val="20"/>
              </w:rPr>
            </w:pPr>
            <w:r w:rsidRPr="00491EF2">
              <w:rPr>
                <w:rFonts w:ascii="Times New Roman" w:hAnsi="Times New Roman"/>
                <w:sz w:val="20"/>
                <w:szCs w:val="20"/>
              </w:rPr>
              <w:t>Ідентифікаційний номер фізичної особи - платника податків та інших обов'язкових платежів - для фізичної особи</w:t>
            </w:r>
          </w:p>
        </w:tc>
      </w:tr>
      <w:tr w:rsidR="00FE78A5" w:rsidRPr="00D4335E" w:rsidTr="005F29A2">
        <w:trPr>
          <w:trHeight w:hRule="exact" w:val="284"/>
          <w:jc w:val="center"/>
        </w:trPr>
        <w:tc>
          <w:tcPr>
            <w:tcW w:w="758" w:type="dxa"/>
            <w:shd w:val="clear" w:color="auto" w:fill="FFFFFF"/>
            <w:vAlign w:val="center"/>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6.</w:t>
            </w:r>
          </w:p>
        </w:tc>
        <w:tc>
          <w:tcPr>
            <w:tcW w:w="3784" w:type="dxa"/>
            <w:shd w:val="clear" w:color="auto" w:fill="FFFFFF"/>
            <w:vAlign w:val="center"/>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iCs/>
                <w:sz w:val="20"/>
                <w:szCs w:val="20"/>
              </w:rPr>
              <w:t>Телефон</w:t>
            </w:r>
          </w:p>
        </w:tc>
        <w:tc>
          <w:tcPr>
            <w:tcW w:w="4678" w:type="dxa"/>
            <w:shd w:val="clear" w:color="auto" w:fill="FFFFFF"/>
            <w:vAlign w:val="center"/>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iCs/>
                <w:sz w:val="20"/>
                <w:szCs w:val="20"/>
              </w:rPr>
              <w:t>Електронна пошта</w:t>
            </w:r>
          </w:p>
        </w:tc>
      </w:tr>
      <w:tr w:rsidR="00FE78A5" w:rsidRPr="00D4335E" w:rsidTr="005F29A2">
        <w:trPr>
          <w:trHeight w:hRule="exact" w:val="288"/>
          <w:jc w:val="center"/>
        </w:trPr>
        <w:tc>
          <w:tcPr>
            <w:tcW w:w="758" w:type="dxa"/>
            <w:shd w:val="clear" w:color="auto" w:fill="FFFFFF"/>
            <w:vAlign w:val="center"/>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7.</w:t>
            </w:r>
          </w:p>
        </w:tc>
        <w:tc>
          <w:tcPr>
            <w:tcW w:w="8462" w:type="dxa"/>
            <w:gridSpan w:val="2"/>
            <w:shd w:val="clear" w:color="auto" w:fill="FFFFFF"/>
            <w:vAlign w:val="center"/>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sz w:val="20"/>
                <w:szCs w:val="20"/>
              </w:rPr>
              <w:t xml:space="preserve">Основні види діяльності </w:t>
            </w:r>
          </w:p>
          <w:p w:rsidR="00FE78A5" w:rsidRPr="00491EF2" w:rsidRDefault="00FE78A5" w:rsidP="005F29A2">
            <w:pPr>
              <w:widowControl w:val="0"/>
              <w:autoSpaceDE w:val="0"/>
              <w:autoSpaceDN w:val="0"/>
              <w:adjustRightInd w:val="0"/>
              <w:rPr>
                <w:rFonts w:ascii="Times New Roman" w:hAnsi="Times New Roman"/>
                <w:sz w:val="20"/>
                <w:szCs w:val="20"/>
              </w:rPr>
            </w:pPr>
          </w:p>
        </w:tc>
      </w:tr>
      <w:tr w:rsidR="00FE78A5" w:rsidRPr="00D4335E" w:rsidTr="005F29A2">
        <w:trPr>
          <w:trHeight w:hRule="exact" w:val="274"/>
          <w:jc w:val="center"/>
        </w:trPr>
        <w:tc>
          <w:tcPr>
            <w:tcW w:w="758" w:type="dxa"/>
            <w:shd w:val="clear" w:color="auto" w:fill="FFFFFF"/>
            <w:vAlign w:val="center"/>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8.</w:t>
            </w:r>
          </w:p>
        </w:tc>
        <w:tc>
          <w:tcPr>
            <w:tcW w:w="8462" w:type="dxa"/>
            <w:gridSpan w:val="2"/>
            <w:shd w:val="clear" w:color="auto" w:fill="FFFFFF"/>
            <w:vAlign w:val="center"/>
          </w:tcPr>
          <w:p w:rsidR="00FE78A5" w:rsidRPr="00491EF2" w:rsidRDefault="00FE78A5" w:rsidP="005F29A2">
            <w:pPr>
              <w:widowControl w:val="0"/>
              <w:autoSpaceDE w:val="0"/>
              <w:autoSpaceDN w:val="0"/>
              <w:adjustRightInd w:val="0"/>
              <w:rPr>
                <w:rFonts w:ascii="Times New Roman" w:hAnsi="Times New Roman"/>
                <w:iCs/>
                <w:sz w:val="20"/>
                <w:szCs w:val="20"/>
              </w:rPr>
            </w:pPr>
            <w:r w:rsidRPr="00491EF2">
              <w:rPr>
                <w:rFonts w:ascii="Times New Roman" w:hAnsi="Times New Roman"/>
                <w:iCs/>
                <w:sz w:val="20"/>
                <w:szCs w:val="20"/>
              </w:rPr>
              <w:t>Рік реєстрації</w:t>
            </w:r>
          </w:p>
          <w:p w:rsidR="00FE78A5" w:rsidRPr="00491EF2" w:rsidRDefault="00FE78A5" w:rsidP="005F29A2">
            <w:pPr>
              <w:rPr>
                <w:rFonts w:ascii="Times New Roman" w:hAnsi="Times New Roman"/>
                <w:sz w:val="20"/>
                <w:szCs w:val="20"/>
              </w:rPr>
            </w:pPr>
            <w:r w:rsidRPr="00491EF2">
              <w:rPr>
                <w:rFonts w:ascii="Times New Roman" w:hAnsi="Times New Roman"/>
                <w:iCs/>
                <w:sz w:val="20"/>
                <w:szCs w:val="20"/>
              </w:rPr>
              <w:t>Рік реєстрації</w:t>
            </w:r>
          </w:p>
          <w:p w:rsidR="00FE78A5" w:rsidRPr="00491EF2" w:rsidRDefault="00FE78A5" w:rsidP="005F29A2">
            <w:pPr>
              <w:widowControl w:val="0"/>
              <w:autoSpaceDE w:val="0"/>
              <w:autoSpaceDN w:val="0"/>
              <w:adjustRightInd w:val="0"/>
              <w:rPr>
                <w:rFonts w:ascii="Times New Roman" w:hAnsi="Times New Roman"/>
                <w:sz w:val="20"/>
                <w:szCs w:val="20"/>
              </w:rPr>
            </w:pPr>
          </w:p>
        </w:tc>
      </w:tr>
      <w:tr w:rsidR="00FE78A5" w:rsidRPr="00D4335E" w:rsidTr="005F29A2">
        <w:trPr>
          <w:trHeight w:hRule="exact" w:val="374"/>
          <w:jc w:val="center"/>
        </w:trPr>
        <w:tc>
          <w:tcPr>
            <w:tcW w:w="758" w:type="dxa"/>
            <w:shd w:val="clear" w:color="auto" w:fill="FFFFFF"/>
            <w:vAlign w:val="center"/>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9</w:t>
            </w:r>
          </w:p>
        </w:tc>
        <w:tc>
          <w:tcPr>
            <w:tcW w:w="8462" w:type="dxa"/>
            <w:gridSpan w:val="2"/>
            <w:shd w:val="clear" w:color="auto" w:fill="FFFFFF"/>
            <w:vAlign w:val="center"/>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iCs/>
                <w:sz w:val="20"/>
                <w:szCs w:val="20"/>
              </w:rPr>
              <w:t xml:space="preserve">Рекомендовані банківські реквізити для укладання договору:  </w:t>
            </w:r>
          </w:p>
        </w:tc>
      </w:tr>
      <w:tr w:rsidR="00FE78A5" w:rsidRPr="00D4335E" w:rsidTr="005F29A2">
        <w:trPr>
          <w:trHeight w:hRule="exact" w:val="280"/>
          <w:jc w:val="center"/>
        </w:trPr>
        <w:tc>
          <w:tcPr>
            <w:tcW w:w="758" w:type="dxa"/>
            <w:shd w:val="clear" w:color="auto" w:fill="FFFFFF"/>
            <w:vAlign w:val="center"/>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10.</w:t>
            </w:r>
          </w:p>
        </w:tc>
        <w:tc>
          <w:tcPr>
            <w:tcW w:w="8462" w:type="dxa"/>
            <w:gridSpan w:val="2"/>
            <w:shd w:val="clear" w:color="auto" w:fill="FFFFFF"/>
            <w:vAlign w:val="center"/>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sz w:val="20"/>
                <w:szCs w:val="20"/>
              </w:rPr>
              <w:t xml:space="preserve">Уповноважений на підписання документів спрощеної пропозиції  </w:t>
            </w:r>
          </w:p>
        </w:tc>
      </w:tr>
      <w:tr w:rsidR="00FE78A5" w:rsidRPr="00D4335E" w:rsidTr="005F29A2">
        <w:trPr>
          <w:trHeight w:hRule="exact" w:val="285"/>
          <w:jc w:val="center"/>
        </w:trPr>
        <w:tc>
          <w:tcPr>
            <w:tcW w:w="758" w:type="dxa"/>
            <w:shd w:val="clear" w:color="auto" w:fill="FFFFFF"/>
            <w:vAlign w:val="center"/>
          </w:tcPr>
          <w:p w:rsidR="00FE78A5" w:rsidRPr="00491EF2" w:rsidRDefault="00FE78A5" w:rsidP="005F29A2">
            <w:pPr>
              <w:widowControl w:val="0"/>
              <w:autoSpaceDE w:val="0"/>
              <w:autoSpaceDN w:val="0"/>
              <w:adjustRightInd w:val="0"/>
              <w:jc w:val="center"/>
              <w:rPr>
                <w:rFonts w:ascii="Times New Roman" w:hAnsi="Times New Roman"/>
                <w:sz w:val="20"/>
                <w:szCs w:val="20"/>
              </w:rPr>
            </w:pPr>
            <w:r w:rsidRPr="00491EF2">
              <w:rPr>
                <w:rFonts w:ascii="Times New Roman" w:hAnsi="Times New Roman"/>
                <w:sz w:val="20"/>
                <w:szCs w:val="20"/>
              </w:rPr>
              <w:t>11.</w:t>
            </w:r>
          </w:p>
        </w:tc>
        <w:tc>
          <w:tcPr>
            <w:tcW w:w="8462" w:type="dxa"/>
            <w:gridSpan w:val="2"/>
            <w:shd w:val="clear" w:color="auto" w:fill="FFFFFF"/>
            <w:vAlign w:val="center"/>
          </w:tcPr>
          <w:p w:rsidR="00FE78A5" w:rsidRPr="00491EF2" w:rsidRDefault="00FE78A5" w:rsidP="005F29A2">
            <w:pPr>
              <w:widowControl w:val="0"/>
              <w:autoSpaceDE w:val="0"/>
              <w:autoSpaceDN w:val="0"/>
              <w:adjustRightInd w:val="0"/>
              <w:rPr>
                <w:rFonts w:ascii="Times New Roman" w:hAnsi="Times New Roman"/>
                <w:sz w:val="20"/>
                <w:szCs w:val="20"/>
              </w:rPr>
            </w:pPr>
            <w:r w:rsidRPr="00491EF2">
              <w:rPr>
                <w:rFonts w:ascii="Times New Roman" w:hAnsi="Times New Roman"/>
                <w:sz w:val="20"/>
                <w:szCs w:val="20"/>
              </w:rPr>
              <w:t>Уповноважений на підписання договору за результатами торгів</w:t>
            </w:r>
          </w:p>
        </w:tc>
      </w:tr>
    </w:tbl>
    <w:p w:rsidR="00FE78A5" w:rsidRPr="00491EF2" w:rsidRDefault="00FE78A5" w:rsidP="00FE78A5">
      <w:pPr>
        <w:widowControl w:val="0"/>
        <w:autoSpaceDE w:val="0"/>
        <w:autoSpaceDN w:val="0"/>
        <w:adjustRightInd w:val="0"/>
        <w:rPr>
          <w:rFonts w:ascii="Times New Roman" w:hAnsi="Times New Roman"/>
          <w:color w:val="000000"/>
        </w:rPr>
      </w:pPr>
      <w:r w:rsidRPr="00A5799C">
        <w:rPr>
          <w:rFonts w:ascii="Times New Roman" w:hAnsi="Times New Roman"/>
          <w:b/>
          <w:bCs/>
          <w:color w:val="000000"/>
        </w:rPr>
        <w:t xml:space="preserve">              </w:t>
      </w:r>
      <w:r>
        <w:rPr>
          <w:rFonts w:ascii="Times New Roman" w:hAnsi="Times New Roman"/>
          <w:b/>
          <w:bCs/>
          <w:color w:val="000000"/>
        </w:rPr>
        <w:t xml:space="preserve"> </w:t>
      </w:r>
      <w:r w:rsidRPr="00491EF2">
        <w:rPr>
          <w:rFonts w:ascii="Times New Roman" w:hAnsi="Times New Roman"/>
          <w:color w:val="000000"/>
          <w:spacing w:val="5"/>
        </w:rPr>
        <w:t>Уповноважена особа учасника___________________________ (П.І.Б)</w:t>
      </w:r>
      <w:r w:rsidRPr="00491EF2">
        <w:rPr>
          <w:rFonts w:ascii="Times New Roman" w:hAnsi="Times New Roman"/>
          <w:color w:val="000000"/>
        </w:rPr>
        <w:t xml:space="preserve">                                                         </w:t>
      </w:r>
    </w:p>
    <w:p w:rsidR="00FE78A5" w:rsidRPr="00491EF2" w:rsidRDefault="00FE78A5" w:rsidP="00491EF2">
      <w:pPr>
        <w:ind w:left="43" w:right="62"/>
        <w:jc w:val="both"/>
        <w:rPr>
          <w:rFonts w:ascii="Times New Roman" w:hAnsi="Times New Roman"/>
          <w:iCs/>
          <w:sz w:val="16"/>
          <w:szCs w:val="16"/>
        </w:rPr>
      </w:pPr>
      <w:r>
        <w:rPr>
          <w:rFonts w:ascii="Times New Roman" w:hAnsi="Times New Roman"/>
          <w:color w:val="000000"/>
        </w:rPr>
        <w:t xml:space="preserve">                                                                             </w:t>
      </w:r>
      <w:r w:rsidRPr="00491EF2">
        <w:rPr>
          <w:rFonts w:ascii="Times New Roman" w:hAnsi="Times New Roman"/>
          <w:i/>
          <w:sz w:val="16"/>
          <w:szCs w:val="16"/>
        </w:rPr>
        <w:t>*</w:t>
      </w:r>
      <w:r w:rsidRPr="00491EF2">
        <w:rPr>
          <w:rFonts w:ascii="Times New Roman" w:hAnsi="Times New Roman"/>
          <w:color w:val="000000"/>
          <w:sz w:val="16"/>
          <w:szCs w:val="16"/>
        </w:rPr>
        <w:t xml:space="preserve">  М.П.</w:t>
      </w:r>
      <w:r w:rsidRPr="00491EF2">
        <w:rPr>
          <w:rFonts w:ascii="Times New Roman" w:hAnsi="Times New Roman"/>
          <w:iCs/>
          <w:sz w:val="16"/>
          <w:szCs w:val="16"/>
        </w:rPr>
        <w:t xml:space="preserve"> </w:t>
      </w:r>
    </w:p>
    <w:p w:rsidR="00491EF2" w:rsidRDefault="00FE78A5" w:rsidP="00491EF2">
      <w:pPr>
        <w:pStyle w:val="af"/>
        <w:ind w:left="142"/>
      </w:pPr>
      <w:r>
        <w:t xml:space="preserve">   </w:t>
      </w:r>
    </w:p>
    <w:p w:rsidR="00FE78A5" w:rsidRPr="0069240B" w:rsidRDefault="00FE78A5" w:rsidP="00491EF2">
      <w:pPr>
        <w:pStyle w:val="af"/>
        <w:ind w:left="142"/>
        <w:rPr>
          <w:rFonts w:ascii="Times New Roman" w:hAnsi="Times New Roman"/>
          <w:i/>
        </w:rPr>
      </w:pPr>
      <w:r w:rsidRPr="0069240B">
        <w:rPr>
          <w:rFonts w:ascii="Times New Roman" w:hAnsi="Times New Roman"/>
          <w:i/>
        </w:rPr>
        <w:t>Заповнення усіх пунктів даного додатку є обов’язковим!</w:t>
      </w:r>
    </w:p>
    <w:p w:rsidR="00FE78A5" w:rsidRPr="0069240B" w:rsidRDefault="00FE78A5" w:rsidP="00491EF2">
      <w:pPr>
        <w:pStyle w:val="af"/>
        <w:ind w:left="142"/>
        <w:rPr>
          <w:rFonts w:ascii="Times New Roman" w:hAnsi="Times New Roman"/>
          <w:i/>
        </w:rPr>
      </w:pPr>
      <w:r w:rsidRPr="0069240B">
        <w:rPr>
          <w:rFonts w:ascii="Times New Roman" w:hAnsi="Times New Roman"/>
          <w:i/>
        </w:rPr>
        <w:t xml:space="preserve">  У разі відсутності інформації ставиться прочерк.</w:t>
      </w:r>
    </w:p>
    <w:p w:rsidR="003E4B3B" w:rsidRPr="00491EF2" w:rsidRDefault="00FE78A5" w:rsidP="00491EF2">
      <w:pPr>
        <w:pStyle w:val="af"/>
        <w:ind w:left="142"/>
        <w:rPr>
          <w:rFonts w:ascii="Times New Roman" w:hAnsi="Times New Roman"/>
          <w:i/>
        </w:rPr>
      </w:pPr>
      <w:r w:rsidRPr="0069240B">
        <w:rPr>
          <w:rFonts w:ascii="Times New Roman" w:hAnsi="Times New Roman"/>
          <w:i/>
        </w:rPr>
        <w:t xml:space="preserve"> * </w:t>
      </w:r>
      <w:r>
        <w:rPr>
          <w:rFonts w:ascii="Times New Roman" w:hAnsi="Times New Roman"/>
          <w:i/>
        </w:rPr>
        <w:t>Відбиток печатки за бажанням учасника.</w:t>
      </w:r>
    </w:p>
    <w:p w:rsidR="00076F0C" w:rsidRDefault="00076F0C">
      <w:pPr>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color w:val="000000"/>
          <w:sz w:val="22"/>
          <w:szCs w:val="22"/>
          <w:lang w:bidi="ar-SA"/>
        </w:rPr>
      </w:pPr>
      <w:r>
        <w:br w:type="page"/>
      </w:r>
    </w:p>
    <w:p w:rsidR="00076F0C" w:rsidRPr="00BA6CF3" w:rsidRDefault="00076F0C" w:rsidP="00076F0C">
      <w:pPr>
        <w:ind w:left="5954"/>
        <w:rPr>
          <w:rFonts w:ascii="Times New Roman" w:hAnsi="Times New Roman" w:cs="Times New Roman"/>
          <w:b/>
          <w:bCs/>
          <w:sz w:val="20"/>
          <w:szCs w:val="20"/>
        </w:rPr>
      </w:pPr>
      <w:r>
        <w:rPr>
          <w:rFonts w:ascii="Times New Roman" w:hAnsi="Times New Roman" w:cs="Times New Roman"/>
          <w:b/>
          <w:bCs/>
          <w:sz w:val="20"/>
          <w:szCs w:val="20"/>
        </w:rPr>
        <w:lastRenderedPageBreak/>
        <w:t>Додаток № 6</w:t>
      </w:r>
    </w:p>
    <w:p w:rsidR="00076F0C" w:rsidRPr="00BA6CF3" w:rsidRDefault="00076F0C" w:rsidP="00076F0C">
      <w:pPr>
        <w:ind w:left="5954"/>
        <w:contextualSpacing/>
        <w:rPr>
          <w:rFonts w:ascii="Times New Roman" w:hAnsi="Times New Roman" w:cs="Times New Roman"/>
          <w:sz w:val="20"/>
          <w:szCs w:val="20"/>
        </w:rPr>
      </w:pPr>
      <w:r w:rsidRPr="00BA6CF3">
        <w:rPr>
          <w:rFonts w:ascii="Times New Roman" w:hAnsi="Times New Roman" w:cs="Times New Roman"/>
          <w:sz w:val="20"/>
          <w:szCs w:val="20"/>
        </w:rPr>
        <w:t xml:space="preserve">до Оголошення про проведення спрощеної </w:t>
      </w:r>
    </w:p>
    <w:p w:rsidR="00076F0C" w:rsidRPr="00BA6CF3" w:rsidRDefault="00076F0C" w:rsidP="00076F0C">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закупівлі через систему електронних</w:t>
      </w:r>
    </w:p>
    <w:p w:rsidR="00076F0C" w:rsidRDefault="00076F0C" w:rsidP="00076F0C">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закупівель</w:t>
      </w:r>
    </w:p>
    <w:p w:rsidR="00076F0C" w:rsidRPr="005F5E92" w:rsidRDefault="00076F0C" w:rsidP="00076F0C">
      <w:pPr>
        <w:ind w:left="5954"/>
        <w:contextualSpacing/>
        <w:rPr>
          <w:rFonts w:ascii="Times New Roman" w:hAnsi="Times New Roman" w:cs="Times New Roman"/>
          <w:sz w:val="20"/>
          <w:szCs w:val="20"/>
        </w:rPr>
      </w:pPr>
    </w:p>
    <w:p w:rsidR="00076F0C" w:rsidRPr="000C35BC" w:rsidRDefault="00076F0C" w:rsidP="00076F0C">
      <w:pPr>
        <w:tabs>
          <w:tab w:val="left" w:pos="1080"/>
        </w:tabs>
        <w:jc w:val="center"/>
        <w:rPr>
          <w:rFonts w:ascii="Times New Roman" w:eastAsia="Times New Roman" w:hAnsi="Times New Roman" w:cs="Times New Roman"/>
          <w:color w:val="auto"/>
          <w:u w:val="single"/>
          <w:lang w:eastAsia="ru-RU"/>
        </w:rPr>
      </w:pPr>
      <w:r w:rsidRPr="000C35BC">
        <w:rPr>
          <w:rFonts w:ascii="Times New Roman" w:eastAsia="Times New Roman" w:hAnsi="Times New Roman" w:cs="Times New Roman"/>
          <w:bCs/>
          <w:color w:val="auto"/>
          <w:sz w:val="26"/>
          <w:szCs w:val="26"/>
          <w:u w:val="single"/>
          <w:lang w:eastAsia="ru-RU"/>
        </w:rPr>
        <w:t>Декларація відповідності критеріїв виключення і критеріїв відбору</w:t>
      </w:r>
      <w:r w:rsidRPr="000C35BC">
        <w:rPr>
          <w:rFonts w:ascii="Times New Roman" w:eastAsia="Times New Roman" w:hAnsi="Times New Roman" w:cs="Times New Roman"/>
          <w:b/>
          <w:color w:val="auto"/>
          <w:sz w:val="26"/>
          <w:szCs w:val="26"/>
          <w:u w:val="single"/>
          <w:lang w:eastAsia="ru-RU"/>
        </w:rPr>
        <w:t xml:space="preserve"> </w:t>
      </w:r>
      <w:r w:rsidRPr="000C35BC">
        <w:rPr>
          <w:rFonts w:ascii="Times New Roman" w:hAnsi="Times New Roman" w:cs="Times New Roman"/>
          <w:color w:val="auto"/>
          <w:u w:val="single"/>
        </w:rPr>
        <w:t xml:space="preserve">(згідно вимог </w:t>
      </w:r>
      <w:r w:rsidRPr="000C35BC">
        <w:rPr>
          <w:rFonts w:ascii="Times New Roman" w:eastAsia="Times New Roman" w:hAnsi="Times New Roman" w:cs="Times New Roman"/>
          <w:color w:val="auto"/>
          <w:u w:val="single"/>
          <w:lang w:eastAsia="ru-RU"/>
        </w:rPr>
        <w:t>практичного посібника з контрактних процедур для зовнішніх дій Європейського Союзу (PRAG)).</w:t>
      </w:r>
    </w:p>
    <w:p w:rsidR="00076F0C" w:rsidRPr="000C35BC" w:rsidRDefault="00076F0C" w:rsidP="00076F0C">
      <w:pPr>
        <w:tabs>
          <w:tab w:val="left" w:pos="1080"/>
        </w:tabs>
        <w:jc w:val="center"/>
        <w:rPr>
          <w:rFonts w:ascii="Times New Roman" w:eastAsia="Times New Roman" w:hAnsi="Times New Roman" w:cs="Times New Roman"/>
          <w:b/>
          <w:bCs/>
          <w:i/>
          <w:iCs/>
          <w:color w:val="auto"/>
          <w:u w:val="single"/>
          <w:lang w:eastAsia="ru-RU"/>
        </w:rPr>
      </w:pPr>
      <w:r w:rsidRPr="000C35BC">
        <w:rPr>
          <w:rFonts w:ascii="Times New Roman" w:eastAsia="Times New Roman" w:hAnsi="Times New Roman" w:cs="Times New Roman"/>
          <w:b/>
          <w:bCs/>
          <w:i/>
          <w:iCs/>
          <w:color w:val="auto"/>
          <w:u w:val="single"/>
          <w:lang w:eastAsia="ru-RU"/>
        </w:rPr>
        <w:t>подається  заповненою у складі пропозиції Учасника</w:t>
      </w:r>
    </w:p>
    <w:p w:rsidR="00076F0C" w:rsidRPr="000C35BC" w:rsidRDefault="00076F0C" w:rsidP="00076F0C">
      <w:pPr>
        <w:tabs>
          <w:tab w:val="left" w:pos="1080"/>
        </w:tabs>
        <w:rPr>
          <w:rFonts w:ascii="Times New Roman" w:eastAsia="Times New Roman" w:hAnsi="Times New Roman" w:cs="Times New Roman"/>
          <w:b/>
          <w:color w:val="auto"/>
          <w:u w:val="single"/>
          <w:lang w:eastAsia="ru-RU"/>
        </w:rPr>
      </w:pPr>
    </w:p>
    <w:p w:rsidR="00076F0C" w:rsidRPr="000C35BC" w:rsidRDefault="00076F0C" w:rsidP="00076F0C">
      <w:pPr>
        <w:pStyle w:val="a0"/>
        <w:spacing w:after="0" w:line="240" w:lineRule="auto"/>
        <w:rPr>
          <w:rFonts w:ascii="Times New Roman" w:hAnsi="Times New Roman" w:cs="Times New Roman"/>
          <w:color w:val="auto"/>
        </w:rPr>
      </w:pPr>
      <w:r w:rsidRPr="000C35BC">
        <w:rPr>
          <w:rFonts w:ascii="Times New Roman" w:eastAsia="Times New Roman" w:hAnsi="Times New Roman" w:cs="Times New Roman"/>
          <w:b/>
          <w:color w:val="auto"/>
          <w:lang w:eastAsia="ru-RU"/>
        </w:rPr>
        <w:t>Ми, що нижче підписалися __________________ (найменування учасника) повідомляємо про наступне:</w:t>
      </w:r>
    </w:p>
    <w:tbl>
      <w:tblPr>
        <w:tblW w:w="0" w:type="auto"/>
        <w:jc w:val="center"/>
        <w:tblInd w:w="-1609" w:type="dxa"/>
        <w:tblLayout w:type="fixed"/>
        <w:tblCellMar>
          <w:left w:w="0" w:type="dxa"/>
        </w:tblCellMar>
        <w:tblLook w:val="0000"/>
      </w:tblPr>
      <w:tblGrid>
        <w:gridCol w:w="4261"/>
        <w:gridCol w:w="5797"/>
      </w:tblGrid>
      <w:tr w:rsidR="00076F0C" w:rsidRPr="000C35BC" w:rsidTr="00076F0C">
        <w:trPr>
          <w:trHeight w:val="551"/>
          <w:jc w:val="center"/>
        </w:trPr>
        <w:tc>
          <w:tcPr>
            <w:tcW w:w="4261" w:type="dxa"/>
            <w:tcBorders>
              <w:top w:val="single" w:sz="2" w:space="0" w:color="000001"/>
              <w:left w:val="single" w:sz="2" w:space="0" w:color="000001"/>
              <w:bottom w:val="single" w:sz="2" w:space="0" w:color="000001"/>
            </w:tcBorders>
            <w:shd w:val="clear" w:color="auto" w:fill="FFFFFF"/>
          </w:tcPr>
          <w:p w:rsidR="00076F0C" w:rsidRPr="000C35BC" w:rsidRDefault="00076F0C" w:rsidP="00076F0C">
            <w:pPr>
              <w:tabs>
                <w:tab w:val="left" w:pos="882"/>
                <w:tab w:val="left" w:pos="1446"/>
                <w:tab w:val="left" w:pos="2434"/>
              </w:tabs>
              <w:rPr>
                <w:rFonts w:ascii="Times New Roman" w:hAnsi="Times New Roman" w:cs="Times New Roman"/>
                <w:color w:val="auto"/>
              </w:rPr>
            </w:pPr>
            <w:r w:rsidRPr="000C35BC">
              <w:rPr>
                <w:rFonts w:ascii="Times New Roman" w:eastAsia="Times New Roman" w:hAnsi="Times New Roman" w:cs="Times New Roman"/>
                <w:i/>
                <w:color w:val="auto"/>
                <w:lang w:eastAsia="fr-BE" w:bidi="fr-BE"/>
              </w:rPr>
              <w:t>(тільки для фізичних осіб)</w:t>
            </w:r>
          </w:p>
          <w:p w:rsidR="00076F0C" w:rsidRPr="000C35BC" w:rsidRDefault="00076F0C" w:rsidP="00076F0C">
            <w:pPr>
              <w:ind w:left="107"/>
              <w:rPr>
                <w:rFonts w:ascii="Times New Roman" w:eastAsia="Times New Roman" w:hAnsi="Times New Roman" w:cs="Times New Roman"/>
                <w:color w:val="auto"/>
                <w:lang w:eastAsia="fr-BE" w:bidi="fr-BE"/>
              </w:rPr>
            </w:pPr>
          </w:p>
        </w:tc>
        <w:tc>
          <w:tcPr>
            <w:tcW w:w="5797" w:type="dxa"/>
            <w:tcBorders>
              <w:top w:val="single" w:sz="2" w:space="0" w:color="000001"/>
              <w:left w:val="single" w:sz="12" w:space="0" w:color="000001"/>
              <w:bottom w:val="single" w:sz="2" w:space="0" w:color="000001"/>
              <w:right w:val="single" w:sz="2" w:space="0" w:color="000001"/>
            </w:tcBorders>
            <w:shd w:val="clear" w:color="auto" w:fill="FFFFFF"/>
          </w:tcPr>
          <w:p w:rsidR="00076F0C" w:rsidRPr="000C35BC" w:rsidRDefault="00076F0C" w:rsidP="00076F0C">
            <w:pPr>
              <w:ind w:left="95"/>
              <w:rPr>
                <w:rFonts w:ascii="Times New Roman" w:hAnsi="Times New Roman" w:cs="Times New Roman"/>
                <w:color w:val="auto"/>
              </w:rPr>
            </w:pPr>
            <w:r w:rsidRPr="000C35BC">
              <w:rPr>
                <w:rFonts w:ascii="Times New Roman" w:eastAsia="Times New Roman" w:hAnsi="Times New Roman" w:cs="Times New Roman"/>
                <w:i/>
                <w:color w:val="auto"/>
                <w:lang w:eastAsia="fr-BE" w:bidi="fr-BE"/>
              </w:rPr>
              <w:t>(тільки для юридичних осіб)</w:t>
            </w:r>
            <w:r w:rsidRPr="000C35BC">
              <w:rPr>
                <w:rFonts w:ascii="Times New Roman" w:eastAsia="Times New Roman" w:hAnsi="Times New Roman" w:cs="Times New Roman"/>
                <w:color w:val="auto"/>
                <w:lang w:eastAsia="fr-BE" w:bidi="fr-BE"/>
              </w:rPr>
              <w:t xml:space="preserve"> наступна юридична особа:</w:t>
            </w:r>
          </w:p>
        </w:tc>
      </w:tr>
      <w:tr w:rsidR="00076F0C" w:rsidRPr="000C35BC" w:rsidTr="00076F0C">
        <w:trPr>
          <w:trHeight w:val="1496"/>
          <w:jc w:val="center"/>
        </w:trPr>
        <w:tc>
          <w:tcPr>
            <w:tcW w:w="4261" w:type="dxa"/>
            <w:tcBorders>
              <w:top w:val="single" w:sz="2" w:space="0" w:color="000001"/>
              <w:left w:val="single" w:sz="2" w:space="0" w:color="000001"/>
              <w:bottom w:val="single" w:sz="2" w:space="0" w:color="000001"/>
            </w:tcBorders>
            <w:shd w:val="clear" w:color="auto" w:fill="FFFFFF"/>
          </w:tcPr>
          <w:p w:rsidR="00076F0C" w:rsidRPr="000C35BC" w:rsidRDefault="00076F0C" w:rsidP="00076F0C">
            <w:pPr>
              <w:ind w:left="107" w:right="-67"/>
              <w:rPr>
                <w:rFonts w:ascii="Times New Roman" w:hAnsi="Times New Roman" w:cs="Times New Roman"/>
                <w:color w:val="auto"/>
              </w:rPr>
            </w:pPr>
            <w:r w:rsidRPr="000C35BC">
              <w:rPr>
                <w:rFonts w:ascii="Times New Roman" w:eastAsia="Times New Roman" w:hAnsi="Times New Roman" w:cs="Times New Roman"/>
                <w:color w:val="auto"/>
                <w:lang w:eastAsia="fr-BE" w:bidi="fr-BE"/>
              </w:rPr>
              <w:t xml:space="preserve">ID або номер паспорта: </w:t>
            </w:r>
          </w:p>
        </w:tc>
        <w:tc>
          <w:tcPr>
            <w:tcW w:w="5797" w:type="dxa"/>
            <w:tcBorders>
              <w:top w:val="single" w:sz="2" w:space="0" w:color="000001"/>
              <w:left w:val="single" w:sz="12" w:space="0" w:color="000001"/>
              <w:bottom w:val="single" w:sz="2" w:space="0" w:color="000001"/>
              <w:right w:val="single" w:sz="2" w:space="0" w:color="000001"/>
            </w:tcBorders>
            <w:shd w:val="clear" w:color="auto" w:fill="FFFFFF"/>
          </w:tcPr>
          <w:p w:rsidR="00076F0C" w:rsidRPr="000C35BC" w:rsidRDefault="00076F0C" w:rsidP="00076F0C">
            <w:pPr>
              <w:ind w:left="95" w:right="1208"/>
              <w:rPr>
                <w:rFonts w:ascii="Times New Roman" w:hAnsi="Times New Roman" w:cs="Times New Roman"/>
                <w:color w:val="auto"/>
              </w:rPr>
            </w:pPr>
            <w:r w:rsidRPr="000C35BC">
              <w:rPr>
                <w:rFonts w:ascii="Times New Roman" w:eastAsia="Times New Roman" w:hAnsi="Times New Roman" w:cs="Times New Roman"/>
                <w:color w:val="auto"/>
                <w:lang w:eastAsia="fr-BE" w:bidi="fr-BE"/>
              </w:rPr>
              <w:t>Повна офіційна назва:</w:t>
            </w:r>
          </w:p>
          <w:p w:rsidR="00076F0C" w:rsidRPr="000C35BC" w:rsidRDefault="00076F0C" w:rsidP="00076F0C">
            <w:pPr>
              <w:ind w:left="95" w:right="1208"/>
              <w:rPr>
                <w:rFonts w:ascii="Times New Roman" w:hAnsi="Times New Roman" w:cs="Times New Roman"/>
                <w:color w:val="auto"/>
              </w:rPr>
            </w:pPr>
            <w:r w:rsidRPr="000C35BC">
              <w:rPr>
                <w:rFonts w:ascii="Times New Roman" w:eastAsia="Times New Roman" w:hAnsi="Times New Roman" w:cs="Times New Roman"/>
                <w:color w:val="auto"/>
                <w:lang w:eastAsia="fr-BE" w:bidi="fr-BE"/>
              </w:rPr>
              <w:t>Офіційна правова форма:</w:t>
            </w:r>
          </w:p>
          <w:p w:rsidR="00076F0C" w:rsidRPr="000C35BC" w:rsidRDefault="00076F0C" w:rsidP="00076F0C">
            <w:pPr>
              <w:ind w:left="95" w:right="1208"/>
              <w:rPr>
                <w:rFonts w:ascii="Times New Roman" w:hAnsi="Times New Roman" w:cs="Times New Roman"/>
                <w:color w:val="auto"/>
              </w:rPr>
            </w:pPr>
            <w:r w:rsidRPr="000C35BC">
              <w:rPr>
                <w:rFonts w:ascii="Times New Roman" w:eastAsia="Times New Roman" w:hAnsi="Times New Roman" w:cs="Times New Roman"/>
                <w:color w:val="auto"/>
                <w:lang w:eastAsia="fr-BE" w:bidi="fr-BE"/>
              </w:rPr>
              <w:t xml:space="preserve">Нормативний реєстраційний номер: </w:t>
            </w:r>
          </w:p>
          <w:p w:rsidR="00076F0C" w:rsidRPr="000C35BC" w:rsidRDefault="00076F0C" w:rsidP="00076F0C">
            <w:pPr>
              <w:ind w:left="95" w:right="1208"/>
              <w:rPr>
                <w:rFonts w:ascii="Times New Roman" w:hAnsi="Times New Roman" w:cs="Times New Roman"/>
                <w:color w:val="auto"/>
              </w:rPr>
            </w:pPr>
            <w:r w:rsidRPr="000C35BC">
              <w:rPr>
                <w:rFonts w:ascii="Times New Roman" w:eastAsia="Times New Roman" w:hAnsi="Times New Roman" w:cs="Times New Roman"/>
                <w:color w:val="auto"/>
                <w:lang w:eastAsia="fr-BE" w:bidi="fr-BE"/>
              </w:rPr>
              <w:t>Повна офіційна адреса:</w:t>
            </w:r>
          </w:p>
          <w:p w:rsidR="00076F0C" w:rsidRPr="000C35BC" w:rsidRDefault="00076F0C" w:rsidP="00076F0C">
            <w:pPr>
              <w:ind w:left="95" w:right="1208"/>
              <w:rPr>
                <w:rFonts w:ascii="Times New Roman" w:hAnsi="Times New Roman" w:cs="Times New Roman"/>
                <w:color w:val="auto"/>
              </w:rPr>
            </w:pPr>
            <w:r w:rsidRPr="000C35BC">
              <w:rPr>
                <w:rFonts w:ascii="Times New Roman" w:eastAsia="Times New Roman" w:hAnsi="Times New Roman" w:cs="Times New Roman"/>
                <w:color w:val="auto"/>
                <w:lang w:eastAsia="fr-BE" w:bidi="fr-BE"/>
              </w:rPr>
              <w:t>Індивідуальний податковий код (ПДВ):</w:t>
            </w:r>
          </w:p>
        </w:tc>
      </w:tr>
    </w:tbl>
    <w:p w:rsidR="00076F0C" w:rsidRPr="000C35BC" w:rsidRDefault="00076F0C" w:rsidP="00076F0C">
      <w:pPr>
        <w:ind w:left="1440"/>
        <w:rPr>
          <w:rFonts w:ascii="Times New Roman" w:hAnsi="Times New Roman" w:cs="Times New Roman"/>
          <w:color w:val="auto"/>
        </w:rPr>
      </w:pPr>
      <w:r w:rsidRPr="000C35BC">
        <w:rPr>
          <w:rFonts w:ascii="Times New Roman" w:eastAsia="Times New Roman" w:hAnsi="Times New Roman" w:cs="Times New Roman"/>
          <w:b/>
          <w:color w:val="auto"/>
          <w:lang w:eastAsia="fr-BE" w:bidi="fr-BE"/>
        </w:rPr>
        <w:t>І– СИТУАЦІЯ ВИКЛЮЧЕННЯ З ПЕРЕЛІКУ</w:t>
      </w:r>
    </w:p>
    <w:tbl>
      <w:tblPr>
        <w:tblW w:w="0" w:type="auto"/>
        <w:jc w:val="center"/>
        <w:tblInd w:w="-921" w:type="dxa"/>
        <w:tblLayout w:type="fixed"/>
        <w:tblCellMar>
          <w:left w:w="58" w:type="dxa"/>
        </w:tblCellMar>
        <w:tblLook w:val="0000"/>
      </w:tblPr>
      <w:tblGrid>
        <w:gridCol w:w="6665"/>
        <w:gridCol w:w="1983"/>
        <w:gridCol w:w="1458"/>
      </w:tblGrid>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numPr>
                <w:ilvl w:val="0"/>
                <w:numId w:val="4"/>
              </w:numPr>
              <w:pBdr>
                <w:top w:val="none" w:sz="0" w:space="0" w:color="auto"/>
                <w:left w:val="none" w:sz="0" w:space="0" w:color="auto"/>
                <w:bottom w:val="none" w:sz="0" w:space="0" w:color="auto"/>
                <w:right w:val="none" w:sz="0" w:space="0" w:color="auto"/>
              </w:pBdr>
              <w:shd w:val="clear" w:color="auto" w:fill="auto"/>
              <w:ind w:left="609" w:hanging="360"/>
              <w:rPr>
                <w:color w:val="auto"/>
              </w:rPr>
            </w:pPr>
            <w:r w:rsidRPr="000C35BC">
              <w:rPr>
                <w:color w:val="auto"/>
              </w:rPr>
              <w:t>заявляє, що вищезгадана особа знаходиться в одній з наступних ситуацій:</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rPr>
                <w:rFonts w:ascii="Times New Roman" w:hAnsi="Times New Roman" w:cs="Times New Roman"/>
                <w:color w:val="auto"/>
              </w:rPr>
            </w:pPr>
            <w:r w:rsidRPr="000C35BC">
              <w:rPr>
                <w:rFonts w:ascii="Times New Roman" w:eastAsia="Times New Roman" w:hAnsi="Times New Roman" w:cs="Times New Roman"/>
                <w:b/>
                <w:color w:val="auto"/>
                <w:sz w:val="22"/>
                <w:lang w:eastAsia="uk-UA"/>
              </w:rPr>
              <w:t>ТАК</w:t>
            </w: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rPr>
                <w:rFonts w:ascii="Times New Roman" w:hAnsi="Times New Roman" w:cs="Times New Roman"/>
                <w:color w:val="auto"/>
              </w:rPr>
            </w:pPr>
            <w:r w:rsidRPr="000C35BC">
              <w:rPr>
                <w:rFonts w:ascii="Times New Roman" w:eastAsia="Times New Roman" w:hAnsi="Times New Roman" w:cs="Times New Roman"/>
                <w:b/>
                <w:color w:val="auto"/>
                <w:sz w:val="22"/>
                <w:lang w:eastAsia="uk-UA"/>
              </w:rPr>
              <w:t>НІ</w:t>
            </w: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467" w:right="97" w:hanging="360"/>
              <w:jc w:val="both"/>
              <w:rPr>
                <w:color w:val="auto"/>
              </w:rPr>
            </w:pPr>
            <w:r w:rsidRPr="000C35BC">
              <w:rPr>
                <w:color w:val="auto"/>
              </w:rPr>
              <w:t>(a) вона є банкрутом, підлягає процедурі банкрутства або ліквідації, її активи управляються ліквідатором або судом, це є угодами з кредиторами, його господарська діяльність призупинена або вона перебуває в будь-якій аналогічній ситуації, що випливає з аналогічна процедура, передбачена національним законодавством або правилами;</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467" w:right="95" w:hanging="360"/>
              <w:jc w:val="both"/>
              <w:rPr>
                <w:color w:val="auto"/>
              </w:rPr>
            </w:pPr>
            <w:r w:rsidRPr="000C35BC">
              <w:rPr>
                <w:color w:val="auto"/>
              </w:rPr>
              <w:t>(b) остаточним рішенням або остаточним адміністративним рішенням встановлено, що ця особа порушує свої зобов'язання щодо сплати податків або внесків на соціальне страхування відповідно до законодавства країни, в якій вона заснована, з тієї країни, в якій знаходиться договірний орган, або країни виконання контракту;</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color w:val="auto"/>
                <w:sz w:val="22"/>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color w:val="auto"/>
                <w:sz w:val="22"/>
                <w:lang w:eastAsia="uk-UA"/>
              </w:rPr>
            </w:pPr>
          </w:p>
        </w:tc>
      </w:tr>
      <w:tr w:rsidR="00076F0C" w:rsidRPr="000C35BC" w:rsidTr="00076F0C">
        <w:tblPrEx>
          <w:tblCellMar>
            <w:left w:w="53" w:type="dxa"/>
          </w:tblCellMar>
        </w:tblPrEx>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467" w:right="97" w:hanging="360"/>
              <w:jc w:val="both"/>
              <w:rPr>
                <w:color w:val="auto"/>
              </w:rPr>
            </w:pPr>
            <w:r w:rsidRPr="000C35BC">
              <w:rPr>
                <w:color w:val="auto"/>
              </w:rPr>
              <w:t>(c) остаточним рішенням або остаточним адміністративним рішенням було встановлено, що особа винна у грубій професійній поведінці, порушивши чинні закони або норми чи етичні стандарти професії, до якої це особа належить, або залучившись до будь-якої протиправна поведінка, яка впливає на її професійну довіру, якщо така поведінка позначає неправомірне намір або грубу халатність, включаючи, зокрема, будь-яку з наведених нижче дій:</w:t>
            </w:r>
          </w:p>
        </w:tc>
        <w:tc>
          <w:tcPr>
            <w:tcW w:w="3441" w:type="dxa"/>
            <w:gridSpan w:val="2"/>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iCs/>
                <w:color w:val="auto"/>
                <w:sz w:val="22"/>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794" w:right="113" w:hanging="624"/>
              <w:jc w:val="both"/>
              <w:rPr>
                <w:color w:val="auto"/>
              </w:rPr>
            </w:pPr>
            <w:r w:rsidRPr="000C35BC">
              <w:rPr>
                <w:color w:val="auto"/>
              </w:rPr>
              <w:t>(i) помилково або необережно введено інформацію, необхідну для перевірки відсутності підстав для виключення або виконання критеріїв відбору або виконання контракту;</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Cs/>
                <w:color w:val="auto"/>
                <w:sz w:val="22"/>
                <w:shd w:val="clear" w:color="auto" w:fill="FFFFFF"/>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Cs/>
                <w:color w:val="auto"/>
                <w:sz w:val="22"/>
                <w:shd w:val="clear" w:color="auto" w:fill="FFFFFF"/>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815"/>
              <w:rPr>
                <w:color w:val="auto"/>
              </w:rPr>
            </w:pPr>
            <w:r w:rsidRPr="000C35BC">
              <w:rPr>
                <w:color w:val="auto"/>
              </w:rPr>
              <w:t>(ii) укладання угоди з іншими особами з метою спотворення конкуренції;</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color w:val="auto"/>
                <w:sz w:val="22"/>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color w:val="auto"/>
                <w:sz w:val="22"/>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815"/>
              <w:rPr>
                <w:color w:val="auto"/>
              </w:rPr>
            </w:pPr>
            <w:r w:rsidRPr="000C35BC">
              <w:rPr>
                <w:color w:val="auto"/>
              </w:rPr>
              <w:lastRenderedPageBreak/>
              <w:t>(iii) порушення прав інтелектуальної власності;</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815"/>
              <w:rPr>
                <w:color w:val="auto"/>
              </w:rPr>
            </w:pPr>
            <w:r w:rsidRPr="000C35BC">
              <w:rPr>
                <w:color w:val="auto"/>
              </w:rPr>
              <w:t>(iv) спроба вплинути на процес прийняття рішення замовником під час процедури укладання;</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815"/>
              <w:rPr>
                <w:color w:val="auto"/>
              </w:rPr>
            </w:pPr>
            <w:r w:rsidRPr="000C35BC">
              <w:rPr>
                <w:color w:val="auto"/>
              </w:rPr>
              <w:t>(v) спроба отримати конфіденційну інформацію, яка може призвести до невиправданих переваг у процедурі нагородження;</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blPrEx>
          <w:tblCellMar>
            <w:left w:w="53" w:type="dxa"/>
          </w:tblCellMar>
        </w:tblPrEx>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465" w:hanging="358"/>
              <w:rPr>
                <w:color w:val="auto"/>
              </w:rPr>
            </w:pPr>
            <w:r w:rsidRPr="000C35BC">
              <w:rPr>
                <w:color w:val="auto"/>
              </w:rPr>
              <w:t>(d) в результаті остаточного рішення встановлено, що особа винна у наступному:</w:t>
            </w:r>
          </w:p>
        </w:tc>
        <w:tc>
          <w:tcPr>
            <w:tcW w:w="3441" w:type="dxa"/>
            <w:gridSpan w:val="2"/>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815" w:right="94"/>
              <w:jc w:val="both"/>
              <w:rPr>
                <w:color w:val="auto"/>
              </w:rPr>
            </w:pPr>
            <w:r w:rsidRPr="000C35BC">
              <w:rPr>
                <w:color w:val="auto"/>
              </w:rPr>
              <w:t>(i) шахрайство у значенні статті 1 Конвенції про захист фінансових інтересів Європейських спільнот, розроблене Актом Ради від 26 липня 1995 року;</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815" w:right="96"/>
              <w:jc w:val="both"/>
              <w:rPr>
                <w:color w:val="auto"/>
              </w:rPr>
            </w:pPr>
            <w:r w:rsidRPr="000C35BC">
              <w:rPr>
                <w:color w:val="auto"/>
              </w:rPr>
              <w:t>(ii) корупція, як це визначено в статті 3 Конвенції про боротьбу з корупцією, в якій задіяні посадові особи Європейських Співтовариств чи посадових осіб держав-членів ЄС, розроблені Актом Ради від 26 травня 1997 року та Статтею 2 (1) Рамкового рішення Ради 2003/568 / JHA, а також корупція, як визначено в правових положеннях країни, в якій розташований договірний орган, країна, в якій вона зареєстрована, або країна виконання контракту;</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815" w:right="11"/>
              <w:rPr>
                <w:color w:val="auto"/>
              </w:rPr>
            </w:pPr>
            <w:r w:rsidRPr="000C35BC">
              <w:rPr>
                <w:color w:val="auto"/>
              </w:rPr>
              <w:t>(iii) участь у злочинній організації, як визначено в статті 2 Рамкового рішення Ради 2008/841 / JHA;</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815"/>
              <w:rPr>
                <w:color w:val="auto"/>
              </w:rPr>
            </w:pPr>
            <w:r w:rsidRPr="000C35BC">
              <w:rPr>
                <w:color w:val="auto"/>
              </w:rPr>
              <w:t>(iv) відмивання коштів або фінансування тероризму, як визначено в статті 1 Директиви 2005/60 / ЄС Європейського Парламенту та Ради;</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815" w:right="103"/>
              <w:jc w:val="both"/>
              <w:rPr>
                <w:color w:val="auto"/>
              </w:rPr>
            </w:pPr>
            <w:r w:rsidRPr="000C35BC">
              <w:rPr>
                <w:color w:val="auto"/>
              </w:rPr>
              <w:t>(v) правопорушення, пов'язані з тероризмом або правопорушення, пов'язані з терористичною діяльністю, як визначено у статтях 1 і 3 Рамкового рішення Ради 2002/475 / JHA, або підбурювання, сприяння, співучасть або спроба вчинення таких злочинів, як зазначено у статті 4 цього Рішення;</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815" w:right="100"/>
              <w:jc w:val="both"/>
              <w:rPr>
                <w:color w:val="auto"/>
              </w:rPr>
            </w:pPr>
            <w:r w:rsidRPr="000C35BC">
              <w:rPr>
                <w:color w:val="auto"/>
              </w:rPr>
              <w:t>(vi) дитяча праця чи інші форми торгівлі людьми, як це визначено в статті 2 Директиви 2011/36 / ЄС Європейського Парламенту та Ради;</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467" w:right="96" w:hanging="360"/>
              <w:jc w:val="both"/>
              <w:rPr>
                <w:color w:val="auto"/>
              </w:rPr>
            </w:pPr>
            <w:r w:rsidRPr="000C35BC">
              <w:rPr>
                <w:color w:val="auto"/>
              </w:rPr>
              <w:t>(e) особа допустила суттєві недоліки при виконанні основних зобов'язань контракту, що фінансується з бюджету Союзу (ЄС), що призвело до її дострокового припинення або застосуванню ліквідованих збитків або інших штрафних санкцій або які були виявлені після перевірок , перевірки чи розслідування співробітником, що уповноважує, Європейським управлінням з питань запобігання зловживанням та шахрайству (ОЛАФ) або Судом Аудиторів;</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467" w:right="103" w:hanging="360"/>
              <w:jc w:val="both"/>
              <w:rPr>
                <w:color w:val="auto"/>
              </w:rPr>
            </w:pPr>
            <w:r w:rsidRPr="000C35BC">
              <w:rPr>
                <w:color w:val="auto"/>
              </w:rPr>
              <w:t>(f) остаточним рішенням або остаточним адміністративним рішенням було встановлено, що особа вчинила порушення згідно зі статтею 1 (2) Регламенту Ради (ЄС, Євратом) № 2988/95;</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66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numPr>
                <w:ilvl w:val="0"/>
                <w:numId w:val="12"/>
              </w:numPr>
              <w:pBdr>
                <w:top w:val="none" w:sz="0" w:space="0" w:color="auto"/>
                <w:left w:val="none" w:sz="0" w:space="0" w:color="auto"/>
                <w:bottom w:val="none" w:sz="0" w:space="0" w:color="auto"/>
                <w:right w:val="none" w:sz="0" w:space="0" w:color="auto"/>
              </w:pBdr>
              <w:shd w:val="clear" w:color="auto" w:fill="auto"/>
              <w:tabs>
                <w:tab w:val="clear" w:pos="306"/>
                <w:tab w:val="num" w:pos="0"/>
                <w:tab w:val="left" w:pos="468"/>
              </w:tabs>
              <w:ind w:left="467" w:right="101"/>
              <w:jc w:val="both"/>
              <w:rPr>
                <w:color w:val="auto"/>
              </w:rPr>
            </w:pPr>
            <w:r w:rsidRPr="000C35BC">
              <w:rPr>
                <w:color w:val="auto"/>
              </w:rPr>
              <w:t xml:space="preserve">для ситуацій серйозних професійних порушень, шахрайства, корупції, інших кримінальних злочинів, значних недоліків у виконанні контракту або порушення </w:t>
            </w:r>
            <w:r w:rsidRPr="000C35BC">
              <w:rPr>
                <w:color w:val="auto"/>
              </w:rPr>
              <w:lastRenderedPageBreak/>
              <w:t>за умови, якщо:</w:t>
            </w:r>
          </w:p>
          <w:p w:rsidR="00076F0C" w:rsidRPr="000C35BC" w:rsidRDefault="00076F0C" w:rsidP="00076F0C">
            <w:pPr>
              <w:pStyle w:val="TableParagraph"/>
              <w:numPr>
                <w:ilvl w:val="1"/>
                <w:numId w:val="12"/>
              </w:numPr>
              <w:pBdr>
                <w:top w:val="none" w:sz="0" w:space="0" w:color="auto"/>
                <w:left w:val="none" w:sz="0" w:space="0" w:color="auto"/>
                <w:bottom w:val="none" w:sz="0" w:space="0" w:color="auto"/>
                <w:right w:val="none" w:sz="0" w:space="0" w:color="auto"/>
              </w:pBdr>
              <w:shd w:val="clear" w:color="auto" w:fill="auto"/>
              <w:tabs>
                <w:tab w:val="clear" w:pos="306"/>
                <w:tab w:val="num" w:pos="0"/>
                <w:tab w:val="left" w:pos="820"/>
              </w:tabs>
              <w:ind w:left="815" w:right="96" w:hanging="125"/>
              <w:jc w:val="both"/>
              <w:rPr>
                <w:color w:val="auto"/>
              </w:rPr>
            </w:pPr>
            <w:r w:rsidRPr="000C35BC">
              <w:rPr>
                <w:color w:val="auto"/>
              </w:rPr>
              <w:t>факти встановлені в контексті перевірок чи розслідувань, проведених Аудиторською палатою, ОЛАФ, або внутрішнього аудиту, або ж будь-яка інша перевірка, аудит чи контроль, здійснений під відповідальністю ліцензійного працівника установи ЄС, європейського офісу або Агентство або орган ЄС;</w:t>
            </w:r>
          </w:p>
          <w:p w:rsidR="00076F0C" w:rsidRPr="000C35BC" w:rsidRDefault="00076F0C" w:rsidP="00076F0C">
            <w:pPr>
              <w:pStyle w:val="TableParagraph"/>
              <w:numPr>
                <w:ilvl w:val="1"/>
                <w:numId w:val="12"/>
              </w:numPr>
              <w:pBdr>
                <w:top w:val="none" w:sz="0" w:space="0" w:color="auto"/>
                <w:left w:val="none" w:sz="0" w:space="0" w:color="auto"/>
                <w:bottom w:val="none" w:sz="0" w:space="0" w:color="auto"/>
                <w:right w:val="none" w:sz="0" w:space="0" w:color="auto"/>
              </w:pBdr>
              <w:shd w:val="clear" w:color="auto" w:fill="auto"/>
              <w:tabs>
                <w:tab w:val="clear" w:pos="306"/>
                <w:tab w:val="num" w:pos="0"/>
                <w:tab w:val="left" w:pos="820"/>
              </w:tabs>
              <w:ind w:left="815" w:right="103" w:hanging="192"/>
              <w:jc w:val="both"/>
              <w:rPr>
                <w:color w:val="auto"/>
              </w:rPr>
            </w:pPr>
            <w:r w:rsidRPr="000C35BC">
              <w:rPr>
                <w:color w:val="auto"/>
              </w:rPr>
              <w:t>неофіційні адміністративні рішення,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w:t>
            </w:r>
          </w:p>
          <w:p w:rsidR="00076F0C" w:rsidRPr="000C35BC" w:rsidRDefault="00076F0C" w:rsidP="00076F0C">
            <w:pPr>
              <w:pStyle w:val="TableParagraph"/>
              <w:numPr>
                <w:ilvl w:val="1"/>
                <w:numId w:val="12"/>
              </w:numPr>
              <w:pBdr>
                <w:top w:val="none" w:sz="0" w:space="0" w:color="auto"/>
                <w:left w:val="none" w:sz="0" w:space="0" w:color="auto"/>
                <w:bottom w:val="none" w:sz="0" w:space="0" w:color="auto"/>
                <w:right w:val="none" w:sz="0" w:space="0" w:color="auto"/>
              </w:pBdr>
              <w:shd w:val="clear" w:color="auto" w:fill="auto"/>
              <w:tabs>
                <w:tab w:val="clear" w:pos="306"/>
                <w:tab w:val="num" w:pos="0"/>
                <w:tab w:val="left" w:pos="820"/>
              </w:tabs>
              <w:ind w:left="815" w:right="104" w:hanging="259"/>
              <w:jc w:val="both"/>
              <w:rPr>
                <w:color w:val="auto"/>
              </w:rPr>
            </w:pPr>
            <w:r w:rsidRPr="000C35BC">
              <w:rPr>
                <w:color w:val="auto"/>
              </w:rPr>
              <w:t>рішення ЄЦБ, ЄІБ, Європейського інвестиційного фонду або міжнародних організацій;</w:t>
            </w:r>
          </w:p>
          <w:p w:rsidR="00076F0C" w:rsidRPr="000C35BC" w:rsidRDefault="00076F0C" w:rsidP="00076F0C">
            <w:pPr>
              <w:pStyle w:val="TableParagraph"/>
              <w:numPr>
                <w:ilvl w:val="1"/>
                <w:numId w:val="12"/>
              </w:numPr>
              <w:pBdr>
                <w:top w:val="none" w:sz="0" w:space="0" w:color="auto"/>
                <w:left w:val="none" w:sz="0" w:space="0" w:color="auto"/>
                <w:bottom w:val="none" w:sz="0" w:space="0" w:color="auto"/>
                <w:right w:val="none" w:sz="0" w:space="0" w:color="auto"/>
              </w:pBdr>
              <w:shd w:val="clear" w:color="auto" w:fill="auto"/>
              <w:tabs>
                <w:tab w:val="clear" w:pos="306"/>
                <w:tab w:val="num" w:pos="0"/>
                <w:tab w:val="left" w:pos="819"/>
              </w:tabs>
              <w:ind w:left="815" w:right="100" w:hanging="244"/>
              <w:jc w:val="both"/>
              <w:rPr>
                <w:color w:val="auto"/>
              </w:rPr>
            </w:pPr>
            <w:r w:rsidRPr="000C35BC">
              <w:rPr>
                <w:color w:val="auto"/>
              </w:rPr>
              <w:t>рішення Комісії стосовно порушення правил конкуренції Союзу або національного компетентного органу, що стосуються порушення Союзного або національного законодавства про конкуренцію;</w:t>
            </w:r>
          </w:p>
          <w:p w:rsidR="00076F0C" w:rsidRPr="000C35BC" w:rsidRDefault="00076F0C" w:rsidP="00076F0C">
            <w:pPr>
              <w:pStyle w:val="TableParagraph"/>
              <w:numPr>
                <w:ilvl w:val="1"/>
                <w:numId w:val="12"/>
              </w:numPr>
              <w:pBdr>
                <w:top w:val="none" w:sz="0" w:space="0" w:color="auto"/>
                <w:left w:val="none" w:sz="0" w:space="0" w:color="auto"/>
                <w:bottom w:val="none" w:sz="0" w:space="0" w:color="auto"/>
                <w:right w:val="none" w:sz="0" w:space="0" w:color="auto"/>
              </w:pBdr>
              <w:shd w:val="clear" w:color="auto" w:fill="auto"/>
              <w:tabs>
                <w:tab w:val="clear" w:pos="306"/>
                <w:tab w:val="num" w:pos="0"/>
                <w:tab w:val="left" w:pos="817"/>
              </w:tabs>
              <w:ind w:left="815" w:right="100" w:hanging="180"/>
              <w:jc w:val="both"/>
              <w:rPr>
                <w:color w:val="auto"/>
              </w:rPr>
            </w:pPr>
            <w:r w:rsidRPr="000C35BC">
              <w:rPr>
                <w:color w:val="auto"/>
              </w:rPr>
              <w:t>рішення про виключення з посадових осіб, що займають ліцензію, інституції ЄС, європейського офісу чи агентства або органу ЄС.</w:t>
            </w:r>
          </w:p>
        </w:tc>
        <w:tc>
          <w:tcPr>
            <w:tcW w:w="198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45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bl>
    <w:p w:rsidR="00076F0C" w:rsidRPr="000C35BC" w:rsidRDefault="00076F0C" w:rsidP="00076F0C">
      <w:pPr>
        <w:pStyle w:val="1f1"/>
        <w:tabs>
          <w:tab w:val="left" w:pos="558"/>
        </w:tabs>
        <w:ind w:left="218" w:right="694"/>
        <w:jc w:val="center"/>
        <w:rPr>
          <w:lang w:val="uk-UA"/>
        </w:rPr>
      </w:pPr>
      <w:r w:rsidRPr="000C35BC">
        <w:rPr>
          <w:rFonts w:eastAsia="Times New Roman"/>
          <w:b/>
          <w:sz w:val="26"/>
          <w:szCs w:val="26"/>
          <w:lang w:val="uk-UA" w:eastAsia="ru-RU"/>
        </w:rPr>
        <w:lastRenderedPageBreak/>
        <w:t xml:space="preserve">ІІ </w:t>
      </w:r>
      <w:r w:rsidRPr="000C35BC">
        <w:rPr>
          <w:rFonts w:eastAsia="Times New Roman"/>
          <w:b/>
          <w:lang w:val="uk-UA" w:eastAsia="fr-BE" w:bidi="fr-BE"/>
        </w:rPr>
        <w:t>– СИТУАЦІЇ НЕДОПУЩЕННЯ ФІЗИЧНИХ ОСІБ, ЯКИМ НАДАЄТЬСЯ ПРЕДСТАВНИЦТВО, ПРИЙНЯТТЯ РІШЕННЯМ АБО КОНТРОЛЮ НАД ЮРИДИЧНОЮ ОСОБОЮ</w:t>
      </w:r>
    </w:p>
    <w:p w:rsidR="00076F0C" w:rsidRPr="000C35BC" w:rsidRDefault="00076F0C" w:rsidP="00076F0C">
      <w:pPr>
        <w:rPr>
          <w:rFonts w:ascii="Times New Roman" w:hAnsi="Times New Roman" w:cs="Times New Roman"/>
          <w:color w:val="auto"/>
        </w:rPr>
      </w:pPr>
      <w:r w:rsidRPr="000C35BC">
        <w:rPr>
          <w:rFonts w:ascii="Times New Roman" w:eastAsia="Times New Roman" w:hAnsi="Times New Roman" w:cs="Times New Roman"/>
          <w:b/>
          <w:bCs/>
          <w:i/>
          <w:color w:val="auto"/>
          <w:u w:val="thick"/>
          <w:lang w:eastAsia="fr-BE" w:bidi="fr-BE"/>
        </w:rPr>
        <w:t>Не стосується фізичних осіб, держав-членів та місцевих органів влади</w:t>
      </w:r>
    </w:p>
    <w:p w:rsidR="00076F0C" w:rsidRPr="000C35BC" w:rsidRDefault="00076F0C" w:rsidP="00076F0C">
      <w:pPr>
        <w:tabs>
          <w:tab w:val="left" w:pos="1080"/>
        </w:tabs>
        <w:rPr>
          <w:rFonts w:ascii="Times New Roman" w:eastAsia="Times New Roman" w:hAnsi="Times New Roman" w:cs="Times New Roman"/>
          <w:b/>
          <w:color w:val="auto"/>
          <w:sz w:val="26"/>
          <w:szCs w:val="26"/>
          <w:lang w:eastAsia="ru-RU"/>
        </w:rPr>
      </w:pPr>
    </w:p>
    <w:tbl>
      <w:tblPr>
        <w:tblW w:w="0" w:type="auto"/>
        <w:jc w:val="center"/>
        <w:tblInd w:w="-921" w:type="dxa"/>
        <w:tblLayout w:type="fixed"/>
        <w:tblCellMar>
          <w:left w:w="58" w:type="dxa"/>
        </w:tblCellMar>
        <w:tblLook w:val="0000"/>
      </w:tblPr>
      <w:tblGrid>
        <w:gridCol w:w="6582"/>
        <w:gridCol w:w="1117"/>
        <w:gridCol w:w="1253"/>
        <w:gridCol w:w="1123"/>
      </w:tblGrid>
      <w:tr w:rsidR="00076F0C" w:rsidRPr="000C35BC" w:rsidTr="00076F0C">
        <w:trPr>
          <w:jc w:val="center"/>
        </w:trPr>
        <w:tc>
          <w:tcPr>
            <w:tcW w:w="6582"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609" w:right="95" w:hanging="360"/>
              <w:jc w:val="both"/>
              <w:rPr>
                <w:color w:val="auto"/>
              </w:rPr>
            </w:pPr>
            <w:r w:rsidRPr="000C35BC">
              <w:rPr>
                <w:color w:val="auto"/>
              </w:rPr>
              <w:t>(2)заявляє,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w:t>
            </w:r>
          </w:p>
        </w:tc>
        <w:tc>
          <w:tcPr>
            <w:tcW w:w="1117"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snapToGrid w:val="0"/>
              <w:rPr>
                <w:b/>
                <w:i/>
                <w:color w:val="auto"/>
                <w:sz w:val="20"/>
              </w:rPr>
            </w:pPr>
          </w:p>
          <w:p w:rsidR="00076F0C" w:rsidRPr="000C35BC" w:rsidRDefault="00076F0C" w:rsidP="00076F0C">
            <w:pPr>
              <w:pStyle w:val="TableParagraph"/>
              <w:ind w:left="107"/>
              <w:rPr>
                <w:color w:val="auto"/>
              </w:rPr>
            </w:pPr>
            <w:r w:rsidRPr="000C35BC">
              <w:rPr>
                <w:color w:val="auto"/>
              </w:rPr>
              <w:t>ТАК</w:t>
            </w:r>
          </w:p>
        </w:tc>
        <w:tc>
          <w:tcPr>
            <w:tcW w:w="125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snapToGrid w:val="0"/>
              <w:rPr>
                <w:b/>
                <w:i/>
                <w:color w:val="auto"/>
                <w:sz w:val="20"/>
              </w:rPr>
            </w:pPr>
          </w:p>
          <w:p w:rsidR="00076F0C" w:rsidRPr="000C35BC" w:rsidRDefault="00076F0C" w:rsidP="00076F0C">
            <w:pPr>
              <w:pStyle w:val="TableParagraph"/>
              <w:ind w:left="107"/>
              <w:rPr>
                <w:color w:val="auto"/>
              </w:rPr>
            </w:pPr>
            <w:r w:rsidRPr="000C35BC">
              <w:rPr>
                <w:color w:val="auto"/>
              </w:rPr>
              <w:t>НІ</w:t>
            </w:r>
          </w:p>
        </w:tc>
        <w:tc>
          <w:tcPr>
            <w:tcW w:w="1123"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pStyle w:val="TableParagraph"/>
              <w:snapToGrid w:val="0"/>
              <w:rPr>
                <w:b/>
                <w:i/>
                <w:color w:val="auto"/>
                <w:sz w:val="20"/>
              </w:rPr>
            </w:pPr>
          </w:p>
          <w:p w:rsidR="00076F0C" w:rsidRPr="000C35BC" w:rsidRDefault="00076F0C" w:rsidP="00076F0C">
            <w:pPr>
              <w:pStyle w:val="TableParagraph"/>
              <w:ind w:left="106"/>
              <w:rPr>
                <w:color w:val="auto"/>
              </w:rPr>
            </w:pPr>
            <w:r w:rsidRPr="000C35BC">
              <w:rPr>
                <w:color w:val="auto"/>
              </w:rPr>
              <w:t>Н/З</w:t>
            </w:r>
          </w:p>
        </w:tc>
      </w:tr>
      <w:tr w:rsidR="00076F0C" w:rsidRPr="000C35BC" w:rsidTr="00076F0C">
        <w:trPr>
          <w:jc w:val="center"/>
        </w:trPr>
        <w:tc>
          <w:tcPr>
            <w:tcW w:w="6582"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467"/>
              <w:rPr>
                <w:color w:val="auto"/>
              </w:rPr>
            </w:pPr>
            <w:r w:rsidRPr="000C35BC">
              <w:rPr>
                <w:color w:val="auto"/>
              </w:rPr>
              <w:t>Ситуація (с) вище (серйозне професійне порушення)</w:t>
            </w:r>
          </w:p>
        </w:tc>
        <w:tc>
          <w:tcPr>
            <w:tcW w:w="1117"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25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123"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582"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467"/>
              <w:rPr>
                <w:color w:val="auto"/>
              </w:rPr>
            </w:pPr>
            <w:r w:rsidRPr="000C35BC">
              <w:rPr>
                <w:color w:val="auto"/>
              </w:rPr>
              <w:t>Ситуація (d) вище (шахрайство, корупція або інше кримінальне правопорушення)</w:t>
            </w:r>
          </w:p>
        </w:tc>
        <w:tc>
          <w:tcPr>
            <w:tcW w:w="1117"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25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123"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582"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467"/>
              <w:rPr>
                <w:color w:val="auto"/>
              </w:rPr>
            </w:pPr>
            <w:r w:rsidRPr="000C35BC">
              <w:rPr>
                <w:color w:val="auto"/>
              </w:rPr>
              <w:t>Ситуація (e) вище (значні недоліки у виконанні контракту)</w:t>
            </w:r>
          </w:p>
        </w:tc>
        <w:tc>
          <w:tcPr>
            <w:tcW w:w="1117"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25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123"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582"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467"/>
              <w:rPr>
                <w:color w:val="auto"/>
              </w:rPr>
            </w:pPr>
            <w:r w:rsidRPr="000C35BC">
              <w:rPr>
                <w:color w:val="auto"/>
              </w:rPr>
              <w:t>Ситуація (f) вище (невідповідність)</w:t>
            </w:r>
          </w:p>
        </w:tc>
        <w:tc>
          <w:tcPr>
            <w:tcW w:w="1117"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25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123"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bl>
    <w:p w:rsidR="00076F0C" w:rsidRPr="000C35BC" w:rsidRDefault="00076F0C" w:rsidP="00076F0C">
      <w:pPr>
        <w:tabs>
          <w:tab w:val="left" w:pos="548"/>
        </w:tabs>
        <w:ind w:left="218" w:right="1188"/>
        <w:rPr>
          <w:rFonts w:ascii="Times New Roman" w:hAnsi="Times New Roman" w:cs="Times New Roman"/>
          <w:color w:val="auto"/>
        </w:rPr>
      </w:pPr>
      <w:r w:rsidRPr="000C35BC">
        <w:rPr>
          <w:rFonts w:ascii="Times New Roman" w:eastAsia="Times New Roman" w:hAnsi="Times New Roman" w:cs="Times New Roman"/>
          <w:b/>
          <w:color w:val="auto"/>
          <w:lang w:eastAsia="fr-BE" w:bidi="fr-BE"/>
        </w:rPr>
        <w:t>ІІІ – СИТУАЦІЯ НЕДОПУЩЕННЯ ФІЗИЧНИХ АБО ЮРИДИЧНИХ ОСІБ, ЗА УМОВИ НЕОБМЕЖЕНОЇ ВІДПОВІДАЛЬНОСТІ ЗА БОРГИ ЮРИДИЧНОЇ ОСОБИ</w:t>
      </w:r>
    </w:p>
    <w:tbl>
      <w:tblPr>
        <w:tblW w:w="0" w:type="auto"/>
        <w:jc w:val="center"/>
        <w:tblInd w:w="-921" w:type="dxa"/>
        <w:tblLayout w:type="fixed"/>
        <w:tblCellMar>
          <w:left w:w="58" w:type="dxa"/>
        </w:tblCellMar>
        <w:tblLook w:val="0000"/>
      </w:tblPr>
      <w:tblGrid>
        <w:gridCol w:w="6582"/>
        <w:gridCol w:w="1117"/>
        <w:gridCol w:w="1253"/>
        <w:gridCol w:w="1123"/>
      </w:tblGrid>
      <w:tr w:rsidR="00076F0C" w:rsidRPr="000C35BC" w:rsidTr="00076F0C">
        <w:trPr>
          <w:jc w:val="center"/>
        </w:trPr>
        <w:tc>
          <w:tcPr>
            <w:tcW w:w="6582"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609" w:right="98" w:hanging="360"/>
              <w:jc w:val="both"/>
              <w:rPr>
                <w:color w:val="auto"/>
              </w:rPr>
            </w:pPr>
            <w:r w:rsidRPr="000C35BC">
              <w:rPr>
                <w:color w:val="auto"/>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w:t>
            </w:r>
          </w:p>
        </w:tc>
        <w:tc>
          <w:tcPr>
            <w:tcW w:w="1117"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snapToGrid w:val="0"/>
              <w:rPr>
                <w:b/>
                <w:i/>
                <w:color w:val="auto"/>
                <w:sz w:val="20"/>
              </w:rPr>
            </w:pPr>
          </w:p>
          <w:p w:rsidR="00076F0C" w:rsidRPr="000C35BC" w:rsidRDefault="00076F0C" w:rsidP="00076F0C">
            <w:pPr>
              <w:pStyle w:val="TableParagraph"/>
              <w:ind w:left="107"/>
              <w:rPr>
                <w:color w:val="auto"/>
              </w:rPr>
            </w:pPr>
            <w:r w:rsidRPr="000C35BC">
              <w:rPr>
                <w:color w:val="auto"/>
              </w:rPr>
              <w:t>ТАК</w:t>
            </w:r>
          </w:p>
        </w:tc>
        <w:tc>
          <w:tcPr>
            <w:tcW w:w="125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snapToGrid w:val="0"/>
              <w:rPr>
                <w:b/>
                <w:i/>
                <w:color w:val="auto"/>
                <w:sz w:val="20"/>
              </w:rPr>
            </w:pPr>
          </w:p>
          <w:p w:rsidR="00076F0C" w:rsidRPr="000C35BC" w:rsidRDefault="00076F0C" w:rsidP="00076F0C">
            <w:pPr>
              <w:pStyle w:val="TableParagraph"/>
              <w:ind w:left="107"/>
              <w:rPr>
                <w:color w:val="auto"/>
              </w:rPr>
            </w:pPr>
            <w:r w:rsidRPr="000C35BC">
              <w:rPr>
                <w:color w:val="auto"/>
              </w:rPr>
              <w:t>НІ</w:t>
            </w:r>
          </w:p>
        </w:tc>
        <w:tc>
          <w:tcPr>
            <w:tcW w:w="1123"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pStyle w:val="TableParagraph"/>
              <w:snapToGrid w:val="0"/>
              <w:rPr>
                <w:b/>
                <w:i/>
                <w:color w:val="auto"/>
                <w:sz w:val="20"/>
              </w:rPr>
            </w:pPr>
          </w:p>
          <w:p w:rsidR="00076F0C" w:rsidRPr="000C35BC" w:rsidRDefault="00076F0C" w:rsidP="00076F0C">
            <w:pPr>
              <w:pStyle w:val="TableParagraph"/>
              <w:ind w:left="106"/>
              <w:rPr>
                <w:color w:val="auto"/>
              </w:rPr>
            </w:pPr>
            <w:r w:rsidRPr="000C35BC">
              <w:rPr>
                <w:color w:val="auto"/>
              </w:rPr>
              <w:t>Н/З</w:t>
            </w:r>
          </w:p>
        </w:tc>
      </w:tr>
      <w:tr w:rsidR="00076F0C" w:rsidRPr="000C35BC" w:rsidTr="00076F0C">
        <w:trPr>
          <w:jc w:val="center"/>
        </w:trPr>
        <w:tc>
          <w:tcPr>
            <w:tcW w:w="6582"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467"/>
              <w:rPr>
                <w:color w:val="auto"/>
              </w:rPr>
            </w:pPr>
            <w:r w:rsidRPr="000C35BC">
              <w:rPr>
                <w:color w:val="auto"/>
              </w:rPr>
              <w:t>Ситуація (а) вище (банкрутство)</w:t>
            </w:r>
          </w:p>
        </w:tc>
        <w:tc>
          <w:tcPr>
            <w:tcW w:w="1117"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25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123"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r w:rsidR="00076F0C" w:rsidRPr="000C35BC" w:rsidTr="00076F0C">
        <w:trPr>
          <w:jc w:val="center"/>
        </w:trPr>
        <w:tc>
          <w:tcPr>
            <w:tcW w:w="6582"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467"/>
              <w:rPr>
                <w:color w:val="auto"/>
              </w:rPr>
            </w:pPr>
            <w:r w:rsidRPr="000C35BC">
              <w:rPr>
                <w:color w:val="auto"/>
              </w:rPr>
              <w:t>Ситуація (b) вище (порушення в оплаті податків або внесків на соціальне страхування)</w:t>
            </w:r>
          </w:p>
        </w:tc>
        <w:tc>
          <w:tcPr>
            <w:tcW w:w="1117"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253"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123"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bl>
    <w:p w:rsidR="00076F0C" w:rsidRPr="000C35BC" w:rsidRDefault="00076F0C" w:rsidP="00076F0C">
      <w:pPr>
        <w:tabs>
          <w:tab w:val="left" w:pos="534"/>
        </w:tabs>
        <w:ind w:left="533"/>
        <w:rPr>
          <w:rFonts w:ascii="Times New Roman" w:hAnsi="Times New Roman" w:cs="Times New Roman"/>
          <w:color w:val="auto"/>
        </w:rPr>
      </w:pPr>
      <w:r w:rsidRPr="000C35BC">
        <w:rPr>
          <w:rFonts w:ascii="Times New Roman" w:eastAsia="Times New Roman" w:hAnsi="Times New Roman" w:cs="Times New Roman"/>
          <w:b/>
          <w:color w:val="auto"/>
          <w:lang w:eastAsia="fr-BE" w:bidi="fr-BE"/>
        </w:rPr>
        <w:lastRenderedPageBreak/>
        <w:t>IV-</w:t>
      </w:r>
      <w:bookmarkStart w:id="15" w:name="_Hlk529376026"/>
      <w:bookmarkEnd w:id="15"/>
      <w:r w:rsidRPr="000C35BC">
        <w:rPr>
          <w:rFonts w:ascii="Times New Roman" w:eastAsia="Times New Roman" w:hAnsi="Times New Roman" w:cs="Times New Roman"/>
          <w:b/>
          <w:color w:val="auto"/>
          <w:lang w:eastAsia="fr-BE" w:bidi="fr-BE"/>
        </w:rPr>
        <w:t>ПІДСТАВИ ДЛЯ ВІДМОВИ ВІД ЦІЄЇ ПРОЦЕДУРИ</w:t>
      </w:r>
    </w:p>
    <w:tbl>
      <w:tblPr>
        <w:tblW w:w="0" w:type="auto"/>
        <w:jc w:val="center"/>
        <w:tblInd w:w="-921" w:type="dxa"/>
        <w:tblLayout w:type="fixed"/>
        <w:tblCellMar>
          <w:left w:w="58" w:type="dxa"/>
        </w:tblCellMar>
        <w:tblLook w:val="0000"/>
      </w:tblPr>
      <w:tblGrid>
        <w:gridCol w:w="6924"/>
        <w:gridCol w:w="1302"/>
        <w:gridCol w:w="1781"/>
      </w:tblGrid>
      <w:tr w:rsidR="00076F0C" w:rsidRPr="000C35BC" w:rsidTr="00076F0C">
        <w:trPr>
          <w:jc w:val="center"/>
        </w:trPr>
        <w:tc>
          <w:tcPr>
            <w:tcW w:w="6924"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249"/>
              <w:rPr>
                <w:color w:val="auto"/>
              </w:rPr>
            </w:pPr>
            <w:r w:rsidRPr="000C35BC">
              <w:rPr>
                <w:color w:val="auto"/>
              </w:rPr>
              <w:t>(4) заявляє, що зазначена особа:</w:t>
            </w:r>
          </w:p>
        </w:tc>
        <w:tc>
          <w:tcPr>
            <w:tcW w:w="1302"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snapToGrid w:val="0"/>
              <w:rPr>
                <w:b/>
                <w:i/>
                <w:color w:val="auto"/>
                <w:sz w:val="20"/>
              </w:rPr>
            </w:pPr>
          </w:p>
          <w:p w:rsidR="00076F0C" w:rsidRPr="000C35BC" w:rsidRDefault="00076F0C" w:rsidP="00076F0C">
            <w:pPr>
              <w:pStyle w:val="TableParagraph"/>
              <w:ind w:left="107"/>
              <w:rPr>
                <w:color w:val="auto"/>
              </w:rPr>
            </w:pPr>
            <w:r w:rsidRPr="000C35BC">
              <w:rPr>
                <w:color w:val="auto"/>
              </w:rPr>
              <w:t>ТАК</w:t>
            </w:r>
          </w:p>
        </w:tc>
        <w:tc>
          <w:tcPr>
            <w:tcW w:w="1781"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pStyle w:val="TableParagraph"/>
              <w:snapToGrid w:val="0"/>
              <w:rPr>
                <w:b/>
                <w:i/>
                <w:color w:val="auto"/>
                <w:sz w:val="20"/>
              </w:rPr>
            </w:pPr>
          </w:p>
          <w:p w:rsidR="00076F0C" w:rsidRPr="000C35BC" w:rsidRDefault="00076F0C" w:rsidP="00076F0C">
            <w:pPr>
              <w:pStyle w:val="TableParagraph"/>
              <w:ind w:left="107"/>
              <w:rPr>
                <w:color w:val="auto"/>
              </w:rPr>
            </w:pPr>
            <w:r w:rsidRPr="000C35BC">
              <w:rPr>
                <w:color w:val="auto"/>
              </w:rPr>
              <w:t>НІ</w:t>
            </w:r>
          </w:p>
        </w:tc>
      </w:tr>
      <w:tr w:rsidR="00076F0C" w:rsidRPr="000C35BC" w:rsidTr="00076F0C">
        <w:trPr>
          <w:jc w:val="center"/>
        </w:trPr>
        <w:tc>
          <w:tcPr>
            <w:tcW w:w="6924"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pStyle w:val="TableParagraph"/>
              <w:ind w:left="467" w:hanging="360"/>
              <w:rPr>
                <w:color w:val="auto"/>
              </w:rPr>
            </w:pPr>
            <w:r w:rsidRPr="000C35BC">
              <w:rPr>
                <w:color w:val="auto"/>
              </w:rPr>
              <w:t>(h) спотворив конкуренцію, коли раніше займався підготовкою закупівельних документів для цієї процедури закупівлі.</w:t>
            </w:r>
          </w:p>
        </w:tc>
        <w:tc>
          <w:tcPr>
            <w:tcW w:w="1302"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c>
          <w:tcPr>
            <w:tcW w:w="1781"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iCs/>
                <w:color w:val="auto"/>
                <w:sz w:val="22"/>
                <w:u w:val="single"/>
                <w:lang w:eastAsia="uk-UA"/>
              </w:rPr>
            </w:pPr>
          </w:p>
        </w:tc>
      </w:tr>
    </w:tbl>
    <w:p w:rsidR="00076F0C" w:rsidRPr="000C35BC" w:rsidRDefault="00076F0C" w:rsidP="00076F0C">
      <w:pPr>
        <w:tabs>
          <w:tab w:val="left" w:pos="440"/>
        </w:tabs>
        <w:jc w:val="both"/>
        <w:rPr>
          <w:rFonts w:ascii="Times New Roman" w:hAnsi="Times New Roman" w:cs="Times New Roman"/>
          <w:color w:val="auto"/>
        </w:rPr>
      </w:pPr>
      <w:r w:rsidRPr="000C35BC">
        <w:rPr>
          <w:rFonts w:ascii="Times New Roman" w:eastAsia="Times New Roman" w:hAnsi="Times New Roman" w:cs="Times New Roman"/>
          <w:b/>
          <w:color w:val="auto"/>
          <w:sz w:val="26"/>
          <w:szCs w:val="26"/>
          <w:lang w:eastAsia="ru-RU"/>
        </w:rPr>
        <w:t xml:space="preserve">V- </w:t>
      </w:r>
      <w:r w:rsidRPr="000C35BC">
        <w:rPr>
          <w:rFonts w:ascii="Times New Roman" w:eastAsia="Times New Roman" w:hAnsi="Times New Roman" w:cs="Times New Roman"/>
          <w:b/>
          <w:color w:val="auto"/>
          <w:lang w:eastAsia="fr-BE" w:bidi="fr-BE"/>
        </w:rPr>
        <w:t>ДОПОМІЖНІ ЗАХОДИ</w:t>
      </w:r>
    </w:p>
    <w:p w:rsidR="00076F0C" w:rsidRPr="000C35BC" w:rsidRDefault="00076F0C" w:rsidP="00076F0C">
      <w:pPr>
        <w:jc w:val="both"/>
        <w:rPr>
          <w:rFonts w:ascii="Times New Roman" w:eastAsia="Times New Roman" w:hAnsi="Times New Roman" w:cs="Times New Roman"/>
          <w:b/>
          <w:color w:val="auto"/>
          <w:sz w:val="20"/>
          <w:lang w:eastAsia="fr-BE" w:bidi="fr-BE"/>
        </w:rPr>
      </w:pPr>
    </w:p>
    <w:p w:rsidR="00076F0C" w:rsidRPr="000C35BC" w:rsidRDefault="00076F0C" w:rsidP="00076F0C">
      <w:pPr>
        <w:tabs>
          <w:tab w:val="left" w:pos="1080"/>
        </w:tabs>
        <w:jc w:val="both"/>
        <w:rPr>
          <w:rFonts w:ascii="Times New Roman" w:hAnsi="Times New Roman" w:cs="Times New Roman"/>
          <w:color w:val="auto"/>
        </w:rPr>
      </w:pPr>
      <w:r w:rsidRPr="000C35BC">
        <w:rPr>
          <w:rFonts w:ascii="Times New Roman" w:eastAsia="Times New Roman" w:hAnsi="Times New Roman" w:cs="Times New Roman"/>
          <w:color w:val="auto"/>
          <w:lang w:eastAsia="fr-BE" w:bidi="fr-BE"/>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виникненню, компенсації шкоди або сплати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(d) цієї заяви</w:t>
      </w:r>
    </w:p>
    <w:p w:rsidR="00076F0C" w:rsidRPr="000C35BC" w:rsidRDefault="00076F0C" w:rsidP="00076F0C">
      <w:pPr>
        <w:tabs>
          <w:tab w:val="left" w:pos="534"/>
        </w:tabs>
        <w:ind w:left="533"/>
        <w:jc w:val="both"/>
        <w:rPr>
          <w:rFonts w:ascii="Times New Roman" w:hAnsi="Times New Roman" w:cs="Times New Roman"/>
          <w:color w:val="auto"/>
        </w:rPr>
      </w:pPr>
      <w:r w:rsidRPr="000C35BC">
        <w:rPr>
          <w:rFonts w:ascii="Times New Roman" w:eastAsia="Times New Roman" w:hAnsi="Times New Roman" w:cs="Times New Roman"/>
          <w:b/>
          <w:color w:val="auto"/>
          <w:sz w:val="26"/>
          <w:szCs w:val="26"/>
          <w:lang w:eastAsia="ru-RU"/>
        </w:rPr>
        <w:t>VІ</w:t>
      </w:r>
      <w:r w:rsidRPr="000C35BC">
        <w:rPr>
          <w:rFonts w:ascii="Times New Roman" w:eastAsia="Times New Roman" w:hAnsi="Times New Roman" w:cs="Times New Roman"/>
          <w:b/>
          <w:color w:val="auto"/>
          <w:lang w:eastAsia="fr-BE" w:bidi="fr-BE"/>
        </w:rPr>
        <w:t xml:space="preserve"> – ДОКАЗИ НА ЗАПИТ</w:t>
      </w:r>
    </w:p>
    <w:p w:rsidR="00076F0C" w:rsidRPr="000C35BC" w:rsidRDefault="00076F0C" w:rsidP="00076F0C">
      <w:pPr>
        <w:jc w:val="both"/>
        <w:rPr>
          <w:rFonts w:ascii="Times New Roman" w:eastAsia="Times New Roman" w:hAnsi="Times New Roman" w:cs="Times New Roman"/>
          <w:b/>
          <w:color w:val="auto"/>
          <w:sz w:val="20"/>
          <w:lang w:eastAsia="fr-BE" w:bidi="fr-BE"/>
        </w:rPr>
      </w:pPr>
    </w:p>
    <w:p w:rsidR="00076F0C" w:rsidRPr="000C35BC" w:rsidRDefault="00076F0C" w:rsidP="00076F0C">
      <w:pPr>
        <w:jc w:val="both"/>
        <w:rPr>
          <w:rFonts w:ascii="Times New Roman" w:hAnsi="Times New Roman" w:cs="Times New Roman"/>
          <w:color w:val="auto"/>
        </w:rPr>
      </w:pPr>
      <w:r w:rsidRPr="000C35BC">
        <w:rPr>
          <w:rFonts w:ascii="Times New Roman" w:eastAsia="Times New Roman" w:hAnsi="Times New Roman" w:cs="Times New Roman"/>
          <w:color w:val="auto"/>
          <w:lang w:eastAsia="fr-BE" w:bidi="fr-BE"/>
        </w:rPr>
        <w:t>За запитом та протягом встановленого замовником часу особа має надати інформацію про осіб, які є членами адміністративного, керівного або наглядового органу. Він повинен також надати наступні докази щодо самої особи та щодо фізичних чи юридичних осіб, які беруть на себе необмежену відповідальність за борг цієї особу:</w:t>
      </w:r>
    </w:p>
    <w:p w:rsidR="00076F0C" w:rsidRPr="000C35BC" w:rsidRDefault="00076F0C" w:rsidP="00076F0C">
      <w:pPr>
        <w:jc w:val="both"/>
        <w:rPr>
          <w:rFonts w:ascii="Times New Roman" w:eastAsia="Times New Roman" w:hAnsi="Times New Roman" w:cs="Times New Roman"/>
          <w:color w:val="auto"/>
          <w:sz w:val="16"/>
          <w:szCs w:val="16"/>
          <w:lang w:eastAsia="fr-BE" w:bidi="fr-BE"/>
        </w:rPr>
      </w:pPr>
    </w:p>
    <w:p w:rsidR="00076F0C" w:rsidRPr="000C35BC" w:rsidRDefault="00076F0C" w:rsidP="00076F0C">
      <w:pPr>
        <w:jc w:val="both"/>
        <w:rPr>
          <w:rFonts w:ascii="Times New Roman" w:hAnsi="Times New Roman" w:cs="Times New Roman"/>
          <w:color w:val="auto"/>
        </w:rPr>
      </w:pPr>
      <w:r w:rsidRPr="000C35BC">
        <w:rPr>
          <w:rFonts w:ascii="Times New Roman" w:eastAsia="Times New Roman" w:hAnsi="Times New Roman" w:cs="Times New Roman"/>
          <w:color w:val="auto"/>
          <w:lang w:eastAsia="fr-BE" w:bidi="fr-BE"/>
        </w:rPr>
        <w:t>Для ситуацій, описаних у пунктах (a), (c), (d) або (f), вимагається виробництво недавнього витягу із судової запису або, якщо це неможливо, еквівалентний документ, нещодавно виданий судовим або адміністративним органом країни встановлення особи, яка засвідчує виконання цих вимог.</w:t>
      </w:r>
    </w:p>
    <w:p w:rsidR="00076F0C" w:rsidRPr="000C35BC" w:rsidRDefault="00076F0C" w:rsidP="00076F0C">
      <w:pPr>
        <w:ind w:left="502" w:right="693"/>
        <w:jc w:val="both"/>
        <w:rPr>
          <w:rFonts w:ascii="Times New Roman" w:eastAsia="Times New Roman" w:hAnsi="Times New Roman" w:cs="Times New Roman"/>
          <w:color w:val="auto"/>
          <w:sz w:val="16"/>
          <w:szCs w:val="16"/>
          <w:lang w:eastAsia="fr-BE" w:bidi="fr-BE"/>
        </w:rPr>
      </w:pPr>
    </w:p>
    <w:p w:rsidR="00076F0C" w:rsidRPr="000C35BC" w:rsidRDefault="00076F0C" w:rsidP="00076F0C">
      <w:pPr>
        <w:jc w:val="both"/>
        <w:rPr>
          <w:rFonts w:ascii="Times New Roman" w:hAnsi="Times New Roman" w:cs="Times New Roman"/>
          <w:color w:val="auto"/>
        </w:rPr>
      </w:pPr>
      <w:r w:rsidRPr="000C35BC">
        <w:rPr>
          <w:rFonts w:ascii="Times New Roman" w:eastAsia="Times New Roman" w:hAnsi="Times New Roman" w:cs="Times New Roman"/>
          <w:color w:val="auto"/>
          <w:lang w:eastAsia="fr-BE" w:bidi="fr-BE"/>
        </w:rPr>
        <w:t>Для ситуації, описаної в підпунктах (a) або (b), вимагається виробництво нещодавніх сертифікатів, виданих компетентними органами відповідної держави. Ці документи повинні містити докази, що охоплюють усі податки та внески на соціальне страхування, на які несе відповідальність особа, включаючи, наприклад, ПДВ, податок на прибуток (тільки фізичні особи), податок на прибуток підприємств (тільки юридичні особи) та внески на соціальне страхування. Якщо жодний документ, описаний вище, невиданий у відповідній країні, його можна замінити заявою, поданою судовим органом або нотаріусом або, якщо це не відбулося, урочистої заяви, подано адміністративним органом або кваліфікованим професійним органом у своїй країні установи</w:t>
      </w:r>
    </w:p>
    <w:p w:rsidR="00076F0C" w:rsidRPr="000C35BC" w:rsidRDefault="00076F0C" w:rsidP="00076F0C">
      <w:pPr>
        <w:ind w:left="502" w:right="693"/>
        <w:jc w:val="both"/>
        <w:rPr>
          <w:rFonts w:ascii="Times New Roman" w:eastAsia="Times New Roman" w:hAnsi="Times New Roman" w:cs="Times New Roman"/>
          <w:color w:val="auto"/>
          <w:sz w:val="16"/>
          <w:szCs w:val="16"/>
          <w:lang w:eastAsia="fr-BE" w:bidi="fr-BE"/>
        </w:rPr>
      </w:pPr>
    </w:p>
    <w:p w:rsidR="00076F0C" w:rsidRPr="000C35BC" w:rsidRDefault="00076F0C" w:rsidP="00076F0C">
      <w:pPr>
        <w:jc w:val="both"/>
        <w:rPr>
          <w:rFonts w:ascii="Times New Roman" w:hAnsi="Times New Roman" w:cs="Times New Roman"/>
          <w:color w:val="auto"/>
        </w:rPr>
      </w:pPr>
      <w:r w:rsidRPr="000C35BC">
        <w:rPr>
          <w:rFonts w:ascii="Times New Roman" w:eastAsia="Times New Roman" w:hAnsi="Times New Roman" w:cs="Times New Roman"/>
          <w:color w:val="auto"/>
          <w:lang w:eastAsia="fr-BE" w:bidi="fr-BE"/>
        </w:rPr>
        <w:t>Особа не зобов'язана подавати докази, якщо вона вже подана на іншу процедуру закупівлі. Документи повинні бути видані не більше одного року до дати їх запиту замовником, і вони повинні бути дійсними на цю дату.</w:t>
      </w:r>
    </w:p>
    <w:p w:rsidR="00076F0C" w:rsidRPr="000C35BC" w:rsidRDefault="00076F0C" w:rsidP="00076F0C">
      <w:pPr>
        <w:jc w:val="both"/>
        <w:rPr>
          <w:rFonts w:ascii="Times New Roman" w:hAnsi="Times New Roman" w:cs="Times New Roman"/>
          <w:color w:val="auto"/>
        </w:rPr>
      </w:pPr>
      <w:r w:rsidRPr="000C35BC">
        <w:rPr>
          <w:rFonts w:ascii="Times New Roman" w:eastAsia="Times New Roman" w:hAnsi="Times New Roman" w:cs="Times New Roman"/>
          <w:color w:val="auto"/>
          <w:lang w:eastAsia="fr-BE" w:bidi="fr-BE"/>
        </w:rPr>
        <w:t>Підписант заявляє, що особа вже надавала документальне підтвердження у попередній процедурі та підтверджує, що в її ситуації не було змін:</w:t>
      </w:r>
    </w:p>
    <w:p w:rsidR="00076F0C" w:rsidRPr="000C35BC" w:rsidRDefault="00076F0C" w:rsidP="00076F0C">
      <w:pPr>
        <w:jc w:val="both"/>
        <w:rPr>
          <w:rFonts w:ascii="Times New Roman" w:eastAsia="Times New Roman" w:hAnsi="Times New Roman" w:cs="Times New Roman"/>
          <w:color w:val="auto"/>
          <w:sz w:val="25"/>
          <w:lang w:eastAsia="fr-BE" w:bidi="fr-BE"/>
        </w:rPr>
      </w:pPr>
    </w:p>
    <w:tbl>
      <w:tblPr>
        <w:tblW w:w="0" w:type="auto"/>
        <w:jc w:val="center"/>
        <w:tblInd w:w="51" w:type="dxa"/>
        <w:tblLayout w:type="fixed"/>
        <w:tblCellMar>
          <w:left w:w="63" w:type="dxa"/>
        </w:tblCellMar>
        <w:tblLook w:val="0000"/>
      </w:tblPr>
      <w:tblGrid>
        <w:gridCol w:w="4788"/>
        <w:gridCol w:w="4764"/>
      </w:tblGrid>
      <w:tr w:rsidR="00076F0C" w:rsidRPr="000C35BC" w:rsidTr="00076F0C">
        <w:trPr>
          <w:trHeight w:val="254"/>
          <w:jc w:val="center"/>
        </w:trPr>
        <w:tc>
          <w:tcPr>
            <w:tcW w:w="4788"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ind w:left="1871" w:hanging="1871"/>
              <w:jc w:val="center"/>
              <w:rPr>
                <w:rFonts w:ascii="Times New Roman" w:hAnsi="Times New Roman" w:cs="Times New Roman"/>
                <w:color w:val="auto"/>
              </w:rPr>
            </w:pPr>
            <w:r w:rsidRPr="000C35BC">
              <w:rPr>
                <w:rFonts w:ascii="Times New Roman" w:eastAsia="Times New Roman" w:hAnsi="Times New Roman" w:cs="Times New Roman"/>
                <w:b/>
                <w:color w:val="auto"/>
                <w:sz w:val="22"/>
                <w:lang w:eastAsia="fr-BE" w:bidi="fr-BE"/>
              </w:rPr>
              <w:t>Документ</w:t>
            </w:r>
          </w:p>
        </w:tc>
        <w:tc>
          <w:tcPr>
            <w:tcW w:w="4764"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ind w:left="624" w:hanging="624"/>
              <w:jc w:val="center"/>
              <w:rPr>
                <w:rFonts w:ascii="Times New Roman" w:hAnsi="Times New Roman" w:cs="Times New Roman"/>
                <w:color w:val="auto"/>
              </w:rPr>
            </w:pPr>
            <w:r w:rsidRPr="000C35BC">
              <w:rPr>
                <w:rFonts w:ascii="Times New Roman" w:eastAsia="Times New Roman" w:hAnsi="Times New Roman" w:cs="Times New Roman"/>
                <w:b/>
                <w:color w:val="auto"/>
                <w:sz w:val="22"/>
                <w:lang w:eastAsia="fr-BE" w:bidi="fr-BE"/>
              </w:rPr>
              <w:t>Повне посилання на попередню процедуру</w:t>
            </w:r>
          </w:p>
        </w:tc>
      </w:tr>
      <w:tr w:rsidR="00076F0C" w:rsidRPr="000C35BC" w:rsidTr="00076F0C">
        <w:trPr>
          <w:trHeight w:val="275"/>
          <w:jc w:val="center"/>
        </w:trPr>
        <w:tc>
          <w:tcPr>
            <w:tcW w:w="4788"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ind w:left="107"/>
              <w:rPr>
                <w:rFonts w:ascii="Times New Roman" w:eastAsia="Times New Roman" w:hAnsi="Times New Roman" w:cs="Times New Roman"/>
                <w:i/>
                <w:color w:val="auto"/>
                <w:lang w:eastAsia="fr-BE" w:bidi="fr-BE"/>
              </w:rPr>
            </w:pPr>
          </w:p>
        </w:tc>
        <w:tc>
          <w:tcPr>
            <w:tcW w:w="4764"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i/>
                <w:color w:val="auto"/>
                <w:sz w:val="20"/>
                <w:lang w:eastAsia="fr-BE" w:bidi="fr-BE"/>
              </w:rPr>
            </w:pPr>
          </w:p>
        </w:tc>
      </w:tr>
    </w:tbl>
    <w:p w:rsidR="00076F0C" w:rsidRPr="000C35BC" w:rsidRDefault="00076F0C" w:rsidP="00076F0C">
      <w:pPr>
        <w:tabs>
          <w:tab w:val="left" w:pos="627"/>
        </w:tabs>
        <w:ind w:left="626"/>
        <w:rPr>
          <w:rFonts w:ascii="Times New Roman" w:eastAsia="Times New Roman" w:hAnsi="Times New Roman" w:cs="Times New Roman"/>
          <w:b/>
          <w:color w:val="auto"/>
          <w:sz w:val="26"/>
          <w:szCs w:val="26"/>
          <w:lang w:eastAsia="ru-RU"/>
        </w:rPr>
      </w:pPr>
    </w:p>
    <w:p w:rsidR="00076F0C" w:rsidRPr="000C35BC" w:rsidRDefault="00076F0C" w:rsidP="00076F0C">
      <w:pPr>
        <w:tabs>
          <w:tab w:val="left" w:pos="627"/>
        </w:tabs>
        <w:ind w:left="626"/>
        <w:rPr>
          <w:rFonts w:ascii="Times New Roman" w:hAnsi="Times New Roman" w:cs="Times New Roman"/>
          <w:color w:val="auto"/>
        </w:rPr>
      </w:pPr>
      <w:r w:rsidRPr="000C35BC">
        <w:rPr>
          <w:rFonts w:ascii="Times New Roman" w:eastAsia="Times New Roman" w:hAnsi="Times New Roman" w:cs="Times New Roman"/>
          <w:b/>
          <w:color w:val="auto"/>
          <w:sz w:val="26"/>
          <w:szCs w:val="26"/>
          <w:lang w:eastAsia="ru-RU"/>
        </w:rPr>
        <w:t>VІІ</w:t>
      </w:r>
      <w:r w:rsidRPr="000C35BC">
        <w:rPr>
          <w:rFonts w:ascii="Times New Roman" w:eastAsia="Times New Roman" w:hAnsi="Times New Roman" w:cs="Times New Roman"/>
          <w:b/>
          <w:color w:val="auto"/>
          <w:lang w:eastAsia="fr-BE" w:bidi="fr-BE"/>
        </w:rPr>
        <w:t xml:space="preserve"> –КРИТЕРІЇ ВИБОРУ</w:t>
      </w:r>
    </w:p>
    <w:p w:rsidR="00076F0C" w:rsidRPr="000C35BC" w:rsidRDefault="00076F0C" w:rsidP="00076F0C">
      <w:pPr>
        <w:rPr>
          <w:rFonts w:ascii="Times New Roman" w:eastAsia="Times New Roman" w:hAnsi="Times New Roman" w:cs="Times New Roman"/>
          <w:b/>
          <w:color w:val="auto"/>
          <w:sz w:val="21"/>
          <w:lang w:eastAsia="fr-BE" w:bidi="fr-BE"/>
        </w:rPr>
      </w:pPr>
    </w:p>
    <w:tbl>
      <w:tblPr>
        <w:tblW w:w="0" w:type="auto"/>
        <w:jc w:val="center"/>
        <w:tblInd w:w="-55" w:type="dxa"/>
        <w:tblLayout w:type="fixed"/>
        <w:tblCellMar>
          <w:left w:w="63" w:type="dxa"/>
        </w:tblCellMar>
        <w:tblLook w:val="0000"/>
      </w:tblPr>
      <w:tblGrid>
        <w:gridCol w:w="7369"/>
        <w:gridCol w:w="789"/>
        <w:gridCol w:w="776"/>
        <w:gridCol w:w="724"/>
      </w:tblGrid>
      <w:tr w:rsidR="00076F0C" w:rsidRPr="000C35BC" w:rsidTr="00076F0C">
        <w:trPr>
          <w:trHeight w:val="791"/>
          <w:jc w:val="center"/>
        </w:trPr>
        <w:tc>
          <w:tcPr>
            <w:tcW w:w="7369"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ind w:left="609" w:hanging="360"/>
              <w:rPr>
                <w:rFonts w:ascii="Times New Roman" w:hAnsi="Times New Roman" w:cs="Times New Roman"/>
                <w:color w:val="auto"/>
              </w:rPr>
            </w:pPr>
            <w:r w:rsidRPr="000C35BC">
              <w:rPr>
                <w:rFonts w:ascii="Times New Roman" w:eastAsia="Times New Roman" w:hAnsi="Times New Roman" w:cs="Times New Roman"/>
                <w:color w:val="auto"/>
                <w:lang w:eastAsia="fr-BE" w:bidi="fr-BE"/>
              </w:rPr>
              <w:t>(5) заявляє, що зазначена особа відповідає критеріям вибору, що застосовуються до нього індивідуально, як зазначено в оголошенні про проведення торгів:</w:t>
            </w:r>
          </w:p>
        </w:tc>
        <w:tc>
          <w:tcPr>
            <w:tcW w:w="789"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color w:val="auto"/>
                <w:sz w:val="20"/>
                <w:lang w:eastAsia="fr-BE" w:bidi="fr-BE"/>
              </w:rPr>
            </w:pPr>
          </w:p>
          <w:p w:rsidR="00076F0C" w:rsidRPr="000C35BC" w:rsidRDefault="00076F0C" w:rsidP="00076F0C">
            <w:pPr>
              <w:ind w:left="107"/>
              <w:rPr>
                <w:rFonts w:ascii="Times New Roman" w:hAnsi="Times New Roman" w:cs="Times New Roman"/>
                <w:color w:val="auto"/>
              </w:rPr>
            </w:pPr>
            <w:r w:rsidRPr="000C35BC">
              <w:rPr>
                <w:rFonts w:ascii="Times New Roman" w:eastAsia="Times New Roman" w:hAnsi="Times New Roman" w:cs="Times New Roman"/>
                <w:color w:val="auto"/>
                <w:lang w:eastAsia="fr-BE" w:bidi="fr-BE"/>
              </w:rPr>
              <w:t>ТАК</w:t>
            </w:r>
          </w:p>
        </w:tc>
        <w:tc>
          <w:tcPr>
            <w:tcW w:w="776"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color w:val="auto"/>
                <w:sz w:val="20"/>
                <w:lang w:eastAsia="fr-BE" w:bidi="fr-BE"/>
              </w:rPr>
            </w:pPr>
          </w:p>
          <w:p w:rsidR="00076F0C" w:rsidRPr="000C35BC" w:rsidRDefault="00076F0C" w:rsidP="00076F0C">
            <w:pPr>
              <w:ind w:left="107"/>
              <w:rPr>
                <w:rFonts w:ascii="Times New Roman" w:hAnsi="Times New Roman" w:cs="Times New Roman"/>
                <w:color w:val="auto"/>
              </w:rPr>
            </w:pPr>
            <w:r w:rsidRPr="000C35BC">
              <w:rPr>
                <w:rFonts w:ascii="Times New Roman" w:eastAsia="Times New Roman" w:hAnsi="Times New Roman" w:cs="Times New Roman"/>
                <w:color w:val="auto"/>
                <w:lang w:eastAsia="fr-BE" w:bidi="fr-BE"/>
              </w:rPr>
              <w:t>НІ</w:t>
            </w:r>
          </w:p>
        </w:tc>
        <w:tc>
          <w:tcPr>
            <w:tcW w:w="724"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color w:val="auto"/>
                <w:sz w:val="20"/>
                <w:lang w:eastAsia="fr-BE" w:bidi="fr-BE"/>
              </w:rPr>
            </w:pPr>
          </w:p>
          <w:p w:rsidR="00076F0C" w:rsidRPr="000C35BC" w:rsidRDefault="00076F0C" w:rsidP="00076F0C">
            <w:pPr>
              <w:ind w:left="106"/>
              <w:rPr>
                <w:rFonts w:ascii="Times New Roman" w:hAnsi="Times New Roman" w:cs="Times New Roman"/>
                <w:color w:val="auto"/>
              </w:rPr>
            </w:pPr>
            <w:r w:rsidRPr="000C35BC">
              <w:rPr>
                <w:rFonts w:ascii="Times New Roman" w:eastAsia="Times New Roman" w:hAnsi="Times New Roman" w:cs="Times New Roman"/>
                <w:color w:val="auto"/>
                <w:lang w:eastAsia="fr-BE" w:bidi="fr-BE"/>
              </w:rPr>
              <w:t>Н/З</w:t>
            </w:r>
          </w:p>
        </w:tc>
      </w:tr>
      <w:tr w:rsidR="00076F0C" w:rsidRPr="000C35BC" w:rsidTr="00076F0C">
        <w:trPr>
          <w:trHeight w:val="907"/>
          <w:jc w:val="center"/>
        </w:trPr>
        <w:tc>
          <w:tcPr>
            <w:tcW w:w="7369"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ind w:left="467" w:right="97" w:hanging="360"/>
              <w:rPr>
                <w:rFonts w:ascii="Times New Roman" w:hAnsi="Times New Roman" w:cs="Times New Roman"/>
                <w:color w:val="auto"/>
              </w:rPr>
            </w:pPr>
            <w:r w:rsidRPr="000C35BC">
              <w:rPr>
                <w:rFonts w:ascii="Times New Roman" w:eastAsia="Times New Roman" w:hAnsi="Times New Roman" w:cs="Times New Roman"/>
                <w:color w:val="auto"/>
                <w:lang w:eastAsia="fr-BE" w:bidi="fr-BE"/>
              </w:rPr>
              <w:lastRenderedPageBreak/>
              <w:t>(a) Він має юридичну та регулятивну спроможність здійснювати професійну діяльність, необхідну для виконання договору, як того вимагає пункт III.1.1 оголошення про тендер;</w:t>
            </w:r>
          </w:p>
        </w:tc>
        <w:tc>
          <w:tcPr>
            <w:tcW w:w="789"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color w:val="auto"/>
                <w:sz w:val="21"/>
                <w:lang w:eastAsia="fr-BE" w:bidi="fr-BE"/>
              </w:rPr>
            </w:pPr>
          </w:p>
          <w:p w:rsidR="00076F0C" w:rsidRPr="000C35BC" w:rsidRDefault="003B2914" w:rsidP="00076F0C">
            <w:pPr>
              <w:ind w:left="121"/>
              <w:rPr>
                <w:rFonts w:ascii="Times New Roman" w:eastAsia="Times New Roman" w:hAnsi="Times New Roman" w:cs="Times New Roman"/>
                <w:b/>
                <w:color w:val="auto"/>
                <w:sz w:val="20"/>
                <w:lang w:eastAsia="fr-BE" w:bidi="fr-BE"/>
              </w:rPr>
            </w:pPr>
            <w:r w:rsidRPr="003B2914">
              <w:rPr>
                <w:rFonts w:ascii="Times New Roman" w:hAnsi="Times New Roman" w:cs="Times New Roman"/>
                <w:color w:val="auto"/>
              </w:rPr>
              <w:pict>
                <v:group id="shape_0" o:spid="_x0000_s1026" style="position:absolute;left:0;text-align:left;margin-left:.05pt;margin-top:.05pt;width:12.6pt;height:12.6pt;z-index:251660288;mso-wrap-distance-left:0;mso-wrap-distance-right:0" coordorigin="1,1" coordsize="252,252">
                  <o:lock v:ext="edit" text="t"/>
                  <v:shape id="Прямокутник 2" o:spid="_x0000_s1027" style="position:absolute;left:1;top:1;width:251;height:251;mso-wrap-style:none;v-text-anchor:middle" coordsize="0,0" o:spt="100" adj="-11796480,,5400" path="m,l,,,,,xe" filled="f" stroked="f" strokecolor="#3465a4">
                    <v:stroke color2="#cb9a5b" joinstyle="round"/>
                    <v:formulas>
                      <v:f eqn="prod 1 255 2"/>
                      <v:f eqn="prod 1 255 2"/>
                      <v:f eqn="val 255"/>
                      <v:f eqn="val 255"/>
                    </v:formulas>
                    <v:path gradientshapeok="t" o:connecttype="rect" textboxrect="0,0,@3,@2"/>
                  </v:shape>
                </v:group>
              </w:pict>
            </w:r>
          </w:p>
        </w:tc>
        <w:tc>
          <w:tcPr>
            <w:tcW w:w="776"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color w:val="auto"/>
                <w:sz w:val="21"/>
                <w:lang w:eastAsia="fr-BE" w:bidi="fr-BE"/>
              </w:rPr>
            </w:pPr>
          </w:p>
          <w:p w:rsidR="00076F0C" w:rsidRPr="000C35BC" w:rsidRDefault="003B2914" w:rsidP="00076F0C">
            <w:pPr>
              <w:ind w:left="121"/>
              <w:rPr>
                <w:rFonts w:ascii="Times New Roman" w:eastAsia="Times New Roman" w:hAnsi="Times New Roman" w:cs="Times New Roman"/>
                <w:b/>
                <w:color w:val="auto"/>
                <w:sz w:val="20"/>
                <w:lang w:eastAsia="fr-BE" w:bidi="fr-BE"/>
              </w:rPr>
            </w:pPr>
            <w:r w:rsidRPr="003B2914">
              <w:rPr>
                <w:rFonts w:ascii="Times New Roman" w:hAnsi="Times New Roman" w:cs="Times New Roman"/>
                <w:color w:val="auto"/>
              </w:rPr>
              <w:pict>
                <v:group id="Группа 3" o:spid="_x0000_s1028" style="position:absolute;left:0;text-align:left;margin-left:.05pt;margin-top:.05pt;width:12.55pt;height:12.6pt;z-index:251661312;mso-wrap-distance-left:0;mso-wrap-distance-right:0" coordorigin="1,1" coordsize="251,252">
                  <o:lock v:ext="edit" text="t"/>
                  <v:shape id="Прямокутник 4" o:spid="_x0000_s1029" style="position:absolute;left:1;top:1;width:250;height:251;mso-wrap-style:none;v-text-anchor:middle" coordsize="0,0" o:spt="100" adj="-11796480,,5400" path="m,l,,,,,xe" filled="f" stroked="f" strokecolor="#3465a4">
                    <v:stroke color2="#cb9a5b" joinstyle="round"/>
                    <v:formulas>
                      <v:f eqn="val 127"/>
                      <v:f eqn="prod 1 255 2"/>
                      <v:f eqn="val 255"/>
                      <v:f eqn="val 254"/>
                    </v:formulas>
                    <v:path gradientshapeok="t" o:connecttype="rect" textboxrect="0,0,@3,@2"/>
                  </v:shape>
                </v:group>
              </w:pict>
            </w:r>
          </w:p>
        </w:tc>
        <w:tc>
          <w:tcPr>
            <w:tcW w:w="724"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color w:val="auto"/>
                <w:sz w:val="21"/>
                <w:lang w:eastAsia="fr-BE" w:bidi="fr-BE"/>
              </w:rPr>
            </w:pPr>
          </w:p>
          <w:p w:rsidR="00076F0C" w:rsidRPr="000C35BC" w:rsidRDefault="003B2914" w:rsidP="00076F0C">
            <w:pPr>
              <w:ind w:left="118"/>
              <w:rPr>
                <w:rFonts w:ascii="Times New Roman" w:eastAsia="Times New Roman" w:hAnsi="Times New Roman" w:cs="Times New Roman"/>
                <w:b/>
                <w:color w:val="auto"/>
                <w:sz w:val="20"/>
                <w:lang w:eastAsia="fr-BE" w:bidi="fr-BE"/>
              </w:rPr>
            </w:pPr>
            <w:r w:rsidRPr="003B2914">
              <w:rPr>
                <w:rFonts w:ascii="Times New Roman" w:hAnsi="Times New Roman" w:cs="Times New Roman"/>
                <w:color w:val="auto"/>
              </w:rPr>
              <w:pict>
                <v:group id="Группа 5" o:spid="_x0000_s1030" style="position:absolute;left:0;text-align:left;margin-left:.05pt;margin-top:.05pt;width:12.55pt;height:12.6pt;z-index:251662336;mso-wrap-distance-left:0;mso-wrap-distance-right:0" coordorigin="1,1" coordsize="251,252">
                  <o:lock v:ext="edit" text="t"/>
                  <v:shape id="Прямокутник 6" o:spid="_x0000_s1031" style="position:absolute;left:1;top:1;width:250;height:251;mso-wrap-style:none;v-text-anchor:middle" coordsize="0,0" o:spt="100" adj="-11796480,,5400" path="m,l,,,,,xe" filled="f" stroked="f" strokecolor="#3465a4">
                    <v:stroke color2="#cb9a5b" joinstyle="round"/>
                    <v:formulas>
                      <v:f eqn="val 127"/>
                      <v:f eqn="prod 1 255 2"/>
                      <v:f eqn="val 255"/>
                      <v:f eqn="val 254"/>
                    </v:formulas>
                    <v:path gradientshapeok="t" o:connecttype="rect" textboxrect="0,0,@3,@2"/>
                  </v:shape>
                </v:group>
              </w:pict>
            </w:r>
          </w:p>
        </w:tc>
      </w:tr>
      <w:tr w:rsidR="00076F0C" w:rsidRPr="000C35BC" w:rsidTr="00076F0C">
        <w:trPr>
          <w:trHeight w:val="638"/>
          <w:jc w:val="center"/>
        </w:trPr>
        <w:tc>
          <w:tcPr>
            <w:tcW w:w="7369"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ind w:left="467" w:hanging="360"/>
              <w:rPr>
                <w:rFonts w:ascii="Times New Roman" w:hAnsi="Times New Roman" w:cs="Times New Roman"/>
                <w:color w:val="auto"/>
              </w:rPr>
            </w:pPr>
            <w:r w:rsidRPr="000C35BC">
              <w:rPr>
                <w:rFonts w:ascii="Times New Roman" w:eastAsia="Times New Roman" w:hAnsi="Times New Roman" w:cs="Times New Roman"/>
                <w:color w:val="auto"/>
                <w:lang w:eastAsia="fr-BE" w:bidi="fr-BE"/>
              </w:rPr>
              <w:t>(b) Він відповідає застосовним економічним та фінансовим критеріям, зазначеним у пункті III.1.2 оголошення про тендер;</w:t>
            </w:r>
          </w:p>
        </w:tc>
        <w:tc>
          <w:tcPr>
            <w:tcW w:w="789"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color w:val="auto"/>
                <w:sz w:val="22"/>
                <w:lang w:eastAsia="fr-BE" w:bidi="fr-BE"/>
              </w:rPr>
            </w:pPr>
          </w:p>
          <w:p w:rsidR="00076F0C" w:rsidRPr="000C35BC" w:rsidRDefault="003B2914" w:rsidP="00076F0C">
            <w:pPr>
              <w:ind w:left="121"/>
              <w:rPr>
                <w:rFonts w:ascii="Times New Roman" w:eastAsia="Times New Roman" w:hAnsi="Times New Roman" w:cs="Times New Roman"/>
                <w:b/>
                <w:color w:val="auto"/>
                <w:sz w:val="20"/>
                <w:lang w:eastAsia="fr-BE" w:bidi="fr-BE"/>
              </w:rPr>
            </w:pPr>
            <w:r w:rsidRPr="003B2914">
              <w:rPr>
                <w:rFonts w:ascii="Times New Roman" w:hAnsi="Times New Roman" w:cs="Times New Roman"/>
                <w:color w:val="auto"/>
              </w:rPr>
              <w:pict>
                <v:group id="Группа 7" o:spid="_x0000_s1032" style="position:absolute;left:0;text-align:left;margin-left:.05pt;margin-top:.05pt;width:12.6pt;height:12.55pt;z-index:251663360;mso-wrap-distance-left:0;mso-wrap-distance-right:0" coordorigin="1,1" coordsize="252,251">
                  <o:lock v:ext="edit" text="t"/>
                  <v:shape id="Прямокутник 8" o:spid="_x0000_s1033" style="position:absolute;left:1;top:1;width:251;height:250;mso-wrap-style:none;v-text-anchor:middle" coordsize="0,0" o:spt="100" adj="-11796480,,5400" path="m,l,,,,,xe" filled="f" stroked="f" strokecolor="#3465a4">
                    <v:stroke color2="#cb9a5b" joinstyle="round"/>
                    <v:formulas>
                      <v:f eqn="prod 1 255 2"/>
                      <v:f eqn="val 127"/>
                      <v:f eqn="val 254"/>
                      <v:f eqn="val 255"/>
                    </v:formulas>
                    <v:path gradientshapeok="t" o:connecttype="rect" textboxrect="0,0,@3,@2"/>
                  </v:shape>
                </v:group>
              </w:pict>
            </w:r>
          </w:p>
        </w:tc>
        <w:tc>
          <w:tcPr>
            <w:tcW w:w="776"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color w:val="auto"/>
                <w:sz w:val="22"/>
                <w:lang w:eastAsia="fr-BE" w:bidi="fr-BE"/>
              </w:rPr>
            </w:pPr>
          </w:p>
          <w:p w:rsidR="00076F0C" w:rsidRPr="000C35BC" w:rsidRDefault="003B2914" w:rsidP="00076F0C">
            <w:pPr>
              <w:ind w:left="121"/>
              <w:rPr>
                <w:rFonts w:ascii="Times New Roman" w:eastAsia="Times New Roman" w:hAnsi="Times New Roman" w:cs="Times New Roman"/>
                <w:b/>
                <w:color w:val="auto"/>
                <w:sz w:val="20"/>
                <w:lang w:eastAsia="fr-BE" w:bidi="fr-BE"/>
              </w:rPr>
            </w:pPr>
            <w:r w:rsidRPr="003B2914">
              <w:rPr>
                <w:rFonts w:ascii="Times New Roman" w:hAnsi="Times New Roman" w:cs="Times New Roman"/>
                <w:color w:val="auto"/>
              </w:rPr>
              <w:pict>
                <v:group id="Группа 9" o:spid="_x0000_s1034" style="position:absolute;left:0;text-align:left;margin-left:.05pt;margin-top:.05pt;width:12.55pt;height:12.55pt;z-index:251664384;mso-wrap-distance-left:0;mso-wrap-distance-right:0" coordorigin="1,1" coordsize="251,251">
                  <o:lock v:ext="edit" text="t"/>
                  <v:shape id="Прямокутник 10" o:spid="_x0000_s1035" style="position:absolute;left:1;top:1;width:250;height:250;mso-wrap-style:none;v-text-anchor:middle" coordsize="0,0" o:spt="100" adj="-11796480,,5400" path="m,l,,,,,xe" filled="f" stroked="f" strokecolor="#3465a4">
                    <v:stroke color2="#cb9a5b" joinstyle="round"/>
                    <v:formulas>
                      <v:f eqn="val 127"/>
                      <v:f eqn="val 127"/>
                      <v:f eqn="val 254"/>
                      <v:f eqn="val 254"/>
                    </v:formulas>
                    <v:path gradientshapeok="t" o:connecttype="rect" textboxrect="0,0,@3,@2"/>
                  </v:shape>
                </v:group>
              </w:pict>
            </w:r>
          </w:p>
        </w:tc>
        <w:tc>
          <w:tcPr>
            <w:tcW w:w="724"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color w:val="auto"/>
                <w:sz w:val="22"/>
                <w:lang w:eastAsia="fr-BE" w:bidi="fr-BE"/>
              </w:rPr>
            </w:pPr>
          </w:p>
          <w:p w:rsidR="00076F0C" w:rsidRPr="000C35BC" w:rsidRDefault="003B2914" w:rsidP="00076F0C">
            <w:pPr>
              <w:ind w:left="118"/>
              <w:rPr>
                <w:rFonts w:ascii="Times New Roman" w:eastAsia="Times New Roman" w:hAnsi="Times New Roman" w:cs="Times New Roman"/>
                <w:b/>
                <w:color w:val="auto"/>
                <w:sz w:val="20"/>
                <w:lang w:eastAsia="fr-BE" w:bidi="fr-BE"/>
              </w:rPr>
            </w:pPr>
            <w:r w:rsidRPr="003B2914">
              <w:rPr>
                <w:rFonts w:ascii="Times New Roman" w:hAnsi="Times New Roman" w:cs="Times New Roman"/>
                <w:color w:val="auto"/>
              </w:rPr>
              <w:pict>
                <v:group id="Группа 11" o:spid="_x0000_s1036" style="position:absolute;left:0;text-align:left;margin-left:.05pt;margin-top:.05pt;width:12.55pt;height:12.55pt;z-index:251665408;mso-wrap-distance-left:0;mso-wrap-distance-right:0" coordorigin="1,1" coordsize="251,251">
                  <o:lock v:ext="edit" text="t"/>
                  <v:shape id="Прямокутник 12" o:spid="_x0000_s1037" style="position:absolute;left:1;top:1;width:250;height:250;mso-wrap-style:none;v-text-anchor:middle" coordsize="0,0" o:spt="100" adj="-11796480,,5400" path="m,l,,,,,xe" filled="f" stroked="f" strokecolor="#3465a4">
                    <v:stroke color2="#cb9a5b" joinstyle="round"/>
                    <v:formulas>
                      <v:f eqn="val 127"/>
                      <v:f eqn="val 127"/>
                      <v:f eqn="val 254"/>
                      <v:f eqn="val 254"/>
                    </v:formulas>
                    <v:path gradientshapeok="t" o:connecttype="rect" textboxrect="0,0,@3,@2"/>
                  </v:shape>
                </v:group>
              </w:pict>
            </w:r>
          </w:p>
        </w:tc>
      </w:tr>
      <w:tr w:rsidR="00076F0C" w:rsidRPr="000C35BC" w:rsidTr="00076F0C">
        <w:trPr>
          <w:trHeight w:val="635"/>
          <w:jc w:val="center"/>
        </w:trPr>
        <w:tc>
          <w:tcPr>
            <w:tcW w:w="7369"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ind w:left="467" w:hanging="360"/>
              <w:rPr>
                <w:rFonts w:ascii="Times New Roman" w:hAnsi="Times New Roman" w:cs="Times New Roman"/>
                <w:color w:val="auto"/>
              </w:rPr>
            </w:pPr>
            <w:r w:rsidRPr="000C35BC">
              <w:rPr>
                <w:rFonts w:ascii="Times New Roman" w:eastAsia="Times New Roman" w:hAnsi="Times New Roman" w:cs="Times New Roman"/>
                <w:color w:val="auto"/>
                <w:lang w:eastAsia="fr-BE" w:bidi="fr-BE"/>
              </w:rPr>
              <w:t>(c) Він відповідає застосовним технічним та професійним критеріям, зазначеним у пункті III.1.3 оголошення про тендер.</w:t>
            </w:r>
          </w:p>
        </w:tc>
        <w:tc>
          <w:tcPr>
            <w:tcW w:w="789"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color w:val="auto"/>
                <w:sz w:val="21"/>
                <w:lang w:eastAsia="fr-BE" w:bidi="fr-BE"/>
              </w:rPr>
            </w:pPr>
          </w:p>
          <w:p w:rsidR="00076F0C" w:rsidRPr="000C35BC" w:rsidRDefault="003B2914" w:rsidP="00076F0C">
            <w:pPr>
              <w:ind w:left="121"/>
              <w:rPr>
                <w:rFonts w:ascii="Times New Roman" w:eastAsia="Times New Roman" w:hAnsi="Times New Roman" w:cs="Times New Roman"/>
                <w:b/>
                <w:color w:val="auto"/>
                <w:sz w:val="20"/>
                <w:lang w:eastAsia="fr-BE" w:bidi="fr-BE"/>
              </w:rPr>
            </w:pPr>
            <w:r w:rsidRPr="003B2914">
              <w:rPr>
                <w:rFonts w:ascii="Times New Roman" w:hAnsi="Times New Roman" w:cs="Times New Roman"/>
                <w:color w:val="auto"/>
              </w:rPr>
              <w:pict>
                <v:group id="Группа 13" o:spid="_x0000_s1038" style="position:absolute;left:0;text-align:left;margin-left:.05pt;margin-top:.05pt;width:12.6pt;height:12.55pt;z-index:251666432;mso-wrap-distance-left:0;mso-wrap-distance-right:0" coordorigin="1,1" coordsize="252,251">
                  <o:lock v:ext="edit" text="t"/>
                  <v:shape id="Прямокутник 14" o:spid="_x0000_s1039" style="position:absolute;left:1;top:1;width:251;height:250;mso-wrap-style:none;v-text-anchor:middle" coordsize="0,0" o:spt="100" adj="-11796480,,5400" path="m,l,,,,,xe" filled="f" stroked="f" strokecolor="#3465a4">
                    <v:stroke color2="#cb9a5b" joinstyle="round"/>
                    <v:formulas>
                      <v:f eqn="prod 1 255 2"/>
                      <v:f eqn="val 127"/>
                      <v:f eqn="val 254"/>
                      <v:f eqn="val 255"/>
                    </v:formulas>
                    <v:path gradientshapeok="t" o:connecttype="rect" textboxrect="0,0,@3,@2"/>
                  </v:shape>
                </v:group>
              </w:pict>
            </w:r>
          </w:p>
        </w:tc>
        <w:tc>
          <w:tcPr>
            <w:tcW w:w="776"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color w:val="auto"/>
                <w:sz w:val="21"/>
                <w:lang w:eastAsia="fr-BE" w:bidi="fr-BE"/>
              </w:rPr>
            </w:pPr>
          </w:p>
          <w:p w:rsidR="00076F0C" w:rsidRPr="000C35BC" w:rsidRDefault="003B2914" w:rsidP="00076F0C">
            <w:pPr>
              <w:ind w:left="121"/>
              <w:rPr>
                <w:rFonts w:ascii="Times New Roman" w:eastAsia="Times New Roman" w:hAnsi="Times New Roman" w:cs="Times New Roman"/>
                <w:b/>
                <w:color w:val="auto"/>
                <w:sz w:val="20"/>
                <w:lang w:eastAsia="fr-BE" w:bidi="fr-BE"/>
              </w:rPr>
            </w:pPr>
            <w:r w:rsidRPr="003B2914">
              <w:rPr>
                <w:rFonts w:ascii="Times New Roman" w:hAnsi="Times New Roman" w:cs="Times New Roman"/>
                <w:color w:val="auto"/>
              </w:rPr>
              <w:pict>
                <v:group id="Группа 15" o:spid="_x0000_s1040" style="position:absolute;left:0;text-align:left;margin-left:.05pt;margin-top:.05pt;width:12.55pt;height:12.55pt;z-index:251667456;mso-wrap-distance-left:0;mso-wrap-distance-right:0" coordorigin="1,1" coordsize="251,251">
                  <o:lock v:ext="edit" text="t"/>
                  <v:shape id="Прямокутник 16" o:spid="_x0000_s1041" style="position:absolute;left:1;top:1;width:250;height:250;mso-wrap-style:none;v-text-anchor:middle" coordsize="0,0" o:spt="100" adj="-11796480,,5400" path="m,l,,,,,xe" filled="f" stroked="f" strokecolor="#3465a4">
                    <v:stroke color2="#cb9a5b" joinstyle="round"/>
                    <v:formulas>
                      <v:f eqn="val 127"/>
                      <v:f eqn="val 127"/>
                      <v:f eqn="val 254"/>
                      <v:f eqn="val 254"/>
                    </v:formulas>
                    <v:path gradientshapeok="t" o:connecttype="rect" textboxrect="0,0,@3,@2"/>
                  </v:shape>
                </v:group>
              </w:pict>
            </w:r>
          </w:p>
        </w:tc>
        <w:tc>
          <w:tcPr>
            <w:tcW w:w="724"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color w:val="auto"/>
                <w:sz w:val="21"/>
                <w:lang w:eastAsia="fr-BE" w:bidi="fr-BE"/>
              </w:rPr>
            </w:pPr>
          </w:p>
          <w:p w:rsidR="00076F0C" w:rsidRPr="000C35BC" w:rsidRDefault="003B2914" w:rsidP="00076F0C">
            <w:pPr>
              <w:ind w:left="118"/>
              <w:rPr>
                <w:rFonts w:ascii="Times New Roman" w:eastAsia="Times New Roman" w:hAnsi="Times New Roman" w:cs="Times New Roman"/>
                <w:b/>
                <w:color w:val="auto"/>
                <w:sz w:val="20"/>
                <w:lang w:eastAsia="fr-BE" w:bidi="fr-BE"/>
              </w:rPr>
            </w:pPr>
            <w:r w:rsidRPr="003B2914">
              <w:rPr>
                <w:rFonts w:ascii="Times New Roman" w:hAnsi="Times New Roman" w:cs="Times New Roman"/>
                <w:color w:val="auto"/>
              </w:rPr>
              <w:pict>
                <v:group id="Группа 17" o:spid="_x0000_s1042" style="position:absolute;left:0;text-align:left;margin-left:.05pt;margin-top:.05pt;width:12.55pt;height:12.55pt;z-index:251668480;mso-wrap-distance-left:0;mso-wrap-distance-right:0" coordorigin="1,1" coordsize="251,251">
                  <o:lock v:ext="edit" text="t"/>
                  <v:shape id="Прямокутник 18" o:spid="_x0000_s1043" style="position:absolute;left:1;top:1;width:250;height:250;mso-wrap-style:none;v-text-anchor:middle" coordsize="0,0" o:spt="100" adj="-11796480,,5400" path="m,l,,,,,xe" filled="f" stroked="f" strokecolor="#3465a4">
                    <v:stroke color2="#cb9a5b" joinstyle="round"/>
                    <v:formulas>
                      <v:f eqn="val 127"/>
                      <v:f eqn="val 127"/>
                      <v:f eqn="val 254"/>
                      <v:f eqn="val 254"/>
                    </v:formulas>
                    <v:path gradientshapeok="t" o:connecttype="rect" textboxrect="0,0,@3,@2"/>
                  </v:shape>
                </v:group>
              </w:pict>
            </w:r>
          </w:p>
        </w:tc>
      </w:tr>
    </w:tbl>
    <w:p w:rsidR="00076F0C" w:rsidRPr="000C35BC" w:rsidRDefault="00076F0C" w:rsidP="00076F0C">
      <w:pPr>
        <w:rPr>
          <w:rFonts w:ascii="Times New Roman" w:eastAsia="Times New Roman" w:hAnsi="Times New Roman" w:cs="Times New Roman"/>
          <w:b/>
          <w:color w:val="auto"/>
          <w:sz w:val="16"/>
          <w:szCs w:val="16"/>
          <w:lang w:eastAsia="fr-BE" w:bidi="fr-BE"/>
        </w:rPr>
      </w:pPr>
    </w:p>
    <w:tbl>
      <w:tblPr>
        <w:tblW w:w="0" w:type="auto"/>
        <w:jc w:val="center"/>
        <w:tblInd w:w="-55" w:type="dxa"/>
        <w:tblLayout w:type="fixed"/>
        <w:tblCellMar>
          <w:left w:w="63" w:type="dxa"/>
        </w:tblCellMar>
        <w:tblLook w:val="0000"/>
      </w:tblPr>
      <w:tblGrid>
        <w:gridCol w:w="7369"/>
        <w:gridCol w:w="789"/>
        <w:gridCol w:w="776"/>
        <w:gridCol w:w="724"/>
      </w:tblGrid>
      <w:tr w:rsidR="00076F0C" w:rsidRPr="000C35BC" w:rsidTr="00076F0C">
        <w:trPr>
          <w:trHeight w:val="791"/>
          <w:jc w:val="center"/>
        </w:trPr>
        <w:tc>
          <w:tcPr>
            <w:tcW w:w="7369"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ind w:left="609" w:hanging="360"/>
              <w:rPr>
                <w:rFonts w:ascii="Times New Roman" w:hAnsi="Times New Roman" w:cs="Times New Roman"/>
                <w:color w:val="auto"/>
              </w:rPr>
            </w:pPr>
            <w:r w:rsidRPr="000C35BC">
              <w:rPr>
                <w:rFonts w:ascii="Times New Roman" w:eastAsia="Times New Roman" w:hAnsi="Times New Roman" w:cs="Times New Roman"/>
                <w:color w:val="auto"/>
                <w:lang w:eastAsia="fr-BE" w:bidi="fr-BE"/>
              </w:rPr>
              <w:t>(6) якщо вищезгадана особа є єдиним кандидатом чи лідером у разі спільного запиту про участь, заявляє, що:</w:t>
            </w:r>
          </w:p>
        </w:tc>
        <w:tc>
          <w:tcPr>
            <w:tcW w:w="789"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color w:val="auto"/>
                <w:sz w:val="20"/>
                <w:lang w:eastAsia="fr-BE" w:bidi="fr-BE"/>
              </w:rPr>
            </w:pPr>
          </w:p>
          <w:p w:rsidR="00076F0C" w:rsidRPr="000C35BC" w:rsidRDefault="00076F0C" w:rsidP="00076F0C">
            <w:pPr>
              <w:ind w:left="107"/>
              <w:rPr>
                <w:rFonts w:ascii="Times New Roman" w:hAnsi="Times New Roman" w:cs="Times New Roman"/>
                <w:color w:val="auto"/>
              </w:rPr>
            </w:pPr>
            <w:r w:rsidRPr="000C35BC">
              <w:rPr>
                <w:rFonts w:ascii="Times New Roman" w:eastAsia="Times New Roman" w:hAnsi="Times New Roman" w:cs="Times New Roman"/>
                <w:color w:val="auto"/>
                <w:lang w:eastAsia="fr-BE" w:bidi="fr-BE"/>
              </w:rPr>
              <w:t>ТАК</w:t>
            </w:r>
          </w:p>
        </w:tc>
        <w:tc>
          <w:tcPr>
            <w:tcW w:w="776"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color w:val="auto"/>
                <w:sz w:val="20"/>
                <w:lang w:eastAsia="fr-BE" w:bidi="fr-BE"/>
              </w:rPr>
            </w:pPr>
          </w:p>
          <w:p w:rsidR="00076F0C" w:rsidRPr="000C35BC" w:rsidRDefault="00076F0C" w:rsidP="00076F0C">
            <w:pPr>
              <w:ind w:left="107"/>
              <w:rPr>
                <w:rFonts w:ascii="Times New Roman" w:hAnsi="Times New Roman" w:cs="Times New Roman"/>
                <w:color w:val="auto"/>
              </w:rPr>
            </w:pPr>
            <w:r w:rsidRPr="000C35BC">
              <w:rPr>
                <w:rFonts w:ascii="Times New Roman" w:eastAsia="Times New Roman" w:hAnsi="Times New Roman" w:cs="Times New Roman"/>
                <w:color w:val="auto"/>
                <w:lang w:eastAsia="fr-BE" w:bidi="fr-BE"/>
              </w:rPr>
              <w:t>НІ</w:t>
            </w:r>
          </w:p>
        </w:tc>
        <w:tc>
          <w:tcPr>
            <w:tcW w:w="724"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i/>
                <w:color w:val="auto"/>
                <w:sz w:val="20"/>
                <w:lang w:eastAsia="fr-BE" w:bidi="fr-BE"/>
              </w:rPr>
            </w:pPr>
          </w:p>
          <w:p w:rsidR="00076F0C" w:rsidRPr="000C35BC" w:rsidRDefault="00076F0C" w:rsidP="00076F0C">
            <w:pPr>
              <w:ind w:left="106"/>
              <w:rPr>
                <w:rFonts w:ascii="Times New Roman" w:hAnsi="Times New Roman" w:cs="Times New Roman"/>
                <w:color w:val="auto"/>
              </w:rPr>
            </w:pPr>
            <w:r w:rsidRPr="000C35BC">
              <w:rPr>
                <w:rFonts w:ascii="Times New Roman" w:eastAsia="Times New Roman" w:hAnsi="Times New Roman" w:cs="Times New Roman"/>
                <w:color w:val="auto"/>
                <w:lang w:eastAsia="fr-BE" w:bidi="fr-BE"/>
              </w:rPr>
              <w:t>Н/З</w:t>
            </w:r>
          </w:p>
        </w:tc>
      </w:tr>
      <w:tr w:rsidR="00076F0C" w:rsidRPr="000C35BC" w:rsidTr="00076F0C">
        <w:tblPrEx>
          <w:tblCellMar>
            <w:left w:w="33" w:type="dxa"/>
          </w:tblCellMar>
        </w:tblPrEx>
        <w:trPr>
          <w:trHeight w:val="868"/>
          <w:jc w:val="center"/>
        </w:trPr>
        <w:tc>
          <w:tcPr>
            <w:tcW w:w="7369"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ind w:left="467" w:right="97" w:hanging="360"/>
              <w:rPr>
                <w:rFonts w:ascii="Times New Roman" w:hAnsi="Times New Roman" w:cs="Times New Roman"/>
                <w:color w:val="auto"/>
              </w:rPr>
            </w:pPr>
            <w:r w:rsidRPr="000C35BC">
              <w:rPr>
                <w:rFonts w:ascii="Times New Roman" w:eastAsia="Times New Roman" w:hAnsi="Times New Roman" w:cs="Times New Roman"/>
                <w:color w:val="auto"/>
                <w:lang w:eastAsia="fr-BE" w:bidi="fr-BE"/>
              </w:rPr>
              <w:t>(d) кандидат, у тому числі всі члени групи, у випадку спільного заяву про участь та, якщо це доцільно, включає субпідрядників, відповідає всім критеріям вибору, для яких буде внесено оцінку.</w:t>
            </w:r>
          </w:p>
        </w:tc>
        <w:tc>
          <w:tcPr>
            <w:tcW w:w="789"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color w:val="auto"/>
                <w:sz w:val="21"/>
                <w:lang w:eastAsia="fr-BE" w:bidi="fr-BE"/>
              </w:rPr>
            </w:pPr>
          </w:p>
          <w:p w:rsidR="00076F0C" w:rsidRPr="000C35BC" w:rsidRDefault="003B2914" w:rsidP="00076F0C">
            <w:pPr>
              <w:ind w:left="121"/>
              <w:rPr>
                <w:rFonts w:ascii="Times New Roman" w:eastAsia="Times New Roman" w:hAnsi="Times New Roman" w:cs="Times New Roman"/>
                <w:b/>
                <w:color w:val="auto"/>
                <w:sz w:val="20"/>
                <w:lang w:eastAsia="fr-BE" w:bidi="fr-BE"/>
              </w:rPr>
            </w:pPr>
            <w:r w:rsidRPr="003B2914">
              <w:rPr>
                <w:rFonts w:ascii="Times New Roman" w:hAnsi="Times New Roman" w:cs="Times New Roman"/>
                <w:color w:val="auto"/>
              </w:rPr>
              <w:pict>
                <v:group id="Группа 19" o:spid="_x0000_s1044" style="position:absolute;left:0;text-align:left;margin-left:.05pt;margin-top:.05pt;width:12.6pt;height:12.55pt;z-index:251669504;mso-wrap-distance-left:0;mso-wrap-distance-right:0" coordorigin="1,1" coordsize="252,251">
                  <o:lock v:ext="edit" text="t"/>
                  <v:shape id="Прямокутник 20" o:spid="_x0000_s1045" style="position:absolute;left:1;top:1;width:251;height:250;mso-wrap-style:none;v-text-anchor:middle" coordsize="0,0" o:spt="100" adj="-11796480,,5400" path="m,l,,,,,xe" filled="f" stroked="f" strokecolor="#3465a4">
                    <v:stroke color2="#cb9a5b" joinstyle="round"/>
                    <v:formulas>
                      <v:f eqn="prod 1 255 2"/>
                      <v:f eqn="val 127"/>
                      <v:f eqn="val 254"/>
                      <v:f eqn="val 255"/>
                    </v:formulas>
                    <v:path gradientshapeok="t" o:connecttype="rect" textboxrect="0,0,@3,@2"/>
                  </v:shape>
                </v:group>
              </w:pict>
            </w:r>
          </w:p>
        </w:tc>
        <w:tc>
          <w:tcPr>
            <w:tcW w:w="776"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color w:val="auto"/>
                <w:sz w:val="21"/>
                <w:lang w:eastAsia="fr-BE" w:bidi="fr-BE"/>
              </w:rPr>
            </w:pPr>
          </w:p>
          <w:p w:rsidR="00076F0C" w:rsidRPr="000C35BC" w:rsidRDefault="003B2914" w:rsidP="00076F0C">
            <w:pPr>
              <w:ind w:left="121"/>
              <w:rPr>
                <w:rFonts w:ascii="Times New Roman" w:eastAsia="Times New Roman" w:hAnsi="Times New Roman" w:cs="Times New Roman"/>
                <w:b/>
                <w:color w:val="auto"/>
                <w:sz w:val="20"/>
                <w:lang w:eastAsia="fr-BE" w:bidi="fr-BE"/>
              </w:rPr>
            </w:pPr>
            <w:r w:rsidRPr="003B2914">
              <w:rPr>
                <w:rFonts w:ascii="Times New Roman" w:hAnsi="Times New Roman" w:cs="Times New Roman"/>
                <w:color w:val="auto"/>
              </w:rPr>
              <w:pict>
                <v:group id="Группа 21" o:spid="_x0000_s1046" style="position:absolute;left:0;text-align:left;margin-left:.05pt;margin-top:.05pt;width:12.55pt;height:12.55pt;z-index:251670528;mso-wrap-distance-left:0;mso-wrap-distance-right:0" coordorigin="1,1" coordsize="251,251">
                  <o:lock v:ext="edit" text="t"/>
                  <v:shape id="Прямокутник 22" o:spid="_x0000_s1047" style="position:absolute;left:1;top:1;width:250;height:250;mso-wrap-style:none;v-text-anchor:middle" coordsize="0,0" o:spt="100" adj="-11796480,,5400" path="m,l,,,,,xe" filled="f" stroked="f" strokecolor="#3465a4">
                    <v:stroke color2="#cb9a5b" joinstyle="round"/>
                    <v:formulas>
                      <v:f eqn="val 127"/>
                      <v:f eqn="val 127"/>
                      <v:f eqn="val 254"/>
                      <v:f eqn="val 254"/>
                    </v:formulas>
                    <v:path gradientshapeok="t" o:connecttype="rect" textboxrect="0,0,@3,@2"/>
                  </v:shape>
                </v:group>
              </w:pict>
            </w:r>
          </w:p>
        </w:tc>
        <w:tc>
          <w:tcPr>
            <w:tcW w:w="724" w:type="dxa"/>
            <w:tcBorders>
              <w:top w:val="single" w:sz="4" w:space="0" w:color="000001"/>
              <w:left w:val="single" w:sz="6"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b/>
                <w:color w:val="auto"/>
                <w:sz w:val="21"/>
                <w:lang w:eastAsia="fr-BE" w:bidi="fr-BE"/>
              </w:rPr>
            </w:pPr>
          </w:p>
          <w:p w:rsidR="00076F0C" w:rsidRPr="000C35BC" w:rsidRDefault="003B2914" w:rsidP="00076F0C">
            <w:pPr>
              <w:ind w:left="118"/>
              <w:rPr>
                <w:rFonts w:ascii="Times New Roman" w:eastAsia="Times New Roman" w:hAnsi="Times New Roman" w:cs="Times New Roman"/>
                <w:b/>
                <w:color w:val="auto"/>
                <w:sz w:val="20"/>
                <w:lang w:eastAsia="fr-BE" w:bidi="fr-BE"/>
              </w:rPr>
            </w:pPr>
            <w:r w:rsidRPr="003B2914">
              <w:rPr>
                <w:rFonts w:ascii="Times New Roman" w:hAnsi="Times New Roman" w:cs="Times New Roman"/>
                <w:color w:val="auto"/>
              </w:rPr>
              <w:pict>
                <v:group id="Группа 23" o:spid="_x0000_s1048" style="position:absolute;left:0;text-align:left;margin-left:.05pt;margin-top:.05pt;width:12.55pt;height:12.55pt;z-index:251671552;mso-wrap-distance-left:0;mso-wrap-distance-right:0" coordorigin="1,1" coordsize="251,251">
                  <o:lock v:ext="edit" text="t"/>
                  <v:shape id="Прямокутник 24" o:spid="_x0000_s1049" style="position:absolute;left:1;top:1;width:250;height:250;mso-wrap-style:none;v-text-anchor:middle" coordsize="0,0" o:spt="100" adj="-11796480,,5400" path="m,l,,,,,xe" filled="f" stroked="f" strokecolor="#3465a4">
                    <v:stroke color2="#cb9a5b" joinstyle="round"/>
                    <v:formulas>
                      <v:f eqn="val 127"/>
                      <v:f eqn="val 127"/>
                      <v:f eqn="val 254"/>
                      <v:f eqn="val 254"/>
                    </v:formulas>
                    <v:path gradientshapeok="t" o:connecttype="rect" textboxrect="0,0,@3,@2"/>
                  </v:shape>
                </v:group>
              </w:pict>
            </w:r>
          </w:p>
        </w:tc>
      </w:tr>
    </w:tbl>
    <w:p w:rsidR="00076F0C" w:rsidRPr="000C35BC" w:rsidRDefault="00076F0C" w:rsidP="00076F0C">
      <w:pPr>
        <w:tabs>
          <w:tab w:val="left" w:pos="1080"/>
        </w:tabs>
        <w:rPr>
          <w:rFonts w:ascii="Times New Roman" w:eastAsia="Times New Roman" w:hAnsi="Times New Roman" w:cs="Times New Roman"/>
          <w:b/>
          <w:color w:val="auto"/>
          <w:sz w:val="26"/>
          <w:szCs w:val="26"/>
          <w:lang w:eastAsia="ru-RU"/>
        </w:rPr>
      </w:pPr>
    </w:p>
    <w:p w:rsidR="00076F0C" w:rsidRPr="000C35BC" w:rsidRDefault="00076F0C" w:rsidP="00076F0C">
      <w:pPr>
        <w:tabs>
          <w:tab w:val="left" w:pos="721"/>
        </w:tabs>
        <w:ind w:left="720"/>
        <w:jc w:val="center"/>
        <w:rPr>
          <w:rFonts w:ascii="Times New Roman" w:hAnsi="Times New Roman" w:cs="Times New Roman"/>
          <w:color w:val="auto"/>
        </w:rPr>
      </w:pPr>
      <w:r w:rsidRPr="000C35BC">
        <w:rPr>
          <w:rFonts w:ascii="Times New Roman" w:eastAsia="Times New Roman" w:hAnsi="Times New Roman" w:cs="Times New Roman"/>
          <w:b/>
          <w:color w:val="auto"/>
          <w:lang w:eastAsia="fr-BE" w:bidi="fr-BE"/>
        </w:rPr>
        <w:t>VІІ –– ДОКАЗИ ДЛЯ ВИБОРУ</w:t>
      </w:r>
    </w:p>
    <w:p w:rsidR="00076F0C" w:rsidRPr="000C35BC" w:rsidRDefault="00076F0C" w:rsidP="00076F0C">
      <w:pPr>
        <w:jc w:val="both"/>
        <w:rPr>
          <w:rFonts w:ascii="Times New Roman" w:hAnsi="Times New Roman" w:cs="Times New Roman"/>
          <w:color w:val="auto"/>
        </w:rPr>
      </w:pPr>
      <w:r w:rsidRPr="000C35BC">
        <w:rPr>
          <w:rFonts w:ascii="Times New Roman" w:eastAsia="Times New Roman" w:hAnsi="Times New Roman" w:cs="Times New Roman"/>
          <w:color w:val="auto"/>
          <w:lang w:eastAsia="fr-BE" w:bidi="fr-BE"/>
        </w:rPr>
        <w:t>Підписант заявляє, що вищезгадана особа може надати необхідні підтверджуючі документи на вимогу та без затримки.</w:t>
      </w:r>
    </w:p>
    <w:p w:rsidR="00076F0C" w:rsidRPr="000C35BC" w:rsidRDefault="00076F0C" w:rsidP="00076F0C">
      <w:pPr>
        <w:jc w:val="both"/>
        <w:rPr>
          <w:rFonts w:ascii="Times New Roman" w:eastAsia="Times New Roman" w:hAnsi="Times New Roman" w:cs="Times New Roman"/>
          <w:color w:val="auto"/>
          <w:lang w:eastAsia="fr-BE" w:bidi="fr-BE"/>
        </w:rPr>
      </w:pPr>
    </w:p>
    <w:p w:rsidR="00076F0C" w:rsidRPr="000C35BC" w:rsidRDefault="00076F0C" w:rsidP="00076F0C">
      <w:pPr>
        <w:jc w:val="both"/>
        <w:rPr>
          <w:rFonts w:ascii="Times New Roman" w:hAnsi="Times New Roman" w:cs="Times New Roman"/>
          <w:color w:val="auto"/>
        </w:rPr>
      </w:pPr>
      <w:r w:rsidRPr="000C35BC">
        <w:rPr>
          <w:rFonts w:ascii="Times New Roman" w:eastAsia="Times New Roman" w:hAnsi="Times New Roman" w:cs="Times New Roman"/>
          <w:color w:val="auto"/>
          <w:lang w:eastAsia="fr-BE" w:bidi="fr-BE"/>
        </w:rPr>
        <w:t>Особа не зобов'язана подавати докази, якщо вона вже подана на іншу процедуру закупівлі. Документи повинні бути видані не більше одного року до дати їх запиту замовником, і вони повинні бути дійсними на цю дату.</w:t>
      </w:r>
    </w:p>
    <w:p w:rsidR="00076F0C" w:rsidRPr="000C35BC" w:rsidRDefault="00076F0C" w:rsidP="00076F0C">
      <w:pPr>
        <w:jc w:val="both"/>
        <w:rPr>
          <w:rFonts w:ascii="Times New Roman" w:eastAsia="Times New Roman" w:hAnsi="Times New Roman" w:cs="Times New Roman"/>
          <w:color w:val="auto"/>
          <w:lang w:eastAsia="fr-BE" w:bidi="fr-BE"/>
        </w:rPr>
      </w:pPr>
    </w:p>
    <w:p w:rsidR="00076F0C" w:rsidRPr="000C35BC" w:rsidRDefault="00076F0C" w:rsidP="00076F0C">
      <w:pPr>
        <w:jc w:val="both"/>
        <w:rPr>
          <w:rFonts w:ascii="Times New Roman" w:hAnsi="Times New Roman" w:cs="Times New Roman"/>
          <w:color w:val="auto"/>
        </w:rPr>
      </w:pPr>
      <w:r w:rsidRPr="000C35BC">
        <w:rPr>
          <w:rFonts w:ascii="Times New Roman" w:eastAsia="Times New Roman" w:hAnsi="Times New Roman" w:cs="Times New Roman"/>
          <w:color w:val="auto"/>
          <w:lang w:eastAsia="fr-BE" w:bidi="fr-BE"/>
        </w:rPr>
        <w:t>Підписант заявляє, що особа вже надавала документальне підтвердження у попередньої процедури та підтверджує, що в її ситуації не було змін:</w:t>
      </w:r>
    </w:p>
    <w:tbl>
      <w:tblPr>
        <w:tblW w:w="0" w:type="auto"/>
        <w:jc w:val="center"/>
        <w:tblInd w:w="51" w:type="dxa"/>
        <w:tblLayout w:type="fixed"/>
        <w:tblCellMar>
          <w:left w:w="63" w:type="dxa"/>
        </w:tblCellMar>
        <w:tblLook w:val="0000"/>
      </w:tblPr>
      <w:tblGrid>
        <w:gridCol w:w="4785"/>
        <w:gridCol w:w="4698"/>
      </w:tblGrid>
      <w:tr w:rsidR="00076F0C" w:rsidRPr="000C35BC" w:rsidTr="00076F0C">
        <w:trPr>
          <w:trHeight w:val="254"/>
          <w:jc w:val="center"/>
        </w:trPr>
        <w:tc>
          <w:tcPr>
            <w:tcW w:w="478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ind w:left="1871" w:hanging="1871"/>
              <w:jc w:val="center"/>
              <w:rPr>
                <w:rFonts w:ascii="Times New Roman" w:hAnsi="Times New Roman" w:cs="Times New Roman"/>
                <w:color w:val="auto"/>
              </w:rPr>
            </w:pPr>
            <w:r w:rsidRPr="000C35BC">
              <w:rPr>
                <w:rFonts w:ascii="Times New Roman" w:eastAsia="Times New Roman" w:hAnsi="Times New Roman" w:cs="Times New Roman"/>
                <w:b/>
                <w:color w:val="auto"/>
                <w:sz w:val="22"/>
                <w:lang w:eastAsia="fr-BE" w:bidi="fr-BE"/>
              </w:rPr>
              <w:t>Документ</w:t>
            </w:r>
          </w:p>
        </w:tc>
        <w:tc>
          <w:tcPr>
            <w:tcW w:w="469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ind w:left="624" w:hanging="624"/>
              <w:rPr>
                <w:rFonts w:ascii="Times New Roman" w:hAnsi="Times New Roman" w:cs="Times New Roman"/>
                <w:color w:val="auto"/>
              </w:rPr>
            </w:pPr>
            <w:r w:rsidRPr="000C35BC">
              <w:rPr>
                <w:rFonts w:ascii="Times New Roman" w:eastAsia="Times New Roman" w:hAnsi="Times New Roman" w:cs="Times New Roman"/>
                <w:b/>
                <w:color w:val="auto"/>
                <w:sz w:val="22"/>
                <w:lang w:eastAsia="fr-BE" w:bidi="fr-BE"/>
              </w:rPr>
              <w:t>Повне посилання на попередню процедуру</w:t>
            </w:r>
          </w:p>
        </w:tc>
      </w:tr>
      <w:tr w:rsidR="00076F0C" w:rsidRPr="000C35BC" w:rsidTr="00076F0C">
        <w:trPr>
          <w:trHeight w:val="275"/>
          <w:jc w:val="center"/>
        </w:trPr>
        <w:tc>
          <w:tcPr>
            <w:tcW w:w="4785" w:type="dxa"/>
            <w:tcBorders>
              <w:top w:val="single" w:sz="4" w:space="0" w:color="000001"/>
              <w:left w:val="single" w:sz="4" w:space="0" w:color="000001"/>
              <w:bottom w:val="single" w:sz="4" w:space="0" w:color="000001"/>
            </w:tcBorders>
            <w:shd w:val="clear" w:color="auto" w:fill="FFFFFF"/>
          </w:tcPr>
          <w:p w:rsidR="00076F0C" w:rsidRPr="000C35BC" w:rsidRDefault="00076F0C" w:rsidP="00076F0C">
            <w:pPr>
              <w:snapToGrid w:val="0"/>
              <w:ind w:left="107"/>
              <w:rPr>
                <w:rFonts w:ascii="Times New Roman" w:eastAsia="Times New Roman" w:hAnsi="Times New Roman" w:cs="Times New Roman"/>
                <w:i/>
                <w:color w:val="auto"/>
                <w:lang w:eastAsia="fr-BE" w:bidi="fr-BE"/>
              </w:rPr>
            </w:pPr>
          </w:p>
        </w:tc>
        <w:tc>
          <w:tcPr>
            <w:tcW w:w="4698" w:type="dxa"/>
            <w:tcBorders>
              <w:top w:val="single" w:sz="4" w:space="0" w:color="000001"/>
              <w:left w:val="single" w:sz="4" w:space="0" w:color="000001"/>
              <w:bottom w:val="single" w:sz="4" w:space="0" w:color="000001"/>
              <w:right w:val="single" w:sz="4" w:space="0" w:color="000001"/>
            </w:tcBorders>
            <w:shd w:val="clear" w:color="auto" w:fill="FFFFFF"/>
          </w:tcPr>
          <w:p w:rsidR="00076F0C" w:rsidRPr="000C35BC" w:rsidRDefault="00076F0C" w:rsidP="00076F0C">
            <w:pPr>
              <w:snapToGrid w:val="0"/>
              <w:rPr>
                <w:rFonts w:ascii="Times New Roman" w:eastAsia="Times New Roman" w:hAnsi="Times New Roman" w:cs="Times New Roman"/>
                <w:i/>
                <w:color w:val="auto"/>
                <w:sz w:val="20"/>
                <w:lang w:eastAsia="fr-BE" w:bidi="fr-BE"/>
              </w:rPr>
            </w:pPr>
          </w:p>
        </w:tc>
      </w:tr>
    </w:tbl>
    <w:p w:rsidR="00076F0C" w:rsidRPr="000C35BC" w:rsidRDefault="00076F0C" w:rsidP="00076F0C">
      <w:pPr>
        <w:jc w:val="both"/>
        <w:rPr>
          <w:rFonts w:ascii="Times New Roman" w:eastAsia="Times New Roman" w:hAnsi="Times New Roman" w:cs="Times New Roman"/>
          <w:b/>
          <w:bCs/>
          <w:i/>
          <w:color w:val="auto"/>
          <w:lang w:eastAsia="fr-BE" w:bidi="fr-BE"/>
        </w:rPr>
      </w:pPr>
    </w:p>
    <w:p w:rsidR="00076F0C" w:rsidRPr="000C35BC" w:rsidRDefault="00076F0C" w:rsidP="00076F0C">
      <w:pPr>
        <w:jc w:val="both"/>
        <w:rPr>
          <w:rFonts w:ascii="Times New Roman" w:hAnsi="Times New Roman" w:cs="Times New Roman"/>
          <w:color w:val="auto"/>
        </w:rPr>
      </w:pPr>
      <w:r w:rsidRPr="000C35BC">
        <w:rPr>
          <w:rFonts w:ascii="Times New Roman" w:eastAsia="Times New Roman" w:hAnsi="Times New Roman" w:cs="Times New Roman"/>
          <w:b/>
          <w:bCs/>
          <w:i/>
          <w:color w:val="auto"/>
          <w:lang w:eastAsia="fr-BE" w:bidi="fr-BE"/>
        </w:rPr>
        <w:t>Вищезгадана особа може бути відхилена з цієї процедури та притягнена до адміністративних санкцій (виключення або фінансове покарання), якщо будь-яка декларація чи інформація, надана як умова для участі в цій процедурі, виявиться помилковою.</w:t>
      </w:r>
    </w:p>
    <w:p w:rsidR="00076F0C" w:rsidRPr="000C35BC" w:rsidRDefault="00076F0C" w:rsidP="00076F0C">
      <w:pPr>
        <w:rPr>
          <w:rFonts w:ascii="Times New Roman" w:eastAsia="Times New Roman" w:hAnsi="Times New Roman" w:cs="Times New Roman"/>
          <w:b/>
          <w:bCs/>
          <w:i/>
          <w:color w:val="auto"/>
          <w:lang w:eastAsia="fr-BE" w:bidi="fr-BE"/>
        </w:rPr>
      </w:pPr>
    </w:p>
    <w:p w:rsidR="00076F0C" w:rsidRPr="000C35BC" w:rsidRDefault="00076F0C" w:rsidP="00076F0C">
      <w:pPr>
        <w:tabs>
          <w:tab w:val="left" w:pos="4613"/>
          <w:tab w:val="left" w:pos="8017"/>
        </w:tabs>
        <w:ind w:left="218"/>
        <w:rPr>
          <w:rFonts w:ascii="Times New Roman" w:hAnsi="Times New Roman" w:cs="Times New Roman"/>
          <w:color w:val="auto"/>
        </w:rPr>
      </w:pPr>
      <w:r w:rsidRPr="000C35BC">
        <w:rPr>
          <w:rFonts w:ascii="Times New Roman" w:eastAsia="Times New Roman" w:hAnsi="Times New Roman" w:cs="Times New Roman"/>
          <w:color w:val="auto"/>
          <w:lang w:eastAsia="fr-BE" w:bidi="fr-BE"/>
        </w:rPr>
        <w:t>Повне ім’я (Повна назва)</w:t>
      </w:r>
      <w:r w:rsidRPr="000C35BC">
        <w:rPr>
          <w:rFonts w:ascii="Times New Roman" w:eastAsia="Times New Roman" w:hAnsi="Times New Roman" w:cs="Times New Roman"/>
          <w:color w:val="auto"/>
          <w:lang w:eastAsia="fr-BE" w:bidi="fr-BE"/>
        </w:rPr>
        <w:tab/>
        <w:t>Дата</w:t>
      </w:r>
      <w:r w:rsidRPr="000C35BC">
        <w:rPr>
          <w:rFonts w:ascii="Times New Roman" w:eastAsia="Times New Roman" w:hAnsi="Times New Roman" w:cs="Times New Roman"/>
          <w:color w:val="auto"/>
          <w:lang w:eastAsia="fr-BE" w:bidi="fr-BE"/>
        </w:rPr>
        <w:tab/>
        <w:t>Підпис</w:t>
      </w:r>
    </w:p>
    <w:p w:rsidR="00076F0C" w:rsidRPr="000C35BC" w:rsidRDefault="00076F0C" w:rsidP="00076F0C">
      <w:pPr>
        <w:tabs>
          <w:tab w:val="left" w:pos="1080"/>
        </w:tabs>
        <w:rPr>
          <w:rFonts w:eastAsia="Times New Roman" w:cs="Times New Roman"/>
          <w:b/>
          <w:color w:val="auto"/>
          <w:sz w:val="26"/>
          <w:szCs w:val="26"/>
          <w:lang w:eastAsia="ru-RU"/>
        </w:rPr>
      </w:pPr>
    </w:p>
    <w:p w:rsidR="00076F0C" w:rsidRDefault="00076F0C">
      <w:pPr>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color w:val="000000"/>
          <w:sz w:val="22"/>
          <w:szCs w:val="22"/>
          <w:lang w:bidi="ar-SA"/>
        </w:rPr>
      </w:pPr>
      <w:r>
        <w:br w:type="page"/>
      </w:r>
    </w:p>
    <w:p w:rsidR="00B06590" w:rsidRPr="00BA6CF3" w:rsidRDefault="00B06590" w:rsidP="00B06590">
      <w:pPr>
        <w:ind w:left="5954"/>
        <w:rPr>
          <w:rFonts w:ascii="Times New Roman" w:hAnsi="Times New Roman" w:cs="Times New Roman"/>
          <w:b/>
          <w:bCs/>
          <w:sz w:val="20"/>
          <w:szCs w:val="20"/>
        </w:rPr>
      </w:pPr>
      <w:r>
        <w:rPr>
          <w:rFonts w:ascii="Times New Roman" w:hAnsi="Times New Roman" w:cs="Times New Roman"/>
          <w:b/>
          <w:bCs/>
          <w:sz w:val="20"/>
          <w:szCs w:val="20"/>
        </w:rPr>
        <w:lastRenderedPageBreak/>
        <w:t>Додаток № 7</w:t>
      </w:r>
    </w:p>
    <w:p w:rsidR="00B06590" w:rsidRPr="00BA6CF3" w:rsidRDefault="00B06590" w:rsidP="00B06590">
      <w:pPr>
        <w:ind w:left="5954"/>
        <w:contextualSpacing/>
        <w:rPr>
          <w:rFonts w:ascii="Times New Roman" w:hAnsi="Times New Roman" w:cs="Times New Roman"/>
          <w:sz w:val="20"/>
          <w:szCs w:val="20"/>
        </w:rPr>
      </w:pPr>
      <w:r w:rsidRPr="00BA6CF3">
        <w:rPr>
          <w:rFonts w:ascii="Times New Roman" w:hAnsi="Times New Roman" w:cs="Times New Roman"/>
          <w:sz w:val="20"/>
          <w:szCs w:val="20"/>
        </w:rPr>
        <w:t xml:space="preserve">до Оголошення про проведення спрощеної </w:t>
      </w:r>
    </w:p>
    <w:p w:rsidR="00B06590" w:rsidRPr="00BA6CF3" w:rsidRDefault="00B06590" w:rsidP="00B06590">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закупівлі через систему електронних</w:t>
      </w:r>
    </w:p>
    <w:p w:rsidR="00B06590" w:rsidRDefault="00B06590" w:rsidP="00B06590">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закупівель</w:t>
      </w:r>
    </w:p>
    <w:p w:rsidR="00076F0C" w:rsidRDefault="00076F0C" w:rsidP="00076F0C">
      <w:pPr>
        <w:jc w:val="center"/>
        <w:rPr>
          <w:rFonts w:ascii="Times New Roman" w:hAnsi="Times New Roman" w:cs="Times New Roman"/>
          <w:b/>
        </w:rPr>
      </w:pPr>
    </w:p>
    <w:p w:rsidR="00B06590" w:rsidRDefault="00B06590" w:rsidP="00076F0C">
      <w:pPr>
        <w:jc w:val="center"/>
        <w:rPr>
          <w:rFonts w:ascii="Times New Roman" w:hAnsi="Times New Roman" w:cs="Times New Roman"/>
          <w:b/>
        </w:rPr>
      </w:pPr>
    </w:p>
    <w:p w:rsidR="00076F0C" w:rsidRPr="000C35BC" w:rsidRDefault="00076F0C" w:rsidP="00076F0C">
      <w:pPr>
        <w:jc w:val="center"/>
        <w:rPr>
          <w:rFonts w:ascii="Times New Roman" w:hAnsi="Times New Roman" w:cs="Times New Roman"/>
          <w:b/>
        </w:rPr>
      </w:pPr>
      <w:r w:rsidRPr="000C35BC">
        <w:rPr>
          <w:rFonts w:ascii="Times New Roman" w:hAnsi="Times New Roman" w:cs="Times New Roman"/>
          <w:b/>
        </w:rPr>
        <w:t>ЛИСТ ПРО ДОБРОПОРЯДНІСТЬ</w:t>
      </w:r>
    </w:p>
    <w:p w:rsidR="00076F0C" w:rsidRPr="000C35BC" w:rsidRDefault="00076F0C" w:rsidP="00076F0C">
      <w:pPr>
        <w:rPr>
          <w:rFonts w:ascii="Times New Roman" w:hAnsi="Times New Roman" w:cs="Times New Roman"/>
        </w:rPr>
      </w:pPr>
    </w:p>
    <w:p w:rsidR="00076F0C" w:rsidRPr="000C35BC" w:rsidRDefault="00076F0C" w:rsidP="00076F0C">
      <w:pPr>
        <w:rPr>
          <w:rFonts w:ascii="Times New Roman" w:hAnsi="Times New Roman" w:cs="Times New Roman"/>
        </w:rPr>
      </w:pPr>
      <w:r>
        <w:rPr>
          <w:rFonts w:ascii="Times New Roman" w:hAnsi="Times New Roman" w:cs="Times New Roman"/>
        </w:rPr>
        <w:t>Вих</w:t>
      </w:r>
      <w:r w:rsidRPr="000C35BC">
        <w:rPr>
          <w:rFonts w:ascii="Times New Roman" w:hAnsi="Times New Roman" w:cs="Times New Roman"/>
        </w:rPr>
        <w:t>.</w:t>
      </w:r>
      <w:r>
        <w:rPr>
          <w:rFonts w:ascii="Times New Roman" w:hAnsi="Times New Roman" w:cs="Times New Roman"/>
          <w:lang w:val="ru-RU"/>
        </w:rPr>
        <w:t xml:space="preserve"> </w:t>
      </w:r>
      <w:r>
        <w:rPr>
          <w:rFonts w:ascii="Times New Roman" w:hAnsi="Times New Roman" w:cs="Times New Roman"/>
        </w:rPr>
        <w:t>№ ____</w:t>
      </w:r>
      <w:r w:rsidRPr="000C35BC">
        <w:rPr>
          <w:rFonts w:ascii="Times New Roman" w:hAnsi="Times New Roman" w:cs="Times New Roman"/>
        </w:rPr>
        <w:t xml:space="preserve"> від __   _______  2022 року</w:t>
      </w:r>
    </w:p>
    <w:p w:rsidR="00076F0C" w:rsidRPr="000C35BC" w:rsidRDefault="00076F0C" w:rsidP="00076F0C">
      <w:pPr>
        <w:jc w:val="center"/>
        <w:rPr>
          <w:rFonts w:ascii="Times New Roman" w:hAnsi="Times New Roman" w:cs="Times New Roman"/>
          <w:b/>
        </w:rPr>
      </w:pPr>
    </w:p>
    <w:p w:rsidR="00076F0C" w:rsidRPr="000C35BC" w:rsidRDefault="00076F0C" w:rsidP="00076F0C">
      <w:pPr>
        <w:jc w:val="center"/>
        <w:rPr>
          <w:rFonts w:ascii="Times New Roman" w:hAnsi="Times New Roman" w:cs="Times New Roman"/>
          <w:b/>
        </w:rPr>
      </w:pPr>
      <w:r w:rsidRPr="000C35BC">
        <w:rPr>
          <w:rFonts w:ascii="Times New Roman" w:hAnsi="Times New Roman" w:cs="Times New Roman"/>
          <w:b/>
        </w:rPr>
        <w:t>Положення про добропорядність</w:t>
      </w:r>
    </w:p>
    <w:p w:rsidR="00076F0C" w:rsidRPr="000C35BC" w:rsidRDefault="00076F0C" w:rsidP="00076F0C">
      <w:pPr>
        <w:jc w:val="center"/>
        <w:rPr>
          <w:rFonts w:ascii="Times New Roman" w:hAnsi="Times New Roman" w:cs="Times New Roman"/>
          <w:b/>
        </w:rPr>
      </w:pPr>
    </w:p>
    <w:p w:rsidR="00076F0C" w:rsidRPr="000C35BC" w:rsidRDefault="00076F0C" w:rsidP="00076F0C">
      <w:pPr>
        <w:jc w:val="center"/>
        <w:rPr>
          <w:rFonts w:ascii="Times New Roman" w:hAnsi="Times New Roman" w:cs="Times New Roman"/>
          <w:b/>
          <w:sz w:val="14"/>
        </w:rPr>
      </w:pPr>
    </w:p>
    <w:p w:rsidR="00076F0C" w:rsidRPr="000C35BC" w:rsidRDefault="00076F0C" w:rsidP="00076F0C">
      <w:pPr>
        <w:ind w:firstLine="567"/>
        <w:jc w:val="both"/>
        <w:rPr>
          <w:rFonts w:ascii="Times New Roman" w:hAnsi="Times New Roman" w:cs="Times New Roman"/>
        </w:rPr>
      </w:pPr>
      <w:r w:rsidRPr="000C35BC">
        <w:rPr>
          <w:rFonts w:ascii="Times New Roman" w:hAnsi="Times New Roman" w:cs="Times New Roman"/>
        </w:rPr>
        <w:t>Учасник торгів та замовник зобов'язуються вжити всіх необхідних заходів, щоб уникнути корупційних практик під час проведення тендеру та під час виконання контракту. У цьому документі «корупційні практики» слід розуміти як пропозицію хабара, подарунка, грошової винагороди чи комісійних будь-якій особі як заохочення або винагороду за певну дію або бездіяльність, пов’язану з укладанням договору або виконанням договору, вже укладеного із замовником.</w:t>
      </w:r>
    </w:p>
    <w:p w:rsidR="00076F0C" w:rsidRPr="000C35BC" w:rsidRDefault="00076F0C" w:rsidP="00076F0C">
      <w:pPr>
        <w:ind w:firstLine="567"/>
        <w:jc w:val="both"/>
        <w:rPr>
          <w:rFonts w:ascii="Times New Roman" w:hAnsi="Times New Roman" w:cs="Times New Roman"/>
        </w:rPr>
      </w:pPr>
      <w:r w:rsidRPr="000C35BC">
        <w:rPr>
          <w:rFonts w:ascii="Times New Roman" w:hAnsi="Times New Roman" w:cs="Times New Roman"/>
        </w:rPr>
        <w:t xml:space="preserve">Учасник повинен гарантувати, щоб його працівники не вимагали або не приймали особисто чи через членів сім'ї будь-які хабарі, подарунки, винагороду або комісійні у зв'язку з проведенням тендеру. Замовник відсторонить від участі у тендері всіх осіб, щодо неупередженості яких у нього є сумніви. </w:t>
      </w:r>
    </w:p>
    <w:p w:rsidR="00076F0C" w:rsidRPr="000C35BC" w:rsidRDefault="00076F0C" w:rsidP="00076F0C">
      <w:pPr>
        <w:ind w:firstLine="567"/>
        <w:jc w:val="both"/>
        <w:rPr>
          <w:rFonts w:ascii="Times New Roman" w:hAnsi="Times New Roman" w:cs="Times New Roman"/>
        </w:rPr>
      </w:pPr>
      <w:r w:rsidRPr="000C35BC">
        <w:rPr>
          <w:rFonts w:ascii="Times New Roman" w:hAnsi="Times New Roman" w:cs="Times New Roman"/>
        </w:rPr>
        <w:t>Учасник торгів зобов'язується дотримуватись наступних принципів під час участі у тендері та під час виконання контракту:</w:t>
      </w:r>
    </w:p>
    <w:p w:rsidR="00076F0C" w:rsidRPr="000C35BC" w:rsidRDefault="00076F0C" w:rsidP="00076F0C">
      <w:pPr>
        <w:ind w:left="426" w:firstLine="567"/>
        <w:jc w:val="both"/>
        <w:rPr>
          <w:rFonts w:ascii="Times New Roman" w:hAnsi="Times New Roman" w:cs="Times New Roman"/>
        </w:rPr>
      </w:pPr>
      <w:r w:rsidRPr="000C35BC">
        <w:rPr>
          <w:rFonts w:ascii="Times New Roman" w:hAnsi="Times New Roman" w:cs="Times New Roman"/>
        </w:rPr>
        <w:t>• він не давав і не буде пропонувати або давати хабарі, подарунки, грошову винагороду чи комісійні для отримання або збереження договору;</w:t>
      </w:r>
    </w:p>
    <w:p w:rsidR="00076F0C" w:rsidRPr="000C35BC" w:rsidRDefault="00076F0C" w:rsidP="00076F0C">
      <w:pPr>
        <w:ind w:left="426" w:firstLine="567"/>
        <w:jc w:val="both"/>
        <w:rPr>
          <w:rFonts w:ascii="Times New Roman" w:hAnsi="Times New Roman" w:cs="Times New Roman"/>
        </w:rPr>
      </w:pPr>
      <w:r w:rsidRPr="000C35BC">
        <w:rPr>
          <w:rFonts w:ascii="Times New Roman" w:hAnsi="Times New Roman" w:cs="Times New Roman"/>
        </w:rPr>
        <w:t>• він не змовився і не буде змовлятися з іншими учасниками торгів, щоб будь-яким чином сфальсифікувати тендерний процес або вплинути на нього;</w:t>
      </w:r>
    </w:p>
    <w:p w:rsidR="00076F0C" w:rsidRPr="000C35BC" w:rsidRDefault="00076F0C" w:rsidP="00076F0C">
      <w:pPr>
        <w:ind w:left="426" w:firstLine="567"/>
        <w:jc w:val="both"/>
        <w:rPr>
          <w:rFonts w:ascii="Times New Roman" w:hAnsi="Times New Roman" w:cs="Times New Roman"/>
        </w:rPr>
      </w:pPr>
      <w:r w:rsidRPr="000C35BC">
        <w:rPr>
          <w:rFonts w:ascii="Times New Roman" w:hAnsi="Times New Roman" w:cs="Times New Roman"/>
        </w:rPr>
        <w:t>• він відкриє для ознайомлення замовнику та аудиторам, вибраним замовником, інформацію про всі платежі, здійснені у зв'язку з виконанням відповідного контракту всім (включаючи агентів, брокерів або будь-яких інших посередників). Це стосується платежів, здійснених безпосередньо, а також опосередковано через членів сім'ї або треті сторони.</w:t>
      </w:r>
    </w:p>
    <w:p w:rsidR="00076F0C" w:rsidRPr="000C35BC" w:rsidRDefault="00076F0C" w:rsidP="00076F0C">
      <w:pPr>
        <w:ind w:firstLine="567"/>
        <w:jc w:val="both"/>
        <w:rPr>
          <w:rFonts w:ascii="Times New Roman" w:hAnsi="Times New Roman" w:cs="Times New Roman"/>
        </w:rPr>
      </w:pPr>
      <w:r w:rsidRPr="000C35BC">
        <w:rPr>
          <w:rFonts w:ascii="Times New Roman" w:hAnsi="Times New Roman" w:cs="Times New Roman"/>
        </w:rPr>
        <w:t>Якщо учасник торгів до укладення контракту або під час виконання контракту вчинив порушення принципів положення про добропорядність, замовник має право дискваліфікувати учасника від участі у тендерній процедурі.</w:t>
      </w:r>
    </w:p>
    <w:p w:rsidR="00076F0C" w:rsidRPr="000C35BC" w:rsidRDefault="00076F0C" w:rsidP="00076F0C">
      <w:pPr>
        <w:ind w:firstLine="567"/>
        <w:jc w:val="both"/>
        <w:rPr>
          <w:rFonts w:ascii="Times New Roman" w:hAnsi="Times New Roman" w:cs="Times New Roman"/>
        </w:rPr>
      </w:pPr>
      <w:r w:rsidRPr="000C35BC">
        <w:rPr>
          <w:rFonts w:ascii="Times New Roman" w:hAnsi="Times New Roman" w:cs="Times New Roman"/>
        </w:rPr>
        <w:t>Учасник торгів визнає, що порушення вимог щодо добропорядності може призвести до скасування тендеру або дострокового припинення договору з боку замовника.</w:t>
      </w:r>
    </w:p>
    <w:p w:rsidR="00076F0C" w:rsidRPr="000C35BC" w:rsidRDefault="00076F0C" w:rsidP="00076F0C">
      <w:pPr>
        <w:ind w:firstLine="567"/>
        <w:jc w:val="both"/>
        <w:rPr>
          <w:rFonts w:ascii="Times New Roman" w:hAnsi="Times New Roman" w:cs="Times New Roman"/>
        </w:rPr>
      </w:pPr>
      <w:r w:rsidRPr="000C35BC">
        <w:rPr>
          <w:rFonts w:ascii="Times New Roman" w:hAnsi="Times New Roman" w:cs="Times New Roman"/>
        </w:rPr>
        <w:t>Замовник залишає за собою право повідомити відповідний регулюючий орган про підозри щодо порушення або антиконкурентну поведінку та надати цьому органу будь-яку відповідну інформацію.</w:t>
      </w:r>
    </w:p>
    <w:p w:rsidR="00076F0C" w:rsidRPr="000C35BC" w:rsidRDefault="00076F0C" w:rsidP="00076F0C">
      <w:pPr>
        <w:ind w:firstLine="567"/>
        <w:jc w:val="both"/>
        <w:rPr>
          <w:rFonts w:ascii="Times New Roman" w:hAnsi="Times New Roman" w:cs="Times New Roman"/>
        </w:rPr>
      </w:pPr>
      <w:r w:rsidRPr="000C35BC">
        <w:rPr>
          <w:rFonts w:ascii="Times New Roman" w:hAnsi="Times New Roman" w:cs="Times New Roman"/>
        </w:rPr>
        <w:t>Сторонам договору слід пам’ятати, що санкції, встановлені внаслідок порушення положень щодо добропорядності, не виключають, не замінюють або не змінюють жодних заходів, передбачених законом, кримінальних, цивільних, дисциплінарних або адміністративних санкцій.</w:t>
      </w:r>
    </w:p>
    <w:p w:rsidR="00076F0C" w:rsidRPr="000C35BC" w:rsidRDefault="00076F0C" w:rsidP="00076F0C">
      <w:pPr>
        <w:ind w:firstLine="540"/>
        <w:jc w:val="both"/>
        <w:rPr>
          <w:rFonts w:ascii="Times New Roman" w:hAnsi="Times New Roman" w:cs="Times New Roman"/>
          <w:i/>
        </w:rPr>
      </w:pPr>
      <w:r w:rsidRPr="000C35BC">
        <w:rPr>
          <w:rFonts w:ascii="Times New Roman" w:hAnsi="Times New Roman" w:cs="Times New Roman"/>
          <w:i/>
        </w:rPr>
        <w:t xml:space="preserve">Цим підписом _________________ </w:t>
      </w:r>
      <w:r w:rsidRPr="000C35BC">
        <w:rPr>
          <w:rFonts w:ascii="Times New Roman" w:hAnsi="Times New Roman" w:cs="Times New Roman"/>
          <w:i/>
          <w:iCs/>
        </w:rPr>
        <w:t>(вказати назву учасника)</w:t>
      </w:r>
      <w:r w:rsidRPr="000C35BC">
        <w:rPr>
          <w:rFonts w:ascii="Times New Roman" w:hAnsi="Times New Roman" w:cs="Times New Roman"/>
          <w:i/>
        </w:rPr>
        <w:t xml:space="preserve"> безумовно  і беззастережно засвідчуємо свою згоду з усіма положеннями про добропорядність та безумовно погоджуємося на виконання всіх вимог, передбачених в цьому положенні.</w:t>
      </w:r>
    </w:p>
    <w:p w:rsidR="001B4871" w:rsidRDefault="00076F0C" w:rsidP="00076F0C">
      <w:pPr>
        <w:widowControl w:val="0"/>
        <w:autoSpaceDE w:val="0"/>
        <w:autoSpaceDN w:val="0"/>
        <w:adjustRightInd w:val="0"/>
        <w:ind w:firstLine="540"/>
        <w:rPr>
          <w:rFonts w:ascii="Times New Roman" w:hAnsi="Times New Roman" w:cs="Times New Roman"/>
        </w:rPr>
      </w:pPr>
      <w:r w:rsidRPr="000C35BC">
        <w:rPr>
          <w:rFonts w:ascii="Times New Roman" w:eastAsia="Times New Roman" w:hAnsi="Times New Roman" w:cs="Times New Roman"/>
          <w:i/>
          <w:iCs/>
          <w:lang w:eastAsia="uk-UA"/>
        </w:rPr>
        <w:t>Посада, прізвище, ініціали, підпис уповноваженої особи Учасника, завірені печаткою (у разі наявності)</w:t>
      </w:r>
      <w:r w:rsidRPr="000C35BC">
        <w:rPr>
          <w:rFonts w:ascii="Times New Roman" w:hAnsi="Times New Roman" w:cs="Times New Roman"/>
        </w:rPr>
        <w:t>.</w:t>
      </w:r>
    </w:p>
    <w:p w:rsidR="001B4871" w:rsidRDefault="001B4871">
      <w:pPr>
        <w:pBdr>
          <w:top w:val="none" w:sz="0" w:space="0" w:color="auto"/>
          <w:left w:val="none" w:sz="0" w:space="0" w:color="auto"/>
          <w:bottom w:val="none" w:sz="0" w:space="0" w:color="auto"/>
          <w:right w:val="none" w:sz="0" w:space="0" w:color="auto"/>
        </w:pBdr>
        <w:shd w:val="clear" w:color="auto" w:fill="auto"/>
        <w:suppressAutoHyphens w:val="0"/>
        <w:rPr>
          <w:rFonts w:ascii="Times New Roman" w:hAnsi="Times New Roman" w:cs="Times New Roman"/>
        </w:rPr>
      </w:pPr>
      <w:r>
        <w:rPr>
          <w:rFonts w:ascii="Times New Roman" w:hAnsi="Times New Roman" w:cs="Times New Roman"/>
        </w:rPr>
        <w:br w:type="page"/>
      </w:r>
    </w:p>
    <w:p w:rsidR="001B4871" w:rsidRPr="00BA6CF3" w:rsidRDefault="001B4871" w:rsidP="001B4871">
      <w:pPr>
        <w:ind w:left="5954"/>
        <w:rPr>
          <w:rFonts w:ascii="Times New Roman" w:hAnsi="Times New Roman" w:cs="Times New Roman"/>
          <w:b/>
          <w:bCs/>
          <w:sz w:val="20"/>
          <w:szCs w:val="20"/>
        </w:rPr>
      </w:pPr>
      <w:r>
        <w:rPr>
          <w:rFonts w:ascii="Times New Roman" w:hAnsi="Times New Roman" w:cs="Times New Roman"/>
          <w:b/>
          <w:bCs/>
          <w:sz w:val="20"/>
          <w:szCs w:val="20"/>
        </w:rPr>
        <w:lastRenderedPageBreak/>
        <w:t>Додаток №8</w:t>
      </w:r>
    </w:p>
    <w:p w:rsidR="001B4871" w:rsidRPr="00BA6CF3" w:rsidRDefault="001B4871" w:rsidP="001B4871">
      <w:pPr>
        <w:ind w:left="5954"/>
        <w:contextualSpacing/>
        <w:rPr>
          <w:rFonts w:ascii="Times New Roman" w:hAnsi="Times New Roman" w:cs="Times New Roman"/>
          <w:sz w:val="20"/>
          <w:szCs w:val="20"/>
        </w:rPr>
      </w:pPr>
      <w:r w:rsidRPr="00BA6CF3">
        <w:rPr>
          <w:rFonts w:ascii="Times New Roman" w:hAnsi="Times New Roman" w:cs="Times New Roman"/>
          <w:sz w:val="20"/>
          <w:szCs w:val="20"/>
        </w:rPr>
        <w:t xml:space="preserve">до Оголошення про проведення спрощеної </w:t>
      </w:r>
    </w:p>
    <w:p w:rsidR="001B4871" w:rsidRPr="00BA6CF3" w:rsidRDefault="001B4871" w:rsidP="001B4871">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закупівлі через систему електронних</w:t>
      </w:r>
    </w:p>
    <w:p w:rsidR="001B4871" w:rsidRDefault="001B4871" w:rsidP="001B4871">
      <w:pPr>
        <w:ind w:left="5954"/>
        <w:contextualSpacing/>
        <w:rPr>
          <w:rFonts w:ascii="Times New Roman" w:hAnsi="Times New Roman" w:cs="Times New Roman"/>
          <w:sz w:val="20"/>
          <w:szCs w:val="20"/>
        </w:rPr>
      </w:pPr>
      <w:r w:rsidRPr="00BA6CF3">
        <w:rPr>
          <w:rFonts w:ascii="Times New Roman" w:hAnsi="Times New Roman" w:cs="Times New Roman"/>
          <w:sz w:val="20"/>
          <w:szCs w:val="20"/>
        </w:rPr>
        <w:t>закупівель</w:t>
      </w:r>
    </w:p>
    <w:p w:rsidR="001B4871" w:rsidRDefault="001B4871" w:rsidP="001B4871">
      <w:pPr>
        <w:jc w:val="center"/>
        <w:rPr>
          <w:rFonts w:ascii="Times New Roman" w:hAnsi="Times New Roman" w:cs="Times New Roman"/>
          <w:b/>
        </w:rPr>
      </w:pPr>
    </w:p>
    <w:p w:rsidR="001B4871" w:rsidRPr="000C35BC" w:rsidRDefault="001B4871" w:rsidP="001B4871">
      <w:pPr>
        <w:jc w:val="center"/>
      </w:pPr>
      <w:r w:rsidRPr="000C35BC">
        <w:rPr>
          <w:rFonts w:ascii="Times New Roman" w:hAnsi="Times New Roman" w:cs="Times New Roman"/>
          <w:b/>
        </w:rPr>
        <w:t xml:space="preserve">Гарантія щодо згоди на використання персональних даних </w:t>
      </w:r>
    </w:p>
    <w:p w:rsidR="001B4871" w:rsidRPr="000C35BC" w:rsidRDefault="001B4871" w:rsidP="001B4871">
      <w:pPr>
        <w:jc w:val="center"/>
      </w:pPr>
      <w:r w:rsidRPr="000C35BC">
        <w:rPr>
          <w:rFonts w:ascii="Times New Roman" w:hAnsi="Times New Roman" w:cs="Times New Roman"/>
          <w:b/>
        </w:rPr>
        <w:t>відповідно до Закону України «Про захист персональних даних»*</w:t>
      </w:r>
    </w:p>
    <w:p w:rsidR="001B4871" w:rsidRPr="000C35BC" w:rsidRDefault="001B4871" w:rsidP="001B4871">
      <w:pPr>
        <w:jc w:val="center"/>
        <w:rPr>
          <w:rFonts w:ascii="Times New Roman" w:hAnsi="Times New Roman" w:cs="Times New Roman"/>
          <w:b/>
        </w:rPr>
      </w:pPr>
    </w:p>
    <w:p w:rsidR="001B4871" w:rsidRPr="000C35BC" w:rsidRDefault="001B4871" w:rsidP="001B4871">
      <w:pPr>
        <w:rPr>
          <w:rFonts w:ascii="Times New Roman" w:hAnsi="Times New Roman" w:cs="Times New Roman"/>
          <w:b/>
          <w:lang w:eastAsia="uk-UA"/>
        </w:rPr>
      </w:pPr>
    </w:p>
    <w:p w:rsidR="001B4871" w:rsidRPr="000C35BC" w:rsidRDefault="001B4871" w:rsidP="001B4871">
      <w:pPr>
        <w:jc w:val="both"/>
      </w:pPr>
      <w:r w:rsidRPr="000C35BC">
        <w:rPr>
          <w:rFonts w:ascii="Times New Roman" w:hAnsi="Times New Roman" w:cs="Times New Roman"/>
          <w:b/>
        </w:rPr>
        <w:t>____________________________________________________________________________</w:t>
      </w:r>
    </w:p>
    <w:p w:rsidR="001B4871" w:rsidRPr="000C35BC" w:rsidRDefault="001B4871" w:rsidP="001B4871">
      <w:pPr>
        <w:jc w:val="center"/>
      </w:pPr>
      <w:r w:rsidRPr="000C35BC">
        <w:rPr>
          <w:rFonts w:ascii="Times New Roman" w:hAnsi="Times New Roman" w:cs="Times New Roman"/>
          <w:b/>
        </w:rPr>
        <w:t>(Найменування Учасника)</w:t>
      </w:r>
    </w:p>
    <w:p w:rsidR="001B4871" w:rsidRPr="000C35BC" w:rsidRDefault="001B4871" w:rsidP="001B4871">
      <w:pPr>
        <w:jc w:val="both"/>
        <w:rPr>
          <w:rFonts w:ascii="Times New Roman" w:hAnsi="Times New Roman" w:cs="Times New Roman"/>
          <w:b/>
        </w:rPr>
      </w:pPr>
    </w:p>
    <w:p w:rsidR="001B4871" w:rsidRPr="000C35BC" w:rsidRDefault="001B4871" w:rsidP="001B4871">
      <w:pPr>
        <w:jc w:val="both"/>
      </w:pPr>
      <w:r w:rsidRPr="000C35BC">
        <w:rPr>
          <w:rFonts w:ascii="Times New Roman" w:hAnsi="Times New Roman" w:cs="Times New Roman"/>
          <w:b/>
        </w:rPr>
        <w:t>гарантує</w:t>
      </w:r>
      <w:r w:rsidRPr="000C35BC">
        <w:rPr>
          <w:rFonts w:ascii="Times New Roman" w:hAnsi="Times New Roman" w:cs="Times New Roman"/>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1B4871" w:rsidRPr="000C35BC" w:rsidRDefault="001B4871" w:rsidP="001B4871">
      <w:pPr>
        <w:widowControl w:val="0"/>
        <w:ind w:right="-122"/>
        <w:jc w:val="both"/>
        <w:rPr>
          <w:rFonts w:ascii="Times New Roman" w:hAnsi="Times New Roman" w:cs="Times New Roman"/>
        </w:rPr>
      </w:pPr>
    </w:p>
    <w:p w:rsidR="001B4871" w:rsidRPr="000C35BC" w:rsidRDefault="001B4871" w:rsidP="001B4871">
      <w:pPr>
        <w:widowControl w:val="0"/>
        <w:ind w:right="-122"/>
        <w:jc w:val="both"/>
        <w:rPr>
          <w:rFonts w:ascii="Times New Roman" w:hAnsi="Times New Roman" w:cs="Times New Roman"/>
        </w:rPr>
      </w:pPr>
    </w:p>
    <w:p w:rsidR="001B4871" w:rsidRPr="000C35BC" w:rsidRDefault="001B4871" w:rsidP="001B4871">
      <w:pPr>
        <w:ind w:firstLine="539"/>
        <w:jc w:val="both"/>
      </w:pPr>
      <w:r w:rsidRPr="000C35BC">
        <w:rPr>
          <w:rFonts w:ascii="Times New Roman" w:hAnsi="Times New Roman" w:cs="Times New Roman"/>
          <w:i/>
          <w:iCs/>
        </w:rPr>
        <w:t>_____________________        _________________________              _________________</w:t>
      </w:r>
    </w:p>
    <w:p w:rsidR="001B4871" w:rsidRPr="000C35BC" w:rsidRDefault="001B4871" w:rsidP="001B4871">
      <w:pPr>
        <w:ind w:firstLine="539"/>
        <w:jc w:val="both"/>
      </w:pPr>
      <w:r w:rsidRPr="000C35BC">
        <w:rPr>
          <w:rFonts w:ascii="Times New Roman" w:eastAsia="Times New Roman" w:hAnsi="Times New Roman" w:cs="Times New Roman"/>
          <w:i/>
          <w:iCs/>
          <w:sz w:val="20"/>
          <w:szCs w:val="20"/>
        </w:rPr>
        <w:t xml:space="preserve">         </w:t>
      </w:r>
      <w:r w:rsidRPr="000C35BC">
        <w:rPr>
          <w:rFonts w:ascii="Times New Roman" w:hAnsi="Times New Roman" w:cs="Times New Roman"/>
          <w:i/>
          <w:iCs/>
          <w:sz w:val="20"/>
          <w:szCs w:val="20"/>
        </w:rPr>
        <w:t>(посада)                                               ( підпис уповноваженої                                           (ПІБ)</w:t>
      </w:r>
    </w:p>
    <w:p w:rsidR="001B4871" w:rsidRPr="000C35BC" w:rsidRDefault="001B4871" w:rsidP="001B4871">
      <w:pPr>
        <w:ind w:firstLine="539"/>
        <w:jc w:val="both"/>
      </w:pPr>
      <w:r w:rsidRPr="000C35BC">
        <w:rPr>
          <w:rFonts w:ascii="Times New Roman" w:eastAsia="Times New Roman" w:hAnsi="Times New Roman" w:cs="Times New Roman"/>
          <w:i/>
          <w:iCs/>
          <w:sz w:val="20"/>
          <w:szCs w:val="20"/>
        </w:rPr>
        <w:t xml:space="preserve">                                                                             </w:t>
      </w:r>
      <w:r w:rsidRPr="000C35BC">
        <w:rPr>
          <w:rFonts w:ascii="Times New Roman" w:hAnsi="Times New Roman" w:cs="Times New Roman"/>
          <w:i/>
          <w:iCs/>
          <w:sz w:val="20"/>
          <w:szCs w:val="20"/>
        </w:rPr>
        <w:t>особи Учасника)</w:t>
      </w:r>
      <w:r w:rsidRPr="000C35BC">
        <w:rPr>
          <w:rFonts w:ascii="Times New Roman" w:hAnsi="Times New Roman" w:cs="Times New Roman"/>
          <w:i/>
          <w:iCs/>
          <w:sz w:val="20"/>
          <w:szCs w:val="20"/>
        </w:rPr>
        <w:tab/>
      </w:r>
      <w:r w:rsidRPr="000C35BC">
        <w:rPr>
          <w:rFonts w:ascii="Times New Roman" w:hAnsi="Times New Roman" w:cs="Times New Roman"/>
          <w:i/>
          <w:iCs/>
          <w:sz w:val="20"/>
          <w:szCs w:val="20"/>
        </w:rPr>
        <w:tab/>
      </w:r>
    </w:p>
    <w:p w:rsidR="001B4871" w:rsidRPr="000C35BC" w:rsidRDefault="001B4871" w:rsidP="001B4871">
      <w:pPr>
        <w:widowControl w:val="0"/>
        <w:ind w:firstLine="720"/>
        <w:rPr>
          <w:rFonts w:ascii="Times New Roman" w:hAnsi="Times New Roman" w:cs="Times New Roman"/>
          <w:sz w:val="20"/>
          <w:szCs w:val="20"/>
        </w:rPr>
      </w:pPr>
    </w:p>
    <w:p w:rsidR="001B4871" w:rsidRPr="000C35BC" w:rsidRDefault="001B4871" w:rsidP="001B4871">
      <w:pPr>
        <w:widowControl w:val="0"/>
        <w:ind w:firstLine="720"/>
        <w:rPr>
          <w:rFonts w:ascii="Times New Roman" w:hAnsi="Times New Roman" w:cs="Times New Roman"/>
          <w:sz w:val="20"/>
          <w:szCs w:val="20"/>
        </w:rPr>
      </w:pPr>
    </w:p>
    <w:p w:rsidR="001B4871" w:rsidRPr="000C35BC" w:rsidRDefault="001B4871" w:rsidP="001B4871">
      <w:pPr>
        <w:ind w:right="196"/>
        <w:jc w:val="center"/>
      </w:pPr>
      <w:r w:rsidRPr="000C35BC">
        <w:rPr>
          <w:rFonts w:ascii="Times New Roman" w:hAnsi="Times New Roman" w:cs="Times New Roman"/>
          <w:sz w:val="20"/>
          <w:szCs w:val="20"/>
        </w:rPr>
        <w:t>*</w:t>
      </w:r>
      <w:r w:rsidRPr="000C35BC">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rsidR="00076F0C" w:rsidRPr="000C35BC" w:rsidRDefault="00076F0C" w:rsidP="00076F0C">
      <w:pPr>
        <w:widowControl w:val="0"/>
        <w:autoSpaceDE w:val="0"/>
        <w:autoSpaceDN w:val="0"/>
        <w:adjustRightInd w:val="0"/>
        <w:ind w:firstLine="540"/>
        <w:rPr>
          <w:rFonts w:ascii="Times New Roman" w:hAnsi="Times New Roman" w:cs="Times New Roman"/>
          <w:b/>
        </w:rPr>
      </w:pPr>
    </w:p>
    <w:p w:rsidR="003E4B3B" w:rsidRPr="000C35BC" w:rsidRDefault="003E4B3B" w:rsidP="00491EF2">
      <w:pPr>
        <w:pStyle w:val="LO-normal"/>
        <w:widowControl w:val="0"/>
        <w:spacing w:line="240" w:lineRule="auto"/>
        <w:rPr>
          <w:lang w:val="uk-UA"/>
        </w:rPr>
      </w:pPr>
    </w:p>
    <w:sectPr w:rsidR="003E4B3B" w:rsidRPr="000C35BC" w:rsidSect="00987548">
      <w:headerReference w:type="default" r:id="rId11"/>
      <w:headerReference w:type="first" r:id="rId12"/>
      <w:pgSz w:w="11906" w:h="16838"/>
      <w:pgMar w:top="0" w:right="567" w:bottom="568" w:left="1701" w:header="142"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F4C" w:rsidRDefault="00B35F4C">
      <w:r>
        <w:separator/>
      </w:r>
    </w:p>
  </w:endnote>
  <w:endnote w:type="continuationSeparator" w:id="1">
    <w:p w:rsidR="00B35F4C" w:rsidRDefault="00B35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Lohit Devanagari">
    <w:altName w:val="Times New Roman"/>
    <w:charset w:val="01"/>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ans">
    <w:panose1 w:val="020B0604020202020204"/>
    <w:charset w:val="CC"/>
    <w:family w:val="swiss"/>
    <w:pitch w:val="variable"/>
    <w:sig w:usb0="E0000AFF" w:usb1="500078FF" w:usb2="00000021" w:usb3="00000000" w:csb0="000001BF" w:csb1="00000000"/>
  </w:font>
  <w:font w:name="MS Minngs">
    <w:panose1 w:val="00000000000000000000"/>
    <w:charset w:val="00"/>
    <w:family w:val="roman"/>
    <w:notTrueType/>
    <w:pitch w:val="default"/>
    <w:sig w:usb0="00000000" w:usb1="00000000" w:usb2="00000000" w:usb3="00000000" w:csb0="00000000" w:csb1="00000000"/>
  </w:font>
  <w:font w:name="Liberation Mono">
    <w:panose1 w:val="02070409020205020404"/>
    <w:charset w:val="CC"/>
    <w:family w:val="modern"/>
    <w:pitch w:val="fixed"/>
    <w:sig w:usb0="E0000AFF" w:usb1="400078FF" w:usb2="00000001" w:usb3="00000000" w:csb0="000001BF" w:csb1="00000000"/>
  </w:font>
  <w:font w:name="Antiqua">
    <w:charset w:val="01"/>
    <w:family w:val="roman"/>
    <w:pitch w:val="variable"/>
    <w:sig w:usb0="00000000" w:usb1="00000000" w:usb2="00000000" w:usb3="00000000" w:csb0="00000000" w:csb1="00000000"/>
  </w:font>
  <w:font w:name="Noto Serif CJK SC">
    <w:charset w:val="CC"/>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choolBook">
    <w:altName w:val="Courier New"/>
    <w:panose1 w:val="00000000000000000000"/>
    <w:charset w:val="00"/>
    <w:family w:val="auto"/>
    <w:notTrueType/>
    <w:pitch w:val="variable"/>
    <w:sig w:usb0="00000003" w:usb1="00000000" w:usb2="00000000" w:usb3="00000000" w:csb0="00000001" w:csb1="00000000"/>
  </w:font>
  <w:font w:name="Pragmatica">
    <w:altName w:val="Arial"/>
    <w:charset w:val="00"/>
    <w:family w:val="swiss"/>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F4C" w:rsidRDefault="00B35F4C">
      <w:r>
        <w:separator/>
      </w:r>
    </w:p>
  </w:footnote>
  <w:footnote w:type="continuationSeparator" w:id="1">
    <w:p w:rsidR="00B35F4C" w:rsidRDefault="00B35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F7" w:rsidRDefault="001714F7">
    <w:pPr>
      <w:pStyle w:val="aff2"/>
      <w:jc w:val="center"/>
    </w:pPr>
    <w:fldSimple w:instr=" PAGE ">
      <w:r w:rsidR="0054050A">
        <w:rPr>
          <w:noProof/>
        </w:rPr>
        <w:t>15</w:t>
      </w:r>
    </w:fldSimple>
  </w:p>
  <w:p w:rsidR="001714F7" w:rsidRPr="00010959" w:rsidRDefault="001714F7" w:rsidP="0053340D">
    <w:pPr>
      <w:rPr>
        <w:rFonts w:ascii="Arial" w:hAnsi="Arial" w:cs="Arial"/>
        <w:lang w:val="en-US"/>
      </w:rPr>
    </w:pPr>
    <w:r w:rsidRPr="003B2914">
      <w:rPr>
        <w:noProof/>
        <w:lang w:eastAsia="uk-UA" w:bidi="ar-SA"/>
      </w:rPr>
      <w:pict>
        <v:shapetype id="_x0000_t202" coordsize="21600,21600" o:spt="202" path="m,l,21600r21600,l21600,xe">
          <v:stroke joinstyle="miter"/>
          <v:path gradientshapeok="t" o:connecttype="rect"/>
        </v:shapetype>
        <v:shape id="_x0000_s61441" type="#_x0000_t202" style="position:absolute;margin-left:276.05pt;margin-top:10.8pt;width:166.1pt;height:46.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wHjAIAAA8FAAAOAAAAZHJzL2Uyb0RvYy54bWysVFuO0zAU/UdiD5b/O0k66SNR09G0QxHS&#10;8JAGFuDaTmOR2MZ2mwyItbAKvpBYQ5fEtdN2OjwkhMhHYuden/s453p21TU12nFjhZIFTi5ijLik&#10;igm5KfC7t6vBFCPriGSkVpIX+J5bfDV/+mTW6pwPVaVqxg0CEGnzVhe4ck7nUWRpxRtiL5TmEoyl&#10;Mg1xsDWbiBnSAnpTR8M4HketMkwbRbm18PemN+J5wC9LTt3rsrTcobrAkJsLbxPea/+O5jOSbwzR&#10;laCHNMg/ZNEQISHoCeqGOIK2RvwC1QhqlFWlu6CqiVRZCspDDVBNEv9UzV1FNA+1QHOsPrXJ/j9Y&#10;+mr3xiDBCpxiJEkDFO2/7L/vv+2/otR3p9U2B6c7DW6uW6gOWA6VWn2r6HuLpFpWRG74tTGqrThh&#10;kF3iT0ZnR3sc60HW7UvFIAzZOhWAutI0vnXQDATowNL9iRneOUR9yPFocjkCEwXb6DKbwNqHIPnx&#10;tDbWPeeqQX5RYAPMB3Syu7Wudz26+GBW1YKtRF2Hjdmsl7VBOwIqWYXngP7IrZbeWSp/rEfs/0CS&#10;EMPbfLqB9U9ZMkzjxTAbrMbTySBdpaNBNomngzjJFtk4TrP0ZvXZJ5ikeSUY4/JWSH5UYJL+HcOH&#10;Wei1EzSI2gKPfadCXX8sMg7P74pshIOBrEVT4OnJieSe2GeSQdkkd0TU/Tp6nH4gBHpw/IauBBl4&#10;5nsNuG7dAYrXxlqxexCEUcAXUAu3CCwqZT5i1MJEFth+2BLDMapfSBBVlqSpH+GwSUeTIWzMuWV9&#10;biGSAlSBHUb9cun6sd9qIzYVROplLNU1CLEUQSMPWR3kC1MXijncEH6sz/fB6+Eem/8AAAD//wMA&#10;UEsDBBQABgAIAAAAIQCkRw3E3QAAAAoBAAAPAAAAZHJzL2Rvd25yZXYueG1sTI/BbsIwDIbvk/YO&#10;kSftBmnRyqDURdOkXScNGOfQmKZa41RJgMLTL5y2o+1Pv7+/Wo+2F2fyoXOMkE8zEMSN0x23CLvt&#10;x2QBIkTFWvWOCeFKAdb140OlSu0u/EXnTWxFCuFQKgQT41BKGRpDVoWpG4jT7ei8VTGNvpXaq0sK&#10;t72cZdlcWtVx+mDUQO+Gmp/NySLsW3vbf+eDN9r2L/x5u253rkN8fhrfViAijfEPhrt+Uoc6OR3c&#10;iXUQPcKyyJYJRZjMCxB3YJbnaXNAeF0UIOtK/q9Q/wIAAP//AwBQSwECLQAUAAYACAAAACEAtoM4&#10;kv4AAADhAQAAEwAAAAAAAAAAAAAAAAAAAAAAW0NvbnRlbnRfVHlwZXNdLnhtbFBLAQItABQABgAI&#10;AAAAIQA4/SH/1gAAAJQBAAALAAAAAAAAAAAAAAAAAC8BAABfcmVscy8ucmVsc1BLAQItABQABgAI&#10;AAAAIQBIMfwHjAIAAA8FAAAOAAAAAAAAAAAAAAAAAC4CAABkcnMvZTJvRG9jLnhtbFBLAQItABQA&#10;BgAIAAAAIQCkRw3E3QAAAAoBAAAPAAAAAAAAAAAAAAAAAOYEAABkcnMvZG93bnJldi54bWxQSwUG&#10;AAAAAAQABADzAAAA8AUAAAAA&#10;" stroked="f" strokeweight=".5pt">
          <v:textbox style="mso-next-textbox:#_x0000_s61441">
            <w:txbxContent>
              <w:p w:rsidR="001714F7" w:rsidRPr="00010959" w:rsidRDefault="001714F7" w:rsidP="00201BCB">
                <w:pPr>
                  <w:rPr>
                    <w:rFonts w:ascii="Arial" w:hAnsi="Arial" w:cs="Arial"/>
                  </w:rPr>
                </w:pPr>
                <w:r w:rsidRPr="00010959">
                  <w:rPr>
                    <w:rFonts w:ascii="Arial" w:hAnsi="Arial" w:cs="Arial"/>
                  </w:rPr>
                  <w:t>The Programme is co-financed by the European Union</w:t>
                </w:r>
              </w:p>
              <w:p w:rsidR="001714F7" w:rsidRPr="00A27FA4" w:rsidRDefault="001714F7" w:rsidP="00201BCB">
                <w:pPr>
                  <w:rPr>
                    <w:rFonts w:ascii="Arial" w:hAnsi="Arial" w:cs="Arial"/>
                    <w:color w:val="002060"/>
                  </w:rPr>
                </w:pPr>
              </w:p>
            </w:txbxContent>
          </v:textbox>
        </v:shape>
      </w:pict>
    </w:r>
    <w:r w:rsidRPr="009B0589">
      <w:rPr>
        <w:noProof/>
        <w:lang w:eastAsia="uk-UA" w:bidi="ar-SA"/>
      </w:rPr>
      <w:drawing>
        <wp:inline distT="0" distB="0" distL="0" distR="0">
          <wp:extent cx="754380" cy="754380"/>
          <wp:effectExtent l="19050" t="0" r="7620" b="0"/>
          <wp:docPr id="13" name="Рисунок 1" descr="C:\Users\Marinas'\Desktop\інформація для декларації\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s'\Desktop\інформація для декларації\Без названия.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7361" cy="767361"/>
                  </a:xfrm>
                  <a:prstGeom prst="rect">
                    <a:avLst/>
                  </a:prstGeom>
                  <a:noFill/>
                  <a:ln>
                    <a:noFill/>
                  </a:ln>
                </pic:spPr>
              </pic:pic>
            </a:graphicData>
          </a:graphic>
        </wp:inline>
      </w:drawing>
    </w:r>
    <w:r w:rsidRPr="009B0589">
      <w:rPr>
        <w:noProof/>
        <w:lang w:eastAsia="uk-UA" w:bidi="ar-SA"/>
      </w:rPr>
      <w:drawing>
        <wp:inline distT="0" distB="0" distL="0" distR="0">
          <wp:extent cx="1283970" cy="674713"/>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0254" cy="678015"/>
                  </a:xfrm>
                  <a:prstGeom prst="rect">
                    <a:avLst/>
                  </a:prstGeom>
                </pic:spPr>
              </pic:pic>
            </a:graphicData>
          </a:graphic>
        </wp:inline>
      </w:drawing>
    </w:r>
    <w:r w:rsidRPr="009B0589">
      <w:rPr>
        <w:noProof/>
        <w:lang w:eastAsia="uk-UA" w:bidi="ar-SA"/>
      </w:rPr>
      <w:drawing>
        <wp:inline distT="0" distB="0" distL="0" distR="0">
          <wp:extent cx="1048288" cy="661023"/>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051514" cy="663057"/>
                  </a:xfrm>
                  <a:prstGeom prst="rect">
                    <a:avLst/>
                  </a:prstGeom>
                </pic:spPr>
              </pic:pic>
            </a:graphicData>
          </a:graphic>
        </wp:inline>
      </w:drawing>
    </w:r>
    <w:r w:rsidRPr="0053340D">
      <w:rPr>
        <w:rFonts w:ascii="Arial" w:hAnsi="Arial" w:cs="Arial"/>
        <w:lang w:val="en-US"/>
      </w:rPr>
      <w:t xml:space="preserve"> </w:t>
    </w:r>
  </w:p>
  <w:p w:rsidR="001714F7" w:rsidRPr="0053340D" w:rsidRDefault="001714F7" w:rsidP="00AD6431">
    <w:pPr>
      <w:pStyle w:val="aff2"/>
      <w:jc w:val="center"/>
      <w:rPr>
        <w:lang w:val="en-US"/>
      </w:rPr>
    </w:pPr>
  </w:p>
  <w:p w:rsidR="001714F7" w:rsidRDefault="001714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F7" w:rsidRDefault="001714F7" w:rsidP="00AD6431">
    <w:pPr>
      <w:pStyle w:val="aff2"/>
      <w:jc w:val="center"/>
    </w:pPr>
    <w:r w:rsidRPr="009B0589">
      <w:rPr>
        <w:noProof/>
        <w:lang w:eastAsia="uk-UA" w:bidi="ar-SA"/>
      </w:rPr>
      <w:drawing>
        <wp:inline distT="0" distB="0" distL="0" distR="0">
          <wp:extent cx="754380" cy="754380"/>
          <wp:effectExtent l="19050" t="0" r="7620" b="0"/>
          <wp:docPr id="10" name="Рисунок 1" descr="C:\Users\Marinas'\Desktop\інформація для декларації\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s'\Desktop\інформація для декларації\Без названия.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7361" cy="767361"/>
                  </a:xfrm>
                  <a:prstGeom prst="rect">
                    <a:avLst/>
                  </a:prstGeom>
                  <a:noFill/>
                  <a:ln>
                    <a:noFill/>
                  </a:ln>
                </pic:spPr>
              </pic:pic>
            </a:graphicData>
          </a:graphic>
        </wp:inline>
      </w:drawing>
    </w:r>
    <w:r w:rsidRPr="009B0589">
      <w:rPr>
        <w:noProof/>
        <w:lang w:eastAsia="uk-UA" w:bidi="ar-SA"/>
      </w:rPr>
      <w:drawing>
        <wp:inline distT="0" distB="0" distL="0" distR="0">
          <wp:extent cx="1283970" cy="674713"/>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0254" cy="678015"/>
                  </a:xfrm>
                  <a:prstGeom prst="rect">
                    <a:avLst/>
                  </a:prstGeom>
                </pic:spPr>
              </pic:pic>
            </a:graphicData>
          </a:graphic>
        </wp:inline>
      </w:drawing>
    </w:r>
    <w:r w:rsidRPr="009B0589">
      <w:rPr>
        <w:noProof/>
        <w:lang w:eastAsia="uk-UA" w:bidi="ar-SA"/>
      </w:rPr>
      <w:drawing>
        <wp:inline distT="0" distB="0" distL="0" distR="0">
          <wp:extent cx="1048288" cy="661023"/>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051514" cy="663057"/>
                  </a:xfrm>
                  <a:prstGeom prst="rect">
                    <a:avLst/>
                  </a:prstGeom>
                </pic:spPr>
              </pic:pic>
            </a:graphicData>
          </a:graphic>
        </wp:inline>
      </w:drawing>
    </w:r>
  </w:p>
  <w:p w:rsidR="001714F7" w:rsidRDefault="001714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hAnsi="Times New Roman"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Symbol" w:eastAsia="Times New Roman" w:hAnsi="Symbol" w:cs="Symbol"/>
      </w:rPr>
    </w:lvl>
    <w:lvl w:ilvl="2">
      <w:start w:val="1"/>
      <w:numFmt w:val="none"/>
      <w:suff w:val="nothing"/>
      <w:lvlText w:val=""/>
      <w:lvlJc w:val="left"/>
      <w:pPr>
        <w:tabs>
          <w:tab w:val="num" w:pos="0"/>
        </w:tabs>
        <w:ind w:left="720" w:hanging="720"/>
      </w:pPr>
      <w:rPr>
        <w:rFonts w:ascii="Symbol" w:eastAsia="Times New Roman" w:hAnsi="Symbol" w:cs="Symbol"/>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rPr>
        <w:rFonts w:ascii="Symbol" w:eastAsia="Times New Roman" w:hAnsi="Symbol" w:cs="Symbol"/>
      </w:rPr>
    </w:lvl>
    <w:lvl w:ilvl="5">
      <w:start w:val="1"/>
      <w:numFmt w:val="none"/>
      <w:suff w:val="nothing"/>
      <w:lvlText w:val=""/>
      <w:lvlJc w:val="left"/>
      <w:pPr>
        <w:tabs>
          <w:tab w:val="num" w:pos="0"/>
        </w:tabs>
        <w:ind w:left="1152" w:hanging="1152"/>
      </w:pPr>
      <w:rPr>
        <w:rFonts w:ascii="Times New Roman" w:eastAsia="Times New Roman" w:hAnsi="Times New Roman" w:cs="Times New Roman"/>
        <w:b/>
        <w:sz w:val="24"/>
        <w:szCs w:val="28"/>
        <w:lang w:val="uk-UA" w:bidi="ar-SA"/>
      </w:rPr>
    </w:lvl>
    <w:lvl w:ilvl="6">
      <w:start w:val="1"/>
      <w:numFmt w:val="none"/>
      <w:suff w:val="nothing"/>
      <w:lvlText w:val=""/>
      <w:lvlJc w:val="left"/>
      <w:pPr>
        <w:tabs>
          <w:tab w:val="num" w:pos="0"/>
        </w:tabs>
        <w:ind w:left="1296" w:hanging="1296"/>
      </w:pPr>
      <w:rPr>
        <w:rFonts w:ascii="Symbol" w:eastAsia="Times New Roman" w:hAnsi="Symbol" w:cs="Symbol"/>
      </w:rPr>
    </w:lvl>
    <w:lvl w:ilvl="7">
      <w:start w:val="1"/>
      <w:numFmt w:val="none"/>
      <w:suff w:val="nothing"/>
      <w:lvlText w:val=""/>
      <w:lvlJc w:val="left"/>
      <w:pPr>
        <w:tabs>
          <w:tab w:val="num" w:pos="0"/>
        </w:tabs>
        <w:ind w:left="1440" w:hanging="1440"/>
      </w:pPr>
      <w:rPr>
        <w:rFonts w:ascii="Symbol" w:eastAsia="Times New Roman" w:hAnsi="Symbol" w:cs="Symbol"/>
      </w:rPr>
    </w:lvl>
    <w:lvl w:ilvl="8">
      <w:start w:val="1"/>
      <w:numFmt w:val="none"/>
      <w:suff w:val="nothing"/>
      <w:lvlText w:val=""/>
      <w:lvlJc w:val="left"/>
      <w:pPr>
        <w:tabs>
          <w:tab w:val="num" w:pos="0"/>
        </w:tabs>
        <w:ind w:left="1584" w:hanging="1584"/>
      </w:pPr>
      <w:rPr>
        <w:rFonts w:ascii="Symbol" w:eastAsia="Times New Roman" w:hAnsi="Symbol" w:cs="Symbol"/>
      </w:rPr>
    </w:lvl>
  </w:abstractNum>
  <w:abstractNum w:abstractNumId="4">
    <w:nsid w:val="00000005"/>
    <w:multiLevelType w:val="multilevel"/>
    <w:tmpl w:val="00000005"/>
    <w:name w:val="WW8Num5"/>
    <w:lvl w:ilvl="0">
      <w:start w:val="7"/>
      <w:numFmt w:val="lowerLetter"/>
      <w:lvlText w:val="(%1)"/>
      <w:lvlJc w:val="left"/>
      <w:pPr>
        <w:tabs>
          <w:tab w:val="num" w:pos="306"/>
        </w:tabs>
        <w:ind w:left="773" w:hanging="360"/>
      </w:pPr>
      <w:rPr>
        <w:rFonts w:eastAsia="Times New Roman" w:cs="Times New Roman"/>
        <w:w w:val="99"/>
        <w:sz w:val="24"/>
        <w:szCs w:val="24"/>
        <w:lang w:val="fr-BE" w:eastAsia="fr-BE" w:bidi="fr-BE"/>
      </w:rPr>
    </w:lvl>
    <w:lvl w:ilvl="1">
      <w:start w:val="1"/>
      <w:numFmt w:val="lowerRoman"/>
      <w:lvlText w:val="%2."/>
      <w:lvlJc w:val="left"/>
      <w:pPr>
        <w:tabs>
          <w:tab w:val="num" w:pos="306"/>
        </w:tabs>
        <w:ind w:left="1121" w:hanging="129"/>
      </w:pPr>
      <w:rPr>
        <w:rFonts w:eastAsia="Times New Roman" w:cs="Times New Roman"/>
        <w:spacing w:val="-30"/>
        <w:w w:val="99"/>
        <w:sz w:val="24"/>
        <w:szCs w:val="22"/>
        <w:lang w:val="fr-BE" w:eastAsia="fr-BE" w:bidi="fr-BE"/>
      </w:rPr>
    </w:lvl>
    <w:lvl w:ilvl="2">
      <w:start w:val="1"/>
      <w:numFmt w:val="bullet"/>
      <w:lvlText w:val=""/>
      <w:lvlJc w:val="left"/>
      <w:pPr>
        <w:tabs>
          <w:tab w:val="num" w:pos="306"/>
        </w:tabs>
        <w:ind w:left="1949" w:hanging="129"/>
      </w:pPr>
      <w:rPr>
        <w:rFonts w:ascii="Symbol" w:hAnsi="Symbol" w:cs="Symbol"/>
        <w:lang w:val="fr-BE" w:eastAsia="fr-BE" w:bidi="fr-BE"/>
      </w:rPr>
    </w:lvl>
    <w:lvl w:ilvl="3">
      <w:start w:val="1"/>
      <w:numFmt w:val="bullet"/>
      <w:lvlText w:val=""/>
      <w:lvlJc w:val="left"/>
      <w:pPr>
        <w:tabs>
          <w:tab w:val="num" w:pos="306"/>
        </w:tabs>
        <w:ind w:left="2772" w:hanging="129"/>
      </w:pPr>
      <w:rPr>
        <w:rFonts w:ascii="Symbol" w:hAnsi="Symbol" w:cs="Symbol"/>
        <w:lang w:val="fr-BE" w:eastAsia="fr-BE" w:bidi="fr-BE"/>
      </w:rPr>
    </w:lvl>
    <w:lvl w:ilvl="4">
      <w:start w:val="1"/>
      <w:numFmt w:val="bullet"/>
      <w:lvlText w:val=""/>
      <w:lvlJc w:val="left"/>
      <w:pPr>
        <w:tabs>
          <w:tab w:val="num" w:pos="306"/>
        </w:tabs>
        <w:ind w:left="3596" w:hanging="129"/>
      </w:pPr>
      <w:rPr>
        <w:rFonts w:ascii="Symbol" w:hAnsi="Symbol" w:cs="Symbol"/>
        <w:lang w:val="fr-BE" w:eastAsia="fr-BE" w:bidi="fr-BE"/>
      </w:rPr>
    </w:lvl>
    <w:lvl w:ilvl="5">
      <w:start w:val="1"/>
      <w:numFmt w:val="bullet"/>
      <w:lvlText w:val=""/>
      <w:lvlJc w:val="left"/>
      <w:pPr>
        <w:tabs>
          <w:tab w:val="num" w:pos="306"/>
        </w:tabs>
        <w:ind w:left="4419" w:hanging="129"/>
      </w:pPr>
      <w:rPr>
        <w:rFonts w:ascii="Symbol" w:hAnsi="Symbol" w:cs="Symbol"/>
        <w:lang w:val="fr-BE" w:eastAsia="fr-BE" w:bidi="fr-BE"/>
      </w:rPr>
    </w:lvl>
    <w:lvl w:ilvl="6">
      <w:start w:val="1"/>
      <w:numFmt w:val="bullet"/>
      <w:lvlText w:val=""/>
      <w:lvlJc w:val="left"/>
      <w:pPr>
        <w:tabs>
          <w:tab w:val="num" w:pos="306"/>
        </w:tabs>
        <w:ind w:left="5243" w:hanging="129"/>
      </w:pPr>
      <w:rPr>
        <w:rFonts w:ascii="Symbol" w:hAnsi="Symbol" w:cs="Symbol"/>
        <w:lang w:val="fr-BE" w:eastAsia="fr-BE" w:bidi="fr-BE"/>
      </w:rPr>
    </w:lvl>
    <w:lvl w:ilvl="7">
      <w:start w:val="1"/>
      <w:numFmt w:val="bullet"/>
      <w:lvlText w:val=""/>
      <w:lvlJc w:val="left"/>
      <w:pPr>
        <w:tabs>
          <w:tab w:val="num" w:pos="306"/>
        </w:tabs>
        <w:ind w:left="6066" w:hanging="129"/>
      </w:pPr>
      <w:rPr>
        <w:rFonts w:ascii="Symbol" w:hAnsi="Symbol" w:cs="Symbol"/>
        <w:lang w:val="fr-BE" w:eastAsia="fr-BE" w:bidi="fr-BE"/>
      </w:rPr>
    </w:lvl>
    <w:lvl w:ilvl="8">
      <w:start w:val="1"/>
      <w:numFmt w:val="bullet"/>
      <w:lvlText w:val=""/>
      <w:lvlJc w:val="left"/>
      <w:pPr>
        <w:tabs>
          <w:tab w:val="num" w:pos="306"/>
        </w:tabs>
        <w:ind w:left="6890" w:hanging="129"/>
      </w:pPr>
      <w:rPr>
        <w:rFonts w:ascii="Symbol" w:hAnsi="Symbol" w:cs="Symbol"/>
        <w:lang w:val="fr-BE" w:eastAsia="fr-BE" w:bidi="fr-BE"/>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Wingdings" w:hAnsi="Wingdings" w:cs="Wingdings"/>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6">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9"/>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D34D46"/>
    <w:multiLevelType w:val="hybridMultilevel"/>
    <w:tmpl w:val="6D163E4A"/>
    <w:lvl w:ilvl="0" w:tplc="7C60D8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81429EC"/>
    <w:multiLevelType w:val="hybridMultilevel"/>
    <w:tmpl w:val="0FD23C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099C54B8"/>
    <w:multiLevelType w:val="hybridMultilevel"/>
    <w:tmpl w:val="9B8828C6"/>
    <w:lvl w:ilvl="0" w:tplc="A3CE828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9AA7DB0"/>
    <w:multiLevelType w:val="hybridMultilevel"/>
    <w:tmpl w:val="1D9C5CB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0BD06F25"/>
    <w:multiLevelType w:val="hybridMultilevel"/>
    <w:tmpl w:val="A178EFE4"/>
    <w:lvl w:ilvl="0" w:tplc="9D80C100">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F5D0280"/>
    <w:multiLevelType w:val="hybridMultilevel"/>
    <w:tmpl w:val="787CAEB8"/>
    <w:lvl w:ilvl="0" w:tplc="19540992">
      <w:numFmt w:val="bullet"/>
      <w:lvlText w:val="•"/>
      <w:lvlJc w:val="left"/>
      <w:pPr>
        <w:ind w:left="819" w:hanging="360"/>
      </w:pPr>
      <w:rPr>
        <w:rFonts w:ascii="Arial" w:eastAsia="Arial" w:hAnsi="Arial" w:cs="Arial"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nsid w:val="13F974B5"/>
    <w:multiLevelType w:val="hybridMultilevel"/>
    <w:tmpl w:val="1E70F58C"/>
    <w:lvl w:ilvl="0" w:tplc="BF18882A">
      <w:start w:val="11"/>
      <w:numFmt w:val="bullet"/>
      <w:lvlText w:val="-"/>
      <w:lvlJc w:val="left"/>
      <w:pPr>
        <w:ind w:left="598" w:hanging="360"/>
      </w:pPr>
      <w:rPr>
        <w:rFonts w:ascii="Times New Roman" w:eastAsia="Times New Roman" w:hAnsi="Times New Roman" w:cs="Times New Roman" w:hint="default"/>
        <w:color w:val="000000"/>
      </w:rPr>
    </w:lvl>
    <w:lvl w:ilvl="1" w:tplc="04220003" w:tentative="1">
      <w:start w:val="1"/>
      <w:numFmt w:val="bullet"/>
      <w:lvlText w:val="o"/>
      <w:lvlJc w:val="left"/>
      <w:pPr>
        <w:ind w:left="1318" w:hanging="360"/>
      </w:pPr>
      <w:rPr>
        <w:rFonts w:ascii="Courier New" w:hAnsi="Courier New" w:cs="Courier New" w:hint="default"/>
      </w:rPr>
    </w:lvl>
    <w:lvl w:ilvl="2" w:tplc="04220005" w:tentative="1">
      <w:start w:val="1"/>
      <w:numFmt w:val="bullet"/>
      <w:lvlText w:val=""/>
      <w:lvlJc w:val="left"/>
      <w:pPr>
        <w:ind w:left="2038" w:hanging="360"/>
      </w:pPr>
      <w:rPr>
        <w:rFonts w:ascii="Wingdings" w:hAnsi="Wingdings" w:hint="default"/>
      </w:rPr>
    </w:lvl>
    <w:lvl w:ilvl="3" w:tplc="04220001" w:tentative="1">
      <w:start w:val="1"/>
      <w:numFmt w:val="bullet"/>
      <w:lvlText w:val=""/>
      <w:lvlJc w:val="left"/>
      <w:pPr>
        <w:ind w:left="2758" w:hanging="360"/>
      </w:pPr>
      <w:rPr>
        <w:rFonts w:ascii="Symbol" w:hAnsi="Symbol" w:hint="default"/>
      </w:rPr>
    </w:lvl>
    <w:lvl w:ilvl="4" w:tplc="04220003" w:tentative="1">
      <w:start w:val="1"/>
      <w:numFmt w:val="bullet"/>
      <w:lvlText w:val="o"/>
      <w:lvlJc w:val="left"/>
      <w:pPr>
        <w:ind w:left="3478" w:hanging="360"/>
      </w:pPr>
      <w:rPr>
        <w:rFonts w:ascii="Courier New" w:hAnsi="Courier New" w:cs="Courier New" w:hint="default"/>
      </w:rPr>
    </w:lvl>
    <w:lvl w:ilvl="5" w:tplc="04220005" w:tentative="1">
      <w:start w:val="1"/>
      <w:numFmt w:val="bullet"/>
      <w:lvlText w:val=""/>
      <w:lvlJc w:val="left"/>
      <w:pPr>
        <w:ind w:left="4198" w:hanging="360"/>
      </w:pPr>
      <w:rPr>
        <w:rFonts w:ascii="Wingdings" w:hAnsi="Wingdings" w:hint="default"/>
      </w:rPr>
    </w:lvl>
    <w:lvl w:ilvl="6" w:tplc="04220001" w:tentative="1">
      <w:start w:val="1"/>
      <w:numFmt w:val="bullet"/>
      <w:lvlText w:val=""/>
      <w:lvlJc w:val="left"/>
      <w:pPr>
        <w:ind w:left="4918" w:hanging="360"/>
      </w:pPr>
      <w:rPr>
        <w:rFonts w:ascii="Symbol" w:hAnsi="Symbol" w:hint="default"/>
      </w:rPr>
    </w:lvl>
    <w:lvl w:ilvl="7" w:tplc="04220003" w:tentative="1">
      <w:start w:val="1"/>
      <w:numFmt w:val="bullet"/>
      <w:lvlText w:val="o"/>
      <w:lvlJc w:val="left"/>
      <w:pPr>
        <w:ind w:left="5638" w:hanging="360"/>
      </w:pPr>
      <w:rPr>
        <w:rFonts w:ascii="Courier New" w:hAnsi="Courier New" w:cs="Courier New" w:hint="default"/>
      </w:rPr>
    </w:lvl>
    <w:lvl w:ilvl="8" w:tplc="04220005" w:tentative="1">
      <w:start w:val="1"/>
      <w:numFmt w:val="bullet"/>
      <w:lvlText w:val=""/>
      <w:lvlJc w:val="left"/>
      <w:pPr>
        <w:ind w:left="6358" w:hanging="360"/>
      </w:pPr>
      <w:rPr>
        <w:rFonts w:ascii="Wingdings" w:hAnsi="Wingdings" w:hint="default"/>
      </w:rPr>
    </w:lvl>
  </w:abstractNum>
  <w:abstractNum w:abstractNumId="16">
    <w:nsid w:val="15470B1B"/>
    <w:multiLevelType w:val="hybridMultilevel"/>
    <w:tmpl w:val="65AE3664"/>
    <w:lvl w:ilvl="0" w:tplc="2248800A">
      <w:start w:val="1"/>
      <w:numFmt w:val="decimal"/>
      <w:lvlText w:val="%1."/>
      <w:lvlJc w:val="left"/>
      <w:pPr>
        <w:tabs>
          <w:tab w:val="num" w:pos="720"/>
        </w:tabs>
        <w:ind w:left="720" w:hanging="360"/>
      </w:pPr>
      <w:rPr>
        <w:rFonts w:cs="Times New Roman"/>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AC81375"/>
    <w:multiLevelType w:val="multilevel"/>
    <w:tmpl w:val="D0280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abstractNum w:abstractNumId="18">
    <w:nsid w:val="1C57624C"/>
    <w:multiLevelType w:val="hybridMultilevel"/>
    <w:tmpl w:val="7CFEB822"/>
    <w:lvl w:ilvl="0" w:tplc="04220001">
      <w:start w:val="1"/>
      <w:numFmt w:val="bullet"/>
      <w:lvlText w:val=""/>
      <w:lvlJc w:val="left"/>
      <w:pPr>
        <w:ind w:left="1179" w:hanging="360"/>
      </w:pPr>
      <w:rPr>
        <w:rFonts w:ascii="Symbol" w:hAnsi="Symbol" w:hint="default"/>
      </w:rPr>
    </w:lvl>
    <w:lvl w:ilvl="1" w:tplc="9DE6F6DA">
      <w:numFmt w:val="bullet"/>
      <w:lvlText w:val="•"/>
      <w:lvlJc w:val="left"/>
      <w:pPr>
        <w:ind w:left="2164" w:hanging="625"/>
      </w:pPr>
      <w:rPr>
        <w:rFonts w:ascii="Arial" w:eastAsia="Arial" w:hAnsi="Arial" w:cs="Arial"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9">
    <w:nsid w:val="1D9F17C7"/>
    <w:multiLevelType w:val="hybridMultilevel"/>
    <w:tmpl w:val="BC5C934E"/>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20C30E17"/>
    <w:multiLevelType w:val="hybridMultilevel"/>
    <w:tmpl w:val="68C6D8CC"/>
    <w:lvl w:ilvl="0" w:tplc="FC32CDBE">
      <w:start w:val="2"/>
      <w:numFmt w:val="decimal"/>
      <w:lvlText w:val="%1."/>
      <w:lvlJc w:val="left"/>
      <w:pPr>
        <w:ind w:left="720" w:hanging="360"/>
      </w:pPr>
      <w:rPr>
        <w:rFonts w:eastAsia="Calibri" w:cs="Tahoma"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1FF73B0"/>
    <w:multiLevelType w:val="hybridMultilevel"/>
    <w:tmpl w:val="EA94B69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2AF126BC"/>
    <w:multiLevelType w:val="multilevel"/>
    <w:tmpl w:val="6F963E8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FB13C5"/>
    <w:multiLevelType w:val="hybridMultilevel"/>
    <w:tmpl w:val="31DE8C9A"/>
    <w:lvl w:ilvl="0" w:tplc="A3CE828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C083B48"/>
    <w:multiLevelType w:val="hybridMultilevel"/>
    <w:tmpl w:val="06149FF4"/>
    <w:lvl w:ilvl="0" w:tplc="A3CE828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1C43A12"/>
    <w:multiLevelType w:val="hybridMultilevel"/>
    <w:tmpl w:val="D3BEC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AA3DA3"/>
    <w:multiLevelType w:val="hybridMultilevel"/>
    <w:tmpl w:val="3AB6CAB8"/>
    <w:lvl w:ilvl="0" w:tplc="8870CE12">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nsid w:val="50603F50"/>
    <w:multiLevelType w:val="hybridMultilevel"/>
    <w:tmpl w:val="5FAA87CA"/>
    <w:lvl w:ilvl="0" w:tplc="A3CE828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96D71DB"/>
    <w:multiLevelType w:val="hybridMultilevel"/>
    <w:tmpl w:val="B10A41AC"/>
    <w:lvl w:ilvl="0" w:tplc="1A7ECDB8">
      <w:start w:val="3000"/>
      <w:numFmt w:val="bullet"/>
      <w:lvlText w:val="-"/>
      <w:lvlJc w:val="left"/>
      <w:pPr>
        <w:ind w:left="656" w:hanging="360"/>
      </w:pPr>
      <w:rPr>
        <w:rFonts w:ascii="Liberation Serif" w:eastAsia="Tahoma" w:hAnsi="Liberation Serif" w:cs="Liberation Serif" w:hint="default"/>
      </w:rPr>
    </w:lvl>
    <w:lvl w:ilvl="1" w:tplc="04220003" w:tentative="1">
      <w:start w:val="1"/>
      <w:numFmt w:val="bullet"/>
      <w:lvlText w:val="o"/>
      <w:lvlJc w:val="left"/>
      <w:pPr>
        <w:ind w:left="1376" w:hanging="360"/>
      </w:pPr>
      <w:rPr>
        <w:rFonts w:ascii="Courier New" w:hAnsi="Courier New" w:cs="Courier New" w:hint="default"/>
      </w:rPr>
    </w:lvl>
    <w:lvl w:ilvl="2" w:tplc="04220005" w:tentative="1">
      <w:start w:val="1"/>
      <w:numFmt w:val="bullet"/>
      <w:lvlText w:val=""/>
      <w:lvlJc w:val="left"/>
      <w:pPr>
        <w:ind w:left="2096" w:hanging="360"/>
      </w:pPr>
      <w:rPr>
        <w:rFonts w:ascii="Wingdings" w:hAnsi="Wingdings" w:hint="default"/>
      </w:rPr>
    </w:lvl>
    <w:lvl w:ilvl="3" w:tplc="04220001" w:tentative="1">
      <w:start w:val="1"/>
      <w:numFmt w:val="bullet"/>
      <w:lvlText w:val=""/>
      <w:lvlJc w:val="left"/>
      <w:pPr>
        <w:ind w:left="2816" w:hanging="360"/>
      </w:pPr>
      <w:rPr>
        <w:rFonts w:ascii="Symbol" w:hAnsi="Symbol" w:hint="default"/>
      </w:rPr>
    </w:lvl>
    <w:lvl w:ilvl="4" w:tplc="04220003" w:tentative="1">
      <w:start w:val="1"/>
      <w:numFmt w:val="bullet"/>
      <w:lvlText w:val="o"/>
      <w:lvlJc w:val="left"/>
      <w:pPr>
        <w:ind w:left="3536" w:hanging="360"/>
      </w:pPr>
      <w:rPr>
        <w:rFonts w:ascii="Courier New" w:hAnsi="Courier New" w:cs="Courier New" w:hint="default"/>
      </w:rPr>
    </w:lvl>
    <w:lvl w:ilvl="5" w:tplc="04220005" w:tentative="1">
      <w:start w:val="1"/>
      <w:numFmt w:val="bullet"/>
      <w:lvlText w:val=""/>
      <w:lvlJc w:val="left"/>
      <w:pPr>
        <w:ind w:left="4256" w:hanging="360"/>
      </w:pPr>
      <w:rPr>
        <w:rFonts w:ascii="Wingdings" w:hAnsi="Wingdings" w:hint="default"/>
      </w:rPr>
    </w:lvl>
    <w:lvl w:ilvl="6" w:tplc="04220001" w:tentative="1">
      <w:start w:val="1"/>
      <w:numFmt w:val="bullet"/>
      <w:lvlText w:val=""/>
      <w:lvlJc w:val="left"/>
      <w:pPr>
        <w:ind w:left="4976" w:hanging="360"/>
      </w:pPr>
      <w:rPr>
        <w:rFonts w:ascii="Symbol" w:hAnsi="Symbol" w:hint="default"/>
      </w:rPr>
    </w:lvl>
    <w:lvl w:ilvl="7" w:tplc="04220003" w:tentative="1">
      <w:start w:val="1"/>
      <w:numFmt w:val="bullet"/>
      <w:lvlText w:val="o"/>
      <w:lvlJc w:val="left"/>
      <w:pPr>
        <w:ind w:left="5696" w:hanging="360"/>
      </w:pPr>
      <w:rPr>
        <w:rFonts w:ascii="Courier New" w:hAnsi="Courier New" w:cs="Courier New" w:hint="default"/>
      </w:rPr>
    </w:lvl>
    <w:lvl w:ilvl="8" w:tplc="04220005" w:tentative="1">
      <w:start w:val="1"/>
      <w:numFmt w:val="bullet"/>
      <w:lvlText w:val=""/>
      <w:lvlJc w:val="left"/>
      <w:pPr>
        <w:ind w:left="6416" w:hanging="360"/>
      </w:pPr>
      <w:rPr>
        <w:rFonts w:ascii="Wingdings" w:hAnsi="Wingdings" w:hint="default"/>
      </w:rPr>
    </w:lvl>
  </w:abstractNum>
  <w:abstractNum w:abstractNumId="29">
    <w:nsid w:val="5C3653FE"/>
    <w:multiLevelType w:val="hybridMultilevel"/>
    <w:tmpl w:val="7B78240A"/>
    <w:lvl w:ilvl="0" w:tplc="0046BF96">
      <w:numFmt w:val="bullet"/>
      <w:lvlText w:val="-"/>
      <w:lvlJc w:val="left"/>
      <w:pPr>
        <w:ind w:left="1012" w:hanging="360"/>
      </w:pPr>
      <w:rPr>
        <w:rFonts w:ascii="Arial" w:eastAsia="Calibri" w:hAnsi="Arial" w:cs="Arial" w:hint="default"/>
      </w:rPr>
    </w:lvl>
    <w:lvl w:ilvl="1" w:tplc="04220003" w:tentative="1">
      <w:start w:val="1"/>
      <w:numFmt w:val="bullet"/>
      <w:lvlText w:val="o"/>
      <w:lvlJc w:val="left"/>
      <w:pPr>
        <w:ind w:left="1732" w:hanging="360"/>
      </w:pPr>
      <w:rPr>
        <w:rFonts w:ascii="Courier New" w:hAnsi="Courier New" w:cs="Courier New" w:hint="default"/>
      </w:rPr>
    </w:lvl>
    <w:lvl w:ilvl="2" w:tplc="04220005" w:tentative="1">
      <w:start w:val="1"/>
      <w:numFmt w:val="bullet"/>
      <w:lvlText w:val=""/>
      <w:lvlJc w:val="left"/>
      <w:pPr>
        <w:ind w:left="2452" w:hanging="360"/>
      </w:pPr>
      <w:rPr>
        <w:rFonts w:ascii="Wingdings" w:hAnsi="Wingdings" w:hint="default"/>
      </w:rPr>
    </w:lvl>
    <w:lvl w:ilvl="3" w:tplc="04220001" w:tentative="1">
      <w:start w:val="1"/>
      <w:numFmt w:val="bullet"/>
      <w:lvlText w:val=""/>
      <w:lvlJc w:val="left"/>
      <w:pPr>
        <w:ind w:left="3172" w:hanging="360"/>
      </w:pPr>
      <w:rPr>
        <w:rFonts w:ascii="Symbol" w:hAnsi="Symbol" w:hint="default"/>
      </w:rPr>
    </w:lvl>
    <w:lvl w:ilvl="4" w:tplc="04220003" w:tentative="1">
      <w:start w:val="1"/>
      <w:numFmt w:val="bullet"/>
      <w:lvlText w:val="o"/>
      <w:lvlJc w:val="left"/>
      <w:pPr>
        <w:ind w:left="3892" w:hanging="360"/>
      </w:pPr>
      <w:rPr>
        <w:rFonts w:ascii="Courier New" w:hAnsi="Courier New" w:cs="Courier New" w:hint="default"/>
      </w:rPr>
    </w:lvl>
    <w:lvl w:ilvl="5" w:tplc="04220005" w:tentative="1">
      <w:start w:val="1"/>
      <w:numFmt w:val="bullet"/>
      <w:lvlText w:val=""/>
      <w:lvlJc w:val="left"/>
      <w:pPr>
        <w:ind w:left="4612" w:hanging="360"/>
      </w:pPr>
      <w:rPr>
        <w:rFonts w:ascii="Wingdings" w:hAnsi="Wingdings" w:hint="default"/>
      </w:rPr>
    </w:lvl>
    <w:lvl w:ilvl="6" w:tplc="04220001" w:tentative="1">
      <w:start w:val="1"/>
      <w:numFmt w:val="bullet"/>
      <w:lvlText w:val=""/>
      <w:lvlJc w:val="left"/>
      <w:pPr>
        <w:ind w:left="5332" w:hanging="360"/>
      </w:pPr>
      <w:rPr>
        <w:rFonts w:ascii="Symbol" w:hAnsi="Symbol" w:hint="default"/>
      </w:rPr>
    </w:lvl>
    <w:lvl w:ilvl="7" w:tplc="04220003" w:tentative="1">
      <w:start w:val="1"/>
      <w:numFmt w:val="bullet"/>
      <w:lvlText w:val="o"/>
      <w:lvlJc w:val="left"/>
      <w:pPr>
        <w:ind w:left="6052" w:hanging="360"/>
      </w:pPr>
      <w:rPr>
        <w:rFonts w:ascii="Courier New" w:hAnsi="Courier New" w:cs="Courier New" w:hint="default"/>
      </w:rPr>
    </w:lvl>
    <w:lvl w:ilvl="8" w:tplc="04220005" w:tentative="1">
      <w:start w:val="1"/>
      <w:numFmt w:val="bullet"/>
      <w:lvlText w:val=""/>
      <w:lvlJc w:val="left"/>
      <w:pPr>
        <w:ind w:left="6772" w:hanging="360"/>
      </w:pPr>
      <w:rPr>
        <w:rFonts w:ascii="Wingdings" w:hAnsi="Wingdings" w:hint="default"/>
      </w:rPr>
    </w:lvl>
  </w:abstractNum>
  <w:abstractNum w:abstractNumId="30">
    <w:nsid w:val="5E693E40"/>
    <w:multiLevelType w:val="hybridMultilevel"/>
    <w:tmpl w:val="DF06814E"/>
    <w:lvl w:ilvl="0" w:tplc="04220001">
      <w:start w:val="1"/>
      <w:numFmt w:val="bullet"/>
      <w:lvlText w:val=""/>
      <w:lvlJc w:val="left"/>
      <w:pPr>
        <w:ind w:left="1179" w:hanging="360"/>
      </w:pPr>
      <w:rPr>
        <w:rFonts w:ascii="Symbol" w:hAnsi="Symbol"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1">
    <w:nsid w:val="5E8B523A"/>
    <w:multiLevelType w:val="hybridMultilevel"/>
    <w:tmpl w:val="342E29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5FE653FC"/>
    <w:multiLevelType w:val="hybridMultilevel"/>
    <w:tmpl w:val="4260B398"/>
    <w:lvl w:ilvl="0" w:tplc="70C84994">
      <w:start w:val="1"/>
      <w:numFmt w:val="bullet"/>
      <w:pStyle w:val="-1"/>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62EE1481"/>
    <w:multiLevelType w:val="hybridMultilevel"/>
    <w:tmpl w:val="BECE6230"/>
    <w:lvl w:ilvl="0" w:tplc="0046BF96">
      <w:numFmt w:val="bullet"/>
      <w:lvlText w:val="-"/>
      <w:lvlJc w:val="left"/>
      <w:pPr>
        <w:ind w:left="1428" w:hanging="360"/>
      </w:pPr>
      <w:rPr>
        <w:rFonts w:ascii="Arial" w:eastAsia="Times New Roman" w:hAnsi="Aria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4">
    <w:nsid w:val="67E875CA"/>
    <w:multiLevelType w:val="hybridMultilevel"/>
    <w:tmpl w:val="59D0F3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ADD6322"/>
    <w:multiLevelType w:val="hybridMultilevel"/>
    <w:tmpl w:val="B85425C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nsid w:val="6D2612D0"/>
    <w:multiLevelType w:val="hybridMultilevel"/>
    <w:tmpl w:val="EC74B928"/>
    <w:lvl w:ilvl="0" w:tplc="A1EC73D8">
      <w:numFmt w:val="bullet"/>
      <w:lvlText w:val="•"/>
      <w:lvlJc w:val="left"/>
      <w:pPr>
        <w:ind w:left="362" w:hanging="79"/>
      </w:pPr>
      <w:rPr>
        <w:rFonts w:ascii="Times New Roman" w:eastAsia="Times New Roman" w:hAnsi="Times New Roman" w:cs="Times New Roman" w:hint="default"/>
        <w:w w:val="100"/>
        <w:sz w:val="20"/>
        <w:szCs w:val="20"/>
        <w:lang w:val="uk-UA" w:eastAsia="en-US" w:bidi="ar-SA"/>
      </w:rPr>
    </w:lvl>
    <w:lvl w:ilvl="1" w:tplc="AF2246AC">
      <w:numFmt w:val="bullet"/>
      <w:lvlText w:val="•"/>
      <w:lvlJc w:val="left"/>
      <w:pPr>
        <w:ind w:left="1436" w:hanging="79"/>
      </w:pPr>
      <w:rPr>
        <w:rFonts w:hint="default"/>
        <w:lang w:val="uk-UA" w:eastAsia="en-US" w:bidi="ar-SA"/>
      </w:rPr>
    </w:lvl>
    <w:lvl w:ilvl="2" w:tplc="84AAE958">
      <w:numFmt w:val="bullet"/>
      <w:lvlText w:val="•"/>
      <w:lvlJc w:val="left"/>
      <w:pPr>
        <w:ind w:left="2513" w:hanging="79"/>
      </w:pPr>
      <w:rPr>
        <w:rFonts w:hint="default"/>
        <w:lang w:val="uk-UA" w:eastAsia="en-US" w:bidi="ar-SA"/>
      </w:rPr>
    </w:lvl>
    <w:lvl w:ilvl="3" w:tplc="8BBE94FE">
      <w:numFmt w:val="bullet"/>
      <w:lvlText w:val="•"/>
      <w:lvlJc w:val="left"/>
      <w:pPr>
        <w:ind w:left="3589" w:hanging="79"/>
      </w:pPr>
      <w:rPr>
        <w:rFonts w:hint="default"/>
        <w:lang w:val="uk-UA" w:eastAsia="en-US" w:bidi="ar-SA"/>
      </w:rPr>
    </w:lvl>
    <w:lvl w:ilvl="4" w:tplc="4FE469C0">
      <w:numFmt w:val="bullet"/>
      <w:lvlText w:val="•"/>
      <w:lvlJc w:val="left"/>
      <w:pPr>
        <w:ind w:left="4666" w:hanging="79"/>
      </w:pPr>
      <w:rPr>
        <w:rFonts w:hint="default"/>
        <w:lang w:val="uk-UA" w:eastAsia="en-US" w:bidi="ar-SA"/>
      </w:rPr>
    </w:lvl>
    <w:lvl w:ilvl="5" w:tplc="52CA668A">
      <w:numFmt w:val="bullet"/>
      <w:lvlText w:val="•"/>
      <w:lvlJc w:val="left"/>
      <w:pPr>
        <w:ind w:left="5743" w:hanging="79"/>
      </w:pPr>
      <w:rPr>
        <w:rFonts w:hint="default"/>
        <w:lang w:val="uk-UA" w:eastAsia="en-US" w:bidi="ar-SA"/>
      </w:rPr>
    </w:lvl>
    <w:lvl w:ilvl="6" w:tplc="39BEB60E">
      <w:numFmt w:val="bullet"/>
      <w:lvlText w:val="•"/>
      <w:lvlJc w:val="left"/>
      <w:pPr>
        <w:ind w:left="6819" w:hanging="79"/>
      </w:pPr>
      <w:rPr>
        <w:rFonts w:hint="default"/>
        <w:lang w:val="uk-UA" w:eastAsia="en-US" w:bidi="ar-SA"/>
      </w:rPr>
    </w:lvl>
    <w:lvl w:ilvl="7" w:tplc="C24EE1B6">
      <w:numFmt w:val="bullet"/>
      <w:lvlText w:val="•"/>
      <w:lvlJc w:val="left"/>
      <w:pPr>
        <w:ind w:left="7896" w:hanging="79"/>
      </w:pPr>
      <w:rPr>
        <w:rFonts w:hint="default"/>
        <w:lang w:val="uk-UA" w:eastAsia="en-US" w:bidi="ar-SA"/>
      </w:rPr>
    </w:lvl>
    <w:lvl w:ilvl="8" w:tplc="8E6E8D36">
      <w:numFmt w:val="bullet"/>
      <w:lvlText w:val="•"/>
      <w:lvlJc w:val="left"/>
      <w:pPr>
        <w:ind w:left="8972" w:hanging="79"/>
      </w:pPr>
      <w:rPr>
        <w:rFonts w:hint="default"/>
        <w:lang w:val="uk-UA" w:eastAsia="en-US" w:bidi="ar-SA"/>
      </w:rPr>
    </w:lvl>
  </w:abstractNum>
  <w:abstractNum w:abstractNumId="37">
    <w:nsid w:val="6D3C57E9"/>
    <w:multiLevelType w:val="multilevel"/>
    <w:tmpl w:val="B01CC4CA"/>
    <w:lvl w:ilvl="0">
      <w:start w:val="2"/>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38">
    <w:nsid w:val="72F86D47"/>
    <w:multiLevelType w:val="hybridMultilevel"/>
    <w:tmpl w:val="73F606E4"/>
    <w:lvl w:ilvl="0" w:tplc="68086732">
      <w:numFmt w:val="bullet"/>
      <w:lvlText w:val="•"/>
      <w:lvlJc w:val="left"/>
      <w:pPr>
        <w:ind w:left="819" w:hanging="360"/>
      </w:pPr>
      <w:rPr>
        <w:rFonts w:ascii="Arial" w:eastAsia="Arial" w:hAnsi="Arial" w:cs="Arial"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9">
    <w:nsid w:val="741178E7"/>
    <w:multiLevelType w:val="hybridMultilevel"/>
    <w:tmpl w:val="8F761384"/>
    <w:lvl w:ilvl="0" w:tplc="2D64DE66">
      <w:start w:val="2"/>
      <w:numFmt w:val="bullet"/>
      <w:lvlText w:val="-"/>
      <w:lvlJc w:val="left"/>
      <w:pPr>
        <w:ind w:left="1179" w:hanging="360"/>
      </w:pPr>
      <w:rPr>
        <w:rFonts w:ascii="Times New Roman" w:eastAsia="Times New Roman" w:hAnsi="Times New Roman" w:hint="default"/>
        <w:sz w:val="24"/>
      </w:rPr>
    </w:lvl>
    <w:lvl w:ilvl="1" w:tplc="04220003" w:tentative="1">
      <w:start w:val="1"/>
      <w:numFmt w:val="bullet"/>
      <w:lvlText w:val="o"/>
      <w:lvlJc w:val="left"/>
      <w:pPr>
        <w:ind w:left="1899" w:hanging="360"/>
      </w:pPr>
      <w:rPr>
        <w:rFonts w:ascii="Courier New" w:hAnsi="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0">
    <w:nsid w:val="791165CB"/>
    <w:multiLevelType w:val="hybridMultilevel"/>
    <w:tmpl w:val="F2D45782"/>
    <w:lvl w:ilvl="0" w:tplc="0046BF96">
      <w:numFmt w:val="bullet"/>
      <w:lvlText w:val="-"/>
      <w:lvlJc w:val="left"/>
      <w:pPr>
        <w:ind w:left="1428" w:hanging="360"/>
      </w:pPr>
      <w:rPr>
        <w:rFonts w:ascii="Arial" w:eastAsia="Times New Roman" w:hAnsi="Aria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1">
    <w:nsid w:val="7B694236"/>
    <w:multiLevelType w:val="hybridMultilevel"/>
    <w:tmpl w:val="770CACA0"/>
    <w:lvl w:ilvl="0" w:tplc="92AC3DF0">
      <w:numFmt w:val="bullet"/>
      <w:lvlText w:val="•"/>
      <w:lvlJc w:val="left"/>
      <w:pPr>
        <w:ind w:left="1129" w:hanging="360"/>
      </w:pPr>
      <w:rPr>
        <w:rFonts w:ascii="Times New Roman" w:eastAsia="Calibri"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42">
    <w:nsid w:val="7CF21A6E"/>
    <w:multiLevelType w:val="hybridMultilevel"/>
    <w:tmpl w:val="36CCB060"/>
    <w:lvl w:ilvl="0" w:tplc="D0AA8CB2">
      <w:start w:val="1"/>
      <w:numFmt w:val="decimal"/>
      <w:lvlText w:val="%1."/>
      <w:lvlJc w:val="left"/>
      <w:pPr>
        <w:ind w:left="362" w:hanging="166"/>
      </w:pPr>
      <w:rPr>
        <w:rFonts w:ascii="Times New Roman" w:eastAsia="Times New Roman" w:hAnsi="Times New Roman" w:cs="Times New Roman" w:hint="default"/>
        <w:w w:val="100"/>
        <w:sz w:val="20"/>
        <w:szCs w:val="20"/>
        <w:lang w:val="uk-UA" w:eastAsia="en-US" w:bidi="ar-SA"/>
      </w:rPr>
    </w:lvl>
    <w:lvl w:ilvl="1" w:tplc="1716307C">
      <w:start w:val="1"/>
      <w:numFmt w:val="decimal"/>
      <w:lvlText w:val="%2."/>
      <w:lvlJc w:val="left"/>
      <w:pPr>
        <w:ind w:left="1032" w:hanging="360"/>
      </w:pPr>
      <w:rPr>
        <w:rFonts w:ascii="Times New Roman" w:eastAsia="Times New Roman" w:hAnsi="Times New Roman" w:cs="Times New Roman" w:hint="default"/>
        <w:w w:val="100"/>
        <w:sz w:val="22"/>
        <w:szCs w:val="22"/>
        <w:lang w:val="uk-UA" w:eastAsia="en-US" w:bidi="ar-SA"/>
      </w:rPr>
    </w:lvl>
    <w:lvl w:ilvl="2" w:tplc="904ADA3C">
      <w:numFmt w:val="bullet"/>
      <w:lvlText w:val="•"/>
      <w:lvlJc w:val="left"/>
      <w:pPr>
        <w:ind w:left="1521" w:hanging="360"/>
      </w:pPr>
      <w:rPr>
        <w:rFonts w:hint="default"/>
        <w:lang w:val="uk-UA" w:eastAsia="en-US" w:bidi="ar-SA"/>
      </w:rPr>
    </w:lvl>
    <w:lvl w:ilvl="3" w:tplc="F2E4D228">
      <w:numFmt w:val="bullet"/>
      <w:lvlText w:val="•"/>
      <w:lvlJc w:val="left"/>
      <w:pPr>
        <w:ind w:left="2002" w:hanging="360"/>
      </w:pPr>
      <w:rPr>
        <w:rFonts w:hint="default"/>
        <w:lang w:val="uk-UA" w:eastAsia="en-US" w:bidi="ar-SA"/>
      </w:rPr>
    </w:lvl>
    <w:lvl w:ilvl="4" w:tplc="0778BF26">
      <w:numFmt w:val="bullet"/>
      <w:lvlText w:val="•"/>
      <w:lvlJc w:val="left"/>
      <w:pPr>
        <w:ind w:left="2483" w:hanging="360"/>
      </w:pPr>
      <w:rPr>
        <w:rFonts w:hint="default"/>
        <w:lang w:val="uk-UA" w:eastAsia="en-US" w:bidi="ar-SA"/>
      </w:rPr>
    </w:lvl>
    <w:lvl w:ilvl="5" w:tplc="979815B4">
      <w:numFmt w:val="bullet"/>
      <w:lvlText w:val="•"/>
      <w:lvlJc w:val="left"/>
      <w:pPr>
        <w:ind w:left="2964" w:hanging="360"/>
      </w:pPr>
      <w:rPr>
        <w:rFonts w:hint="default"/>
        <w:lang w:val="uk-UA" w:eastAsia="en-US" w:bidi="ar-SA"/>
      </w:rPr>
    </w:lvl>
    <w:lvl w:ilvl="6" w:tplc="129E9BEA">
      <w:numFmt w:val="bullet"/>
      <w:lvlText w:val="•"/>
      <w:lvlJc w:val="left"/>
      <w:pPr>
        <w:ind w:left="3445" w:hanging="360"/>
      </w:pPr>
      <w:rPr>
        <w:rFonts w:hint="default"/>
        <w:lang w:val="uk-UA" w:eastAsia="en-US" w:bidi="ar-SA"/>
      </w:rPr>
    </w:lvl>
    <w:lvl w:ilvl="7" w:tplc="08C0F89E">
      <w:numFmt w:val="bullet"/>
      <w:lvlText w:val="•"/>
      <w:lvlJc w:val="left"/>
      <w:pPr>
        <w:ind w:left="3926" w:hanging="360"/>
      </w:pPr>
      <w:rPr>
        <w:rFonts w:hint="default"/>
        <w:lang w:val="uk-UA" w:eastAsia="en-US" w:bidi="ar-SA"/>
      </w:rPr>
    </w:lvl>
    <w:lvl w:ilvl="8" w:tplc="662AC0AA">
      <w:numFmt w:val="bullet"/>
      <w:lvlText w:val="•"/>
      <w:lvlJc w:val="left"/>
      <w:pPr>
        <w:ind w:left="4407" w:hanging="360"/>
      </w:pPr>
      <w:rPr>
        <w:rFonts w:hint="default"/>
        <w:lang w:val="uk-UA" w:eastAsia="en-US" w:bidi="ar-SA"/>
      </w:rPr>
    </w:lvl>
  </w:abstractNum>
  <w:abstractNum w:abstractNumId="43">
    <w:nsid w:val="7DD246F5"/>
    <w:multiLevelType w:val="hybridMultilevel"/>
    <w:tmpl w:val="CDD85C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nsid w:val="7FFA72F0"/>
    <w:multiLevelType w:val="hybridMultilevel"/>
    <w:tmpl w:val="4B601DB0"/>
    <w:lvl w:ilvl="0" w:tplc="7C60D828">
      <w:start w:val="1"/>
      <w:numFmt w:val="bullet"/>
      <w:lvlText w:val=""/>
      <w:lvlJc w:val="left"/>
      <w:pPr>
        <w:ind w:left="1211"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27"/>
  </w:num>
  <w:num w:numId="7">
    <w:abstractNumId w:val="16"/>
  </w:num>
  <w:num w:numId="8">
    <w:abstractNumId w:val="24"/>
  </w:num>
  <w:num w:numId="9">
    <w:abstractNumId w:val="23"/>
  </w:num>
  <w:num w:numId="10">
    <w:abstractNumId w:val="11"/>
  </w:num>
  <w:num w:numId="11">
    <w:abstractNumId w:val="34"/>
  </w:num>
  <w:num w:numId="12">
    <w:abstractNumId w:val="4"/>
  </w:num>
  <w:num w:numId="13">
    <w:abstractNumId w:val="5"/>
  </w:num>
  <w:num w:numId="14">
    <w:abstractNumId w:val="6"/>
  </w:num>
  <w:num w:numId="15">
    <w:abstractNumId w:val="7"/>
  </w:num>
  <w:num w:numId="16">
    <w:abstractNumId w:val="8"/>
  </w:num>
  <w:num w:numId="17">
    <w:abstractNumId w:val="28"/>
  </w:num>
  <w:num w:numId="18">
    <w:abstractNumId w:val="36"/>
  </w:num>
  <w:num w:numId="19">
    <w:abstractNumId w:val="42"/>
  </w:num>
  <w:num w:numId="20">
    <w:abstractNumId w:val="20"/>
  </w:num>
  <w:num w:numId="21">
    <w:abstractNumId w:val="26"/>
  </w:num>
  <w:num w:numId="22">
    <w:abstractNumId w:val="31"/>
  </w:num>
  <w:num w:numId="23">
    <w:abstractNumId w:val="35"/>
  </w:num>
  <w:num w:numId="24">
    <w:abstractNumId w:val="40"/>
  </w:num>
  <w:num w:numId="25">
    <w:abstractNumId w:val="33"/>
  </w:num>
  <w:num w:numId="26">
    <w:abstractNumId w:val="43"/>
  </w:num>
  <w:num w:numId="27">
    <w:abstractNumId w:val="21"/>
  </w:num>
  <w:num w:numId="28">
    <w:abstractNumId w:val="17"/>
  </w:num>
  <w:num w:numId="29">
    <w:abstractNumId w:val="41"/>
  </w:num>
  <w:num w:numId="30">
    <w:abstractNumId w:val="25"/>
  </w:num>
  <w:num w:numId="31">
    <w:abstractNumId w:val="29"/>
  </w:num>
  <w:num w:numId="32">
    <w:abstractNumId w:val="18"/>
  </w:num>
  <w:num w:numId="33">
    <w:abstractNumId w:val="38"/>
  </w:num>
  <w:num w:numId="34">
    <w:abstractNumId w:val="30"/>
  </w:num>
  <w:num w:numId="35">
    <w:abstractNumId w:val="14"/>
  </w:num>
  <w:num w:numId="36">
    <w:abstractNumId w:val="19"/>
  </w:num>
  <w:num w:numId="37">
    <w:abstractNumId w:val="12"/>
  </w:num>
  <w:num w:numId="38">
    <w:abstractNumId w:val="10"/>
  </w:num>
  <w:num w:numId="39">
    <w:abstractNumId w:val="44"/>
  </w:num>
  <w:num w:numId="40">
    <w:abstractNumId w:val="13"/>
  </w:num>
  <w:num w:numId="41">
    <w:abstractNumId w:val="9"/>
  </w:num>
  <w:num w:numId="42">
    <w:abstractNumId w:val="39"/>
  </w:num>
  <w:num w:numId="43">
    <w:abstractNumId w:val="37"/>
  </w:num>
  <w:num w:numId="44">
    <w:abstractNumId w:val="22"/>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hyphenationZone w:val="425"/>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77826">
      <o:colormenu v:ext="edit" fillcolor="none [4]" strokecolor="none [1]" shadowcolor="none [2]"/>
    </o:shapedefaults>
    <o:shapelayout v:ext="edit">
      <o:idmap v:ext="edit" data="60"/>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260FBB"/>
    <w:rsid w:val="00014796"/>
    <w:rsid w:val="00016F21"/>
    <w:rsid w:val="00030A71"/>
    <w:rsid w:val="00034DE8"/>
    <w:rsid w:val="000352D2"/>
    <w:rsid w:val="00052D17"/>
    <w:rsid w:val="00054DFA"/>
    <w:rsid w:val="00055D74"/>
    <w:rsid w:val="0006269C"/>
    <w:rsid w:val="00076F0C"/>
    <w:rsid w:val="00091B19"/>
    <w:rsid w:val="000B2913"/>
    <w:rsid w:val="000C35BC"/>
    <w:rsid w:val="000D17B5"/>
    <w:rsid w:val="000E409D"/>
    <w:rsid w:val="00101C55"/>
    <w:rsid w:val="001030DE"/>
    <w:rsid w:val="001073F2"/>
    <w:rsid w:val="00155774"/>
    <w:rsid w:val="00161138"/>
    <w:rsid w:val="00165436"/>
    <w:rsid w:val="001714F7"/>
    <w:rsid w:val="001719A5"/>
    <w:rsid w:val="00176FAE"/>
    <w:rsid w:val="001922E1"/>
    <w:rsid w:val="001A7AC0"/>
    <w:rsid w:val="001B4871"/>
    <w:rsid w:val="001C181B"/>
    <w:rsid w:val="001D5815"/>
    <w:rsid w:val="001D78B1"/>
    <w:rsid w:val="001E1BFE"/>
    <w:rsid w:val="001E6E05"/>
    <w:rsid w:val="00201BCB"/>
    <w:rsid w:val="00204520"/>
    <w:rsid w:val="00214D21"/>
    <w:rsid w:val="00225478"/>
    <w:rsid w:val="002255BC"/>
    <w:rsid w:val="002256A9"/>
    <w:rsid w:val="00226950"/>
    <w:rsid w:val="00241F4F"/>
    <w:rsid w:val="00245994"/>
    <w:rsid w:val="002459DC"/>
    <w:rsid w:val="00255A10"/>
    <w:rsid w:val="00257BC0"/>
    <w:rsid w:val="00260FBB"/>
    <w:rsid w:val="00265716"/>
    <w:rsid w:val="00283FDD"/>
    <w:rsid w:val="00284BFE"/>
    <w:rsid w:val="00285A40"/>
    <w:rsid w:val="002C079B"/>
    <w:rsid w:val="002C2C3B"/>
    <w:rsid w:val="002C50B7"/>
    <w:rsid w:val="002D1977"/>
    <w:rsid w:val="002E6AD7"/>
    <w:rsid w:val="002E74B1"/>
    <w:rsid w:val="002F484F"/>
    <w:rsid w:val="0030143B"/>
    <w:rsid w:val="003022C4"/>
    <w:rsid w:val="00314239"/>
    <w:rsid w:val="003162CF"/>
    <w:rsid w:val="00327720"/>
    <w:rsid w:val="00332258"/>
    <w:rsid w:val="003456BB"/>
    <w:rsid w:val="00361828"/>
    <w:rsid w:val="00361DAC"/>
    <w:rsid w:val="003767F9"/>
    <w:rsid w:val="00377CBB"/>
    <w:rsid w:val="003810FF"/>
    <w:rsid w:val="00385DCA"/>
    <w:rsid w:val="00387035"/>
    <w:rsid w:val="0039622B"/>
    <w:rsid w:val="003A1343"/>
    <w:rsid w:val="003B1CC1"/>
    <w:rsid w:val="003B2914"/>
    <w:rsid w:val="003B5185"/>
    <w:rsid w:val="003B5326"/>
    <w:rsid w:val="003B6563"/>
    <w:rsid w:val="003C34BB"/>
    <w:rsid w:val="003E25D6"/>
    <w:rsid w:val="003E4B3B"/>
    <w:rsid w:val="004259E0"/>
    <w:rsid w:val="00425EA2"/>
    <w:rsid w:val="004407B9"/>
    <w:rsid w:val="004566E9"/>
    <w:rsid w:val="00470C5C"/>
    <w:rsid w:val="00491EF2"/>
    <w:rsid w:val="00496F21"/>
    <w:rsid w:val="004A58DC"/>
    <w:rsid w:val="004A7C86"/>
    <w:rsid w:val="004B6679"/>
    <w:rsid w:val="004B72C7"/>
    <w:rsid w:val="004C58E6"/>
    <w:rsid w:val="004E12C5"/>
    <w:rsid w:val="004E3844"/>
    <w:rsid w:val="004F1FB1"/>
    <w:rsid w:val="004F6678"/>
    <w:rsid w:val="00514A69"/>
    <w:rsid w:val="005267C7"/>
    <w:rsid w:val="00527B18"/>
    <w:rsid w:val="00531FE6"/>
    <w:rsid w:val="0053340D"/>
    <w:rsid w:val="00535B09"/>
    <w:rsid w:val="0054050A"/>
    <w:rsid w:val="00544BDD"/>
    <w:rsid w:val="005534CC"/>
    <w:rsid w:val="005543A5"/>
    <w:rsid w:val="00566970"/>
    <w:rsid w:val="00571331"/>
    <w:rsid w:val="005722E9"/>
    <w:rsid w:val="00572E99"/>
    <w:rsid w:val="0058300B"/>
    <w:rsid w:val="005935F2"/>
    <w:rsid w:val="005961BD"/>
    <w:rsid w:val="005978C5"/>
    <w:rsid w:val="005A6800"/>
    <w:rsid w:val="005B3919"/>
    <w:rsid w:val="005B59E1"/>
    <w:rsid w:val="005C43DA"/>
    <w:rsid w:val="005D53B7"/>
    <w:rsid w:val="005D743E"/>
    <w:rsid w:val="005E1AEF"/>
    <w:rsid w:val="005E795F"/>
    <w:rsid w:val="005F29A2"/>
    <w:rsid w:val="005F5E92"/>
    <w:rsid w:val="00603EC0"/>
    <w:rsid w:val="00603F54"/>
    <w:rsid w:val="00614DFA"/>
    <w:rsid w:val="00616A85"/>
    <w:rsid w:val="00627BE8"/>
    <w:rsid w:val="00632070"/>
    <w:rsid w:val="006345D1"/>
    <w:rsid w:val="00636246"/>
    <w:rsid w:val="00651109"/>
    <w:rsid w:val="00666ADC"/>
    <w:rsid w:val="00674C54"/>
    <w:rsid w:val="00681BFD"/>
    <w:rsid w:val="00697E6D"/>
    <w:rsid w:val="006A4978"/>
    <w:rsid w:val="006A51F2"/>
    <w:rsid w:val="006A697C"/>
    <w:rsid w:val="006B07F6"/>
    <w:rsid w:val="006B0B2A"/>
    <w:rsid w:val="006B5A8F"/>
    <w:rsid w:val="006B76A9"/>
    <w:rsid w:val="006F6F78"/>
    <w:rsid w:val="007049F1"/>
    <w:rsid w:val="0072097C"/>
    <w:rsid w:val="00730D4D"/>
    <w:rsid w:val="00740DE0"/>
    <w:rsid w:val="00744EE3"/>
    <w:rsid w:val="00757513"/>
    <w:rsid w:val="00786DDF"/>
    <w:rsid w:val="00791F4B"/>
    <w:rsid w:val="00793860"/>
    <w:rsid w:val="007A2C5C"/>
    <w:rsid w:val="007A30DC"/>
    <w:rsid w:val="007B0813"/>
    <w:rsid w:val="007B344F"/>
    <w:rsid w:val="007D0DBD"/>
    <w:rsid w:val="007E001C"/>
    <w:rsid w:val="007E1414"/>
    <w:rsid w:val="007E20AA"/>
    <w:rsid w:val="007E299E"/>
    <w:rsid w:val="007F3C69"/>
    <w:rsid w:val="00801ED2"/>
    <w:rsid w:val="008205B7"/>
    <w:rsid w:val="008420D2"/>
    <w:rsid w:val="00850A8E"/>
    <w:rsid w:val="008616E2"/>
    <w:rsid w:val="008678A1"/>
    <w:rsid w:val="0087308C"/>
    <w:rsid w:val="00876613"/>
    <w:rsid w:val="008956E9"/>
    <w:rsid w:val="008C0CD7"/>
    <w:rsid w:val="008C6841"/>
    <w:rsid w:val="008E5478"/>
    <w:rsid w:val="00902372"/>
    <w:rsid w:val="00902E22"/>
    <w:rsid w:val="009078C2"/>
    <w:rsid w:val="009167E1"/>
    <w:rsid w:val="009178D0"/>
    <w:rsid w:val="009260E1"/>
    <w:rsid w:val="00934263"/>
    <w:rsid w:val="00971DB9"/>
    <w:rsid w:val="00974C7A"/>
    <w:rsid w:val="00980721"/>
    <w:rsid w:val="00987548"/>
    <w:rsid w:val="0099571F"/>
    <w:rsid w:val="009A261A"/>
    <w:rsid w:val="009A5593"/>
    <w:rsid w:val="009B0589"/>
    <w:rsid w:val="009B123F"/>
    <w:rsid w:val="009D612B"/>
    <w:rsid w:val="009F558D"/>
    <w:rsid w:val="009F6049"/>
    <w:rsid w:val="00A00733"/>
    <w:rsid w:val="00A01CC3"/>
    <w:rsid w:val="00A16A31"/>
    <w:rsid w:val="00A40394"/>
    <w:rsid w:val="00A41F32"/>
    <w:rsid w:val="00A43174"/>
    <w:rsid w:val="00A4732E"/>
    <w:rsid w:val="00A85588"/>
    <w:rsid w:val="00AA088B"/>
    <w:rsid w:val="00AA3DBB"/>
    <w:rsid w:val="00AA75F2"/>
    <w:rsid w:val="00AD2324"/>
    <w:rsid w:val="00AD2E47"/>
    <w:rsid w:val="00AD46EE"/>
    <w:rsid w:val="00AD6431"/>
    <w:rsid w:val="00AE25C0"/>
    <w:rsid w:val="00AE778F"/>
    <w:rsid w:val="00B06590"/>
    <w:rsid w:val="00B20A48"/>
    <w:rsid w:val="00B25B89"/>
    <w:rsid w:val="00B3417E"/>
    <w:rsid w:val="00B35F4C"/>
    <w:rsid w:val="00B60ECE"/>
    <w:rsid w:val="00B70B4B"/>
    <w:rsid w:val="00B85B47"/>
    <w:rsid w:val="00B873E9"/>
    <w:rsid w:val="00BA420C"/>
    <w:rsid w:val="00BA4CDA"/>
    <w:rsid w:val="00BA6CF3"/>
    <w:rsid w:val="00BA7924"/>
    <w:rsid w:val="00BB326B"/>
    <w:rsid w:val="00BB7B12"/>
    <w:rsid w:val="00BD1D36"/>
    <w:rsid w:val="00BE6CAE"/>
    <w:rsid w:val="00BF5FB3"/>
    <w:rsid w:val="00C04518"/>
    <w:rsid w:val="00C07300"/>
    <w:rsid w:val="00C223F8"/>
    <w:rsid w:val="00C4085C"/>
    <w:rsid w:val="00C47DC8"/>
    <w:rsid w:val="00C51DA0"/>
    <w:rsid w:val="00C61F08"/>
    <w:rsid w:val="00C73294"/>
    <w:rsid w:val="00C73324"/>
    <w:rsid w:val="00C90C3A"/>
    <w:rsid w:val="00CA021A"/>
    <w:rsid w:val="00CB3891"/>
    <w:rsid w:val="00CB6AD8"/>
    <w:rsid w:val="00CC0058"/>
    <w:rsid w:val="00CD405A"/>
    <w:rsid w:val="00CF5208"/>
    <w:rsid w:val="00CF5E73"/>
    <w:rsid w:val="00CF6329"/>
    <w:rsid w:val="00CF6E85"/>
    <w:rsid w:val="00D0012E"/>
    <w:rsid w:val="00D02944"/>
    <w:rsid w:val="00D10676"/>
    <w:rsid w:val="00D23604"/>
    <w:rsid w:val="00D23E46"/>
    <w:rsid w:val="00D27BE2"/>
    <w:rsid w:val="00D5319A"/>
    <w:rsid w:val="00D55D34"/>
    <w:rsid w:val="00D63ED7"/>
    <w:rsid w:val="00D66B92"/>
    <w:rsid w:val="00D84D80"/>
    <w:rsid w:val="00DA243F"/>
    <w:rsid w:val="00DB0670"/>
    <w:rsid w:val="00DD58DC"/>
    <w:rsid w:val="00DD7D1E"/>
    <w:rsid w:val="00DE2E1B"/>
    <w:rsid w:val="00DE499F"/>
    <w:rsid w:val="00DE57C9"/>
    <w:rsid w:val="00DE5D49"/>
    <w:rsid w:val="00DE6EA4"/>
    <w:rsid w:val="00DE7858"/>
    <w:rsid w:val="00DF1546"/>
    <w:rsid w:val="00E040CB"/>
    <w:rsid w:val="00E23A17"/>
    <w:rsid w:val="00E32B84"/>
    <w:rsid w:val="00E37C1F"/>
    <w:rsid w:val="00E465F5"/>
    <w:rsid w:val="00E52A96"/>
    <w:rsid w:val="00E71639"/>
    <w:rsid w:val="00E71645"/>
    <w:rsid w:val="00E74B59"/>
    <w:rsid w:val="00E7620B"/>
    <w:rsid w:val="00E775A0"/>
    <w:rsid w:val="00E82261"/>
    <w:rsid w:val="00E95DBF"/>
    <w:rsid w:val="00E96405"/>
    <w:rsid w:val="00E96944"/>
    <w:rsid w:val="00EB0AE8"/>
    <w:rsid w:val="00EB13EF"/>
    <w:rsid w:val="00EE1B1D"/>
    <w:rsid w:val="00EE5867"/>
    <w:rsid w:val="00EF0DC6"/>
    <w:rsid w:val="00F02A62"/>
    <w:rsid w:val="00F03BE2"/>
    <w:rsid w:val="00F14A85"/>
    <w:rsid w:val="00F33272"/>
    <w:rsid w:val="00F41CE3"/>
    <w:rsid w:val="00F51E11"/>
    <w:rsid w:val="00F70D52"/>
    <w:rsid w:val="00F71EE8"/>
    <w:rsid w:val="00F73B37"/>
    <w:rsid w:val="00F82FEC"/>
    <w:rsid w:val="00F97AD6"/>
    <w:rsid w:val="00FA0B90"/>
    <w:rsid w:val="00FA285C"/>
    <w:rsid w:val="00FA616F"/>
    <w:rsid w:val="00FB4BD2"/>
    <w:rsid w:val="00FD4AE7"/>
    <w:rsid w:val="00FE1E5B"/>
    <w:rsid w:val="00FE78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EE"/>
    <w:pPr>
      <w:pBdr>
        <w:top w:val="none" w:sz="0" w:space="0" w:color="000000"/>
        <w:left w:val="none" w:sz="0" w:space="0" w:color="000000"/>
        <w:bottom w:val="none" w:sz="0" w:space="0" w:color="000000"/>
        <w:right w:val="none" w:sz="0" w:space="0" w:color="000000"/>
      </w:pBdr>
      <w:shd w:val="clear" w:color="auto" w:fill="FFFFFF"/>
      <w:suppressAutoHyphens/>
    </w:pPr>
    <w:rPr>
      <w:rFonts w:ascii="Liberation Serif" w:eastAsia="Tahoma" w:hAnsi="Liberation Serif" w:cs="Lohit Devanagari"/>
      <w:color w:val="00000A"/>
      <w:sz w:val="24"/>
      <w:szCs w:val="24"/>
      <w:lang w:eastAsia="zh-CN" w:bidi="hi-IN"/>
    </w:rPr>
  </w:style>
  <w:style w:type="paragraph" w:styleId="1">
    <w:name w:val="heading 1"/>
    <w:basedOn w:val="10"/>
    <w:next w:val="a0"/>
    <w:link w:val="11"/>
    <w:uiPriority w:val="99"/>
    <w:qFormat/>
    <w:rsid w:val="00AD46EE"/>
    <w:pPr>
      <w:numPr>
        <w:numId w:val="1"/>
      </w:numPr>
      <w:tabs>
        <w:tab w:val="left" w:pos="0"/>
        <w:tab w:val="left" w:pos="432"/>
      </w:tabs>
      <w:ind w:left="432" w:hanging="432"/>
      <w:outlineLvl w:val="0"/>
    </w:pPr>
    <w:rPr>
      <w:sz w:val="48"/>
      <w:szCs w:val="48"/>
    </w:rPr>
  </w:style>
  <w:style w:type="paragraph" w:styleId="2">
    <w:name w:val="heading 2"/>
    <w:basedOn w:val="10"/>
    <w:next w:val="a0"/>
    <w:uiPriority w:val="9"/>
    <w:qFormat/>
    <w:rsid w:val="00AD46EE"/>
    <w:pPr>
      <w:numPr>
        <w:ilvl w:val="1"/>
        <w:numId w:val="1"/>
      </w:numPr>
      <w:tabs>
        <w:tab w:val="left" w:pos="0"/>
        <w:tab w:val="left" w:pos="576"/>
      </w:tabs>
      <w:spacing w:before="360" w:after="80"/>
      <w:ind w:left="576" w:hanging="576"/>
      <w:outlineLvl w:val="1"/>
    </w:pPr>
    <w:rPr>
      <w:sz w:val="36"/>
      <w:szCs w:val="36"/>
    </w:rPr>
  </w:style>
  <w:style w:type="paragraph" w:styleId="3">
    <w:name w:val="heading 3"/>
    <w:basedOn w:val="10"/>
    <w:next w:val="a0"/>
    <w:link w:val="30"/>
    <w:uiPriority w:val="99"/>
    <w:qFormat/>
    <w:rsid w:val="00AD46EE"/>
    <w:pPr>
      <w:numPr>
        <w:ilvl w:val="2"/>
        <w:numId w:val="1"/>
      </w:numPr>
      <w:tabs>
        <w:tab w:val="left" w:pos="0"/>
        <w:tab w:val="left" w:pos="720"/>
      </w:tabs>
      <w:spacing w:before="280" w:after="80"/>
      <w:ind w:left="720" w:hanging="720"/>
      <w:outlineLvl w:val="2"/>
    </w:pPr>
    <w:rPr>
      <w:sz w:val="28"/>
      <w:szCs w:val="28"/>
    </w:rPr>
  </w:style>
  <w:style w:type="paragraph" w:styleId="4">
    <w:name w:val="heading 4"/>
    <w:basedOn w:val="10"/>
    <w:next w:val="a0"/>
    <w:link w:val="40"/>
    <w:uiPriority w:val="9"/>
    <w:qFormat/>
    <w:rsid w:val="00AD46EE"/>
    <w:pPr>
      <w:numPr>
        <w:ilvl w:val="3"/>
        <w:numId w:val="1"/>
      </w:numPr>
      <w:tabs>
        <w:tab w:val="left" w:pos="0"/>
        <w:tab w:val="left" w:pos="864"/>
      </w:tabs>
      <w:spacing w:before="240" w:after="40"/>
      <w:ind w:left="864" w:hanging="864"/>
      <w:outlineLvl w:val="3"/>
    </w:pPr>
    <w:rPr>
      <w:sz w:val="24"/>
      <w:szCs w:val="24"/>
    </w:rPr>
  </w:style>
  <w:style w:type="paragraph" w:styleId="5">
    <w:name w:val="heading 5"/>
    <w:basedOn w:val="10"/>
    <w:next w:val="a0"/>
    <w:link w:val="50"/>
    <w:uiPriority w:val="9"/>
    <w:qFormat/>
    <w:rsid w:val="00AD46EE"/>
    <w:pPr>
      <w:numPr>
        <w:ilvl w:val="4"/>
        <w:numId w:val="1"/>
      </w:numPr>
      <w:tabs>
        <w:tab w:val="left" w:pos="0"/>
        <w:tab w:val="left" w:pos="1008"/>
      </w:tabs>
      <w:spacing w:before="220" w:after="40"/>
      <w:ind w:left="1008" w:hanging="1008"/>
      <w:outlineLvl w:val="4"/>
    </w:pPr>
    <w:rPr>
      <w:sz w:val="24"/>
      <w:szCs w:val="24"/>
    </w:rPr>
  </w:style>
  <w:style w:type="paragraph" w:styleId="6">
    <w:name w:val="heading 6"/>
    <w:basedOn w:val="10"/>
    <w:next w:val="a0"/>
    <w:qFormat/>
    <w:rsid w:val="00AD46EE"/>
    <w:pPr>
      <w:numPr>
        <w:ilvl w:val="5"/>
        <w:numId w:val="1"/>
      </w:numPr>
      <w:tabs>
        <w:tab w:val="left" w:pos="0"/>
        <w:tab w:val="left" w:pos="1152"/>
      </w:tabs>
      <w:spacing w:before="200" w:after="40"/>
      <w:ind w:left="1152" w:hanging="1152"/>
      <w:outlineLvl w:val="5"/>
    </w:pPr>
    <w:rPr>
      <w:sz w:val="20"/>
      <w:szCs w:val="20"/>
    </w:rPr>
  </w:style>
  <w:style w:type="paragraph" w:styleId="7">
    <w:name w:val="heading 7"/>
    <w:basedOn w:val="a"/>
    <w:next w:val="a0"/>
    <w:qFormat/>
    <w:rsid w:val="00AD46EE"/>
    <w:pPr>
      <w:keepNext/>
      <w:keepLines/>
      <w:numPr>
        <w:ilvl w:val="6"/>
        <w:numId w:val="1"/>
      </w:numPr>
      <w:spacing w:before="320" w:after="200"/>
      <w:outlineLvl w:val="6"/>
    </w:pPr>
    <w:rPr>
      <w:rFonts w:ascii="Arial" w:eastAsia="Arial" w:hAnsi="Arial" w:cs="Arial"/>
      <w:b/>
      <w:bCs/>
      <w:i/>
      <w:iCs/>
      <w:sz w:val="22"/>
      <w:szCs w:val="22"/>
    </w:rPr>
  </w:style>
  <w:style w:type="paragraph" w:styleId="8">
    <w:name w:val="heading 8"/>
    <w:basedOn w:val="a"/>
    <w:next w:val="a0"/>
    <w:qFormat/>
    <w:rsid w:val="00AD46EE"/>
    <w:pPr>
      <w:keepNext/>
      <w:keepLines/>
      <w:numPr>
        <w:ilvl w:val="7"/>
        <w:numId w:val="1"/>
      </w:numPr>
      <w:spacing w:before="320" w:after="200"/>
      <w:outlineLvl w:val="7"/>
    </w:pPr>
    <w:rPr>
      <w:rFonts w:ascii="Arial" w:eastAsia="Arial" w:hAnsi="Arial" w:cs="Arial"/>
      <w:i/>
      <w:iCs/>
      <w:sz w:val="22"/>
      <w:szCs w:val="22"/>
    </w:rPr>
  </w:style>
  <w:style w:type="paragraph" w:styleId="9">
    <w:name w:val="heading 9"/>
    <w:basedOn w:val="a"/>
    <w:next w:val="a0"/>
    <w:qFormat/>
    <w:rsid w:val="00AD46EE"/>
    <w:pPr>
      <w:keepNext/>
      <w:numPr>
        <w:ilvl w:val="8"/>
        <w:numId w:val="1"/>
      </w:numPr>
      <w:tabs>
        <w:tab w:val="left" w:pos="588"/>
      </w:tabs>
      <w:jc w:val="center"/>
      <w:outlineLvl w:val="8"/>
    </w:pPr>
    <w:rPr>
      <w:rFonts w:ascii="Times New Roman" w:eastAsia="Times New Roman" w:hAnsi="Times New Roman" w:cs="Times New Roman"/>
      <w:b/>
      <w:color w:val="auto"/>
      <w:sz w:val="28"/>
      <w:szCs w:val="20"/>
      <w:lang w:bidi="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D46EE"/>
  </w:style>
  <w:style w:type="character" w:customStyle="1" w:styleId="WW8Num1z1">
    <w:name w:val="WW8Num1z1"/>
    <w:rsid w:val="00AD46EE"/>
  </w:style>
  <w:style w:type="character" w:customStyle="1" w:styleId="WW8Num1z2">
    <w:name w:val="WW8Num1z2"/>
    <w:rsid w:val="00AD46EE"/>
  </w:style>
  <w:style w:type="character" w:customStyle="1" w:styleId="WW8Num1z3">
    <w:name w:val="WW8Num1z3"/>
    <w:rsid w:val="00AD46EE"/>
  </w:style>
  <w:style w:type="character" w:customStyle="1" w:styleId="WW8Num1z4">
    <w:name w:val="WW8Num1z4"/>
    <w:rsid w:val="00AD46EE"/>
  </w:style>
  <w:style w:type="character" w:customStyle="1" w:styleId="WW8Num1z5">
    <w:name w:val="WW8Num1z5"/>
    <w:rsid w:val="00AD46EE"/>
  </w:style>
  <w:style w:type="character" w:customStyle="1" w:styleId="WW8Num1z6">
    <w:name w:val="WW8Num1z6"/>
    <w:rsid w:val="00AD46EE"/>
  </w:style>
  <w:style w:type="character" w:customStyle="1" w:styleId="WW8Num1z7">
    <w:name w:val="WW8Num1z7"/>
    <w:rsid w:val="00AD46EE"/>
  </w:style>
  <w:style w:type="character" w:customStyle="1" w:styleId="WW8Num1z8">
    <w:name w:val="WW8Num1z8"/>
    <w:rsid w:val="00AD46EE"/>
  </w:style>
  <w:style w:type="character" w:customStyle="1" w:styleId="WW8Num2z0">
    <w:name w:val="WW8Num2z0"/>
    <w:rsid w:val="00AD46EE"/>
  </w:style>
  <w:style w:type="character" w:customStyle="1" w:styleId="WW8Num2z1">
    <w:name w:val="WW8Num2z1"/>
    <w:rsid w:val="00AD46EE"/>
  </w:style>
  <w:style w:type="character" w:customStyle="1" w:styleId="WW8Num2z2">
    <w:name w:val="WW8Num2z2"/>
    <w:rsid w:val="00AD46EE"/>
  </w:style>
  <w:style w:type="character" w:customStyle="1" w:styleId="WW8Num2z3">
    <w:name w:val="WW8Num2z3"/>
    <w:rsid w:val="00AD46EE"/>
  </w:style>
  <w:style w:type="character" w:customStyle="1" w:styleId="WW8Num2z4">
    <w:name w:val="WW8Num2z4"/>
    <w:rsid w:val="00AD46EE"/>
  </w:style>
  <w:style w:type="character" w:customStyle="1" w:styleId="WW8Num2z5">
    <w:name w:val="WW8Num2z5"/>
    <w:rsid w:val="00AD46EE"/>
  </w:style>
  <w:style w:type="character" w:customStyle="1" w:styleId="WW8Num2z6">
    <w:name w:val="WW8Num2z6"/>
    <w:rsid w:val="00AD46EE"/>
  </w:style>
  <w:style w:type="character" w:customStyle="1" w:styleId="WW8Num2z7">
    <w:name w:val="WW8Num2z7"/>
    <w:rsid w:val="00AD46EE"/>
  </w:style>
  <w:style w:type="character" w:customStyle="1" w:styleId="WW8Num2z8">
    <w:name w:val="WW8Num2z8"/>
    <w:rsid w:val="00AD46EE"/>
  </w:style>
  <w:style w:type="character" w:customStyle="1" w:styleId="WW8Num3z0">
    <w:name w:val="WW8Num3z0"/>
    <w:rsid w:val="00AD46EE"/>
  </w:style>
  <w:style w:type="character" w:customStyle="1" w:styleId="WW8Num3z1">
    <w:name w:val="WW8Num3z1"/>
    <w:rsid w:val="00AD46EE"/>
  </w:style>
  <w:style w:type="character" w:customStyle="1" w:styleId="WW8Num3z2">
    <w:name w:val="WW8Num3z2"/>
    <w:rsid w:val="00AD46EE"/>
  </w:style>
  <w:style w:type="character" w:customStyle="1" w:styleId="WW8Num3z3">
    <w:name w:val="WW8Num3z3"/>
    <w:rsid w:val="00AD46EE"/>
  </w:style>
  <w:style w:type="character" w:customStyle="1" w:styleId="WW8Num3z4">
    <w:name w:val="WW8Num3z4"/>
    <w:rsid w:val="00AD46EE"/>
  </w:style>
  <w:style w:type="character" w:customStyle="1" w:styleId="WW8Num3z5">
    <w:name w:val="WW8Num3z5"/>
    <w:rsid w:val="00AD46EE"/>
    <w:rPr>
      <w:rFonts w:ascii="Times New Roman" w:hAnsi="Times New Roman" w:cs="Times New Roman"/>
      <w:b/>
      <w:bCs/>
      <w:sz w:val="32"/>
    </w:rPr>
  </w:style>
  <w:style w:type="character" w:customStyle="1" w:styleId="WW8Num3z6">
    <w:name w:val="WW8Num3z6"/>
    <w:rsid w:val="00AD46EE"/>
  </w:style>
  <w:style w:type="character" w:customStyle="1" w:styleId="WW8Num3z7">
    <w:name w:val="WW8Num3z7"/>
    <w:rsid w:val="00AD46EE"/>
  </w:style>
  <w:style w:type="character" w:customStyle="1" w:styleId="WW8Num3z8">
    <w:name w:val="WW8Num3z8"/>
    <w:rsid w:val="00AD46EE"/>
  </w:style>
  <w:style w:type="character" w:customStyle="1" w:styleId="WW8Num4z0">
    <w:name w:val="WW8Num4z0"/>
    <w:rsid w:val="00AD46EE"/>
    <w:rPr>
      <w:rFonts w:ascii="Symbol" w:eastAsia="Times New Roman" w:hAnsi="Symbol" w:cs="Symbol"/>
    </w:rPr>
  </w:style>
  <w:style w:type="character" w:customStyle="1" w:styleId="WW8Num4z5">
    <w:name w:val="WW8Num4z5"/>
    <w:rsid w:val="00AD46EE"/>
    <w:rPr>
      <w:rFonts w:ascii="Times New Roman" w:eastAsia="Times New Roman" w:hAnsi="Times New Roman" w:cs="Times New Roman"/>
      <w:b/>
      <w:color w:val="auto"/>
      <w:sz w:val="24"/>
      <w:szCs w:val="28"/>
      <w:lang w:val="uk-UA" w:bidi="ar-SA"/>
    </w:rPr>
  </w:style>
  <w:style w:type="character" w:customStyle="1" w:styleId="80">
    <w:name w:val="Основной шрифт абзаца8"/>
    <w:rsid w:val="00AD46EE"/>
  </w:style>
  <w:style w:type="character" w:customStyle="1" w:styleId="70">
    <w:name w:val="Основной шрифт абзаца7"/>
    <w:rsid w:val="00AD46EE"/>
  </w:style>
  <w:style w:type="character" w:customStyle="1" w:styleId="60">
    <w:name w:val="Основной шрифт абзаца6"/>
    <w:rsid w:val="00AD46EE"/>
  </w:style>
  <w:style w:type="character" w:customStyle="1" w:styleId="51">
    <w:name w:val="Основной шрифт абзаца5"/>
    <w:rsid w:val="00AD46EE"/>
  </w:style>
  <w:style w:type="character" w:customStyle="1" w:styleId="WW8Num4z1">
    <w:name w:val="WW8Num4z1"/>
    <w:rsid w:val="00AD46EE"/>
  </w:style>
  <w:style w:type="character" w:customStyle="1" w:styleId="WW8Num4z2">
    <w:name w:val="WW8Num4z2"/>
    <w:rsid w:val="00AD46EE"/>
  </w:style>
  <w:style w:type="character" w:customStyle="1" w:styleId="WW8Num4z3">
    <w:name w:val="WW8Num4z3"/>
    <w:rsid w:val="00AD46EE"/>
  </w:style>
  <w:style w:type="character" w:customStyle="1" w:styleId="WW8Num4z4">
    <w:name w:val="WW8Num4z4"/>
    <w:rsid w:val="00AD46EE"/>
  </w:style>
  <w:style w:type="character" w:customStyle="1" w:styleId="WW8Num4z6">
    <w:name w:val="WW8Num4z6"/>
    <w:rsid w:val="00AD46EE"/>
  </w:style>
  <w:style w:type="character" w:customStyle="1" w:styleId="WW8Num4z7">
    <w:name w:val="WW8Num4z7"/>
    <w:rsid w:val="00AD46EE"/>
  </w:style>
  <w:style w:type="character" w:customStyle="1" w:styleId="WW8Num4z8">
    <w:name w:val="WW8Num4z8"/>
    <w:rsid w:val="00AD46EE"/>
  </w:style>
  <w:style w:type="character" w:customStyle="1" w:styleId="41">
    <w:name w:val="Основной шрифт абзаца4"/>
    <w:rsid w:val="00AD46EE"/>
  </w:style>
  <w:style w:type="character" w:customStyle="1" w:styleId="12">
    <w:name w:val="Основной шрифт абзаца1"/>
    <w:rsid w:val="00AD46EE"/>
  </w:style>
  <w:style w:type="character" w:styleId="a4">
    <w:name w:val="Hyperlink"/>
    <w:basedOn w:val="12"/>
    <w:uiPriority w:val="99"/>
    <w:rsid w:val="00AD46EE"/>
    <w:rPr>
      <w:color w:val="0000FF"/>
      <w:u w:val="single"/>
    </w:rPr>
  </w:style>
  <w:style w:type="character" w:customStyle="1" w:styleId="a5">
    <w:name w:val="Символи виноски"/>
    <w:rsid w:val="00AD46EE"/>
    <w:rPr>
      <w:vertAlign w:val="superscript"/>
    </w:rPr>
  </w:style>
  <w:style w:type="character" w:customStyle="1" w:styleId="FootnoteCharacters">
    <w:name w:val="Footnote Characters"/>
    <w:basedOn w:val="12"/>
    <w:rsid w:val="00AD46EE"/>
    <w:rPr>
      <w:vertAlign w:val="superscript"/>
    </w:rPr>
  </w:style>
  <w:style w:type="character" w:customStyle="1" w:styleId="Heading1Char">
    <w:name w:val="Heading 1 Char"/>
    <w:basedOn w:val="12"/>
    <w:rsid w:val="00AD46EE"/>
    <w:rPr>
      <w:rFonts w:ascii="Arial" w:eastAsia="Arial" w:hAnsi="Arial" w:cs="Arial"/>
      <w:sz w:val="40"/>
      <w:szCs w:val="40"/>
    </w:rPr>
  </w:style>
  <w:style w:type="character" w:customStyle="1" w:styleId="Heading2Char">
    <w:name w:val="Heading 2 Char"/>
    <w:basedOn w:val="12"/>
    <w:rsid w:val="00AD46EE"/>
    <w:rPr>
      <w:rFonts w:ascii="Arial" w:eastAsia="Arial" w:hAnsi="Arial" w:cs="Arial"/>
      <w:sz w:val="34"/>
    </w:rPr>
  </w:style>
  <w:style w:type="character" w:customStyle="1" w:styleId="Heading3Char">
    <w:name w:val="Heading 3 Char"/>
    <w:basedOn w:val="12"/>
    <w:rsid w:val="00AD46EE"/>
    <w:rPr>
      <w:rFonts w:ascii="Arial" w:eastAsia="Arial" w:hAnsi="Arial" w:cs="Arial"/>
      <w:sz w:val="30"/>
      <w:szCs w:val="30"/>
    </w:rPr>
  </w:style>
  <w:style w:type="character" w:customStyle="1" w:styleId="Heading4Char">
    <w:name w:val="Heading 4 Char"/>
    <w:basedOn w:val="12"/>
    <w:rsid w:val="00AD46EE"/>
    <w:rPr>
      <w:rFonts w:ascii="Arial" w:eastAsia="Arial" w:hAnsi="Arial" w:cs="Arial"/>
      <w:b/>
      <w:bCs/>
      <w:sz w:val="26"/>
      <w:szCs w:val="26"/>
    </w:rPr>
  </w:style>
  <w:style w:type="character" w:customStyle="1" w:styleId="Heading5Char">
    <w:name w:val="Heading 5 Char"/>
    <w:basedOn w:val="12"/>
    <w:rsid w:val="00AD46EE"/>
    <w:rPr>
      <w:rFonts w:ascii="Arial" w:eastAsia="Arial" w:hAnsi="Arial" w:cs="Arial"/>
      <w:b/>
      <w:bCs/>
      <w:sz w:val="24"/>
      <w:szCs w:val="24"/>
    </w:rPr>
  </w:style>
  <w:style w:type="character" w:customStyle="1" w:styleId="Heading6Char">
    <w:name w:val="Heading 6 Char"/>
    <w:basedOn w:val="12"/>
    <w:rsid w:val="00AD46EE"/>
    <w:rPr>
      <w:rFonts w:ascii="Arial" w:eastAsia="Arial" w:hAnsi="Arial" w:cs="Arial"/>
      <w:b/>
      <w:bCs/>
      <w:sz w:val="22"/>
      <w:szCs w:val="22"/>
    </w:rPr>
  </w:style>
  <w:style w:type="character" w:customStyle="1" w:styleId="Heading7Char">
    <w:name w:val="Heading 7 Char"/>
    <w:basedOn w:val="12"/>
    <w:rsid w:val="00AD46EE"/>
    <w:rPr>
      <w:rFonts w:ascii="Arial" w:eastAsia="Arial" w:hAnsi="Arial" w:cs="Arial"/>
      <w:b/>
      <w:bCs/>
      <w:i/>
      <w:iCs/>
      <w:sz w:val="22"/>
      <w:szCs w:val="22"/>
    </w:rPr>
  </w:style>
  <w:style w:type="character" w:customStyle="1" w:styleId="Heading8Char">
    <w:name w:val="Heading 8 Char"/>
    <w:basedOn w:val="12"/>
    <w:rsid w:val="00AD46EE"/>
    <w:rPr>
      <w:rFonts w:ascii="Arial" w:eastAsia="Arial" w:hAnsi="Arial" w:cs="Arial"/>
      <w:i/>
      <w:iCs/>
      <w:sz w:val="22"/>
      <w:szCs w:val="22"/>
    </w:rPr>
  </w:style>
  <w:style w:type="character" w:customStyle="1" w:styleId="Heading9Char">
    <w:name w:val="Heading 9 Char"/>
    <w:basedOn w:val="12"/>
    <w:rsid w:val="00AD46EE"/>
    <w:rPr>
      <w:rFonts w:ascii="Arial" w:eastAsia="Arial" w:hAnsi="Arial" w:cs="Arial"/>
      <w:i/>
      <w:iCs/>
      <w:sz w:val="21"/>
      <w:szCs w:val="21"/>
    </w:rPr>
  </w:style>
  <w:style w:type="character" w:customStyle="1" w:styleId="TitleChar">
    <w:name w:val="Title Char"/>
    <w:basedOn w:val="12"/>
    <w:rsid w:val="00AD46EE"/>
    <w:rPr>
      <w:sz w:val="48"/>
      <w:szCs w:val="48"/>
    </w:rPr>
  </w:style>
  <w:style w:type="character" w:customStyle="1" w:styleId="SubtitleChar">
    <w:name w:val="Subtitle Char"/>
    <w:basedOn w:val="12"/>
    <w:rsid w:val="00AD46EE"/>
    <w:rPr>
      <w:sz w:val="24"/>
      <w:szCs w:val="24"/>
    </w:rPr>
  </w:style>
  <w:style w:type="character" w:customStyle="1" w:styleId="QuoteChar">
    <w:name w:val="Quote Char"/>
    <w:rsid w:val="00AD46EE"/>
    <w:rPr>
      <w:i/>
    </w:rPr>
  </w:style>
  <w:style w:type="character" w:customStyle="1" w:styleId="IntenseQuoteChar">
    <w:name w:val="Intense Quote Char"/>
    <w:rsid w:val="00AD46EE"/>
    <w:rPr>
      <w:i/>
    </w:rPr>
  </w:style>
  <w:style w:type="character" w:customStyle="1" w:styleId="HeaderChar">
    <w:name w:val="Header Char"/>
    <w:basedOn w:val="12"/>
    <w:rsid w:val="00AD46EE"/>
  </w:style>
  <w:style w:type="character" w:customStyle="1" w:styleId="FooterChar">
    <w:name w:val="Footer Char"/>
    <w:basedOn w:val="12"/>
    <w:rsid w:val="00AD46EE"/>
  </w:style>
  <w:style w:type="character" w:customStyle="1" w:styleId="CaptionChar">
    <w:name w:val="Caption Char"/>
    <w:rsid w:val="00AD46EE"/>
  </w:style>
  <w:style w:type="character" w:customStyle="1" w:styleId="FootnoteTextChar">
    <w:name w:val="Footnote Text Char"/>
    <w:rsid w:val="00AD46EE"/>
    <w:rPr>
      <w:sz w:val="18"/>
    </w:rPr>
  </w:style>
  <w:style w:type="character" w:customStyle="1" w:styleId="13">
    <w:name w:val="Основной шрифт абзаца1"/>
    <w:rsid w:val="00AD46EE"/>
  </w:style>
  <w:style w:type="character" w:customStyle="1" w:styleId="14">
    <w:name w:val="Номер страницы1"/>
    <w:basedOn w:val="13"/>
    <w:rsid w:val="00AD46EE"/>
  </w:style>
  <w:style w:type="character" w:customStyle="1" w:styleId="a6">
    <w:name w:val="Обычный (веб) Знак"/>
    <w:rsid w:val="00AD46EE"/>
    <w:rPr>
      <w:rFonts w:ascii="Times New Roman" w:eastAsia="Times New Roman" w:hAnsi="Times New Roman" w:cs="Times New Roman"/>
      <w:lang w:val="ru-RU" w:bidi="ar-SA"/>
    </w:rPr>
  </w:style>
  <w:style w:type="character" w:customStyle="1" w:styleId="d1e8ece2eeebe8e2e8edeef1eae8">
    <w:name w:val="Сd1иe8мecвe2оeeлebиe8 вe2иe8нedоeeсf1кeaиe8"/>
    <w:rsid w:val="00AD46EE"/>
    <w:rPr>
      <w:vertAlign w:val="superscript"/>
    </w:rPr>
  </w:style>
  <w:style w:type="character" w:customStyle="1" w:styleId="apple-converted-space">
    <w:name w:val="apple-converted-space"/>
    <w:uiPriority w:val="99"/>
    <w:rsid w:val="00AD46EE"/>
  </w:style>
  <w:style w:type="character" w:customStyle="1" w:styleId="shorttext">
    <w:name w:val="short_text"/>
    <w:rsid w:val="00AD46EE"/>
  </w:style>
  <w:style w:type="character" w:customStyle="1" w:styleId="hps">
    <w:name w:val="hps"/>
    <w:rsid w:val="00AD46EE"/>
  </w:style>
  <w:style w:type="character" w:customStyle="1" w:styleId="FontStyle37">
    <w:name w:val="Font Style37"/>
    <w:rsid w:val="00AD46EE"/>
    <w:rPr>
      <w:rFonts w:ascii="Times New Roman" w:eastAsia="Times New Roman" w:hAnsi="Times New Roman" w:cs="Times New Roman"/>
      <w:i/>
      <w:iCs/>
      <w:sz w:val="22"/>
      <w:szCs w:val="22"/>
    </w:rPr>
  </w:style>
  <w:style w:type="character" w:customStyle="1" w:styleId="FontStyle43">
    <w:name w:val="Font Style43"/>
    <w:rsid w:val="00AD46EE"/>
    <w:rPr>
      <w:rFonts w:ascii="Times New Roman" w:eastAsia="Times New Roman" w:hAnsi="Times New Roman" w:cs="Times New Roman"/>
      <w:b/>
      <w:bCs/>
      <w:sz w:val="22"/>
      <w:szCs w:val="22"/>
    </w:rPr>
  </w:style>
  <w:style w:type="character" w:customStyle="1" w:styleId="FontStyle44">
    <w:name w:val="Font Style44"/>
    <w:rsid w:val="00AD46EE"/>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AD46EE"/>
    <w:rPr>
      <w:spacing w:val="10"/>
      <w:sz w:val="31"/>
      <w:szCs w:val="31"/>
    </w:rPr>
  </w:style>
  <w:style w:type="character" w:customStyle="1" w:styleId="c7ede0eac7ede0ea">
    <w:name w:val="Зc7нedаe0кea Зc7нedаe0кea"/>
    <w:rsid w:val="00AD46EE"/>
    <w:rPr>
      <w:b/>
      <w:bCs/>
      <w:lang w:val="en-GB"/>
    </w:rPr>
  </w:style>
  <w:style w:type="character" w:customStyle="1" w:styleId="c7ede0eac7ede0ea1">
    <w:name w:val="Зc7нedаe0кea Зc7нedаe0кea1"/>
    <w:rsid w:val="00AD46EE"/>
    <w:rPr>
      <w:i/>
      <w:iCs/>
      <w:sz w:val="26"/>
      <w:szCs w:val="26"/>
    </w:rPr>
  </w:style>
  <w:style w:type="character" w:customStyle="1" w:styleId="FontStyle11">
    <w:name w:val="Font Style11"/>
    <w:rsid w:val="00AD46EE"/>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AD46EE"/>
  </w:style>
  <w:style w:type="character" w:customStyle="1" w:styleId="c2e8e4b3ebe5ededff">
    <w:name w:val="Вc2иe8дe4іb3лebеe5нedнedяff"/>
    <w:rsid w:val="00AD46EE"/>
    <w:rPr>
      <w:i/>
      <w:iCs/>
    </w:rPr>
  </w:style>
  <w:style w:type="character" w:customStyle="1" w:styleId="c2e8e4b3ebe5ededffe6e8f0ede8ec">
    <w:name w:val="Вc2иe8дe4іb3лebеe5нedнedяff жe6иe8рf0нedиe8мec"/>
    <w:rsid w:val="00AD46EE"/>
    <w:rPr>
      <w:b/>
      <w:bCs/>
    </w:rPr>
  </w:style>
  <w:style w:type="character" w:customStyle="1" w:styleId="c3b3efe5f0efeef1e8ebe0ededff">
    <w:name w:val="Гc3іb3пefеe5рf0пefоeeсf1иe8лebаe0нedнedяff"/>
    <w:rsid w:val="00AD46EE"/>
    <w:rPr>
      <w:color w:val="0000FF"/>
      <w:u w:val="single"/>
    </w:rPr>
  </w:style>
  <w:style w:type="character" w:customStyle="1" w:styleId="cef1edeee2edeee9f8f0e8f4f2e0e1e7e0f6e0">
    <w:name w:val="Оceсf1нedоeeвe2нedоeeйe9 шf8рf0иe8фf4тf2 аe0бe1зe7аe0цf6аe0"/>
    <w:rsid w:val="00AD46EE"/>
  </w:style>
  <w:style w:type="character" w:customStyle="1" w:styleId="WW8Num10z2">
    <w:name w:val="WW8Num10z2"/>
    <w:rsid w:val="00AD46EE"/>
    <w:rPr>
      <w:rFonts w:ascii="Wingdings" w:eastAsia="Times New Roman" w:hAnsi="Wingdings" w:cs="Wingdings"/>
    </w:rPr>
  </w:style>
  <w:style w:type="character" w:customStyle="1" w:styleId="WW8Num10z1">
    <w:name w:val="WW8Num10z1"/>
    <w:rsid w:val="00AD46EE"/>
    <w:rPr>
      <w:rFonts w:ascii="Courier New" w:eastAsia="Times New Roman" w:hAnsi="Courier New" w:cs="Courier New"/>
    </w:rPr>
  </w:style>
  <w:style w:type="character" w:customStyle="1" w:styleId="WW8Num10z0">
    <w:name w:val="WW8Num10z0"/>
    <w:rsid w:val="00AD46EE"/>
    <w:rPr>
      <w:rFonts w:ascii="Symbol" w:eastAsia="Times New Roman" w:hAnsi="Symbol" w:cs="Symbol"/>
    </w:rPr>
  </w:style>
  <w:style w:type="character" w:customStyle="1" w:styleId="WW8Num9z2">
    <w:name w:val="WW8Num9z2"/>
    <w:rsid w:val="00AD46EE"/>
    <w:rPr>
      <w:rFonts w:ascii="Wingdings" w:eastAsia="Times New Roman" w:hAnsi="Wingdings" w:cs="Wingdings"/>
    </w:rPr>
  </w:style>
  <w:style w:type="character" w:customStyle="1" w:styleId="WW8Num9z1">
    <w:name w:val="WW8Num9z1"/>
    <w:rsid w:val="00AD46EE"/>
    <w:rPr>
      <w:rFonts w:ascii="Courier New" w:eastAsia="Times New Roman" w:hAnsi="Courier New" w:cs="Courier New"/>
    </w:rPr>
  </w:style>
  <w:style w:type="character" w:customStyle="1" w:styleId="WW8Num9z0">
    <w:name w:val="WW8Num9z0"/>
    <w:rsid w:val="00AD46EE"/>
    <w:rPr>
      <w:rFonts w:ascii="Symbol" w:eastAsia="Times New Roman" w:hAnsi="Symbol" w:cs="Symbol"/>
    </w:rPr>
  </w:style>
  <w:style w:type="character" w:customStyle="1" w:styleId="WW8Num8z2">
    <w:name w:val="WW8Num8z2"/>
    <w:rsid w:val="00AD46EE"/>
    <w:rPr>
      <w:rFonts w:ascii="Wingdings" w:eastAsia="Times New Roman" w:hAnsi="Wingdings" w:cs="Wingdings"/>
    </w:rPr>
  </w:style>
  <w:style w:type="character" w:customStyle="1" w:styleId="WW8Num8z1">
    <w:name w:val="WW8Num8z1"/>
    <w:rsid w:val="00AD46EE"/>
    <w:rPr>
      <w:rFonts w:ascii="Courier New" w:eastAsia="Times New Roman" w:hAnsi="Courier New" w:cs="Courier New"/>
    </w:rPr>
  </w:style>
  <w:style w:type="character" w:customStyle="1" w:styleId="WW8Num8z0">
    <w:name w:val="WW8Num8z0"/>
    <w:rsid w:val="00AD46EE"/>
    <w:rPr>
      <w:rFonts w:ascii="Symbol" w:eastAsia="Times New Roman" w:hAnsi="Symbol" w:cs="Symbol"/>
    </w:rPr>
  </w:style>
  <w:style w:type="character" w:customStyle="1" w:styleId="WW8Num7z2">
    <w:name w:val="WW8Num7z2"/>
    <w:rsid w:val="00AD46EE"/>
    <w:rPr>
      <w:rFonts w:ascii="Wingdings" w:eastAsia="Times New Roman" w:hAnsi="Wingdings" w:cs="Wingdings"/>
    </w:rPr>
  </w:style>
  <w:style w:type="character" w:customStyle="1" w:styleId="WW8Num7z1">
    <w:name w:val="WW8Num7z1"/>
    <w:rsid w:val="00AD46EE"/>
    <w:rPr>
      <w:rFonts w:ascii="Courier New" w:eastAsia="Times New Roman" w:hAnsi="Courier New" w:cs="Courier New"/>
    </w:rPr>
  </w:style>
  <w:style w:type="character" w:customStyle="1" w:styleId="WW8Num7z0">
    <w:name w:val="WW8Num7z0"/>
    <w:rsid w:val="00AD46EE"/>
    <w:rPr>
      <w:rFonts w:ascii="Symbol" w:eastAsia="Times New Roman" w:hAnsi="Symbol" w:cs="Symbol"/>
    </w:rPr>
  </w:style>
  <w:style w:type="character" w:customStyle="1" w:styleId="WW8Num6z2">
    <w:name w:val="WW8Num6z2"/>
    <w:rsid w:val="00AD46EE"/>
    <w:rPr>
      <w:rFonts w:ascii="Wingdings" w:eastAsia="Times New Roman" w:hAnsi="Wingdings" w:cs="Wingdings"/>
    </w:rPr>
  </w:style>
  <w:style w:type="character" w:customStyle="1" w:styleId="WW8Num6z1">
    <w:name w:val="WW8Num6z1"/>
    <w:rsid w:val="00AD46EE"/>
    <w:rPr>
      <w:rFonts w:ascii="Courier New" w:eastAsia="Times New Roman" w:hAnsi="Courier New" w:cs="Courier New"/>
    </w:rPr>
  </w:style>
  <w:style w:type="character" w:customStyle="1" w:styleId="WW8Num6z0">
    <w:name w:val="WW8Num6z0"/>
    <w:rsid w:val="00AD46EE"/>
    <w:rPr>
      <w:rFonts w:ascii="Symbol" w:eastAsia="Times New Roman" w:hAnsi="Symbol" w:cs="Symbol"/>
    </w:rPr>
  </w:style>
  <w:style w:type="character" w:customStyle="1" w:styleId="WW8Num5z2">
    <w:name w:val="WW8Num5z2"/>
    <w:rsid w:val="00AD46EE"/>
    <w:rPr>
      <w:rFonts w:ascii="Wingdings" w:eastAsia="Times New Roman" w:hAnsi="Wingdings" w:cs="Wingdings"/>
    </w:rPr>
  </w:style>
  <w:style w:type="character" w:customStyle="1" w:styleId="WW8Num5z1">
    <w:name w:val="WW8Num5z1"/>
    <w:rsid w:val="00AD46EE"/>
    <w:rPr>
      <w:rFonts w:ascii="Courier New" w:eastAsia="Times New Roman" w:hAnsi="Courier New" w:cs="Courier New"/>
    </w:rPr>
  </w:style>
  <w:style w:type="character" w:customStyle="1" w:styleId="WW8Num5z0">
    <w:name w:val="WW8Num5z0"/>
    <w:rsid w:val="00AD46EE"/>
    <w:rPr>
      <w:rFonts w:ascii="Symbol" w:eastAsia="Times New Roman" w:hAnsi="Symbol" w:cs="Symbol"/>
    </w:rPr>
  </w:style>
  <w:style w:type="character" w:customStyle="1" w:styleId="4R4y44r444y43f44urfry44">
    <w:name w:val="С4Rи4yм4]в4rо4л4|и4y к4[ і3f н4~ц4・еu?вr?о ?їf  ?вr?иy?н~?о?с・4к?4и"/>
    <w:rsid w:val="00AD46EE"/>
  </w:style>
  <w:style w:type="character" w:customStyle="1" w:styleId="4B3f4t4r3f4t4p44u4s3f4u444yp">
    <w:name w:val="В4B і3f д4tв4r і3f д4tа4pн4~е4u г4s і3f п4・еu?р・4п4о4・сy?и|?лp?а~?н~?н・"/>
    <w:rsid w:val="00AD46EE"/>
    <w:rPr>
      <w:color w:val="800000"/>
      <w:u w:val="single"/>
    </w:rPr>
  </w:style>
  <w:style w:type="character" w:customStyle="1" w:styleId="15">
    <w:name w:val="Знак сноски1"/>
    <w:rsid w:val="00AD46EE"/>
    <w:rPr>
      <w:vertAlign w:val="superscript"/>
    </w:rPr>
  </w:style>
  <w:style w:type="character" w:customStyle="1" w:styleId="a7">
    <w:name w:val="Абзац списка Знак"/>
    <w:rsid w:val="00AD46EE"/>
    <w:rPr>
      <w:rFonts w:ascii="Times New Roman" w:eastAsia="Times New Roman" w:hAnsi="Times New Roman" w:cs="Times New Roman"/>
      <w:sz w:val="20"/>
      <w:szCs w:val="20"/>
      <w:lang w:bidi="ar-SA"/>
    </w:rPr>
  </w:style>
  <w:style w:type="character" w:customStyle="1" w:styleId="3f3f3f3f3f3f3f3f3f3f3f3f3f">
    <w:name w:val="М3fа3fр3fк3fе3fр3fи3f с3fп3fи3fс3fк3fу3f"/>
    <w:rsid w:val="00AD46EE"/>
    <w:rPr>
      <w:rFonts w:ascii="OpenSymbol" w:eastAsia="Times New Roman" w:hAnsi="OpenSymbol" w:cs="OpenSymbol"/>
    </w:rPr>
  </w:style>
  <w:style w:type="character" w:customStyle="1" w:styleId="3f3f3f3f3f3f3f3f3f3f3f3f3f3f">
    <w:name w:val="С3fи3fм3fв3fо3fл3fи3f в3fи3fн3fо3fс3fк3fи3f"/>
    <w:rsid w:val="00AD46EE"/>
    <w:rPr>
      <w:vertAlign w:val="superscript"/>
    </w:rPr>
  </w:style>
  <w:style w:type="character" w:customStyle="1" w:styleId="3f3f3f3f3f3f3f3f3f">
    <w:name w:val="В3fи3fд3fі3fл3fе3fн3fн3fя3f"/>
    <w:rsid w:val="00AD46EE"/>
    <w:rPr>
      <w:i/>
      <w:iCs/>
    </w:rPr>
  </w:style>
  <w:style w:type="character" w:customStyle="1" w:styleId="3f3f3f3f3f3f3f3f3f3f3f3f3f3f3f3f3f3f3f3f3f3f3f">
    <w:name w:val="В3fі3fд3fв3fі3fд3fа3fн3fе3f г3fі3fп3fе3fр3fп3fо3fс3fи3fл3fа3fн3fн3fя3f"/>
    <w:rsid w:val="00AD46EE"/>
    <w:rPr>
      <w:color w:val="800080"/>
      <w:u w:val="single"/>
    </w:rPr>
  </w:style>
  <w:style w:type="character" w:customStyle="1" w:styleId="3f3f3f3f3f3f3f3f3f3f3f3f3f3f0">
    <w:name w:val="Г3fі3fп3fе3fр3fп3fо3fс3fи3fл3fа3fн3fн3fя3f"/>
    <w:rsid w:val="00AD46EE"/>
    <w:rPr>
      <w:color w:val="0000FF"/>
      <w:u w:val="single"/>
    </w:rPr>
  </w:style>
  <w:style w:type="character" w:customStyle="1" w:styleId="c7ede0eac7ede0ea8">
    <w:name w:val="Зc7нedаe0кea Зc7нedаe0кea8"/>
    <w:rsid w:val="00AD46EE"/>
    <w:rPr>
      <w:rFonts w:ascii="Times New Roman CYR" w:eastAsia="Times New Roman" w:hAnsi="Times New Roman CYR" w:cs="Times New Roman CYR"/>
    </w:rPr>
  </w:style>
  <w:style w:type="character" w:customStyle="1" w:styleId="c7ede0eac7ede0ea2">
    <w:name w:val="Зc7нedаe0кea Зc7нedаe0кea2"/>
    <w:rsid w:val="00AD46EE"/>
    <w:rPr>
      <w:rFonts w:ascii="Courier New" w:eastAsia="Times New Roman" w:hAnsi="Courier New" w:cs="Courier New"/>
      <w:color w:val="000000"/>
      <w:sz w:val="18"/>
      <w:szCs w:val="18"/>
      <w:lang w:val="ru-RU"/>
    </w:rPr>
  </w:style>
  <w:style w:type="character" w:customStyle="1" w:styleId="c7ede0eac7ede0ea3">
    <w:name w:val="Зc7нedаe0кea Зc7нedаe0кea3"/>
    <w:rsid w:val="00AD46EE"/>
    <w:rPr>
      <w:rFonts w:ascii="Arial" w:eastAsia="Times New Roman" w:hAnsi="Arial" w:cs="Arial"/>
      <w:lang w:val="en-GB"/>
    </w:rPr>
  </w:style>
  <w:style w:type="character" w:customStyle="1" w:styleId="c7ede0eac7ede0ea9">
    <w:name w:val="Зc7нedаe0кea Зc7нedаe0кea9"/>
    <w:rsid w:val="00AD46EE"/>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AD46EE"/>
    <w:rPr>
      <w:rFonts w:ascii="Calibri" w:eastAsia="Times New Roman" w:hAnsi="Calibri" w:cs="Calibri"/>
    </w:rPr>
  </w:style>
  <w:style w:type="character" w:customStyle="1" w:styleId="c7ede0eac7ede0ea7">
    <w:name w:val="Зc7нedаe0кea Зc7нedаe0кea7"/>
    <w:rsid w:val="00AD46EE"/>
    <w:rPr>
      <w:lang w:val="ru-RU"/>
    </w:rPr>
  </w:style>
  <w:style w:type="character" w:customStyle="1" w:styleId="c7ede0eac7ede0ea4">
    <w:name w:val="Зc7нedаe0кea Зc7нedаe0кea4"/>
    <w:rsid w:val="00AD46EE"/>
    <w:rPr>
      <w:rFonts w:ascii="Tahoma" w:eastAsia="Times New Roman" w:hAnsi="Tahoma" w:cs="Tahoma"/>
      <w:sz w:val="16"/>
      <w:szCs w:val="16"/>
    </w:rPr>
  </w:style>
  <w:style w:type="character" w:customStyle="1" w:styleId="c7ede0eac7ede0ea5">
    <w:name w:val="Зc7нedаe0кea Зc7нedаe0кea5"/>
    <w:rsid w:val="00AD46EE"/>
    <w:rPr>
      <w:rFonts w:ascii="Cambria" w:eastAsia="Times New Roman" w:hAnsi="Cambria" w:cs="Cambria"/>
      <w:i/>
      <w:iCs/>
      <w:color w:val="4F81BD"/>
      <w:spacing w:val="15"/>
    </w:rPr>
  </w:style>
  <w:style w:type="character" w:customStyle="1" w:styleId="c7ede0eac7ede0ea81">
    <w:name w:val="Зc7нedаe0кea Зc7нedаe0кea81"/>
    <w:rsid w:val="00AD46EE"/>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AD46EE"/>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AD46EE"/>
  </w:style>
  <w:style w:type="character" w:customStyle="1" w:styleId="WW8Num46z8">
    <w:name w:val="WW8Num46z8"/>
    <w:rsid w:val="00AD46EE"/>
  </w:style>
  <w:style w:type="character" w:customStyle="1" w:styleId="WW8Num46z7">
    <w:name w:val="WW8Num46z7"/>
    <w:rsid w:val="00AD46EE"/>
  </w:style>
  <w:style w:type="character" w:customStyle="1" w:styleId="WW8Num46z6">
    <w:name w:val="WW8Num46z6"/>
    <w:rsid w:val="00AD46EE"/>
  </w:style>
  <w:style w:type="character" w:customStyle="1" w:styleId="WW8Num46z5">
    <w:name w:val="WW8Num46z5"/>
    <w:rsid w:val="00AD46EE"/>
  </w:style>
  <w:style w:type="character" w:customStyle="1" w:styleId="WW8Num46z4">
    <w:name w:val="WW8Num46z4"/>
    <w:rsid w:val="00AD46EE"/>
  </w:style>
  <w:style w:type="character" w:customStyle="1" w:styleId="WW8Num46z3">
    <w:name w:val="WW8Num46z3"/>
    <w:rsid w:val="00AD46EE"/>
  </w:style>
  <w:style w:type="character" w:customStyle="1" w:styleId="WW8Num46z2">
    <w:name w:val="WW8Num46z2"/>
    <w:rsid w:val="00AD46EE"/>
  </w:style>
  <w:style w:type="character" w:customStyle="1" w:styleId="WW8Num46z1">
    <w:name w:val="WW8Num46z1"/>
    <w:rsid w:val="00AD46EE"/>
  </w:style>
  <w:style w:type="character" w:customStyle="1" w:styleId="WW8Num46z0">
    <w:name w:val="WW8Num46z0"/>
    <w:rsid w:val="00AD46EE"/>
    <w:rPr>
      <w:color w:val="000000"/>
    </w:rPr>
  </w:style>
  <w:style w:type="character" w:customStyle="1" w:styleId="WW8Num45z3">
    <w:name w:val="WW8Num45z3"/>
    <w:rsid w:val="00AD46EE"/>
    <w:rPr>
      <w:rFonts w:ascii="Symbol" w:eastAsia="Times New Roman" w:hAnsi="Symbol" w:cs="Symbol"/>
    </w:rPr>
  </w:style>
  <w:style w:type="character" w:customStyle="1" w:styleId="WW8Num45z2">
    <w:name w:val="WW8Num45z2"/>
    <w:rsid w:val="00AD46EE"/>
    <w:rPr>
      <w:rFonts w:ascii="Wingdings" w:eastAsia="Times New Roman" w:hAnsi="Wingdings" w:cs="Wingdings"/>
    </w:rPr>
  </w:style>
  <w:style w:type="character" w:customStyle="1" w:styleId="WW8Num45z1">
    <w:name w:val="WW8Num45z1"/>
    <w:rsid w:val="00AD46EE"/>
    <w:rPr>
      <w:rFonts w:ascii="Courier New" w:eastAsia="Times New Roman" w:hAnsi="Courier New" w:cs="Courier New"/>
    </w:rPr>
  </w:style>
  <w:style w:type="character" w:customStyle="1" w:styleId="WW8Num45z0">
    <w:name w:val="WW8Num45z0"/>
    <w:rsid w:val="00AD46EE"/>
    <w:rPr>
      <w:rFonts w:ascii="Times New Roman" w:eastAsia="Times New Roman" w:hAnsi="Times New Roman" w:cs="Times New Roman"/>
    </w:rPr>
  </w:style>
  <w:style w:type="character" w:customStyle="1" w:styleId="WW8Num44z0">
    <w:name w:val="WW8Num44z0"/>
    <w:rsid w:val="00AD46EE"/>
    <w:rPr>
      <w:rFonts w:eastAsia="Times New Roman"/>
    </w:rPr>
  </w:style>
  <w:style w:type="character" w:customStyle="1" w:styleId="WW8Num43z0">
    <w:name w:val="WW8Num43z0"/>
    <w:rsid w:val="00AD46EE"/>
    <w:rPr>
      <w:rFonts w:eastAsia="Times New Roman"/>
    </w:rPr>
  </w:style>
  <w:style w:type="character" w:customStyle="1" w:styleId="WW8Num42z2">
    <w:name w:val="WW8Num42z2"/>
    <w:rsid w:val="00AD46EE"/>
    <w:rPr>
      <w:rFonts w:ascii="Wingdings" w:eastAsia="Times New Roman" w:hAnsi="Wingdings" w:cs="Wingdings"/>
    </w:rPr>
  </w:style>
  <w:style w:type="character" w:customStyle="1" w:styleId="WW8Num42z1">
    <w:name w:val="WW8Num42z1"/>
    <w:rsid w:val="00AD46EE"/>
    <w:rPr>
      <w:rFonts w:ascii="Courier New" w:eastAsia="Times New Roman" w:hAnsi="Courier New" w:cs="Courier New"/>
    </w:rPr>
  </w:style>
  <w:style w:type="character" w:customStyle="1" w:styleId="WW8Num42z0">
    <w:name w:val="WW8Num42z0"/>
    <w:rsid w:val="00AD46EE"/>
    <w:rPr>
      <w:rFonts w:ascii="Symbol" w:eastAsia="Times New Roman" w:hAnsi="Symbol" w:cs="Symbol"/>
    </w:rPr>
  </w:style>
  <w:style w:type="character" w:customStyle="1" w:styleId="WW8Num41z8">
    <w:name w:val="WW8Num41z8"/>
    <w:rsid w:val="00AD46EE"/>
  </w:style>
  <w:style w:type="character" w:customStyle="1" w:styleId="WW8Num41z7">
    <w:name w:val="WW8Num41z7"/>
    <w:rsid w:val="00AD46EE"/>
  </w:style>
  <w:style w:type="character" w:customStyle="1" w:styleId="WW8Num41z6">
    <w:name w:val="WW8Num41z6"/>
    <w:rsid w:val="00AD46EE"/>
  </w:style>
  <w:style w:type="character" w:customStyle="1" w:styleId="WW8Num41z5">
    <w:name w:val="WW8Num41z5"/>
    <w:rsid w:val="00AD46EE"/>
  </w:style>
  <w:style w:type="character" w:customStyle="1" w:styleId="WW8Num41z4">
    <w:name w:val="WW8Num41z4"/>
    <w:rsid w:val="00AD46EE"/>
  </w:style>
  <w:style w:type="character" w:customStyle="1" w:styleId="WW8Num41z3">
    <w:name w:val="WW8Num41z3"/>
    <w:rsid w:val="00AD46EE"/>
  </w:style>
  <w:style w:type="character" w:customStyle="1" w:styleId="WW8Num41z2">
    <w:name w:val="WW8Num41z2"/>
    <w:rsid w:val="00AD46EE"/>
  </w:style>
  <w:style w:type="character" w:customStyle="1" w:styleId="WW8Num41z1">
    <w:name w:val="WW8Num41z1"/>
    <w:rsid w:val="00AD46EE"/>
  </w:style>
  <w:style w:type="character" w:customStyle="1" w:styleId="WW8Num41z0">
    <w:name w:val="WW8Num41z0"/>
    <w:rsid w:val="00AD46EE"/>
    <w:rPr>
      <w:color w:val="000000"/>
      <w:sz w:val="22"/>
      <w:szCs w:val="22"/>
    </w:rPr>
  </w:style>
  <w:style w:type="character" w:customStyle="1" w:styleId="WW8Num40z2">
    <w:name w:val="WW8Num40z2"/>
    <w:rsid w:val="00AD46EE"/>
    <w:rPr>
      <w:rFonts w:ascii="Wingdings" w:eastAsia="Times New Roman" w:hAnsi="Wingdings" w:cs="Wingdings"/>
    </w:rPr>
  </w:style>
  <w:style w:type="character" w:customStyle="1" w:styleId="WW8Num40z1">
    <w:name w:val="WW8Num40z1"/>
    <w:rsid w:val="00AD46EE"/>
    <w:rPr>
      <w:rFonts w:ascii="Courier New" w:eastAsia="Times New Roman" w:hAnsi="Courier New" w:cs="Courier New"/>
    </w:rPr>
  </w:style>
  <w:style w:type="character" w:customStyle="1" w:styleId="WW8Num40z0">
    <w:name w:val="WW8Num40z0"/>
    <w:rsid w:val="00AD46EE"/>
    <w:rPr>
      <w:rFonts w:ascii="Symbol" w:eastAsia="Times New Roman" w:hAnsi="Symbol" w:cs="Symbol"/>
    </w:rPr>
  </w:style>
  <w:style w:type="character" w:customStyle="1" w:styleId="WW8Num39z8">
    <w:name w:val="WW8Num39z8"/>
    <w:rsid w:val="00AD46EE"/>
  </w:style>
  <w:style w:type="character" w:customStyle="1" w:styleId="WW8Num39z7">
    <w:name w:val="WW8Num39z7"/>
    <w:rsid w:val="00AD46EE"/>
  </w:style>
  <w:style w:type="character" w:customStyle="1" w:styleId="WW8Num39z6">
    <w:name w:val="WW8Num39z6"/>
    <w:rsid w:val="00AD46EE"/>
  </w:style>
  <w:style w:type="character" w:customStyle="1" w:styleId="WW8Num39z5">
    <w:name w:val="WW8Num39z5"/>
    <w:rsid w:val="00AD46EE"/>
  </w:style>
  <w:style w:type="character" w:customStyle="1" w:styleId="WW8Num39z4">
    <w:name w:val="WW8Num39z4"/>
    <w:rsid w:val="00AD46EE"/>
  </w:style>
  <w:style w:type="character" w:customStyle="1" w:styleId="WW8Num39z3">
    <w:name w:val="WW8Num39z3"/>
    <w:rsid w:val="00AD46EE"/>
  </w:style>
  <w:style w:type="character" w:customStyle="1" w:styleId="WW8Num39z2">
    <w:name w:val="WW8Num39z2"/>
    <w:rsid w:val="00AD46EE"/>
  </w:style>
  <w:style w:type="character" w:customStyle="1" w:styleId="WW8Num39z1">
    <w:name w:val="WW8Num39z1"/>
    <w:rsid w:val="00AD46EE"/>
  </w:style>
  <w:style w:type="character" w:customStyle="1" w:styleId="WW8Num39z0">
    <w:name w:val="WW8Num39z0"/>
    <w:rsid w:val="00AD46EE"/>
  </w:style>
  <w:style w:type="character" w:customStyle="1" w:styleId="WW8Num38z1">
    <w:name w:val="WW8Num38z1"/>
    <w:rsid w:val="00AD46EE"/>
    <w:rPr>
      <w:color w:val="000000"/>
    </w:rPr>
  </w:style>
  <w:style w:type="character" w:customStyle="1" w:styleId="WW8Num38z0">
    <w:name w:val="WW8Num38z0"/>
    <w:rsid w:val="00AD46EE"/>
    <w:rPr>
      <w:rFonts w:eastAsia="Times New Roman"/>
    </w:rPr>
  </w:style>
  <w:style w:type="character" w:customStyle="1" w:styleId="WW8Num37z8">
    <w:name w:val="WW8Num37z8"/>
    <w:rsid w:val="00AD46EE"/>
  </w:style>
  <w:style w:type="character" w:customStyle="1" w:styleId="WW8Num37z7">
    <w:name w:val="WW8Num37z7"/>
    <w:rsid w:val="00AD46EE"/>
  </w:style>
  <w:style w:type="character" w:customStyle="1" w:styleId="WW8Num37z6">
    <w:name w:val="WW8Num37z6"/>
    <w:rsid w:val="00AD46EE"/>
  </w:style>
  <w:style w:type="character" w:customStyle="1" w:styleId="WW8Num37z5">
    <w:name w:val="WW8Num37z5"/>
    <w:rsid w:val="00AD46EE"/>
  </w:style>
  <w:style w:type="character" w:customStyle="1" w:styleId="WW8Num37z4">
    <w:name w:val="WW8Num37z4"/>
    <w:rsid w:val="00AD46EE"/>
  </w:style>
  <w:style w:type="character" w:customStyle="1" w:styleId="WW8Num37z3">
    <w:name w:val="WW8Num37z3"/>
    <w:rsid w:val="00AD46EE"/>
  </w:style>
  <w:style w:type="character" w:customStyle="1" w:styleId="WW8Num37z2">
    <w:name w:val="WW8Num37z2"/>
    <w:rsid w:val="00AD46EE"/>
  </w:style>
  <w:style w:type="character" w:customStyle="1" w:styleId="WW8Num37z1">
    <w:name w:val="WW8Num37z1"/>
    <w:rsid w:val="00AD46EE"/>
  </w:style>
  <w:style w:type="character" w:customStyle="1" w:styleId="WW8Num37z0">
    <w:name w:val="WW8Num37z0"/>
    <w:rsid w:val="00AD46EE"/>
  </w:style>
  <w:style w:type="character" w:customStyle="1" w:styleId="WW8Num36z8">
    <w:name w:val="WW8Num36z8"/>
    <w:rsid w:val="00AD46EE"/>
  </w:style>
  <w:style w:type="character" w:customStyle="1" w:styleId="WW8Num36z7">
    <w:name w:val="WW8Num36z7"/>
    <w:rsid w:val="00AD46EE"/>
  </w:style>
  <w:style w:type="character" w:customStyle="1" w:styleId="WW8Num36z6">
    <w:name w:val="WW8Num36z6"/>
    <w:rsid w:val="00AD46EE"/>
  </w:style>
  <w:style w:type="character" w:customStyle="1" w:styleId="WW8Num36z5">
    <w:name w:val="WW8Num36z5"/>
    <w:rsid w:val="00AD46EE"/>
  </w:style>
  <w:style w:type="character" w:customStyle="1" w:styleId="WW8Num36z4">
    <w:name w:val="WW8Num36z4"/>
    <w:rsid w:val="00AD46EE"/>
  </w:style>
  <w:style w:type="character" w:customStyle="1" w:styleId="WW8Num36z3">
    <w:name w:val="WW8Num36z3"/>
    <w:rsid w:val="00AD46EE"/>
  </w:style>
  <w:style w:type="character" w:customStyle="1" w:styleId="WW8Num36z2">
    <w:name w:val="WW8Num36z2"/>
    <w:rsid w:val="00AD46EE"/>
  </w:style>
  <w:style w:type="character" w:customStyle="1" w:styleId="WW8Num36z1">
    <w:name w:val="WW8Num36z1"/>
    <w:rsid w:val="00AD46EE"/>
  </w:style>
  <w:style w:type="character" w:customStyle="1" w:styleId="WW8Num36z0">
    <w:name w:val="WW8Num36z0"/>
    <w:rsid w:val="00AD46EE"/>
  </w:style>
  <w:style w:type="character" w:customStyle="1" w:styleId="WW8Num35z8">
    <w:name w:val="WW8Num35z8"/>
    <w:rsid w:val="00AD46EE"/>
  </w:style>
  <w:style w:type="character" w:customStyle="1" w:styleId="WW8Num35z7">
    <w:name w:val="WW8Num35z7"/>
    <w:rsid w:val="00AD46EE"/>
  </w:style>
  <w:style w:type="character" w:customStyle="1" w:styleId="WW8Num35z6">
    <w:name w:val="WW8Num35z6"/>
    <w:rsid w:val="00AD46EE"/>
  </w:style>
  <w:style w:type="character" w:customStyle="1" w:styleId="WW8Num35z5">
    <w:name w:val="WW8Num35z5"/>
    <w:rsid w:val="00AD46EE"/>
  </w:style>
  <w:style w:type="character" w:customStyle="1" w:styleId="WW8Num35z4">
    <w:name w:val="WW8Num35z4"/>
    <w:rsid w:val="00AD46EE"/>
  </w:style>
  <w:style w:type="character" w:customStyle="1" w:styleId="WW8Num35z3">
    <w:name w:val="WW8Num35z3"/>
    <w:rsid w:val="00AD46EE"/>
  </w:style>
  <w:style w:type="character" w:customStyle="1" w:styleId="WW8Num35z2">
    <w:name w:val="WW8Num35z2"/>
    <w:rsid w:val="00AD46EE"/>
  </w:style>
  <w:style w:type="character" w:customStyle="1" w:styleId="WW8Num35z1">
    <w:name w:val="WW8Num35z1"/>
    <w:rsid w:val="00AD46EE"/>
  </w:style>
  <w:style w:type="character" w:customStyle="1" w:styleId="WW8Num35z0">
    <w:name w:val="WW8Num35z0"/>
    <w:rsid w:val="00AD46EE"/>
  </w:style>
  <w:style w:type="character" w:customStyle="1" w:styleId="WW8Num34z2">
    <w:name w:val="WW8Num34z2"/>
    <w:rsid w:val="00AD46EE"/>
    <w:rPr>
      <w:rFonts w:ascii="Wingdings" w:eastAsia="Times New Roman" w:hAnsi="Wingdings" w:cs="Wingdings"/>
    </w:rPr>
  </w:style>
  <w:style w:type="character" w:customStyle="1" w:styleId="WW8Num34z1">
    <w:name w:val="WW8Num34z1"/>
    <w:rsid w:val="00AD46EE"/>
    <w:rPr>
      <w:rFonts w:ascii="Courier New" w:eastAsia="Times New Roman" w:hAnsi="Courier New" w:cs="Courier New"/>
    </w:rPr>
  </w:style>
  <w:style w:type="character" w:customStyle="1" w:styleId="WW8Num34z0">
    <w:name w:val="WW8Num34z0"/>
    <w:rsid w:val="00AD46EE"/>
    <w:rPr>
      <w:rFonts w:ascii="Symbol" w:eastAsia="Times New Roman" w:hAnsi="Symbol" w:cs="Symbol"/>
    </w:rPr>
  </w:style>
  <w:style w:type="character" w:customStyle="1" w:styleId="WW8Num33z8">
    <w:name w:val="WW8Num33z8"/>
    <w:rsid w:val="00AD46EE"/>
  </w:style>
  <w:style w:type="character" w:customStyle="1" w:styleId="WW8Num33z7">
    <w:name w:val="WW8Num33z7"/>
    <w:rsid w:val="00AD46EE"/>
  </w:style>
  <w:style w:type="character" w:customStyle="1" w:styleId="WW8Num33z6">
    <w:name w:val="WW8Num33z6"/>
    <w:rsid w:val="00AD46EE"/>
  </w:style>
  <w:style w:type="character" w:customStyle="1" w:styleId="WW8Num33z5">
    <w:name w:val="WW8Num33z5"/>
    <w:rsid w:val="00AD46EE"/>
  </w:style>
  <w:style w:type="character" w:customStyle="1" w:styleId="WW8Num33z4">
    <w:name w:val="WW8Num33z4"/>
    <w:rsid w:val="00AD46EE"/>
  </w:style>
  <w:style w:type="character" w:customStyle="1" w:styleId="WW8Num33z3">
    <w:name w:val="WW8Num33z3"/>
    <w:rsid w:val="00AD46EE"/>
  </w:style>
  <w:style w:type="character" w:customStyle="1" w:styleId="WW8Num33z2">
    <w:name w:val="WW8Num33z2"/>
    <w:rsid w:val="00AD46EE"/>
  </w:style>
  <w:style w:type="character" w:customStyle="1" w:styleId="WW8Num33z1">
    <w:name w:val="WW8Num33z1"/>
    <w:rsid w:val="00AD46EE"/>
  </w:style>
  <w:style w:type="character" w:customStyle="1" w:styleId="WW8Num33z0">
    <w:name w:val="WW8Num33z0"/>
    <w:rsid w:val="00AD46EE"/>
  </w:style>
  <w:style w:type="character" w:customStyle="1" w:styleId="WW8Num32z8">
    <w:name w:val="WW8Num32z8"/>
    <w:rsid w:val="00AD46EE"/>
  </w:style>
  <w:style w:type="character" w:customStyle="1" w:styleId="WW8Num32z7">
    <w:name w:val="WW8Num32z7"/>
    <w:rsid w:val="00AD46EE"/>
  </w:style>
  <w:style w:type="character" w:customStyle="1" w:styleId="WW8Num32z6">
    <w:name w:val="WW8Num32z6"/>
    <w:rsid w:val="00AD46EE"/>
  </w:style>
  <w:style w:type="character" w:customStyle="1" w:styleId="WW8Num32z5">
    <w:name w:val="WW8Num32z5"/>
    <w:rsid w:val="00AD46EE"/>
  </w:style>
  <w:style w:type="character" w:customStyle="1" w:styleId="WW8Num32z4">
    <w:name w:val="WW8Num32z4"/>
    <w:rsid w:val="00AD46EE"/>
  </w:style>
  <w:style w:type="character" w:customStyle="1" w:styleId="WW8Num32z3">
    <w:name w:val="WW8Num32z3"/>
    <w:rsid w:val="00AD46EE"/>
  </w:style>
  <w:style w:type="character" w:customStyle="1" w:styleId="WW8Num32z2">
    <w:name w:val="WW8Num32z2"/>
    <w:rsid w:val="00AD46EE"/>
  </w:style>
  <w:style w:type="character" w:customStyle="1" w:styleId="WW8Num32z1">
    <w:name w:val="WW8Num32z1"/>
    <w:rsid w:val="00AD46EE"/>
  </w:style>
  <w:style w:type="character" w:customStyle="1" w:styleId="WW8Num32z0">
    <w:name w:val="WW8Num32z0"/>
    <w:rsid w:val="00AD46EE"/>
  </w:style>
  <w:style w:type="character" w:customStyle="1" w:styleId="WW8Num31z2">
    <w:name w:val="WW8Num31z2"/>
    <w:rsid w:val="00AD46EE"/>
    <w:rPr>
      <w:rFonts w:ascii="Wingdings" w:eastAsia="Times New Roman" w:hAnsi="Wingdings" w:cs="Wingdings"/>
    </w:rPr>
  </w:style>
  <w:style w:type="character" w:customStyle="1" w:styleId="WW8Num31z1">
    <w:name w:val="WW8Num31z1"/>
    <w:rsid w:val="00AD46EE"/>
    <w:rPr>
      <w:rFonts w:ascii="Courier New" w:eastAsia="Times New Roman" w:hAnsi="Courier New" w:cs="Courier New"/>
    </w:rPr>
  </w:style>
  <w:style w:type="character" w:customStyle="1" w:styleId="WW8Num31z0">
    <w:name w:val="WW8Num31z0"/>
    <w:rsid w:val="00AD46EE"/>
    <w:rPr>
      <w:rFonts w:ascii="Symbol" w:eastAsia="Times New Roman" w:hAnsi="Symbol" w:cs="Symbol"/>
    </w:rPr>
  </w:style>
  <w:style w:type="character" w:customStyle="1" w:styleId="WW8Num30z2">
    <w:name w:val="WW8Num30z2"/>
    <w:rsid w:val="00AD46EE"/>
    <w:rPr>
      <w:rFonts w:ascii="Wingdings" w:eastAsia="Times New Roman" w:hAnsi="Wingdings" w:cs="Wingdings"/>
    </w:rPr>
  </w:style>
  <w:style w:type="character" w:customStyle="1" w:styleId="WW8Num30z1">
    <w:name w:val="WW8Num30z1"/>
    <w:rsid w:val="00AD46EE"/>
    <w:rPr>
      <w:rFonts w:ascii="Courier New" w:eastAsia="Times New Roman" w:hAnsi="Courier New" w:cs="Courier New"/>
    </w:rPr>
  </w:style>
  <w:style w:type="character" w:customStyle="1" w:styleId="WW8Num30z0">
    <w:name w:val="WW8Num30z0"/>
    <w:rsid w:val="00AD46EE"/>
    <w:rPr>
      <w:rFonts w:ascii="Symbol" w:eastAsia="Times New Roman" w:hAnsi="Symbol" w:cs="Symbol"/>
    </w:rPr>
  </w:style>
  <w:style w:type="character" w:customStyle="1" w:styleId="WW8Num29z2">
    <w:name w:val="WW8Num29z2"/>
    <w:rsid w:val="00AD46EE"/>
    <w:rPr>
      <w:rFonts w:ascii="Wingdings" w:eastAsia="Times New Roman" w:hAnsi="Wingdings" w:cs="Wingdings"/>
    </w:rPr>
  </w:style>
  <w:style w:type="character" w:customStyle="1" w:styleId="WW8Num29z1">
    <w:name w:val="WW8Num29z1"/>
    <w:rsid w:val="00AD46EE"/>
    <w:rPr>
      <w:rFonts w:ascii="Courier New" w:eastAsia="Times New Roman" w:hAnsi="Courier New" w:cs="Courier New"/>
    </w:rPr>
  </w:style>
  <w:style w:type="character" w:customStyle="1" w:styleId="WW8Num29z0">
    <w:name w:val="WW8Num29z0"/>
    <w:rsid w:val="00AD46EE"/>
    <w:rPr>
      <w:rFonts w:ascii="Symbol" w:eastAsia="Times New Roman" w:hAnsi="Symbol" w:cs="Symbol"/>
    </w:rPr>
  </w:style>
  <w:style w:type="character" w:customStyle="1" w:styleId="WW8Num28z3">
    <w:name w:val="WW8Num28z3"/>
    <w:rsid w:val="00AD46EE"/>
    <w:rPr>
      <w:rFonts w:ascii="Symbol" w:eastAsia="Times New Roman" w:hAnsi="Symbol" w:cs="Symbol"/>
    </w:rPr>
  </w:style>
  <w:style w:type="character" w:customStyle="1" w:styleId="WW8Num28z2">
    <w:name w:val="WW8Num28z2"/>
    <w:rsid w:val="00AD46EE"/>
    <w:rPr>
      <w:rFonts w:ascii="Wingdings" w:eastAsia="Times New Roman" w:hAnsi="Wingdings" w:cs="Wingdings"/>
    </w:rPr>
  </w:style>
  <w:style w:type="character" w:customStyle="1" w:styleId="WW8Num28z1">
    <w:name w:val="WW8Num28z1"/>
    <w:rsid w:val="00AD46EE"/>
    <w:rPr>
      <w:rFonts w:ascii="Courier New" w:eastAsia="Times New Roman" w:hAnsi="Courier New" w:cs="Courier New"/>
    </w:rPr>
  </w:style>
  <w:style w:type="character" w:customStyle="1" w:styleId="WW8Num28z0">
    <w:name w:val="WW8Num28z0"/>
    <w:rsid w:val="00AD46EE"/>
    <w:rPr>
      <w:rFonts w:ascii="Times New Roman" w:eastAsia="Times New Roman" w:hAnsi="Times New Roman" w:cs="Times New Roman"/>
      <w:color w:val="000000"/>
      <w:sz w:val="20"/>
      <w:szCs w:val="20"/>
    </w:rPr>
  </w:style>
  <w:style w:type="character" w:customStyle="1" w:styleId="WW8Num27z2">
    <w:name w:val="WW8Num27z2"/>
    <w:rsid w:val="00AD46EE"/>
    <w:rPr>
      <w:rFonts w:ascii="Wingdings" w:eastAsia="Times New Roman" w:hAnsi="Wingdings" w:cs="Wingdings"/>
    </w:rPr>
  </w:style>
  <w:style w:type="character" w:customStyle="1" w:styleId="WW8Num27z1">
    <w:name w:val="WW8Num27z1"/>
    <w:rsid w:val="00AD46EE"/>
    <w:rPr>
      <w:rFonts w:ascii="Courier New" w:eastAsia="Times New Roman" w:hAnsi="Courier New" w:cs="Courier New"/>
    </w:rPr>
  </w:style>
  <w:style w:type="character" w:customStyle="1" w:styleId="WW8Num27z0">
    <w:name w:val="WW8Num27z0"/>
    <w:rsid w:val="00AD46EE"/>
    <w:rPr>
      <w:rFonts w:ascii="Symbol" w:eastAsia="Times New Roman" w:hAnsi="Symbol" w:cs="Symbol"/>
    </w:rPr>
  </w:style>
  <w:style w:type="character" w:customStyle="1" w:styleId="WW8Num26z8">
    <w:name w:val="WW8Num26z8"/>
    <w:rsid w:val="00AD46EE"/>
  </w:style>
  <w:style w:type="character" w:customStyle="1" w:styleId="WW8Num26z7">
    <w:name w:val="WW8Num26z7"/>
    <w:rsid w:val="00AD46EE"/>
  </w:style>
  <w:style w:type="character" w:customStyle="1" w:styleId="WW8Num26z6">
    <w:name w:val="WW8Num26z6"/>
    <w:rsid w:val="00AD46EE"/>
  </w:style>
  <w:style w:type="character" w:customStyle="1" w:styleId="WW8Num26z5">
    <w:name w:val="WW8Num26z5"/>
    <w:rsid w:val="00AD46EE"/>
  </w:style>
  <w:style w:type="character" w:customStyle="1" w:styleId="WW8Num26z4">
    <w:name w:val="WW8Num26z4"/>
    <w:rsid w:val="00AD46EE"/>
  </w:style>
  <w:style w:type="character" w:customStyle="1" w:styleId="WW8Num26z3">
    <w:name w:val="WW8Num26z3"/>
    <w:rsid w:val="00AD46EE"/>
  </w:style>
  <w:style w:type="character" w:customStyle="1" w:styleId="WW8Num26z2">
    <w:name w:val="WW8Num26z2"/>
    <w:rsid w:val="00AD46EE"/>
  </w:style>
  <w:style w:type="character" w:customStyle="1" w:styleId="WW8Num26z1">
    <w:name w:val="WW8Num26z1"/>
    <w:rsid w:val="00AD46EE"/>
  </w:style>
  <w:style w:type="character" w:customStyle="1" w:styleId="WW8Num26z0">
    <w:name w:val="WW8Num26z0"/>
    <w:rsid w:val="00AD46EE"/>
    <w:rPr>
      <w:color w:val="000000"/>
      <w:sz w:val="22"/>
      <w:szCs w:val="22"/>
    </w:rPr>
  </w:style>
  <w:style w:type="character" w:customStyle="1" w:styleId="WW8Num25z2">
    <w:name w:val="WW8Num25z2"/>
    <w:rsid w:val="00AD46EE"/>
    <w:rPr>
      <w:rFonts w:ascii="Wingdings" w:eastAsia="Times New Roman" w:hAnsi="Wingdings" w:cs="Wingdings"/>
    </w:rPr>
  </w:style>
  <w:style w:type="character" w:customStyle="1" w:styleId="WW8Num25z1">
    <w:name w:val="WW8Num25z1"/>
    <w:rsid w:val="00AD46EE"/>
    <w:rPr>
      <w:rFonts w:ascii="Courier New" w:eastAsia="Times New Roman" w:hAnsi="Courier New" w:cs="Courier New"/>
    </w:rPr>
  </w:style>
  <w:style w:type="character" w:customStyle="1" w:styleId="WW8Num25z0">
    <w:name w:val="WW8Num25z0"/>
    <w:rsid w:val="00AD46EE"/>
    <w:rPr>
      <w:rFonts w:ascii="Symbol" w:eastAsia="Times New Roman" w:hAnsi="Symbol" w:cs="Symbol"/>
    </w:rPr>
  </w:style>
  <w:style w:type="character" w:customStyle="1" w:styleId="WW8Num24z2">
    <w:name w:val="WW8Num24z2"/>
    <w:rsid w:val="00AD46EE"/>
    <w:rPr>
      <w:rFonts w:ascii="Wingdings" w:eastAsia="Times New Roman" w:hAnsi="Wingdings" w:cs="Wingdings"/>
    </w:rPr>
  </w:style>
  <w:style w:type="character" w:customStyle="1" w:styleId="WW8Num24z1">
    <w:name w:val="WW8Num24z1"/>
    <w:rsid w:val="00AD46EE"/>
    <w:rPr>
      <w:rFonts w:ascii="Courier New" w:eastAsia="Times New Roman" w:hAnsi="Courier New" w:cs="Courier New"/>
    </w:rPr>
  </w:style>
  <w:style w:type="character" w:customStyle="1" w:styleId="WW8Num24z0">
    <w:name w:val="WW8Num24z0"/>
    <w:rsid w:val="00AD46EE"/>
    <w:rPr>
      <w:rFonts w:ascii="Symbol" w:eastAsia="Times New Roman" w:hAnsi="Symbol" w:cs="Symbol"/>
    </w:rPr>
  </w:style>
  <w:style w:type="character" w:customStyle="1" w:styleId="WW8Num23z8">
    <w:name w:val="WW8Num23z8"/>
    <w:rsid w:val="00AD46EE"/>
  </w:style>
  <w:style w:type="character" w:customStyle="1" w:styleId="WW8Num23z7">
    <w:name w:val="WW8Num23z7"/>
    <w:rsid w:val="00AD46EE"/>
  </w:style>
  <w:style w:type="character" w:customStyle="1" w:styleId="WW8Num23z6">
    <w:name w:val="WW8Num23z6"/>
    <w:rsid w:val="00AD46EE"/>
  </w:style>
  <w:style w:type="character" w:customStyle="1" w:styleId="WW8Num23z5">
    <w:name w:val="WW8Num23z5"/>
    <w:rsid w:val="00AD46EE"/>
  </w:style>
  <w:style w:type="character" w:customStyle="1" w:styleId="WW8Num23z4">
    <w:name w:val="WW8Num23z4"/>
    <w:rsid w:val="00AD46EE"/>
  </w:style>
  <w:style w:type="character" w:customStyle="1" w:styleId="WW8Num23z3">
    <w:name w:val="WW8Num23z3"/>
    <w:rsid w:val="00AD46EE"/>
  </w:style>
  <w:style w:type="character" w:customStyle="1" w:styleId="WW8Num23z2">
    <w:name w:val="WW8Num23z2"/>
    <w:rsid w:val="00AD46EE"/>
  </w:style>
  <w:style w:type="character" w:customStyle="1" w:styleId="WW8Num23z1">
    <w:name w:val="WW8Num23z1"/>
    <w:rsid w:val="00AD46EE"/>
  </w:style>
  <w:style w:type="character" w:customStyle="1" w:styleId="WW8Num23z0">
    <w:name w:val="WW8Num23z0"/>
    <w:rsid w:val="00AD46EE"/>
  </w:style>
  <w:style w:type="character" w:customStyle="1" w:styleId="WW8Num22z2">
    <w:name w:val="WW8Num22z2"/>
    <w:rsid w:val="00AD46EE"/>
    <w:rPr>
      <w:rFonts w:ascii="Wingdings" w:eastAsia="Times New Roman" w:hAnsi="Wingdings" w:cs="Wingdings"/>
    </w:rPr>
  </w:style>
  <w:style w:type="character" w:customStyle="1" w:styleId="WW8Num22z1">
    <w:name w:val="WW8Num22z1"/>
    <w:rsid w:val="00AD46EE"/>
    <w:rPr>
      <w:rFonts w:ascii="Courier New" w:eastAsia="Times New Roman" w:hAnsi="Courier New" w:cs="Courier New"/>
    </w:rPr>
  </w:style>
  <w:style w:type="character" w:customStyle="1" w:styleId="WW8Num22z0">
    <w:name w:val="WW8Num22z0"/>
    <w:rsid w:val="00AD46EE"/>
    <w:rPr>
      <w:rFonts w:ascii="Symbol" w:eastAsia="Times New Roman" w:hAnsi="Symbol" w:cs="Symbol"/>
    </w:rPr>
  </w:style>
  <w:style w:type="character" w:customStyle="1" w:styleId="WW8Num21z2">
    <w:name w:val="WW8Num21z2"/>
    <w:rsid w:val="00AD46EE"/>
    <w:rPr>
      <w:rFonts w:ascii="Wingdings" w:eastAsia="Times New Roman" w:hAnsi="Wingdings" w:cs="Wingdings"/>
    </w:rPr>
  </w:style>
  <w:style w:type="character" w:customStyle="1" w:styleId="WW8Num21z1">
    <w:name w:val="WW8Num21z1"/>
    <w:rsid w:val="00AD46EE"/>
    <w:rPr>
      <w:rFonts w:ascii="Courier New" w:eastAsia="Times New Roman" w:hAnsi="Courier New" w:cs="Courier New"/>
    </w:rPr>
  </w:style>
  <w:style w:type="character" w:customStyle="1" w:styleId="WW8Num21z0">
    <w:name w:val="WW8Num21z0"/>
    <w:rsid w:val="00AD46EE"/>
    <w:rPr>
      <w:rFonts w:ascii="Symbol" w:eastAsia="Times New Roman" w:hAnsi="Symbol" w:cs="Symbol"/>
    </w:rPr>
  </w:style>
  <w:style w:type="character" w:customStyle="1" w:styleId="WW8Num20z8">
    <w:name w:val="WW8Num20z8"/>
    <w:rsid w:val="00AD46EE"/>
  </w:style>
  <w:style w:type="character" w:customStyle="1" w:styleId="WW8Num20z7">
    <w:name w:val="WW8Num20z7"/>
    <w:rsid w:val="00AD46EE"/>
  </w:style>
  <w:style w:type="character" w:customStyle="1" w:styleId="WW8Num20z6">
    <w:name w:val="WW8Num20z6"/>
    <w:rsid w:val="00AD46EE"/>
  </w:style>
  <w:style w:type="character" w:customStyle="1" w:styleId="WW8Num20z5">
    <w:name w:val="WW8Num20z5"/>
    <w:rsid w:val="00AD46EE"/>
  </w:style>
  <w:style w:type="character" w:customStyle="1" w:styleId="WW8Num20z4">
    <w:name w:val="WW8Num20z4"/>
    <w:rsid w:val="00AD46EE"/>
  </w:style>
  <w:style w:type="character" w:customStyle="1" w:styleId="WW8Num20z3">
    <w:name w:val="WW8Num20z3"/>
    <w:rsid w:val="00AD46EE"/>
  </w:style>
  <w:style w:type="character" w:customStyle="1" w:styleId="WW8Num20z2">
    <w:name w:val="WW8Num20z2"/>
    <w:rsid w:val="00AD46EE"/>
  </w:style>
  <w:style w:type="character" w:customStyle="1" w:styleId="WW8Num20z1">
    <w:name w:val="WW8Num20z1"/>
    <w:rsid w:val="00AD46EE"/>
  </w:style>
  <w:style w:type="character" w:customStyle="1" w:styleId="WW8Num20z0">
    <w:name w:val="WW8Num20z0"/>
    <w:rsid w:val="00AD46EE"/>
  </w:style>
  <w:style w:type="character" w:customStyle="1" w:styleId="WW8Num19z2">
    <w:name w:val="WW8Num19z2"/>
    <w:rsid w:val="00AD46EE"/>
    <w:rPr>
      <w:rFonts w:ascii="Wingdings" w:eastAsia="Times New Roman" w:hAnsi="Wingdings" w:cs="Wingdings"/>
    </w:rPr>
  </w:style>
  <w:style w:type="character" w:customStyle="1" w:styleId="WW8Num19z1">
    <w:name w:val="WW8Num19z1"/>
    <w:rsid w:val="00AD46EE"/>
    <w:rPr>
      <w:rFonts w:ascii="Courier New" w:eastAsia="Times New Roman" w:hAnsi="Courier New" w:cs="Courier New"/>
    </w:rPr>
  </w:style>
  <w:style w:type="character" w:customStyle="1" w:styleId="WW8Num19z0">
    <w:name w:val="WW8Num19z0"/>
    <w:rsid w:val="00AD46EE"/>
    <w:rPr>
      <w:rFonts w:ascii="Symbol" w:eastAsia="Times New Roman" w:hAnsi="Symbol" w:cs="Symbol"/>
    </w:rPr>
  </w:style>
  <w:style w:type="character" w:customStyle="1" w:styleId="WW8Num18z2">
    <w:name w:val="WW8Num18z2"/>
    <w:rsid w:val="00AD46EE"/>
    <w:rPr>
      <w:rFonts w:ascii="Wingdings" w:eastAsia="Times New Roman" w:hAnsi="Wingdings" w:cs="Wingdings"/>
    </w:rPr>
  </w:style>
  <w:style w:type="character" w:customStyle="1" w:styleId="WW8Num18z1">
    <w:name w:val="WW8Num18z1"/>
    <w:rsid w:val="00AD46EE"/>
    <w:rPr>
      <w:rFonts w:ascii="Courier New" w:eastAsia="Times New Roman" w:hAnsi="Courier New" w:cs="Courier New"/>
    </w:rPr>
  </w:style>
  <w:style w:type="character" w:customStyle="1" w:styleId="WW8Num18z0">
    <w:name w:val="WW8Num18z0"/>
    <w:rsid w:val="00AD46EE"/>
    <w:rPr>
      <w:rFonts w:ascii="Symbol" w:eastAsia="Times New Roman" w:hAnsi="Symbol" w:cs="Symbol"/>
    </w:rPr>
  </w:style>
  <w:style w:type="character" w:customStyle="1" w:styleId="WW8Num17z3">
    <w:name w:val="WW8Num17z3"/>
    <w:rsid w:val="00AD46EE"/>
    <w:rPr>
      <w:rFonts w:ascii="Symbol" w:eastAsia="Times New Roman" w:hAnsi="Symbol" w:cs="Symbol"/>
    </w:rPr>
  </w:style>
  <w:style w:type="character" w:customStyle="1" w:styleId="WW8Num17z2">
    <w:name w:val="WW8Num17z2"/>
    <w:rsid w:val="00AD46EE"/>
    <w:rPr>
      <w:rFonts w:ascii="Wingdings" w:eastAsia="Times New Roman" w:hAnsi="Wingdings" w:cs="Wingdings"/>
    </w:rPr>
  </w:style>
  <w:style w:type="character" w:customStyle="1" w:styleId="WW8Num17z1">
    <w:name w:val="WW8Num17z1"/>
    <w:rsid w:val="00AD46EE"/>
    <w:rPr>
      <w:rFonts w:ascii="Courier New" w:eastAsia="Times New Roman" w:hAnsi="Courier New" w:cs="Courier New"/>
    </w:rPr>
  </w:style>
  <w:style w:type="character" w:customStyle="1" w:styleId="WW8Num17z0">
    <w:name w:val="WW8Num17z0"/>
    <w:rsid w:val="00AD46EE"/>
    <w:rPr>
      <w:rFonts w:ascii="Times New Roman" w:eastAsia="Times New Roman" w:hAnsi="Times New Roman" w:cs="Times New Roman"/>
    </w:rPr>
  </w:style>
  <w:style w:type="character" w:customStyle="1" w:styleId="WW8Num16z2">
    <w:name w:val="WW8Num16z2"/>
    <w:rsid w:val="00AD46EE"/>
    <w:rPr>
      <w:rFonts w:ascii="Wingdings" w:eastAsia="Times New Roman" w:hAnsi="Wingdings" w:cs="Wingdings"/>
    </w:rPr>
  </w:style>
  <w:style w:type="character" w:customStyle="1" w:styleId="WW8Num16z1">
    <w:name w:val="WW8Num16z1"/>
    <w:rsid w:val="00AD46EE"/>
    <w:rPr>
      <w:rFonts w:ascii="Courier New" w:eastAsia="Times New Roman" w:hAnsi="Courier New" w:cs="Courier New"/>
    </w:rPr>
  </w:style>
  <w:style w:type="character" w:customStyle="1" w:styleId="WW8Num16z0">
    <w:name w:val="WW8Num16z0"/>
    <w:rsid w:val="00AD46EE"/>
    <w:rPr>
      <w:rFonts w:ascii="Symbol" w:eastAsia="Times New Roman" w:hAnsi="Symbol" w:cs="Symbol"/>
    </w:rPr>
  </w:style>
  <w:style w:type="character" w:customStyle="1" w:styleId="WW8Num15z2">
    <w:name w:val="WW8Num15z2"/>
    <w:rsid w:val="00AD46EE"/>
    <w:rPr>
      <w:rFonts w:ascii="Wingdings" w:eastAsia="Times New Roman" w:hAnsi="Wingdings" w:cs="Wingdings"/>
    </w:rPr>
  </w:style>
  <w:style w:type="character" w:customStyle="1" w:styleId="WW8Num15z1">
    <w:name w:val="WW8Num15z1"/>
    <w:rsid w:val="00AD46EE"/>
    <w:rPr>
      <w:rFonts w:ascii="Courier New" w:eastAsia="Times New Roman" w:hAnsi="Courier New" w:cs="Courier New"/>
    </w:rPr>
  </w:style>
  <w:style w:type="character" w:customStyle="1" w:styleId="WW8Num15z0">
    <w:name w:val="WW8Num15z0"/>
    <w:rsid w:val="00AD46EE"/>
    <w:rPr>
      <w:rFonts w:ascii="Symbol" w:eastAsia="Times New Roman" w:hAnsi="Symbol" w:cs="Symbol"/>
    </w:rPr>
  </w:style>
  <w:style w:type="character" w:customStyle="1" w:styleId="WW8Num14z8">
    <w:name w:val="WW8Num14z8"/>
    <w:rsid w:val="00AD46EE"/>
  </w:style>
  <w:style w:type="character" w:customStyle="1" w:styleId="WW8Num14z7">
    <w:name w:val="WW8Num14z7"/>
    <w:rsid w:val="00AD46EE"/>
  </w:style>
  <w:style w:type="character" w:customStyle="1" w:styleId="WW8Num14z6">
    <w:name w:val="WW8Num14z6"/>
    <w:rsid w:val="00AD46EE"/>
  </w:style>
  <w:style w:type="character" w:customStyle="1" w:styleId="WW8Num14z5">
    <w:name w:val="WW8Num14z5"/>
    <w:rsid w:val="00AD46EE"/>
  </w:style>
  <w:style w:type="character" w:customStyle="1" w:styleId="WW8Num14z4">
    <w:name w:val="WW8Num14z4"/>
    <w:rsid w:val="00AD46EE"/>
  </w:style>
  <w:style w:type="character" w:customStyle="1" w:styleId="WW8Num14z3">
    <w:name w:val="WW8Num14z3"/>
    <w:rsid w:val="00AD46EE"/>
  </w:style>
  <w:style w:type="character" w:customStyle="1" w:styleId="WW8Num14z2">
    <w:name w:val="WW8Num14z2"/>
    <w:rsid w:val="00AD46EE"/>
  </w:style>
  <w:style w:type="character" w:customStyle="1" w:styleId="WW8Num14z1">
    <w:name w:val="WW8Num14z1"/>
    <w:rsid w:val="00AD46EE"/>
  </w:style>
  <w:style w:type="character" w:customStyle="1" w:styleId="WW8Num14z0">
    <w:name w:val="WW8Num14z0"/>
    <w:rsid w:val="00AD46EE"/>
  </w:style>
  <w:style w:type="character" w:customStyle="1" w:styleId="WW8Num13z8">
    <w:name w:val="WW8Num13z8"/>
    <w:rsid w:val="00AD46EE"/>
  </w:style>
  <w:style w:type="character" w:customStyle="1" w:styleId="WW8Num13z7">
    <w:name w:val="WW8Num13z7"/>
    <w:rsid w:val="00AD46EE"/>
  </w:style>
  <w:style w:type="character" w:customStyle="1" w:styleId="WW8Num13z6">
    <w:name w:val="WW8Num13z6"/>
    <w:rsid w:val="00AD46EE"/>
  </w:style>
  <w:style w:type="character" w:customStyle="1" w:styleId="WW8Num13z5">
    <w:name w:val="WW8Num13z5"/>
    <w:rsid w:val="00AD46EE"/>
  </w:style>
  <w:style w:type="character" w:customStyle="1" w:styleId="WW8Num13z4">
    <w:name w:val="WW8Num13z4"/>
    <w:rsid w:val="00AD46EE"/>
  </w:style>
  <w:style w:type="character" w:customStyle="1" w:styleId="WW8Num13z3">
    <w:name w:val="WW8Num13z3"/>
    <w:rsid w:val="00AD46EE"/>
  </w:style>
  <w:style w:type="character" w:customStyle="1" w:styleId="WW8Num13z2">
    <w:name w:val="WW8Num13z2"/>
    <w:rsid w:val="00AD46EE"/>
  </w:style>
  <w:style w:type="character" w:customStyle="1" w:styleId="WW8Num13z1">
    <w:name w:val="WW8Num13z1"/>
    <w:rsid w:val="00AD46EE"/>
  </w:style>
  <w:style w:type="character" w:customStyle="1" w:styleId="WW8Num13z0">
    <w:name w:val="WW8Num13z0"/>
    <w:rsid w:val="00AD46EE"/>
  </w:style>
  <w:style w:type="character" w:customStyle="1" w:styleId="WW8Num12z2">
    <w:name w:val="WW8Num12z2"/>
    <w:rsid w:val="00AD46EE"/>
    <w:rPr>
      <w:rFonts w:ascii="Wingdings" w:eastAsia="Times New Roman" w:hAnsi="Wingdings" w:cs="Wingdings"/>
    </w:rPr>
  </w:style>
  <w:style w:type="character" w:customStyle="1" w:styleId="WW8Num12z1">
    <w:name w:val="WW8Num12z1"/>
    <w:rsid w:val="00AD46EE"/>
    <w:rPr>
      <w:rFonts w:ascii="Courier New" w:eastAsia="Times New Roman" w:hAnsi="Courier New" w:cs="Courier New"/>
    </w:rPr>
  </w:style>
  <w:style w:type="character" w:customStyle="1" w:styleId="WW8Num12z0">
    <w:name w:val="WW8Num12z0"/>
    <w:rsid w:val="00AD46EE"/>
    <w:rPr>
      <w:rFonts w:ascii="Symbol" w:eastAsia="Times New Roman" w:hAnsi="Symbol" w:cs="Symbol"/>
    </w:rPr>
  </w:style>
  <w:style w:type="character" w:customStyle="1" w:styleId="WW8Num11z8">
    <w:name w:val="WW8Num11z8"/>
    <w:rsid w:val="00AD46EE"/>
  </w:style>
  <w:style w:type="character" w:customStyle="1" w:styleId="WW8Num11z7">
    <w:name w:val="WW8Num11z7"/>
    <w:rsid w:val="00AD46EE"/>
  </w:style>
  <w:style w:type="character" w:customStyle="1" w:styleId="WW8Num11z6">
    <w:name w:val="WW8Num11z6"/>
    <w:rsid w:val="00AD46EE"/>
  </w:style>
  <w:style w:type="character" w:customStyle="1" w:styleId="WW8Num11z5">
    <w:name w:val="WW8Num11z5"/>
    <w:rsid w:val="00AD46EE"/>
  </w:style>
  <w:style w:type="character" w:customStyle="1" w:styleId="WW8Num11z4">
    <w:name w:val="WW8Num11z4"/>
    <w:rsid w:val="00AD46EE"/>
  </w:style>
  <w:style w:type="character" w:customStyle="1" w:styleId="WW8Num11z3">
    <w:name w:val="WW8Num11z3"/>
    <w:rsid w:val="00AD46EE"/>
  </w:style>
  <w:style w:type="character" w:customStyle="1" w:styleId="WW8Num11z2">
    <w:name w:val="WW8Num11z2"/>
    <w:rsid w:val="00AD46EE"/>
  </w:style>
  <w:style w:type="character" w:customStyle="1" w:styleId="WW8Num11z1">
    <w:name w:val="WW8Num11z1"/>
    <w:rsid w:val="00AD46EE"/>
    <w:rPr>
      <w:rFonts w:ascii="Times New Roman" w:eastAsia="Times New Roman" w:hAnsi="Times New Roman" w:cs="Times New Roman"/>
    </w:rPr>
  </w:style>
  <w:style w:type="character" w:customStyle="1" w:styleId="WW8Num11z0">
    <w:name w:val="WW8Num11z0"/>
    <w:rsid w:val="00AD46EE"/>
  </w:style>
  <w:style w:type="character" w:customStyle="1" w:styleId="4O4rz44y4p44444p">
    <w:name w:val="О4Oс4・н~?о?вr?н~?о?йz ?ш・4р4yи4・ф・?тp?4а?4б?4з?4а4pц"/>
    <w:rsid w:val="00AD46EE"/>
  </w:style>
  <w:style w:type="character" w:customStyle="1" w:styleId="a8">
    <w:name w:val="Верхний колонтитул Знак"/>
    <w:uiPriority w:val="99"/>
    <w:rsid w:val="00AD46EE"/>
    <w:rPr>
      <w:rFonts w:ascii="Arial" w:eastAsia="Arial" w:hAnsi="Arial" w:cs="Arial"/>
      <w:color w:val="000000"/>
      <w:sz w:val="22"/>
      <w:szCs w:val="22"/>
      <w:lang w:val="ru-RU" w:bidi="ar-SA"/>
    </w:rPr>
  </w:style>
  <w:style w:type="character" w:customStyle="1" w:styleId="a9">
    <w:name w:val="Нижний колонтитул Знак"/>
    <w:uiPriority w:val="99"/>
    <w:rsid w:val="00AD46EE"/>
    <w:rPr>
      <w:rFonts w:ascii="Arial" w:eastAsia="Arial" w:hAnsi="Arial" w:cs="Arial"/>
      <w:color w:val="000000"/>
      <w:sz w:val="22"/>
      <w:szCs w:val="22"/>
      <w:lang w:val="ru-RU" w:bidi="ar-SA"/>
    </w:rPr>
  </w:style>
  <w:style w:type="character" w:customStyle="1" w:styleId="rvts0">
    <w:name w:val="rvts0"/>
    <w:rsid w:val="00AD46EE"/>
    <w:rPr>
      <w:rFonts w:cs="Times New Roman"/>
    </w:rPr>
  </w:style>
  <w:style w:type="character" w:customStyle="1" w:styleId="aa">
    <w:name w:val="Текст выноски Знак"/>
    <w:rsid w:val="00AD46EE"/>
    <w:rPr>
      <w:rFonts w:ascii="Tahoma" w:eastAsia="Times New Roman" w:hAnsi="Tahoma" w:cs="Tahoma"/>
      <w:sz w:val="16"/>
      <w:szCs w:val="16"/>
      <w:lang w:bidi="ar-SA"/>
    </w:rPr>
  </w:style>
  <w:style w:type="character" w:customStyle="1" w:styleId="16">
    <w:name w:val="Знак примечания1"/>
    <w:rsid w:val="00AD46EE"/>
    <w:rPr>
      <w:sz w:val="16"/>
      <w:szCs w:val="16"/>
    </w:rPr>
  </w:style>
  <w:style w:type="character" w:customStyle="1" w:styleId="ab">
    <w:name w:val="Текст примечания Знак"/>
    <w:rsid w:val="00AD46EE"/>
    <w:rPr>
      <w:rFonts w:ascii="Arial" w:eastAsia="Arial" w:hAnsi="Arial" w:cs="Arial"/>
      <w:color w:val="000000"/>
      <w:sz w:val="20"/>
      <w:szCs w:val="20"/>
      <w:lang w:val="ru-RU" w:bidi="ar-SA"/>
    </w:rPr>
  </w:style>
  <w:style w:type="character" w:customStyle="1" w:styleId="ac">
    <w:name w:val="Тема примечания Знак"/>
    <w:rsid w:val="00AD46EE"/>
    <w:rPr>
      <w:rFonts w:ascii="Arial" w:eastAsia="Arial" w:hAnsi="Arial" w:cs="Arial"/>
      <w:b/>
      <w:bCs/>
      <w:color w:val="000000"/>
      <w:sz w:val="20"/>
      <w:szCs w:val="20"/>
      <w:lang w:val="ru-RU" w:bidi="ar-SA"/>
    </w:rPr>
  </w:style>
  <w:style w:type="character" w:customStyle="1" w:styleId="HTML">
    <w:name w:val="Стандартный HTML Знак"/>
    <w:link w:val="HTML0"/>
    <w:uiPriority w:val="99"/>
    <w:rsid w:val="00AD46EE"/>
    <w:rPr>
      <w:rFonts w:ascii="Courier New" w:eastAsia="Times New Roman" w:hAnsi="Courier New" w:cs="Courier New"/>
      <w:sz w:val="20"/>
      <w:szCs w:val="20"/>
      <w:lang w:bidi="ar-SA"/>
    </w:rPr>
  </w:style>
  <w:style w:type="character" w:customStyle="1" w:styleId="17">
    <w:name w:val="Верхний колонтитул Знак1"/>
    <w:rsid w:val="00AD46EE"/>
    <w:rPr>
      <w:rFonts w:cs="Mangal"/>
      <w:color w:val="00000A"/>
      <w:sz w:val="24"/>
      <w:szCs w:val="21"/>
    </w:rPr>
  </w:style>
  <w:style w:type="character" w:customStyle="1" w:styleId="18">
    <w:name w:val="Нижний колонтитул Знак1"/>
    <w:rsid w:val="00AD46EE"/>
    <w:rPr>
      <w:rFonts w:cs="Mangal"/>
      <w:color w:val="00000A"/>
      <w:sz w:val="24"/>
      <w:szCs w:val="21"/>
    </w:rPr>
  </w:style>
  <w:style w:type="character" w:customStyle="1" w:styleId="4C3f4u444yp">
    <w:name w:val="Г4C і3f п4・еu?р・4п4о4・сy?и|?лp?а~?н~?н・"/>
    <w:rsid w:val="00AD46EE"/>
    <w:rPr>
      <w:color w:val="000080"/>
      <w:u w:val="single"/>
    </w:rPr>
  </w:style>
  <w:style w:type="character" w:customStyle="1" w:styleId="4R4y44r444y4r4y444y">
    <w:name w:val="С4Rи4yм4]в4rо4л4|и4y в4rи4yн4~о4с4・к[?иy"/>
    <w:rsid w:val="00AD46EE"/>
  </w:style>
  <w:style w:type="character" w:customStyle="1" w:styleId="20">
    <w:name w:val="Основной текст (2)_"/>
    <w:rsid w:val="00AD46EE"/>
    <w:rPr>
      <w:sz w:val="28"/>
      <w:szCs w:val="28"/>
      <w:shd w:val="clear" w:color="auto" w:fill="FFFFFF"/>
      <w:lang w:bidi="ar-SA"/>
    </w:rPr>
  </w:style>
  <w:style w:type="character" w:customStyle="1" w:styleId="ad">
    <w:name w:val="Основной текст Знак"/>
    <w:rsid w:val="00AD46EE"/>
    <w:rPr>
      <w:rFonts w:ascii="Times New Roman" w:hAnsi="Times New Roman" w:cs="Times New Roman"/>
      <w:sz w:val="28"/>
    </w:rPr>
  </w:style>
  <w:style w:type="character" w:customStyle="1" w:styleId="21">
    <w:name w:val="Основной шрифт абзаца2"/>
    <w:rsid w:val="00AD46EE"/>
  </w:style>
  <w:style w:type="character" w:customStyle="1" w:styleId="42">
    <w:name w:val="Знак Знак4"/>
    <w:rsid w:val="00AD46EE"/>
    <w:rPr>
      <w:rFonts w:ascii="Tahoma" w:eastAsia="Calibri" w:hAnsi="Tahoma" w:cs="Tahoma"/>
      <w:sz w:val="16"/>
      <w:szCs w:val="16"/>
    </w:rPr>
  </w:style>
  <w:style w:type="character" w:customStyle="1" w:styleId="ae">
    <w:name w:val="Без интервала Знак"/>
    <w:link w:val="af"/>
    <w:uiPriority w:val="1"/>
    <w:rsid w:val="00AD46EE"/>
    <w:rPr>
      <w:rFonts w:ascii="Calibri" w:hAnsi="Calibri" w:cs="Calibri"/>
      <w:lang w:val="uk-UA" w:bidi="ar-SA"/>
    </w:rPr>
  </w:style>
  <w:style w:type="character" w:customStyle="1" w:styleId="31">
    <w:name w:val="Знак Знак3"/>
    <w:rsid w:val="00AD46EE"/>
    <w:rPr>
      <w:rFonts w:ascii="Arial" w:hAnsi="Arial" w:cs="Arial"/>
      <w:lang w:val="en-GB"/>
    </w:rPr>
  </w:style>
  <w:style w:type="character" w:customStyle="1" w:styleId="22">
    <w:name w:val="Знак Знак2"/>
    <w:rsid w:val="00AD46EE"/>
    <w:rPr>
      <w:rFonts w:ascii="Courier New" w:hAnsi="Courier New" w:cs="Courier New"/>
      <w:color w:val="000000"/>
      <w:sz w:val="18"/>
      <w:szCs w:val="18"/>
      <w:lang w:val="ru-RU"/>
    </w:rPr>
  </w:style>
  <w:style w:type="character" w:customStyle="1" w:styleId="19">
    <w:name w:val="Строгий1"/>
    <w:rsid w:val="00AD46EE"/>
    <w:rPr>
      <w:b/>
      <w:bCs/>
    </w:rPr>
  </w:style>
  <w:style w:type="character" w:customStyle="1" w:styleId="1a">
    <w:name w:val="Знак Знак1"/>
    <w:rsid w:val="00AD46EE"/>
    <w:rPr>
      <w:rFonts w:ascii="Times New Roman CYR" w:hAnsi="Times New Roman CYR" w:cs="Times New Roman CYR"/>
      <w:sz w:val="24"/>
      <w:szCs w:val="24"/>
      <w:lang w:val="ru-RU"/>
    </w:rPr>
  </w:style>
  <w:style w:type="character" w:customStyle="1" w:styleId="af0">
    <w:name w:val="Знак Знак"/>
    <w:rsid w:val="00AD46EE"/>
    <w:rPr>
      <w:rFonts w:ascii="Times New Roman CYR" w:hAnsi="Times New Roman CYR" w:cs="Times New Roman CYR"/>
      <w:sz w:val="24"/>
      <w:szCs w:val="24"/>
      <w:lang w:val="ru-RU"/>
    </w:rPr>
  </w:style>
  <w:style w:type="character" w:customStyle="1" w:styleId="1b">
    <w:name w:val="Просмотренная гиперссылка1"/>
    <w:rsid w:val="00AD46EE"/>
    <w:rPr>
      <w:color w:val="800080"/>
      <w:u w:val="single"/>
    </w:rPr>
  </w:style>
  <w:style w:type="character" w:styleId="af1">
    <w:name w:val="Emphasis"/>
    <w:uiPriority w:val="20"/>
    <w:qFormat/>
    <w:rsid w:val="00AD46EE"/>
    <w:rPr>
      <w:i/>
      <w:iCs/>
    </w:rPr>
  </w:style>
  <w:style w:type="character" w:customStyle="1" w:styleId="WW-">
    <w:name w:val="WW-Символи виноски"/>
    <w:rsid w:val="00AD46EE"/>
    <w:rPr>
      <w:vertAlign w:val="superscript"/>
    </w:rPr>
  </w:style>
  <w:style w:type="character" w:customStyle="1" w:styleId="af2">
    <w:name w:val="Маркери списку"/>
    <w:rsid w:val="00AD46EE"/>
    <w:rPr>
      <w:rFonts w:ascii="OpenSymbol" w:eastAsia="OpenSymbol" w:hAnsi="OpenSymbol" w:cs="OpenSymbol"/>
    </w:rPr>
  </w:style>
  <w:style w:type="character" w:customStyle="1" w:styleId="af3">
    <w:name w:val="Текст сноски Знак"/>
    <w:rsid w:val="00AD46EE"/>
    <w:rPr>
      <w:rFonts w:ascii="Times New Roman CYR" w:eastAsia="Times New Roman" w:hAnsi="Times New Roman CYR" w:cs="Times New Roman CYR"/>
      <w:szCs w:val="20"/>
      <w:lang w:val="ru-RU" w:bidi="ar-SA"/>
    </w:rPr>
  </w:style>
  <w:style w:type="character" w:customStyle="1" w:styleId="23">
    <w:name w:val="Верхний колонтитул Знак2"/>
    <w:rsid w:val="00AD46EE"/>
    <w:rPr>
      <w:rFonts w:ascii="Times New Roman" w:eastAsia="Times New Roman" w:hAnsi="Times New Roman" w:cs="Times New Roman"/>
      <w:sz w:val="24"/>
      <w:lang w:val="ru-RU" w:bidi="ar-SA"/>
    </w:rPr>
  </w:style>
  <w:style w:type="character" w:customStyle="1" w:styleId="24">
    <w:name w:val="Нижний колонтитул Знак2"/>
    <w:rsid w:val="00AD46EE"/>
    <w:rPr>
      <w:rFonts w:ascii="Calibri" w:eastAsia="Calibri" w:hAnsi="Calibri" w:cs="Calibri"/>
      <w:sz w:val="22"/>
      <w:szCs w:val="22"/>
      <w:lang w:bidi="ar-SA"/>
    </w:rPr>
  </w:style>
  <w:style w:type="character" w:customStyle="1" w:styleId="af4">
    <w:name w:val="Подзаголовок Знак"/>
    <w:rsid w:val="00AD46EE"/>
    <w:rPr>
      <w:rFonts w:ascii="Cambria" w:eastAsia="Times New Roman" w:hAnsi="Cambria" w:cs="Cambria"/>
      <w:i/>
      <w:iCs/>
      <w:color w:val="4F81BD"/>
      <w:spacing w:val="15"/>
      <w:sz w:val="24"/>
      <w:lang w:bidi="ar-SA"/>
    </w:rPr>
  </w:style>
  <w:style w:type="character" w:customStyle="1" w:styleId="af5">
    <w:name w:val="Основной текст с отступом Знак"/>
    <w:rsid w:val="00AD46EE"/>
    <w:rPr>
      <w:rFonts w:ascii="Times New Roman CYR" w:eastAsia="Times New Roman" w:hAnsi="Times New Roman CYR" w:cs="Times New Roman CYR"/>
      <w:sz w:val="24"/>
      <w:lang w:val="ru-RU" w:bidi="ar-SA"/>
    </w:rPr>
  </w:style>
  <w:style w:type="character" w:customStyle="1" w:styleId="32">
    <w:name w:val="Основной шрифт абзаца3"/>
    <w:rsid w:val="00AD46EE"/>
  </w:style>
  <w:style w:type="character" w:customStyle="1" w:styleId="25">
    <w:name w:val="Основной текст Знак2"/>
    <w:rsid w:val="00AD46EE"/>
    <w:rPr>
      <w:rFonts w:ascii="Arial" w:eastAsia="Times New Roman" w:hAnsi="Arial" w:cs="Arial"/>
      <w:szCs w:val="20"/>
      <w:lang w:val="en-GB" w:bidi="ar-SA"/>
    </w:rPr>
  </w:style>
  <w:style w:type="character" w:customStyle="1" w:styleId="33">
    <w:name w:val="Верхний колонтитул Знак3"/>
    <w:rsid w:val="00AD46EE"/>
    <w:rPr>
      <w:rFonts w:ascii="Times New Roman" w:eastAsia="Times New Roman" w:hAnsi="Times New Roman" w:cs="Times New Roman"/>
      <w:sz w:val="24"/>
      <w:lang w:val="ru-RU" w:bidi="ar-SA"/>
    </w:rPr>
  </w:style>
  <w:style w:type="character" w:customStyle="1" w:styleId="34">
    <w:name w:val="Нижний колонтитул Знак3"/>
    <w:rsid w:val="00AD46EE"/>
    <w:rPr>
      <w:rFonts w:ascii="Calibri" w:eastAsia="Calibri" w:hAnsi="Calibri" w:cs="Calibri"/>
      <w:sz w:val="22"/>
      <w:szCs w:val="22"/>
      <w:lang w:bidi="ar-SA"/>
    </w:rPr>
  </w:style>
  <w:style w:type="character" w:customStyle="1" w:styleId="35">
    <w:name w:val="Основной текст Знак3"/>
    <w:rsid w:val="00AD46EE"/>
    <w:rPr>
      <w:sz w:val="24"/>
    </w:rPr>
  </w:style>
  <w:style w:type="character" w:customStyle="1" w:styleId="26">
    <w:name w:val="Строгий2"/>
    <w:rsid w:val="00AD46EE"/>
    <w:rPr>
      <w:b/>
      <w:bCs/>
    </w:rPr>
  </w:style>
  <w:style w:type="character" w:customStyle="1" w:styleId="af6">
    <w:name w:val="Символ нумерації"/>
    <w:rsid w:val="00AD46EE"/>
  </w:style>
  <w:style w:type="character" w:customStyle="1" w:styleId="normal-h1">
    <w:name w:val="normal-h1"/>
    <w:rsid w:val="00AD46EE"/>
    <w:rPr>
      <w:rFonts w:ascii="Times New Roman" w:hAnsi="Times New Roman" w:cs="Times New Roman"/>
      <w:sz w:val="24"/>
      <w:szCs w:val="24"/>
    </w:rPr>
  </w:style>
  <w:style w:type="character" w:customStyle="1" w:styleId="27">
    <w:name w:val="Просмотренная гиперссылка2"/>
    <w:rsid w:val="00AD46EE"/>
    <w:rPr>
      <w:color w:val="954F72"/>
      <w:u w:val="single"/>
    </w:rPr>
  </w:style>
  <w:style w:type="character" w:customStyle="1" w:styleId="28">
    <w:name w:val="Знак примечания2"/>
    <w:basedOn w:val="12"/>
    <w:rsid w:val="00AD46EE"/>
    <w:rPr>
      <w:sz w:val="16"/>
      <w:szCs w:val="16"/>
    </w:rPr>
  </w:style>
  <w:style w:type="character" w:customStyle="1" w:styleId="29">
    <w:name w:val="Номер страницы2"/>
    <w:basedOn w:val="13"/>
    <w:rsid w:val="00AD46EE"/>
  </w:style>
  <w:style w:type="character" w:customStyle="1" w:styleId="HTML1">
    <w:name w:val="Стандартный HTML Знак1"/>
    <w:basedOn w:val="12"/>
    <w:rsid w:val="00AD46EE"/>
    <w:rPr>
      <w:rFonts w:ascii="Courier New" w:hAnsi="Courier New" w:cs="Courier New"/>
      <w:color w:val="000000"/>
      <w:sz w:val="18"/>
      <w:szCs w:val="18"/>
      <w:lang w:val="ru-RU" w:eastAsia="zh-CN"/>
    </w:rPr>
  </w:style>
  <w:style w:type="character" w:styleId="af7">
    <w:name w:val="FollowedHyperlink"/>
    <w:rsid w:val="00AD46EE"/>
    <w:rPr>
      <w:color w:val="800080"/>
      <w:u w:val="single"/>
    </w:rPr>
  </w:style>
  <w:style w:type="character" w:customStyle="1" w:styleId="WW8Num6z3">
    <w:name w:val="WW8Num6z3"/>
    <w:rsid w:val="00AD46EE"/>
  </w:style>
  <w:style w:type="character" w:customStyle="1" w:styleId="WW8Num6z4">
    <w:name w:val="WW8Num6z4"/>
    <w:rsid w:val="00AD46EE"/>
  </w:style>
  <w:style w:type="character" w:customStyle="1" w:styleId="WW8Num6z5">
    <w:name w:val="WW8Num6z5"/>
    <w:rsid w:val="00AD46EE"/>
    <w:rPr>
      <w:rFonts w:ascii="Times New Roman" w:hAnsi="Times New Roman" w:cs="Times New Roman"/>
      <w:b/>
      <w:bCs/>
      <w:sz w:val="32"/>
      <w:szCs w:val="28"/>
      <w:lang w:val="uk-UA"/>
    </w:rPr>
  </w:style>
  <w:style w:type="character" w:customStyle="1" w:styleId="WW8Num6z6">
    <w:name w:val="WW8Num6z6"/>
    <w:rsid w:val="00AD46EE"/>
  </w:style>
  <w:style w:type="character" w:customStyle="1" w:styleId="WW8Num6z7">
    <w:name w:val="WW8Num6z7"/>
    <w:rsid w:val="00AD46EE"/>
  </w:style>
  <w:style w:type="character" w:customStyle="1" w:styleId="WW8Num6z8">
    <w:name w:val="WW8Num6z8"/>
    <w:rsid w:val="00AD46EE"/>
  </w:style>
  <w:style w:type="character" w:customStyle="1" w:styleId="2a">
    <w:name w:val="Заголовок 2 Знак"/>
    <w:basedOn w:val="12"/>
    <w:uiPriority w:val="9"/>
    <w:rsid w:val="00AD46EE"/>
    <w:rPr>
      <w:b/>
      <w:bCs/>
      <w:color w:val="00000A"/>
      <w:sz w:val="36"/>
      <w:szCs w:val="36"/>
      <w:lang w:val="ru-RU" w:eastAsia="zh-CN"/>
    </w:rPr>
  </w:style>
  <w:style w:type="character" w:customStyle="1" w:styleId="43">
    <w:name w:val="Верхний колонтитул Знак4"/>
    <w:basedOn w:val="12"/>
    <w:rsid w:val="00AD46EE"/>
    <w:rPr>
      <w:rFonts w:ascii="Liberation Serif" w:eastAsia="Tahoma" w:hAnsi="Liberation Serif" w:cs="Mangal"/>
      <w:color w:val="00000A"/>
      <w:sz w:val="24"/>
      <w:szCs w:val="21"/>
      <w:lang w:eastAsia="zh-CN" w:bidi="hi-IN"/>
    </w:rPr>
  </w:style>
  <w:style w:type="character" w:customStyle="1" w:styleId="WW8Num5z3">
    <w:name w:val="WW8Num5z3"/>
    <w:rsid w:val="00AD46EE"/>
    <w:rPr>
      <w:rFonts w:ascii="Symbol" w:hAnsi="Symbol" w:cs="Symbol"/>
    </w:rPr>
  </w:style>
  <w:style w:type="character" w:customStyle="1" w:styleId="WW8Num7z3">
    <w:name w:val="WW8Num7z3"/>
    <w:rsid w:val="00AD46EE"/>
    <w:rPr>
      <w:rFonts w:ascii="Symbol" w:hAnsi="Symbol" w:cs="Symbol"/>
    </w:rPr>
  </w:style>
  <w:style w:type="character" w:customStyle="1" w:styleId="WW8Num8z3">
    <w:name w:val="WW8Num8z3"/>
    <w:rsid w:val="00AD46EE"/>
    <w:rPr>
      <w:rFonts w:ascii="Symbol" w:hAnsi="Symbol" w:cs="Symbol"/>
    </w:rPr>
  </w:style>
  <w:style w:type="character" w:styleId="af8">
    <w:name w:val="Strong"/>
    <w:qFormat/>
    <w:rsid w:val="00AD46EE"/>
    <w:rPr>
      <w:b/>
      <w:bCs/>
    </w:rPr>
  </w:style>
  <w:style w:type="character" w:customStyle="1" w:styleId="af9">
    <w:name w:val="Буквиця"/>
    <w:rsid w:val="00AD46EE"/>
  </w:style>
  <w:style w:type="character" w:customStyle="1" w:styleId="2b">
    <w:name w:val="Текст примечания Знак2"/>
    <w:basedOn w:val="12"/>
    <w:rsid w:val="00AD46EE"/>
    <w:rPr>
      <w:rFonts w:ascii="Liberation Serif" w:eastAsia="Tahoma" w:hAnsi="Liberation Serif" w:cs="Mangal"/>
      <w:color w:val="00000A"/>
      <w:szCs w:val="18"/>
      <w:lang w:eastAsia="zh-CN" w:bidi="hi-IN"/>
    </w:rPr>
  </w:style>
  <w:style w:type="character" w:customStyle="1" w:styleId="44">
    <w:name w:val="Нижний колонтитул Знак4"/>
    <w:basedOn w:val="12"/>
    <w:rsid w:val="00AD46EE"/>
    <w:rPr>
      <w:rFonts w:ascii="Liberation Serif" w:eastAsia="Tahoma" w:hAnsi="Liberation Serif" w:cs="Mangal"/>
      <w:color w:val="00000A"/>
      <w:sz w:val="24"/>
      <w:szCs w:val="21"/>
      <w:lang w:eastAsia="zh-CN" w:bidi="hi-IN"/>
    </w:rPr>
  </w:style>
  <w:style w:type="character" w:customStyle="1" w:styleId="ListLabel1">
    <w:name w:val="ListLabel 1"/>
    <w:rsid w:val="00AD46EE"/>
    <w:rPr>
      <w:rFonts w:ascii="Times New Roman" w:hAnsi="Times New Roman" w:cs="Times New Roman"/>
      <w:b/>
      <w:bCs/>
      <w:sz w:val="32"/>
    </w:rPr>
  </w:style>
  <w:style w:type="character" w:customStyle="1" w:styleId="ListLabel2">
    <w:name w:val="ListLabel 2"/>
    <w:rsid w:val="00AD46EE"/>
    <w:rPr>
      <w:rFonts w:cs="Times New Roman"/>
      <w:b/>
      <w:bCs/>
      <w:sz w:val="32"/>
    </w:rPr>
  </w:style>
  <w:style w:type="character" w:customStyle="1" w:styleId="WW8Num5z5">
    <w:name w:val="WW8Num5z5"/>
    <w:rsid w:val="00AD46EE"/>
    <w:rPr>
      <w:rFonts w:ascii="Times New Roman" w:eastAsia="Times New Roman" w:hAnsi="Times New Roman" w:cs="Times New Roman"/>
      <w:b/>
      <w:color w:val="auto"/>
      <w:sz w:val="24"/>
      <w:szCs w:val="28"/>
      <w:lang w:val="uk-UA" w:bidi="ar-SA"/>
    </w:rPr>
  </w:style>
  <w:style w:type="character" w:customStyle="1" w:styleId="h-hidden">
    <w:name w:val="h-hidden"/>
    <w:basedOn w:val="12"/>
    <w:rsid w:val="00AD46EE"/>
  </w:style>
  <w:style w:type="character" w:customStyle="1" w:styleId="bodycopy">
    <w:name w:val="bodycopy"/>
    <w:rsid w:val="00AD46EE"/>
  </w:style>
  <w:style w:type="character" w:customStyle="1" w:styleId="rvts23">
    <w:name w:val="rvts23"/>
    <w:basedOn w:val="13"/>
    <w:rsid w:val="00AD46EE"/>
  </w:style>
  <w:style w:type="paragraph" w:customStyle="1" w:styleId="10">
    <w:name w:val="Заголовок1"/>
    <w:basedOn w:val="a"/>
    <w:next w:val="a0"/>
    <w:rsid w:val="00AD46EE"/>
    <w:pPr>
      <w:keepNext/>
      <w:keepLines/>
      <w:widowControl w:val="0"/>
      <w:spacing w:before="480" w:after="120"/>
      <w:contextualSpacing/>
    </w:pPr>
    <w:rPr>
      <w:b/>
      <w:sz w:val="72"/>
      <w:szCs w:val="72"/>
    </w:rPr>
  </w:style>
  <w:style w:type="paragraph" w:styleId="a0">
    <w:name w:val="Body Text"/>
    <w:basedOn w:val="a"/>
    <w:rsid w:val="00AD46EE"/>
    <w:pPr>
      <w:spacing w:after="140" w:line="276" w:lineRule="auto"/>
    </w:pPr>
  </w:style>
  <w:style w:type="paragraph" w:styleId="afa">
    <w:name w:val="List"/>
    <w:basedOn w:val="a0"/>
    <w:rsid w:val="00AD46EE"/>
  </w:style>
  <w:style w:type="paragraph" w:styleId="afb">
    <w:name w:val="caption"/>
    <w:basedOn w:val="a"/>
    <w:qFormat/>
    <w:rsid w:val="00AD46EE"/>
    <w:pPr>
      <w:suppressLineNumbers/>
      <w:spacing w:before="120" w:after="120"/>
    </w:pPr>
    <w:rPr>
      <w:i/>
      <w:iCs/>
    </w:rPr>
  </w:style>
  <w:style w:type="paragraph" w:customStyle="1" w:styleId="afc">
    <w:name w:val="Покажчик"/>
    <w:basedOn w:val="a"/>
    <w:rsid w:val="00AD46EE"/>
  </w:style>
  <w:style w:type="paragraph" w:customStyle="1" w:styleId="61">
    <w:name w:val="Название объекта6"/>
    <w:basedOn w:val="a"/>
    <w:rsid w:val="00AD46EE"/>
    <w:pPr>
      <w:suppressLineNumbers/>
      <w:spacing w:before="120" w:after="120"/>
    </w:pPr>
    <w:rPr>
      <w:i/>
      <w:iCs/>
    </w:rPr>
  </w:style>
  <w:style w:type="paragraph" w:customStyle="1" w:styleId="52">
    <w:name w:val="Название объекта5"/>
    <w:basedOn w:val="a"/>
    <w:rsid w:val="00AD46EE"/>
    <w:pPr>
      <w:suppressLineNumbers/>
      <w:spacing w:before="120" w:after="120"/>
    </w:pPr>
    <w:rPr>
      <w:i/>
      <w:iCs/>
    </w:rPr>
  </w:style>
  <w:style w:type="paragraph" w:customStyle="1" w:styleId="45">
    <w:name w:val="Название объекта4"/>
    <w:basedOn w:val="a"/>
    <w:rsid w:val="00AD46EE"/>
    <w:pPr>
      <w:suppressLineNumbers/>
      <w:spacing w:before="120" w:after="120"/>
    </w:pPr>
    <w:rPr>
      <w:i/>
      <w:iCs/>
    </w:rPr>
  </w:style>
  <w:style w:type="paragraph" w:customStyle="1" w:styleId="36">
    <w:name w:val="Название объекта3"/>
    <w:basedOn w:val="a"/>
    <w:rsid w:val="00AD46EE"/>
    <w:pPr>
      <w:suppressLineNumbers/>
      <w:spacing w:before="120" w:after="120"/>
    </w:pPr>
    <w:rPr>
      <w:i/>
      <w:iCs/>
    </w:rPr>
  </w:style>
  <w:style w:type="paragraph" w:customStyle="1" w:styleId="1c">
    <w:name w:val="Название объекта1"/>
    <w:basedOn w:val="a"/>
    <w:rsid w:val="00AD46EE"/>
    <w:pPr>
      <w:spacing w:before="120" w:after="120"/>
    </w:pPr>
    <w:rPr>
      <w:i/>
      <w:iCs/>
    </w:rPr>
  </w:style>
  <w:style w:type="paragraph" w:styleId="1d">
    <w:name w:val="toc 1"/>
    <w:basedOn w:val="a"/>
    <w:rsid w:val="00AD46EE"/>
    <w:pPr>
      <w:spacing w:after="57"/>
    </w:pPr>
  </w:style>
  <w:style w:type="paragraph" w:styleId="53">
    <w:name w:val="toc 5"/>
    <w:basedOn w:val="a"/>
    <w:rsid w:val="00AD46EE"/>
    <w:pPr>
      <w:spacing w:after="57"/>
      <w:ind w:left="1134"/>
    </w:pPr>
  </w:style>
  <w:style w:type="paragraph" w:styleId="62">
    <w:name w:val="toc 6"/>
    <w:basedOn w:val="a"/>
    <w:rsid w:val="00AD46EE"/>
    <w:pPr>
      <w:spacing w:after="57"/>
      <w:ind w:left="1417"/>
    </w:pPr>
  </w:style>
  <w:style w:type="paragraph" w:styleId="71">
    <w:name w:val="toc 7"/>
    <w:basedOn w:val="a"/>
    <w:rsid w:val="00AD46EE"/>
    <w:pPr>
      <w:spacing w:after="57"/>
      <w:ind w:left="1701"/>
    </w:pPr>
  </w:style>
  <w:style w:type="paragraph" w:styleId="81">
    <w:name w:val="toc 8"/>
    <w:basedOn w:val="a"/>
    <w:rsid w:val="00AD46EE"/>
    <w:pPr>
      <w:spacing w:after="57"/>
      <w:ind w:left="1984"/>
    </w:pPr>
  </w:style>
  <w:style w:type="paragraph" w:styleId="90">
    <w:name w:val="toc 9"/>
    <w:basedOn w:val="a"/>
    <w:rsid w:val="00AD46EE"/>
    <w:pPr>
      <w:spacing w:after="57"/>
      <w:ind w:left="2268"/>
    </w:pPr>
  </w:style>
  <w:style w:type="paragraph" w:customStyle="1" w:styleId="1e">
    <w:name w:val="Название1"/>
    <w:basedOn w:val="a"/>
    <w:rsid w:val="00AD46EE"/>
    <w:pPr>
      <w:spacing w:before="300" w:after="200"/>
      <w:contextualSpacing/>
    </w:pPr>
    <w:rPr>
      <w:sz w:val="48"/>
      <w:szCs w:val="48"/>
    </w:rPr>
  </w:style>
  <w:style w:type="paragraph" w:customStyle="1" w:styleId="210">
    <w:name w:val="Цитата 21"/>
    <w:basedOn w:val="a"/>
    <w:rsid w:val="00AD46EE"/>
    <w:pPr>
      <w:ind w:left="720" w:right="720"/>
    </w:pPr>
    <w:rPr>
      <w:i/>
    </w:rPr>
  </w:style>
  <w:style w:type="paragraph" w:customStyle="1" w:styleId="1f">
    <w:name w:val="Выделенная цитата1"/>
    <w:basedOn w:val="a"/>
    <w:rsid w:val="00AD46E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2c">
    <w:name w:val="toc 2"/>
    <w:basedOn w:val="a"/>
    <w:rsid w:val="00AD46EE"/>
    <w:pPr>
      <w:spacing w:after="57"/>
      <w:ind w:left="283"/>
    </w:pPr>
  </w:style>
  <w:style w:type="paragraph" w:styleId="37">
    <w:name w:val="toc 3"/>
    <w:basedOn w:val="a"/>
    <w:rsid w:val="00AD46EE"/>
    <w:pPr>
      <w:spacing w:after="57"/>
      <w:ind w:left="567"/>
    </w:pPr>
  </w:style>
  <w:style w:type="paragraph" w:styleId="46">
    <w:name w:val="toc 4"/>
    <w:basedOn w:val="a"/>
    <w:rsid w:val="00AD46EE"/>
    <w:pPr>
      <w:spacing w:after="57"/>
      <w:ind w:left="850"/>
    </w:pPr>
  </w:style>
  <w:style w:type="paragraph" w:customStyle="1" w:styleId="1f0">
    <w:name w:val="Заголовок оглавления1"/>
    <w:rsid w:val="00AD46EE"/>
    <w:pPr>
      <w:pBdr>
        <w:top w:val="none" w:sz="0" w:space="0" w:color="000000"/>
        <w:left w:val="none" w:sz="0" w:space="0" w:color="000000"/>
        <w:bottom w:val="none" w:sz="0" w:space="0" w:color="000000"/>
        <w:right w:val="none" w:sz="0" w:space="0" w:color="000000"/>
      </w:pBdr>
      <w:shd w:val="clear" w:color="auto" w:fill="FFFFFF"/>
      <w:suppressAutoHyphens/>
    </w:pPr>
    <w:rPr>
      <w:sz w:val="24"/>
      <w:szCs w:val="22"/>
      <w:lang w:eastAsia="zh-CN"/>
    </w:rPr>
  </w:style>
  <w:style w:type="paragraph" w:customStyle="1" w:styleId="2d">
    <w:name w:val="Основной текст2"/>
    <w:basedOn w:val="a"/>
    <w:rsid w:val="00AD46EE"/>
    <w:pPr>
      <w:spacing w:after="120"/>
      <w:jc w:val="both"/>
    </w:pPr>
    <w:rPr>
      <w:rFonts w:ascii="Arial" w:eastAsia="Times New Roman" w:hAnsi="Arial" w:cs="Arial"/>
      <w:sz w:val="20"/>
      <w:szCs w:val="20"/>
      <w:lang w:val="en-GB" w:bidi="ar-SA"/>
    </w:rPr>
  </w:style>
  <w:style w:type="paragraph" w:customStyle="1" w:styleId="LO-normal">
    <w:name w:val="LO-normal"/>
    <w:qFormat/>
    <w:rsid w:val="00AD46EE"/>
    <w:pPr>
      <w:pBdr>
        <w:top w:val="none" w:sz="0" w:space="0" w:color="000000"/>
        <w:left w:val="none" w:sz="0" w:space="0" w:color="000000"/>
        <w:bottom w:val="none" w:sz="0" w:space="0" w:color="000000"/>
        <w:right w:val="none" w:sz="0" w:space="0" w:color="000000"/>
      </w:pBdr>
      <w:shd w:val="clear" w:color="auto" w:fill="FFFFFF"/>
      <w:suppressAutoHyphens/>
      <w:spacing w:line="276" w:lineRule="auto"/>
    </w:pPr>
    <w:rPr>
      <w:rFonts w:ascii="Arial" w:eastAsia="Arial" w:hAnsi="Arial" w:cs="Arial"/>
      <w:color w:val="000000"/>
      <w:sz w:val="22"/>
      <w:szCs w:val="22"/>
      <w:lang w:val="ru-RU" w:eastAsia="zh-CN"/>
    </w:rPr>
  </w:style>
  <w:style w:type="paragraph" w:styleId="afd">
    <w:name w:val="Subtitle"/>
    <w:basedOn w:val="a"/>
    <w:next w:val="a0"/>
    <w:qFormat/>
    <w:rsid w:val="00AD46EE"/>
    <w:pPr>
      <w:spacing w:after="200"/>
    </w:pPr>
    <w:rPr>
      <w:rFonts w:ascii="Cambria" w:eastAsia="Times New Roman" w:hAnsi="Cambria" w:cs="Cambria"/>
      <w:i/>
      <w:iCs/>
      <w:color w:val="4F81BD"/>
      <w:spacing w:val="15"/>
      <w:lang w:bidi="ar-SA"/>
    </w:rPr>
  </w:style>
  <w:style w:type="paragraph" w:customStyle="1" w:styleId="afe">
    <w:name w:val="Вміст таблиці"/>
    <w:basedOn w:val="a"/>
    <w:rsid w:val="00AD46EE"/>
  </w:style>
  <w:style w:type="paragraph" w:customStyle="1" w:styleId="aff">
    <w:name w:val="Заголовок таблиці"/>
    <w:basedOn w:val="afe"/>
    <w:rsid w:val="00AD46EE"/>
    <w:pPr>
      <w:jc w:val="center"/>
    </w:pPr>
    <w:rPr>
      <w:b/>
      <w:bCs/>
    </w:rPr>
  </w:style>
  <w:style w:type="paragraph" w:customStyle="1" w:styleId="aff0">
    <w:name w:val="a"/>
    <w:basedOn w:val="a"/>
    <w:rsid w:val="00AD46EE"/>
    <w:rPr>
      <w:rFonts w:ascii="Times New Roman CYR" w:eastAsia="Times New Roman" w:hAnsi="Times New Roman CYR" w:cs="Times New Roman CYR"/>
    </w:rPr>
  </w:style>
  <w:style w:type="paragraph" w:customStyle="1" w:styleId="c7e0e3eeebeee2eeea1">
    <w:name w:val="Зc7аe0гe3оeeлebоeeвe2оeeкea 1"/>
    <w:basedOn w:val="a"/>
    <w:rsid w:val="00AD46EE"/>
    <w:pPr>
      <w:keepNext/>
      <w:keepLines/>
      <w:tabs>
        <w:tab w:val="left" w:pos="360"/>
      </w:tabs>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AD46EE"/>
    <w:pPr>
      <w:keepNext/>
      <w:spacing w:before="240" w:after="60"/>
    </w:pPr>
    <w:rPr>
      <w:rFonts w:eastAsia="Times New Roman"/>
      <w:b/>
      <w:bCs/>
      <w:i/>
      <w:iCs/>
      <w:sz w:val="28"/>
      <w:szCs w:val="28"/>
    </w:rPr>
  </w:style>
  <w:style w:type="paragraph" w:customStyle="1" w:styleId="c7e0e3eeebeee2eeea6">
    <w:name w:val="Зc7аe0гe3оeeлebоeeвe2оeeкea 6"/>
    <w:basedOn w:val="a"/>
    <w:rsid w:val="00AD46EE"/>
    <w:pPr>
      <w:keepNext/>
      <w:spacing w:before="60"/>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AD46EE"/>
    <w:pPr>
      <w:spacing w:before="240" w:after="60"/>
    </w:pPr>
    <w:rPr>
      <w:rFonts w:ascii="Times New Roman" w:eastAsia="Times New Roman" w:hAnsi="Times New Roman" w:cs="Times New Roman"/>
      <w:i/>
      <w:iCs/>
    </w:rPr>
  </w:style>
  <w:style w:type="paragraph" w:customStyle="1" w:styleId="c2ecb3f1f2f0e0eceae8">
    <w:name w:val="Вc2мecіb3сf1тf2 рf0аe0мecкeaиe8"/>
    <w:basedOn w:val="a"/>
    <w:rsid w:val="00AD46EE"/>
    <w:rPr>
      <w:rFonts w:ascii="Times New Roman" w:eastAsia="Times New Roman" w:hAnsi="Times New Roman" w:cs="Times New Roman"/>
    </w:rPr>
  </w:style>
  <w:style w:type="paragraph" w:customStyle="1" w:styleId="c7e0e3eeebeee2eeeaf2e0e1ebe8f6b3">
    <w:name w:val="Зc7аe0гe3оeeлebоeeвe2оeeкea тf2аe0бe1лebиe8цf6іb3"/>
    <w:rsid w:val="00AD46EE"/>
    <w:pPr>
      <w:widowControl w:val="0"/>
      <w:pBdr>
        <w:top w:val="none" w:sz="0" w:space="0" w:color="000000"/>
        <w:left w:val="none" w:sz="0" w:space="0" w:color="000000"/>
        <w:bottom w:val="none" w:sz="0" w:space="0" w:color="000000"/>
        <w:right w:val="none" w:sz="0" w:space="0" w:color="000000"/>
      </w:pBdr>
      <w:shd w:val="clear" w:color="auto" w:fill="FFFFFF"/>
      <w:suppressAutoHyphens/>
      <w:jc w:val="center"/>
    </w:pPr>
    <w:rPr>
      <w:rFonts w:ascii="Liberation Serif" w:eastAsia="Tahoma" w:hAnsi="Liberation Serif" w:cs="Lohit Devanagari"/>
      <w:b/>
      <w:bCs/>
      <w:color w:val="00000A"/>
      <w:sz w:val="24"/>
      <w:szCs w:val="24"/>
      <w:lang w:eastAsia="zh-CN" w:bidi="hi-IN"/>
    </w:rPr>
  </w:style>
  <w:style w:type="paragraph" w:customStyle="1" w:styleId="c2ecb3f1f2f2e0e1ebe8f6b3">
    <w:name w:val="Вc2мecіb3сf1тf2 тf2аe0бe1лebиe8цf6іb3"/>
    <w:basedOn w:val="a"/>
    <w:rsid w:val="00AD46EE"/>
    <w:rPr>
      <w:rFonts w:ascii="Times New Roman" w:eastAsia="Times New Roman" w:hAnsi="Times New Roman" w:cs="Times New Roman"/>
    </w:rPr>
  </w:style>
  <w:style w:type="paragraph" w:customStyle="1" w:styleId="c7ede0eac7ede0eac7ede0ea">
    <w:name w:val="Зc7нedаe0кea Зc7нedаe0кea Зc7нedаe0кea"/>
    <w:basedOn w:val="a"/>
    <w:rsid w:val="00AD46EE"/>
    <w:rPr>
      <w:rFonts w:ascii="Verdana" w:eastAsia="Times New Roman" w:hAnsi="Verdana" w:cs="Verdana"/>
      <w:sz w:val="20"/>
      <w:szCs w:val="20"/>
      <w:lang w:val="en-US"/>
    </w:rPr>
  </w:style>
  <w:style w:type="paragraph" w:customStyle="1" w:styleId="LO-Normal0">
    <w:name w:val="LO-Normal"/>
    <w:rsid w:val="00AD46EE"/>
    <w:pPr>
      <w:widowControl w:val="0"/>
      <w:pBdr>
        <w:top w:val="none" w:sz="0" w:space="0" w:color="000000"/>
        <w:left w:val="none" w:sz="0" w:space="0" w:color="000000"/>
        <w:bottom w:val="none" w:sz="0" w:space="0" w:color="000000"/>
        <w:right w:val="none" w:sz="0" w:space="0" w:color="000000"/>
      </w:pBdr>
      <w:shd w:val="clear" w:color="auto" w:fill="FFFFFF"/>
      <w:suppressAutoHyphens/>
      <w:spacing w:line="300" w:lineRule="auto"/>
      <w:ind w:firstLine="720"/>
      <w:jc w:val="both"/>
    </w:pPr>
    <w:rPr>
      <w:rFonts w:ascii="Courier New"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
    <w:rsid w:val="00AD46EE"/>
    <w:rPr>
      <w:rFonts w:ascii="Verdana" w:eastAsia="Times New Roman" w:hAnsi="Verdana" w:cs="Verdana"/>
      <w:sz w:val="20"/>
      <w:szCs w:val="20"/>
      <w:lang w:val="en-US"/>
    </w:rPr>
  </w:style>
  <w:style w:type="paragraph" w:customStyle="1" w:styleId="Iauiue">
    <w:name w:val="Iau?iue"/>
    <w:rsid w:val="00AD46EE"/>
    <w:pPr>
      <w:pBdr>
        <w:top w:val="none" w:sz="0" w:space="0" w:color="000000"/>
        <w:left w:val="none" w:sz="0" w:space="0" w:color="000000"/>
        <w:bottom w:val="none" w:sz="0" w:space="0" w:color="000000"/>
        <w:right w:val="none" w:sz="0" w:space="0" w:color="000000"/>
      </w:pBdr>
      <w:shd w:val="clear" w:color="auto" w:fill="FFFFFF"/>
      <w:suppressAutoHyphens/>
    </w:pPr>
    <w:rPr>
      <w:color w:val="00000A"/>
      <w:sz w:val="28"/>
      <w:szCs w:val="28"/>
      <w:lang w:eastAsia="zh-CN"/>
    </w:rPr>
  </w:style>
  <w:style w:type="paragraph" w:customStyle="1" w:styleId="cff0eef1eceef2f0e5edede0ffe3e8efe5f0f1f1fbebeae01">
    <w:name w:val="Пcfрf0оeeсf1мecоeeтf2рf0еe5нedнedаe0яff гe3иe8пefеe5рf0сf1сf1ыfbлebкeaаe01"/>
    <w:rsid w:val="00AD46EE"/>
    <w:pPr>
      <w:widowControl w:val="0"/>
      <w:pBdr>
        <w:top w:val="none" w:sz="0" w:space="0" w:color="000000"/>
        <w:left w:val="none" w:sz="0" w:space="0" w:color="000000"/>
        <w:bottom w:val="none" w:sz="0" w:space="0" w:color="000000"/>
        <w:right w:val="none" w:sz="0" w:space="0" w:color="000000"/>
      </w:pBdr>
      <w:shd w:val="clear" w:color="auto" w:fill="FFFFFF"/>
      <w:suppressAutoHyphens/>
      <w:ind w:left="283"/>
    </w:pPr>
    <w:rPr>
      <w:rFonts w:ascii="Liberation Serif" w:eastAsia="Tahoma" w:hAnsi="Liberation Serif" w:cs="Lohit Devanagari"/>
      <w:color w:val="00000A"/>
      <w:sz w:val="24"/>
      <w:szCs w:val="24"/>
      <w:lang w:eastAsia="zh-CN" w:bidi="hi-IN"/>
    </w:rPr>
  </w:style>
  <w:style w:type="paragraph" w:customStyle="1" w:styleId="d3eae0e7e0f2e5ebfc6">
    <w:name w:val="Уd3кeaаe0зe7аe0тf2еe5лebьfc 6"/>
    <w:basedOn w:val="a"/>
    <w:rsid w:val="00AD46EE"/>
    <w:pPr>
      <w:spacing w:before="120" w:after="120" w:line="360" w:lineRule="auto"/>
      <w:ind w:firstLine="709"/>
      <w:jc w:val="both"/>
    </w:pPr>
    <w:rPr>
      <w:rFonts w:eastAsia="Times New Roman"/>
    </w:rPr>
  </w:style>
  <w:style w:type="paragraph" w:customStyle="1" w:styleId="Default">
    <w:name w:val="Default"/>
    <w:qFormat/>
    <w:rsid w:val="00AD46EE"/>
    <w:pPr>
      <w:pBdr>
        <w:top w:val="none" w:sz="0" w:space="0" w:color="000000"/>
        <w:left w:val="none" w:sz="0" w:space="0" w:color="000000"/>
        <w:bottom w:val="none" w:sz="0" w:space="0" w:color="000000"/>
        <w:right w:val="none" w:sz="0" w:space="0" w:color="000000"/>
      </w:pBdr>
      <w:shd w:val="clear" w:color="auto" w:fill="FFFFFF"/>
      <w:suppressAutoHyphens/>
    </w:pPr>
    <w:rPr>
      <w:color w:val="000000"/>
      <w:sz w:val="24"/>
      <w:szCs w:val="24"/>
      <w:lang w:eastAsia="zh-CN"/>
    </w:rPr>
  </w:style>
  <w:style w:type="paragraph" w:customStyle="1" w:styleId="Style5">
    <w:name w:val="Style5"/>
    <w:basedOn w:val="a"/>
    <w:rsid w:val="00AD46EE"/>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AD46EE"/>
    <w:pPr>
      <w:widowControl w:val="0"/>
      <w:spacing w:line="276" w:lineRule="exact"/>
    </w:pPr>
    <w:rPr>
      <w:rFonts w:ascii="Times New Roman" w:eastAsia="Times New Roman" w:hAnsi="Times New Roman" w:cs="Times New Roman"/>
    </w:rPr>
  </w:style>
  <w:style w:type="paragraph" w:customStyle="1" w:styleId="Style25">
    <w:name w:val="Style25"/>
    <w:basedOn w:val="a"/>
    <w:rsid w:val="00AD46EE"/>
    <w:pPr>
      <w:widowControl w:val="0"/>
      <w:spacing w:line="278" w:lineRule="exact"/>
    </w:pPr>
    <w:rPr>
      <w:rFonts w:ascii="Times New Roman" w:eastAsia="Times New Roman" w:hAnsi="Times New Roman" w:cs="Times New Roman"/>
    </w:rPr>
  </w:style>
  <w:style w:type="paragraph" w:customStyle="1" w:styleId="Style15">
    <w:name w:val="Style15"/>
    <w:basedOn w:val="a"/>
    <w:rsid w:val="00AD46EE"/>
    <w:pPr>
      <w:widowControl w:val="0"/>
      <w:spacing w:line="276" w:lineRule="exact"/>
    </w:pPr>
    <w:rPr>
      <w:rFonts w:ascii="Times New Roman" w:eastAsia="Times New Roman" w:hAnsi="Times New Roman" w:cs="Times New Roman"/>
    </w:rPr>
  </w:style>
  <w:style w:type="paragraph" w:customStyle="1" w:styleId="Style24">
    <w:name w:val="Style24"/>
    <w:basedOn w:val="a"/>
    <w:rsid w:val="00AD46EE"/>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AD46EE"/>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AD46EE"/>
    <w:rPr>
      <w:rFonts w:ascii="Verdana" w:eastAsia="Times New Roman" w:hAnsi="Verdana" w:cs="Verdana"/>
      <w:sz w:val="20"/>
      <w:szCs w:val="20"/>
      <w:lang w:val="en-US"/>
    </w:rPr>
  </w:style>
  <w:style w:type="paragraph" w:customStyle="1" w:styleId="cee1fbf7edfbe9e2e5e1">
    <w:name w:val="Оceбe1ыfbчf7нedыfbйe9 (вe2еe5бe1)"/>
    <w:basedOn w:val="a"/>
    <w:rsid w:val="00AD46EE"/>
    <w:pPr>
      <w:spacing w:before="280" w:after="280"/>
    </w:pPr>
    <w:rPr>
      <w:rFonts w:ascii="Times New Roman" w:eastAsia="Times New Roman" w:hAnsi="Times New Roman" w:cs="Times New Roman"/>
    </w:rPr>
  </w:style>
  <w:style w:type="paragraph" w:customStyle="1" w:styleId="d1f2e0ede4e0f0f2edfbe9HTML">
    <w:name w:val="Сd1тf2аe0нedдe4аe0рf0тf2нedыfbйe9 HTML"/>
    <w:basedOn w:val="a"/>
    <w:rsid w:val="00A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AD46EE"/>
    <w:pPr>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AD46EE"/>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AD46EE"/>
    <w:pPr>
      <w:jc w:val="center"/>
    </w:pPr>
    <w:rPr>
      <w:rFonts w:ascii="Times New Roman" w:eastAsia="Times New Roman" w:hAnsi="Times New Roman" w:cs="Times New Roman"/>
      <w:i/>
      <w:iCs/>
      <w:sz w:val="26"/>
      <w:szCs w:val="26"/>
    </w:rPr>
  </w:style>
  <w:style w:type="paragraph" w:customStyle="1" w:styleId="Style3">
    <w:name w:val="Style3"/>
    <w:basedOn w:val="a"/>
    <w:rsid w:val="00AD46EE"/>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AD46EE"/>
    <w:pPr>
      <w:widowControl w:val="0"/>
      <w:spacing w:line="274" w:lineRule="exact"/>
      <w:jc w:val="both"/>
    </w:pPr>
    <w:rPr>
      <w:rFonts w:ascii="Times New Roman" w:eastAsia="Times New Roman" w:hAnsi="Times New Roman" w:cs="Times New Roman"/>
    </w:rPr>
  </w:style>
  <w:style w:type="paragraph" w:customStyle="1" w:styleId="FR1">
    <w:name w:val="FR1"/>
    <w:rsid w:val="00AD46EE"/>
    <w:pPr>
      <w:widowControl w:val="0"/>
      <w:pBdr>
        <w:top w:val="none" w:sz="0" w:space="0" w:color="000000"/>
        <w:left w:val="none" w:sz="0" w:space="0" w:color="000000"/>
        <w:bottom w:val="none" w:sz="0" w:space="0" w:color="000000"/>
        <w:right w:val="none" w:sz="0" w:space="0" w:color="000000"/>
      </w:pBdr>
      <w:shd w:val="clear" w:color="auto" w:fill="FFFFFF"/>
      <w:suppressAutoHyphens/>
      <w:spacing w:before="120"/>
      <w:ind w:left="80"/>
      <w:jc w:val="center"/>
    </w:pPr>
    <w:rPr>
      <w:b/>
      <w:bCs/>
      <w:color w:val="00000A"/>
      <w:sz w:val="28"/>
      <w:szCs w:val="28"/>
      <w:lang w:eastAsia="zh-CN"/>
    </w:rPr>
  </w:style>
  <w:style w:type="paragraph" w:customStyle="1" w:styleId="c2e5f0f5edb3e9eaeeebeeedf2e8f2f3eb">
    <w:name w:val="Вc2еe5рf0хf5нedіb3йe9 кeaоeeлebоeeнedтf2иe8тf2уf3лeb"/>
    <w:basedOn w:val="a"/>
    <w:rsid w:val="00AD46EE"/>
    <w:pPr>
      <w:tabs>
        <w:tab w:val="center" w:pos="4819"/>
        <w:tab w:val="right" w:pos="9639"/>
      </w:tabs>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AD46EE"/>
    <w:pPr>
      <w:spacing w:after="120" w:line="480" w:lineRule="auto"/>
    </w:pPr>
    <w:rPr>
      <w:rFonts w:ascii="Times New Roman" w:eastAsia="Times New Roman" w:hAnsi="Times New Roman" w:cs="Times New Roman"/>
    </w:rPr>
  </w:style>
  <w:style w:type="paragraph" w:customStyle="1" w:styleId="c7ede0ea">
    <w:name w:val="Зc7нedаe0кea"/>
    <w:basedOn w:val="a"/>
    <w:rsid w:val="00AD46EE"/>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AD46EE"/>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AD46EE"/>
    <w:pPr>
      <w:tabs>
        <w:tab w:val="center" w:pos="4819"/>
        <w:tab w:val="right" w:pos="9639"/>
      </w:tabs>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AD46EE"/>
    <w:pPr>
      <w:spacing w:before="20" w:after="20"/>
      <w:ind w:left="708" w:firstLine="737"/>
      <w:jc w:val="both"/>
    </w:pPr>
    <w:rPr>
      <w:rFonts w:ascii="Times New Roman" w:eastAsia="Times New Roman" w:hAnsi="Times New Roman" w:cs="Times New Roman"/>
    </w:rPr>
  </w:style>
  <w:style w:type="paragraph" w:customStyle="1" w:styleId="d6e8f2e0f2e0">
    <w:name w:val="Цd6иe8тf2аe0тf2аe0"/>
    <w:basedOn w:val="a"/>
    <w:rsid w:val="00AD46EE"/>
    <w:pPr>
      <w:ind w:left="720" w:right="677"/>
      <w:jc w:val="center"/>
    </w:pPr>
    <w:rPr>
      <w:rFonts w:ascii="Times New Roman" w:eastAsia="Times New Roman" w:hAnsi="Times New Roman" w:cs="Times New Roman"/>
      <w:sz w:val="28"/>
      <w:szCs w:val="28"/>
    </w:rPr>
  </w:style>
  <w:style w:type="paragraph" w:customStyle="1" w:styleId="Code">
    <w:name w:val="Code"/>
    <w:basedOn w:val="a"/>
    <w:rsid w:val="00AD46EE"/>
    <w:rPr>
      <w:rFonts w:ascii="Courier New" w:eastAsia="Times New Roman" w:hAnsi="Courier New" w:cs="Courier New"/>
      <w:sz w:val="20"/>
      <w:szCs w:val="20"/>
      <w:lang w:val="en-US"/>
    </w:rPr>
  </w:style>
  <w:style w:type="paragraph" w:customStyle="1" w:styleId="cfeeeae0e6f7e8ea">
    <w:name w:val="Пcfоeeкeaаe0жe6чf7иe8кea"/>
    <w:basedOn w:val="a"/>
    <w:rsid w:val="00AD46EE"/>
    <w:rPr>
      <w:rFonts w:ascii="Times New Roman" w:eastAsia="Times New Roman" w:hAnsi="Times New Roman" w:cs="Times New Roman"/>
    </w:rPr>
  </w:style>
  <w:style w:type="paragraph" w:customStyle="1" w:styleId="d0eee7e4b3eb">
    <w:name w:val="Рd0оeeзe7дe4іb3лeb"/>
    <w:basedOn w:val="a"/>
    <w:rsid w:val="00AD46EE"/>
    <w:pPr>
      <w:spacing w:before="120" w:after="120"/>
    </w:pPr>
    <w:rPr>
      <w:rFonts w:ascii="Times New Roman" w:eastAsia="Times New Roman" w:hAnsi="Times New Roman" w:cs="Times New Roman"/>
      <w:i/>
      <w:iCs/>
    </w:rPr>
  </w:style>
  <w:style w:type="paragraph" w:customStyle="1" w:styleId="d1efe8f1eeea">
    <w:name w:val="Сd1пefиe8сf1оeeкea"/>
    <w:rsid w:val="00AD46EE"/>
    <w:pPr>
      <w:widowControl w:val="0"/>
      <w:pBdr>
        <w:top w:val="none" w:sz="0" w:space="0" w:color="000000"/>
        <w:left w:val="none" w:sz="0" w:space="0" w:color="000000"/>
        <w:bottom w:val="none" w:sz="0" w:space="0" w:color="000000"/>
        <w:right w:val="none" w:sz="0" w:space="0" w:color="000000"/>
      </w:pBdr>
      <w:shd w:val="clear" w:color="auto" w:fill="FFFFFF"/>
      <w:suppressAutoHyphens/>
    </w:pPr>
    <w:rPr>
      <w:rFonts w:ascii="Liberation Serif" w:eastAsia="Tahoma" w:hAnsi="Liberation Serif" w:cs="Lohit Devanagari"/>
      <w:color w:val="00000A"/>
      <w:sz w:val="24"/>
      <w:szCs w:val="24"/>
      <w:lang w:eastAsia="zh-CN" w:bidi="hi-IN"/>
    </w:rPr>
  </w:style>
  <w:style w:type="paragraph" w:customStyle="1" w:styleId="cef1edeee2ede8e9f2e5eaf1f20">
    <w:name w:val="Оceсf1нedоeeвe2нedиe8йe9 тf2еe5кeaсf1тf2"/>
    <w:basedOn w:val="a"/>
    <w:rsid w:val="00AD46EE"/>
    <w:pPr>
      <w:spacing w:after="120"/>
      <w:jc w:val="both"/>
    </w:pPr>
    <w:rPr>
      <w:rFonts w:ascii="Times New Roman" w:eastAsia="Times New Roman" w:hAnsi="Times New Roman" w:cs="Times New Roman"/>
    </w:rPr>
  </w:style>
  <w:style w:type="paragraph" w:customStyle="1" w:styleId="c7e0e3eeebeee2eeea">
    <w:name w:val="Зc7аe0гe3оeeлebоeeвe2оeeкea"/>
    <w:basedOn w:val="a"/>
    <w:rsid w:val="00AD46EE"/>
    <w:pPr>
      <w:widowControl w:val="0"/>
      <w:ind w:left="320"/>
      <w:jc w:val="center"/>
    </w:pPr>
    <w:rPr>
      <w:rFonts w:eastAsia="Times New Roman"/>
      <w:b/>
      <w:bCs/>
      <w:sz w:val="18"/>
      <w:szCs w:val="18"/>
    </w:rPr>
  </w:style>
  <w:style w:type="paragraph" w:customStyle="1" w:styleId="c7ecb3f1f2f1efe8f1eaf3">
    <w:name w:val="Зc7мecіb3сf1тf2 сf1пefиe8сf1кeaуf3"/>
    <w:basedOn w:val="a"/>
    <w:rsid w:val="00AD46EE"/>
    <w:pPr>
      <w:ind w:left="567"/>
    </w:pPr>
    <w:rPr>
      <w:rFonts w:ascii="Times New Roman" w:eastAsia="Times New Roman" w:hAnsi="Times New Roman" w:cs="Times New Roman"/>
    </w:rPr>
  </w:style>
  <w:style w:type="paragraph" w:customStyle="1" w:styleId="c7e0e3eeebeee2eeea3">
    <w:name w:val="Зc7аe0гe3оeeлebоeeвe2оeeкea 3"/>
    <w:basedOn w:val="a"/>
    <w:rsid w:val="00AD46EE"/>
    <w:pPr>
      <w:keepNext/>
      <w:spacing w:before="240" w:after="60"/>
    </w:pPr>
    <w:rPr>
      <w:rFonts w:eastAsia="Times New Roman"/>
      <w:b/>
      <w:bCs/>
      <w:sz w:val="26"/>
      <w:szCs w:val="26"/>
    </w:rPr>
  </w:style>
  <w:style w:type="paragraph" w:customStyle="1" w:styleId="c7e0e3eeebeee2eeea4">
    <w:name w:val="Зc7аe0гe3оeeлebоeeвe2оeeкea 4"/>
    <w:basedOn w:val="a"/>
    <w:rsid w:val="00AD46EE"/>
    <w:pPr>
      <w:widowControl w:val="0"/>
    </w:pPr>
    <w:rPr>
      <w:rFonts w:ascii="Times New Roman CYR" w:eastAsia="Times New Roman" w:hAnsi="Times New Roman CYR" w:cs="Times New Roman CYR"/>
    </w:rPr>
  </w:style>
  <w:style w:type="paragraph" w:customStyle="1" w:styleId="c2ecb3f1f2eae0e4f0f3">
    <w:name w:val="Вc2мecіb3сf1тf2 кeaаe0дe4рf0уf3"/>
    <w:basedOn w:val="a"/>
    <w:rsid w:val="00AD46EE"/>
    <w:rPr>
      <w:rFonts w:ascii="Times New Roman" w:eastAsia="Times New Roman" w:hAnsi="Times New Roman" w:cs="Times New Roman"/>
    </w:rPr>
  </w:style>
  <w:style w:type="paragraph" w:customStyle="1" w:styleId="d0e5f6e5ede7e8ff">
    <w:name w:val="Рd0еe5цf6еe5нedзe7иe8яff"/>
    <w:rsid w:val="00AD46EE"/>
    <w:pPr>
      <w:pBdr>
        <w:top w:val="none" w:sz="0" w:space="0" w:color="000000"/>
        <w:left w:val="none" w:sz="0" w:space="0" w:color="000000"/>
        <w:bottom w:val="none" w:sz="0" w:space="0" w:color="000000"/>
        <w:right w:val="none" w:sz="0" w:space="0" w:color="000000"/>
      </w:pBdr>
      <w:shd w:val="clear" w:color="auto" w:fill="FFFFFF"/>
      <w:suppressAutoHyphens/>
    </w:pPr>
    <w:rPr>
      <w:rFonts w:ascii="Calibri" w:hAnsi="Calibri" w:cs="Calibri"/>
      <w:color w:val="00000A"/>
      <w:sz w:val="22"/>
      <w:szCs w:val="22"/>
      <w:lang w:eastAsia="zh-CN"/>
    </w:rPr>
  </w:style>
  <w:style w:type="paragraph" w:customStyle="1" w:styleId="xl32">
    <w:name w:val="xl32"/>
    <w:basedOn w:val="a"/>
    <w:rsid w:val="00AD46EE"/>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31">
    <w:name w:val="xl31"/>
    <w:basedOn w:val="a"/>
    <w:rsid w:val="00AD46EE"/>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30">
    <w:name w:val="xl30"/>
    <w:basedOn w:val="a"/>
    <w:rsid w:val="00AD46EE"/>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9">
    <w:name w:val="xl29"/>
    <w:basedOn w:val="a"/>
    <w:rsid w:val="00AD46EE"/>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8">
    <w:name w:val="xl28"/>
    <w:basedOn w:val="a"/>
    <w:rsid w:val="00AD46EE"/>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7">
    <w:name w:val="xl27"/>
    <w:basedOn w:val="a"/>
    <w:rsid w:val="00AD46EE"/>
    <w:pPr>
      <w:pBdr>
        <w:top w:val="single" w:sz="4" w:space="0" w:color="000001"/>
        <w:left w:val="single" w:sz="4" w:space="0" w:color="000001"/>
        <w:bottom w:val="single" w:sz="4" w:space="0" w:color="000001"/>
        <w:right w:val="single" w:sz="4" w:space="0" w:color="000001"/>
      </w:pBdr>
      <w:spacing w:before="280" w:after="280"/>
      <w:jc w:val="right"/>
    </w:pPr>
    <w:rPr>
      <w:rFonts w:eastAsia="Times New Roman"/>
    </w:rPr>
  </w:style>
  <w:style w:type="paragraph" w:customStyle="1" w:styleId="xl26">
    <w:name w:val="xl26"/>
    <w:basedOn w:val="a"/>
    <w:rsid w:val="00AD46EE"/>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5">
    <w:name w:val="xl25"/>
    <w:basedOn w:val="a"/>
    <w:rsid w:val="00AD46EE"/>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4">
    <w:name w:val="xl24"/>
    <w:basedOn w:val="a"/>
    <w:rsid w:val="00AD46EE"/>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xl23">
    <w:name w:val="xl23"/>
    <w:basedOn w:val="a"/>
    <w:rsid w:val="00AD46EE"/>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2">
    <w:name w:val="xl22"/>
    <w:basedOn w:val="a"/>
    <w:rsid w:val="00AD46EE"/>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font5">
    <w:name w:val="font5"/>
    <w:basedOn w:val="a"/>
    <w:rsid w:val="00AD46EE"/>
    <w:pPr>
      <w:spacing w:before="280" w:after="280"/>
    </w:pPr>
    <w:rPr>
      <w:rFonts w:eastAsia="Times New Roman"/>
      <w:color w:val="333333"/>
    </w:rPr>
  </w:style>
  <w:style w:type="paragraph" w:customStyle="1" w:styleId="c1e5e7e8edf2e5f0e2e0ebe01">
    <w:name w:val="Бc1еe5зe7 иe8нedтf2еe5рf0вe2аe0лebаe01"/>
    <w:rsid w:val="00AD46EE"/>
    <w:pPr>
      <w:pBdr>
        <w:top w:val="none" w:sz="0" w:space="0" w:color="000000"/>
        <w:left w:val="none" w:sz="0" w:space="0" w:color="000000"/>
        <w:bottom w:val="none" w:sz="0" w:space="0" w:color="000000"/>
        <w:right w:val="none" w:sz="0" w:space="0" w:color="000000"/>
      </w:pBdr>
      <w:shd w:val="clear" w:color="auto" w:fill="FFFFFF"/>
      <w:suppressAutoHyphens/>
    </w:pPr>
    <w:rPr>
      <w:rFonts w:ascii="Calibri" w:hAnsi="Calibri" w:cs="Calibri"/>
      <w:color w:val="00000A"/>
      <w:sz w:val="22"/>
      <w:szCs w:val="22"/>
      <w:lang w:eastAsia="zh-CN"/>
    </w:rPr>
  </w:style>
  <w:style w:type="paragraph" w:customStyle="1" w:styleId="c7ede0ea1">
    <w:name w:val="Зc7нedаe0кea1"/>
    <w:basedOn w:val="a"/>
    <w:rsid w:val="00AD46EE"/>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AD46EE"/>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AD46EE"/>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AD46EE"/>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AD46EE"/>
    <w:rPr>
      <w:rFonts w:ascii="Verdana" w:eastAsia="Times New Roman" w:hAnsi="Verdana" w:cs="Verdana"/>
      <w:sz w:val="20"/>
      <w:szCs w:val="20"/>
      <w:lang w:val="en-US"/>
    </w:rPr>
  </w:style>
  <w:style w:type="paragraph" w:customStyle="1" w:styleId="xl83">
    <w:name w:val="xl83"/>
    <w:basedOn w:val="a"/>
    <w:rsid w:val="00AD46EE"/>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82">
    <w:name w:val="xl82"/>
    <w:basedOn w:val="a"/>
    <w:rsid w:val="00AD46EE"/>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1">
    <w:name w:val="xl81"/>
    <w:basedOn w:val="a"/>
    <w:rsid w:val="00AD46EE"/>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0">
    <w:name w:val="xl80"/>
    <w:basedOn w:val="a"/>
    <w:rsid w:val="00AD46EE"/>
    <w:pPr>
      <w:pBdr>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9">
    <w:name w:val="xl79"/>
    <w:basedOn w:val="a"/>
    <w:rsid w:val="00AD46EE"/>
    <w:pPr>
      <w:pBdr>
        <w:top w:val="single" w:sz="4" w:space="0" w:color="000001"/>
        <w:left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8">
    <w:name w:val="xl78"/>
    <w:basedOn w:val="a"/>
    <w:rsid w:val="00AD46EE"/>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7">
    <w:name w:val="xl77"/>
    <w:basedOn w:val="a"/>
    <w:rsid w:val="00AD46EE"/>
    <w:pPr>
      <w:pBdr>
        <w:top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6">
    <w:name w:val="xl76"/>
    <w:basedOn w:val="a"/>
    <w:rsid w:val="00AD46EE"/>
    <w:pPr>
      <w:pBdr>
        <w:top w:val="single" w:sz="4" w:space="0" w:color="000001"/>
        <w:left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5">
    <w:name w:val="xl75"/>
    <w:basedOn w:val="a"/>
    <w:rsid w:val="00AD46EE"/>
    <w:pPr>
      <w:pBdr>
        <w:bottom w:val="single" w:sz="4" w:space="0" w:color="000001"/>
      </w:pBdr>
      <w:spacing w:before="280" w:after="280"/>
      <w:jc w:val="center"/>
    </w:pPr>
    <w:rPr>
      <w:rFonts w:ascii="Times New Roman" w:eastAsia="Times New Roman" w:hAnsi="Times New Roman" w:cs="Times New Roman"/>
      <w:b/>
      <w:bCs/>
    </w:rPr>
  </w:style>
  <w:style w:type="paragraph" w:customStyle="1" w:styleId="xl74">
    <w:name w:val="xl74"/>
    <w:basedOn w:val="a"/>
    <w:rsid w:val="00AD46EE"/>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3">
    <w:name w:val="xl73"/>
    <w:basedOn w:val="a"/>
    <w:rsid w:val="00AD46EE"/>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2">
    <w:name w:val="xl72"/>
    <w:basedOn w:val="a"/>
    <w:rsid w:val="00AD46EE"/>
    <w:pPr>
      <w:spacing w:before="280" w:after="280"/>
      <w:jc w:val="center"/>
    </w:pPr>
    <w:rPr>
      <w:rFonts w:ascii="Times New Roman" w:eastAsia="Times New Roman" w:hAnsi="Times New Roman" w:cs="Times New Roman"/>
      <w:b/>
      <w:bCs/>
    </w:rPr>
  </w:style>
  <w:style w:type="paragraph" w:customStyle="1" w:styleId="xl71">
    <w:name w:val="xl71"/>
    <w:basedOn w:val="a"/>
    <w:rsid w:val="00AD46EE"/>
    <w:pPr>
      <w:pBdr>
        <w:top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70">
    <w:name w:val="xl70"/>
    <w:basedOn w:val="a"/>
    <w:rsid w:val="00AD46EE"/>
    <w:pPr>
      <w:spacing w:before="280" w:after="280"/>
      <w:jc w:val="center"/>
    </w:pPr>
    <w:rPr>
      <w:rFonts w:ascii="Times New Roman" w:eastAsia="Times New Roman" w:hAnsi="Times New Roman" w:cs="Times New Roman"/>
      <w:sz w:val="20"/>
      <w:szCs w:val="20"/>
    </w:rPr>
  </w:style>
  <w:style w:type="paragraph" w:customStyle="1" w:styleId="xl69">
    <w:name w:val="xl69"/>
    <w:basedOn w:val="a"/>
    <w:rsid w:val="00AD46EE"/>
    <w:pPr>
      <w:spacing w:before="280" w:after="280"/>
      <w:jc w:val="center"/>
    </w:pPr>
    <w:rPr>
      <w:rFonts w:ascii="Times New Roman" w:eastAsia="Times New Roman" w:hAnsi="Times New Roman" w:cs="Times New Roman"/>
      <w:sz w:val="20"/>
      <w:szCs w:val="20"/>
    </w:rPr>
  </w:style>
  <w:style w:type="paragraph" w:customStyle="1" w:styleId="xl68">
    <w:name w:val="xl68"/>
    <w:basedOn w:val="a"/>
    <w:rsid w:val="00AD46EE"/>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67">
    <w:name w:val="xl67"/>
    <w:basedOn w:val="a"/>
    <w:rsid w:val="00AD46EE"/>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rPr>
  </w:style>
  <w:style w:type="paragraph" w:customStyle="1" w:styleId="xl66">
    <w:name w:val="xl66"/>
    <w:basedOn w:val="a"/>
    <w:rsid w:val="00AD46EE"/>
    <w:pPr>
      <w:pBdr>
        <w:top w:val="single" w:sz="4" w:space="0" w:color="000001"/>
        <w:left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65">
    <w:name w:val="xl65"/>
    <w:basedOn w:val="a"/>
    <w:rsid w:val="00AD46EE"/>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AD46EE"/>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AD46EE"/>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AD46EE"/>
    <w:pPr>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
    <w:rsid w:val="00AD46EE"/>
    <w:pPr>
      <w:spacing w:after="200"/>
      <w:ind w:left="720"/>
      <w:contextualSpacing/>
    </w:pPr>
    <w:rPr>
      <w:rFonts w:ascii="Calibri" w:eastAsia="Times New Roman" w:hAnsi="Calibri" w:cs="Calibri"/>
    </w:rPr>
  </w:style>
  <w:style w:type="paragraph" w:customStyle="1" w:styleId="c7ede0ea2">
    <w:name w:val="Зc7нedаe0кea2"/>
    <w:basedOn w:val="a"/>
    <w:rsid w:val="00AD46EE"/>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AD46EE"/>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AD46EE"/>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AD46EE"/>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AD46EE"/>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AD46EE"/>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AD46EE"/>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AD46EE"/>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AD46EE"/>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AD46EE"/>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AD46EE"/>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AD46EE"/>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AD46EE"/>
    <w:rPr>
      <w:rFonts w:ascii="Verdana" w:eastAsia="Times New Roman" w:hAnsi="Verdana" w:cs="Verdana"/>
      <w:sz w:val="20"/>
      <w:szCs w:val="20"/>
      <w:lang w:val="en-US"/>
    </w:rPr>
  </w:style>
  <w:style w:type="paragraph" w:customStyle="1" w:styleId="c1e5e7e8edf2e5f0e2e0ebe0">
    <w:name w:val="Бc1еe5зe7 иe8нedтf2еe5рf0вe2аe0лebаe0"/>
    <w:rsid w:val="00AD46EE"/>
    <w:pPr>
      <w:pBdr>
        <w:top w:val="none" w:sz="0" w:space="0" w:color="000000"/>
        <w:left w:val="none" w:sz="0" w:space="0" w:color="000000"/>
        <w:bottom w:val="none" w:sz="0" w:space="0" w:color="000000"/>
        <w:right w:val="none" w:sz="0" w:space="0" w:color="000000"/>
      </w:pBdr>
      <w:shd w:val="clear" w:color="auto" w:fill="FFFFFF"/>
      <w:suppressAutoHyphens/>
    </w:pPr>
    <w:rPr>
      <w:rFonts w:ascii="Calibri" w:hAnsi="Calibri" w:cs="Calibri"/>
      <w:color w:val="00000A"/>
      <w:sz w:val="24"/>
      <w:lang w:eastAsia="zh-CN"/>
    </w:rPr>
  </w:style>
  <w:style w:type="paragraph" w:customStyle="1" w:styleId="c0e1e7e0f6f1efe8f1eae0">
    <w:name w:val="Аc0бe1зe7аe0цf6 сf1пefиe8сf1кeaаe0"/>
    <w:basedOn w:val="a"/>
    <w:rsid w:val="00AD46EE"/>
    <w:pPr>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
    <w:rsid w:val="00AD46EE"/>
    <w:rPr>
      <w:rFonts w:ascii="Tahoma" w:eastAsia="Times New Roman" w:hAnsi="Tahoma" w:cs="Tahoma"/>
      <w:sz w:val="16"/>
      <w:szCs w:val="16"/>
    </w:rPr>
  </w:style>
  <w:style w:type="paragraph" w:customStyle="1" w:styleId="c7ede0eac7ede0ea10">
    <w:name w:val="Зc7нedаe0кea Зc7нedаe0кea10"/>
    <w:basedOn w:val="a"/>
    <w:rsid w:val="00AD46EE"/>
    <w:rPr>
      <w:rFonts w:ascii="Verdana" w:eastAsia="Times New Roman" w:hAnsi="Verdana" w:cs="Verdana"/>
      <w:sz w:val="20"/>
      <w:szCs w:val="20"/>
      <w:lang w:val="en-US"/>
    </w:rPr>
  </w:style>
  <w:style w:type="paragraph" w:customStyle="1" w:styleId="c2e8edeef1eae0">
    <w:name w:val="Вc2иe8нedоeeсf1кeaаe0"/>
    <w:basedOn w:val="a"/>
    <w:rsid w:val="00AD46EE"/>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AD46EE"/>
    <w:pPr>
      <w:tabs>
        <w:tab w:val="left" w:pos="0"/>
        <w:tab w:val="center" w:pos="4153"/>
        <w:tab w:val="right" w:pos="8306"/>
      </w:tabs>
      <w:ind w:right="-154"/>
      <w:jc w:val="both"/>
    </w:pPr>
    <w:rPr>
      <w:rFonts w:ascii="Times New Roman" w:eastAsia="Times New Roman" w:hAnsi="Times New Roman" w:cs="Times New Roman"/>
    </w:rPr>
  </w:style>
  <w:style w:type="paragraph" w:customStyle="1" w:styleId="c7ede0ea3">
    <w:name w:val="Зc7нedаe0кea3"/>
    <w:basedOn w:val="a"/>
    <w:rsid w:val="00AD46EE"/>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AD46EE"/>
    <w:pPr>
      <w:spacing w:before="120" w:after="120"/>
    </w:pPr>
    <w:rPr>
      <w:rFonts w:ascii="Times New Roman" w:eastAsia="Times New Roman" w:hAnsi="Times New Roman" w:cs="Times New Roman"/>
      <w:i/>
      <w:iCs/>
    </w:rPr>
  </w:style>
  <w:style w:type="paragraph" w:customStyle="1" w:styleId="aff1">
    <w:name w:val="Верхній і нижній колонтитули"/>
    <w:basedOn w:val="a"/>
    <w:rsid w:val="00AD46EE"/>
  </w:style>
  <w:style w:type="paragraph" w:styleId="aff2">
    <w:name w:val="header"/>
    <w:basedOn w:val="a"/>
    <w:uiPriority w:val="99"/>
    <w:rsid w:val="00AD46EE"/>
    <w:pPr>
      <w:tabs>
        <w:tab w:val="center" w:pos="4819"/>
        <w:tab w:val="right" w:pos="9639"/>
      </w:tabs>
    </w:pPr>
    <w:rPr>
      <w:rFonts w:cs="Mangal"/>
      <w:szCs w:val="21"/>
    </w:rPr>
  </w:style>
  <w:style w:type="paragraph" w:styleId="aff3">
    <w:name w:val="footer"/>
    <w:basedOn w:val="a"/>
    <w:uiPriority w:val="99"/>
    <w:rsid w:val="00AD46EE"/>
    <w:pPr>
      <w:tabs>
        <w:tab w:val="center" w:pos="4819"/>
        <w:tab w:val="right" w:pos="9639"/>
      </w:tabs>
    </w:pPr>
    <w:rPr>
      <w:rFonts w:cs="Mangal"/>
      <w:szCs w:val="21"/>
    </w:rPr>
  </w:style>
  <w:style w:type="paragraph" w:customStyle="1" w:styleId="HTML10">
    <w:name w:val="Стандартный HTML1"/>
    <w:basedOn w:val="a"/>
    <w:rsid w:val="00A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310">
    <w:name w:val="Основной текст 31"/>
    <w:basedOn w:val="a"/>
    <w:rsid w:val="00AD46EE"/>
    <w:pPr>
      <w:widowControl w:val="0"/>
      <w:spacing w:line="280" w:lineRule="exact"/>
      <w:jc w:val="both"/>
    </w:pPr>
    <w:rPr>
      <w:rFonts w:ascii="Times New Roman" w:eastAsia="Times New Roman" w:hAnsi="Times New Roman" w:cs="Times New Roman"/>
      <w:szCs w:val="20"/>
      <w:lang w:bidi="ar-SA"/>
    </w:rPr>
  </w:style>
  <w:style w:type="paragraph" w:customStyle="1" w:styleId="211">
    <w:name w:val="Основной текст 21"/>
    <w:basedOn w:val="a"/>
    <w:rsid w:val="00AD46EE"/>
    <w:pPr>
      <w:tabs>
        <w:tab w:val="left" w:pos="0"/>
        <w:tab w:val="center" w:pos="4153"/>
        <w:tab w:val="right" w:pos="8306"/>
      </w:tabs>
      <w:ind w:right="-154"/>
      <w:jc w:val="both"/>
    </w:pPr>
    <w:rPr>
      <w:rFonts w:ascii="Times New Roman" w:eastAsia="Times New Roman" w:hAnsi="Times New Roman" w:cs="Times New Roman"/>
      <w:sz w:val="22"/>
      <w:szCs w:val="22"/>
      <w:lang w:bidi="ar-SA"/>
    </w:rPr>
  </w:style>
  <w:style w:type="paragraph" w:customStyle="1" w:styleId="4H4p4s4444r441">
    <w:name w:val="З4Hа4pг4sо4л4|о4в4rо4к4[ 1"/>
    <w:basedOn w:val="a"/>
    <w:rsid w:val="00AD46EE"/>
    <w:pPr>
      <w:keepNext/>
      <w:widowControl w:val="0"/>
      <w:spacing w:line="480" w:lineRule="auto"/>
      <w:ind w:right="3800"/>
      <w:jc w:val="center"/>
    </w:pPr>
    <w:rPr>
      <w:rFonts w:ascii="Arial" w:eastAsia="Times New Roman" w:hAnsi="Arial" w:cs="Arial"/>
      <w:b/>
      <w:bCs/>
      <w:sz w:val="18"/>
      <w:szCs w:val="18"/>
      <w:lang w:bidi="ar-SA"/>
    </w:rPr>
  </w:style>
  <w:style w:type="paragraph" w:customStyle="1" w:styleId="4H4p4s4444r442">
    <w:name w:val="З4Hа4pг4sо4л4|о4в4rо4к4[ 2"/>
    <w:basedOn w:val="a"/>
    <w:rsid w:val="00AD46EE"/>
    <w:pPr>
      <w:keepNext/>
      <w:spacing w:before="240" w:after="60"/>
    </w:pPr>
    <w:rPr>
      <w:rFonts w:ascii="Arial" w:eastAsia="Times New Roman" w:hAnsi="Arial" w:cs="Arial"/>
      <w:b/>
      <w:bCs/>
      <w:i/>
      <w:iCs/>
      <w:sz w:val="28"/>
      <w:szCs w:val="28"/>
      <w:lang w:bidi="ar-SA"/>
    </w:rPr>
  </w:style>
  <w:style w:type="paragraph" w:customStyle="1" w:styleId="4H4p4s4444r444pqy3">
    <w:name w:val="З4Hа4pг4sо4л4|о4в4rо4к4[ т4・аp?бq?л|?иy?ц・?3і"/>
    <w:rsid w:val="00AD46EE"/>
    <w:pPr>
      <w:widowControl w:val="0"/>
      <w:pBdr>
        <w:top w:val="none" w:sz="0" w:space="0" w:color="000000"/>
        <w:left w:val="none" w:sz="0" w:space="0" w:color="000000"/>
        <w:bottom w:val="none" w:sz="0" w:space="0" w:color="000000"/>
        <w:right w:val="none" w:sz="0" w:space="0" w:color="000000"/>
      </w:pBdr>
      <w:shd w:val="clear" w:color="auto" w:fill="FFFFFF"/>
      <w:suppressAutoHyphens/>
      <w:jc w:val="center"/>
    </w:pPr>
    <w:rPr>
      <w:rFonts w:ascii="Liberation Serif" w:eastAsia="Tahoma" w:hAnsi="Liberation Serif" w:cs="Lohit Devanagari"/>
      <w:b/>
      <w:bCs/>
      <w:color w:val="00000A"/>
      <w:sz w:val="24"/>
      <w:szCs w:val="24"/>
      <w:lang w:eastAsia="zh-CN" w:bidi="hi-IN"/>
    </w:rPr>
  </w:style>
  <w:style w:type="paragraph" w:customStyle="1" w:styleId="4B43f444p4q44y43f">
    <w:name w:val="В4Bм4] і3f с4・т・?4т4pа4qб4|л4yи4・ц3f"/>
    <w:basedOn w:val="a"/>
    <w:rsid w:val="00AD46EE"/>
    <w:rPr>
      <w:rFonts w:ascii="Times New Roman" w:eastAsia="Times New Roman" w:hAnsi="Times New Roman" w:cs="Times New Roman"/>
      <w:lang w:bidi="ar-SA"/>
    </w:rPr>
  </w:style>
  <w:style w:type="paragraph" w:customStyle="1" w:styleId="4O4ryz44444x4r3f4t4444">
    <w:name w:val="О4Oс4・н~?о?вr?н~?иy?йz ?т・4е?4к?4с4・т4x з4r в3f і4t?д・4с4・т・4у?4п"/>
    <w:basedOn w:val="a"/>
    <w:rsid w:val="00AD46EE"/>
    <w:pPr>
      <w:spacing w:after="120"/>
      <w:ind w:left="283"/>
    </w:pPr>
    <w:rPr>
      <w:rFonts w:ascii="Times New Roman" w:eastAsia="Times New Roman" w:hAnsi="Times New Roman" w:cs="Times New Roman"/>
      <w:lang w:bidi="ar-SA"/>
    </w:rPr>
  </w:style>
  <w:style w:type="paragraph" w:customStyle="1" w:styleId="4S4u4444444y">
    <w:name w:val="Т4Sе4uк4[с4・т・?4в?4ы4~н4о4・с[?кy"/>
    <w:basedOn w:val="a"/>
    <w:rsid w:val="00AD46EE"/>
    <w:rPr>
      <w:rFonts w:ascii="Tahoma" w:eastAsia="Times New Roman" w:hAnsi="Tahoma" w:cs="Tahoma"/>
      <w:sz w:val="16"/>
      <w:szCs w:val="16"/>
      <w:lang w:bidi="ar-SA"/>
    </w:rPr>
  </w:style>
  <w:style w:type="paragraph" w:customStyle="1" w:styleId="4O4rz4444">
    <w:name w:val="О4Oс4・н~?о?вr?н~?о?йz ?т・4е?4к?4с4・т"/>
    <w:basedOn w:val="a"/>
    <w:rsid w:val="00AD46EE"/>
    <w:pPr>
      <w:jc w:val="center"/>
    </w:pPr>
    <w:rPr>
      <w:rFonts w:ascii="Times New Roman" w:eastAsia="Times New Roman" w:hAnsi="Times New Roman" w:cs="Times New Roman"/>
      <w:b/>
      <w:bCs/>
      <w:lang w:bidi="ar-SA"/>
    </w:rPr>
  </w:style>
  <w:style w:type="paragraph" w:customStyle="1" w:styleId="4P444p4w4y">
    <w:name w:val="П4Pо4к4[а4pж4wч4・иy?к["/>
    <w:basedOn w:val="a"/>
    <w:rsid w:val="00AD46EE"/>
    <w:rPr>
      <w:rFonts w:ascii="Times New Roman" w:eastAsia="Times New Roman" w:hAnsi="Times New Roman" w:cs="Times New Roman"/>
      <w:lang w:bidi="ar-SA"/>
    </w:rPr>
  </w:style>
  <w:style w:type="paragraph" w:customStyle="1" w:styleId="4Q44x4t3f4">
    <w:name w:val="Р4Qо4з4xд4t і3f л4|"/>
    <w:basedOn w:val="a"/>
    <w:rsid w:val="00AD46EE"/>
    <w:pPr>
      <w:spacing w:before="120" w:after="120"/>
    </w:pPr>
    <w:rPr>
      <w:rFonts w:ascii="Times New Roman" w:eastAsia="Times New Roman" w:hAnsi="Times New Roman" w:cs="Times New Roman"/>
      <w:i/>
      <w:iCs/>
      <w:lang w:bidi="ar-SA"/>
    </w:rPr>
  </w:style>
  <w:style w:type="paragraph" w:customStyle="1" w:styleId="4R4y44">
    <w:name w:val="С4Rп4・иy?с・4о?4к"/>
    <w:rsid w:val="00AD46EE"/>
    <w:pPr>
      <w:widowControl w:val="0"/>
      <w:pBdr>
        <w:top w:val="none" w:sz="0" w:space="0" w:color="000000"/>
        <w:left w:val="none" w:sz="0" w:space="0" w:color="000000"/>
        <w:bottom w:val="none" w:sz="0" w:space="0" w:color="000000"/>
        <w:right w:val="none" w:sz="0" w:space="0" w:color="000000"/>
      </w:pBdr>
      <w:shd w:val="clear" w:color="auto" w:fill="FFFFFF"/>
      <w:suppressAutoHyphens/>
    </w:pPr>
    <w:rPr>
      <w:rFonts w:ascii="Liberation Serif" w:eastAsia="Tahoma" w:hAnsi="Liberation Serif" w:cs="Lohit Devanagari"/>
      <w:color w:val="00000A"/>
      <w:sz w:val="24"/>
      <w:szCs w:val="24"/>
      <w:lang w:eastAsia="zh-CN" w:bidi="hi-IN"/>
    </w:rPr>
  </w:style>
  <w:style w:type="paragraph" w:customStyle="1" w:styleId="4O4ryz4444">
    <w:name w:val="О4Oс4・н~?о?вr?н~?иy?йz ?т・4е?4к?4с4・"/>
    <w:basedOn w:val="a"/>
    <w:rsid w:val="00AD46EE"/>
    <w:pPr>
      <w:spacing w:after="120"/>
    </w:pPr>
    <w:rPr>
      <w:rFonts w:ascii="Times New Roman" w:eastAsia="Times New Roman" w:hAnsi="Times New Roman" w:cs="Times New Roman"/>
      <w:lang w:bidi="ar-SA"/>
    </w:rPr>
  </w:style>
  <w:style w:type="paragraph" w:customStyle="1" w:styleId="4H4p4s4444r44">
    <w:name w:val="З4Hа4pг4sо4л4|о4в4rо4к4["/>
    <w:basedOn w:val="a"/>
    <w:rsid w:val="00AD46EE"/>
    <w:pPr>
      <w:keepNext/>
      <w:spacing w:before="240" w:after="120"/>
    </w:pPr>
    <w:rPr>
      <w:rFonts w:ascii="Liberation Sans" w:eastAsia="Times New Roman" w:hAnsi="Liberation Sans" w:cs="Liberation Sans"/>
      <w:sz w:val="28"/>
      <w:szCs w:val="28"/>
      <w:lang w:bidi="ar-SA"/>
    </w:rPr>
  </w:style>
  <w:style w:type="paragraph" w:customStyle="1" w:styleId="4H43f444y44">
    <w:name w:val="З4Hм4] і3f с4・т・?4с4・пy?и・4с?4к"/>
    <w:basedOn w:val="a"/>
    <w:rsid w:val="00AD46EE"/>
    <w:pPr>
      <w:ind w:left="567"/>
    </w:pPr>
    <w:rPr>
      <w:rFonts w:ascii="Times New Roman" w:eastAsia="Times New Roman" w:hAnsi="Times New Roman" w:cs="Times New Roman"/>
      <w:lang w:bidi="ar-SA"/>
    </w:rPr>
  </w:style>
  <w:style w:type="paragraph" w:customStyle="1" w:styleId="212">
    <w:name w:val="Основной текст (2)1"/>
    <w:basedOn w:val="a"/>
    <w:rsid w:val="00AD46EE"/>
    <w:rPr>
      <w:sz w:val="28"/>
      <w:szCs w:val="28"/>
      <w:shd w:val="clear" w:color="auto" w:fill="FFFFFF"/>
      <w:lang w:bidi="ar-SA"/>
    </w:rPr>
  </w:style>
  <w:style w:type="paragraph" w:customStyle="1" w:styleId="aff4">
    <w:name w:val="Знак"/>
    <w:basedOn w:val="a"/>
    <w:rsid w:val="00AD46EE"/>
    <w:rPr>
      <w:rFonts w:ascii="Verdana" w:eastAsia="Times New Roman" w:hAnsi="Verdana" w:cs="Verdana"/>
      <w:color w:val="auto"/>
      <w:sz w:val="20"/>
      <w:szCs w:val="20"/>
      <w:lang w:val="en-US" w:bidi="ar-SA"/>
    </w:rPr>
  </w:style>
  <w:style w:type="paragraph" w:customStyle="1" w:styleId="aff5">
    <w:name w:val="Знак Знак"/>
    <w:basedOn w:val="a"/>
    <w:rsid w:val="00AD46EE"/>
    <w:rPr>
      <w:rFonts w:ascii="Verdana" w:eastAsia="Times New Roman" w:hAnsi="Verdana" w:cs="Verdana"/>
      <w:sz w:val="20"/>
      <w:szCs w:val="20"/>
      <w:lang w:val="en-US" w:bidi="ar-SA"/>
    </w:rPr>
  </w:style>
  <w:style w:type="paragraph" w:customStyle="1" w:styleId="110">
    <w:name w:val="Знак Знак1 Знак Знак Знак Знак1"/>
    <w:basedOn w:val="a"/>
    <w:rsid w:val="00AD46EE"/>
    <w:rPr>
      <w:rFonts w:ascii="Verdana" w:eastAsia="Times New Roman" w:hAnsi="Verdana" w:cs="Verdana"/>
      <w:sz w:val="20"/>
      <w:szCs w:val="20"/>
      <w:lang w:val="en-US" w:bidi="ar-SA"/>
    </w:rPr>
  </w:style>
  <w:style w:type="paragraph" w:customStyle="1" w:styleId="aff6">
    <w:name w:val="Знак Знак Знак Знак Знак Знак Знак Знак"/>
    <w:basedOn w:val="a"/>
    <w:rsid w:val="00AD46EE"/>
    <w:rPr>
      <w:rFonts w:ascii="Verdana" w:eastAsia="Times New Roman" w:hAnsi="Verdana" w:cs="Verdana"/>
      <w:sz w:val="20"/>
      <w:szCs w:val="20"/>
      <w:lang w:val="en-US" w:bidi="ar-SA"/>
    </w:rPr>
  </w:style>
  <w:style w:type="paragraph" w:customStyle="1" w:styleId="213">
    <w:name w:val="Основной текст с отступом 21"/>
    <w:basedOn w:val="a"/>
    <w:rsid w:val="00AD46EE"/>
    <w:pPr>
      <w:widowControl w:val="0"/>
      <w:spacing w:after="120" w:line="480" w:lineRule="auto"/>
      <w:ind w:left="283"/>
    </w:pPr>
    <w:rPr>
      <w:rFonts w:ascii="Times New Roman CYR" w:eastAsia="Times New Roman" w:hAnsi="Times New Roman CYR" w:cs="Times New Roman CYR"/>
      <w:lang w:val="ru-RU" w:bidi="ar-SA"/>
    </w:rPr>
  </w:style>
  <w:style w:type="paragraph" w:customStyle="1" w:styleId="38">
    <w:name w:val="Знак Знак Знак Знак Знак Знак Знак Знак3"/>
    <w:basedOn w:val="a"/>
    <w:rsid w:val="00AD46EE"/>
    <w:rPr>
      <w:rFonts w:ascii="Verdana" w:eastAsia="Times New Roman" w:hAnsi="Verdana" w:cs="Verdana"/>
      <w:sz w:val="20"/>
      <w:szCs w:val="20"/>
      <w:lang w:val="en-US" w:bidi="ar-SA"/>
    </w:rPr>
  </w:style>
  <w:style w:type="paragraph" w:customStyle="1" w:styleId="aff7">
    <w:name w:val="Знак Знак Знак"/>
    <w:basedOn w:val="a"/>
    <w:rsid w:val="00AD46EE"/>
    <w:rPr>
      <w:rFonts w:ascii="Verdana" w:eastAsia="Times New Roman" w:hAnsi="Verdana" w:cs="Verdana"/>
      <w:color w:val="auto"/>
      <w:sz w:val="20"/>
      <w:szCs w:val="20"/>
      <w:lang w:val="en-US" w:bidi="ar-SA"/>
    </w:rPr>
  </w:style>
  <w:style w:type="paragraph" w:customStyle="1" w:styleId="aff8">
    <w:name w:val="Знак Знак Знак Знак"/>
    <w:basedOn w:val="a"/>
    <w:rsid w:val="00AD46EE"/>
    <w:rPr>
      <w:rFonts w:ascii="Verdana" w:eastAsia="Times New Roman" w:hAnsi="Verdana" w:cs="Verdana"/>
      <w:sz w:val="20"/>
      <w:szCs w:val="20"/>
      <w:lang w:val="en-US" w:bidi="ar-SA"/>
    </w:rPr>
  </w:style>
  <w:style w:type="paragraph" w:customStyle="1" w:styleId="2e">
    <w:name w:val="Знак Знак Знак Знак2"/>
    <w:basedOn w:val="a"/>
    <w:rsid w:val="00AD46EE"/>
    <w:rPr>
      <w:rFonts w:ascii="Verdana" w:eastAsia="Times New Roman" w:hAnsi="Verdana" w:cs="Verdana"/>
      <w:sz w:val="20"/>
      <w:szCs w:val="20"/>
      <w:lang w:val="en-US" w:bidi="ar-SA"/>
    </w:rPr>
  </w:style>
  <w:style w:type="paragraph" w:customStyle="1" w:styleId="2f">
    <w:name w:val="Знак2"/>
    <w:basedOn w:val="a"/>
    <w:rsid w:val="00AD46EE"/>
    <w:rPr>
      <w:rFonts w:ascii="Verdana" w:eastAsia="Times New Roman" w:hAnsi="Verdana" w:cs="Verdana"/>
      <w:sz w:val="20"/>
      <w:szCs w:val="20"/>
      <w:lang w:val="en-US" w:bidi="ar-SA"/>
    </w:rPr>
  </w:style>
  <w:style w:type="paragraph" w:customStyle="1" w:styleId="aff9">
    <w:name w:val="Абзац списку"/>
    <w:basedOn w:val="a"/>
    <w:rsid w:val="00AD46EE"/>
    <w:pPr>
      <w:spacing w:after="200"/>
      <w:ind w:left="720"/>
      <w:contextualSpacing/>
    </w:pPr>
    <w:rPr>
      <w:rFonts w:ascii="Calibri" w:eastAsia="Times New Roman" w:hAnsi="Calibri" w:cs="Calibri"/>
      <w:sz w:val="22"/>
      <w:szCs w:val="22"/>
      <w:lang w:val="ru-RU" w:bidi="ar-SA"/>
    </w:rPr>
  </w:style>
  <w:style w:type="paragraph" w:customStyle="1" w:styleId="111">
    <w:name w:val="Знак Знак1 Знак1"/>
    <w:basedOn w:val="a"/>
    <w:rsid w:val="00AD46EE"/>
    <w:rPr>
      <w:rFonts w:ascii="Verdana" w:eastAsia="Times New Roman" w:hAnsi="Verdana" w:cs="Verdana"/>
      <w:sz w:val="20"/>
      <w:szCs w:val="20"/>
      <w:lang w:val="en-US" w:bidi="ar-SA"/>
    </w:rPr>
  </w:style>
  <w:style w:type="paragraph" w:customStyle="1" w:styleId="120">
    <w:name w:val="Знак Знак1 Знак2"/>
    <w:basedOn w:val="a"/>
    <w:rsid w:val="00AD46EE"/>
    <w:rPr>
      <w:rFonts w:ascii="Verdana" w:eastAsia="Times New Roman" w:hAnsi="Verdana" w:cs="Verdana"/>
      <w:sz w:val="20"/>
      <w:szCs w:val="20"/>
      <w:lang w:val="en-US" w:bidi="ar-SA"/>
    </w:rPr>
  </w:style>
  <w:style w:type="paragraph" w:customStyle="1" w:styleId="2f0">
    <w:name w:val="Знак Знак Знак Знак Знак Знак Знак Знак2"/>
    <w:basedOn w:val="a"/>
    <w:rsid w:val="00AD46EE"/>
    <w:rPr>
      <w:rFonts w:ascii="Verdana" w:eastAsia="Times New Roman" w:hAnsi="Verdana" w:cs="Verdana"/>
      <w:sz w:val="20"/>
      <w:szCs w:val="20"/>
      <w:lang w:val="en-US" w:bidi="ar-SA"/>
    </w:rPr>
  </w:style>
  <w:style w:type="paragraph" w:customStyle="1" w:styleId="121">
    <w:name w:val="Знак Знак1 Знак Знак Знак Знак2"/>
    <w:basedOn w:val="a"/>
    <w:rsid w:val="00AD46EE"/>
    <w:rPr>
      <w:rFonts w:ascii="Verdana" w:eastAsia="Times New Roman" w:hAnsi="Verdana" w:cs="Verdana"/>
      <w:sz w:val="20"/>
      <w:szCs w:val="20"/>
      <w:lang w:val="en-US" w:bidi="ar-SA"/>
    </w:rPr>
  </w:style>
  <w:style w:type="paragraph" w:customStyle="1" w:styleId="affa">
    <w:name w:val="Знак Знак Знак Знак Знак"/>
    <w:basedOn w:val="a"/>
    <w:rsid w:val="00AD46EE"/>
    <w:rPr>
      <w:rFonts w:ascii="Verdana" w:eastAsia="Times New Roman" w:hAnsi="Verdana" w:cs="Verdana"/>
      <w:sz w:val="20"/>
      <w:szCs w:val="20"/>
      <w:lang w:val="en-US" w:bidi="ar-SA"/>
    </w:rPr>
  </w:style>
  <w:style w:type="paragraph" w:customStyle="1" w:styleId="affb">
    <w:name w:val="Вміст кадру"/>
    <w:basedOn w:val="a"/>
    <w:rsid w:val="00AD46EE"/>
    <w:rPr>
      <w:rFonts w:ascii="Times New Roman" w:eastAsia="Times New Roman" w:hAnsi="Times New Roman" w:cs="Times New Roman"/>
      <w:lang w:val="ru-RU" w:bidi="ar-SA"/>
    </w:rPr>
  </w:style>
  <w:style w:type="paragraph" w:customStyle="1" w:styleId="2f1">
    <w:name w:val="Название объекта2"/>
    <w:basedOn w:val="a"/>
    <w:rsid w:val="00AD46EE"/>
    <w:pPr>
      <w:spacing w:before="120" w:after="120"/>
    </w:pPr>
    <w:rPr>
      <w:rFonts w:ascii="Times New Roman" w:eastAsia="Times New Roman" w:hAnsi="Times New Roman" w:cs="Times New Roman"/>
      <w:i/>
      <w:iCs/>
      <w:lang w:val="ru-RU" w:bidi="ar-SA"/>
    </w:rPr>
  </w:style>
  <w:style w:type="paragraph" w:customStyle="1" w:styleId="western">
    <w:name w:val="western"/>
    <w:basedOn w:val="a"/>
    <w:rsid w:val="00AD46EE"/>
    <w:pPr>
      <w:spacing w:before="100" w:after="142" w:line="288" w:lineRule="auto"/>
    </w:pPr>
  </w:style>
  <w:style w:type="paragraph" w:customStyle="1" w:styleId="2f2">
    <w:name w:val="Абзац списка2"/>
    <w:basedOn w:val="a"/>
    <w:rsid w:val="00AD46EE"/>
    <w:pPr>
      <w:ind w:left="720"/>
      <w:contextualSpacing/>
    </w:pPr>
    <w:rPr>
      <w:rFonts w:ascii="Cambria" w:eastAsia="MS Minngs" w:hAnsi="Cambria" w:cs="Times New Roman"/>
      <w:lang w:bidi="ar-SA"/>
    </w:rPr>
  </w:style>
  <w:style w:type="paragraph" w:customStyle="1" w:styleId="Standard">
    <w:name w:val="Standard"/>
    <w:rsid w:val="00AD46EE"/>
    <w:pPr>
      <w:pBdr>
        <w:top w:val="none" w:sz="0" w:space="0" w:color="000000"/>
        <w:left w:val="none" w:sz="0" w:space="0" w:color="000000"/>
        <w:bottom w:val="none" w:sz="0" w:space="0" w:color="000000"/>
        <w:right w:val="none" w:sz="0" w:space="0" w:color="000000"/>
      </w:pBdr>
      <w:shd w:val="clear" w:color="auto" w:fill="FFFFFF"/>
      <w:suppressAutoHyphens/>
    </w:pPr>
    <w:rPr>
      <w:rFonts w:ascii="Liberation Serif" w:eastAsia="Tahoma" w:hAnsi="Liberation Serif" w:cs="Lohit Devanagari"/>
      <w:color w:val="00000A"/>
      <w:sz w:val="24"/>
      <w:szCs w:val="24"/>
      <w:lang w:eastAsia="zh-CN" w:bidi="hi-IN"/>
    </w:rPr>
  </w:style>
  <w:style w:type="paragraph" w:customStyle="1" w:styleId="normal-p">
    <w:name w:val="normal-p"/>
    <w:basedOn w:val="a"/>
    <w:rsid w:val="00AD46EE"/>
    <w:rPr>
      <w:rFonts w:ascii="Times New Roman" w:eastAsia="Times New Roman" w:hAnsi="Times New Roman" w:cs="Times New Roman"/>
      <w:color w:val="auto"/>
      <w:sz w:val="20"/>
      <w:szCs w:val="20"/>
      <w:lang w:val="ru-RU" w:bidi="ar-SA"/>
    </w:rPr>
  </w:style>
  <w:style w:type="paragraph" w:customStyle="1" w:styleId="1f1">
    <w:name w:val="Абзац списка1"/>
    <w:basedOn w:val="a"/>
    <w:rsid w:val="00AD46EE"/>
    <w:pPr>
      <w:ind w:left="720"/>
    </w:pPr>
    <w:rPr>
      <w:rFonts w:ascii="Times New Roman" w:eastAsia="Calibri" w:hAnsi="Times New Roman" w:cs="Times New Roman"/>
      <w:color w:val="auto"/>
      <w:lang w:val="ru-RU" w:bidi="ar-SA"/>
    </w:rPr>
  </w:style>
  <w:style w:type="paragraph" w:customStyle="1" w:styleId="rvps2">
    <w:name w:val="rvps2"/>
    <w:basedOn w:val="a"/>
    <w:rsid w:val="00AD46EE"/>
    <w:pPr>
      <w:spacing w:before="280" w:after="280"/>
    </w:pPr>
    <w:rPr>
      <w:rFonts w:ascii="Times New Roman" w:eastAsia="Times New Roman" w:hAnsi="Times New Roman" w:cs="Times New Roman"/>
      <w:color w:val="auto"/>
      <w:lang w:val="ru-RU" w:bidi="ar-SA"/>
    </w:rPr>
  </w:style>
  <w:style w:type="paragraph" w:customStyle="1" w:styleId="112">
    <w:name w:val="Заголовок 11"/>
    <w:basedOn w:val="10"/>
    <w:rsid w:val="00AD46EE"/>
    <w:pPr>
      <w:keepNext w:val="0"/>
      <w:keepLines w:val="0"/>
      <w:widowControl/>
      <w:spacing w:before="0" w:after="0"/>
      <w:jc w:val="center"/>
    </w:pPr>
    <w:rPr>
      <w:rFonts w:ascii="Times New Roman" w:eastAsia="Times New Roman" w:hAnsi="Times New Roman" w:cs="Times New Roman"/>
      <w:bCs/>
      <w:sz w:val="24"/>
      <w:szCs w:val="24"/>
      <w:lang w:bidi="ar-SA"/>
    </w:rPr>
  </w:style>
  <w:style w:type="paragraph" w:customStyle="1" w:styleId="1f2">
    <w:name w:val="Текст примечания1"/>
    <w:basedOn w:val="a"/>
    <w:rsid w:val="00AD46EE"/>
    <w:rPr>
      <w:rFonts w:cs="Mangal"/>
      <w:sz w:val="20"/>
      <w:szCs w:val="18"/>
    </w:rPr>
  </w:style>
  <w:style w:type="paragraph" w:customStyle="1" w:styleId="1f3">
    <w:name w:val="Текст выноски1"/>
    <w:basedOn w:val="a"/>
    <w:rsid w:val="00AD46EE"/>
    <w:rPr>
      <w:rFonts w:ascii="Tahoma" w:hAnsi="Tahoma" w:cs="Mangal"/>
      <w:sz w:val="16"/>
      <w:szCs w:val="14"/>
    </w:rPr>
  </w:style>
  <w:style w:type="paragraph" w:customStyle="1" w:styleId="msonormalbullet2gif">
    <w:name w:val="msonormalbullet2.gif"/>
    <w:basedOn w:val="a"/>
    <w:rsid w:val="00AD46EE"/>
    <w:pPr>
      <w:spacing w:before="280" w:after="280"/>
    </w:pPr>
    <w:rPr>
      <w:rFonts w:ascii="Times New Roman" w:eastAsia="Times New Roman" w:hAnsi="Times New Roman" w:cs="Times New Roman"/>
      <w:color w:val="auto"/>
      <w:lang w:val="ru-RU" w:bidi="ar-SA"/>
    </w:rPr>
  </w:style>
  <w:style w:type="paragraph" w:styleId="affc">
    <w:name w:val="footnote text"/>
    <w:basedOn w:val="a"/>
    <w:rsid w:val="00AD46EE"/>
    <w:rPr>
      <w:rFonts w:ascii="Times New Roman CYR" w:eastAsia="Times New Roman" w:hAnsi="Times New Roman CYR" w:cs="Times New Roman CYR"/>
      <w:color w:val="auto"/>
      <w:sz w:val="20"/>
      <w:szCs w:val="20"/>
      <w:lang w:val="ru-RU" w:bidi="ar-SA"/>
    </w:rPr>
  </w:style>
  <w:style w:type="paragraph" w:customStyle="1" w:styleId="1f4">
    <w:name w:val="Обычный (веб)1"/>
    <w:basedOn w:val="a"/>
    <w:rsid w:val="00AD46EE"/>
    <w:pPr>
      <w:spacing w:before="280" w:after="280"/>
    </w:pPr>
    <w:rPr>
      <w:rFonts w:ascii="Times New Roman" w:eastAsia="Times New Roman" w:hAnsi="Times New Roman" w:cs="Times New Roman"/>
      <w:color w:val="auto"/>
      <w:lang w:val="ru-RU" w:bidi="ar-SA"/>
    </w:rPr>
  </w:style>
  <w:style w:type="paragraph" w:customStyle="1" w:styleId="1f5">
    <w:name w:val="Без интервала1"/>
    <w:link w:val="NoSpacingChar"/>
    <w:qFormat/>
    <w:rsid w:val="00AD46EE"/>
    <w:pPr>
      <w:pBdr>
        <w:top w:val="none" w:sz="0" w:space="0" w:color="000000"/>
        <w:left w:val="none" w:sz="0" w:space="0" w:color="000000"/>
        <w:bottom w:val="none" w:sz="0" w:space="0" w:color="000000"/>
        <w:right w:val="none" w:sz="0" w:space="0" w:color="000000"/>
      </w:pBdr>
      <w:shd w:val="clear" w:color="auto" w:fill="FFFFFF"/>
      <w:suppressAutoHyphens/>
    </w:pPr>
    <w:rPr>
      <w:rFonts w:ascii="Calibri" w:hAnsi="Calibri" w:cs="Calibri"/>
      <w:sz w:val="24"/>
      <w:lang w:eastAsia="zh-CN"/>
    </w:rPr>
  </w:style>
  <w:style w:type="paragraph" w:customStyle="1" w:styleId="HTML2">
    <w:name w:val="Стандартный HTML2"/>
    <w:basedOn w:val="a"/>
    <w:rsid w:val="00A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bidi="ar-SA"/>
    </w:rPr>
  </w:style>
  <w:style w:type="paragraph" w:customStyle="1" w:styleId="1f6">
    <w:name w:val="Рецензия1"/>
    <w:rsid w:val="00AD46EE"/>
    <w:pPr>
      <w:pBdr>
        <w:top w:val="none" w:sz="0" w:space="0" w:color="000000"/>
        <w:left w:val="none" w:sz="0" w:space="0" w:color="000000"/>
        <w:bottom w:val="none" w:sz="0" w:space="0" w:color="000000"/>
        <w:right w:val="none" w:sz="0" w:space="0" w:color="000000"/>
      </w:pBdr>
      <w:shd w:val="clear" w:color="auto" w:fill="FFFFFF"/>
      <w:suppressAutoHyphens/>
    </w:pPr>
    <w:rPr>
      <w:rFonts w:ascii="Calibri" w:eastAsia="Calibri" w:hAnsi="Calibri" w:cs="Calibri"/>
      <w:sz w:val="22"/>
      <w:szCs w:val="22"/>
      <w:lang w:eastAsia="zh-CN"/>
    </w:rPr>
  </w:style>
  <w:style w:type="paragraph" w:customStyle="1" w:styleId="Iniiaiieoaenoneeon2oiii3">
    <w:name w:val="Iniiaiie oaeno n eeon2oiii 3"/>
    <w:basedOn w:val="a"/>
    <w:rsid w:val="00AD46EE"/>
    <w:pPr>
      <w:widowControl w:val="0"/>
      <w:ind w:firstLine="708"/>
      <w:jc w:val="both"/>
    </w:pPr>
    <w:rPr>
      <w:color w:val="auto"/>
      <w:sz w:val="28"/>
      <w:szCs w:val="20"/>
    </w:rPr>
  </w:style>
  <w:style w:type="paragraph" w:customStyle="1" w:styleId="39">
    <w:name w:val="Абзац списка3"/>
    <w:basedOn w:val="a"/>
    <w:rsid w:val="00AD46EE"/>
    <w:pPr>
      <w:spacing w:after="200"/>
      <w:ind w:left="720"/>
      <w:contextualSpacing/>
    </w:pPr>
    <w:rPr>
      <w:rFonts w:ascii="Calibri" w:eastAsia="Calibri" w:hAnsi="Calibri" w:cs="Calibri"/>
      <w:color w:val="auto"/>
      <w:sz w:val="22"/>
      <w:szCs w:val="22"/>
    </w:rPr>
  </w:style>
  <w:style w:type="paragraph" w:customStyle="1" w:styleId="affd">
    <w:name w:val="Текст у вказаному форматі"/>
    <w:basedOn w:val="a"/>
    <w:rsid w:val="00AD46EE"/>
    <w:rPr>
      <w:rFonts w:ascii="Liberation Mono" w:eastAsia="Courier New" w:hAnsi="Liberation Mono" w:cs="Liberation Mono"/>
      <w:color w:val="auto"/>
      <w:sz w:val="20"/>
      <w:szCs w:val="20"/>
    </w:rPr>
  </w:style>
  <w:style w:type="paragraph" w:customStyle="1" w:styleId="affe">
    <w:name w:val="Проект"/>
    <w:basedOn w:val="a"/>
    <w:rsid w:val="00AD46EE"/>
    <w:pPr>
      <w:ind w:firstLine="851"/>
      <w:jc w:val="both"/>
    </w:pPr>
    <w:rPr>
      <w:color w:val="auto"/>
    </w:rPr>
  </w:style>
  <w:style w:type="paragraph" w:customStyle="1" w:styleId="3f3f3f3f3f3f3f3f3f3f3f3f3f0">
    <w:name w:val="О3fс3fн3fо3fв3fн3fи3fй3f т3fе3fк3fс3fт3f"/>
    <w:basedOn w:val="a"/>
    <w:rsid w:val="00AD46EE"/>
    <w:pPr>
      <w:spacing w:after="140" w:line="288" w:lineRule="auto"/>
    </w:pPr>
    <w:rPr>
      <w:rFonts w:eastAsia="Times New Roman" w:cs="Liberation Serif"/>
      <w:color w:val="auto"/>
    </w:rPr>
  </w:style>
  <w:style w:type="paragraph" w:customStyle="1" w:styleId="311">
    <w:name w:val="Основной текст с отступом 31"/>
    <w:basedOn w:val="a"/>
    <w:rsid w:val="00AD46EE"/>
    <w:pPr>
      <w:spacing w:after="120"/>
      <w:ind w:left="283"/>
    </w:pPr>
    <w:rPr>
      <w:sz w:val="16"/>
      <w:szCs w:val="16"/>
    </w:rPr>
  </w:style>
  <w:style w:type="paragraph" w:customStyle="1" w:styleId="3f3f3f3f3f3f3f3f3f1">
    <w:name w:val="З3fа3fг3fо3fл3fо3fв3fо3fк3f 1"/>
    <w:basedOn w:val="a"/>
    <w:rsid w:val="00AD46EE"/>
    <w:pPr>
      <w:keepNext/>
      <w:widowControl w:val="0"/>
      <w:spacing w:before="240" w:after="60"/>
    </w:pPr>
    <w:rPr>
      <w:rFonts w:ascii="Arial" w:eastAsia="Times New Roman" w:hAnsi="Arial" w:cs="Arial"/>
      <w:b/>
      <w:bCs/>
      <w:color w:val="auto"/>
      <w:sz w:val="32"/>
      <w:szCs w:val="32"/>
      <w:lang w:val="ru-RU" w:bidi="ar-SA"/>
    </w:rPr>
  </w:style>
  <w:style w:type="paragraph" w:customStyle="1" w:styleId="3f3f3f3f3f3f3f3f3f3f3f3f3f3f3f3f3f">
    <w:name w:val="В3fе3fр3fх3fн3fі3fй3f к3fо3fл3fо3fн3fт3fи3fт3fу3fл3f"/>
    <w:basedOn w:val="a"/>
    <w:rsid w:val="00AD46EE"/>
    <w:pPr>
      <w:tabs>
        <w:tab w:val="center" w:pos="4153"/>
        <w:tab w:val="right" w:pos="8306"/>
      </w:tabs>
    </w:pPr>
    <w:rPr>
      <w:rFonts w:ascii="Times New Roman" w:eastAsia="Times New Roman" w:hAnsi="Times New Roman" w:cs="Times New Roman"/>
      <w:color w:val="auto"/>
      <w:sz w:val="20"/>
      <w:szCs w:val="20"/>
      <w:lang w:bidi="ar-SA"/>
    </w:rPr>
  </w:style>
  <w:style w:type="paragraph" w:customStyle="1" w:styleId="3f3f3f3f3f3f3f3f3f3f3f3f3f3f3f3f3f3f3f3f3f3f3f0">
    <w:name w:val="О3fс3fн3fо3fв3fн3fи3fй3f т3fе3fк3fс3fт3f з3f в3fі3fд3fс3fт3fу3fп3fо3fм3f"/>
    <w:basedOn w:val="a"/>
    <w:rsid w:val="00AD46EE"/>
    <w:pPr>
      <w:ind w:left="-540"/>
    </w:pPr>
    <w:rPr>
      <w:rFonts w:ascii="Times New Roman" w:eastAsia="Times New Roman" w:hAnsi="Times New Roman" w:cs="Times New Roman"/>
      <w:color w:val="auto"/>
      <w:sz w:val="28"/>
      <w:szCs w:val="28"/>
      <w:lang w:bidi="ar-SA"/>
    </w:rPr>
  </w:style>
  <w:style w:type="paragraph" w:customStyle="1" w:styleId="312">
    <w:name w:val="Основной текст с отступом 31"/>
    <w:basedOn w:val="a"/>
    <w:rsid w:val="00AD46EE"/>
    <w:pPr>
      <w:spacing w:after="120"/>
      <w:ind w:left="283"/>
    </w:pPr>
    <w:rPr>
      <w:rFonts w:ascii="Times New Roman" w:eastAsia="Times New Roman" w:hAnsi="Times New Roman" w:cs="Times New Roman"/>
      <w:sz w:val="16"/>
      <w:szCs w:val="16"/>
      <w:lang w:val="ru-RU" w:bidi="ar-SA"/>
    </w:rPr>
  </w:style>
  <w:style w:type="paragraph" w:customStyle="1" w:styleId="1f7">
    <w:name w:val="Тема примечания1"/>
    <w:rsid w:val="00AD46EE"/>
    <w:pPr>
      <w:pBdr>
        <w:top w:val="none" w:sz="0" w:space="0" w:color="000000"/>
        <w:left w:val="none" w:sz="0" w:space="0" w:color="000000"/>
        <w:bottom w:val="none" w:sz="0" w:space="0" w:color="000000"/>
        <w:right w:val="none" w:sz="0" w:space="0" w:color="000000"/>
      </w:pBdr>
      <w:shd w:val="clear" w:color="auto" w:fill="FFFFFF"/>
      <w:suppressAutoHyphens/>
    </w:pPr>
    <w:rPr>
      <w:rFonts w:ascii="Arial" w:eastAsia="Arial" w:hAnsi="Arial" w:cs="Arial"/>
      <w:b/>
      <w:bCs/>
      <w:color w:val="000000"/>
      <w:sz w:val="24"/>
      <w:szCs w:val="22"/>
      <w:lang w:val="ru-RU" w:eastAsia="zh-CN"/>
    </w:rPr>
  </w:style>
  <w:style w:type="paragraph" w:customStyle="1" w:styleId="afff">
    <w:name w:val="Вміст рамки"/>
    <w:basedOn w:val="a"/>
    <w:rsid w:val="00AD46EE"/>
    <w:rPr>
      <w:rFonts w:ascii="Times New Roman" w:eastAsia="Times New Roman" w:hAnsi="Times New Roman" w:cs="Times New Roman"/>
      <w:lang w:val="ru-RU" w:bidi="ar-SA"/>
    </w:rPr>
  </w:style>
  <w:style w:type="paragraph" w:customStyle="1" w:styleId="afff0">
    <w:name w:val="Назва документа"/>
    <w:basedOn w:val="a"/>
    <w:rsid w:val="00AD46EE"/>
    <w:pPr>
      <w:keepNext/>
      <w:keepLines/>
      <w:spacing w:before="360" w:after="360"/>
      <w:jc w:val="center"/>
    </w:pPr>
    <w:rPr>
      <w:rFonts w:ascii="Antiqua" w:eastAsia="Times New Roman" w:hAnsi="Antiqua" w:cs="Times New Roman"/>
      <w:b/>
      <w:sz w:val="26"/>
      <w:szCs w:val="20"/>
      <w:lang w:bidi="ar-SA"/>
    </w:rPr>
  </w:style>
  <w:style w:type="paragraph" w:customStyle="1" w:styleId="TableParagraph">
    <w:name w:val="Table Paragraph"/>
    <w:basedOn w:val="a"/>
    <w:rsid w:val="00AD46EE"/>
    <w:pPr>
      <w:widowControl w:val="0"/>
    </w:pPr>
    <w:rPr>
      <w:rFonts w:ascii="Times New Roman" w:hAnsi="Times New Roman" w:cs="Times New Roman"/>
    </w:rPr>
  </w:style>
  <w:style w:type="paragraph" w:customStyle="1" w:styleId="1f8">
    <w:name w:val="Без інтервалів1"/>
    <w:rsid w:val="00AD46EE"/>
    <w:pPr>
      <w:suppressAutoHyphens/>
    </w:pPr>
    <w:rPr>
      <w:rFonts w:ascii="Calibri" w:hAnsi="Calibri" w:cs="Calibri"/>
      <w:color w:val="00000A"/>
      <w:sz w:val="24"/>
      <w:szCs w:val="22"/>
      <w:lang w:val="ru-RU" w:eastAsia="zh-CN"/>
    </w:rPr>
  </w:style>
  <w:style w:type="character" w:customStyle="1" w:styleId="afff1">
    <w:name w:val="Гіперпосилання"/>
    <w:basedOn w:val="a1"/>
    <w:uiPriority w:val="99"/>
    <w:qFormat/>
    <w:rsid w:val="005C43DA"/>
    <w:rPr>
      <w:rFonts w:cs="Times New Roman"/>
      <w:color w:val="0000FF"/>
      <w:u w:val="single"/>
    </w:rPr>
  </w:style>
  <w:style w:type="paragraph" w:customStyle="1" w:styleId="1f9">
    <w:name w:val="Обычный1"/>
    <w:uiPriority w:val="99"/>
    <w:qFormat/>
    <w:rsid w:val="00E71639"/>
    <w:pPr>
      <w:suppressAutoHyphens/>
      <w:spacing w:line="276" w:lineRule="auto"/>
    </w:pPr>
    <w:rPr>
      <w:rFonts w:ascii="Arial" w:hAnsi="Arial" w:cs="Arial"/>
      <w:color w:val="000000"/>
      <w:sz w:val="28"/>
      <w:szCs w:val="22"/>
      <w:lang w:val="ru-RU" w:eastAsia="ru-RU"/>
    </w:rPr>
  </w:style>
  <w:style w:type="paragraph" w:styleId="afff2">
    <w:name w:val="Balloon Text"/>
    <w:basedOn w:val="a"/>
    <w:link w:val="1fa"/>
    <w:unhideWhenUsed/>
    <w:rsid w:val="009B0589"/>
    <w:rPr>
      <w:rFonts w:ascii="Tahoma" w:hAnsi="Tahoma" w:cs="Mangal"/>
      <w:sz w:val="16"/>
      <w:szCs w:val="14"/>
    </w:rPr>
  </w:style>
  <w:style w:type="character" w:customStyle="1" w:styleId="1fa">
    <w:name w:val="Текст выноски Знак1"/>
    <w:basedOn w:val="a1"/>
    <w:link w:val="afff2"/>
    <w:uiPriority w:val="99"/>
    <w:semiHidden/>
    <w:rsid w:val="009B0589"/>
    <w:rPr>
      <w:rFonts w:ascii="Tahoma" w:eastAsia="Tahoma" w:hAnsi="Tahoma" w:cs="Mangal"/>
      <w:color w:val="00000A"/>
      <w:sz w:val="16"/>
      <w:szCs w:val="14"/>
      <w:shd w:val="clear" w:color="auto" w:fill="FFFFFF"/>
      <w:lang w:eastAsia="zh-CN" w:bidi="hi-IN"/>
    </w:rPr>
  </w:style>
  <w:style w:type="paragraph" w:customStyle="1" w:styleId="afff3">
    <w:name w:val="Содержимое таблицы"/>
    <w:basedOn w:val="a"/>
    <w:rsid w:val="004E12C5"/>
    <w:pPr>
      <w:suppressLineNumbers/>
      <w:pBdr>
        <w:top w:val="none" w:sz="0" w:space="0" w:color="auto"/>
        <w:left w:val="none" w:sz="0" w:space="0" w:color="auto"/>
        <w:bottom w:val="none" w:sz="0" w:space="0" w:color="auto"/>
        <w:right w:val="none" w:sz="0" w:space="0" w:color="auto"/>
      </w:pBdr>
      <w:shd w:val="clear" w:color="auto" w:fill="auto"/>
      <w:textAlignment w:val="baseline"/>
    </w:pPr>
    <w:rPr>
      <w:rFonts w:eastAsia="Noto Serif CJK SC"/>
      <w:color w:val="auto"/>
      <w:kern w:val="1"/>
    </w:rPr>
  </w:style>
  <w:style w:type="paragraph" w:styleId="afff4">
    <w:name w:val="List Paragraph"/>
    <w:basedOn w:val="a"/>
    <w:uiPriority w:val="34"/>
    <w:qFormat/>
    <w:rsid w:val="004E12C5"/>
    <w:pPr>
      <w:pBdr>
        <w:top w:val="none" w:sz="0" w:space="0" w:color="auto"/>
        <w:left w:val="none" w:sz="0" w:space="0" w:color="auto"/>
        <w:bottom w:val="none" w:sz="0" w:space="0" w:color="auto"/>
        <w:right w:val="none" w:sz="0" w:space="0" w:color="auto"/>
      </w:pBdr>
      <w:shd w:val="clear" w:color="auto" w:fill="auto"/>
      <w:suppressAutoHyphens w:val="0"/>
      <w:ind w:left="720"/>
      <w:contextualSpacing/>
    </w:pPr>
    <w:rPr>
      <w:rFonts w:ascii="Times New Roman" w:eastAsia="Calibri" w:hAnsi="Times New Roman" w:cs="Times New Roman"/>
      <w:color w:val="auto"/>
      <w:lang w:val="ru-RU" w:eastAsia="ru-RU" w:bidi="ar-SA"/>
    </w:rPr>
  </w:style>
  <w:style w:type="paragraph" w:customStyle="1" w:styleId="Style12">
    <w:name w:val="Style12"/>
    <w:basedOn w:val="a"/>
    <w:uiPriority w:val="99"/>
    <w:rsid w:val="00E37C1F"/>
    <w:pPr>
      <w:widowControl w:val="0"/>
      <w:pBdr>
        <w:top w:val="none" w:sz="0" w:space="0" w:color="auto"/>
        <w:left w:val="none" w:sz="0" w:space="0" w:color="auto"/>
        <w:bottom w:val="none" w:sz="0" w:space="0" w:color="auto"/>
        <w:right w:val="none" w:sz="0" w:space="0" w:color="auto"/>
      </w:pBdr>
      <w:shd w:val="clear" w:color="auto" w:fill="auto"/>
      <w:suppressAutoHyphens w:val="0"/>
      <w:autoSpaceDE w:val="0"/>
      <w:autoSpaceDN w:val="0"/>
      <w:adjustRightInd w:val="0"/>
      <w:spacing w:line="326" w:lineRule="exact"/>
      <w:ind w:firstLine="706"/>
      <w:jc w:val="both"/>
    </w:pPr>
    <w:rPr>
      <w:rFonts w:ascii="Times New Roman" w:eastAsia="Times New Roman" w:hAnsi="Times New Roman" w:cs="Times New Roman"/>
      <w:color w:val="auto"/>
      <w:lang w:val="ru-RU" w:eastAsia="ru-RU" w:bidi="ar-SA"/>
    </w:rPr>
  </w:style>
  <w:style w:type="character" w:customStyle="1" w:styleId="FontStyle21">
    <w:name w:val="Font Style21"/>
    <w:uiPriority w:val="99"/>
    <w:rsid w:val="001A7AC0"/>
    <w:rPr>
      <w:rFonts w:ascii="Times New Roman" w:hAnsi="Times New Roman"/>
      <w:sz w:val="16"/>
    </w:rPr>
  </w:style>
  <w:style w:type="paragraph" w:styleId="af">
    <w:name w:val="No Spacing"/>
    <w:link w:val="ae"/>
    <w:uiPriority w:val="1"/>
    <w:qFormat/>
    <w:rsid w:val="00265716"/>
    <w:rPr>
      <w:rFonts w:ascii="Calibri" w:hAnsi="Calibri" w:cs="Calibri"/>
    </w:rPr>
  </w:style>
  <w:style w:type="paragraph" w:customStyle="1" w:styleId="2f3">
    <w:name w:val="Обычный2"/>
    <w:qFormat/>
    <w:rsid w:val="005722E9"/>
    <w:pPr>
      <w:spacing w:after="160" w:line="252" w:lineRule="auto"/>
      <w:ind w:firstLine="318"/>
      <w:jc w:val="both"/>
    </w:pPr>
    <w:rPr>
      <w:rFonts w:ascii="Calibri" w:eastAsia="Calibri" w:hAnsi="Calibri" w:cs="Calibri"/>
      <w:sz w:val="22"/>
      <w:szCs w:val="22"/>
      <w:lang w:eastAsia="ru-RU"/>
    </w:rPr>
  </w:style>
  <w:style w:type="paragraph" w:customStyle="1" w:styleId="2f4">
    <w:name w:val="Обычный (веб)2"/>
    <w:basedOn w:val="a"/>
    <w:rsid w:val="003E4B3B"/>
    <w:pPr>
      <w:widowControl w:val="0"/>
      <w:pBdr>
        <w:top w:val="none" w:sz="0" w:space="0" w:color="auto"/>
        <w:left w:val="none" w:sz="0" w:space="0" w:color="auto"/>
        <w:bottom w:val="none" w:sz="0" w:space="0" w:color="auto"/>
        <w:right w:val="none" w:sz="0" w:space="0" w:color="auto"/>
      </w:pBdr>
      <w:shd w:val="clear" w:color="auto" w:fill="auto"/>
      <w:spacing w:before="280" w:after="280"/>
    </w:pPr>
    <w:rPr>
      <w:rFonts w:ascii="Arial" w:eastAsia="Arial" w:hAnsi="Arial" w:cs="Arial"/>
      <w:szCs w:val="20"/>
      <w:lang w:eastAsia="uk-UA"/>
    </w:rPr>
  </w:style>
  <w:style w:type="paragraph" w:customStyle="1" w:styleId="47">
    <w:name w:val="Абзац списка4"/>
    <w:basedOn w:val="a"/>
    <w:rsid w:val="003E4B3B"/>
    <w:pPr>
      <w:widowControl w:val="0"/>
      <w:pBdr>
        <w:top w:val="none" w:sz="0" w:space="0" w:color="auto"/>
        <w:left w:val="none" w:sz="0" w:space="0" w:color="auto"/>
        <w:bottom w:val="none" w:sz="0" w:space="0" w:color="auto"/>
        <w:right w:val="none" w:sz="0" w:space="0" w:color="auto"/>
      </w:pBdr>
      <w:shd w:val="clear" w:color="auto" w:fill="auto"/>
      <w:ind w:left="720"/>
      <w:contextualSpacing/>
    </w:pPr>
    <w:rPr>
      <w:rFonts w:ascii="Times New Roman" w:eastAsia="Times New Roman" w:hAnsi="Times New Roman" w:cs="Arial"/>
      <w:lang w:eastAsia="ru-RU"/>
    </w:rPr>
  </w:style>
  <w:style w:type="paragraph" w:customStyle="1" w:styleId="122">
    <w:name w:val="Заголовок 12"/>
    <w:basedOn w:val="a"/>
    <w:uiPriority w:val="1"/>
    <w:qFormat/>
    <w:rsid w:val="00034DE8"/>
    <w:pPr>
      <w:widowControl w:val="0"/>
      <w:pBdr>
        <w:top w:val="none" w:sz="0" w:space="0" w:color="auto"/>
        <w:left w:val="none" w:sz="0" w:space="0" w:color="auto"/>
        <w:bottom w:val="none" w:sz="0" w:space="0" w:color="auto"/>
        <w:right w:val="none" w:sz="0" w:space="0" w:color="auto"/>
      </w:pBdr>
      <w:shd w:val="clear" w:color="auto" w:fill="auto"/>
      <w:suppressAutoHyphens w:val="0"/>
      <w:autoSpaceDE w:val="0"/>
      <w:autoSpaceDN w:val="0"/>
      <w:jc w:val="center"/>
      <w:outlineLvl w:val="1"/>
    </w:pPr>
    <w:rPr>
      <w:rFonts w:ascii="Times New Roman" w:eastAsia="Times New Roman" w:hAnsi="Times New Roman" w:cs="Times New Roman"/>
      <w:b/>
      <w:bCs/>
      <w:color w:val="auto"/>
      <w:lang w:eastAsia="en-US" w:bidi="ar-SA"/>
    </w:rPr>
  </w:style>
  <w:style w:type="paragraph" w:styleId="afff5">
    <w:name w:val="Normal (Web)"/>
    <w:aliases w:val="Обычный (Web)"/>
    <w:basedOn w:val="a"/>
    <w:link w:val="1fb"/>
    <w:rsid w:val="00DB0670"/>
    <w:pPr>
      <w:pBdr>
        <w:top w:val="none" w:sz="0" w:space="0" w:color="auto"/>
        <w:left w:val="none" w:sz="0" w:space="0" w:color="auto"/>
        <w:bottom w:val="none" w:sz="0" w:space="0" w:color="auto"/>
        <w:right w:val="none" w:sz="0" w:space="0" w:color="auto"/>
      </w:pBdr>
      <w:shd w:val="clear" w:color="auto" w:fill="auto"/>
      <w:suppressAutoHyphens w:val="0"/>
      <w:spacing w:before="100" w:beforeAutospacing="1" w:after="100" w:afterAutospacing="1"/>
    </w:pPr>
    <w:rPr>
      <w:rFonts w:ascii="Times New Roman" w:eastAsia="Times New Roman" w:hAnsi="Times New Roman" w:cs="Times New Roman"/>
      <w:color w:val="auto"/>
      <w:lang w:bidi="ar-SA"/>
    </w:rPr>
  </w:style>
  <w:style w:type="character" w:customStyle="1" w:styleId="1fb">
    <w:name w:val="Обычный (веб) Знак1"/>
    <w:aliases w:val="Обычный (Web) Знак"/>
    <w:link w:val="afff5"/>
    <w:locked/>
    <w:rsid w:val="00DB0670"/>
    <w:rPr>
      <w:sz w:val="24"/>
      <w:szCs w:val="24"/>
    </w:rPr>
  </w:style>
  <w:style w:type="table" w:styleId="afff6">
    <w:name w:val="Table Grid"/>
    <w:basedOn w:val="a2"/>
    <w:uiPriority w:val="39"/>
    <w:rsid w:val="00934263"/>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Абзац списка5"/>
    <w:basedOn w:val="a"/>
    <w:rsid w:val="00BA6CF3"/>
    <w:pPr>
      <w:pBdr>
        <w:top w:val="none" w:sz="0" w:space="0" w:color="auto"/>
        <w:left w:val="none" w:sz="0" w:space="0" w:color="auto"/>
        <w:bottom w:val="none" w:sz="0" w:space="0" w:color="auto"/>
        <w:right w:val="none" w:sz="0" w:space="0" w:color="auto"/>
      </w:pBdr>
      <w:shd w:val="clear" w:color="auto" w:fill="auto"/>
      <w:suppressAutoHyphens w:val="0"/>
      <w:ind w:left="720"/>
      <w:contextualSpacing/>
    </w:pPr>
    <w:rPr>
      <w:rFonts w:ascii="Times New Roman" w:eastAsia="Times New Roman" w:hAnsi="Times New Roman" w:cs="Times New Roman"/>
      <w:color w:val="auto"/>
      <w:lang w:eastAsia="uk-UA" w:bidi="ar-SA"/>
    </w:rPr>
  </w:style>
  <w:style w:type="paragraph" w:customStyle="1" w:styleId="2f5">
    <w:name w:val="Без интервала2"/>
    <w:rsid w:val="00BA6CF3"/>
    <w:rPr>
      <w:rFonts w:ascii="Calibri" w:hAnsi="Calibri"/>
      <w:sz w:val="22"/>
      <w:szCs w:val="22"/>
      <w:lang w:val="ru-RU" w:eastAsia="ru-RU"/>
    </w:rPr>
  </w:style>
  <w:style w:type="paragraph" w:styleId="afff7">
    <w:name w:val="Title"/>
    <w:basedOn w:val="a"/>
    <w:link w:val="afff8"/>
    <w:qFormat/>
    <w:rsid w:val="00BA6CF3"/>
    <w:pPr>
      <w:pBdr>
        <w:top w:val="none" w:sz="0" w:space="0" w:color="auto"/>
        <w:left w:val="none" w:sz="0" w:space="0" w:color="auto"/>
        <w:bottom w:val="none" w:sz="0" w:space="0" w:color="auto"/>
        <w:right w:val="none" w:sz="0" w:space="0" w:color="auto"/>
      </w:pBdr>
      <w:shd w:val="clear" w:color="auto" w:fill="auto"/>
      <w:suppressAutoHyphens w:val="0"/>
      <w:jc w:val="center"/>
    </w:pPr>
    <w:rPr>
      <w:rFonts w:ascii="Times New Roman" w:eastAsia="Times New Roman" w:hAnsi="Times New Roman" w:cs="Times New Roman"/>
      <w:b/>
      <w:bCs/>
      <w:color w:val="auto"/>
      <w:sz w:val="32"/>
      <w:lang w:eastAsia="ru-RU" w:bidi="ar-SA"/>
    </w:rPr>
  </w:style>
  <w:style w:type="character" w:customStyle="1" w:styleId="afff8">
    <w:name w:val="Название Знак"/>
    <w:basedOn w:val="a1"/>
    <w:link w:val="afff7"/>
    <w:rsid w:val="00BA6CF3"/>
    <w:rPr>
      <w:b/>
      <w:bCs/>
      <w:sz w:val="32"/>
      <w:szCs w:val="24"/>
      <w:lang w:eastAsia="ru-RU"/>
    </w:rPr>
  </w:style>
  <w:style w:type="character" w:customStyle="1" w:styleId="NoSpacingChar">
    <w:name w:val="No Spacing Char"/>
    <w:link w:val="1f5"/>
    <w:locked/>
    <w:rsid w:val="00E465F5"/>
    <w:rPr>
      <w:rFonts w:ascii="Calibri" w:hAnsi="Calibri" w:cs="Calibri"/>
      <w:sz w:val="24"/>
      <w:shd w:val="clear" w:color="auto" w:fill="FFFFFF"/>
      <w:lang w:eastAsia="zh-CN"/>
    </w:rPr>
  </w:style>
  <w:style w:type="character" w:customStyle="1" w:styleId="afff9">
    <w:name w:val="Основной текст_"/>
    <w:link w:val="1fc"/>
    <w:rsid w:val="00E465F5"/>
    <w:rPr>
      <w:color w:val="212121"/>
    </w:rPr>
  </w:style>
  <w:style w:type="paragraph" w:customStyle="1" w:styleId="1fc">
    <w:name w:val="Основной текст1"/>
    <w:basedOn w:val="a"/>
    <w:link w:val="afff9"/>
    <w:rsid w:val="00E465F5"/>
    <w:pPr>
      <w:widowControl w:val="0"/>
      <w:pBdr>
        <w:top w:val="none" w:sz="0" w:space="0" w:color="auto"/>
        <w:left w:val="none" w:sz="0" w:space="0" w:color="auto"/>
        <w:bottom w:val="none" w:sz="0" w:space="0" w:color="auto"/>
        <w:right w:val="none" w:sz="0" w:space="0" w:color="auto"/>
      </w:pBdr>
      <w:shd w:val="clear" w:color="auto" w:fill="auto"/>
      <w:suppressAutoHyphens w:val="0"/>
    </w:pPr>
    <w:rPr>
      <w:rFonts w:ascii="Times New Roman" w:eastAsia="Times New Roman" w:hAnsi="Times New Roman" w:cs="Times New Roman"/>
      <w:color w:val="212121"/>
      <w:sz w:val="20"/>
      <w:szCs w:val="20"/>
      <w:lang w:eastAsia="uk-UA" w:bidi="ar-SA"/>
    </w:rPr>
  </w:style>
  <w:style w:type="paragraph" w:customStyle="1" w:styleId="afffa">
    <w:name w:val="ДинТекстТабл"/>
    <w:basedOn w:val="a"/>
    <w:autoRedefine/>
    <w:rsid w:val="005F5E92"/>
    <w:pPr>
      <w:widowControl w:val="0"/>
      <w:pBdr>
        <w:top w:val="none" w:sz="0" w:space="0" w:color="auto"/>
        <w:left w:val="none" w:sz="0" w:space="0" w:color="auto"/>
        <w:bottom w:val="none" w:sz="0" w:space="0" w:color="auto"/>
        <w:right w:val="none" w:sz="0" w:space="0" w:color="auto"/>
      </w:pBdr>
      <w:shd w:val="clear" w:color="auto" w:fill="auto"/>
      <w:suppressAutoHyphens w:val="0"/>
    </w:pPr>
    <w:rPr>
      <w:rFonts w:ascii="Times New Roman" w:eastAsia="Times New Roman" w:hAnsi="Times New Roman" w:cs="Times New Roman"/>
      <w:color w:val="auto"/>
      <w:sz w:val="22"/>
      <w:szCs w:val="20"/>
      <w:lang w:val="en-US" w:eastAsia="ru-RU" w:bidi="ar-SA"/>
    </w:rPr>
  </w:style>
  <w:style w:type="paragraph" w:customStyle="1" w:styleId="afffb">
    <w:name w:val="ДинЦентрТабл"/>
    <w:basedOn w:val="afffa"/>
    <w:rsid w:val="005F5E92"/>
    <w:pPr>
      <w:jc w:val="center"/>
    </w:pPr>
  </w:style>
  <w:style w:type="paragraph" w:customStyle="1" w:styleId="afffc">
    <w:name w:val="ДинТекстОбыч"/>
    <w:basedOn w:val="a"/>
    <w:autoRedefine/>
    <w:rsid w:val="005F5E92"/>
    <w:pPr>
      <w:widowControl w:val="0"/>
      <w:pBdr>
        <w:top w:val="none" w:sz="0" w:space="0" w:color="auto"/>
        <w:left w:val="none" w:sz="0" w:space="0" w:color="auto"/>
        <w:bottom w:val="none" w:sz="0" w:space="0" w:color="auto"/>
        <w:right w:val="none" w:sz="0" w:space="0" w:color="auto"/>
      </w:pBdr>
      <w:shd w:val="clear" w:color="auto" w:fill="auto"/>
      <w:suppressAutoHyphens w:val="0"/>
      <w:ind w:firstLine="567"/>
      <w:jc w:val="both"/>
    </w:pPr>
    <w:rPr>
      <w:rFonts w:ascii="Times New Roman" w:eastAsia="Times New Roman" w:hAnsi="Times New Roman" w:cs="Times New Roman"/>
      <w:color w:val="000000"/>
      <w:sz w:val="22"/>
      <w:szCs w:val="20"/>
      <w:lang w:eastAsia="ru-RU" w:bidi="ar-SA"/>
    </w:rPr>
  </w:style>
  <w:style w:type="paragraph" w:customStyle="1" w:styleId="afffd">
    <w:name w:val="ДинРазделОбыч"/>
    <w:basedOn w:val="afffc"/>
    <w:autoRedefine/>
    <w:rsid w:val="005F5E92"/>
    <w:pPr>
      <w:ind w:firstLine="0"/>
    </w:pPr>
    <w:rPr>
      <w:color w:val="auto"/>
    </w:rPr>
  </w:style>
  <w:style w:type="paragraph" w:styleId="HTML0">
    <w:name w:val="HTML Preformatted"/>
    <w:basedOn w:val="a"/>
    <w:link w:val="HTML"/>
    <w:uiPriority w:val="99"/>
    <w:unhideWhenUsed/>
    <w:rsid w:val="005F5E92"/>
    <w:pPr>
      <w:pBdr>
        <w:top w:val="none" w:sz="0" w:space="0" w:color="auto"/>
        <w:left w:val="none" w:sz="0" w:space="0" w:color="auto"/>
        <w:bottom w:val="none" w:sz="0" w:space="0" w:color="auto"/>
        <w:right w:val="none" w:sz="0" w:space="0" w:color="auto"/>
      </w:pBd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uk-UA" w:bidi="ar-SA"/>
    </w:rPr>
  </w:style>
  <w:style w:type="character" w:customStyle="1" w:styleId="HTML20">
    <w:name w:val="Стандартный HTML Знак2"/>
    <w:basedOn w:val="a1"/>
    <w:link w:val="HTML0"/>
    <w:uiPriority w:val="99"/>
    <w:semiHidden/>
    <w:rsid w:val="005F5E92"/>
    <w:rPr>
      <w:rFonts w:ascii="Consolas" w:eastAsia="Tahoma" w:hAnsi="Consolas" w:cs="Mangal"/>
      <w:color w:val="00000A"/>
      <w:szCs w:val="18"/>
      <w:shd w:val="clear" w:color="auto" w:fill="FFFFFF"/>
      <w:lang w:eastAsia="zh-CN" w:bidi="hi-IN"/>
    </w:rPr>
  </w:style>
  <w:style w:type="paragraph" w:styleId="afffe">
    <w:name w:val="endnote text"/>
    <w:basedOn w:val="a"/>
    <w:link w:val="affff"/>
    <w:uiPriority w:val="99"/>
    <w:semiHidden/>
    <w:unhideWhenUsed/>
    <w:rsid w:val="005F5E92"/>
    <w:pPr>
      <w:pBdr>
        <w:top w:val="none" w:sz="0" w:space="0" w:color="auto"/>
        <w:left w:val="none" w:sz="0" w:space="0" w:color="auto"/>
        <w:bottom w:val="none" w:sz="0" w:space="0" w:color="auto"/>
        <w:right w:val="none" w:sz="0" w:space="0" w:color="auto"/>
      </w:pBdr>
      <w:shd w:val="clear" w:color="auto" w:fill="auto"/>
      <w:suppressAutoHyphens w:val="0"/>
      <w:spacing w:after="120"/>
      <w:ind w:firstLine="709"/>
      <w:jc w:val="both"/>
    </w:pPr>
    <w:rPr>
      <w:rFonts w:ascii="Times New Roman" w:eastAsia="Calibri" w:hAnsi="Times New Roman" w:cs="Times New Roman"/>
      <w:color w:val="auto"/>
      <w:sz w:val="20"/>
      <w:szCs w:val="20"/>
      <w:lang w:eastAsia="ru-RU" w:bidi="ar-SA"/>
    </w:rPr>
  </w:style>
  <w:style w:type="character" w:customStyle="1" w:styleId="affff">
    <w:name w:val="Текст концевой сноски Знак"/>
    <w:basedOn w:val="a1"/>
    <w:link w:val="afffe"/>
    <w:uiPriority w:val="99"/>
    <w:semiHidden/>
    <w:rsid w:val="005F5E92"/>
    <w:rPr>
      <w:rFonts w:eastAsia="Calibri"/>
      <w:lang w:eastAsia="ru-RU"/>
    </w:rPr>
  </w:style>
  <w:style w:type="character" w:styleId="affff0">
    <w:name w:val="endnote reference"/>
    <w:uiPriority w:val="99"/>
    <w:semiHidden/>
    <w:unhideWhenUsed/>
    <w:rsid w:val="005F5E92"/>
    <w:rPr>
      <w:vertAlign w:val="superscript"/>
    </w:rPr>
  </w:style>
  <w:style w:type="character" w:customStyle="1" w:styleId="hpsatn">
    <w:name w:val="hps atn"/>
    <w:basedOn w:val="a1"/>
    <w:rsid w:val="005F5E92"/>
  </w:style>
  <w:style w:type="character" w:customStyle="1" w:styleId="11">
    <w:name w:val="Заголовок 1 Знак"/>
    <w:link w:val="1"/>
    <w:uiPriority w:val="99"/>
    <w:rsid w:val="005F5E92"/>
    <w:rPr>
      <w:rFonts w:ascii="Liberation Serif" w:eastAsia="Tahoma" w:hAnsi="Liberation Serif" w:cs="Lohit Devanagari"/>
      <w:b/>
      <w:color w:val="00000A"/>
      <w:sz w:val="48"/>
      <w:szCs w:val="48"/>
      <w:shd w:val="clear" w:color="auto" w:fill="FFFFFF"/>
      <w:lang w:eastAsia="zh-CN" w:bidi="hi-IN"/>
    </w:rPr>
  </w:style>
  <w:style w:type="character" w:customStyle="1" w:styleId="30">
    <w:name w:val="Заголовок 3 Знак"/>
    <w:link w:val="3"/>
    <w:uiPriority w:val="99"/>
    <w:rsid w:val="005F5E92"/>
    <w:rPr>
      <w:rFonts w:ascii="Liberation Serif" w:eastAsia="Tahoma" w:hAnsi="Liberation Serif" w:cs="Lohit Devanagari"/>
      <w:b/>
      <w:color w:val="00000A"/>
      <w:sz w:val="28"/>
      <w:szCs w:val="28"/>
      <w:shd w:val="clear" w:color="auto" w:fill="FFFFFF"/>
      <w:lang w:eastAsia="zh-CN" w:bidi="hi-IN"/>
    </w:rPr>
  </w:style>
  <w:style w:type="character" w:customStyle="1" w:styleId="40">
    <w:name w:val="Заголовок 4 Знак"/>
    <w:link w:val="4"/>
    <w:uiPriority w:val="9"/>
    <w:rsid w:val="005F5E92"/>
    <w:rPr>
      <w:rFonts w:ascii="Liberation Serif" w:eastAsia="Tahoma" w:hAnsi="Liberation Serif" w:cs="Lohit Devanagari"/>
      <w:b/>
      <w:color w:val="00000A"/>
      <w:sz w:val="24"/>
      <w:szCs w:val="24"/>
      <w:shd w:val="clear" w:color="auto" w:fill="FFFFFF"/>
      <w:lang w:eastAsia="zh-CN" w:bidi="hi-IN"/>
    </w:rPr>
  </w:style>
  <w:style w:type="paragraph" w:customStyle="1" w:styleId="Chapter">
    <w:name w:val="Chapter"/>
    <w:basedOn w:val="a"/>
    <w:uiPriority w:val="99"/>
    <w:rsid w:val="005F5E92"/>
    <w:pPr>
      <w:keepNext/>
      <w:widowControl w:val="0"/>
      <w:pBdr>
        <w:top w:val="none" w:sz="0" w:space="0" w:color="auto"/>
        <w:left w:val="none" w:sz="0" w:space="0" w:color="auto"/>
        <w:bottom w:val="none" w:sz="0" w:space="0" w:color="auto"/>
        <w:right w:val="none" w:sz="0" w:space="0" w:color="auto"/>
      </w:pBdr>
      <w:shd w:val="clear" w:color="auto" w:fill="auto"/>
      <w:suppressAutoHyphens w:val="0"/>
      <w:spacing w:before="240" w:after="240"/>
      <w:jc w:val="center"/>
    </w:pPr>
    <w:rPr>
      <w:rFonts w:ascii="SchoolBook" w:eastAsia="Times New Roman" w:hAnsi="SchoolBook" w:cs="Times New Roman"/>
      <w:b/>
      <w:color w:val="auto"/>
      <w:sz w:val="20"/>
      <w:szCs w:val="20"/>
      <w:lang w:val="en-AU" w:eastAsia="en-US" w:bidi="ar-SA"/>
    </w:rPr>
  </w:style>
  <w:style w:type="paragraph" w:customStyle="1" w:styleId="Punkt">
    <w:name w:val="Punkt"/>
    <w:basedOn w:val="a"/>
    <w:rsid w:val="005F5E92"/>
    <w:pPr>
      <w:widowControl w:val="0"/>
      <w:pBdr>
        <w:top w:val="none" w:sz="0" w:space="0" w:color="auto"/>
        <w:left w:val="none" w:sz="0" w:space="0" w:color="auto"/>
        <w:bottom w:val="none" w:sz="0" w:space="0" w:color="auto"/>
        <w:right w:val="none" w:sz="0" w:space="0" w:color="auto"/>
      </w:pBdr>
      <w:shd w:val="clear" w:color="auto" w:fill="auto"/>
      <w:suppressAutoHyphens w:val="0"/>
      <w:spacing w:after="120"/>
      <w:jc w:val="both"/>
    </w:pPr>
    <w:rPr>
      <w:rFonts w:ascii="Pragmatica" w:eastAsia="Times New Roman" w:hAnsi="Pragmatica" w:cs="Times New Roman"/>
      <w:color w:val="auto"/>
      <w:sz w:val="20"/>
      <w:szCs w:val="20"/>
      <w:lang w:val="en-AU" w:eastAsia="en-US" w:bidi="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5F5E92"/>
    <w:pPr>
      <w:pBdr>
        <w:top w:val="none" w:sz="0" w:space="0" w:color="auto"/>
        <w:left w:val="none" w:sz="0" w:space="0" w:color="auto"/>
        <w:bottom w:val="none" w:sz="0" w:space="0" w:color="auto"/>
        <w:right w:val="none" w:sz="0" w:space="0" w:color="auto"/>
      </w:pBdr>
      <w:shd w:val="clear" w:color="auto" w:fill="auto"/>
      <w:suppressAutoHyphens w:val="0"/>
    </w:pPr>
    <w:rPr>
      <w:rFonts w:ascii="Verdana" w:eastAsia="Times New Roman" w:hAnsi="Verdana" w:cs="Verdana"/>
      <w:color w:val="auto"/>
      <w:sz w:val="20"/>
      <w:szCs w:val="20"/>
      <w:lang w:val="en-US" w:eastAsia="en-US" w:bidi="ar-SA"/>
    </w:rPr>
  </w:style>
  <w:style w:type="character" w:customStyle="1" w:styleId="50">
    <w:name w:val="Заголовок 5 Знак"/>
    <w:link w:val="5"/>
    <w:uiPriority w:val="9"/>
    <w:rsid w:val="005F5E92"/>
    <w:rPr>
      <w:rFonts w:ascii="Liberation Serif" w:eastAsia="Tahoma" w:hAnsi="Liberation Serif" w:cs="Lohit Devanagari"/>
      <w:b/>
      <w:color w:val="00000A"/>
      <w:sz w:val="24"/>
      <w:szCs w:val="24"/>
      <w:shd w:val="clear" w:color="auto" w:fill="FFFFFF"/>
      <w:lang w:eastAsia="zh-CN" w:bidi="hi-IN"/>
    </w:rPr>
  </w:style>
  <w:style w:type="character" w:customStyle="1" w:styleId="y2iqfc">
    <w:name w:val="y2iqfc"/>
    <w:basedOn w:val="a1"/>
    <w:rsid w:val="005F29A2"/>
  </w:style>
  <w:style w:type="character" w:customStyle="1" w:styleId="jlqj4b">
    <w:name w:val="jlqj4b"/>
    <w:basedOn w:val="a1"/>
    <w:rsid w:val="002C079B"/>
  </w:style>
  <w:style w:type="paragraph" w:customStyle="1" w:styleId="-">
    <w:name w:val="к-текст"/>
    <w:basedOn w:val="afff4"/>
    <w:link w:val="-0"/>
    <w:qFormat/>
    <w:rsid w:val="002C079B"/>
    <w:pPr>
      <w:keepLines/>
      <w:spacing w:before="40" w:after="40"/>
      <w:ind w:left="425" w:hanging="425"/>
      <w:contextualSpacing w:val="0"/>
      <w:jc w:val="both"/>
    </w:pPr>
    <w:rPr>
      <w:rFonts w:ascii="Trebuchet MS" w:eastAsiaTheme="minorHAnsi" w:hAnsi="Trebuchet MS" w:cstheme="minorBidi"/>
      <w:sz w:val="20"/>
      <w:szCs w:val="20"/>
      <w:lang w:val="uk-UA" w:eastAsia="en-US"/>
    </w:rPr>
  </w:style>
  <w:style w:type="character" w:customStyle="1" w:styleId="-0">
    <w:name w:val="к-текст Знак"/>
    <w:basedOn w:val="a1"/>
    <w:link w:val="-"/>
    <w:rsid w:val="002C079B"/>
    <w:rPr>
      <w:rFonts w:ascii="Trebuchet MS" w:eastAsiaTheme="minorHAnsi" w:hAnsi="Trebuchet MS" w:cstheme="minorBidi"/>
      <w:lang w:eastAsia="en-US"/>
    </w:rPr>
  </w:style>
  <w:style w:type="paragraph" w:customStyle="1" w:styleId="-2">
    <w:name w:val="к-Стаття"/>
    <w:basedOn w:val="a"/>
    <w:link w:val="-3"/>
    <w:qFormat/>
    <w:rsid w:val="002C079B"/>
    <w:pPr>
      <w:keepNext/>
      <w:pBdr>
        <w:top w:val="none" w:sz="0" w:space="0" w:color="auto"/>
        <w:left w:val="none" w:sz="0" w:space="0" w:color="auto"/>
        <w:bottom w:val="none" w:sz="0" w:space="0" w:color="auto"/>
        <w:right w:val="none" w:sz="0" w:space="0" w:color="auto"/>
      </w:pBdr>
      <w:shd w:val="clear" w:color="auto" w:fill="auto"/>
      <w:suppressAutoHyphens w:val="0"/>
      <w:spacing w:before="240" w:after="40"/>
    </w:pPr>
    <w:rPr>
      <w:rFonts w:ascii="Trebuchet MS" w:eastAsiaTheme="minorHAnsi" w:hAnsi="Trebuchet MS" w:cstheme="minorBidi"/>
      <w:b/>
      <w:color w:val="auto"/>
      <w:sz w:val="20"/>
      <w:szCs w:val="20"/>
      <w:lang w:val="en-GB" w:eastAsia="en-US" w:bidi="ar-SA"/>
    </w:rPr>
  </w:style>
  <w:style w:type="paragraph" w:customStyle="1" w:styleId="-1">
    <w:name w:val="к-Марк1"/>
    <w:basedOn w:val="a"/>
    <w:link w:val="-10"/>
    <w:qFormat/>
    <w:rsid w:val="002C079B"/>
    <w:pPr>
      <w:numPr>
        <w:numId w:val="45"/>
      </w:numPr>
      <w:pBdr>
        <w:top w:val="none" w:sz="0" w:space="0" w:color="auto"/>
        <w:left w:val="none" w:sz="0" w:space="0" w:color="auto"/>
        <w:bottom w:val="none" w:sz="0" w:space="0" w:color="auto"/>
        <w:right w:val="none" w:sz="0" w:space="0" w:color="auto"/>
      </w:pBdr>
      <w:shd w:val="clear" w:color="auto" w:fill="auto"/>
      <w:suppressAutoHyphens w:val="0"/>
      <w:spacing w:before="40" w:after="40"/>
      <w:ind w:left="782" w:hanging="357"/>
      <w:jc w:val="both"/>
    </w:pPr>
    <w:rPr>
      <w:rFonts w:ascii="Trebuchet MS" w:eastAsiaTheme="minorHAnsi" w:hAnsi="Trebuchet MS" w:cstheme="minorBidi"/>
      <w:color w:val="auto"/>
      <w:sz w:val="20"/>
      <w:szCs w:val="20"/>
      <w:lang w:val="en-GB" w:eastAsia="en-US" w:bidi="ar-SA"/>
    </w:rPr>
  </w:style>
  <w:style w:type="character" w:customStyle="1" w:styleId="-3">
    <w:name w:val="к-Стаття Знак"/>
    <w:basedOn w:val="a1"/>
    <w:link w:val="-2"/>
    <w:rsid w:val="002C079B"/>
    <w:rPr>
      <w:rFonts w:ascii="Trebuchet MS" w:eastAsiaTheme="minorHAnsi" w:hAnsi="Trebuchet MS" w:cstheme="minorBidi"/>
      <w:b/>
      <w:lang w:val="en-GB" w:eastAsia="en-US"/>
    </w:rPr>
  </w:style>
  <w:style w:type="character" w:customStyle="1" w:styleId="-10">
    <w:name w:val="к-Марк1 Знак"/>
    <w:basedOn w:val="a1"/>
    <w:link w:val="-1"/>
    <w:rsid w:val="002C079B"/>
    <w:rPr>
      <w:rFonts w:ascii="Trebuchet MS" w:eastAsiaTheme="minorHAnsi" w:hAnsi="Trebuchet MS" w:cstheme="minorBidi"/>
      <w:lang w:val="en-GB" w:eastAsia="en-US"/>
    </w:rPr>
  </w:style>
  <w:style w:type="character" w:customStyle="1" w:styleId="82">
    <w:name w:val="Основний текст (8) + Напівжирний"/>
    <w:rsid w:val="002C079B"/>
    <w:rPr>
      <w:b/>
      <w:bCs/>
      <w:color w:val="000000"/>
      <w:spacing w:val="0"/>
      <w:w w:val="100"/>
      <w:position w:val="0"/>
      <w:sz w:val="24"/>
      <w:szCs w:val="24"/>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18712">
      <w:bodyDiv w:val="1"/>
      <w:marLeft w:val="0"/>
      <w:marRight w:val="0"/>
      <w:marTop w:val="0"/>
      <w:marBottom w:val="0"/>
      <w:divBdr>
        <w:top w:val="none" w:sz="0" w:space="0" w:color="auto"/>
        <w:left w:val="none" w:sz="0" w:space="0" w:color="auto"/>
        <w:bottom w:val="none" w:sz="0" w:space="0" w:color="auto"/>
        <w:right w:val="none" w:sz="0" w:space="0" w:color="auto"/>
      </w:divBdr>
    </w:div>
    <w:div w:id="303854157">
      <w:bodyDiv w:val="1"/>
      <w:marLeft w:val="0"/>
      <w:marRight w:val="0"/>
      <w:marTop w:val="0"/>
      <w:marBottom w:val="0"/>
      <w:divBdr>
        <w:top w:val="none" w:sz="0" w:space="0" w:color="auto"/>
        <w:left w:val="none" w:sz="0" w:space="0" w:color="auto"/>
        <w:bottom w:val="none" w:sz="0" w:space="0" w:color="auto"/>
        <w:right w:val="none" w:sz="0" w:space="0" w:color="auto"/>
      </w:divBdr>
    </w:div>
    <w:div w:id="435179172">
      <w:bodyDiv w:val="1"/>
      <w:marLeft w:val="0"/>
      <w:marRight w:val="0"/>
      <w:marTop w:val="0"/>
      <w:marBottom w:val="0"/>
      <w:divBdr>
        <w:top w:val="none" w:sz="0" w:space="0" w:color="auto"/>
        <w:left w:val="none" w:sz="0" w:space="0" w:color="auto"/>
        <w:bottom w:val="none" w:sz="0" w:space="0" w:color="auto"/>
        <w:right w:val="none" w:sz="0" w:space="0" w:color="auto"/>
      </w:divBdr>
    </w:div>
    <w:div w:id="492526378">
      <w:bodyDiv w:val="1"/>
      <w:marLeft w:val="0"/>
      <w:marRight w:val="0"/>
      <w:marTop w:val="0"/>
      <w:marBottom w:val="0"/>
      <w:divBdr>
        <w:top w:val="none" w:sz="0" w:space="0" w:color="auto"/>
        <w:left w:val="none" w:sz="0" w:space="0" w:color="auto"/>
        <w:bottom w:val="none" w:sz="0" w:space="0" w:color="auto"/>
        <w:right w:val="none" w:sz="0" w:space="0" w:color="auto"/>
      </w:divBdr>
    </w:div>
    <w:div w:id="496963101">
      <w:bodyDiv w:val="1"/>
      <w:marLeft w:val="0"/>
      <w:marRight w:val="0"/>
      <w:marTop w:val="0"/>
      <w:marBottom w:val="0"/>
      <w:divBdr>
        <w:top w:val="none" w:sz="0" w:space="0" w:color="auto"/>
        <w:left w:val="none" w:sz="0" w:space="0" w:color="auto"/>
        <w:bottom w:val="none" w:sz="0" w:space="0" w:color="auto"/>
        <w:right w:val="none" w:sz="0" w:space="0" w:color="auto"/>
      </w:divBdr>
    </w:div>
    <w:div w:id="547184413">
      <w:bodyDiv w:val="1"/>
      <w:marLeft w:val="0"/>
      <w:marRight w:val="0"/>
      <w:marTop w:val="0"/>
      <w:marBottom w:val="0"/>
      <w:divBdr>
        <w:top w:val="none" w:sz="0" w:space="0" w:color="auto"/>
        <w:left w:val="none" w:sz="0" w:space="0" w:color="auto"/>
        <w:bottom w:val="none" w:sz="0" w:space="0" w:color="auto"/>
        <w:right w:val="none" w:sz="0" w:space="0" w:color="auto"/>
      </w:divBdr>
    </w:div>
    <w:div w:id="599726792">
      <w:bodyDiv w:val="1"/>
      <w:marLeft w:val="0"/>
      <w:marRight w:val="0"/>
      <w:marTop w:val="0"/>
      <w:marBottom w:val="0"/>
      <w:divBdr>
        <w:top w:val="none" w:sz="0" w:space="0" w:color="auto"/>
        <w:left w:val="none" w:sz="0" w:space="0" w:color="auto"/>
        <w:bottom w:val="none" w:sz="0" w:space="0" w:color="auto"/>
        <w:right w:val="none" w:sz="0" w:space="0" w:color="auto"/>
      </w:divBdr>
    </w:div>
    <w:div w:id="1028533163">
      <w:bodyDiv w:val="1"/>
      <w:marLeft w:val="0"/>
      <w:marRight w:val="0"/>
      <w:marTop w:val="0"/>
      <w:marBottom w:val="0"/>
      <w:divBdr>
        <w:top w:val="none" w:sz="0" w:space="0" w:color="auto"/>
        <w:left w:val="none" w:sz="0" w:space="0" w:color="auto"/>
        <w:bottom w:val="none" w:sz="0" w:space="0" w:color="auto"/>
        <w:right w:val="none" w:sz="0" w:space="0" w:color="auto"/>
      </w:divBdr>
    </w:div>
    <w:div w:id="1435980020">
      <w:bodyDiv w:val="1"/>
      <w:marLeft w:val="0"/>
      <w:marRight w:val="0"/>
      <w:marTop w:val="0"/>
      <w:marBottom w:val="0"/>
      <w:divBdr>
        <w:top w:val="none" w:sz="0" w:space="0" w:color="auto"/>
        <w:left w:val="none" w:sz="0" w:space="0" w:color="auto"/>
        <w:bottom w:val="none" w:sz="0" w:space="0" w:color="auto"/>
        <w:right w:val="none" w:sz="0" w:space="0" w:color="auto"/>
      </w:divBdr>
    </w:div>
    <w:div w:id="17334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ovich@zk.dsns.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dmytrenko@minfin.gov.ua" TargetMode="External"/><Relationship Id="rId4" Type="http://schemas.openxmlformats.org/officeDocument/2006/relationships/settings" Target="settings.xml"/><Relationship Id="rId9" Type="http://schemas.openxmlformats.org/officeDocument/2006/relationships/hyperlink" Target="mailto:admytrenko@minfin.gov.u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7B900-F12C-47AF-8787-9AC0A485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30</Pages>
  <Words>44638</Words>
  <Characters>25444</Characters>
  <Application>Microsoft Office Word</Application>
  <DocSecurity>0</DocSecurity>
  <Lines>212</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Пользователь Windows</cp:lastModifiedBy>
  <cp:revision>84</cp:revision>
  <cp:lastPrinted>2022-02-15T09:35:00Z</cp:lastPrinted>
  <dcterms:created xsi:type="dcterms:W3CDTF">2022-07-14T18:47:00Z</dcterms:created>
  <dcterms:modified xsi:type="dcterms:W3CDTF">2022-08-12T11:37:00Z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SPecialiST RePack</vt:lpwstr>
  </property>
</Properties>
</file>