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32" w:rsidRDefault="00590ED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C1732" w:rsidRDefault="00590ED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C1732" w:rsidRDefault="00590ED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C1732" w:rsidRDefault="00590ED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8C1732" w:rsidRPr="00FB0C11" w:rsidRDefault="00590ED2">
      <w:pPr>
        <w:spacing w:after="0" w:line="240" w:lineRule="auto"/>
        <w:ind w:left="885"/>
        <w:jc w:val="center"/>
        <w:rPr>
          <w:rFonts w:ascii="Times New Roman" w:eastAsia="Times New Roman" w:hAnsi="Times New Roman" w:cs="Times New Roman"/>
          <w:i/>
          <w:sz w:val="20"/>
          <w:szCs w:val="20"/>
        </w:rPr>
      </w:pPr>
      <w:r w:rsidRPr="00856145">
        <w:rPr>
          <w:rFonts w:ascii="Times New Roman" w:eastAsia="Times New Roman" w:hAnsi="Times New Roman" w:cs="Times New Roman"/>
          <w:b/>
          <w:i/>
          <w:sz w:val="20"/>
          <w:szCs w:val="20"/>
        </w:rPr>
        <w:t xml:space="preserve">Замовник обирає один або декілька кваліфікаційних критеріїв </w:t>
      </w:r>
      <w:proofErr w:type="gramStart"/>
      <w:r w:rsidRPr="00856145">
        <w:rPr>
          <w:rFonts w:ascii="Times New Roman" w:eastAsia="Times New Roman" w:hAnsi="Times New Roman" w:cs="Times New Roman"/>
          <w:b/>
          <w:i/>
          <w:sz w:val="20"/>
          <w:szCs w:val="20"/>
        </w:rPr>
        <w:t>в</w:t>
      </w:r>
      <w:proofErr w:type="gramEnd"/>
      <w:r w:rsidRPr="00856145">
        <w:rPr>
          <w:rFonts w:ascii="Times New Roman" w:eastAsia="Times New Roman" w:hAnsi="Times New Roman" w:cs="Times New Roman"/>
          <w:b/>
          <w:i/>
          <w:sz w:val="20"/>
          <w:szCs w:val="20"/>
        </w:rPr>
        <w:t xml:space="preserve"> залежності від специфіки предмета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C173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Default="00590ED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Default="00590ED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1732" w:rsidRDefault="00590ED2">
            <w:pPr>
              <w:spacing w:before="240" w:after="0" w:line="240" w:lineRule="auto"/>
              <w:jc w:val="center"/>
              <w:rPr>
                <w:rFonts w:ascii="Times New Roman" w:eastAsia="Times New Roman" w:hAnsi="Times New Roman" w:cs="Times New Roman"/>
                <w:sz w:val="20"/>
                <w:szCs w:val="20"/>
              </w:rPr>
            </w:pPr>
            <w:r w:rsidRPr="006F69E0">
              <w:rPr>
                <w:rFonts w:ascii="Times New Roman" w:eastAsia="Times New Roman" w:hAnsi="Times New Roman" w:cs="Times New Roman"/>
                <w:b/>
                <w:sz w:val="20"/>
                <w:szCs w:val="20"/>
              </w:rPr>
              <w:t xml:space="preserve">Документи та інформація, які </w:t>
            </w:r>
            <w:proofErr w:type="gramStart"/>
            <w:r w:rsidRPr="006F69E0">
              <w:rPr>
                <w:rFonts w:ascii="Times New Roman" w:eastAsia="Times New Roman" w:hAnsi="Times New Roman" w:cs="Times New Roman"/>
                <w:b/>
                <w:sz w:val="20"/>
                <w:szCs w:val="20"/>
              </w:rPr>
              <w:t>п</w:t>
            </w:r>
            <w:proofErr w:type="gramEnd"/>
            <w:r w:rsidRPr="006F69E0">
              <w:rPr>
                <w:rFonts w:ascii="Times New Roman" w:eastAsia="Times New Roman" w:hAnsi="Times New Roman" w:cs="Times New Roman"/>
                <w:b/>
                <w:sz w:val="20"/>
                <w:szCs w:val="20"/>
              </w:rPr>
              <w:t xml:space="preserve">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8C1732" w:rsidRPr="00802F1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Pr>
                <w:rFonts w:ascii="Times New Roman" w:eastAsia="Times New Roman" w:hAnsi="Times New Roman" w:cs="Times New Roman"/>
                <w:i/>
                <w:color w:val="000000"/>
                <w:sz w:val="20"/>
                <w:szCs w:val="20"/>
              </w:rPr>
              <w:t>в</w:t>
            </w:r>
            <w:proofErr w:type="gramEnd"/>
          </w:p>
          <w:p w:rsidR="008C1732" w:rsidRDefault="008C1732">
            <w:pPr>
              <w:spacing w:after="0" w:line="240" w:lineRule="auto"/>
              <w:rPr>
                <w:rFonts w:ascii="Times New Roman" w:eastAsia="Times New Roman" w:hAnsi="Times New Roman" w:cs="Times New Roman"/>
                <w:sz w:val="20"/>
                <w:szCs w:val="20"/>
              </w:rPr>
            </w:pPr>
          </w:p>
          <w:p w:rsidR="008C1732" w:rsidRDefault="00590ED2">
            <w:pPr>
              <w:spacing w:before="120" w:after="240" w:line="240" w:lineRule="auto"/>
              <w:jc w:val="both"/>
              <w:rPr>
                <w:rFonts w:ascii="Times New Roman" w:eastAsia="Times New Roman" w:hAnsi="Times New Roman" w:cs="Times New Roman"/>
                <w:sz w:val="20"/>
                <w:szCs w:val="20"/>
              </w:rPr>
            </w:pPr>
            <w:r w:rsidRPr="00FB0C11">
              <w:rPr>
                <w:rFonts w:ascii="Times New Roman" w:eastAsia="Times New Roman" w:hAnsi="Times New Roman" w:cs="Times New Roman"/>
                <w:i/>
                <w:sz w:val="20"/>
                <w:szCs w:val="20"/>
              </w:rPr>
              <w:t>***не застосовуються для закупі</w:t>
            </w:r>
            <w:proofErr w:type="gramStart"/>
            <w:r w:rsidRPr="00FB0C11">
              <w:rPr>
                <w:rFonts w:ascii="Times New Roman" w:eastAsia="Times New Roman" w:hAnsi="Times New Roman" w:cs="Times New Roman"/>
                <w:i/>
                <w:sz w:val="20"/>
                <w:szCs w:val="20"/>
              </w:rPr>
              <w:t>вл</w:t>
            </w:r>
            <w:proofErr w:type="gramEnd"/>
            <w:r w:rsidRPr="00FB0C11">
              <w:rPr>
                <w:rFonts w:ascii="Times New Roman" w:eastAsia="Times New Roman" w:hAnsi="Times New Roman" w:cs="Times New Roman"/>
                <w:i/>
                <w:sz w:val="20"/>
                <w:szCs w:val="20"/>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8C1732" w:rsidRDefault="008C1732">
            <w:pPr>
              <w:spacing w:after="0" w:line="240" w:lineRule="auto"/>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3742A9" w:rsidRDefault="00802F16">
            <w:pPr>
              <w:spacing w:after="0" w:line="240" w:lineRule="auto"/>
              <w:jc w:val="both"/>
              <w:rPr>
                <w:rFonts w:ascii="Times New Roman" w:eastAsia="Times New Roman" w:hAnsi="Times New Roman" w:cs="Times New Roman"/>
                <w:lang w:val="uk-UA"/>
              </w:rPr>
            </w:pPr>
            <w:r w:rsidRPr="00802F16">
              <w:rPr>
                <w:rFonts w:ascii="Times New Roman" w:eastAsia="Times New Roman" w:hAnsi="Times New Roman" w:cs="Times New Roman"/>
                <w:sz w:val="20"/>
                <w:szCs w:val="20"/>
                <w:lang w:val="uk-UA"/>
              </w:rPr>
              <w:t>•</w:t>
            </w:r>
            <w:r w:rsidRPr="00802F16">
              <w:rPr>
                <w:rFonts w:ascii="Times New Roman" w:eastAsia="Times New Roman" w:hAnsi="Times New Roman" w:cs="Times New Roman"/>
                <w:sz w:val="20"/>
                <w:szCs w:val="20"/>
                <w:lang w:val="uk-UA"/>
              </w:rPr>
              <w:tab/>
            </w:r>
            <w:r w:rsidRPr="003742A9">
              <w:rPr>
                <w:rFonts w:ascii="Times New Roman" w:eastAsia="Times New Roman" w:hAnsi="Times New Roman" w:cs="Times New Roman"/>
                <w:lang w:val="uk-UA"/>
              </w:rPr>
              <w:t>Довідку в довільній формі, що містить інформацію про наявність у учасника обладнання та матеріально-технічної бази достатніх для виконання умов договору про закупівлю із надання охоронних послуг. Для підтвердження цієї інформації учасник повинен надати оригінали чи засвідчені підписом уповноваженої особи учасника законні підстави використання обладнання та матеріально-технічної бази, які будуть використовуватися учасником при виконанні договору.</w:t>
            </w:r>
          </w:p>
          <w:p w:rsidR="00802F16" w:rsidRPr="00802F16" w:rsidRDefault="00802F16" w:rsidP="00802F16">
            <w:pPr>
              <w:numPr>
                <w:ilvl w:val="0"/>
                <w:numId w:val="2"/>
              </w:numPr>
              <w:ind w:left="104" w:firstLine="0"/>
              <w:contextualSpacing/>
              <w:jc w:val="both"/>
              <w:rPr>
                <w:rFonts w:ascii="Times New Roman" w:hAnsi="Times New Roman" w:cs="Times New Roman"/>
                <w:bCs/>
                <w:lang w:val="uk-UA" w:eastAsia="en-US"/>
              </w:rPr>
            </w:pPr>
            <w:r w:rsidRPr="00802F16">
              <w:rPr>
                <w:rFonts w:ascii="Times New Roman" w:hAnsi="Times New Roman" w:cs="Times New Roman"/>
                <w:bCs/>
                <w:lang w:val="uk-UA" w:eastAsia="en-US"/>
              </w:rPr>
              <w:t xml:space="preserve">Учасник забезпечує наявність транспорту реагування в достатній кількості (для відповідного реагування), в тому числі має бути також транспорт, який зареєстрований як спеціальний (спеціалізований),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не менше 3 одиниць. </w:t>
            </w:r>
          </w:p>
          <w:p w:rsidR="00802F16" w:rsidRPr="000378E1" w:rsidRDefault="00802F16" w:rsidP="00802F16">
            <w:pPr>
              <w:ind w:left="104"/>
              <w:contextualSpacing/>
              <w:jc w:val="both"/>
              <w:rPr>
                <w:rFonts w:ascii="Times New Roman" w:hAnsi="Times New Roman" w:cs="Times New Roman"/>
                <w:bCs/>
                <w:lang w:eastAsia="en-US"/>
              </w:rPr>
            </w:pPr>
            <w:r w:rsidRPr="00802F16">
              <w:rPr>
                <w:rFonts w:ascii="Times New Roman" w:hAnsi="Times New Roman" w:cs="Times New Roman"/>
                <w:bCs/>
                <w:lang w:eastAsia="en-US"/>
              </w:rPr>
              <w:t xml:space="preserve">Для </w:t>
            </w:r>
            <w:proofErr w:type="gramStart"/>
            <w:r w:rsidRPr="000378E1">
              <w:rPr>
                <w:rFonts w:ascii="Times New Roman" w:hAnsi="Times New Roman" w:cs="Times New Roman"/>
                <w:bCs/>
                <w:lang w:eastAsia="en-US"/>
              </w:rPr>
              <w:t>п</w:t>
            </w:r>
            <w:proofErr w:type="gramEnd"/>
            <w:r w:rsidRPr="000378E1">
              <w:rPr>
                <w:rFonts w:ascii="Times New Roman" w:hAnsi="Times New Roman" w:cs="Times New Roman"/>
                <w:bCs/>
                <w:lang w:eastAsia="en-US"/>
              </w:rPr>
              <w:t>ідтвердження вищезазначеного Учаснику необхідно надати:</w:t>
            </w:r>
          </w:p>
          <w:p w:rsidR="00802F16" w:rsidRPr="00DD619A" w:rsidRDefault="00802F16" w:rsidP="00802F16">
            <w:pPr>
              <w:ind w:left="720"/>
              <w:contextualSpacing/>
              <w:jc w:val="both"/>
              <w:rPr>
                <w:rFonts w:ascii="Times New Roman" w:hAnsi="Times New Roman" w:cs="Times New Roman"/>
                <w:bCs/>
                <w:lang w:eastAsia="en-US"/>
              </w:rPr>
            </w:pPr>
            <w:r w:rsidRPr="000378E1">
              <w:rPr>
                <w:rFonts w:ascii="Times New Roman" w:hAnsi="Times New Roman" w:cs="Times New Roman"/>
                <w:bCs/>
                <w:lang w:eastAsia="en-US"/>
              </w:rPr>
              <w:t>- скан-копію довідки довільної форми про наявність груп швидкого р</w:t>
            </w:r>
            <w:r w:rsidR="00D80A02" w:rsidRPr="000378E1">
              <w:rPr>
                <w:rFonts w:ascii="Times New Roman" w:hAnsi="Times New Roman" w:cs="Times New Roman"/>
                <w:bCs/>
                <w:lang w:eastAsia="en-US"/>
              </w:rPr>
              <w:t>еагування, адреси їх дислокації</w:t>
            </w:r>
            <w:r w:rsidR="00D80A02" w:rsidRPr="000378E1">
              <w:rPr>
                <w:rFonts w:ascii="Times New Roman" w:hAnsi="Times New Roman" w:cs="Times New Roman"/>
                <w:bCs/>
                <w:lang w:val="uk-UA" w:eastAsia="en-US"/>
              </w:rPr>
              <w:t xml:space="preserve">. </w:t>
            </w:r>
            <w:r w:rsidR="00D80A02" w:rsidRPr="000378E1">
              <w:rPr>
                <w:rFonts w:ascii="Times New Roman" w:eastAsia="Times New Roman" w:hAnsi="Times New Roman" w:cs="Times New Roman"/>
                <w:lang w:val="uk-UA"/>
              </w:rPr>
              <w:t xml:space="preserve">Учасник повинен </w:t>
            </w:r>
            <w:proofErr w:type="gramStart"/>
            <w:r w:rsidR="00D80A02" w:rsidRPr="000378E1">
              <w:rPr>
                <w:rFonts w:ascii="Times New Roman" w:eastAsia="Times New Roman" w:hAnsi="Times New Roman" w:cs="Times New Roman"/>
                <w:lang w:val="uk-UA"/>
              </w:rPr>
              <w:t>п</w:t>
            </w:r>
            <w:proofErr w:type="gramEnd"/>
            <w:r w:rsidR="00D80A02" w:rsidRPr="000378E1">
              <w:rPr>
                <w:rFonts w:ascii="Times New Roman" w:eastAsia="Times New Roman" w:hAnsi="Times New Roman" w:cs="Times New Roman"/>
                <w:lang w:val="uk-UA"/>
              </w:rPr>
              <w:t xml:space="preserve">ідтвердити наявність </w:t>
            </w:r>
            <w:r w:rsidR="00D80A02" w:rsidRPr="000378E1">
              <w:rPr>
                <w:rFonts w:ascii="Times New Roman" w:eastAsia="Times New Roman" w:hAnsi="Times New Roman" w:cs="Times New Roman"/>
                <w:b/>
                <w:u w:val="single"/>
                <w:lang w:val="uk-UA"/>
              </w:rPr>
              <w:t>власної групи оперативного реагування</w:t>
            </w:r>
            <w:r w:rsidR="00D80A02" w:rsidRPr="000378E1">
              <w:rPr>
                <w:rFonts w:ascii="Times New Roman" w:eastAsia="Times New Roman" w:hAnsi="Times New Roman" w:cs="Times New Roman"/>
                <w:lang w:val="uk-UA"/>
              </w:rPr>
              <w:t xml:space="preserve"> в м. Ніжині, у складі </w:t>
            </w:r>
            <w:r w:rsidR="00D80A02" w:rsidRPr="000378E1">
              <w:rPr>
                <w:rFonts w:ascii="Times New Roman" w:eastAsia="Times New Roman" w:hAnsi="Times New Roman" w:cs="Times New Roman"/>
                <w:u w:val="single"/>
                <w:lang w:val="uk-UA"/>
              </w:rPr>
              <w:t>не менше 2-х працівників</w:t>
            </w:r>
            <w:r w:rsidRPr="000378E1">
              <w:rPr>
                <w:rFonts w:ascii="Times New Roman" w:hAnsi="Times New Roman" w:cs="Times New Roman"/>
                <w:bCs/>
                <w:lang w:eastAsia="en-US"/>
              </w:rPr>
              <w:t xml:space="preserve"> </w:t>
            </w:r>
            <w:r w:rsidR="007C122A" w:rsidRPr="000378E1">
              <w:rPr>
                <w:rFonts w:ascii="Times New Roman" w:hAnsi="Times New Roman" w:cs="Times New Roman"/>
                <w:iCs/>
                <w:color w:val="000000"/>
                <w:lang w:eastAsia="uk-UA"/>
              </w:rPr>
              <w:t xml:space="preserve">Замовник залишає за собою право на етапі кваліфікації перевіряти подану інформацію Учасниками , а саме наявність груп швидкого реагування (ГШР) на </w:t>
            </w:r>
            <w:proofErr w:type="gramStart"/>
            <w:r w:rsidR="007C122A" w:rsidRPr="000378E1">
              <w:rPr>
                <w:rFonts w:ascii="Times New Roman" w:hAnsi="Times New Roman" w:cs="Times New Roman"/>
                <w:iCs/>
                <w:color w:val="000000"/>
                <w:lang w:eastAsia="uk-UA"/>
              </w:rPr>
              <w:t>м</w:t>
            </w:r>
            <w:proofErr w:type="gramEnd"/>
            <w:r w:rsidR="007C122A" w:rsidRPr="000378E1">
              <w:rPr>
                <w:rFonts w:ascii="Times New Roman" w:hAnsi="Times New Roman" w:cs="Times New Roman"/>
                <w:iCs/>
                <w:color w:val="000000"/>
                <w:lang w:eastAsia="uk-UA"/>
              </w:rPr>
              <w:t>ісцях іх дислокації.</w:t>
            </w:r>
          </w:p>
          <w:p w:rsidR="00802F16" w:rsidRPr="00802F16" w:rsidRDefault="00802F16" w:rsidP="00802F16">
            <w:pPr>
              <w:ind w:left="720"/>
              <w:contextualSpacing/>
              <w:jc w:val="both"/>
              <w:rPr>
                <w:rFonts w:ascii="Times New Roman" w:hAnsi="Times New Roman" w:cs="Times New Roman"/>
                <w:bCs/>
                <w:lang w:eastAsia="en-US"/>
              </w:rPr>
            </w:pPr>
            <w:r w:rsidRPr="00802F16">
              <w:rPr>
                <w:rFonts w:ascii="Times New Roman" w:hAnsi="Times New Roman" w:cs="Times New Roman"/>
                <w:bCs/>
                <w:lang w:eastAsia="en-US"/>
              </w:rPr>
              <w:t xml:space="preserve">- скан-копії </w:t>
            </w:r>
            <w:proofErr w:type="gramStart"/>
            <w:r w:rsidRPr="00802F16">
              <w:rPr>
                <w:rFonts w:ascii="Times New Roman" w:hAnsi="Times New Roman" w:cs="Times New Roman"/>
                <w:bCs/>
                <w:lang w:eastAsia="en-US"/>
              </w:rPr>
              <w:t>техн</w:t>
            </w:r>
            <w:proofErr w:type="gramEnd"/>
            <w:r w:rsidRPr="00802F16">
              <w:rPr>
                <w:rFonts w:ascii="Times New Roman" w:hAnsi="Times New Roman" w:cs="Times New Roman"/>
                <w:bCs/>
                <w:lang w:eastAsia="en-US"/>
              </w:rPr>
              <w:t xml:space="preserve">ічних паспортів транспорту реагування, </w:t>
            </w:r>
          </w:p>
          <w:p w:rsidR="00802F16" w:rsidRPr="00802F16" w:rsidRDefault="00802F16" w:rsidP="00802F16">
            <w:pPr>
              <w:ind w:left="720"/>
              <w:contextualSpacing/>
              <w:jc w:val="both"/>
              <w:rPr>
                <w:rFonts w:ascii="Times New Roman" w:hAnsi="Times New Roman" w:cs="Times New Roman"/>
                <w:bCs/>
                <w:lang w:eastAsia="en-US"/>
              </w:rPr>
            </w:pPr>
            <w:r w:rsidRPr="00802F16">
              <w:rPr>
                <w:rFonts w:ascii="Times New Roman" w:hAnsi="Times New Roman" w:cs="Times New Roman"/>
                <w:bCs/>
                <w:lang w:eastAsia="en-US"/>
              </w:rPr>
              <w:t xml:space="preserve">- скан-копії документів, які </w:t>
            </w:r>
            <w:proofErr w:type="gramStart"/>
            <w:r w:rsidRPr="00802F16">
              <w:rPr>
                <w:rFonts w:ascii="Times New Roman" w:hAnsi="Times New Roman" w:cs="Times New Roman"/>
                <w:bCs/>
                <w:lang w:eastAsia="en-US"/>
              </w:rPr>
              <w:t>п</w:t>
            </w:r>
            <w:proofErr w:type="gramEnd"/>
            <w:r w:rsidRPr="00802F16">
              <w:rPr>
                <w:rFonts w:ascii="Times New Roman" w:hAnsi="Times New Roman" w:cs="Times New Roman"/>
                <w:bCs/>
                <w:lang w:eastAsia="en-US"/>
              </w:rPr>
              <w:t>ідтверджують законність використання транспорту реагування учасником, у разі якщо транспорт реагування не належить Учаснику на праві власності,</w:t>
            </w:r>
          </w:p>
          <w:p w:rsidR="00802F16" w:rsidRPr="00802F16" w:rsidRDefault="00802F16" w:rsidP="00802F16">
            <w:pPr>
              <w:ind w:left="720"/>
              <w:contextualSpacing/>
              <w:jc w:val="both"/>
              <w:rPr>
                <w:rFonts w:ascii="Times New Roman" w:hAnsi="Times New Roman" w:cs="Times New Roman"/>
                <w:lang w:eastAsia="en-US"/>
              </w:rPr>
            </w:pPr>
            <w:r w:rsidRPr="00802F16">
              <w:rPr>
                <w:rFonts w:ascii="Times New Roman" w:hAnsi="Times New Roman" w:cs="Times New Roman"/>
                <w:bCs/>
                <w:lang w:eastAsia="en-US"/>
              </w:rPr>
              <w:t xml:space="preserve">- скан-копії </w:t>
            </w:r>
            <w:r w:rsidRPr="00802F16">
              <w:rPr>
                <w:rFonts w:ascii="Times New Roman" w:hAnsi="Times New Roman" w:cs="Times New Roman"/>
                <w:lang w:eastAsia="en-US"/>
              </w:rPr>
              <w:t xml:space="preserve">дозволів на встановлення та використання на транспортному засобі реагування суб’єкта охоронної діяльності спеціальних </w:t>
            </w:r>
            <w:proofErr w:type="gramStart"/>
            <w:r w:rsidRPr="00802F16">
              <w:rPr>
                <w:rFonts w:ascii="Times New Roman" w:hAnsi="Times New Roman" w:cs="Times New Roman"/>
                <w:lang w:eastAsia="en-US"/>
              </w:rPr>
              <w:t>св</w:t>
            </w:r>
            <w:proofErr w:type="gramEnd"/>
            <w:r w:rsidRPr="00802F16">
              <w:rPr>
                <w:rFonts w:ascii="Times New Roman" w:hAnsi="Times New Roman" w:cs="Times New Roman"/>
                <w:lang w:eastAsia="en-US"/>
              </w:rPr>
              <w:t xml:space="preserve">ітлових сигнальних пристроїв </w:t>
            </w:r>
          </w:p>
          <w:p w:rsidR="003742A9" w:rsidRPr="000378E1" w:rsidRDefault="00D80A02" w:rsidP="00D80A02">
            <w:pPr>
              <w:spacing w:after="0" w:line="240" w:lineRule="auto"/>
              <w:jc w:val="both"/>
              <w:rPr>
                <w:rFonts w:ascii="Times New Roman" w:eastAsia="Times New Roman" w:hAnsi="Times New Roman" w:cs="Times New Roman"/>
                <w:lang w:val="uk-UA"/>
              </w:rPr>
            </w:pPr>
            <w:r w:rsidRPr="00D80A02">
              <w:rPr>
                <w:rFonts w:ascii="Times New Roman" w:eastAsia="Times New Roman" w:hAnsi="Times New Roman" w:cs="Times New Roman"/>
                <w:lang w:val="uk-UA"/>
              </w:rPr>
              <w:t>Наявний транспорт реагування повинен бути обладнаний у відповідності до Закону України «Про охоронну діяльність».</w:t>
            </w:r>
            <w:r w:rsidRPr="00D80A02">
              <w:rPr>
                <w:rFonts w:ascii="Times New Roman" w:eastAsia="Times New Roman" w:hAnsi="Times New Roman" w:cs="Times New Roman"/>
                <w:b/>
                <w:lang w:val="uk-UA"/>
              </w:rPr>
              <w:t xml:space="preserve"> (Учасники в складі своєї пропозиції повинні надати копії документів про право володіння чи користування наявними транспортними засобами,</w:t>
            </w:r>
            <w:r w:rsidRPr="00D80A02">
              <w:rPr>
                <w:rFonts w:ascii="Times New Roman" w:eastAsia="Times New Roman" w:hAnsi="Times New Roman" w:cs="Times New Roman"/>
                <w:lang w:val="uk-UA"/>
              </w:rPr>
              <w:t xml:space="preserve"> </w:t>
            </w:r>
            <w:r w:rsidRPr="00D80A02">
              <w:rPr>
                <w:rFonts w:ascii="Times New Roman" w:eastAsia="Times New Roman" w:hAnsi="Times New Roman" w:cs="Times New Roman"/>
                <w:b/>
                <w:lang w:val="uk-UA"/>
              </w:rPr>
              <w:t xml:space="preserve">із наданням фото наявних транспортних засобів, завірені підписом та печаткою (у разі </w:t>
            </w:r>
            <w:r w:rsidRPr="000378E1">
              <w:rPr>
                <w:rFonts w:ascii="Times New Roman" w:eastAsia="Times New Roman" w:hAnsi="Times New Roman" w:cs="Times New Roman"/>
                <w:b/>
                <w:lang w:val="uk-UA"/>
              </w:rPr>
              <w:t>наявності) уповноваженої особи Учасника)</w:t>
            </w:r>
            <w:r w:rsidRPr="000378E1">
              <w:rPr>
                <w:rFonts w:ascii="Times New Roman" w:eastAsia="Times New Roman" w:hAnsi="Times New Roman" w:cs="Times New Roman"/>
                <w:lang w:val="uk-UA"/>
              </w:rPr>
              <w:t>.</w:t>
            </w:r>
          </w:p>
          <w:p w:rsidR="00D80A02" w:rsidRPr="000378E1" w:rsidRDefault="00D80A02" w:rsidP="00D80A02">
            <w:pPr>
              <w:spacing w:after="0" w:line="240" w:lineRule="auto"/>
              <w:jc w:val="both"/>
              <w:rPr>
                <w:rFonts w:ascii="Times New Roman" w:eastAsia="Times New Roman" w:hAnsi="Times New Roman" w:cs="Times New Roman"/>
                <w:lang w:val="uk-UA"/>
              </w:rPr>
            </w:pPr>
          </w:p>
          <w:p w:rsidR="00D80A02" w:rsidRPr="000378E1" w:rsidRDefault="00D80A02" w:rsidP="00D80A02">
            <w:pPr>
              <w:spacing w:after="0" w:line="240" w:lineRule="auto"/>
              <w:jc w:val="both"/>
              <w:rPr>
                <w:rFonts w:ascii="Times New Roman" w:hAnsi="Times New Roman"/>
                <w:sz w:val="24"/>
                <w:szCs w:val="24"/>
                <w:lang w:val="uk-UA"/>
              </w:rPr>
            </w:pPr>
            <w:r w:rsidRPr="000378E1">
              <w:rPr>
                <w:rFonts w:ascii="Times New Roman" w:hAnsi="Times New Roman"/>
                <w:sz w:val="24"/>
                <w:szCs w:val="24"/>
              </w:rPr>
              <w:t xml:space="preserve">Учасник повинен </w:t>
            </w:r>
            <w:proofErr w:type="gramStart"/>
            <w:r w:rsidRPr="000378E1">
              <w:rPr>
                <w:rFonts w:ascii="Times New Roman" w:hAnsi="Times New Roman"/>
                <w:sz w:val="24"/>
                <w:szCs w:val="24"/>
              </w:rPr>
              <w:t>п</w:t>
            </w:r>
            <w:proofErr w:type="gramEnd"/>
            <w:r w:rsidRPr="000378E1">
              <w:rPr>
                <w:rFonts w:ascii="Times New Roman" w:hAnsi="Times New Roman"/>
                <w:sz w:val="24"/>
                <w:szCs w:val="24"/>
              </w:rPr>
              <w:t xml:space="preserve">ідтвердити наявність в м. </w:t>
            </w:r>
            <w:r w:rsidRPr="000378E1">
              <w:rPr>
                <w:rFonts w:ascii="Times New Roman" w:hAnsi="Times New Roman"/>
                <w:sz w:val="24"/>
                <w:szCs w:val="24"/>
                <w:lang w:val="uk-UA"/>
              </w:rPr>
              <w:t>Ніжин</w:t>
            </w:r>
            <w:r w:rsidRPr="000378E1">
              <w:rPr>
                <w:rFonts w:ascii="Times New Roman" w:hAnsi="Times New Roman"/>
                <w:sz w:val="24"/>
                <w:szCs w:val="24"/>
              </w:rPr>
              <w:t xml:space="preserve">і </w:t>
            </w:r>
            <w:r w:rsidRPr="000378E1">
              <w:rPr>
                <w:rFonts w:ascii="Times New Roman" w:hAnsi="Times New Roman"/>
                <w:sz w:val="24"/>
                <w:szCs w:val="24"/>
                <w:u w:val="single"/>
              </w:rPr>
              <w:t>цілодобової чергової частини.</w:t>
            </w:r>
            <w:r w:rsidRPr="000378E1">
              <w:rPr>
                <w:rFonts w:ascii="Times New Roman" w:hAnsi="Times New Roman"/>
                <w:sz w:val="24"/>
                <w:szCs w:val="24"/>
              </w:rPr>
              <w:t xml:space="preserve"> </w:t>
            </w:r>
            <w:r w:rsidRPr="000378E1">
              <w:rPr>
                <w:rFonts w:ascii="Times New Roman" w:hAnsi="Times New Roman"/>
                <w:b/>
                <w:sz w:val="24"/>
                <w:szCs w:val="24"/>
              </w:rPr>
              <w:t>(</w:t>
            </w:r>
            <w:r w:rsidRPr="000378E1">
              <w:rPr>
                <w:rFonts w:ascii="Times New Roman" w:hAnsi="Times New Roman"/>
                <w:sz w:val="24"/>
                <w:szCs w:val="24"/>
              </w:rPr>
              <w:t xml:space="preserve">Учасники в складі своєї пропозиції повинні надати довідку в довільній формі про наявність </w:t>
            </w:r>
            <w:r w:rsidRPr="000378E1">
              <w:rPr>
                <w:rFonts w:ascii="Times New Roman" w:hAnsi="Times New Roman"/>
                <w:sz w:val="24"/>
                <w:szCs w:val="24"/>
                <w:u w:val="single"/>
              </w:rPr>
              <w:t xml:space="preserve">діючого </w:t>
            </w:r>
            <w:proofErr w:type="gramStart"/>
            <w:r w:rsidRPr="000378E1">
              <w:rPr>
                <w:rFonts w:ascii="Times New Roman" w:hAnsi="Times New Roman"/>
                <w:sz w:val="24"/>
                <w:szCs w:val="24"/>
                <w:u w:val="single"/>
              </w:rPr>
              <w:t>п</w:t>
            </w:r>
            <w:proofErr w:type="gramEnd"/>
            <w:r w:rsidRPr="000378E1">
              <w:rPr>
                <w:rFonts w:ascii="Times New Roman" w:hAnsi="Times New Roman"/>
                <w:sz w:val="24"/>
                <w:szCs w:val="24"/>
                <w:u w:val="single"/>
              </w:rPr>
              <w:t>ідрозділу</w:t>
            </w:r>
            <w:r w:rsidRPr="000378E1">
              <w:rPr>
                <w:rFonts w:ascii="Times New Roman" w:hAnsi="Times New Roman"/>
                <w:sz w:val="24"/>
                <w:szCs w:val="24"/>
              </w:rPr>
              <w:t xml:space="preserve"> в м. </w:t>
            </w:r>
            <w:r w:rsidRPr="000378E1">
              <w:rPr>
                <w:rFonts w:ascii="Times New Roman" w:hAnsi="Times New Roman"/>
                <w:sz w:val="24"/>
                <w:szCs w:val="24"/>
                <w:lang w:val="uk-UA"/>
              </w:rPr>
              <w:t>Ніжин</w:t>
            </w:r>
            <w:r w:rsidRPr="000378E1">
              <w:rPr>
                <w:rFonts w:ascii="Times New Roman" w:hAnsi="Times New Roman"/>
                <w:sz w:val="24"/>
                <w:szCs w:val="24"/>
              </w:rPr>
              <w:t xml:space="preserve">і з інформацією його місця знаходження (вказати адресу) та номерами телефонів, за якими можна зв’язатися з працюючими особами </w:t>
            </w:r>
            <w:r w:rsidRPr="000378E1">
              <w:rPr>
                <w:rFonts w:ascii="Times New Roman" w:hAnsi="Times New Roman"/>
                <w:sz w:val="24"/>
                <w:szCs w:val="24"/>
                <w:u w:val="single"/>
              </w:rPr>
              <w:t>цього підрозділу</w:t>
            </w:r>
            <w:r w:rsidRPr="000378E1">
              <w:rPr>
                <w:rFonts w:ascii="Times New Roman" w:hAnsi="Times New Roman"/>
                <w:sz w:val="24"/>
                <w:szCs w:val="24"/>
              </w:rPr>
              <w:t xml:space="preserve">, із наданням фото </w:t>
            </w:r>
            <w:r w:rsidRPr="000378E1">
              <w:rPr>
                <w:rFonts w:ascii="Times New Roman" w:hAnsi="Times New Roman"/>
                <w:sz w:val="24"/>
                <w:szCs w:val="24"/>
                <w:u w:val="single"/>
              </w:rPr>
              <w:t>діючого підрозділу</w:t>
            </w:r>
            <w:r w:rsidRPr="000378E1">
              <w:rPr>
                <w:rFonts w:ascii="Times New Roman" w:hAnsi="Times New Roman"/>
                <w:sz w:val="24"/>
                <w:szCs w:val="24"/>
              </w:rPr>
              <w:t xml:space="preserve"> в м. </w:t>
            </w:r>
            <w:r w:rsidRPr="000378E1">
              <w:rPr>
                <w:rFonts w:ascii="Times New Roman" w:hAnsi="Times New Roman"/>
                <w:sz w:val="24"/>
                <w:szCs w:val="24"/>
                <w:lang w:val="uk-UA"/>
              </w:rPr>
              <w:t>Ніжин</w:t>
            </w:r>
            <w:r w:rsidRPr="000378E1">
              <w:rPr>
                <w:rFonts w:ascii="Times New Roman" w:hAnsi="Times New Roman"/>
                <w:sz w:val="24"/>
                <w:szCs w:val="24"/>
              </w:rPr>
              <w:t xml:space="preserve">і з наявною інформацією </w:t>
            </w:r>
            <w:r w:rsidRPr="000378E1">
              <w:rPr>
                <w:rFonts w:ascii="Times New Roman" w:hAnsi="Times New Roman"/>
                <w:sz w:val="24"/>
                <w:szCs w:val="24"/>
              </w:rPr>
              <w:lastRenderedPageBreak/>
              <w:t xml:space="preserve">про його місцезнаходження за вказаною адресою (у вигляді інформаційного стенду, табличок тощо), завірені </w:t>
            </w:r>
            <w:proofErr w:type="gramStart"/>
            <w:r w:rsidRPr="000378E1">
              <w:rPr>
                <w:rFonts w:ascii="Times New Roman" w:hAnsi="Times New Roman"/>
                <w:sz w:val="24"/>
                <w:szCs w:val="24"/>
              </w:rPr>
              <w:t>п</w:t>
            </w:r>
            <w:proofErr w:type="gramEnd"/>
            <w:r w:rsidRPr="000378E1">
              <w:rPr>
                <w:rFonts w:ascii="Times New Roman" w:hAnsi="Times New Roman"/>
                <w:sz w:val="24"/>
                <w:szCs w:val="24"/>
              </w:rPr>
              <w:t xml:space="preserve">ідписом та печаткою(у разі наявності) уповноваженої особи Учасника. До довідки надати копії документів про право власності або оренди нежитлового приміщення, завірені </w:t>
            </w:r>
            <w:proofErr w:type="gramStart"/>
            <w:r w:rsidRPr="000378E1">
              <w:rPr>
                <w:rFonts w:ascii="Times New Roman" w:hAnsi="Times New Roman"/>
                <w:sz w:val="24"/>
                <w:szCs w:val="24"/>
              </w:rPr>
              <w:t>п</w:t>
            </w:r>
            <w:proofErr w:type="gramEnd"/>
            <w:r w:rsidRPr="000378E1">
              <w:rPr>
                <w:rFonts w:ascii="Times New Roman" w:hAnsi="Times New Roman"/>
                <w:sz w:val="24"/>
                <w:szCs w:val="24"/>
              </w:rPr>
              <w:t>ідписом та печаткою(у разі наявності) уповноваженої особи Учасника).</w:t>
            </w:r>
          </w:p>
          <w:p w:rsidR="00520886" w:rsidRPr="00520886" w:rsidRDefault="00520886" w:rsidP="00520886">
            <w:pPr>
              <w:spacing w:after="0" w:line="240" w:lineRule="auto"/>
              <w:jc w:val="both"/>
              <w:rPr>
                <w:rFonts w:ascii="Times New Roman" w:eastAsia="Times New Roman" w:hAnsi="Times New Roman" w:cs="Times New Roman"/>
                <w:b/>
                <w:sz w:val="20"/>
                <w:szCs w:val="20"/>
                <w:lang w:val="uk-UA"/>
              </w:rPr>
            </w:pPr>
            <w:r w:rsidRPr="000378E1">
              <w:rPr>
                <w:rFonts w:ascii="Times New Roman" w:hAnsi="Times New Roman" w:cs="Times New Roman"/>
                <w:iCs/>
                <w:color w:val="000000"/>
                <w:lang w:eastAsia="uk-UA"/>
              </w:rPr>
              <w:t>Замовник залишає за собою право на етапі кваліфікації перевіряти подану інформацію Учасниками</w:t>
            </w:r>
            <w:proofErr w:type="gramStart"/>
            <w:r w:rsidRPr="000378E1">
              <w:rPr>
                <w:rFonts w:ascii="Times New Roman" w:hAnsi="Times New Roman" w:cs="Times New Roman"/>
                <w:iCs/>
                <w:color w:val="000000"/>
                <w:lang w:eastAsia="uk-UA"/>
              </w:rPr>
              <w:t xml:space="preserve"> ,</w:t>
            </w:r>
            <w:proofErr w:type="gramEnd"/>
            <w:r w:rsidRPr="000378E1">
              <w:rPr>
                <w:rFonts w:ascii="Times New Roman" w:hAnsi="Times New Roman" w:cs="Times New Roman"/>
                <w:iCs/>
                <w:color w:val="000000"/>
                <w:lang w:eastAsia="uk-UA"/>
              </w:rPr>
              <w:t xml:space="preserve"> а саме наявність </w:t>
            </w:r>
            <w:r w:rsidRPr="000378E1">
              <w:rPr>
                <w:rFonts w:ascii="Times New Roman" w:hAnsi="Times New Roman" w:cs="Times New Roman"/>
                <w:iCs/>
                <w:color w:val="000000"/>
                <w:lang w:val="uk-UA" w:eastAsia="uk-UA"/>
              </w:rPr>
              <w:t>офісу</w:t>
            </w:r>
            <w:r w:rsidRPr="000378E1">
              <w:rPr>
                <w:rFonts w:ascii="Times New Roman" w:hAnsi="Times New Roman" w:cs="Times New Roman"/>
                <w:iCs/>
                <w:color w:val="000000"/>
                <w:lang w:eastAsia="uk-UA"/>
              </w:rPr>
              <w:t>.</w:t>
            </w:r>
          </w:p>
        </w:tc>
      </w:tr>
      <w:tr w:rsidR="008C173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Pr>
                <w:rFonts w:ascii="Times New Roman" w:eastAsia="Times New Roman" w:hAnsi="Times New Roman" w:cs="Times New Roman"/>
                <w:i/>
                <w:color w:val="000000"/>
                <w:sz w:val="20"/>
                <w:szCs w:val="20"/>
              </w:rPr>
              <w:t>в</w:t>
            </w:r>
            <w:proofErr w:type="gramEnd"/>
          </w:p>
          <w:p w:rsidR="008C1732" w:rsidRDefault="008C1732">
            <w:pPr>
              <w:spacing w:after="0" w:line="240" w:lineRule="auto"/>
              <w:rPr>
                <w:rFonts w:ascii="Times New Roman" w:eastAsia="Times New Roman" w:hAnsi="Times New Roman" w:cs="Times New Roman"/>
                <w:sz w:val="20"/>
                <w:szCs w:val="20"/>
              </w:rPr>
            </w:pPr>
          </w:p>
          <w:p w:rsidR="008C1732" w:rsidRDefault="008C173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2.1. Довідка про наявність працівників </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ідповідної кваліфікації, які мають необхідні знання та досвід за формою Таблиці 1.</w:t>
            </w:r>
          </w:p>
          <w:p w:rsidR="008C1732" w:rsidRDefault="00590ED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Style w:val="a9"/>
              <w:tblW w:w="6288" w:type="dxa"/>
              <w:tblInd w:w="0" w:type="dxa"/>
              <w:tblLayout w:type="fixed"/>
              <w:tblLook w:val="0400" w:firstRow="0" w:lastRow="0" w:firstColumn="0" w:lastColumn="0" w:noHBand="0" w:noVBand="1"/>
            </w:tblPr>
            <w:tblGrid>
              <w:gridCol w:w="666"/>
              <w:gridCol w:w="1418"/>
              <w:gridCol w:w="1134"/>
              <w:gridCol w:w="3070"/>
            </w:tblGrid>
            <w:tr w:rsidR="008C1732">
              <w:tc>
                <w:tcPr>
                  <w:tcW w:w="6288" w:type="dxa"/>
                  <w:gridSpan w:val="4"/>
                  <w:tcBorders>
                    <w:top w:val="single" w:sz="4" w:space="0" w:color="000000"/>
                    <w:left w:val="single" w:sz="4" w:space="0" w:color="000000"/>
                    <w:bottom w:val="single" w:sz="4" w:space="0" w:color="000000"/>
                    <w:right w:val="single" w:sz="4" w:space="0" w:color="000000"/>
                  </w:tcBorders>
                </w:tcPr>
                <w:p w:rsidR="008C1732" w:rsidRDefault="00590E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Довідка про 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tc>
            </w:tr>
            <w:tr w:rsidR="003742A9" w:rsidTr="003742A9">
              <w:tc>
                <w:tcPr>
                  <w:tcW w:w="666"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ІБ</w:t>
                  </w:r>
                </w:p>
              </w:tc>
              <w:tc>
                <w:tcPr>
                  <w:tcW w:w="1418"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3742A9" w:rsidRDefault="003742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134"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3070"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3742A9" w:rsidTr="003742A9">
              <w:tc>
                <w:tcPr>
                  <w:tcW w:w="666"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p>
              </w:tc>
              <w:tc>
                <w:tcPr>
                  <w:tcW w:w="3070" w:type="dxa"/>
                  <w:tcBorders>
                    <w:top w:val="single" w:sz="4" w:space="0" w:color="000000"/>
                    <w:left w:val="single" w:sz="4" w:space="0" w:color="000000"/>
                    <w:bottom w:val="single" w:sz="4" w:space="0" w:color="000000"/>
                    <w:right w:val="single" w:sz="4" w:space="0" w:color="000000"/>
                  </w:tcBorders>
                </w:tcPr>
                <w:p w:rsidR="003742A9" w:rsidRDefault="003742A9">
                  <w:pPr>
                    <w:spacing w:after="0" w:line="240" w:lineRule="auto"/>
                    <w:rPr>
                      <w:rFonts w:ascii="Times New Roman" w:eastAsia="Times New Roman" w:hAnsi="Times New Roman" w:cs="Times New Roman"/>
                      <w:sz w:val="20"/>
                      <w:szCs w:val="20"/>
                    </w:rPr>
                  </w:pPr>
                </w:p>
              </w:tc>
            </w:tr>
          </w:tbl>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Учасник повинен мати в наявності комплект організаційно-розпорядчої документації для поста охорони з питань виконання службових обов’язків, охорони праці, пожежної безпеки та ін. (надати копії зазначених документі</w:t>
            </w:r>
            <w:proofErr w:type="gramStart"/>
            <w:r w:rsidRPr="003742A9">
              <w:rPr>
                <w:rFonts w:ascii="Times New Roman" w:eastAsia="Times New Roman" w:hAnsi="Times New Roman" w:cs="Times New Roman"/>
              </w:rPr>
              <w:t>в</w:t>
            </w:r>
            <w:proofErr w:type="gramEnd"/>
            <w:r w:rsidRPr="003742A9">
              <w:rPr>
                <w:rFonts w:ascii="Times New Roman" w:eastAsia="Times New Roman" w:hAnsi="Times New Roman" w:cs="Times New Roman"/>
              </w:rPr>
              <w:t>, завірені Учасником).</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Послуги з охорони, повинні надаватися з дотриманням з боку учасників Кодексу законі</w:t>
            </w:r>
            <w:proofErr w:type="gramStart"/>
            <w:r w:rsidRPr="003742A9">
              <w:rPr>
                <w:rFonts w:ascii="Times New Roman" w:eastAsia="Times New Roman" w:hAnsi="Times New Roman" w:cs="Times New Roman"/>
              </w:rPr>
              <w:t>в</w:t>
            </w:r>
            <w:proofErr w:type="gramEnd"/>
            <w:r w:rsidRPr="003742A9">
              <w:rPr>
                <w:rFonts w:ascii="Times New Roman" w:eastAsia="Times New Roman" w:hAnsi="Times New Roman" w:cs="Times New Roman"/>
              </w:rPr>
              <w:t xml:space="preserve"> про працю України, законодавства з питань охорони праці, пожежної безпеки.</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 xml:space="preserve">Охорона здійснюється лише персоналом, який відповідає вимогам, у тому числі кваліфікаційним (згідно наказу Міністерства праці та </w:t>
            </w:r>
            <w:proofErr w:type="gramStart"/>
            <w:r w:rsidRPr="003742A9">
              <w:rPr>
                <w:rFonts w:ascii="Times New Roman" w:eastAsia="Times New Roman" w:hAnsi="Times New Roman" w:cs="Times New Roman"/>
              </w:rPr>
              <w:t>соц</w:t>
            </w:r>
            <w:proofErr w:type="gramEnd"/>
            <w:r w:rsidRPr="003742A9">
              <w:rPr>
                <w:rFonts w:ascii="Times New Roman" w:eastAsia="Times New Roman" w:hAnsi="Times New Roman" w:cs="Times New Roman"/>
              </w:rPr>
              <w:t>іальної політики України від 29.12.2004 №336) та установленими Ліцензійними умовами (згідно постанови Кабінету Міністрів України від 18.11.2015 № 960).</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w:t>
            </w:r>
            <w:r w:rsidRPr="003742A9">
              <w:rPr>
                <w:rFonts w:ascii="Times New Roman" w:eastAsia="Times New Roman" w:hAnsi="Times New Roman" w:cs="Times New Roman"/>
              </w:rPr>
              <w:tab/>
              <w:t xml:space="preserve">Для </w:t>
            </w:r>
            <w:proofErr w:type="gramStart"/>
            <w:r w:rsidRPr="003742A9">
              <w:rPr>
                <w:rFonts w:ascii="Times New Roman" w:eastAsia="Times New Roman" w:hAnsi="Times New Roman" w:cs="Times New Roman"/>
              </w:rPr>
              <w:t>п</w:t>
            </w:r>
            <w:proofErr w:type="gramEnd"/>
            <w:r w:rsidRPr="003742A9">
              <w:rPr>
                <w:rFonts w:ascii="Times New Roman" w:eastAsia="Times New Roman" w:hAnsi="Times New Roman" w:cs="Times New Roman"/>
              </w:rPr>
              <w:t>ідтвердження вищезазначеного Учасником надається:</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w:t>
            </w:r>
            <w:r w:rsidRPr="003742A9">
              <w:rPr>
                <w:rFonts w:ascii="Times New Roman" w:eastAsia="Times New Roman" w:hAnsi="Times New Roman" w:cs="Times New Roman"/>
              </w:rPr>
              <w:tab/>
              <w:t xml:space="preserve">- скан-копія довідки у довільній формі про працівників  </w:t>
            </w:r>
            <w:proofErr w:type="gramStart"/>
            <w:r w:rsidRPr="003742A9">
              <w:rPr>
                <w:rFonts w:ascii="Times New Roman" w:eastAsia="Times New Roman" w:hAnsi="Times New Roman" w:cs="Times New Roman"/>
              </w:rPr>
              <w:t>в</w:t>
            </w:r>
            <w:proofErr w:type="gramEnd"/>
            <w:r w:rsidRPr="003742A9">
              <w:rPr>
                <w:rFonts w:ascii="Times New Roman" w:eastAsia="Times New Roman" w:hAnsi="Times New Roman" w:cs="Times New Roman"/>
              </w:rPr>
              <w:t>ідповідної кваліфікації, які мають необхідні знання та досвід та будуть залучені до виконання послуг, що є предметом закупівлі, яка має містити інформацію про необхідну кількість працівників, що будуть залучені, ПІБ, посаду, що обі</w:t>
            </w:r>
            <w:proofErr w:type="gramStart"/>
            <w:r w:rsidRPr="003742A9">
              <w:rPr>
                <w:rFonts w:ascii="Times New Roman" w:eastAsia="Times New Roman" w:hAnsi="Times New Roman" w:cs="Times New Roman"/>
              </w:rPr>
              <w:t>ймає в організації, відповідність вимогам п. 17 Ліцензійних умов провадження охоронної діяльності, затверджених постановою КМУ від 18.11.2015 р. № 960) та ст. 11 ЗУ «Про охоронну діяльність»,</w:t>
            </w:r>
            <w:proofErr w:type="gramEnd"/>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w:t>
            </w:r>
            <w:r w:rsidRPr="003742A9">
              <w:rPr>
                <w:rFonts w:ascii="Times New Roman" w:eastAsia="Times New Roman" w:hAnsi="Times New Roman" w:cs="Times New Roman"/>
              </w:rPr>
              <w:tab/>
              <w:t>- скан-копії документів про присвоєння (</w:t>
            </w:r>
            <w:proofErr w:type="gramStart"/>
            <w:r w:rsidRPr="003742A9">
              <w:rPr>
                <w:rFonts w:ascii="Times New Roman" w:eastAsia="Times New Roman" w:hAnsi="Times New Roman" w:cs="Times New Roman"/>
              </w:rPr>
              <w:t>п</w:t>
            </w:r>
            <w:proofErr w:type="gramEnd"/>
            <w:r w:rsidRPr="003742A9">
              <w:rPr>
                <w:rFonts w:ascii="Times New Roman" w:eastAsia="Times New Roman" w:hAnsi="Times New Roman" w:cs="Times New Roman"/>
              </w:rPr>
              <w:t>ідвищення) кваліфікації охоронник (охоронець) не нижче 3 розряду.</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w:t>
            </w:r>
            <w:r w:rsidRPr="003742A9">
              <w:rPr>
                <w:rFonts w:ascii="Times New Roman" w:eastAsia="Times New Roman" w:hAnsi="Times New Roman" w:cs="Times New Roman"/>
              </w:rPr>
              <w:tab/>
              <w:t xml:space="preserve">-  копії документів, які </w:t>
            </w:r>
            <w:proofErr w:type="gramStart"/>
            <w:r w:rsidRPr="003742A9">
              <w:rPr>
                <w:rFonts w:ascii="Times New Roman" w:eastAsia="Times New Roman" w:hAnsi="Times New Roman" w:cs="Times New Roman"/>
              </w:rPr>
              <w:t>п</w:t>
            </w:r>
            <w:proofErr w:type="gramEnd"/>
            <w:r w:rsidRPr="003742A9">
              <w:rPr>
                <w:rFonts w:ascii="Times New Roman" w:eastAsia="Times New Roman" w:hAnsi="Times New Roman" w:cs="Times New Roman"/>
              </w:rPr>
              <w:t>ідтверджують проходження особою (охоронником) медичного огляду;</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 xml:space="preserve"> - копії документів, що </w:t>
            </w:r>
            <w:proofErr w:type="gramStart"/>
            <w:r w:rsidRPr="003742A9">
              <w:rPr>
                <w:rFonts w:ascii="Times New Roman" w:eastAsia="Times New Roman" w:hAnsi="Times New Roman" w:cs="Times New Roman"/>
              </w:rPr>
              <w:t>п</w:t>
            </w:r>
            <w:proofErr w:type="gramEnd"/>
            <w:r w:rsidRPr="003742A9">
              <w:rPr>
                <w:rFonts w:ascii="Times New Roman" w:eastAsia="Times New Roman" w:hAnsi="Times New Roman" w:cs="Times New Roman"/>
              </w:rPr>
              <w:t>ідтверджують відсутність в особи обмежень за станом здоров’я для виконання функціональних обов’язків, яка видається в установленому порядку.</w:t>
            </w:r>
          </w:p>
          <w:p w:rsidR="003742A9" w:rsidRPr="003742A9" w:rsidRDefault="003742A9" w:rsidP="003742A9">
            <w:pPr>
              <w:spacing w:after="0" w:line="240" w:lineRule="auto"/>
              <w:jc w:val="both"/>
              <w:rPr>
                <w:rFonts w:ascii="Times New Roman" w:eastAsia="Times New Roman" w:hAnsi="Times New Roman" w:cs="Times New Roman"/>
              </w:rPr>
            </w:pPr>
            <w:r w:rsidRPr="003742A9">
              <w:rPr>
                <w:rFonts w:ascii="Times New Roman" w:eastAsia="Times New Roman" w:hAnsi="Times New Roman" w:cs="Times New Roman"/>
              </w:rPr>
              <w:t>•</w:t>
            </w:r>
            <w:r w:rsidRPr="003742A9">
              <w:rPr>
                <w:rFonts w:ascii="Times New Roman" w:eastAsia="Times New Roman" w:hAnsi="Times New Roman" w:cs="Times New Roman"/>
              </w:rPr>
              <w:tab/>
              <w:t xml:space="preserve">- Надати копію посвідчення працівників про проходження навчання </w:t>
            </w:r>
            <w:proofErr w:type="gramStart"/>
            <w:r w:rsidRPr="003742A9">
              <w:rPr>
                <w:rFonts w:ascii="Times New Roman" w:eastAsia="Times New Roman" w:hAnsi="Times New Roman" w:cs="Times New Roman"/>
              </w:rPr>
              <w:t>та</w:t>
            </w:r>
            <w:proofErr w:type="gramEnd"/>
            <w:r w:rsidRPr="003742A9">
              <w:rPr>
                <w:rFonts w:ascii="Times New Roman" w:eastAsia="Times New Roman" w:hAnsi="Times New Roman" w:cs="Times New Roman"/>
              </w:rPr>
              <w:t xml:space="preserve"> перевірки знань із загального курсу охорони праці.</w:t>
            </w:r>
          </w:p>
          <w:p w:rsidR="003742A9" w:rsidRPr="003742A9" w:rsidRDefault="003742A9" w:rsidP="003742A9">
            <w:pPr>
              <w:spacing w:after="0" w:line="240" w:lineRule="auto"/>
              <w:jc w:val="both"/>
              <w:rPr>
                <w:rFonts w:ascii="Times New Roman" w:eastAsia="Times New Roman" w:hAnsi="Times New Roman" w:cs="Times New Roman"/>
                <w:lang w:val="uk-UA"/>
              </w:rPr>
            </w:pPr>
            <w:r w:rsidRPr="003742A9">
              <w:rPr>
                <w:rFonts w:ascii="Times New Roman" w:eastAsia="Times New Roman" w:hAnsi="Times New Roman" w:cs="Times New Roman"/>
              </w:rPr>
              <w:t>•</w:t>
            </w:r>
            <w:r w:rsidRPr="003742A9">
              <w:rPr>
                <w:rFonts w:ascii="Times New Roman" w:eastAsia="Times New Roman" w:hAnsi="Times New Roman" w:cs="Times New Roman"/>
              </w:rPr>
              <w:tab/>
              <w:t>- Надати копію посвідчення керівника учасника «Правил з охорони праці» витяг з протоколу та посвідчення з питань пожежної безпеки керівника.</w:t>
            </w:r>
          </w:p>
          <w:p w:rsidR="003742A9" w:rsidRPr="003742A9" w:rsidRDefault="003742A9" w:rsidP="003742A9">
            <w:pPr>
              <w:numPr>
                <w:ilvl w:val="0"/>
                <w:numId w:val="2"/>
              </w:numPr>
              <w:contextualSpacing/>
              <w:jc w:val="both"/>
              <w:rPr>
                <w:rFonts w:ascii="Times New Roman" w:hAnsi="Times New Roman" w:cs="Times New Roman"/>
                <w:lang w:val="uk-UA" w:eastAsia="en-US"/>
              </w:rPr>
            </w:pPr>
            <w:r w:rsidRPr="003742A9">
              <w:rPr>
                <w:rFonts w:ascii="Times New Roman" w:hAnsi="Times New Roman" w:cs="Times New Roman"/>
                <w:bCs/>
                <w:lang w:val="uk-UA" w:eastAsia="en-US"/>
              </w:rPr>
              <w:t xml:space="preserve">Учасник </w:t>
            </w:r>
            <w:r w:rsidRPr="003742A9">
              <w:rPr>
                <w:rFonts w:ascii="Times New Roman" w:hAnsi="Times New Roman" w:cs="Times New Roman"/>
                <w:b/>
                <w:bCs/>
                <w:u w:val="single"/>
                <w:lang w:val="uk-UA" w:eastAsia="en-US"/>
              </w:rPr>
              <w:t>повинен мати</w:t>
            </w:r>
            <w:r w:rsidRPr="003742A9">
              <w:rPr>
                <w:rFonts w:ascii="Times New Roman" w:hAnsi="Times New Roman" w:cs="Times New Roman"/>
                <w:bCs/>
                <w:lang w:val="uk-UA" w:eastAsia="en-US"/>
              </w:rPr>
              <w:t xml:space="preserve"> у своєму штаті технічний персонал (інженерів та електромонтерів) не менше 3-х працівників для проведення профілактичних оглядів і перевірок працездатності приладів, встановлених на об’єктах Замовника, з метою забезпечення їх безперебійної роботи, виявлення </w:t>
            </w:r>
            <w:r w:rsidRPr="003742A9">
              <w:rPr>
                <w:rFonts w:ascii="Times New Roman" w:hAnsi="Times New Roman" w:cs="Times New Roman"/>
                <w:bCs/>
                <w:lang w:val="uk-UA" w:eastAsia="en-US"/>
              </w:rPr>
              <w:lastRenderedPageBreak/>
              <w:t xml:space="preserve">пошкоджень, які можуть привести до виходу їх з експлуатації, а також ліквідації несправностей, які можуть бути усунені безпосередньо за місцем знаходження сигналізації. </w:t>
            </w:r>
            <w:r w:rsidRPr="003742A9">
              <w:rPr>
                <w:rFonts w:ascii="Times New Roman" w:eastAsia="Times New Roman" w:hAnsi="Times New Roman" w:cs="Times New Roman"/>
                <w:color w:val="000000"/>
              </w:rPr>
              <w:t>Вс</w:t>
            </w:r>
            <w:r w:rsidRPr="003742A9">
              <w:rPr>
                <w:rFonts w:ascii="Times New Roman" w:eastAsia="Times New Roman" w:hAnsi="Times New Roman" w:cs="Times New Roman"/>
                <w:color w:val="000000"/>
                <w:lang w:val="uk-UA"/>
              </w:rPr>
              <w:t>і</w:t>
            </w:r>
            <w:r w:rsidRPr="003742A9">
              <w:rPr>
                <w:rFonts w:ascii="Times New Roman" w:eastAsia="Times New Roman" w:hAnsi="Times New Roman" w:cs="Times New Roman"/>
                <w:color w:val="000000"/>
              </w:rPr>
              <w:t xml:space="preserve"> спец</w:t>
            </w:r>
            <w:r w:rsidRPr="003742A9">
              <w:rPr>
                <w:rFonts w:ascii="Times New Roman" w:eastAsia="Times New Roman" w:hAnsi="Times New Roman" w:cs="Times New Roman"/>
                <w:color w:val="000000"/>
                <w:lang w:val="uk-UA"/>
              </w:rPr>
              <w:t>і</w:t>
            </w:r>
            <w:r w:rsidRPr="003742A9">
              <w:rPr>
                <w:rFonts w:ascii="Times New Roman" w:eastAsia="Times New Roman" w:hAnsi="Times New Roman" w:cs="Times New Roman"/>
                <w:color w:val="000000"/>
              </w:rPr>
              <w:t>ал</w:t>
            </w:r>
            <w:r w:rsidRPr="003742A9">
              <w:rPr>
                <w:rFonts w:ascii="Times New Roman" w:eastAsia="Times New Roman" w:hAnsi="Times New Roman" w:cs="Times New Roman"/>
                <w:color w:val="000000"/>
                <w:lang w:val="uk-UA"/>
              </w:rPr>
              <w:t>і</w:t>
            </w:r>
            <w:r w:rsidRPr="003742A9">
              <w:rPr>
                <w:rFonts w:ascii="Times New Roman" w:eastAsia="Times New Roman" w:hAnsi="Times New Roman" w:cs="Times New Roman"/>
                <w:color w:val="000000"/>
              </w:rPr>
              <w:t>ст</w:t>
            </w:r>
            <w:r w:rsidRPr="003742A9">
              <w:rPr>
                <w:rFonts w:ascii="Times New Roman" w:eastAsia="Times New Roman" w:hAnsi="Times New Roman" w:cs="Times New Roman"/>
                <w:color w:val="000000"/>
                <w:lang w:val="uk-UA"/>
              </w:rPr>
              <w:t>и повинні мати</w:t>
            </w:r>
            <w:r w:rsidRPr="003742A9">
              <w:rPr>
                <w:rFonts w:ascii="Times New Roman" w:eastAsia="Times New Roman" w:hAnsi="Times New Roman" w:cs="Times New Roman"/>
                <w:color w:val="000000"/>
              </w:rPr>
              <w:t xml:space="preserve"> допуск на </w:t>
            </w:r>
            <w:r w:rsidRPr="003742A9">
              <w:rPr>
                <w:rFonts w:ascii="Times New Roman" w:eastAsia="Times New Roman" w:hAnsi="Times New Roman" w:cs="Times New Roman"/>
                <w:color w:val="000000"/>
                <w:lang w:val="uk-UA"/>
              </w:rPr>
              <w:t>виконання</w:t>
            </w:r>
            <w:r w:rsidRPr="003742A9">
              <w:rPr>
                <w:rFonts w:ascii="Times New Roman" w:eastAsia="Times New Roman" w:hAnsi="Times New Roman" w:cs="Times New Roman"/>
                <w:color w:val="000000"/>
              </w:rPr>
              <w:t xml:space="preserve"> р</w:t>
            </w:r>
            <w:r w:rsidRPr="003742A9">
              <w:rPr>
                <w:rFonts w:ascii="Times New Roman" w:eastAsia="Times New Roman" w:hAnsi="Times New Roman" w:cs="Times New Roman"/>
                <w:color w:val="000000"/>
                <w:lang w:val="uk-UA"/>
              </w:rPr>
              <w:t>обіт</w:t>
            </w:r>
            <w:r w:rsidRPr="003742A9">
              <w:rPr>
                <w:rFonts w:ascii="Times New Roman" w:eastAsia="Times New Roman" w:hAnsi="Times New Roman" w:cs="Times New Roman"/>
                <w:color w:val="000000"/>
              </w:rPr>
              <w:t xml:space="preserve"> в электроустановках </w:t>
            </w:r>
            <w:r w:rsidRPr="003742A9">
              <w:rPr>
                <w:rFonts w:ascii="Times New Roman" w:eastAsia="Times New Roman" w:hAnsi="Times New Roman" w:cs="Times New Roman"/>
                <w:color w:val="000000"/>
                <w:lang w:val="uk-UA"/>
              </w:rPr>
              <w:t>з напругою</w:t>
            </w:r>
            <w:r w:rsidRPr="003742A9">
              <w:rPr>
                <w:rFonts w:ascii="Times New Roman" w:eastAsia="Times New Roman" w:hAnsi="Times New Roman" w:cs="Times New Roman"/>
                <w:color w:val="000000"/>
              </w:rPr>
              <w:t xml:space="preserve"> до 1000В</w:t>
            </w:r>
            <w:r w:rsidRPr="003742A9">
              <w:rPr>
                <w:rFonts w:ascii="Times New Roman" w:eastAsia="Times New Roman" w:hAnsi="Times New Roman" w:cs="Times New Roman"/>
                <w:color w:val="000000"/>
                <w:lang w:val="uk-UA"/>
              </w:rPr>
              <w:t>т не нижче 4 групи з електробезпеки</w:t>
            </w:r>
            <w:proofErr w:type="gramStart"/>
            <w:r w:rsidRPr="003742A9">
              <w:rPr>
                <w:rFonts w:ascii="Times New Roman" w:hAnsi="Times New Roman" w:cs="Times New Roman"/>
                <w:bCs/>
                <w:lang w:eastAsia="en-US"/>
              </w:rPr>
              <w:t>.</w:t>
            </w:r>
            <w:r w:rsidRPr="003742A9">
              <w:rPr>
                <w:rFonts w:ascii="Times New Roman" w:hAnsi="Times New Roman" w:cs="Times New Roman"/>
                <w:b/>
                <w:bCs/>
                <w:lang w:eastAsia="en-US"/>
              </w:rPr>
              <w:t>(</w:t>
            </w:r>
            <w:proofErr w:type="gramEnd"/>
            <w:r w:rsidRPr="003742A9">
              <w:rPr>
                <w:rFonts w:ascii="Times New Roman" w:hAnsi="Times New Roman" w:cs="Times New Roman"/>
                <w:b/>
                <w:bCs/>
                <w:lang w:val="uk-UA" w:eastAsia="en-US"/>
              </w:rPr>
              <w:t>н</w:t>
            </w:r>
            <w:r w:rsidRPr="003742A9">
              <w:rPr>
                <w:rFonts w:ascii="Times New Roman" w:hAnsi="Times New Roman" w:cs="Times New Roman"/>
                <w:b/>
                <w:bCs/>
                <w:lang w:eastAsia="en-US"/>
              </w:rPr>
              <w:t>адати</w:t>
            </w:r>
            <w:r w:rsidR="00DD619A">
              <w:rPr>
                <w:rFonts w:ascii="Times New Roman" w:hAnsi="Times New Roman" w:cs="Times New Roman"/>
                <w:b/>
                <w:bCs/>
                <w:lang w:val="uk-UA" w:eastAsia="en-US"/>
              </w:rPr>
              <w:t xml:space="preserve"> </w:t>
            </w:r>
            <w:r w:rsidRPr="003742A9">
              <w:rPr>
                <w:rFonts w:ascii="Times New Roman" w:hAnsi="Times New Roman" w:cs="Times New Roman"/>
                <w:b/>
                <w:bCs/>
                <w:lang w:eastAsia="en-US"/>
              </w:rPr>
              <w:t>Гарантійний лист у довільній</w:t>
            </w:r>
            <w:r w:rsidR="000552D9">
              <w:rPr>
                <w:rFonts w:ascii="Times New Roman" w:hAnsi="Times New Roman" w:cs="Times New Roman"/>
                <w:b/>
                <w:bCs/>
                <w:lang w:val="uk-UA" w:eastAsia="en-US"/>
              </w:rPr>
              <w:t xml:space="preserve"> </w:t>
            </w:r>
            <w:r w:rsidRPr="003742A9">
              <w:rPr>
                <w:rFonts w:ascii="Times New Roman" w:hAnsi="Times New Roman" w:cs="Times New Roman"/>
                <w:b/>
                <w:bCs/>
                <w:lang w:eastAsia="en-US"/>
              </w:rPr>
              <w:t>формі</w:t>
            </w:r>
            <w:r w:rsidRPr="003742A9">
              <w:rPr>
                <w:rFonts w:ascii="Times New Roman" w:hAnsi="Times New Roman" w:cs="Times New Roman"/>
                <w:b/>
                <w:bCs/>
                <w:lang w:val="uk-UA" w:eastAsia="en-US"/>
              </w:rPr>
              <w:t xml:space="preserve">, </w:t>
            </w:r>
            <w:r w:rsidR="00DD619A">
              <w:rPr>
                <w:rFonts w:ascii="Times New Roman" w:hAnsi="Times New Roman" w:cs="Times New Roman"/>
                <w:b/>
                <w:bCs/>
                <w:lang w:val="uk-UA" w:eastAsia="en-US"/>
              </w:rPr>
              <w:t xml:space="preserve">та </w:t>
            </w:r>
            <w:r w:rsidRPr="003742A9">
              <w:rPr>
                <w:rFonts w:ascii="Times New Roman" w:eastAsia="Times New Roman" w:hAnsi="Times New Roman" w:cs="Times New Roman"/>
                <w:b/>
                <w:color w:val="000000"/>
              </w:rPr>
              <w:t>коп</w:t>
            </w:r>
            <w:r w:rsidRPr="003742A9">
              <w:rPr>
                <w:rFonts w:ascii="Times New Roman" w:eastAsia="Times New Roman" w:hAnsi="Times New Roman" w:cs="Times New Roman"/>
                <w:b/>
                <w:color w:val="000000"/>
                <w:lang w:val="uk-UA"/>
              </w:rPr>
              <w:t>ії посвідчень</w:t>
            </w:r>
            <w:r w:rsidRPr="003742A9">
              <w:rPr>
                <w:rFonts w:ascii="Times New Roman" w:hAnsi="Times New Roman" w:cs="Times New Roman"/>
                <w:b/>
                <w:bCs/>
                <w:lang w:eastAsia="en-US"/>
              </w:rPr>
              <w:t>).</w:t>
            </w:r>
          </w:p>
          <w:p w:rsidR="008C1732" w:rsidRPr="003742A9" w:rsidRDefault="008C1732">
            <w:pPr>
              <w:spacing w:after="0" w:line="240" w:lineRule="auto"/>
              <w:jc w:val="both"/>
              <w:rPr>
                <w:rFonts w:ascii="Times New Roman" w:eastAsia="Times New Roman" w:hAnsi="Times New Roman" w:cs="Times New Roman"/>
                <w:sz w:val="20"/>
                <w:szCs w:val="20"/>
                <w:lang w:val="uk-UA"/>
              </w:rPr>
            </w:pPr>
          </w:p>
        </w:tc>
      </w:tr>
      <w:tr w:rsidR="008C173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Pr="000378E1"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 xml:space="preserve">ідтвердження досвіду виконання аналогічного (аналогічних) за </w:t>
            </w:r>
            <w:r w:rsidRPr="000378E1">
              <w:rPr>
                <w:rFonts w:ascii="Times New Roman" w:eastAsia="Times New Roman" w:hAnsi="Times New Roman" w:cs="Times New Roman"/>
                <w:color w:val="000000"/>
                <w:sz w:val="20"/>
                <w:szCs w:val="20"/>
              </w:rPr>
              <w:t>предметом закупівлі договору (договорів) Учасник має надати:</w:t>
            </w:r>
          </w:p>
          <w:p w:rsidR="00D80A02" w:rsidRDefault="00590ED2">
            <w:pPr>
              <w:spacing w:after="0" w:line="240" w:lineRule="auto"/>
              <w:jc w:val="both"/>
              <w:rPr>
                <w:rFonts w:ascii="Times New Roman" w:hAnsi="Times New Roman"/>
                <w:sz w:val="23"/>
                <w:szCs w:val="23"/>
                <w:lang w:val="uk-UA"/>
              </w:rPr>
            </w:pPr>
            <w:r w:rsidRPr="000378E1">
              <w:rPr>
                <w:rFonts w:ascii="Times New Roman" w:eastAsia="Times New Roman" w:hAnsi="Times New Roman" w:cs="Times New Roman"/>
                <w:color w:val="000000"/>
                <w:sz w:val="20"/>
                <w:szCs w:val="20"/>
              </w:rPr>
              <w:t xml:space="preserve">3.1.1. </w:t>
            </w:r>
            <w:r w:rsidR="00D80A02" w:rsidRPr="000378E1">
              <w:rPr>
                <w:rFonts w:ascii="Times New Roman" w:hAnsi="Times New Roman" w:cs="Times New Roman"/>
                <w:bCs/>
                <w:sz w:val="24"/>
                <w:szCs w:val="24"/>
              </w:rPr>
              <w:t>Учасники надають копію (копії) договору (договорів) на виконання послуг  за аналогічним предметом закупі</w:t>
            </w:r>
            <w:proofErr w:type="gramStart"/>
            <w:r w:rsidR="00D80A02" w:rsidRPr="000378E1">
              <w:rPr>
                <w:rFonts w:ascii="Times New Roman" w:hAnsi="Times New Roman" w:cs="Times New Roman"/>
                <w:bCs/>
                <w:sz w:val="24"/>
                <w:szCs w:val="24"/>
              </w:rPr>
              <w:t>вл</w:t>
            </w:r>
            <w:proofErr w:type="gramEnd"/>
            <w:r w:rsidR="00D80A02" w:rsidRPr="000378E1">
              <w:rPr>
                <w:rFonts w:ascii="Times New Roman" w:hAnsi="Times New Roman" w:cs="Times New Roman"/>
                <w:bCs/>
                <w:sz w:val="24"/>
                <w:szCs w:val="24"/>
              </w:rPr>
              <w:t xml:space="preserve">і (згідно ДК 021:2015 код 79710000-4 - Охоронні послуги) та підтверджуючі документи про його(їх) виконання (відгуку на офіційному бланку від замовника щодо виконання </w:t>
            </w:r>
            <w:r w:rsidR="00D80A02" w:rsidRPr="000378E1">
              <w:rPr>
                <w:rFonts w:ascii="Times New Roman" w:hAnsi="Times New Roman" w:cs="Times New Roman"/>
                <w:bCs/>
                <w:sz w:val="24"/>
                <w:szCs w:val="24"/>
                <w:u w:val="single"/>
              </w:rPr>
              <w:t>в повному обсязі</w:t>
            </w:r>
            <w:r w:rsidR="00D80A02" w:rsidRPr="000378E1">
              <w:rPr>
                <w:rFonts w:ascii="Times New Roman" w:hAnsi="Times New Roman" w:cs="Times New Roman"/>
                <w:bCs/>
                <w:sz w:val="24"/>
                <w:szCs w:val="24"/>
              </w:rPr>
              <w:t xml:space="preserve"> даного договору (договорів). Лист-відгук  </w:t>
            </w:r>
            <w:r w:rsidR="00D80A02" w:rsidRPr="000378E1">
              <w:rPr>
                <w:rFonts w:ascii="Times New Roman" w:hAnsi="Times New Roman"/>
                <w:color w:val="000000"/>
                <w:sz w:val="23"/>
                <w:szCs w:val="23"/>
              </w:rPr>
              <w:t xml:space="preserve">від контрагента про належне виконання наданого договору </w:t>
            </w:r>
            <w:r w:rsidR="00D80A02" w:rsidRPr="000378E1">
              <w:rPr>
                <w:rFonts w:ascii="Times New Roman" w:hAnsi="Times New Roman"/>
                <w:sz w:val="23"/>
                <w:szCs w:val="23"/>
                <w:shd w:val="clear" w:color="auto" w:fill="FFFFFF"/>
              </w:rPr>
              <w:t xml:space="preserve">із зазначенням </w:t>
            </w:r>
            <w:r w:rsidR="00D80A02" w:rsidRPr="000378E1">
              <w:rPr>
                <w:rFonts w:ascii="Times New Roman" w:hAnsi="Times New Roman"/>
                <w:sz w:val="23"/>
                <w:szCs w:val="23"/>
              </w:rPr>
              <w:t>номеру, дати та суми договор</w:t>
            </w:r>
            <w:proofErr w:type="gramStart"/>
            <w:r w:rsidR="00D80A02" w:rsidRPr="000378E1">
              <w:rPr>
                <w:rFonts w:ascii="Times New Roman" w:hAnsi="Times New Roman"/>
                <w:sz w:val="23"/>
                <w:szCs w:val="23"/>
              </w:rPr>
              <w:t>у(</w:t>
            </w:r>
            <w:proofErr w:type="gramEnd"/>
            <w:r w:rsidR="00D80A02" w:rsidRPr="000378E1">
              <w:rPr>
                <w:rFonts w:ascii="Times New Roman" w:hAnsi="Times New Roman"/>
                <w:sz w:val="23"/>
                <w:szCs w:val="23"/>
              </w:rPr>
              <w:t>рів). Дата листа відгука повинна бути не раніше дати оголошення процедури закупі</w:t>
            </w:r>
            <w:proofErr w:type="gramStart"/>
            <w:r w:rsidR="00D80A02" w:rsidRPr="000378E1">
              <w:rPr>
                <w:rFonts w:ascii="Times New Roman" w:hAnsi="Times New Roman"/>
                <w:sz w:val="23"/>
                <w:szCs w:val="23"/>
              </w:rPr>
              <w:t>вл</w:t>
            </w:r>
            <w:proofErr w:type="gramEnd"/>
            <w:r w:rsidR="00D80A02" w:rsidRPr="000378E1">
              <w:rPr>
                <w:rFonts w:ascii="Times New Roman" w:hAnsi="Times New Roman"/>
                <w:sz w:val="23"/>
                <w:szCs w:val="23"/>
              </w:rPr>
              <w:t>і</w:t>
            </w:r>
            <w:bookmarkStart w:id="0" w:name="_GoBack"/>
            <w:bookmarkEnd w:id="0"/>
          </w:p>
          <w:p w:rsidR="008C1732" w:rsidRDefault="008C1732">
            <w:pPr>
              <w:spacing w:after="0" w:line="240" w:lineRule="auto"/>
              <w:rPr>
                <w:rFonts w:ascii="Times New Roman" w:eastAsia="Times New Roman" w:hAnsi="Times New Roman" w:cs="Times New Roman"/>
                <w:color w:val="4A86E8"/>
                <w:sz w:val="20"/>
                <w:szCs w:val="20"/>
              </w:rPr>
            </w:pPr>
          </w:p>
          <w:p w:rsidR="008C1732" w:rsidRPr="00FB0C11" w:rsidRDefault="00590ED2">
            <w:pPr>
              <w:spacing w:after="0" w:line="240" w:lineRule="auto"/>
              <w:jc w:val="both"/>
              <w:rPr>
                <w:rFonts w:ascii="Times New Roman" w:eastAsia="Times New Roman" w:hAnsi="Times New Roman" w:cs="Times New Roman"/>
                <w:sz w:val="20"/>
                <w:szCs w:val="20"/>
                <w:lang w:val="uk-UA"/>
              </w:rPr>
            </w:pPr>
            <w:r w:rsidRPr="00FB0C11">
              <w:rPr>
                <w:rFonts w:ascii="Times New Roman" w:eastAsia="Times New Roman" w:hAnsi="Times New Roman" w:cs="Times New Roman"/>
                <w:i/>
                <w:sz w:val="20"/>
                <w:szCs w:val="20"/>
              </w:rPr>
              <w:t>Аналогічний догові</w:t>
            </w:r>
            <w:proofErr w:type="gramStart"/>
            <w:r w:rsidRPr="00FB0C11">
              <w:rPr>
                <w:rFonts w:ascii="Times New Roman" w:eastAsia="Times New Roman" w:hAnsi="Times New Roman" w:cs="Times New Roman"/>
                <w:i/>
                <w:sz w:val="20"/>
                <w:szCs w:val="20"/>
              </w:rPr>
              <w:t>р</w:t>
            </w:r>
            <w:proofErr w:type="gramEnd"/>
            <w:r w:rsidRPr="00FB0C11">
              <w:rPr>
                <w:rFonts w:ascii="Times New Roman" w:eastAsia="Times New Roman" w:hAnsi="Times New Roman" w:cs="Times New Roman"/>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w:t>
            </w:r>
            <w:r w:rsidR="00FB0C11">
              <w:rPr>
                <w:rFonts w:ascii="Times New Roman" w:eastAsia="Times New Roman" w:hAnsi="Times New Roman" w:cs="Times New Roman"/>
                <w:i/>
                <w:sz w:val="20"/>
                <w:szCs w:val="20"/>
              </w:rPr>
              <w:t xml:space="preserve"> тендерної пропозиції  учасник</w:t>
            </w:r>
            <w:r w:rsidR="00FB0C11">
              <w:rPr>
                <w:rFonts w:ascii="Times New Roman" w:eastAsia="Times New Roman" w:hAnsi="Times New Roman" w:cs="Times New Roman"/>
                <w:i/>
                <w:sz w:val="20"/>
                <w:szCs w:val="20"/>
                <w:lang w:val="uk-UA"/>
              </w:rPr>
              <w:t>а.</w:t>
            </w:r>
          </w:p>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Pr>
                <w:rFonts w:ascii="Times New Roman" w:eastAsia="Times New Roman" w:hAnsi="Times New Roman" w:cs="Times New Roman"/>
                <w:i/>
                <w:color w:val="000000"/>
                <w:sz w:val="20"/>
                <w:szCs w:val="20"/>
              </w:rPr>
              <w:t>р</w:t>
            </w:r>
            <w:proofErr w:type="gramEnd"/>
            <w:r>
              <w:rPr>
                <w:rFonts w:ascii="Times New Roman" w:eastAsia="Times New Roman" w:hAnsi="Times New Roman" w:cs="Times New Roman"/>
                <w:i/>
                <w:color w:val="000000"/>
                <w:sz w:val="20"/>
                <w:szCs w:val="20"/>
              </w:rPr>
              <w:t>, дія якого не закінчена.</w:t>
            </w:r>
          </w:p>
        </w:tc>
      </w:tr>
    </w:tbl>
    <w:p w:rsidR="008C1732" w:rsidRDefault="00590ED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1732" w:rsidRDefault="00590ED2">
      <w:pPr>
        <w:spacing w:before="120" w:after="240" w:line="240" w:lineRule="auto"/>
        <w:ind w:firstLine="720"/>
        <w:jc w:val="both"/>
        <w:rPr>
          <w:rFonts w:ascii="Times New Roman" w:eastAsia="Times New Roman" w:hAnsi="Times New Roman" w:cs="Times New Roman"/>
          <w:sz w:val="20"/>
          <w:szCs w:val="20"/>
        </w:rPr>
      </w:pPr>
      <w:r w:rsidRPr="00FB0C11">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FB0C11">
        <w:rPr>
          <w:rFonts w:ascii="Times New Roman" w:eastAsia="Times New Roman" w:hAnsi="Times New Roman" w:cs="Times New Roman"/>
          <w:b/>
          <w:i/>
          <w:sz w:val="20"/>
          <w:szCs w:val="20"/>
        </w:rPr>
        <w:t>(наявність обладнання, матеріально-технічної бази та технологій)</w:t>
      </w:r>
      <w:r w:rsidRPr="00FB0C11">
        <w:rPr>
          <w:rFonts w:ascii="Times New Roman" w:eastAsia="Times New Roman" w:hAnsi="Times New Roman" w:cs="Times New Roman"/>
          <w:i/>
          <w:sz w:val="20"/>
          <w:szCs w:val="20"/>
        </w:rPr>
        <w:t xml:space="preserve"> і 2 </w:t>
      </w:r>
      <w:r w:rsidRPr="00FB0C11">
        <w:rPr>
          <w:rFonts w:ascii="Times New Roman" w:eastAsia="Times New Roman" w:hAnsi="Times New Roman" w:cs="Times New Roman"/>
          <w:b/>
          <w:i/>
          <w:sz w:val="20"/>
          <w:szCs w:val="20"/>
        </w:rPr>
        <w:t xml:space="preserve">(наявність працівників </w:t>
      </w:r>
      <w:proofErr w:type="gramStart"/>
      <w:r w:rsidRPr="00FB0C11">
        <w:rPr>
          <w:rFonts w:ascii="Times New Roman" w:eastAsia="Times New Roman" w:hAnsi="Times New Roman" w:cs="Times New Roman"/>
          <w:b/>
          <w:i/>
          <w:sz w:val="20"/>
          <w:szCs w:val="20"/>
        </w:rPr>
        <w:t>в</w:t>
      </w:r>
      <w:proofErr w:type="gramEnd"/>
      <w:r w:rsidRPr="00FB0C11">
        <w:rPr>
          <w:rFonts w:ascii="Times New Roman" w:eastAsia="Times New Roman" w:hAnsi="Times New Roman" w:cs="Times New Roman"/>
          <w:b/>
          <w:i/>
          <w:sz w:val="20"/>
          <w:szCs w:val="20"/>
        </w:rPr>
        <w:t>ідповідної кваліфікації, які мають необхідні знання та досвід)</w:t>
      </w:r>
      <w:r w:rsidRPr="00FB0C11">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8C1732" w:rsidRDefault="008C1732">
      <w:pPr>
        <w:spacing w:before="240" w:after="0" w:line="240" w:lineRule="auto"/>
        <w:jc w:val="both"/>
        <w:rPr>
          <w:rFonts w:ascii="Times New Roman" w:eastAsia="Times New Roman" w:hAnsi="Times New Roman" w:cs="Times New Roman"/>
          <w:sz w:val="20"/>
          <w:szCs w:val="20"/>
        </w:rPr>
      </w:pPr>
    </w:p>
    <w:p w:rsidR="008C1732" w:rsidRDefault="00590ED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8C1732" w:rsidRDefault="008C1732">
      <w:pPr>
        <w:spacing w:before="240" w:after="0" w:line="240" w:lineRule="auto"/>
        <w:jc w:val="both"/>
        <w:rPr>
          <w:rFonts w:ascii="Times New Roman" w:eastAsia="Times New Roman" w:hAnsi="Times New Roman" w:cs="Times New Roman"/>
          <w:b/>
          <w:color w:val="000000"/>
          <w:sz w:val="20"/>
          <w:szCs w:val="20"/>
        </w:rPr>
      </w:pPr>
    </w:p>
    <w:p w:rsidR="008C1732" w:rsidRDefault="00590ED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C1732" w:rsidRDefault="00590ED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C1732" w:rsidRDefault="00590ED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C1732" w:rsidRDefault="00590ED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8C1732" w:rsidRDefault="00590ED2">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8C1732" w:rsidRDefault="00590ED2" w:rsidP="00FB0C11">
      <w:pPr>
        <w:spacing w:after="450" w:line="240" w:lineRule="auto"/>
        <w:jc w:val="both"/>
        <w:rPr>
          <w:rFonts w:ascii="Times New Roman" w:eastAsia="Times New Roman" w:hAnsi="Times New Roman" w:cs="Times New Roman"/>
          <w:color w:val="000000"/>
          <w:sz w:val="20"/>
          <w:szCs w:val="20"/>
        </w:rPr>
      </w:pPr>
      <w:r w:rsidRPr="00FB0C11">
        <w:rPr>
          <w:rFonts w:ascii="Times New Roman" w:eastAsia="Times New Roman" w:hAnsi="Times New Roman" w:cs="Times New Roman"/>
          <w:b/>
          <w:sz w:val="20"/>
          <w:szCs w:val="20"/>
        </w:rPr>
        <w:t>Переможець процедури закупі</w:t>
      </w:r>
      <w:proofErr w:type="gramStart"/>
      <w:r w:rsidRPr="00FB0C11">
        <w:rPr>
          <w:rFonts w:ascii="Times New Roman" w:eastAsia="Times New Roman" w:hAnsi="Times New Roman" w:cs="Times New Roman"/>
          <w:b/>
          <w:sz w:val="20"/>
          <w:szCs w:val="20"/>
        </w:rPr>
        <w:t>вл</w:t>
      </w:r>
      <w:proofErr w:type="gramEnd"/>
      <w:r w:rsidRPr="00FB0C11">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FB0C11">
        <w:rPr>
          <w:rFonts w:ascii="Times New Roman" w:eastAsia="Times New Roman" w:hAnsi="Times New Roman" w:cs="Times New Roman"/>
          <w:b/>
          <w:sz w:val="20"/>
          <w:szCs w:val="20"/>
        </w:rPr>
        <w:t>другою</w:t>
      </w:r>
      <w:proofErr w:type="gramEnd"/>
      <w:r w:rsidRPr="00FB0C11">
        <w:rPr>
          <w:rFonts w:ascii="Times New Roman" w:eastAsia="Times New Roman" w:hAnsi="Times New Roman" w:cs="Times New Roman"/>
          <w:b/>
          <w:sz w:val="20"/>
          <w:szCs w:val="20"/>
        </w:rPr>
        <w:t xml:space="preserve"> статті 17 Закону. </w:t>
      </w:r>
    </w:p>
    <w:p w:rsidR="008C1732" w:rsidRDefault="00590ED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8C1732" w:rsidTr="00FB0C11">
        <w:trPr>
          <w:trHeight w:val="11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C1732" w:rsidRDefault="00590ED2">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C1732" w:rsidRDefault="008C1732">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8C173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8C173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8C1732" w:rsidTr="00FB0C11">
        <w:trPr>
          <w:trHeight w:val="25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1732" w:rsidRDefault="008C173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C173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w:t>
            </w:r>
            <w:r>
              <w:rPr>
                <w:rFonts w:ascii="Times New Roman" w:eastAsia="Times New Roman" w:hAnsi="Times New Roman" w:cs="Times New Roman"/>
                <w:color w:val="000000"/>
                <w:sz w:val="20"/>
                <w:szCs w:val="20"/>
              </w:rPr>
              <w:lastRenderedPageBreak/>
              <w:t>років з дати дострокового розірвання такого договору.</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з </w:t>
            </w:r>
            <w:r>
              <w:rPr>
                <w:rFonts w:ascii="Times New Roman" w:eastAsia="Times New Roman" w:hAnsi="Times New Roman" w:cs="Times New Roman"/>
                <w:color w:val="000000"/>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C1732" w:rsidRDefault="008C1732">
      <w:pPr>
        <w:spacing w:after="0" w:line="240" w:lineRule="auto"/>
        <w:rPr>
          <w:rFonts w:ascii="Times New Roman" w:eastAsia="Times New Roman" w:hAnsi="Times New Roman" w:cs="Times New Roman"/>
          <w:b/>
          <w:color w:val="000000"/>
          <w:sz w:val="20"/>
          <w:szCs w:val="20"/>
        </w:rPr>
      </w:pPr>
    </w:p>
    <w:p w:rsidR="008C1732" w:rsidRDefault="00590ED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Документи, які надаються ПЕРЕМОЖЦЕМ (фізичною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 xml:space="preserve">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8C173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C1732" w:rsidRDefault="00590ED2">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C1732" w:rsidRDefault="008C1732">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8C173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8C173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C1732" w:rsidRDefault="00590ED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8C1732" w:rsidTr="00FB0C11">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1732" w:rsidRDefault="008C173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C173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color w:val="000000"/>
                <w:sz w:val="20"/>
                <w:szCs w:val="20"/>
              </w:rPr>
              <w:lastRenderedPageBreak/>
              <w:t xml:space="preserve">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C1732" w:rsidRPr="00FB0C11" w:rsidRDefault="00590ED2">
      <w:pPr>
        <w:shd w:val="clear" w:color="auto" w:fill="FFFFFF"/>
        <w:spacing w:before="120" w:after="0" w:line="240" w:lineRule="auto"/>
        <w:jc w:val="both"/>
        <w:rPr>
          <w:rFonts w:ascii="Times New Roman" w:eastAsia="Times New Roman" w:hAnsi="Times New Roman" w:cs="Times New Roman"/>
          <w:sz w:val="20"/>
          <w:szCs w:val="20"/>
        </w:rPr>
      </w:pPr>
      <w:r w:rsidRPr="00FB0C11">
        <w:rPr>
          <w:rFonts w:ascii="Times New Roman" w:eastAsia="Times New Roman" w:hAnsi="Times New Roman" w:cs="Times New Roman"/>
          <w:b/>
          <w:i/>
          <w:sz w:val="20"/>
          <w:szCs w:val="20"/>
          <w:highlight w:val="white"/>
        </w:rPr>
        <w:lastRenderedPageBreak/>
        <w:t>Замовник не перевіряє переможця процедури закупі</w:t>
      </w:r>
      <w:proofErr w:type="gramStart"/>
      <w:r w:rsidRPr="00FB0C11">
        <w:rPr>
          <w:rFonts w:ascii="Times New Roman" w:eastAsia="Times New Roman" w:hAnsi="Times New Roman" w:cs="Times New Roman"/>
          <w:b/>
          <w:i/>
          <w:sz w:val="20"/>
          <w:szCs w:val="20"/>
          <w:highlight w:val="white"/>
        </w:rPr>
        <w:t>вл</w:t>
      </w:r>
      <w:proofErr w:type="gramEnd"/>
      <w:r w:rsidRPr="00FB0C11">
        <w:rPr>
          <w:rFonts w:ascii="Times New Roman" w:eastAsia="Times New Roman" w:hAnsi="Times New Roman" w:cs="Times New Roman"/>
          <w:b/>
          <w:i/>
          <w:sz w:val="20"/>
          <w:szCs w:val="20"/>
          <w:highlight w:val="white"/>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C1732" w:rsidRPr="00FB0C11" w:rsidRDefault="00590ED2">
      <w:pPr>
        <w:shd w:val="clear" w:color="auto" w:fill="FFFFFF"/>
        <w:spacing w:after="0" w:line="240" w:lineRule="auto"/>
        <w:rPr>
          <w:rFonts w:ascii="Times New Roman" w:eastAsia="Times New Roman" w:hAnsi="Times New Roman" w:cs="Times New Roman"/>
          <w:sz w:val="20"/>
          <w:szCs w:val="20"/>
        </w:rPr>
      </w:pPr>
      <w:r w:rsidRPr="00FB0C11">
        <w:rPr>
          <w:rFonts w:ascii="Times New Roman" w:eastAsia="Times New Roman" w:hAnsi="Times New Roman" w:cs="Times New Roman"/>
          <w:sz w:val="20"/>
          <w:szCs w:val="20"/>
        </w:rPr>
        <w:t> </w:t>
      </w:r>
    </w:p>
    <w:p w:rsidR="008C1732" w:rsidRDefault="00590ED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 юридичних </w:t>
      </w:r>
      <w:proofErr w:type="gramStart"/>
      <w:r>
        <w:rPr>
          <w:rFonts w:ascii="Times New Roman" w:eastAsia="Times New Roman" w:hAnsi="Times New Roman" w:cs="Times New Roman"/>
          <w:b/>
          <w:color w:val="000000"/>
          <w:sz w:val="20"/>
          <w:szCs w:val="20"/>
        </w:rPr>
        <w:t>осіб</w:t>
      </w:r>
      <w:proofErr w:type="gramEnd"/>
      <w:r>
        <w:rPr>
          <w:rFonts w:ascii="Times New Roman" w:eastAsia="Times New Roman" w:hAnsi="Times New Roman" w:cs="Times New Roman"/>
          <w:b/>
          <w:color w:val="000000"/>
          <w:sz w:val="20"/>
          <w:szCs w:val="20"/>
        </w:rPr>
        <w:t>,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400"/>
        <w:gridCol w:w="9219"/>
      </w:tblGrid>
      <w:tr w:rsidR="008C173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C1732" w:rsidRDefault="00590ED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C173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C173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color w:val="000000"/>
                <w:sz w:val="20"/>
                <w:szCs w:val="20"/>
              </w:rPr>
              <w:t xml:space="preserve">вякій зазначити дані про наявність чинної </w:t>
            </w:r>
            <w:proofErr w:type="gramStart"/>
            <w:r>
              <w:rPr>
                <w:rFonts w:ascii="Times New Roman" w:eastAsia="Times New Roman" w:hAnsi="Times New Roman" w:cs="Times New Roman"/>
                <w:color w:val="000000"/>
                <w:sz w:val="20"/>
                <w:szCs w:val="20"/>
              </w:rPr>
              <w:t>л</w:t>
            </w:r>
            <w:proofErr w:type="gramEnd"/>
            <w:r>
              <w:rPr>
                <w:rFonts w:ascii="Times New Roman" w:eastAsia="Times New Roman" w:hAnsi="Times New Roman" w:cs="Times New Roman"/>
                <w:color w:val="000000"/>
                <w:sz w:val="20"/>
                <w:szCs w:val="20"/>
              </w:rPr>
              <w:t xml:space="preserve">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C173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Pr>
                <w:rFonts w:ascii="Times New Roman" w:eastAsia="Times New Roman" w:hAnsi="Times New Roman" w:cs="Times New Roman"/>
                <w:color w:val="000000"/>
                <w:sz w:val="20"/>
                <w:szCs w:val="20"/>
              </w:rPr>
              <w:t>пр</w:t>
            </w:r>
            <w:proofErr w:type="gramEnd"/>
            <w:r>
              <w:rPr>
                <w:rFonts w:ascii="Times New Roman" w:eastAsia="Times New Roman" w:hAnsi="Times New Roman" w:cs="Times New Roman"/>
                <w:color w:val="000000"/>
                <w:sz w:val="20"/>
                <w:szCs w:val="20"/>
              </w:rPr>
              <w:t xml:space="preserve">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8C1732" w:rsidRDefault="00590ED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Pr>
                <w:rFonts w:ascii="Times New Roman" w:eastAsia="Times New Roman" w:hAnsi="Times New Roman" w:cs="Times New Roman"/>
                <w:i/>
                <w:color w:val="000000"/>
                <w:sz w:val="20"/>
                <w:szCs w:val="20"/>
              </w:rPr>
              <w:t>стр</w:t>
            </w:r>
            <w:proofErr w:type="gramEnd"/>
            <w:r>
              <w:rPr>
                <w:rFonts w:ascii="Times New Roman" w:eastAsia="Times New Roman" w:hAnsi="Times New Roman" w:cs="Times New Roman"/>
                <w:i/>
                <w:color w:val="000000"/>
                <w:sz w:val="20"/>
                <w:szCs w:val="20"/>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Pr>
                <w:rFonts w:ascii="Times New Roman" w:eastAsia="Times New Roman" w:hAnsi="Times New Roman" w:cs="Times New Roman"/>
                <w:i/>
                <w:color w:val="000000"/>
                <w:sz w:val="20"/>
                <w:szCs w:val="20"/>
              </w:rPr>
              <w:t>стр</w:t>
            </w:r>
            <w:proofErr w:type="gramEnd"/>
            <w:r>
              <w:rPr>
                <w:rFonts w:ascii="Times New Roman" w:eastAsia="Times New Roman" w:hAnsi="Times New Roman" w:cs="Times New Roman"/>
                <w:i/>
                <w:color w:val="000000"/>
                <w:sz w:val="20"/>
                <w:szCs w:val="20"/>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C173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732" w:rsidRDefault="00590ED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Якщо вартість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bl>
    <w:p w:rsidR="008C1732" w:rsidRDefault="008C1732">
      <w:pPr>
        <w:spacing w:after="0" w:line="240" w:lineRule="auto"/>
        <w:rPr>
          <w:rFonts w:ascii="Times New Roman" w:eastAsia="Times New Roman" w:hAnsi="Times New Roman" w:cs="Times New Roman"/>
          <w:sz w:val="20"/>
          <w:szCs w:val="20"/>
        </w:rPr>
      </w:pPr>
    </w:p>
    <w:p w:rsidR="008C1732" w:rsidRPr="00FB0C11" w:rsidRDefault="00590ED2">
      <w:pPr>
        <w:spacing w:after="0" w:line="240" w:lineRule="auto"/>
        <w:jc w:val="both"/>
        <w:rPr>
          <w:rFonts w:ascii="Times New Roman" w:eastAsia="Times New Roman" w:hAnsi="Times New Roman" w:cs="Times New Roman"/>
          <w:sz w:val="20"/>
          <w:szCs w:val="20"/>
          <w:lang w:val="uk-UA"/>
        </w:rPr>
      </w:pPr>
      <w:r w:rsidRPr="00FB0C11">
        <w:rPr>
          <w:rFonts w:ascii="Times New Roman" w:eastAsia="Times New Roman" w:hAnsi="Times New Roman" w:cs="Times New Roman"/>
          <w:b/>
          <w:sz w:val="20"/>
          <w:szCs w:val="20"/>
        </w:rPr>
        <w:t xml:space="preserve">5. Вимоги до оформлення забезпечення тендерної пропозиціїу вигляді банківської гарантії </w:t>
      </w:r>
      <w:r w:rsidR="00FB0C11" w:rsidRPr="00FB0C11">
        <w:rPr>
          <w:rFonts w:ascii="Times New Roman" w:eastAsia="Times New Roman" w:hAnsi="Times New Roman" w:cs="Times New Roman"/>
          <w:i/>
          <w:sz w:val="20"/>
          <w:szCs w:val="20"/>
          <w:lang w:val="uk-UA"/>
        </w:rPr>
        <w:t>–банківська гарантія не вимагається.</w:t>
      </w:r>
    </w:p>
    <w:p w:rsidR="008C1732" w:rsidRPr="00FB0C11" w:rsidRDefault="008C1732">
      <w:pPr>
        <w:spacing w:after="0" w:line="240" w:lineRule="auto"/>
        <w:rPr>
          <w:rFonts w:ascii="Times New Roman" w:eastAsia="Times New Roman" w:hAnsi="Times New Roman" w:cs="Times New Roman"/>
          <w:sz w:val="20"/>
          <w:szCs w:val="20"/>
        </w:rPr>
      </w:pPr>
    </w:p>
    <w:sectPr w:rsidR="008C1732" w:rsidRPr="00FB0C11" w:rsidSect="00C8077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C2C87"/>
    <w:multiLevelType w:val="hybridMultilevel"/>
    <w:tmpl w:val="8ECA4E42"/>
    <w:lvl w:ilvl="0" w:tplc="04190001">
      <w:start w:val="1"/>
      <w:numFmt w:val="bullet"/>
      <w:lvlText w:val=""/>
      <w:lvlJc w:val="left"/>
      <w:pPr>
        <w:ind w:left="720" w:hanging="360"/>
      </w:pPr>
      <w:rPr>
        <w:rFonts w:ascii="Symbol" w:hAnsi="Symbol" w:hint="default"/>
      </w:rPr>
    </w:lvl>
    <w:lvl w:ilvl="1" w:tplc="99B8B808">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040329"/>
    <w:multiLevelType w:val="multilevel"/>
    <w:tmpl w:val="DACC42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8C1732"/>
    <w:rsid w:val="00025B55"/>
    <w:rsid w:val="000378E1"/>
    <w:rsid w:val="000552D9"/>
    <w:rsid w:val="003742A9"/>
    <w:rsid w:val="00520886"/>
    <w:rsid w:val="00590ED2"/>
    <w:rsid w:val="006F0AC6"/>
    <w:rsid w:val="006F69E0"/>
    <w:rsid w:val="007C122A"/>
    <w:rsid w:val="00802F16"/>
    <w:rsid w:val="00856145"/>
    <w:rsid w:val="008C1732"/>
    <w:rsid w:val="00970E35"/>
    <w:rsid w:val="00A07789"/>
    <w:rsid w:val="00C80770"/>
    <w:rsid w:val="00D80A02"/>
    <w:rsid w:val="00DD619A"/>
    <w:rsid w:val="00F10B71"/>
    <w:rsid w:val="00FB0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70"/>
  </w:style>
  <w:style w:type="paragraph" w:styleId="1">
    <w:name w:val="heading 1"/>
    <w:basedOn w:val="a"/>
    <w:next w:val="a"/>
    <w:rsid w:val="00C80770"/>
    <w:pPr>
      <w:keepNext/>
      <w:keepLines/>
      <w:spacing w:before="480" w:after="120"/>
      <w:outlineLvl w:val="0"/>
    </w:pPr>
    <w:rPr>
      <w:b/>
      <w:sz w:val="48"/>
      <w:szCs w:val="48"/>
    </w:rPr>
  </w:style>
  <w:style w:type="paragraph" w:styleId="2">
    <w:name w:val="heading 2"/>
    <w:basedOn w:val="a"/>
    <w:next w:val="a"/>
    <w:rsid w:val="00C80770"/>
    <w:pPr>
      <w:keepNext/>
      <w:keepLines/>
      <w:spacing w:before="360" w:after="80"/>
      <w:outlineLvl w:val="1"/>
    </w:pPr>
    <w:rPr>
      <w:b/>
      <w:sz w:val="36"/>
      <w:szCs w:val="36"/>
    </w:rPr>
  </w:style>
  <w:style w:type="paragraph" w:styleId="3">
    <w:name w:val="heading 3"/>
    <w:basedOn w:val="a"/>
    <w:next w:val="a"/>
    <w:rsid w:val="00C80770"/>
    <w:pPr>
      <w:keepNext/>
      <w:keepLines/>
      <w:spacing w:before="280" w:after="80"/>
      <w:outlineLvl w:val="2"/>
    </w:pPr>
    <w:rPr>
      <w:b/>
      <w:sz w:val="28"/>
      <w:szCs w:val="28"/>
    </w:rPr>
  </w:style>
  <w:style w:type="paragraph" w:styleId="4">
    <w:name w:val="heading 4"/>
    <w:basedOn w:val="a"/>
    <w:next w:val="a"/>
    <w:rsid w:val="00C80770"/>
    <w:pPr>
      <w:keepNext/>
      <w:keepLines/>
      <w:spacing w:before="240" w:after="40"/>
      <w:outlineLvl w:val="3"/>
    </w:pPr>
    <w:rPr>
      <w:b/>
      <w:sz w:val="24"/>
      <w:szCs w:val="24"/>
    </w:rPr>
  </w:style>
  <w:style w:type="paragraph" w:styleId="5">
    <w:name w:val="heading 5"/>
    <w:basedOn w:val="a"/>
    <w:next w:val="a"/>
    <w:rsid w:val="00C80770"/>
    <w:pPr>
      <w:keepNext/>
      <w:keepLines/>
      <w:spacing w:before="220" w:after="40"/>
      <w:outlineLvl w:val="4"/>
    </w:pPr>
    <w:rPr>
      <w:b/>
    </w:rPr>
  </w:style>
  <w:style w:type="paragraph" w:styleId="6">
    <w:name w:val="heading 6"/>
    <w:basedOn w:val="a"/>
    <w:next w:val="a"/>
    <w:rsid w:val="00C8077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80770"/>
    <w:tblPr>
      <w:tblCellMar>
        <w:top w:w="0" w:type="dxa"/>
        <w:left w:w="0" w:type="dxa"/>
        <w:bottom w:w="0" w:type="dxa"/>
        <w:right w:w="0" w:type="dxa"/>
      </w:tblCellMar>
    </w:tblPr>
  </w:style>
  <w:style w:type="paragraph" w:styleId="a3">
    <w:name w:val="Title"/>
    <w:basedOn w:val="a"/>
    <w:next w:val="a"/>
    <w:rsid w:val="00C80770"/>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80770"/>
    <w:pPr>
      <w:keepNext/>
      <w:keepLines/>
      <w:spacing w:before="360" w:after="80"/>
    </w:pPr>
    <w:rPr>
      <w:rFonts w:ascii="Georgia" w:eastAsia="Georgia" w:hAnsi="Georgia" w:cs="Georgia"/>
      <w:i/>
      <w:color w:val="666666"/>
      <w:sz w:val="48"/>
      <w:szCs w:val="48"/>
    </w:rPr>
  </w:style>
  <w:style w:type="table" w:customStyle="1" w:styleId="a8">
    <w:basedOn w:val="TableNormal"/>
    <w:rsid w:val="00C80770"/>
    <w:tblPr>
      <w:tblStyleRowBandSize w:val="1"/>
      <w:tblStyleColBandSize w:val="1"/>
      <w:tblCellMar>
        <w:top w:w="15" w:type="dxa"/>
        <w:left w:w="15" w:type="dxa"/>
        <w:bottom w:w="15" w:type="dxa"/>
        <w:right w:w="15" w:type="dxa"/>
      </w:tblCellMar>
    </w:tblPr>
  </w:style>
  <w:style w:type="table" w:customStyle="1" w:styleId="a9">
    <w:basedOn w:val="TableNormal"/>
    <w:rsid w:val="00C80770"/>
    <w:tblPr>
      <w:tblStyleRowBandSize w:val="1"/>
      <w:tblStyleColBandSize w:val="1"/>
      <w:tblCellMar>
        <w:top w:w="15" w:type="dxa"/>
        <w:left w:w="15" w:type="dxa"/>
        <w:bottom w:w="15" w:type="dxa"/>
        <w:right w:w="15" w:type="dxa"/>
      </w:tblCellMar>
    </w:tblPr>
  </w:style>
  <w:style w:type="table" w:customStyle="1" w:styleId="aa">
    <w:basedOn w:val="TableNormal"/>
    <w:rsid w:val="00C80770"/>
    <w:tblPr>
      <w:tblStyleRowBandSize w:val="1"/>
      <w:tblStyleColBandSize w:val="1"/>
      <w:tblCellMar>
        <w:top w:w="15" w:type="dxa"/>
        <w:left w:w="15" w:type="dxa"/>
        <w:bottom w:w="15" w:type="dxa"/>
        <w:right w:w="15" w:type="dxa"/>
      </w:tblCellMar>
    </w:tblPr>
  </w:style>
  <w:style w:type="table" w:customStyle="1" w:styleId="ab">
    <w:basedOn w:val="TableNormal"/>
    <w:rsid w:val="00C80770"/>
    <w:tblPr>
      <w:tblStyleRowBandSize w:val="1"/>
      <w:tblStyleColBandSize w:val="1"/>
      <w:tblCellMar>
        <w:top w:w="15" w:type="dxa"/>
        <w:left w:w="15" w:type="dxa"/>
        <w:bottom w:w="15" w:type="dxa"/>
        <w:right w:w="15" w:type="dxa"/>
      </w:tblCellMar>
    </w:tblPr>
  </w:style>
  <w:style w:type="table" w:customStyle="1" w:styleId="ac">
    <w:basedOn w:val="TableNormal"/>
    <w:rsid w:val="00C80770"/>
    <w:tblPr>
      <w:tblStyleRowBandSize w:val="1"/>
      <w:tblStyleColBandSize w:val="1"/>
      <w:tblCellMar>
        <w:top w:w="15" w:type="dxa"/>
        <w:left w:w="15" w:type="dxa"/>
        <w:bottom w:w="15" w:type="dxa"/>
        <w:right w:w="15" w:type="dxa"/>
      </w:tblCellMar>
    </w:tblPr>
  </w:style>
  <w:style w:type="table" w:customStyle="1" w:styleId="ad">
    <w:basedOn w:val="TableNormal"/>
    <w:rsid w:val="00C80770"/>
    <w:tblPr>
      <w:tblStyleRowBandSize w:val="1"/>
      <w:tblStyleColBandSize w:val="1"/>
      <w:tblCellMar>
        <w:top w:w="15" w:type="dxa"/>
        <w:left w:w="15" w:type="dxa"/>
        <w:bottom w:w="15" w:type="dxa"/>
        <w:right w:w="15" w:type="dxa"/>
      </w:tblCellMar>
    </w:tblPr>
  </w:style>
  <w:style w:type="table" w:customStyle="1" w:styleId="ae">
    <w:basedOn w:val="TableNormal"/>
    <w:rsid w:val="00C8077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3019</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14</cp:revision>
  <dcterms:created xsi:type="dcterms:W3CDTF">2022-10-24T11:15:00Z</dcterms:created>
  <dcterms:modified xsi:type="dcterms:W3CDTF">2022-11-29T13:45:00Z</dcterms:modified>
</cp:coreProperties>
</file>