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F8312" w14:textId="77777777" w:rsidR="00AC09D2" w:rsidRPr="00131355" w:rsidRDefault="00AC09D2" w:rsidP="003A7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ahoma" w:hAnsi="Times New Roman" w:cs="Times New Roman"/>
          <w:b/>
          <w:color w:val="00000A"/>
          <w:sz w:val="24"/>
          <w:szCs w:val="24"/>
          <w:lang w:eastAsia="ar-SA"/>
        </w:rPr>
      </w:pPr>
      <w:r w:rsidRPr="00131355">
        <w:rPr>
          <w:rFonts w:ascii="Times New Roman" w:eastAsia="Tahoma" w:hAnsi="Times New Roman" w:cs="Times New Roman"/>
          <w:b/>
          <w:color w:val="00000A"/>
          <w:sz w:val="24"/>
          <w:szCs w:val="24"/>
          <w:lang w:eastAsia="ar-SA"/>
        </w:rPr>
        <w:t>ДОГОВ</w:t>
      </w:r>
      <w:r w:rsidR="005E2AAA" w:rsidRPr="00131355">
        <w:rPr>
          <w:rFonts w:ascii="Times New Roman" w:eastAsia="Tahoma" w:hAnsi="Times New Roman" w:cs="Times New Roman"/>
          <w:b/>
          <w:color w:val="00000A"/>
          <w:sz w:val="24"/>
          <w:szCs w:val="24"/>
          <w:lang w:eastAsia="ar-SA"/>
        </w:rPr>
        <w:t>І</w:t>
      </w:r>
      <w:r w:rsidRPr="00131355">
        <w:rPr>
          <w:rFonts w:ascii="Times New Roman" w:eastAsia="Tahoma" w:hAnsi="Times New Roman" w:cs="Times New Roman"/>
          <w:b/>
          <w:color w:val="00000A"/>
          <w:sz w:val="24"/>
          <w:szCs w:val="24"/>
          <w:lang w:eastAsia="ar-SA"/>
        </w:rPr>
        <w:t xml:space="preserve">Р №______ </w:t>
      </w:r>
    </w:p>
    <w:p w14:paraId="4BA44997" w14:textId="77777777" w:rsidR="00F078FB" w:rsidRPr="00131355" w:rsidRDefault="00F078FB" w:rsidP="003A7148">
      <w:pPr>
        <w:spacing w:after="0" w:line="240" w:lineRule="auto"/>
        <w:jc w:val="both"/>
        <w:rPr>
          <w:rFonts w:ascii="Times New Roman" w:eastAsia="Tahoma" w:hAnsi="Times New Roman" w:cs="Times New Roman"/>
          <w:b/>
          <w:bCs/>
          <w:color w:val="000000"/>
          <w:sz w:val="24"/>
          <w:szCs w:val="24"/>
          <w:lang w:eastAsia="zh-CN" w:bidi="hi-IN"/>
        </w:rPr>
      </w:pPr>
    </w:p>
    <w:p w14:paraId="78A81007" w14:textId="4EA45BC9" w:rsidR="00AC09D2" w:rsidRPr="00131355" w:rsidRDefault="003B316C" w:rsidP="003A7148">
      <w:pPr>
        <w:spacing w:after="0" w:line="240" w:lineRule="auto"/>
        <w:jc w:val="both"/>
        <w:rPr>
          <w:rFonts w:ascii="Times New Roman" w:eastAsia="Tahoma" w:hAnsi="Times New Roman" w:cs="Times New Roman"/>
          <w:b/>
          <w:bCs/>
          <w:color w:val="000000"/>
          <w:sz w:val="24"/>
          <w:szCs w:val="24"/>
          <w:lang w:eastAsia="zh-CN" w:bidi="hi-IN"/>
        </w:rPr>
      </w:pPr>
      <w:r>
        <w:rPr>
          <w:rFonts w:ascii="Times New Roman" w:eastAsia="Tahoma" w:hAnsi="Times New Roman" w:cs="Times New Roman"/>
          <w:b/>
          <w:bCs/>
          <w:color w:val="000000"/>
          <w:sz w:val="24"/>
          <w:szCs w:val="24"/>
          <w:lang w:eastAsia="zh-CN" w:bidi="hi-IN"/>
        </w:rPr>
        <w:t>с-ще. Віньківці</w:t>
      </w:r>
      <w:r w:rsidR="00AC09D2" w:rsidRPr="00131355">
        <w:rPr>
          <w:rFonts w:ascii="Times New Roman" w:eastAsia="Tahoma" w:hAnsi="Times New Roman" w:cs="Times New Roman"/>
          <w:b/>
          <w:bCs/>
          <w:color w:val="000000"/>
          <w:sz w:val="24"/>
          <w:szCs w:val="24"/>
          <w:lang w:eastAsia="zh-CN" w:bidi="hi-IN"/>
        </w:rPr>
        <w:t xml:space="preserve">     </w:t>
      </w:r>
      <w:r w:rsidR="004F75A3" w:rsidRPr="00131355">
        <w:rPr>
          <w:rFonts w:ascii="Times New Roman" w:eastAsia="Tahoma" w:hAnsi="Times New Roman" w:cs="Times New Roman"/>
          <w:b/>
          <w:bCs/>
          <w:color w:val="000000"/>
          <w:sz w:val="24"/>
          <w:szCs w:val="24"/>
          <w:lang w:eastAsia="zh-CN" w:bidi="hi-IN"/>
        </w:rPr>
        <w:t xml:space="preserve">                        </w:t>
      </w:r>
      <w:r w:rsidR="00AC09D2" w:rsidRPr="00131355">
        <w:rPr>
          <w:rFonts w:ascii="Times New Roman" w:eastAsia="Tahoma" w:hAnsi="Times New Roman" w:cs="Times New Roman"/>
          <w:b/>
          <w:bCs/>
          <w:color w:val="000000"/>
          <w:sz w:val="24"/>
          <w:szCs w:val="24"/>
          <w:lang w:eastAsia="zh-CN" w:bidi="hi-IN"/>
        </w:rPr>
        <w:t xml:space="preserve">                       </w:t>
      </w:r>
      <w:r w:rsidR="002857E3" w:rsidRPr="00131355">
        <w:rPr>
          <w:rFonts w:ascii="Times New Roman" w:eastAsia="Tahoma" w:hAnsi="Times New Roman" w:cs="Times New Roman"/>
          <w:b/>
          <w:bCs/>
          <w:color w:val="000000"/>
          <w:sz w:val="24"/>
          <w:szCs w:val="24"/>
          <w:lang w:eastAsia="zh-CN" w:bidi="hi-IN"/>
        </w:rPr>
        <w:t xml:space="preserve">                         </w:t>
      </w:r>
      <w:r w:rsidR="005E2AAA" w:rsidRPr="00131355">
        <w:rPr>
          <w:rFonts w:ascii="Times New Roman" w:eastAsia="Tahoma" w:hAnsi="Times New Roman" w:cs="Times New Roman"/>
          <w:b/>
          <w:bCs/>
          <w:color w:val="000000"/>
          <w:sz w:val="24"/>
          <w:szCs w:val="24"/>
          <w:lang w:eastAsia="zh-CN" w:bidi="hi-IN"/>
        </w:rPr>
        <w:t xml:space="preserve">          </w:t>
      </w:r>
      <w:r w:rsidR="00F078FB" w:rsidRPr="00131355">
        <w:rPr>
          <w:rFonts w:ascii="Times New Roman" w:eastAsia="Tahoma" w:hAnsi="Times New Roman" w:cs="Times New Roman"/>
          <w:b/>
          <w:bCs/>
          <w:color w:val="000000"/>
          <w:sz w:val="24"/>
          <w:szCs w:val="24"/>
          <w:lang w:eastAsia="zh-CN" w:bidi="hi-IN"/>
        </w:rPr>
        <w:t xml:space="preserve">      </w:t>
      </w:r>
      <w:r w:rsidR="00AC09D2" w:rsidRPr="00131355">
        <w:rPr>
          <w:rFonts w:ascii="Times New Roman" w:eastAsia="Tahoma" w:hAnsi="Times New Roman" w:cs="Times New Roman"/>
          <w:b/>
          <w:bCs/>
          <w:color w:val="000000"/>
          <w:sz w:val="24"/>
          <w:szCs w:val="24"/>
          <w:lang w:eastAsia="zh-CN" w:bidi="hi-IN"/>
        </w:rPr>
        <w:t xml:space="preserve"> _______________202</w:t>
      </w:r>
      <w:r w:rsidR="0035464B">
        <w:rPr>
          <w:rFonts w:ascii="Times New Roman" w:eastAsia="Tahoma" w:hAnsi="Times New Roman" w:cs="Times New Roman"/>
          <w:b/>
          <w:bCs/>
          <w:color w:val="000000"/>
          <w:sz w:val="24"/>
          <w:szCs w:val="24"/>
          <w:lang w:eastAsia="zh-CN" w:bidi="hi-IN"/>
        </w:rPr>
        <w:t>4</w:t>
      </w:r>
      <w:r w:rsidR="00AC09D2" w:rsidRPr="00131355">
        <w:rPr>
          <w:rFonts w:ascii="Times New Roman" w:eastAsia="Tahoma" w:hAnsi="Times New Roman" w:cs="Times New Roman"/>
          <w:b/>
          <w:bCs/>
          <w:color w:val="000000"/>
          <w:sz w:val="24"/>
          <w:szCs w:val="24"/>
          <w:lang w:eastAsia="zh-CN" w:bidi="hi-IN"/>
        </w:rPr>
        <w:t xml:space="preserve"> </w:t>
      </w:r>
      <w:r w:rsidR="005E2AAA" w:rsidRPr="00131355">
        <w:rPr>
          <w:rFonts w:ascii="Times New Roman" w:eastAsia="Tahoma" w:hAnsi="Times New Roman" w:cs="Times New Roman"/>
          <w:b/>
          <w:bCs/>
          <w:color w:val="000000"/>
          <w:sz w:val="24"/>
          <w:szCs w:val="24"/>
          <w:lang w:eastAsia="zh-CN" w:bidi="hi-IN"/>
        </w:rPr>
        <w:t>р</w:t>
      </w:r>
    </w:p>
    <w:p w14:paraId="627BC524" w14:textId="77777777" w:rsidR="00AC09D2" w:rsidRPr="00131355" w:rsidRDefault="004F75A3" w:rsidP="003A7148">
      <w:pPr>
        <w:spacing w:after="0" w:line="240" w:lineRule="auto"/>
        <w:jc w:val="both"/>
        <w:rPr>
          <w:rFonts w:ascii="Times New Roman" w:eastAsia="Tahoma" w:hAnsi="Times New Roman" w:cs="Times New Roman"/>
          <w:b/>
          <w:bCs/>
          <w:color w:val="000000"/>
          <w:sz w:val="24"/>
          <w:szCs w:val="24"/>
          <w:lang w:eastAsia="zh-CN" w:bidi="hi-IN"/>
        </w:rPr>
      </w:pPr>
      <w:r w:rsidRPr="00131355">
        <w:rPr>
          <w:rFonts w:ascii="Times New Roman" w:eastAsia="Tahoma" w:hAnsi="Times New Roman" w:cs="Times New Roman"/>
          <w:b/>
          <w:bCs/>
          <w:color w:val="000000"/>
          <w:sz w:val="24"/>
          <w:szCs w:val="24"/>
          <w:lang w:eastAsia="zh-CN" w:bidi="hi-IN"/>
        </w:rPr>
        <w:t xml:space="preserve"> </w:t>
      </w:r>
    </w:p>
    <w:p w14:paraId="4146E5CC" w14:textId="0B3CBF77" w:rsidR="002857E3" w:rsidRPr="00131355" w:rsidRDefault="00F74DEE" w:rsidP="003A7148">
      <w:pPr>
        <w:spacing w:after="0" w:line="240" w:lineRule="auto"/>
        <w:ind w:firstLine="680"/>
        <w:jc w:val="both"/>
        <w:rPr>
          <w:rFonts w:ascii="Times New Roman" w:eastAsia="Tahoma" w:hAnsi="Times New Roman" w:cs="Times New Roman"/>
          <w:bCs/>
          <w:color w:val="000000"/>
          <w:sz w:val="24"/>
          <w:szCs w:val="24"/>
          <w:lang w:eastAsia="zh-CN" w:bidi="hi-IN"/>
        </w:rPr>
      </w:pPr>
      <w:r w:rsidRPr="00131355">
        <w:rPr>
          <w:rFonts w:ascii="Times New Roman" w:eastAsia="Tahoma" w:hAnsi="Times New Roman" w:cs="Times New Roman"/>
          <w:bCs/>
          <w:sz w:val="24"/>
          <w:szCs w:val="24"/>
          <w:lang w:eastAsia="zh-CN" w:bidi="hi-IN"/>
        </w:rPr>
        <w:t>Комунальне некомерційне підприємство "</w:t>
      </w:r>
      <w:r w:rsidR="003B316C">
        <w:rPr>
          <w:rFonts w:ascii="Times New Roman" w:eastAsia="Tahoma" w:hAnsi="Times New Roman" w:cs="Times New Roman"/>
          <w:bCs/>
          <w:sz w:val="24"/>
          <w:szCs w:val="24"/>
          <w:lang w:eastAsia="zh-CN" w:bidi="hi-IN"/>
        </w:rPr>
        <w:t>Віньковецька багатопрофільна лікарня</w:t>
      </w:r>
      <w:r w:rsidRPr="00131355">
        <w:rPr>
          <w:rFonts w:ascii="Times New Roman" w:eastAsia="Tahoma" w:hAnsi="Times New Roman" w:cs="Times New Roman"/>
          <w:bCs/>
          <w:sz w:val="24"/>
          <w:szCs w:val="24"/>
          <w:lang w:eastAsia="zh-CN" w:bidi="hi-IN"/>
        </w:rPr>
        <w:t>"</w:t>
      </w:r>
      <w:r w:rsidR="003B316C">
        <w:rPr>
          <w:rFonts w:ascii="Times New Roman" w:eastAsia="Tahoma" w:hAnsi="Times New Roman" w:cs="Times New Roman"/>
          <w:bCs/>
          <w:sz w:val="24"/>
          <w:szCs w:val="24"/>
          <w:lang w:eastAsia="zh-CN" w:bidi="hi-IN"/>
        </w:rPr>
        <w:t xml:space="preserve"> Віньковецької селищної ради Хмельницької області</w:t>
      </w:r>
      <w:r w:rsidR="00AC09D2" w:rsidRPr="00131355">
        <w:rPr>
          <w:rFonts w:ascii="Times New Roman" w:eastAsia="Tahoma" w:hAnsi="Times New Roman" w:cs="Times New Roman"/>
          <w:bCs/>
          <w:sz w:val="24"/>
          <w:szCs w:val="24"/>
          <w:lang w:eastAsia="zh-CN" w:bidi="hi-IN"/>
        </w:rPr>
        <w:t>,</w:t>
      </w:r>
      <w:r w:rsidR="00AC09D2" w:rsidRPr="00131355">
        <w:rPr>
          <w:rFonts w:ascii="Times New Roman" w:eastAsia="Tahoma" w:hAnsi="Times New Roman" w:cs="Times New Roman"/>
          <w:bCs/>
          <w:color w:val="FF0000"/>
          <w:sz w:val="24"/>
          <w:szCs w:val="24"/>
          <w:lang w:eastAsia="zh-CN" w:bidi="hi-IN"/>
        </w:rPr>
        <w:t xml:space="preserve"> </w:t>
      </w:r>
      <w:r w:rsidR="00AC09D2" w:rsidRPr="00131355">
        <w:rPr>
          <w:rFonts w:ascii="Times New Roman" w:eastAsia="Tahoma" w:hAnsi="Times New Roman" w:cs="Times New Roman"/>
          <w:bCs/>
          <w:color w:val="000000"/>
          <w:sz w:val="24"/>
          <w:szCs w:val="24"/>
          <w:lang w:eastAsia="zh-CN" w:bidi="hi-IN"/>
        </w:rPr>
        <w:t xml:space="preserve">в особі директора </w:t>
      </w:r>
      <w:r w:rsidR="003B316C">
        <w:rPr>
          <w:rFonts w:ascii="Times New Roman" w:eastAsia="Tahoma" w:hAnsi="Times New Roman" w:cs="Times New Roman"/>
          <w:bCs/>
          <w:color w:val="000000"/>
          <w:sz w:val="24"/>
          <w:szCs w:val="24"/>
          <w:lang w:eastAsia="zh-CN" w:bidi="hi-IN"/>
        </w:rPr>
        <w:t>Ковальського Сергія Валентиновича</w:t>
      </w:r>
      <w:r w:rsidR="00AC09D2" w:rsidRPr="00131355">
        <w:rPr>
          <w:rFonts w:ascii="Times New Roman" w:eastAsia="Tahoma" w:hAnsi="Times New Roman" w:cs="Times New Roman"/>
          <w:bCs/>
          <w:color w:val="000000"/>
          <w:sz w:val="24"/>
          <w:szCs w:val="24"/>
          <w:lang w:eastAsia="zh-CN" w:bidi="hi-IN"/>
        </w:rPr>
        <w:t xml:space="preserve">, що діє на підставі Статуту (далі – Замовник), з однієї сторони, та </w:t>
      </w:r>
    </w:p>
    <w:p w14:paraId="57EA9647" w14:textId="77777777" w:rsidR="00AC09D2" w:rsidRPr="00131355" w:rsidRDefault="00AC09D2" w:rsidP="003A7148">
      <w:pPr>
        <w:spacing w:after="0" w:line="240" w:lineRule="auto"/>
        <w:jc w:val="both"/>
        <w:rPr>
          <w:rFonts w:ascii="Times New Roman" w:eastAsia="Tahoma" w:hAnsi="Times New Roman" w:cs="Times New Roman"/>
          <w:bCs/>
          <w:color w:val="000000"/>
          <w:sz w:val="24"/>
          <w:szCs w:val="24"/>
          <w:lang w:eastAsia="zh-CN" w:bidi="hi-IN"/>
        </w:rPr>
      </w:pPr>
      <w:r w:rsidRPr="00131355">
        <w:rPr>
          <w:rFonts w:ascii="Times New Roman" w:eastAsia="Tahoma" w:hAnsi="Times New Roman" w:cs="Times New Roman"/>
          <w:bCs/>
          <w:color w:val="000000"/>
          <w:sz w:val="24"/>
          <w:szCs w:val="24"/>
          <w:lang w:eastAsia="zh-CN" w:bidi="hi-IN"/>
        </w:rPr>
        <w:t>___________</w:t>
      </w:r>
      <w:r w:rsidR="002857E3" w:rsidRPr="00131355">
        <w:rPr>
          <w:rFonts w:ascii="Times New Roman" w:eastAsia="Tahoma" w:hAnsi="Times New Roman" w:cs="Times New Roman"/>
          <w:bCs/>
          <w:color w:val="000000"/>
          <w:sz w:val="24"/>
          <w:szCs w:val="24"/>
          <w:lang w:eastAsia="zh-CN" w:bidi="hi-IN"/>
        </w:rPr>
        <w:t>_____________</w:t>
      </w:r>
      <w:r w:rsidRPr="00131355">
        <w:rPr>
          <w:rFonts w:ascii="Times New Roman" w:eastAsia="Tahoma" w:hAnsi="Times New Roman" w:cs="Times New Roman"/>
          <w:bCs/>
          <w:color w:val="000000"/>
          <w:sz w:val="24"/>
          <w:szCs w:val="24"/>
          <w:lang w:eastAsia="zh-CN" w:bidi="hi-IN"/>
        </w:rPr>
        <w:t>________, в особі ______________________________, що діє на підставі ____________________ (далі – Постачальник),  з іншої  Сторони, які надалі разом іменуються "Сторони", уклали цей Договір (надалі - Договір) про наступне:</w:t>
      </w:r>
    </w:p>
    <w:p w14:paraId="5D941375" w14:textId="77777777" w:rsidR="00AC09D2" w:rsidRPr="00131355" w:rsidRDefault="00AC09D2" w:rsidP="003A7148">
      <w:pPr>
        <w:spacing w:after="0" w:line="240" w:lineRule="auto"/>
        <w:jc w:val="both"/>
        <w:rPr>
          <w:rFonts w:ascii="Times New Roman" w:eastAsia="Tahoma" w:hAnsi="Times New Roman" w:cs="Times New Roman"/>
          <w:b/>
          <w:bCs/>
          <w:color w:val="000000"/>
          <w:sz w:val="24"/>
          <w:szCs w:val="24"/>
          <w:lang w:eastAsia="zh-CN" w:bidi="hi-IN"/>
        </w:rPr>
      </w:pPr>
    </w:p>
    <w:p w14:paraId="14BB5E67" w14:textId="77777777" w:rsidR="00AC09D2" w:rsidRPr="00131355" w:rsidRDefault="00AC09D2" w:rsidP="003A7148">
      <w:pPr>
        <w:suppressAutoHyphens/>
        <w:spacing w:after="0" w:line="240" w:lineRule="auto"/>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1.ПРЕДМЕТ ДОГОВОРУ</w:t>
      </w:r>
    </w:p>
    <w:p w14:paraId="7321424C" w14:textId="665C1DC7" w:rsidR="00AC09D2" w:rsidRPr="00131355" w:rsidRDefault="00AC09D2" w:rsidP="003170CA">
      <w:pPr>
        <w:spacing w:after="0" w:line="240" w:lineRule="auto"/>
        <w:rPr>
          <w:rFonts w:ascii="Times New Roman" w:eastAsia="Tahoma" w:hAnsi="Times New Roman" w:cs="Times New Roman"/>
          <w:color w:val="000000"/>
          <w:sz w:val="24"/>
          <w:szCs w:val="24"/>
          <w:lang w:eastAsia="zh-CN" w:bidi="hi-IN"/>
        </w:rPr>
      </w:pPr>
      <w:bookmarkStart w:id="0" w:name="_Hlk86265607"/>
      <w:r w:rsidRPr="00131355">
        <w:rPr>
          <w:rFonts w:ascii="Times New Roman" w:eastAsia="Tahoma" w:hAnsi="Times New Roman" w:cs="Times New Roman"/>
          <w:color w:val="000000"/>
          <w:sz w:val="24"/>
          <w:szCs w:val="24"/>
          <w:lang w:eastAsia="zh-CN" w:bidi="hi-IN"/>
        </w:rPr>
        <w:t>1.1 Постачальник зобов'язується поставит</w:t>
      </w:r>
      <w:r w:rsidR="00633F3E" w:rsidRPr="00131355">
        <w:rPr>
          <w:rFonts w:ascii="Times New Roman" w:eastAsia="Tahoma" w:hAnsi="Times New Roman" w:cs="Times New Roman"/>
          <w:color w:val="000000"/>
          <w:sz w:val="24"/>
          <w:szCs w:val="24"/>
          <w:lang w:eastAsia="zh-CN" w:bidi="hi-IN"/>
        </w:rPr>
        <w:t xml:space="preserve">и і передати в зумовлені строки у </w:t>
      </w:r>
      <w:r w:rsidRPr="00131355">
        <w:rPr>
          <w:rFonts w:ascii="Times New Roman" w:eastAsia="Tahoma" w:hAnsi="Times New Roman" w:cs="Times New Roman"/>
          <w:color w:val="000000"/>
          <w:sz w:val="24"/>
          <w:szCs w:val="24"/>
          <w:lang w:eastAsia="zh-CN" w:bidi="hi-IN"/>
        </w:rPr>
        <w:t xml:space="preserve">власність Замовника </w:t>
      </w:r>
      <w:r w:rsidR="007578A1" w:rsidRPr="007578A1">
        <w:rPr>
          <w:rFonts w:ascii="Times New Roman" w:eastAsia="Times New Roman" w:hAnsi="Times New Roman"/>
          <w:b/>
          <w:color w:val="000000"/>
          <w:sz w:val="24"/>
          <w:szCs w:val="24"/>
          <w:u w:val="single"/>
        </w:rPr>
        <w:t>Електрокоагулятор високочастотний зварювальний</w:t>
      </w:r>
      <w:r w:rsidR="00390B57">
        <w:rPr>
          <w:rFonts w:ascii="Times New Roman" w:eastAsia="Tahoma" w:hAnsi="Times New Roman" w:cs="Times New Roman"/>
          <w:color w:val="000000"/>
          <w:sz w:val="24"/>
          <w:szCs w:val="24"/>
          <w:lang w:eastAsia="zh-CN" w:bidi="hi-IN"/>
        </w:rPr>
        <w:t xml:space="preserve">, </w:t>
      </w:r>
      <w:r w:rsidR="007578A1">
        <w:rPr>
          <w:rFonts w:ascii="Times New Roman" w:eastAsia="Tahoma" w:hAnsi="Times New Roman" w:cs="Times New Roman"/>
          <w:color w:val="000000"/>
          <w:sz w:val="24"/>
          <w:szCs w:val="24"/>
          <w:lang w:eastAsia="zh-CN" w:bidi="hi-IN"/>
        </w:rPr>
        <w:t>(</w:t>
      </w:r>
      <w:r w:rsidR="006E4FA9" w:rsidRPr="006E4FA9">
        <w:rPr>
          <w:rFonts w:ascii="Times New Roman" w:eastAsia="Times New Roman" w:hAnsi="Times New Roman"/>
          <w:bCs/>
          <w:color w:val="000000"/>
          <w:sz w:val="24"/>
          <w:szCs w:val="24"/>
        </w:rPr>
        <w:t>ДК 021:2015 : 33160000-9 -  Устаткування для операційних блоків</w:t>
      </w:r>
      <w:r w:rsidR="007578A1">
        <w:rPr>
          <w:rFonts w:ascii="Times New Roman" w:eastAsia="Times New Roman" w:hAnsi="Times New Roman"/>
          <w:bCs/>
          <w:color w:val="000000"/>
          <w:sz w:val="24"/>
          <w:szCs w:val="24"/>
        </w:rPr>
        <w:t xml:space="preserve">, </w:t>
      </w:r>
      <w:r w:rsidR="006E4FA9" w:rsidRPr="006E4FA9">
        <w:rPr>
          <w:rFonts w:ascii="Times New Roman" w:eastAsia="Times New Roman" w:hAnsi="Times New Roman"/>
          <w:bCs/>
          <w:color w:val="000000"/>
          <w:sz w:val="24"/>
          <w:szCs w:val="24"/>
        </w:rPr>
        <w:t xml:space="preserve">НК 024:2019 – 44776 – </w:t>
      </w:r>
      <w:proofErr w:type="spellStart"/>
      <w:r w:rsidR="006E4FA9" w:rsidRPr="006E4FA9">
        <w:rPr>
          <w:rFonts w:ascii="Times New Roman" w:eastAsia="Times New Roman" w:hAnsi="Times New Roman"/>
          <w:bCs/>
          <w:color w:val="000000"/>
          <w:sz w:val="24"/>
          <w:szCs w:val="24"/>
        </w:rPr>
        <w:t>Електрохірургічна</w:t>
      </w:r>
      <w:proofErr w:type="spellEnd"/>
      <w:r w:rsidR="006E4FA9" w:rsidRPr="006E4FA9">
        <w:rPr>
          <w:rFonts w:ascii="Times New Roman" w:eastAsia="Times New Roman" w:hAnsi="Times New Roman"/>
          <w:bCs/>
          <w:color w:val="000000"/>
          <w:sz w:val="24"/>
          <w:szCs w:val="24"/>
        </w:rPr>
        <w:t xml:space="preserve"> система</w:t>
      </w:r>
      <w:r w:rsidR="006E4FA9">
        <w:rPr>
          <w:rFonts w:ascii="Times New Roman" w:eastAsia="Times New Roman" w:hAnsi="Times New Roman"/>
          <w:bCs/>
          <w:color w:val="000000"/>
          <w:sz w:val="28"/>
          <w:szCs w:val="28"/>
        </w:rPr>
        <w:t xml:space="preserve"> </w:t>
      </w:r>
      <w:r w:rsidR="007578A1">
        <w:rPr>
          <w:rFonts w:ascii="Times New Roman" w:eastAsia="Times New Roman" w:hAnsi="Times New Roman"/>
          <w:bCs/>
          <w:color w:val="000000"/>
          <w:sz w:val="28"/>
          <w:szCs w:val="28"/>
        </w:rPr>
        <w:t>)</w:t>
      </w:r>
      <w:r w:rsidR="004E7628" w:rsidRPr="003170CA">
        <w:rPr>
          <w:rFonts w:ascii="Times New Roman" w:hAnsi="Times New Roman" w:cs="Times New Roman"/>
          <w:sz w:val="24"/>
          <w:szCs w:val="24"/>
        </w:rPr>
        <w:t>,</w:t>
      </w:r>
      <w:r w:rsidRPr="00131355">
        <w:rPr>
          <w:rFonts w:ascii="Times New Roman" w:eastAsia="Tahoma" w:hAnsi="Times New Roman" w:cs="Times New Roman"/>
          <w:color w:val="00000A"/>
          <w:sz w:val="24"/>
          <w:szCs w:val="24"/>
          <w:lang w:eastAsia="zh-CN" w:bidi="hi-IN"/>
        </w:rPr>
        <w:t xml:space="preserve"> далі - Товар, </w:t>
      </w:r>
      <w:r w:rsidRPr="00131355">
        <w:rPr>
          <w:rFonts w:ascii="Times New Roman" w:eastAsia="Tahoma" w:hAnsi="Times New Roman" w:cs="Times New Roman"/>
          <w:color w:val="000000"/>
          <w:sz w:val="24"/>
          <w:szCs w:val="24"/>
          <w:lang w:eastAsia="zh-CN" w:bidi="hi-IN"/>
        </w:rPr>
        <w:t>відповідно до Специфікації (Додаток № 1),</w:t>
      </w:r>
      <w:r w:rsidR="00131355" w:rsidRPr="00131355">
        <w:rPr>
          <w:rFonts w:ascii="Times New Roman" w:eastAsia="Tahoma" w:hAnsi="Times New Roman" w:cs="Times New Roman"/>
          <w:color w:val="000000"/>
          <w:sz w:val="24"/>
          <w:szCs w:val="24"/>
          <w:lang w:eastAsia="zh-CN" w:bidi="hi-IN"/>
        </w:rPr>
        <w:t xml:space="preserve"> яка після її підписання є невід'ємною частиною цього Договору, а також провести встановлення, пусконалагоджувальні роботи із введенням в експлуатацію, інструктаж і навчання для персоналу, далі - Роботи,</w:t>
      </w:r>
      <w:r w:rsidRPr="00131355">
        <w:rPr>
          <w:rFonts w:ascii="Times New Roman" w:eastAsia="Tahoma" w:hAnsi="Times New Roman" w:cs="Times New Roman"/>
          <w:color w:val="000000"/>
          <w:sz w:val="24"/>
          <w:szCs w:val="24"/>
          <w:lang w:eastAsia="zh-CN" w:bidi="hi-IN"/>
        </w:rPr>
        <w:t xml:space="preserve"> а Замовник зобов'язується пр</w:t>
      </w:r>
      <w:r w:rsidR="00633F3E" w:rsidRPr="00131355">
        <w:rPr>
          <w:rFonts w:ascii="Times New Roman" w:eastAsia="Tahoma" w:hAnsi="Times New Roman" w:cs="Times New Roman"/>
          <w:color w:val="000000"/>
          <w:sz w:val="24"/>
          <w:szCs w:val="24"/>
          <w:lang w:eastAsia="zh-CN" w:bidi="hi-IN"/>
        </w:rPr>
        <w:t xml:space="preserve">ийняти у власність та оплатити </w:t>
      </w:r>
      <w:r w:rsidRPr="00131355">
        <w:rPr>
          <w:rFonts w:ascii="Times New Roman" w:eastAsia="Tahoma" w:hAnsi="Times New Roman" w:cs="Times New Roman"/>
          <w:color w:val="000000"/>
          <w:sz w:val="24"/>
          <w:szCs w:val="24"/>
          <w:lang w:eastAsia="zh-CN" w:bidi="hi-IN"/>
        </w:rPr>
        <w:t>товар в порядку і н</w:t>
      </w:r>
      <w:r w:rsidR="00633F3E" w:rsidRPr="00131355">
        <w:rPr>
          <w:rFonts w:ascii="Times New Roman" w:eastAsia="Tahoma" w:hAnsi="Times New Roman" w:cs="Times New Roman"/>
          <w:color w:val="000000"/>
          <w:sz w:val="24"/>
          <w:szCs w:val="24"/>
          <w:lang w:eastAsia="zh-CN" w:bidi="hi-IN"/>
        </w:rPr>
        <w:t xml:space="preserve">а умовах, визначених цим </w:t>
      </w:r>
      <w:r w:rsidRPr="00131355">
        <w:rPr>
          <w:rFonts w:ascii="Times New Roman" w:eastAsia="Tahoma" w:hAnsi="Times New Roman" w:cs="Times New Roman"/>
          <w:color w:val="000000"/>
          <w:sz w:val="24"/>
          <w:szCs w:val="24"/>
          <w:lang w:eastAsia="zh-CN" w:bidi="hi-IN"/>
        </w:rPr>
        <w:t>Договором.</w:t>
      </w:r>
    </w:p>
    <w:p w14:paraId="5DF9563E" w14:textId="77777777" w:rsidR="005005A1" w:rsidRPr="00131355" w:rsidRDefault="005005A1" w:rsidP="003A7148">
      <w:pPr>
        <w:spacing w:after="0" w:line="240" w:lineRule="auto"/>
        <w:jc w:val="both"/>
        <w:rPr>
          <w:rFonts w:ascii="Times New Roman" w:eastAsia="Tahoma" w:hAnsi="Times New Roman" w:cs="Times New Roman"/>
          <w:color w:val="00000A"/>
          <w:sz w:val="24"/>
          <w:szCs w:val="24"/>
          <w:lang w:eastAsia="zh-CN" w:bidi="hi-IN"/>
        </w:rPr>
      </w:pPr>
    </w:p>
    <w:p w14:paraId="416E7372" w14:textId="77777777" w:rsidR="00AC09D2" w:rsidRPr="00131355" w:rsidRDefault="00AC09D2" w:rsidP="003A7148">
      <w:pPr>
        <w:suppressAutoHyphens/>
        <w:spacing w:after="0" w:line="240" w:lineRule="auto"/>
        <w:ind w:left="720"/>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2.ПОРЯДОК ПОСТАВКИ І ЯКІСТЬ ТОВАРІВ</w:t>
      </w:r>
    </w:p>
    <w:p w14:paraId="454FBDF8" w14:textId="771BC177" w:rsidR="00AC09D2" w:rsidRPr="00131355" w:rsidRDefault="00AC09D2" w:rsidP="003A7148">
      <w:pPr>
        <w:spacing w:after="0" w:line="240" w:lineRule="auto"/>
        <w:jc w:val="both"/>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2.1. Строк поставки товару:</w:t>
      </w:r>
      <w:r w:rsidR="00976F3C" w:rsidRPr="00131355">
        <w:rPr>
          <w:rFonts w:ascii="Times New Roman" w:eastAsia="Tahoma" w:hAnsi="Times New Roman" w:cs="Times New Roman"/>
          <w:color w:val="000000"/>
          <w:sz w:val="24"/>
          <w:szCs w:val="24"/>
          <w:lang w:eastAsia="zh-CN" w:bidi="hi-IN"/>
        </w:rPr>
        <w:t xml:space="preserve"> </w:t>
      </w:r>
      <w:r w:rsidR="00976F3C" w:rsidRPr="00131355">
        <w:rPr>
          <w:rFonts w:ascii="Times New Roman" w:eastAsia="Tahoma" w:hAnsi="Times New Roman" w:cs="Times New Roman"/>
          <w:b/>
          <w:color w:val="000000"/>
          <w:sz w:val="24"/>
          <w:szCs w:val="24"/>
          <w:lang w:eastAsia="zh-CN" w:bidi="hi-IN"/>
        </w:rPr>
        <w:t>до</w:t>
      </w:r>
      <w:r w:rsidRPr="00131355">
        <w:rPr>
          <w:rFonts w:ascii="Times New Roman" w:eastAsia="Tahoma" w:hAnsi="Times New Roman" w:cs="Times New Roman"/>
          <w:color w:val="000000"/>
          <w:sz w:val="24"/>
          <w:szCs w:val="24"/>
          <w:lang w:eastAsia="zh-CN" w:bidi="hi-IN"/>
        </w:rPr>
        <w:t xml:space="preserve"> </w:t>
      </w:r>
      <w:r w:rsidR="003B316C">
        <w:rPr>
          <w:rFonts w:ascii="Times New Roman" w:eastAsia="Tahoma" w:hAnsi="Times New Roman" w:cs="Times New Roman"/>
          <w:b/>
          <w:bCs/>
          <w:color w:val="000000"/>
          <w:sz w:val="24"/>
          <w:szCs w:val="24"/>
          <w:lang w:eastAsia="zh-CN" w:bidi="hi-IN"/>
        </w:rPr>
        <w:t>31</w:t>
      </w:r>
      <w:r w:rsidR="00976F3C" w:rsidRPr="00131355">
        <w:rPr>
          <w:rFonts w:ascii="Times New Roman" w:eastAsia="Tahoma" w:hAnsi="Times New Roman" w:cs="Times New Roman"/>
          <w:b/>
          <w:color w:val="000000"/>
          <w:sz w:val="24"/>
          <w:szCs w:val="24"/>
          <w:lang w:eastAsia="zh-CN" w:bidi="hi-IN"/>
        </w:rPr>
        <w:t xml:space="preserve"> </w:t>
      </w:r>
      <w:r w:rsidR="00F064BD">
        <w:rPr>
          <w:rFonts w:ascii="Times New Roman" w:eastAsia="Tahoma" w:hAnsi="Times New Roman" w:cs="Times New Roman"/>
          <w:b/>
          <w:color w:val="000000"/>
          <w:sz w:val="24"/>
          <w:szCs w:val="24"/>
          <w:lang w:eastAsia="zh-CN" w:bidi="hi-IN"/>
        </w:rPr>
        <w:t>т</w:t>
      </w:r>
      <w:r w:rsidR="003B316C">
        <w:rPr>
          <w:rFonts w:ascii="Times New Roman" w:eastAsia="Tahoma" w:hAnsi="Times New Roman" w:cs="Times New Roman"/>
          <w:b/>
          <w:color w:val="000000"/>
          <w:sz w:val="24"/>
          <w:szCs w:val="24"/>
          <w:lang w:eastAsia="zh-CN" w:bidi="hi-IN"/>
        </w:rPr>
        <w:t>рав</w:t>
      </w:r>
      <w:r w:rsidR="00976F3C" w:rsidRPr="00131355">
        <w:rPr>
          <w:rFonts w:ascii="Times New Roman" w:eastAsia="Tahoma" w:hAnsi="Times New Roman" w:cs="Times New Roman"/>
          <w:b/>
          <w:color w:val="000000"/>
          <w:sz w:val="24"/>
          <w:szCs w:val="24"/>
          <w:lang w:eastAsia="zh-CN" w:bidi="hi-IN"/>
        </w:rPr>
        <w:t xml:space="preserve">ня </w:t>
      </w:r>
      <w:r w:rsidR="00DA5066" w:rsidRPr="00131355">
        <w:rPr>
          <w:rFonts w:ascii="Times New Roman" w:eastAsia="Tahoma" w:hAnsi="Times New Roman" w:cs="Times New Roman"/>
          <w:b/>
          <w:color w:val="000000"/>
          <w:sz w:val="24"/>
          <w:szCs w:val="24"/>
          <w:lang w:eastAsia="zh-CN" w:bidi="hi-IN"/>
        </w:rPr>
        <w:t>202</w:t>
      </w:r>
      <w:r w:rsidR="0035464B">
        <w:rPr>
          <w:rFonts w:ascii="Times New Roman" w:eastAsia="Tahoma" w:hAnsi="Times New Roman" w:cs="Times New Roman"/>
          <w:b/>
          <w:color w:val="000000"/>
          <w:sz w:val="24"/>
          <w:szCs w:val="24"/>
          <w:lang w:eastAsia="zh-CN" w:bidi="hi-IN"/>
        </w:rPr>
        <w:t>4</w:t>
      </w:r>
      <w:r w:rsidR="00DA5066" w:rsidRPr="00131355">
        <w:rPr>
          <w:rFonts w:ascii="Times New Roman" w:eastAsia="Tahoma" w:hAnsi="Times New Roman" w:cs="Times New Roman"/>
          <w:b/>
          <w:color w:val="000000"/>
          <w:sz w:val="24"/>
          <w:szCs w:val="24"/>
          <w:lang w:eastAsia="zh-CN" w:bidi="hi-IN"/>
        </w:rPr>
        <w:t xml:space="preserve"> року</w:t>
      </w:r>
      <w:r w:rsidRPr="00131355">
        <w:rPr>
          <w:rFonts w:ascii="Times New Roman" w:eastAsia="Tahoma" w:hAnsi="Times New Roman" w:cs="Times New Roman"/>
          <w:color w:val="000000"/>
          <w:sz w:val="24"/>
          <w:szCs w:val="24"/>
          <w:lang w:eastAsia="zh-CN" w:bidi="hi-IN"/>
        </w:rPr>
        <w:t>.</w:t>
      </w:r>
    </w:p>
    <w:p w14:paraId="1F37BFF8"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2.2. Приймання-передача товару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w:t>
      </w:r>
    </w:p>
    <w:p w14:paraId="38CC3DA6"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Приймання-передача товару по якості проводиться відповідно до документів, що засвідчують його якість згідно Договору.</w:t>
      </w:r>
    </w:p>
    <w:p w14:paraId="0E65D7C2"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2.3. У випадку, якщо в момент приймання товару виявиться, що товар не відповідає умовам цього Договору та видатковій накладній, Замовник має право вимагати від Постачальника заміни товару.</w:t>
      </w:r>
    </w:p>
    <w:p w14:paraId="7412E7C5" w14:textId="77777777" w:rsidR="00AC09D2" w:rsidRPr="00131355" w:rsidRDefault="00AC09D2" w:rsidP="003A7148">
      <w:pPr>
        <w:spacing w:after="0" w:line="240" w:lineRule="auto"/>
        <w:jc w:val="both"/>
        <w:rPr>
          <w:rFonts w:ascii="Times New Roman" w:eastAsia="Tahoma" w:hAnsi="Times New Roman" w:cs="Times New Roman"/>
          <w:color w:val="000000"/>
          <w:sz w:val="24"/>
          <w:szCs w:val="24"/>
          <w:lang w:eastAsia="zh-CN" w:bidi="hi-IN"/>
        </w:rPr>
      </w:pPr>
      <w:r w:rsidRPr="00131355">
        <w:rPr>
          <w:rFonts w:ascii="Times New Roman" w:eastAsia="Times New Roman" w:hAnsi="Times New Roman" w:cs="Times New Roman"/>
          <w:color w:val="000000"/>
          <w:sz w:val="24"/>
          <w:szCs w:val="24"/>
        </w:rPr>
        <w:t xml:space="preserve">2.4.  </w:t>
      </w:r>
      <w:r w:rsidRPr="00131355">
        <w:rPr>
          <w:rFonts w:ascii="Times New Roman" w:eastAsia="Tahoma" w:hAnsi="Times New Roman" w:cs="Times New Roman"/>
          <w:color w:val="000000"/>
          <w:sz w:val="24"/>
          <w:szCs w:val="24"/>
          <w:lang w:eastAsia="zh-CN" w:bidi="hi-IN"/>
        </w:rPr>
        <w:t>Поставка товару здійснюється автотранспортом Постачальника, який має всі необхідні дозвільні документи.</w:t>
      </w:r>
    </w:p>
    <w:p w14:paraId="1452568C" w14:textId="77777777" w:rsidR="00AC09D2" w:rsidRPr="00131355" w:rsidRDefault="00AC09D2" w:rsidP="003A7148">
      <w:pPr>
        <w:spacing w:after="0" w:line="240" w:lineRule="auto"/>
        <w:jc w:val="both"/>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2.5. Транспортні витрати та розвантаження за рахунок Постачальника.</w:t>
      </w:r>
    </w:p>
    <w:p w14:paraId="35CEF494" w14:textId="77777777" w:rsidR="00AC09D2" w:rsidRPr="00131355" w:rsidRDefault="00AC09D2" w:rsidP="003A7148">
      <w:pPr>
        <w:spacing w:after="0" w:line="240" w:lineRule="auto"/>
        <w:jc w:val="both"/>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2.6.</w:t>
      </w:r>
      <w:r w:rsidRPr="00131355">
        <w:rPr>
          <w:rFonts w:ascii="Times New Roman" w:eastAsia="Tahoma" w:hAnsi="Times New Roman" w:cs="Times New Roman"/>
          <w:bCs/>
          <w:color w:val="000000"/>
          <w:sz w:val="24"/>
          <w:szCs w:val="24"/>
          <w:lang w:eastAsia="zh-CN" w:bidi="hi-IN"/>
        </w:rPr>
        <w:t xml:space="preserve"> Розвантаження в приміщення Замовника організовується</w:t>
      </w:r>
      <w:r w:rsidRPr="00131355">
        <w:rPr>
          <w:rFonts w:ascii="Times New Roman" w:eastAsia="Times New Roman" w:hAnsi="Times New Roman" w:cs="Times New Roman"/>
          <w:bCs/>
          <w:color w:val="000000"/>
          <w:sz w:val="24"/>
          <w:szCs w:val="24"/>
          <w:lang w:eastAsia="zh-CN" w:bidi="hi-IN"/>
        </w:rPr>
        <w:t xml:space="preserve"> силами Постачальника, а саме: представниками Постачальника, які супроводжують товар в дорозі, або представниками організації, яка доставляє вантаж.</w:t>
      </w:r>
    </w:p>
    <w:p w14:paraId="5F89A2B0" w14:textId="77777777" w:rsidR="00AC09D2" w:rsidRPr="00131355" w:rsidRDefault="00AC09D2" w:rsidP="003A7148">
      <w:pPr>
        <w:spacing w:after="0" w:line="240" w:lineRule="auto"/>
        <w:jc w:val="both"/>
        <w:rPr>
          <w:rFonts w:ascii="Times New Roman" w:eastAsia="Tahoma" w:hAnsi="Times New Roman" w:cs="Times New Roman"/>
          <w:bCs/>
          <w:color w:val="000000"/>
          <w:sz w:val="24"/>
          <w:szCs w:val="24"/>
          <w:lang w:eastAsia="zh-CN" w:bidi="hi-IN"/>
        </w:rPr>
      </w:pPr>
      <w:r w:rsidRPr="00131355">
        <w:rPr>
          <w:rFonts w:ascii="Times New Roman" w:eastAsia="Times New Roman" w:hAnsi="Times New Roman" w:cs="Times New Roman"/>
          <w:bCs/>
          <w:color w:val="000000"/>
          <w:sz w:val="24"/>
          <w:szCs w:val="24"/>
          <w:lang w:eastAsia="zh-CN" w:bidi="hi-IN"/>
        </w:rPr>
        <w:t xml:space="preserve">2.7. </w:t>
      </w:r>
      <w:r w:rsidRPr="00131355">
        <w:rPr>
          <w:rFonts w:ascii="Times New Roman" w:eastAsia="Times New Roman" w:hAnsi="Times New Roman" w:cs="Times New Roman"/>
          <w:color w:val="000000"/>
          <w:sz w:val="24"/>
          <w:szCs w:val="24"/>
          <w:lang w:eastAsia="zh-CN" w:bidi="hi-IN"/>
        </w:rPr>
        <w:t>Товар повинен поставлятися транспортом, технічний стан якого відповідає вимогам чинного законодавства.</w:t>
      </w:r>
    </w:p>
    <w:p w14:paraId="3E331A5F" w14:textId="77777777" w:rsidR="00AC09D2" w:rsidRPr="00131355" w:rsidRDefault="00AC09D2" w:rsidP="003A7148">
      <w:pPr>
        <w:keepNext/>
        <w:keepLines/>
        <w:widowControl w:val="0"/>
        <w:spacing w:after="0" w:line="240" w:lineRule="auto"/>
        <w:contextualSpacing/>
        <w:jc w:val="both"/>
        <w:rPr>
          <w:rFonts w:ascii="Times New Roman" w:eastAsia="Times New Roman" w:hAnsi="Times New Roman" w:cs="Times New Roman"/>
          <w:color w:val="000000"/>
          <w:sz w:val="24"/>
          <w:szCs w:val="24"/>
          <w:lang w:eastAsia="zh-CN" w:bidi="hi-IN"/>
        </w:rPr>
      </w:pPr>
      <w:r w:rsidRPr="00131355">
        <w:rPr>
          <w:rFonts w:ascii="Times New Roman" w:eastAsia="Times New Roman" w:hAnsi="Times New Roman" w:cs="Times New Roman"/>
          <w:color w:val="000000"/>
          <w:sz w:val="24"/>
          <w:szCs w:val="24"/>
          <w:lang w:eastAsia="zh-CN" w:bidi="hi-IN"/>
        </w:rPr>
        <w:t xml:space="preserve">2.8. </w:t>
      </w:r>
      <w:r w:rsidRPr="00131355">
        <w:rPr>
          <w:rFonts w:ascii="Times New Roman" w:eastAsia="Tahoma" w:hAnsi="Times New Roman" w:cs="Times New Roman"/>
          <w:color w:val="00000A"/>
          <w:sz w:val="24"/>
          <w:szCs w:val="24"/>
          <w:lang w:eastAsia="zh-CN" w:bidi="hi-IN"/>
        </w:rPr>
        <w:t>Товар повинен постачатися Замовнику в упаковці, яка забезпечує зберігання при транспортуванні та відповідає установленим стандартам.</w:t>
      </w:r>
    </w:p>
    <w:p w14:paraId="49877F95" w14:textId="77777777" w:rsidR="00AC09D2" w:rsidRPr="00131355" w:rsidRDefault="00AC09D2" w:rsidP="003A7148">
      <w:pPr>
        <w:shd w:val="clear" w:color="auto" w:fill="FFFFFF"/>
        <w:tabs>
          <w:tab w:val="left" w:pos="984"/>
        </w:tabs>
        <w:spacing w:after="0" w:line="240" w:lineRule="auto"/>
        <w:ind w:right="193"/>
        <w:jc w:val="both"/>
        <w:rPr>
          <w:rFonts w:ascii="Times New Roman" w:eastAsia="Tahoma" w:hAnsi="Times New Roman" w:cs="Times New Roman"/>
          <w:color w:val="00000A"/>
          <w:sz w:val="24"/>
          <w:szCs w:val="24"/>
          <w:lang w:eastAsia="zh-CN" w:bidi="hi-IN"/>
        </w:rPr>
      </w:pPr>
      <w:r w:rsidRPr="00131355">
        <w:rPr>
          <w:rFonts w:ascii="Times New Roman" w:eastAsia="Tahoma" w:hAnsi="Times New Roman" w:cs="Times New Roman"/>
          <w:color w:val="00000A"/>
          <w:sz w:val="24"/>
          <w:szCs w:val="24"/>
          <w:lang w:eastAsia="zh-CN" w:bidi="hi-IN"/>
        </w:rPr>
        <w:t xml:space="preserve">2.9. </w:t>
      </w:r>
      <w:r w:rsidRPr="00131355">
        <w:rPr>
          <w:rFonts w:ascii="Times New Roman" w:eastAsia="Times New Roman" w:hAnsi="Times New Roman" w:cs="Times New Roman"/>
          <w:color w:val="000000"/>
          <w:sz w:val="24"/>
          <w:szCs w:val="24"/>
        </w:rPr>
        <w:t>Товар повинен бути новим, таким, що не перебував в експлуатації.</w:t>
      </w:r>
    </w:p>
    <w:p w14:paraId="6E36657F" w14:textId="77777777" w:rsidR="00AC09D2" w:rsidRPr="00131355" w:rsidRDefault="00AC09D2" w:rsidP="003A7148">
      <w:pPr>
        <w:shd w:val="clear" w:color="auto" w:fill="FFFFFF"/>
        <w:spacing w:after="0" w:line="240" w:lineRule="auto"/>
        <w:ind w:right="190"/>
        <w:jc w:val="both"/>
        <w:rPr>
          <w:rFonts w:ascii="Times New Roman" w:eastAsia="Tahoma" w:hAnsi="Times New Roman" w:cs="Times New Roman"/>
          <w:iCs/>
          <w:color w:val="000000"/>
          <w:sz w:val="24"/>
          <w:szCs w:val="24"/>
          <w:lang w:eastAsia="zh-CN" w:bidi="hi-IN"/>
        </w:rPr>
      </w:pPr>
      <w:r w:rsidRPr="00131355">
        <w:rPr>
          <w:rFonts w:ascii="Times New Roman" w:eastAsia="Tahoma" w:hAnsi="Times New Roman" w:cs="Times New Roman"/>
          <w:iCs/>
          <w:color w:val="000000"/>
          <w:sz w:val="24"/>
          <w:szCs w:val="24"/>
          <w:lang w:eastAsia="zh-CN" w:bidi="hi-IN"/>
        </w:rPr>
        <w:t xml:space="preserve">2.10. </w:t>
      </w:r>
      <w:r w:rsidRPr="00131355">
        <w:rPr>
          <w:rFonts w:ascii="Times New Roman" w:eastAsia="Times New Roman" w:hAnsi="Times New Roman" w:cs="Times New Roman"/>
          <w:color w:val="000000"/>
          <w:sz w:val="24"/>
          <w:szCs w:val="24"/>
        </w:rPr>
        <w:t>Товар, запропонований Постачальником,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7E0A855" w14:textId="77777777" w:rsidR="00AC09D2" w:rsidRPr="00131355" w:rsidRDefault="00AC09D2" w:rsidP="003A7148">
      <w:pPr>
        <w:spacing w:after="0" w:line="240" w:lineRule="auto"/>
        <w:jc w:val="both"/>
        <w:rPr>
          <w:rFonts w:ascii="Times New Roman" w:eastAsia="Times New Roman" w:hAnsi="Times New Roman" w:cs="Times New Roman"/>
          <w:b/>
          <w:bCs/>
          <w:color w:val="000000"/>
          <w:sz w:val="24"/>
          <w:szCs w:val="24"/>
        </w:rPr>
      </w:pPr>
      <w:r w:rsidRPr="00131355">
        <w:rPr>
          <w:rFonts w:ascii="Times New Roman" w:eastAsia="Times New Roman" w:hAnsi="Times New Roman" w:cs="Times New Roman"/>
          <w:color w:val="000000"/>
          <w:sz w:val="24"/>
          <w:szCs w:val="24"/>
        </w:rPr>
        <w:t xml:space="preserve">2.11. Постачальник повинен передати товар, передбачений цим Договором, якісні характеристики якого повинні відповідати вимогам </w:t>
      </w:r>
      <w:r w:rsidR="00E97BCB" w:rsidRPr="00131355">
        <w:rPr>
          <w:rFonts w:ascii="Times New Roman" w:eastAsia="Times New Roman" w:hAnsi="Times New Roman" w:cs="Times New Roman"/>
          <w:color w:val="000000"/>
          <w:sz w:val="24"/>
          <w:szCs w:val="24"/>
        </w:rPr>
        <w:t xml:space="preserve">тендерної документації, </w:t>
      </w:r>
      <w:r w:rsidRPr="00131355">
        <w:rPr>
          <w:rFonts w:ascii="Times New Roman" w:eastAsia="Times New Roman" w:hAnsi="Times New Roman" w:cs="Times New Roman"/>
          <w:color w:val="000000"/>
          <w:sz w:val="24"/>
          <w:szCs w:val="24"/>
        </w:rPr>
        <w:t xml:space="preserve">нормам і стандартам, законодавчо встановленим на території України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(надається копія декларації про </w:t>
      </w:r>
      <w:r w:rsidRPr="00131355">
        <w:rPr>
          <w:rFonts w:ascii="Times New Roman" w:eastAsia="Times New Roman" w:hAnsi="Times New Roman" w:cs="Times New Roman"/>
          <w:color w:val="000000"/>
          <w:sz w:val="24"/>
          <w:szCs w:val="24"/>
        </w:rPr>
        <w:lastRenderedPageBreak/>
        <w:t>відповідність та копія сертифікату відповідності) та якщо це передбачено законодавством України іншими супроводжуючими документами.</w:t>
      </w:r>
    </w:p>
    <w:p w14:paraId="40A68DA2" w14:textId="207E2099"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 xml:space="preserve">2.12. </w:t>
      </w:r>
      <w:r w:rsidR="00131355" w:rsidRPr="00131355">
        <w:rPr>
          <w:rFonts w:ascii="Times New Roman" w:eastAsia="Times New Roman" w:hAnsi="Times New Roman" w:cs="Times New Roman"/>
          <w:color w:val="000000"/>
          <w:sz w:val="24"/>
          <w:szCs w:val="24"/>
        </w:rPr>
        <w:t xml:space="preserve">Постачальник зобов'язаний доставити товар за місцем призначення: Україна, </w:t>
      </w:r>
      <w:r w:rsidR="003B316C">
        <w:rPr>
          <w:rFonts w:ascii="Times New Roman" w:eastAsia="Times New Roman" w:hAnsi="Times New Roman" w:cs="Times New Roman"/>
          <w:color w:val="000000"/>
          <w:sz w:val="24"/>
          <w:szCs w:val="24"/>
        </w:rPr>
        <w:t>32500</w:t>
      </w:r>
      <w:r w:rsidR="00131355" w:rsidRPr="00131355">
        <w:rPr>
          <w:rFonts w:ascii="Times New Roman" w:eastAsia="Times New Roman" w:hAnsi="Times New Roman" w:cs="Times New Roman"/>
          <w:color w:val="000000"/>
          <w:sz w:val="24"/>
          <w:szCs w:val="24"/>
        </w:rPr>
        <w:t xml:space="preserve">, </w:t>
      </w:r>
      <w:r w:rsidR="003B316C">
        <w:rPr>
          <w:rFonts w:ascii="Times New Roman" w:eastAsia="Times New Roman" w:hAnsi="Times New Roman" w:cs="Times New Roman"/>
          <w:color w:val="000000"/>
          <w:sz w:val="24"/>
          <w:szCs w:val="24"/>
        </w:rPr>
        <w:t>с-ще. Віньківці</w:t>
      </w:r>
      <w:r w:rsidR="00131355" w:rsidRPr="00131355">
        <w:rPr>
          <w:rFonts w:ascii="Times New Roman" w:eastAsia="Times New Roman" w:hAnsi="Times New Roman" w:cs="Times New Roman"/>
          <w:color w:val="000000"/>
          <w:sz w:val="24"/>
          <w:szCs w:val="24"/>
        </w:rPr>
        <w:t xml:space="preserve">, вул. </w:t>
      </w:r>
      <w:r w:rsidR="003B316C">
        <w:rPr>
          <w:rFonts w:ascii="Times New Roman" w:eastAsia="Times New Roman" w:hAnsi="Times New Roman" w:cs="Times New Roman"/>
          <w:color w:val="000000"/>
          <w:sz w:val="24"/>
          <w:szCs w:val="24"/>
        </w:rPr>
        <w:t>Центральна, 6</w:t>
      </w:r>
      <w:r w:rsidR="00131355" w:rsidRPr="00131355">
        <w:rPr>
          <w:rFonts w:ascii="Times New Roman" w:eastAsia="Times New Roman" w:hAnsi="Times New Roman" w:cs="Times New Roman"/>
          <w:color w:val="000000"/>
          <w:sz w:val="24"/>
          <w:szCs w:val="24"/>
        </w:rPr>
        <w:t>,</w:t>
      </w:r>
      <w:r w:rsidR="003B316C">
        <w:rPr>
          <w:rFonts w:ascii="Times New Roman" w:eastAsia="Times New Roman" w:hAnsi="Times New Roman" w:cs="Times New Roman"/>
          <w:color w:val="000000"/>
          <w:sz w:val="24"/>
          <w:szCs w:val="24"/>
        </w:rPr>
        <w:t xml:space="preserve"> Хмельницький р-н., Хмельницька обл.</w:t>
      </w:r>
      <w:r w:rsidR="00131355" w:rsidRPr="00131355">
        <w:rPr>
          <w:rFonts w:ascii="Times New Roman" w:eastAsia="Times New Roman" w:hAnsi="Times New Roman" w:cs="Times New Roman"/>
          <w:color w:val="000000"/>
          <w:sz w:val="24"/>
          <w:szCs w:val="24"/>
        </w:rPr>
        <w:t xml:space="preserve"> провести встановлення і введення товару в експлуатацію (пусконалагоджувальні роботи, інструктаж і навчання для персоналу) та надати Акт введення в експлуатацію, в строк до 15 (п’ятнадцяти) днів після поставки товару.</w:t>
      </w:r>
    </w:p>
    <w:p w14:paraId="50946800" w14:textId="77777777" w:rsidR="0089037A"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 xml:space="preserve">2.13. Гарантійний строк експлуатації складає не менше </w:t>
      </w:r>
      <w:r w:rsidR="00381146" w:rsidRPr="00131355">
        <w:rPr>
          <w:rFonts w:ascii="Times New Roman" w:eastAsia="Times New Roman" w:hAnsi="Times New Roman" w:cs="Times New Roman"/>
          <w:b/>
          <w:color w:val="000000"/>
          <w:sz w:val="24"/>
          <w:szCs w:val="24"/>
        </w:rPr>
        <w:t xml:space="preserve">12 </w:t>
      </w:r>
      <w:r w:rsidRPr="00131355">
        <w:rPr>
          <w:rFonts w:ascii="Times New Roman" w:eastAsia="Times New Roman" w:hAnsi="Times New Roman" w:cs="Times New Roman"/>
          <w:b/>
          <w:color w:val="000000"/>
          <w:sz w:val="24"/>
          <w:szCs w:val="24"/>
        </w:rPr>
        <w:t>місяців</w:t>
      </w:r>
      <w:r w:rsidRPr="00131355">
        <w:rPr>
          <w:rFonts w:ascii="Times New Roman" w:eastAsia="Times New Roman" w:hAnsi="Times New Roman" w:cs="Times New Roman"/>
          <w:color w:val="000000"/>
          <w:sz w:val="24"/>
          <w:szCs w:val="24"/>
        </w:rPr>
        <w:t xml:space="preserve"> і обчислюється від дня введення товару в експлуатацію, але не більше ніж 15 (п’ятнадцять) місяців із дати їх постачання. </w:t>
      </w:r>
    </w:p>
    <w:p w14:paraId="6866B445"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2.14. Постачальник зобов'язаний за свій рахунок усунути дефекти товару, виявлені протягом гарантійного строку.</w:t>
      </w:r>
    </w:p>
    <w:p w14:paraId="471EA6F7"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2.15. Якщо протягом гарантійного строку товар  виявиться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7DF81AC8"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2.16. Гарантії Постачальника не поширюються на загибель, пошкодження або інші дефекти товару, що виникли внаслідок аварій з вини Замовника, неправильного використання, недбалості, халатності, або неправильного зберігання, та ін. товару.</w:t>
      </w:r>
    </w:p>
    <w:p w14:paraId="32286EAE"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2.17.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542AE526" w14:textId="77777777" w:rsidR="00AC09D2" w:rsidRPr="00131355" w:rsidRDefault="00AC09D2" w:rsidP="003A7148">
      <w:pPr>
        <w:spacing w:after="0" w:line="240" w:lineRule="auto"/>
        <w:jc w:val="both"/>
        <w:rPr>
          <w:rFonts w:ascii="Times New Roman" w:eastAsia="Tahoma" w:hAnsi="Times New Roman" w:cs="Times New Roman"/>
          <w:color w:val="000000"/>
          <w:sz w:val="24"/>
          <w:szCs w:val="24"/>
          <w:lang w:eastAsia="zh-CN" w:bidi="hi-IN"/>
        </w:rPr>
      </w:pPr>
      <w:r w:rsidRPr="00131355">
        <w:rPr>
          <w:rFonts w:ascii="Times New Roman" w:eastAsia="Times New Roman" w:hAnsi="Times New Roman" w:cs="Times New Roman"/>
          <w:color w:val="000000"/>
          <w:sz w:val="24"/>
          <w:szCs w:val="24"/>
        </w:rPr>
        <w:t xml:space="preserve">2.18. </w:t>
      </w:r>
      <w:r w:rsidRPr="00131355">
        <w:rPr>
          <w:rFonts w:ascii="Times New Roman" w:eastAsia="Tahoma" w:hAnsi="Times New Roman" w:cs="Times New Roman"/>
          <w:color w:val="000000"/>
          <w:sz w:val="24"/>
          <w:szCs w:val="24"/>
          <w:lang w:eastAsia="zh-CN" w:bidi="hi-IN"/>
        </w:rPr>
        <w:t>Право власності на товар набуває Замовником з моменту підписання матеріально-відповідальними особами Постачальника та Замовника видаткової накладної</w:t>
      </w:r>
      <w:r w:rsidR="005005A1" w:rsidRPr="00131355">
        <w:rPr>
          <w:rFonts w:ascii="Times New Roman" w:eastAsia="Tahoma" w:hAnsi="Times New Roman" w:cs="Times New Roman"/>
          <w:color w:val="000000"/>
          <w:sz w:val="24"/>
          <w:szCs w:val="24"/>
          <w:lang w:eastAsia="zh-CN" w:bidi="hi-IN"/>
        </w:rPr>
        <w:t>.</w:t>
      </w:r>
    </w:p>
    <w:p w14:paraId="0CA5B7C7" w14:textId="77777777" w:rsidR="005005A1" w:rsidRPr="00131355" w:rsidRDefault="005005A1" w:rsidP="003A7148">
      <w:pPr>
        <w:spacing w:after="0" w:line="240" w:lineRule="auto"/>
        <w:jc w:val="both"/>
        <w:rPr>
          <w:rFonts w:ascii="Times New Roman" w:eastAsia="Times New Roman" w:hAnsi="Times New Roman" w:cs="Times New Roman"/>
          <w:color w:val="000000"/>
          <w:sz w:val="24"/>
          <w:szCs w:val="24"/>
        </w:rPr>
      </w:pPr>
    </w:p>
    <w:p w14:paraId="4C880005" w14:textId="77777777" w:rsidR="00AC09D2" w:rsidRPr="00131355" w:rsidRDefault="00AC09D2" w:rsidP="003A7148">
      <w:pPr>
        <w:suppressAutoHyphens/>
        <w:spacing w:after="0" w:line="240" w:lineRule="auto"/>
        <w:ind w:left="720"/>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3.ЦІНИ І ПОРЯДОК ЗДІЙСНЕННЯ ОПЛАТИ</w:t>
      </w:r>
    </w:p>
    <w:p w14:paraId="18759889" w14:textId="77777777" w:rsidR="00AC09D2" w:rsidRPr="00131355" w:rsidRDefault="00AC09D2" w:rsidP="003A7148">
      <w:pPr>
        <w:spacing w:after="0" w:line="240" w:lineRule="auto"/>
        <w:jc w:val="both"/>
        <w:rPr>
          <w:rFonts w:ascii="Times New Roman" w:hAnsi="Times New Roman" w:cs="Times New Roman"/>
          <w:bCs/>
          <w:color w:val="00000A"/>
          <w:sz w:val="24"/>
          <w:szCs w:val="24"/>
          <w:lang w:eastAsia="en-US" w:bidi="hi-IN"/>
        </w:rPr>
      </w:pPr>
      <w:r w:rsidRPr="00131355">
        <w:rPr>
          <w:rFonts w:ascii="Times New Roman" w:eastAsia="Tahoma" w:hAnsi="Times New Roman" w:cs="Times New Roman"/>
          <w:color w:val="00000A"/>
          <w:sz w:val="24"/>
          <w:szCs w:val="24"/>
          <w:lang w:bidi="hi-IN"/>
        </w:rPr>
        <w:t xml:space="preserve"> 3.1. Загальна сума Договору складає:</w:t>
      </w:r>
      <w:r w:rsidR="00F41CEB" w:rsidRPr="00131355">
        <w:rPr>
          <w:rFonts w:ascii="Times New Roman" w:eastAsia="Tahoma" w:hAnsi="Times New Roman" w:cs="Times New Roman"/>
          <w:color w:val="00000A"/>
          <w:sz w:val="24"/>
          <w:szCs w:val="24"/>
          <w:lang w:bidi="hi-IN"/>
        </w:rPr>
        <w:t xml:space="preserve"> ______________________</w:t>
      </w:r>
      <w:r w:rsidR="00F41CEB" w:rsidRPr="00131355">
        <w:rPr>
          <w:rFonts w:ascii="Times New Roman" w:hAnsi="Times New Roman" w:cs="Times New Roman"/>
          <w:bCs/>
          <w:color w:val="00000A"/>
          <w:sz w:val="24"/>
          <w:szCs w:val="24"/>
          <w:lang w:eastAsia="en-US" w:bidi="hi-IN"/>
        </w:rPr>
        <w:t>____________грн.</w:t>
      </w:r>
      <w:r w:rsidRPr="00131355">
        <w:rPr>
          <w:rFonts w:ascii="Times New Roman" w:eastAsia="Tahoma" w:hAnsi="Times New Roman" w:cs="Times New Roman"/>
          <w:color w:val="00000A"/>
          <w:sz w:val="24"/>
          <w:szCs w:val="24"/>
          <w:lang w:bidi="hi-IN"/>
        </w:rPr>
        <w:t xml:space="preserve"> (</w:t>
      </w:r>
      <w:r w:rsidR="00F41CEB" w:rsidRPr="00131355">
        <w:rPr>
          <w:rFonts w:ascii="Times New Roman" w:hAnsi="Times New Roman" w:cs="Times New Roman"/>
          <w:bCs/>
          <w:color w:val="00000A"/>
          <w:sz w:val="24"/>
          <w:szCs w:val="24"/>
          <w:lang w:eastAsia="en-US" w:bidi="hi-IN"/>
        </w:rPr>
        <w:t>_________</w:t>
      </w:r>
      <w:r w:rsidRPr="00131355">
        <w:rPr>
          <w:rFonts w:ascii="Times New Roman" w:hAnsi="Times New Roman" w:cs="Times New Roman"/>
          <w:bCs/>
          <w:color w:val="00000A"/>
          <w:sz w:val="24"/>
          <w:szCs w:val="24"/>
          <w:lang w:eastAsia="en-US" w:bidi="hi-IN"/>
        </w:rPr>
        <w:t xml:space="preserve">________), </w:t>
      </w:r>
      <w:r w:rsidRPr="00131355">
        <w:rPr>
          <w:rFonts w:ascii="Times New Roman" w:eastAsia="Tahoma" w:hAnsi="Times New Roman" w:cs="Times New Roman"/>
          <w:color w:val="00000A"/>
          <w:sz w:val="24"/>
          <w:szCs w:val="24"/>
          <w:lang w:bidi="hi-IN"/>
        </w:rPr>
        <w:t xml:space="preserve"> у тому числі: ПДВ </w:t>
      </w:r>
      <w:r w:rsidR="00F41CEB" w:rsidRPr="00131355">
        <w:rPr>
          <w:rFonts w:ascii="Times New Roman" w:hAnsi="Times New Roman" w:cs="Times New Roman"/>
          <w:bCs/>
          <w:color w:val="00000A"/>
          <w:sz w:val="24"/>
          <w:szCs w:val="24"/>
          <w:lang w:eastAsia="en-US" w:bidi="hi-IN"/>
        </w:rPr>
        <w:t>___</w:t>
      </w:r>
      <w:r w:rsidRPr="00131355">
        <w:rPr>
          <w:rFonts w:ascii="Times New Roman" w:hAnsi="Times New Roman" w:cs="Times New Roman"/>
          <w:bCs/>
          <w:color w:val="00000A"/>
          <w:sz w:val="24"/>
          <w:szCs w:val="24"/>
          <w:lang w:eastAsia="en-US" w:bidi="hi-IN"/>
        </w:rPr>
        <w:t xml:space="preserve">_______ грн. </w:t>
      </w:r>
      <w:r w:rsidRPr="00131355">
        <w:rPr>
          <w:rFonts w:ascii="Times New Roman" w:eastAsia="Tahoma" w:hAnsi="Times New Roman" w:cs="Times New Roman"/>
          <w:color w:val="00000A"/>
          <w:sz w:val="24"/>
          <w:szCs w:val="24"/>
          <w:lang w:bidi="hi-IN"/>
        </w:rPr>
        <w:t>(</w:t>
      </w:r>
      <w:r w:rsidR="00F41CEB" w:rsidRPr="00131355">
        <w:rPr>
          <w:rFonts w:ascii="Times New Roman" w:hAnsi="Times New Roman" w:cs="Times New Roman"/>
          <w:bCs/>
          <w:color w:val="00000A"/>
          <w:sz w:val="24"/>
          <w:szCs w:val="24"/>
          <w:lang w:eastAsia="en-US" w:bidi="hi-IN"/>
        </w:rPr>
        <w:t>_________________</w:t>
      </w:r>
      <w:r w:rsidRPr="00131355">
        <w:rPr>
          <w:rFonts w:ascii="Times New Roman" w:hAnsi="Times New Roman" w:cs="Times New Roman"/>
          <w:bCs/>
          <w:color w:val="00000A"/>
          <w:sz w:val="24"/>
          <w:szCs w:val="24"/>
          <w:lang w:eastAsia="en-US" w:bidi="hi-IN"/>
        </w:rPr>
        <w:t xml:space="preserve">___), або ПДВ не передбачено. </w:t>
      </w:r>
    </w:p>
    <w:p w14:paraId="726975A4" w14:textId="77777777" w:rsidR="00B2113C"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ahoma" w:hAnsi="Times New Roman" w:cs="Times New Roman"/>
          <w:color w:val="00000A"/>
          <w:sz w:val="24"/>
          <w:szCs w:val="24"/>
          <w:lang w:bidi="hi-IN"/>
        </w:rPr>
        <w:t>3.2. Розрахунок за поставлений товар здійснюється у безготівковій формі шляхом перерахування грошових коштів на розрахунковий рахунок Постачальника</w:t>
      </w:r>
      <w:r w:rsidRPr="00131355">
        <w:rPr>
          <w:rFonts w:ascii="Times New Roman" w:eastAsia="Tahoma" w:hAnsi="Times New Roman" w:cs="Times New Roman"/>
          <w:bCs/>
          <w:color w:val="00000A"/>
          <w:sz w:val="24"/>
          <w:szCs w:val="24"/>
          <w:lang w:eastAsia="zh-CN" w:bidi="hi-IN"/>
        </w:rPr>
        <w:t xml:space="preserve"> на підставі видаткової накладної</w:t>
      </w:r>
      <w:r w:rsidRPr="00131355">
        <w:rPr>
          <w:rFonts w:ascii="Times New Roman" w:eastAsia="Tahoma" w:hAnsi="Times New Roman" w:cs="Times New Roman"/>
          <w:color w:val="00000A"/>
          <w:sz w:val="24"/>
          <w:szCs w:val="24"/>
          <w:lang w:eastAsia="zh-CN" w:bidi="hi-IN"/>
        </w:rPr>
        <w:t>.</w:t>
      </w:r>
      <w:r w:rsidRPr="00131355">
        <w:rPr>
          <w:rFonts w:ascii="Times New Roman" w:eastAsia="Tahoma" w:hAnsi="Times New Roman" w:cs="Times New Roman"/>
          <w:color w:val="00000A"/>
          <w:sz w:val="24"/>
          <w:szCs w:val="24"/>
          <w:lang w:bidi="hi-IN"/>
        </w:rPr>
        <w:t xml:space="preserve"> Замовник сплачує Постачальнику за товар протягом </w:t>
      </w:r>
      <w:r w:rsidR="005005A1" w:rsidRPr="00131355">
        <w:rPr>
          <w:rFonts w:ascii="Times New Roman" w:eastAsia="Tahoma" w:hAnsi="Times New Roman" w:cs="Times New Roman"/>
          <w:color w:val="00000A"/>
          <w:sz w:val="24"/>
          <w:szCs w:val="24"/>
          <w:lang w:bidi="hi-IN"/>
        </w:rPr>
        <w:t xml:space="preserve">15-ти (п’ятнадцяти) </w:t>
      </w:r>
      <w:r w:rsidR="00C22C98" w:rsidRPr="00131355">
        <w:rPr>
          <w:rFonts w:ascii="Times New Roman" w:eastAsia="Tahoma" w:hAnsi="Times New Roman" w:cs="Times New Roman"/>
          <w:color w:val="00000A"/>
          <w:sz w:val="24"/>
          <w:szCs w:val="24"/>
          <w:lang w:bidi="hi-IN"/>
        </w:rPr>
        <w:t>банківських</w:t>
      </w:r>
      <w:r w:rsidR="005005A1" w:rsidRPr="00131355">
        <w:rPr>
          <w:rFonts w:ascii="Times New Roman" w:eastAsia="Tahoma" w:hAnsi="Times New Roman" w:cs="Times New Roman"/>
          <w:color w:val="00000A"/>
          <w:sz w:val="24"/>
          <w:szCs w:val="24"/>
          <w:lang w:bidi="hi-IN"/>
        </w:rPr>
        <w:t xml:space="preserve"> днів</w:t>
      </w:r>
      <w:r w:rsidR="00B2113C" w:rsidRPr="00131355">
        <w:rPr>
          <w:rFonts w:ascii="Times New Roman" w:eastAsia="Tahoma" w:hAnsi="Times New Roman" w:cs="Times New Roman"/>
          <w:color w:val="00000A"/>
          <w:sz w:val="24"/>
          <w:szCs w:val="24"/>
          <w:lang w:bidi="hi-IN"/>
        </w:rPr>
        <w:t>.</w:t>
      </w:r>
      <w:r w:rsidR="00B2113C" w:rsidRPr="00131355">
        <w:rPr>
          <w:rFonts w:ascii="Times New Roman" w:eastAsia="Times New Roman" w:hAnsi="Times New Roman" w:cs="Times New Roman"/>
          <w:color w:val="000000"/>
          <w:sz w:val="24"/>
          <w:szCs w:val="24"/>
        </w:rPr>
        <w:t>.</w:t>
      </w:r>
    </w:p>
    <w:p w14:paraId="52D3056B" w14:textId="77777777" w:rsidR="00B2113C" w:rsidRPr="00131355" w:rsidRDefault="00B2113C" w:rsidP="003A7148">
      <w:pPr>
        <w:spacing w:after="0" w:line="240" w:lineRule="auto"/>
        <w:jc w:val="both"/>
        <w:rPr>
          <w:rFonts w:ascii="Times New Roman" w:eastAsia="Tahoma" w:hAnsi="Times New Roman" w:cs="Times New Roman"/>
          <w:color w:val="00000A"/>
          <w:sz w:val="24"/>
          <w:szCs w:val="24"/>
          <w:lang w:bidi="hi-IN"/>
        </w:rPr>
      </w:pPr>
      <w:r w:rsidRPr="00131355">
        <w:rPr>
          <w:rFonts w:ascii="Times New Roman" w:eastAsia="Times New Roman" w:hAnsi="Times New Roman" w:cs="Times New Roman"/>
          <w:color w:val="000000"/>
          <w:sz w:val="24"/>
          <w:szCs w:val="24"/>
        </w:rPr>
        <w:t xml:space="preserve">3.3. </w:t>
      </w:r>
      <w:r w:rsidR="004F75A3" w:rsidRPr="00131355">
        <w:rPr>
          <w:rFonts w:ascii="Times New Roman" w:eastAsia="Tahoma" w:hAnsi="Times New Roman" w:cs="Times New Roman"/>
          <w:color w:val="00000A"/>
          <w:sz w:val="24"/>
          <w:szCs w:val="24"/>
          <w:lang w:bidi="hi-IN"/>
        </w:rPr>
        <w:t>Джерело фінансування – власні кошти, отримані в результаті господарської діяльності.</w:t>
      </w:r>
    </w:p>
    <w:p w14:paraId="0483C8FE" w14:textId="77777777" w:rsidR="00AC09D2" w:rsidRPr="00131355" w:rsidRDefault="00B2113C" w:rsidP="003A7148">
      <w:pPr>
        <w:spacing w:after="0" w:line="240" w:lineRule="auto"/>
        <w:jc w:val="both"/>
        <w:rPr>
          <w:rFonts w:ascii="Times New Roman" w:eastAsia="Tahoma" w:hAnsi="Times New Roman" w:cs="Times New Roman"/>
          <w:color w:val="000000"/>
          <w:sz w:val="24"/>
          <w:szCs w:val="24"/>
          <w:lang w:bidi="hi-IN"/>
        </w:rPr>
      </w:pPr>
      <w:r w:rsidRPr="00131355">
        <w:rPr>
          <w:rFonts w:ascii="Times New Roman" w:eastAsia="Tahoma" w:hAnsi="Times New Roman" w:cs="Times New Roman"/>
          <w:color w:val="00000A"/>
          <w:sz w:val="24"/>
          <w:szCs w:val="24"/>
          <w:lang w:bidi="hi-IN"/>
        </w:rPr>
        <w:t>3.4.</w:t>
      </w:r>
      <w:r w:rsidRPr="00131355">
        <w:rPr>
          <w:rFonts w:ascii="Times New Roman" w:eastAsia="Times New Roman" w:hAnsi="Times New Roman" w:cs="Times New Roman"/>
          <w:color w:val="000000"/>
          <w:sz w:val="24"/>
          <w:szCs w:val="24"/>
        </w:rPr>
        <w:t xml:space="preserve"> </w:t>
      </w:r>
      <w:r w:rsidR="00131355" w:rsidRPr="00131355">
        <w:rPr>
          <w:rFonts w:ascii="Times New Roman" w:eastAsia="Tahoma" w:hAnsi="Times New Roman" w:cs="Times New Roman"/>
          <w:color w:val="00000A"/>
          <w:sz w:val="24"/>
          <w:szCs w:val="24"/>
          <w:lang w:eastAsia="en-US" w:bidi="hi-IN"/>
        </w:rPr>
        <w:t>Ціни на товар встановлюються в національній валюті України. У вартість товару входить доставка Замовнику і виконання Робіт передбачених Договором, а також усі податки і збори, що оплачуються, або можуть бути оплачені  Постачальником.</w:t>
      </w:r>
      <w:r w:rsidR="00AC09D2" w:rsidRPr="00131355">
        <w:rPr>
          <w:rFonts w:ascii="Times New Roman" w:eastAsia="Tahoma" w:hAnsi="Times New Roman" w:cs="Times New Roman"/>
          <w:color w:val="000000"/>
          <w:sz w:val="24"/>
          <w:szCs w:val="24"/>
          <w:lang w:bidi="hi-IN"/>
        </w:rPr>
        <w:t>.</w:t>
      </w:r>
    </w:p>
    <w:p w14:paraId="4EC27A0F" w14:textId="77777777" w:rsidR="005005A1" w:rsidRPr="00131355" w:rsidRDefault="005005A1" w:rsidP="003A7148">
      <w:pPr>
        <w:suppressAutoHyphens/>
        <w:spacing w:after="0" w:line="240" w:lineRule="auto"/>
        <w:ind w:left="720"/>
        <w:jc w:val="center"/>
        <w:rPr>
          <w:rFonts w:ascii="Times New Roman" w:eastAsia="Times New Roman" w:hAnsi="Times New Roman" w:cs="Times New Roman"/>
          <w:b/>
          <w:color w:val="000000"/>
          <w:sz w:val="24"/>
          <w:szCs w:val="24"/>
          <w:lang w:eastAsia="zh-CN"/>
        </w:rPr>
      </w:pPr>
    </w:p>
    <w:p w14:paraId="15D17DB9" w14:textId="77777777" w:rsidR="00AC09D2" w:rsidRPr="00131355" w:rsidRDefault="00AC09D2" w:rsidP="003A7148">
      <w:pPr>
        <w:suppressAutoHyphens/>
        <w:spacing w:after="0" w:line="240" w:lineRule="auto"/>
        <w:ind w:left="720"/>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4.ОБОВ'ЯЗКИ СТОРІН</w:t>
      </w:r>
    </w:p>
    <w:p w14:paraId="20D0E7BE"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4.1. Замовник зобов’язаний:</w:t>
      </w:r>
    </w:p>
    <w:p w14:paraId="09572D15"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4.1.1. Своєчасно та у повному обсязі сплатити вартість товару у порядку, передбаченому цим Договором.</w:t>
      </w:r>
    </w:p>
    <w:p w14:paraId="706935EC"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4.1.2. Прийняти поставлений товар згідно з наданою видатковою накладною, та оформити, зареєструвати належним чином.</w:t>
      </w:r>
    </w:p>
    <w:p w14:paraId="0F46A0E3"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4.1.3. Підписати «Акт введення в експлуатацію», що засвідчує виконання Постачальником введення товару в експлуатацію згідно п. 2.12. даного Договору.</w:t>
      </w:r>
    </w:p>
    <w:p w14:paraId="2396EB93"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 xml:space="preserve">4.1.4. Протягом терміну гарантійного обслуговування товар забезпечити його експлуатацію відповідно до технічних вимог фірми-виробника, не здійснювати з товаром без письмової на те згоди Постачальника будь-яких операцій, які пов’язані з пересуванням, розкомплектуванням, </w:t>
      </w:r>
      <w:proofErr w:type="spellStart"/>
      <w:r w:rsidRPr="00131355">
        <w:rPr>
          <w:rFonts w:ascii="Times New Roman" w:eastAsia="Times New Roman" w:hAnsi="Times New Roman" w:cs="Times New Roman"/>
          <w:color w:val="000000"/>
          <w:sz w:val="24"/>
          <w:szCs w:val="24"/>
        </w:rPr>
        <w:t>перепідключенням</w:t>
      </w:r>
      <w:proofErr w:type="spellEnd"/>
      <w:r w:rsidRPr="00131355">
        <w:rPr>
          <w:rFonts w:ascii="Times New Roman" w:eastAsia="Times New Roman" w:hAnsi="Times New Roman" w:cs="Times New Roman"/>
          <w:color w:val="000000"/>
          <w:sz w:val="24"/>
          <w:szCs w:val="24"/>
        </w:rPr>
        <w:t xml:space="preserve"> до інших електричних мереж та ін., а також будь-які дії, які пов’язані з будівельними та ремонтними роботами в приміщенні, де встановлено товар.</w:t>
      </w:r>
    </w:p>
    <w:p w14:paraId="6FD82856"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4.2. Замовник має право:</w:t>
      </w:r>
    </w:p>
    <w:p w14:paraId="52906573"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lastRenderedPageBreak/>
        <w:t>4.2.1. Достроково розірвати цей Договір у разі невиконання зобов’язань Постачальником, повідомивши про це його в 5-ти добовий термін.</w:t>
      </w:r>
    </w:p>
    <w:p w14:paraId="0890D083"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4.2.2. Контролювати поставку товару у строки, встановлені цим Договором.</w:t>
      </w:r>
    </w:p>
    <w:p w14:paraId="369BDC00"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4.2.3. Повернути видаткову накладну/рахунок - фактуру Постачальнику без здійснення оплати в разі неналежного оформлення (відсутність печатки, підписів).</w:t>
      </w:r>
    </w:p>
    <w:p w14:paraId="1453BE80"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4.2.4. Вимагати заміни товару неналежної якості та/або некомплектного товару.</w:t>
      </w:r>
    </w:p>
    <w:p w14:paraId="6BBFE773"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 Постачальник зобов'язаний:</w:t>
      </w:r>
    </w:p>
    <w:p w14:paraId="3C1F1466"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4.3.1. Забезпечити поставку товару разом з усіма документами, необхідними для прийняття товару на умовах і у терміни цього Договору.</w:t>
      </w:r>
    </w:p>
    <w:p w14:paraId="0F5E5D02"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4.3.2. Забезпечити поставку товару, якість якого відповідає умовам установленим розділом 2 цього Договору.</w:t>
      </w:r>
    </w:p>
    <w:p w14:paraId="3222C1EF"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4.3.3. Провести введення товару в експлуатацію відповідно до п.2.12. цього Договору та скласти «Акти введення в експлуатацію», що засвідчують виконання Постачальником введення товару в експлуатацію.</w:t>
      </w:r>
    </w:p>
    <w:p w14:paraId="7A76CE1B"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4.3.4. Забезпечити товар експлуатаційною документацією українською мовою.</w:t>
      </w:r>
    </w:p>
    <w:p w14:paraId="3ACDCB4F"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4.3.5. Нести всі ризики, які може зазнати товар до моменту його передачі.</w:t>
      </w:r>
    </w:p>
    <w:p w14:paraId="03FD65F4"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4.4. Постачальник має право:</w:t>
      </w:r>
    </w:p>
    <w:p w14:paraId="2B3CE35C"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4.4.1. Своєчасно та в повному обсязі отримати плату відповідно до порядку здійснення оплати, визначеного цим Договором.</w:t>
      </w:r>
    </w:p>
    <w:p w14:paraId="59EB1038"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4.4.2. На дострокову поставку товару.</w:t>
      </w:r>
    </w:p>
    <w:p w14:paraId="29DA1F58"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4.4.3. У разі невиконання зобов’язань Замовником Постачальник має право достроково розірвати цей Договір, письмово повідомивши про це його в 5-ти добовий термін.</w:t>
      </w:r>
    </w:p>
    <w:p w14:paraId="2FF13522" w14:textId="77777777" w:rsidR="00131355" w:rsidRPr="00131355" w:rsidRDefault="00131355" w:rsidP="00131355">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44.4. Не розпочинати поставку товару, а в процесі виконання необхідних дій щодо поставки товару призупиняти її, та відповідно введення товару в експлуатацію, якщо Замовник не виконав зобов’язання за цим Договором, зокрема умови п. 10.3. Договору.</w:t>
      </w:r>
    </w:p>
    <w:p w14:paraId="53901BBD" w14:textId="77777777" w:rsidR="005005A1" w:rsidRPr="00131355" w:rsidRDefault="005005A1" w:rsidP="003A7148">
      <w:pPr>
        <w:suppressAutoHyphens/>
        <w:spacing w:after="0" w:line="240" w:lineRule="auto"/>
        <w:jc w:val="center"/>
        <w:rPr>
          <w:rFonts w:ascii="Times New Roman" w:eastAsia="Times New Roman" w:hAnsi="Times New Roman" w:cs="Times New Roman"/>
          <w:b/>
          <w:color w:val="000000"/>
          <w:sz w:val="24"/>
          <w:szCs w:val="24"/>
          <w:lang w:eastAsia="zh-CN"/>
        </w:rPr>
      </w:pPr>
    </w:p>
    <w:p w14:paraId="5A84F8F3" w14:textId="77777777" w:rsidR="00AC09D2" w:rsidRPr="00131355" w:rsidRDefault="00AC09D2" w:rsidP="003A7148">
      <w:pPr>
        <w:suppressAutoHyphens/>
        <w:spacing w:after="0" w:line="240" w:lineRule="auto"/>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5.  ПОРЯДОК ПРИЙМАННЯ ТОВАРУ ПО КІЛЬКОСТІ І ЯКОСТІ.</w:t>
      </w:r>
    </w:p>
    <w:p w14:paraId="3A4F7392" w14:textId="77777777" w:rsidR="00AC09D2" w:rsidRPr="00131355" w:rsidRDefault="00AC09D2" w:rsidP="003A7148">
      <w:pPr>
        <w:suppressAutoHyphens/>
        <w:spacing w:after="0" w:line="240" w:lineRule="auto"/>
        <w:jc w:val="both"/>
        <w:rPr>
          <w:rFonts w:ascii="Times New Roman" w:eastAsia="Times New Roman" w:hAnsi="Times New Roman" w:cs="Times New Roman"/>
          <w:color w:val="000000"/>
          <w:sz w:val="24"/>
          <w:szCs w:val="24"/>
          <w:lang w:eastAsia="zh-CN"/>
        </w:rPr>
      </w:pPr>
      <w:r w:rsidRPr="00131355">
        <w:rPr>
          <w:rFonts w:ascii="Times New Roman" w:eastAsia="Times New Roman" w:hAnsi="Times New Roman" w:cs="Times New Roman"/>
          <w:color w:val="000000"/>
          <w:sz w:val="24"/>
          <w:szCs w:val="24"/>
          <w:lang w:eastAsia="zh-CN"/>
        </w:rPr>
        <w:t>5.1.  Приймання товару по комплектності здійснюється Замовником безпосередньо при введені товару в експлуатацію.</w:t>
      </w:r>
    </w:p>
    <w:p w14:paraId="15117418" w14:textId="77777777" w:rsidR="00AC09D2" w:rsidRPr="00131355" w:rsidRDefault="00AC09D2" w:rsidP="003A7148">
      <w:pPr>
        <w:suppressAutoHyphens/>
        <w:spacing w:after="0" w:line="240" w:lineRule="auto"/>
        <w:jc w:val="both"/>
        <w:rPr>
          <w:rFonts w:ascii="Times New Roman" w:eastAsia="Times New Roman" w:hAnsi="Times New Roman" w:cs="Times New Roman"/>
          <w:color w:val="000000"/>
          <w:sz w:val="24"/>
          <w:szCs w:val="24"/>
          <w:lang w:eastAsia="zh-CN"/>
        </w:rPr>
      </w:pPr>
      <w:r w:rsidRPr="00131355">
        <w:rPr>
          <w:rFonts w:ascii="Times New Roman" w:eastAsia="Times New Roman" w:hAnsi="Times New Roman" w:cs="Times New Roman"/>
          <w:color w:val="000000"/>
          <w:sz w:val="24"/>
          <w:szCs w:val="24"/>
          <w:lang w:eastAsia="zh-CN"/>
        </w:rPr>
        <w:t xml:space="preserve">5.2. У випадку виявлення Замовником браку поставленого товару, Замовник зобов'язаний негайно сповістити про це Постачальника і скласти відповідний акт. Претензії в введення товару в експлуатацію. У випадку визнання претензії, Постачальник зобов'язується  протягом одного місяця усунути недоліки товару, або замінити його на справний. </w:t>
      </w:r>
    </w:p>
    <w:p w14:paraId="599F7E34" w14:textId="77777777" w:rsidR="005005A1" w:rsidRPr="00131355" w:rsidRDefault="005005A1" w:rsidP="003A7148">
      <w:pPr>
        <w:suppressAutoHyphens/>
        <w:spacing w:after="0" w:line="240" w:lineRule="auto"/>
        <w:jc w:val="center"/>
        <w:rPr>
          <w:rFonts w:ascii="Times New Roman" w:eastAsia="Times New Roman" w:hAnsi="Times New Roman" w:cs="Times New Roman"/>
          <w:b/>
          <w:color w:val="000000"/>
          <w:sz w:val="24"/>
          <w:szCs w:val="24"/>
          <w:lang w:eastAsia="zh-CN"/>
        </w:rPr>
      </w:pPr>
    </w:p>
    <w:p w14:paraId="56B987A7" w14:textId="77777777" w:rsidR="00AC09D2" w:rsidRPr="00131355" w:rsidRDefault="00AC09D2" w:rsidP="003A7148">
      <w:pPr>
        <w:suppressAutoHyphens/>
        <w:spacing w:after="0" w:line="240" w:lineRule="auto"/>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6. ВІДПОВІДАЛЬНІСТЬ СТОРІН</w:t>
      </w:r>
    </w:p>
    <w:p w14:paraId="2695E7B0"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6.1.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14:paraId="5FE6127E"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6.2. Сплата неустойки або пені не звільняє сторону від виконання прийнятих на себе зобов’язань по Договору поставки.</w:t>
      </w:r>
    </w:p>
    <w:p w14:paraId="18605786"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6.3. Постачальник має право вимагати від Замовника повернення товару у разі прострочення останнім строків оплати товару, або у разі невиконання інших умов Договору. У такому разі Замовник зобов’язаний протягом 10 днів з моменту отримання від Постачальника такої вимоги повернути товар.</w:t>
      </w:r>
    </w:p>
    <w:p w14:paraId="430A6ACC"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6.4. Зобов’язання Постачальника щодо поставки товару вважаються виконаними у повному обсязі з моменту введення товару в експлуатацію.</w:t>
      </w:r>
    </w:p>
    <w:p w14:paraId="01AFFA04" w14:textId="77777777" w:rsidR="005005A1" w:rsidRPr="00131355" w:rsidRDefault="005005A1" w:rsidP="003A7148">
      <w:pPr>
        <w:spacing w:after="0" w:line="240" w:lineRule="auto"/>
        <w:jc w:val="center"/>
        <w:rPr>
          <w:rFonts w:ascii="Times New Roman" w:eastAsia="Times New Roman" w:hAnsi="Times New Roman" w:cs="Times New Roman"/>
          <w:b/>
          <w:bCs/>
          <w:color w:val="000000"/>
          <w:sz w:val="24"/>
          <w:szCs w:val="24"/>
        </w:rPr>
      </w:pPr>
    </w:p>
    <w:p w14:paraId="57172020" w14:textId="77777777" w:rsidR="00AC09D2" w:rsidRPr="00131355" w:rsidRDefault="00AC09D2" w:rsidP="003A7148">
      <w:pPr>
        <w:spacing w:after="0" w:line="240" w:lineRule="auto"/>
        <w:jc w:val="center"/>
        <w:rPr>
          <w:rFonts w:ascii="Times New Roman" w:eastAsia="Times New Roman" w:hAnsi="Times New Roman" w:cs="Times New Roman"/>
          <w:b/>
          <w:bCs/>
          <w:color w:val="000000"/>
          <w:sz w:val="24"/>
          <w:szCs w:val="24"/>
        </w:rPr>
      </w:pPr>
      <w:r w:rsidRPr="00131355">
        <w:rPr>
          <w:rFonts w:ascii="Times New Roman" w:eastAsia="Times New Roman" w:hAnsi="Times New Roman" w:cs="Times New Roman"/>
          <w:b/>
          <w:bCs/>
          <w:color w:val="000000"/>
          <w:sz w:val="24"/>
          <w:szCs w:val="24"/>
        </w:rPr>
        <w:t>7.ОБСТАВИНИ НЕПЕРЕБОРНОЇ СИЛИ</w:t>
      </w:r>
    </w:p>
    <w:p w14:paraId="2D386011"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Pr="00131355">
        <w:rPr>
          <w:rFonts w:ascii="Times New Roman" w:eastAsia="Times New Roman" w:hAnsi="Times New Roman" w:cs="Times New Roman"/>
          <w:sz w:val="24"/>
          <w:szCs w:val="24"/>
          <w:highlight w:val="white"/>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131355">
        <w:rPr>
          <w:rFonts w:ascii="Times New Roman" w:eastAsia="Times New Roman" w:hAnsi="Times New Roman" w:cs="Times New Roman"/>
          <w:color w:val="4A86E8"/>
          <w:sz w:val="24"/>
          <w:szCs w:val="24"/>
          <w:highlight w:val="white"/>
        </w:rPr>
        <w:t xml:space="preserve"> </w:t>
      </w:r>
      <w:r w:rsidRPr="00131355">
        <w:rPr>
          <w:rFonts w:ascii="Times New Roman" w:eastAsia="Times New Roman" w:hAnsi="Times New Roman" w:cs="Times New Roman"/>
          <w:sz w:val="24"/>
          <w:szCs w:val="24"/>
        </w:rPr>
        <w:t>карантин, встановлений Кабінетом Міністрів України</w:t>
      </w:r>
      <w:r w:rsidRPr="00131355">
        <w:rPr>
          <w:rFonts w:ascii="Times New Roman" w:eastAsia="Times New Roman" w:hAnsi="Times New Roman" w:cs="Times New Roman"/>
          <w:color w:val="4A86E8"/>
          <w:sz w:val="24"/>
          <w:szCs w:val="24"/>
        </w:rPr>
        <w:t xml:space="preserve">, </w:t>
      </w:r>
      <w:r w:rsidRPr="00131355">
        <w:rPr>
          <w:rFonts w:ascii="Times New Roman" w:eastAsia="Times New Roman" w:hAnsi="Times New Roman" w:cs="Times New Roman"/>
          <w:sz w:val="24"/>
          <w:szCs w:val="24"/>
        </w:rPr>
        <w:t xml:space="preserve">обставини </w:t>
      </w:r>
      <w:r w:rsidRPr="00131355">
        <w:rPr>
          <w:rFonts w:ascii="Times New Roman" w:eastAsia="Times New Roman" w:hAnsi="Times New Roman" w:cs="Times New Roman"/>
          <w:sz w:val="24"/>
          <w:szCs w:val="24"/>
          <w:highlight w:val="white"/>
        </w:rPr>
        <w:t>суспільного життя (війна, воєнні дії, блокади, громадські заворушення, прояви тероризму, масові страйки й локаути, бойкоти та ін.).</w:t>
      </w:r>
    </w:p>
    <w:p w14:paraId="66CA40FE"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82C41C9"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4E4C357"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w:t>
      </w:r>
      <w:r w:rsidR="00381146" w:rsidRPr="00131355">
        <w:rPr>
          <w:rFonts w:ascii="Times New Roman" w:eastAsia="Times New Roman" w:hAnsi="Times New Roman" w:cs="Times New Roman"/>
          <w:sz w:val="24"/>
          <w:szCs w:val="24"/>
          <w:highlight w:val="white"/>
        </w:rPr>
        <w:t xml:space="preserve">даною </w:t>
      </w:r>
      <w:r w:rsidRPr="00131355">
        <w:rPr>
          <w:rFonts w:ascii="Times New Roman" w:eastAsia="Times New Roman" w:hAnsi="Times New Roman" w:cs="Times New Roman"/>
          <w:sz w:val="24"/>
          <w:szCs w:val="24"/>
          <w:highlight w:val="white"/>
        </w:rPr>
        <w:t>Торгово-промисловою палатою України, не вимагається для підтвердження наявності форс-мажорних обставин (обставин непереборної сили).</w:t>
      </w:r>
    </w:p>
    <w:p w14:paraId="6726BC3E"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41075FB"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68B07C3"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EB574B1" w14:textId="77777777" w:rsidR="000663E0" w:rsidRPr="00131355" w:rsidRDefault="000663E0" w:rsidP="003A7148">
      <w:pPr>
        <w:spacing w:after="0" w:line="240" w:lineRule="auto"/>
        <w:ind w:right="-34"/>
        <w:jc w:val="both"/>
        <w:rPr>
          <w:rFonts w:ascii="Times New Roman" w:eastAsia="Times New Roman" w:hAnsi="Times New Roman" w:cs="Times New Roman"/>
          <w:sz w:val="24"/>
          <w:szCs w:val="24"/>
          <w:highlight w:val="white"/>
        </w:rPr>
      </w:pPr>
      <w:r w:rsidRPr="00131355">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24A94A0" w14:textId="77777777" w:rsidR="000663E0" w:rsidRPr="00131355" w:rsidRDefault="000663E0" w:rsidP="003A7148">
      <w:pPr>
        <w:spacing w:after="0" w:line="240" w:lineRule="auto"/>
        <w:ind w:right="-34"/>
        <w:jc w:val="both"/>
        <w:rPr>
          <w:rFonts w:ascii="Times New Roman" w:eastAsia="Times New Roman" w:hAnsi="Times New Roman" w:cs="Times New Roman"/>
          <w:b/>
          <w:sz w:val="24"/>
          <w:szCs w:val="24"/>
        </w:rPr>
      </w:pPr>
      <w:r w:rsidRPr="00131355">
        <w:rPr>
          <w:rFonts w:ascii="Times New Roman" w:eastAsia="Times New Roman" w:hAnsi="Times New Roman" w:cs="Times New Roman"/>
          <w:sz w:val="24"/>
          <w:szCs w:val="24"/>
          <w:highlight w:val="white"/>
        </w:rPr>
        <w:t xml:space="preserve">7.7. Наслідки розірвання </w:t>
      </w:r>
      <w:r w:rsidR="00381146" w:rsidRPr="00131355">
        <w:rPr>
          <w:rFonts w:ascii="Times New Roman" w:eastAsia="Times New Roman" w:hAnsi="Times New Roman" w:cs="Times New Roman"/>
          <w:sz w:val="24"/>
          <w:szCs w:val="24"/>
          <w:highlight w:val="white"/>
        </w:rPr>
        <w:t>цього</w:t>
      </w:r>
      <w:r w:rsidRPr="00131355">
        <w:rPr>
          <w:rFonts w:ascii="Times New Roman" w:eastAsia="Times New Roman" w:hAnsi="Times New Roman" w:cs="Times New Roman"/>
          <w:sz w:val="24"/>
          <w:szCs w:val="24"/>
          <w:highlight w:val="white"/>
        </w:rPr>
        <w:t xml:space="preserve"> Договору, у тому числі його одностороннього розірвання, визначаються відповідно до умов цього Договору та чинного законодавства України.</w:t>
      </w:r>
    </w:p>
    <w:p w14:paraId="42348E60" w14:textId="77777777" w:rsidR="000663E0" w:rsidRPr="00131355" w:rsidRDefault="000663E0" w:rsidP="003A7148">
      <w:pPr>
        <w:spacing w:after="0" w:line="240" w:lineRule="auto"/>
        <w:ind w:right="-36"/>
        <w:jc w:val="both"/>
        <w:rPr>
          <w:rFonts w:ascii="Times New Roman" w:eastAsia="Times New Roman" w:hAnsi="Times New Roman" w:cs="Times New Roman"/>
          <w:color w:val="4A86E8"/>
          <w:sz w:val="24"/>
          <w:szCs w:val="24"/>
        </w:rPr>
      </w:pPr>
      <w:r w:rsidRPr="00131355">
        <w:rPr>
          <w:rFonts w:ascii="Times New Roman" w:eastAsia="Times New Roman" w:hAnsi="Times New Roman" w:cs="Times New Roman"/>
          <w:sz w:val="24"/>
          <w:szCs w:val="24"/>
        </w:rPr>
        <w:t xml:space="preserve">7.8. На дату укладення цього Договору існує форс-мажорна обставина щодо </w:t>
      </w:r>
      <w:r w:rsidR="004F75A3" w:rsidRPr="00131355">
        <w:rPr>
          <w:rFonts w:ascii="Times New Roman" w:eastAsia="Times New Roman" w:hAnsi="Times New Roman" w:cs="Times New Roman"/>
          <w:sz w:val="24"/>
          <w:szCs w:val="24"/>
        </w:rPr>
        <w:t>введення воєнного стану</w:t>
      </w:r>
      <w:r w:rsidRPr="00131355">
        <w:rPr>
          <w:rFonts w:ascii="Times New Roman" w:eastAsia="Times New Roman" w:hAnsi="Times New Roman" w:cs="Times New Roman"/>
          <w:sz w:val="24"/>
          <w:szCs w:val="24"/>
        </w:rPr>
        <w:t xml:space="preserve"> на території України, тому згідно з пунктом </w:t>
      </w:r>
      <w:r w:rsidR="00D127CB" w:rsidRPr="00131355">
        <w:rPr>
          <w:rFonts w:ascii="Times New Roman" w:eastAsia="Times New Roman" w:hAnsi="Times New Roman" w:cs="Times New Roman"/>
          <w:sz w:val="24"/>
          <w:szCs w:val="24"/>
        </w:rPr>
        <w:t>7</w:t>
      </w:r>
      <w:r w:rsidRPr="00131355">
        <w:rPr>
          <w:rFonts w:ascii="Times New Roman" w:eastAsia="Times New Roman" w:hAnsi="Times New Roman" w:cs="Times New Roman"/>
          <w:sz w:val="24"/>
          <w:szCs w:val="24"/>
        </w:rPr>
        <w:t xml:space="preserve">.1 розділу </w:t>
      </w:r>
      <w:r w:rsidR="00D127CB" w:rsidRPr="00131355">
        <w:rPr>
          <w:rFonts w:ascii="Times New Roman" w:eastAsia="Times New Roman" w:hAnsi="Times New Roman" w:cs="Times New Roman"/>
          <w:sz w:val="24"/>
          <w:szCs w:val="24"/>
        </w:rPr>
        <w:t>7</w:t>
      </w:r>
      <w:r w:rsidRPr="00131355">
        <w:rPr>
          <w:rFonts w:ascii="Times New Roman" w:eastAsia="Times New Roman" w:hAnsi="Times New Roman" w:cs="Times New Roman"/>
          <w:sz w:val="24"/>
          <w:szCs w:val="24"/>
        </w:rPr>
        <w:t xml:space="preserve"> «Обставини непереборної сили  </w:t>
      </w:r>
      <w:r w:rsidRPr="00131355">
        <w:rPr>
          <w:rFonts w:ascii="Times New Roman" w:eastAsia="Times New Roman" w:hAnsi="Times New Roman" w:cs="Times New Roman"/>
          <w:sz w:val="24"/>
          <w:szCs w:val="24"/>
        </w:rPr>
        <w:lastRenderedPageBreak/>
        <w:t>(форс-мажор)»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r w:rsidRPr="00131355">
        <w:rPr>
          <w:rFonts w:ascii="Times New Roman" w:eastAsia="Times New Roman" w:hAnsi="Times New Roman" w:cs="Times New Roman"/>
          <w:color w:val="4A86E8"/>
          <w:sz w:val="24"/>
          <w:szCs w:val="24"/>
        </w:rPr>
        <w:t>.</w:t>
      </w:r>
    </w:p>
    <w:p w14:paraId="7546C0F4" w14:textId="77777777" w:rsidR="005005A1" w:rsidRPr="00131355" w:rsidRDefault="005005A1" w:rsidP="003A7148">
      <w:pPr>
        <w:spacing w:after="0" w:line="240" w:lineRule="auto"/>
        <w:jc w:val="center"/>
        <w:rPr>
          <w:rFonts w:ascii="Times New Roman" w:eastAsia="Times New Roman" w:hAnsi="Times New Roman" w:cs="Times New Roman"/>
          <w:b/>
          <w:bCs/>
          <w:color w:val="000000"/>
          <w:sz w:val="24"/>
          <w:szCs w:val="24"/>
        </w:rPr>
      </w:pPr>
    </w:p>
    <w:p w14:paraId="366546CE" w14:textId="77777777" w:rsidR="00AC09D2" w:rsidRPr="00131355" w:rsidRDefault="00AC09D2" w:rsidP="003A7148">
      <w:pPr>
        <w:spacing w:after="0" w:line="240" w:lineRule="auto"/>
        <w:jc w:val="center"/>
        <w:rPr>
          <w:rFonts w:ascii="Times New Roman" w:eastAsia="Times New Roman" w:hAnsi="Times New Roman" w:cs="Times New Roman"/>
          <w:b/>
          <w:bCs/>
          <w:color w:val="000000"/>
          <w:sz w:val="24"/>
          <w:szCs w:val="24"/>
        </w:rPr>
      </w:pPr>
      <w:r w:rsidRPr="00131355">
        <w:rPr>
          <w:rFonts w:ascii="Times New Roman" w:eastAsia="Times New Roman" w:hAnsi="Times New Roman" w:cs="Times New Roman"/>
          <w:b/>
          <w:bCs/>
          <w:color w:val="000000"/>
          <w:sz w:val="24"/>
          <w:szCs w:val="24"/>
        </w:rPr>
        <w:t>8.ВИРІШЕННЯ СПОРІВ</w:t>
      </w:r>
    </w:p>
    <w:p w14:paraId="665A118B"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285FF0FE"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8.2. У разі недосягнення Сторонами згоди спори вирішуються у судовому порядку відповідно до законодавства України.</w:t>
      </w:r>
    </w:p>
    <w:p w14:paraId="03ACFE8B" w14:textId="77777777" w:rsidR="005005A1" w:rsidRPr="00131355" w:rsidRDefault="005005A1" w:rsidP="003A7148">
      <w:pPr>
        <w:spacing w:after="0" w:line="240" w:lineRule="auto"/>
        <w:jc w:val="center"/>
        <w:rPr>
          <w:rFonts w:ascii="Times New Roman" w:eastAsia="Times New Roman" w:hAnsi="Times New Roman" w:cs="Times New Roman"/>
          <w:b/>
          <w:bCs/>
          <w:color w:val="000000"/>
          <w:sz w:val="24"/>
          <w:szCs w:val="24"/>
        </w:rPr>
      </w:pPr>
    </w:p>
    <w:p w14:paraId="1EADCBCD" w14:textId="77777777" w:rsidR="00AC09D2" w:rsidRPr="00131355" w:rsidRDefault="00AC09D2" w:rsidP="003A7148">
      <w:pPr>
        <w:spacing w:after="0" w:line="240" w:lineRule="auto"/>
        <w:jc w:val="center"/>
        <w:rPr>
          <w:rFonts w:ascii="Times New Roman" w:eastAsia="Times New Roman" w:hAnsi="Times New Roman" w:cs="Times New Roman"/>
          <w:b/>
          <w:bCs/>
          <w:color w:val="000000"/>
          <w:sz w:val="24"/>
          <w:szCs w:val="24"/>
        </w:rPr>
      </w:pPr>
      <w:r w:rsidRPr="00131355">
        <w:rPr>
          <w:rFonts w:ascii="Times New Roman" w:eastAsia="Times New Roman" w:hAnsi="Times New Roman" w:cs="Times New Roman"/>
          <w:b/>
          <w:bCs/>
          <w:color w:val="000000"/>
          <w:sz w:val="24"/>
          <w:szCs w:val="24"/>
        </w:rPr>
        <w:t>9.СТРОК ДІЇ ДОГОВОРУ</w:t>
      </w:r>
    </w:p>
    <w:p w14:paraId="0C703EE2" w14:textId="0E83DE7A"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9.1. Цей Договір набирає чинності з моменту підписання та діє до 31 грудня 202</w:t>
      </w:r>
      <w:r w:rsidR="0035464B">
        <w:rPr>
          <w:rFonts w:ascii="Times New Roman" w:eastAsia="Times New Roman" w:hAnsi="Times New Roman" w:cs="Times New Roman"/>
          <w:color w:val="000000"/>
          <w:sz w:val="24"/>
          <w:szCs w:val="24"/>
        </w:rPr>
        <w:t>4</w:t>
      </w:r>
      <w:r w:rsidRPr="00131355">
        <w:rPr>
          <w:rFonts w:ascii="Times New Roman" w:eastAsia="Times New Roman" w:hAnsi="Times New Roman" w:cs="Times New Roman"/>
          <w:color w:val="000000"/>
          <w:sz w:val="24"/>
          <w:szCs w:val="24"/>
        </w:rPr>
        <w:t xml:space="preserve"> року, але в будь-якому випадку до повного виконання Сторонами своїх зобов’язань в </w:t>
      </w:r>
      <w:proofErr w:type="spellStart"/>
      <w:r w:rsidRPr="00131355">
        <w:rPr>
          <w:rFonts w:ascii="Times New Roman" w:eastAsia="Times New Roman" w:hAnsi="Times New Roman" w:cs="Times New Roman"/>
          <w:color w:val="000000"/>
          <w:sz w:val="24"/>
          <w:szCs w:val="24"/>
        </w:rPr>
        <w:t>т.ч</w:t>
      </w:r>
      <w:proofErr w:type="spellEnd"/>
      <w:r w:rsidRPr="00131355">
        <w:rPr>
          <w:rFonts w:ascii="Times New Roman" w:eastAsia="Times New Roman" w:hAnsi="Times New Roman" w:cs="Times New Roman"/>
          <w:color w:val="000000"/>
          <w:sz w:val="24"/>
          <w:szCs w:val="24"/>
        </w:rPr>
        <w:t>. і щодо повної оплати товару у порядку, передбаченому Розділом 3 цього Договору. Закінчення строку Договору не звільняє сторони від відповідальності за його порушення, яке мало місце під час дії Договору.</w:t>
      </w:r>
    </w:p>
    <w:p w14:paraId="49291B8C" w14:textId="77777777" w:rsidR="00AC09D2" w:rsidRPr="00131355" w:rsidRDefault="00AC09D2" w:rsidP="003A7148">
      <w:pPr>
        <w:spacing w:after="0" w:line="240" w:lineRule="auto"/>
        <w:jc w:val="both"/>
        <w:rPr>
          <w:rFonts w:ascii="Times New Roman" w:eastAsia="Times New Roman" w:hAnsi="Times New Roman" w:cs="Times New Roman"/>
          <w:color w:val="000000"/>
          <w:sz w:val="24"/>
          <w:szCs w:val="24"/>
        </w:rPr>
      </w:pPr>
      <w:r w:rsidRPr="00131355">
        <w:rPr>
          <w:rFonts w:ascii="Times New Roman" w:eastAsia="Times New Roman" w:hAnsi="Times New Roman" w:cs="Times New Roman"/>
          <w:color w:val="000000"/>
          <w:sz w:val="24"/>
          <w:szCs w:val="24"/>
        </w:rPr>
        <w:t>9.2.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4912B395" w14:textId="77777777" w:rsidR="0089037A" w:rsidRPr="00131355" w:rsidRDefault="0089037A" w:rsidP="003A7148">
      <w:pPr>
        <w:suppressAutoHyphens/>
        <w:spacing w:after="0" w:line="240" w:lineRule="auto"/>
        <w:jc w:val="center"/>
        <w:rPr>
          <w:rFonts w:ascii="Times New Roman" w:eastAsia="Times New Roman" w:hAnsi="Times New Roman" w:cs="Times New Roman"/>
          <w:b/>
          <w:iCs/>
          <w:color w:val="000000"/>
          <w:sz w:val="24"/>
          <w:szCs w:val="24"/>
          <w:lang w:eastAsia="zh-CN"/>
        </w:rPr>
      </w:pPr>
    </w:p>
    <w:p w14:paraId="6D804048" w14:textId="77777777" w:rsidR="00AC09D2" w:rsidRPr="00131355" w:rsidRDefault="00AC09D2" w:rsidP="003A7148">
      <w:pPr>
        <w:suppressAutoHyphens/>
        <w:spacing w:after="0" w:line="240" w:lineRule="auto"/>
        <w:jc w:val="center"/>
        <w:rPr>
          <w:rFonts w:ascii="Times New Roman" w:eastAsia="Times New Roman" w:hAnsi="Times New Roman" w:cs="Times New Roman"/>
          <w:b/>
          <w:iCs/>
          <w:color w:val="000000"/>
          <w:sz w:val="24"/>
          <w:szCs w:val="24"/>
          <w:lang w:eastAsia="zh-CN"/>
        </w:rPr>
      </w:pPr>
      <w:r w:rsidRPr="00131355">
        <w:rPr>
          <w:rFonts w:ascii="Times New Roman" w:eastAsia="Times New Roman" w:hAnsi="Times New Roman" w:cs="Times New Roman"/>
          <w:b/>
          <w:iCs/>
          <w:color w:val="000000"/>
          <w:sz w:val="24"/>
          <w:szCs w:val="24"/>
          <w:lang w:eastAsia="zh-CN"/>
        </w:rPr>
        <w:t>10. ІНШІ УМОВИ</w:t>
      </w:r>
    </w:p>
    <w:p w14:paraId="6C2EEC3C" w14:textId="77777777" w:rsidR="00B90661" w:rsidRPr="00131355" w:rsidRDefault="00AC09D2" w:rsidP="003A7148">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sidRPr="00131355">
        <w:rPr>
          <w:rFonts w:ascii="Times New Roman" w:eastAsia="Tahoma" w:hAnsi="Times New Roman" w:cs="Times New Roman"/>
          <w:color w:val="00000A"/>
          <w:sz w:val="24"/>
          <w:szCs w:val="24"/>
          <w:lang w:eastAsia="zh-CN" w:bidi="hi-IN"/>
        </w:rPr>
        <w:t>10.1.</w:t>
      </w:r>
      <w:r w:rsidR="00B90661" w:rsidRPr="00131355">
        <w:rPr>
          <w:rFonts w:ascii="Times New Roman" w:eastAsia="Tahoma" w:hAnsi="Times New Roman" w:cs="Times New Roman"/>
          <w:color w:val="00000A"/>
          <w:sz w:val="24"/>
          <w:szCs w:val="24"/>
          <w:lang w:eastAsia="zh-CN" w:bidi="hi-IN"/>
        </w:rPr>
        <w:t xml:space="preserve"> </w:t>
      </w:r>
      <w:r w:rsidR="00B90661" w:rsidRPr="00131355">
        <w:rPr>
          <w:rFonts w:ascii="Times New Roman" w:eastAsia="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5F29B128" w14:textId="77777777" w:rsidR="00B90661" w:rsidRPr="00131355" w:rsidRDefault="00B90661" w:rsidP="003A7148">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highlight w:val="white"/>
        </w:rPr>
      </w:pPr>
      <w:r w:rsidRPr="00131355">
        <w:rPr>
          <w:rFonts w:ascii="Times New Roman" w:eastAsia="Times New Roman" w:hAnsi="Times New Roman" w:cs="Times New Roman"/>
          <w:color w:val="1F1F1F"/>
          <w:sz w:val="24"/>
          <w:szCs w:val="24"/>
        </w:rPr>
        <w:t>10.2. Пропоз</w:t>
      </w:r>
      <w:r w:rsidRPr="001313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131355">
        <w:rPr>
          <w:rFonts w:ascii="Times New Roman" w:eastAsia="Times New Roman" w:hAnsi="Times New Roman" w:cs="Times New Roman"/>
          <w:color w:val="1F1F1F"/>
          <w:sz w:val="24"/>
          <w:szCs w:val="24"/>
        </w:rPr>
        <w:t>тороні в електронній формі.</w:t>
      </w:r>
      <w:r w:rsidR="00C9536B" w:rsidRPr="00131355">
        <w:rPr>
          <w:rFonts w:ascii="Times New Roman" w:eastAsia="Times New Roman" w:hAnsi="Times New Roman" w:cs="Times New Roman"/>
          <w:color w:val="1F1F1F"/>
          <w:sz w:val="24"/>
          <w:szCs w:val="24"/>
        </w:rPr>
        <w:t xml:space="preserve"> </w:t>
      </w:r>
      <w:r w:rsidRPr="00131355">
        <w:rPr>
          <w:rFonts w:ascii="Times New Roman" w:eastAsia="Times New Roman" w:hAnsi="Times New Roman" w:cs="Times New Roman"/>
          <w:sz w:val="24"/>
          <w:szCs w:val="24"/>
        </w:rPr>
        <w:t xml:space="preserve">Сторони домовились, що роздруківка Стороною </w:t>
      </w:r>
      <w:r w:rsidRPr="00131355">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131355">
        <w:rPr>
          <w:rFonts w:ascii="Times New Roman" w:eastAsia="Times New Roman" w:hAnsi="Times New Roman" w:cs="Times New Roman"/>
          <w:sz w:val="24"/>
          <w:szCs w:val="24"/>
        </w:rPr>
        <w:t xml:space="preserve">цього договору про закупівлю, </w:t>
      </w:r>
      <w:r w:rsidRPr="00131355">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5D7E3301" w14:textId="77777777" w:rsidR="00B90661" w:rsidRPr="00131355" w:rsidRDefault="00B90661" w:rsidP="003A7148">
      <w:pPr>
        <w:spacing w:after="0" w:line="240" w:lineRule="auto"/>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4D77A7A5" w14:textId="77777777" w:rsidR="00C9536B" w:rsidRPr="00131355" w:rsidRDefault="00C9536B" w:rsidP="003A7148">
      <w:pPr>
        <w:spacing w:after="0" w:line="240" w:lineRule="auto"/>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9C2CFA" w14:textId="77777777" w:rsidR="007578A1" w:rsidRDefault="007578A1" w:rsidP="007578A1">
      <w:pPr>
        <w:pStyle w:val="rvps2"/>
        <w:shd w:val="clear" w:color="auto" w:fill="FFFFFF"/>
        <w:spacing w:before="0" w:beforeAutospacing="0"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04766564"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1" w:name="n511"/>
      <w:bookmarkEnd w:id="1"/>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1C5663"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2" w:name="n512"/>
      <w:bookmarkEnd w:id="2"/>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532B027C"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3" w:name="n513"/>
      <w:bookmarkEnd w:id="3"/>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0B25D1"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4" w:name="n514"/>
      <w:bookmarkEnd w:id="4"/>
      <w:r>
        <w:rPr>
          <w:color w:val="333333"/>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AB68371"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5" w:name="n515"/>
      <w:bookmarkEnd w:id="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36DD4897" w14:textId="77777777" w:rsidR="007578A1" w:rsidRDefault="007578A1" w:rsidP="007578A1">
      <w:pPr>
        <w:pStyle w:val="rvps2"/>
        <w:shd w:val="clear" w:color="auto" w:fill="FFFFFF"/>
        <w:spacing w:before="0" w:beforeAutospacing="0" w:after="150" w:afterAutospacing="0"/>
        <w:ind w:firstLine="450"/>
        <w:jc w:val="both"/>
        <w:rPr>
          <w:color w:val="333333"/>
        </w:rPr>
      </w:pPr>
      <w:bookmarkStart w:id="6" w:name="n516"/>
      <w:bookmarkEnd w:id="6"/>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3687B8" w14:textId="26EC1F27" w:rsidR="007578A1" w:rsidRDefault="007578A1" w:rsidP="007578A1">
      <w:pPr>
        <w:pStyle w:val="rvps2"/>
        <w:shd w:val="clear" w:color="auto" w:fill="FFFFFF"/>
        <w:spacing w:before="0" w:beforeAutospacing="0" w:after="150" w:afterAutospacing="0"/>
        <w:ind w:firstLine="450"/>
        <w:jc w:val="both"/>
        <w:rPr>
          <w:color w:val="333333"/>
        </w:rPr>
      </w:pPr>
      <w:bookmarkStart w:id="7" w:name="n517"/>
      <w:bookmarkEnd w:id="7"/>
      <w:r>
        <w:rPr>
          <w:color w:val="333333"/>
        </w:rPr>
        <w:t>8) зміни умов у зв’язку із застосуванням положень </w:t>
      </w:r>
      <w:hyperlink r:id="rId9" w:anchor="n1778" w:tgtFrame="_blank" w:history="1">
        <w:r>
          <w:rPr>
            <w:rStyle w:val="af1"/>
            <w:color w:val="000099"/>
          </w:rPr>
          <w:t>частини шостої</w:t>
        </w:r>
      </w:hyperlink>
      <w:r>
        <w:rPr>
          <w:color w:val="333333"/>
        </w:rPr>
        <w:t> статті 41 Закону.</w:t>
      </w:r>
    </w:p>
    <w:p w14:paraId="2BAE9909"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w:t>
      </w:r>
      <w:r w:rsidR="00C9536B" w:rsidRPr="00131355">
        <w:rPr>
          <w:rFonts w:ascii="Times New Roman" w:eastAsia="Times New Roman" w:hAnsi="Times New Roman" w:cs="Times New Roman"/>
          <w:sz w:val="24"/>
          <w:szCs w:val="24"/>
        </w:rPr>
        <w:t>5</w:t>
      </w:r>
      <w:r w:rsidRPr="00131355">
        <w:rPr>
          <w:rFonts w:ascii="Times New Roman" w:eastAsia="Times New Roman" w:hAnsi="Times New Roman" w:cs="Times New Roman"/>
          <w:sz w:val="24"/>
          <w:szCs w:val="24"/>
        </w:rPr>
        <w:t xml:space="preserve">. Сторона, що отримала пропозицію щодо внесення змін до договору про закупівлю, має </w:t>
      </w:r>
      <w:r w:rsidR="00C9536B" w:rsidRPr="00131355">
        <w:rPr>
          <w:rFonts w:ascii="Times New Roman" w:eastAsia="Times New Roman" w:hAnsi="Times New Roman" w:cs="Times New Roman"/>
          <w:sz w:val="24"/>
          <w:szCs w:val="24"/>
        </w:rPr>
        <w:t>протягом 5</w:t>
      </w:r>
      <w:r w:rsidRPr="00131355">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14:paraId="6431B048" w14:textId="77777777" w:rsidR="00B90661" w:rsidRPr="00131355" w:rsidRDefault="00C9536B"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10.6</w:t>
      </w:r>
      <w:r w:rsidR="00B90661" w:rsidRPr="00131355">
        <w:rPr>
          <w:rFonts w:ascii="Times New Roman" w:eastAsia="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14494F8"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w:t>
      </w:r>
      <w:r w:rsidR="00C9536B" w:rsidRPr="00131355">
        <w:rPr>
          <w:rFonts w:ascii="Times New Roman" w:eastAsia="Times New Roman" w:hAnsi="Times New Roman" w:cs="Times New Roman"/>
          <w:sz w:val="24"/>
          <w:szCs w:val="24"/>
        </w:rPr>
        <w:t>7</w:t>
      </w:r>
      <w:r w:rsidRPr="00131355">
        <w:rPr>
          <w:rFonts w:ascii="Times New Roman" w:eastAsia="Times New Roman" w:hAnsi="Times New Roman" w:cs="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F13CDA1"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5C463AB"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6A306A37"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14:paraId="5E67AAAD"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14:paraId="4A0BA1DD" w14:textId="77777777" w:rsidR="00B90661" w:rsidRPr="00131355" w:rsidRDefault="00B9066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10.12. Договір викладений українською мовою в двох примірниках, які мають однакову юридичну силу, по одному для кожної зі Сторін.</w:t>
      </w:r>
    </w:p>
    <w:p w14:paraId="3B4D6E28" w14:textId="77777777" w:rsidR="005005A1" w:rsidRPr="00131355" w:rsidRDefault="005005A1" w:rsidP="003A7148">
      <w:pPr>
        <w:spacing w:after="0" w:line="240" w:lineRule="auto"/>
        <w:ind w:right="120"/>
        <w:jc w:val="both"/>
        <w:rPr>
          <w:rFonts w:ascii="Times New Roman" w:eastAsia="Times New Roman" w:hAnsi="Times New Roman" w:cs="Times New Roman"/>
          <w:sz w:val="24"/>
          <w:szCs w:val="24"/>
        </w:rPr>
      </w:pPr>
    </w:p>
    <w:p w14:paraId="2487CA53" w14:textId="77777777" w:rsidR="00BB6C82" w:rsidRPr="00131355" w:rsidRDefault="00BB6C82" w:rsidP="003A7148">
      <w:pPr>
        <w:spacing w:after="0" w:line="240" w:lineRule="auto"/>
        <w:ind w:right="120"/>
        <w:jc w:val="center"/>
        <w:rPr>
          <w:rFonts w:ascii="Times New Roman" w:eastAsia="Times New Roman" w:hAnsi="Times New Roman" w:cs="Times New Roman"/>
          <w:b/>
          <w:sz w:val="24"/>
          <w:szCs w:val="24"/>
        </w:rPr>
      </w:pPr>
      <w:r w:rsidRPr="00131355">
        <w:rPr>
          <w:rFonts w:ascii="Times New Roman" w:eastAsia="Times New Roman" w:hAnsi="Times New Roman" w:cs="Times New Roman"/>
          <w:b/>
          <w:sz w:val="24"/>
          <w:szCs w:val="24"/>
        </w:rPr>
        <w:t>1</w:t>
      </w:r>
      <w:r w:rsidR="005005A1" w:rsidRPr="00131355">
        <w:rPr>
          <w:rFonts w:ascii="Times New Roman" w:eastAsia="Times New Roman" w:hAnsi="Times New Roman" w:cs="Times New Roman"/>
          <w:b/>
          <w:sz w:val="24"/>
          <w:szCs w:val="24"/>
        </w:rPr>
        <w:t>1</w:t>
      </w:r>
      <w:r w:rsidRPr="00131355">
        <w:rPr>
          <w:rFonts w:ascii="Times New Roman" w:eastAsia="Times New Roman" w:hAnsi="Times New Roman" w:cs="Times New Roman"/>
          <w:b/>
          <w:sz w:val="24"/>
          <w:szCs w:val="24"/>
        </w:rPr>
        <w:t>. АНТИКОРУПЦІЙНЕ ЗАСТЕРЕЖЕННЯ</w:t>
      </w:r>
    </w:p>
    <w:p w14:paraId="0869AB2C" w14:textId="77777777" w:rsidR="00BB6C82" w:rsidRPr="00131355" w:rsidRDefault="00BB6C82"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w:t>
      </w:r>
      <w:r w:rsidR="005005A1" w:rsidRPr="00131355">
        <w:rPr>
          <w:rFonts w:ascii="Times New Roman" w:eastAsia="Times New Roman" w:hAnsi="Times New Roman" w:cs="Times New Roman"/>
          <w:sz w:val="24"/>
          <w:szCs w:val="24"/>
        </w:rPr>
        <w:t>1</w:t>
      </w:r>
      <w:r w:rsidRPr="00131355">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w:t>
      </w:r>
      <w:r w:rsidRPr="00131355">
        <w:rPr>
          <w:rFonts w:ascii="Times New Roman" w:eastAsia="Times New Roman" w:hAnsi="Times New Roman" w:cs="Times New Roman"/>
          <w:sz w:val="24"/>
          <w:szCs w:val="24"/>
        </w:rPr>
        <w:lastRenderedPageBreak/>
        <w:t>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8D8625E" w14:textId="77777777" w:rsidR="00BB6C82" w:rsidRPr="00131355" w:rsidRDefault="005005A1" w:rsidP="003A7148">
      <w:pPr>
        <w:spacing w:after="0" w:line="240" w:lineRule="auto"/>
        <w:ind w:right="120"/>
        <w:jc w:val="both"/>
        <w:rPr>
          <w:rFonts w:ascii="Times New Roman" w:eastAsia="Times New Roman" w:hAnsi="Times New Roman" w:cs="Times New Roman"/>
          <w:sz w:val="24"/>
          <w:szCs w:val="24"/>
        </w:rPr>
      </w:pPr>
      <w:r w:rsidRPr="00131355">
        <w:rPr>
          <w:rFonts w:ascii="Times New Roman" w:eastAsia="Times New Roman" w:hAnsi="Times New Roman" w:cs="Times New Roman"/>
          <w:sz w:val="24"/>
          <w:szCs w:val="24"/>
        </w:rPr>
        <w:t>11</w:t>
      </w:r>
      <w:r w:rsidR="00BB6C82" w:rsidRPr="00131355">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0429083" w14:textId="77777777" w:rsidR="005005A1" w:rsidRPr="00131355" w:rsidRDefault="005005A1" w:rsidP="003A7148">
      <w:pPr>
        <w:spacing w:after="0" w:line="240" w:lineRule="auto"/>
        <w:ind w:right="120"/>
        <w:jc w:val="both"/>
        <w:rPr>
          <w:rFonts w:ascii="Times New Roman" w:eastAsia="Times New Roman" w:hAnsi="Times New Roman" w:cs="Times New Roman"/>
          <w:sz w:val="24"/>
          <w:szCs w:val="24"/>
        </w:rPr>
      </w:pPr>
    </w:p>
    <w:p w14:paraId="14AE9555" w14:textId="77777777" w:rsidR="00AC09D2" w:rsidRPr="00131355" w:rsidRDefault="00AC09D2" w:rsidP="003A7148">
      <w:pPr>
        <w:spacing w:after="0" w:line="240" w:lineRule="auto"/>
        <w:jc w:val="center"/>
        <w:rPr>
          <w:rFonts w:ascii="Times New Roman" w:eastAsia="Tahoma" w:hAnsi="Times New Roman" w:cs="Times New Roman"/>
          <w:b/>
          <w:color w:val="00000A"/>
          <w:sz w:val="24"/>
          <w:szCs w:val="24"/>
          <w:lang w:eastAsia="zh-CN" w:bidi="hi-IN"/>
        </w:rPr>
      </w:pPr>
      <w:r w:rsidRPr="00131355">
        <w:rPr>
          <w:rFonts w:ascii="Times New Roman" w:eastAsia="Tahoma" w:hAnsi="Times New Roman" w:cs="Times New Roman"/>
          <w:b/>
          <w:color w:val="00000A"/>
          <w:sz w:val="24"/>
          <w:szCs w:val="24"/>
          <w:lang w:eastAsia="zh-CN" w:bidi="hi-IN"/>
        </w:rPr>
        <w:t>1</w:t>
      </w:r>
      <w:r w:rsidR="005005A1" w:rsidRPr="00131355">
        <w:rPr>
          <w:rFonts w:ascii="Times New Roman" w:eastAsia="Tahoma" w:hAnsi="Times New Roman" w:cs="Times New Roman"/>
          <w:b/>
          <w:color w:val="00000A"/>
          <w:sz w:val="24"/>
          <w:szCs w:val="24"/>
          <w:lang w:eastAsia="zh-CN" w:bidi="hi-IN"/>
        </w:rPr>
        <w:t>2</w:t>
      </w:r>
      <w:r w:rsidRPr="00131355">
        <w:rPr>
          <w:rFonts w:ascii="Times New Roman" w:eastAsia="Tahoma" w:hAnsi="Times New Roman" w:cs="Times New Roman"/>
          <w:b/>
          <w:color w:val="00000A"/>
          <w:sz w:val="24"/>
          <w:szCs w:val="24"/>
          <w:lang w:eastAsia="zh-CN" w:bidi="hi-IN"/>
        </w:rPr>
        <w:t xml:space="preserve">. ДОДАТКИ ДО ДОГОВОРУ </w:t>
      </w:r>
    </w:p>
    <w:p w14:paraId="08A3AA03" w14:textId="77777777" w:rsidR="00AC09D2" w:rsidRPr="00131355" w:rsidRDefault="00BB6C82" w:rsidP="003A7148">
      <w:pPr>
        <w:spacing w:after="0" w:line="240" w:lineRule="auto"/>
        <w:rPr>
          <w:rFonts w:ascii="Times New Roman" w:eastAsia="Tahoma" w:hAnsi="Times New Roman" w:cs="Times New Roman"/>
          <w:color w:val="00000A"/>
          <w:sz w:val="24"/>
          <w:szCs w:val="24"/>
          <w:lang w:eastAsia="zh-CN" w:bidi="hi-IN"/>
        </w:rPr>
      </w:pPr>
      <w:r w:rsidRPr="00131355">
        <w:rPr>
          <w:rFonts w:ascii="Times New Roman" w:eastAsia="Tahoma" w:hAnsi="Times New Roman" w:cs="Times New Roman"/>
          <w:color w:val="00000A"/>
          <w:sz w:val="24"/>
          <w:szCs w:val="24"/>
          <w:lang w:eastAsia="zh-CN" w:bidi="hi-IN"/>
        </w:rPr>
        <w:t>1</w:t>
      </w:r>
      <w:r w:rsidR="005005A1" w:rsidRPr="00131355">
        <w:rPr>
          <w:rFonts w:ascii="Times New Roman" w:eastAsia="Tahoma" w:hAnsi="Times New Roman" w:cs="Times New Roman"/>
          <w:color w:val="00000A"/>
          <w:sz w:val="24"/>
          <w:szCs w:val="24"/>
          <w:lang w:eastAsia="zh-CN" w:bidi="hi-IN"/>
        </w:rPr>
        <w:t>2</w:t>
      </w:r>
      <w:r w:rsidR="00AC09D2" w:rsidRPr="00131355">
        <w:rPr>
          <w:rFonts w:ascii="Times New Roman" w:eastAsia="Tahoma" w:hAnsi="Times New Roman" w:cs="Times New Roman"/>
          <w:color w:val="00000A"/>
          <w:sz w:val="24"/>
          <w:szCs w:val="24"/>
          <w:lang w:eastAsia="zh-CN" w:bidi="hi-IN"/>
        </w:rPr>
        <w:t>.1. Невід’ємною частиною цього Договору є Специфікація (Додаток №1).</w:t>
      </w:r>
    </w:p>
    <w:p w14:paraId="09BDE58E" w14:textId="77777777" w:rsidR="005005A1" w:rsidRPr="00131355" w:rsidRDefault="005005A1" w:rsidP="003A7148">
      <w:pPr>
        <w:spacing w:after="0" w:line="240" w:lineRule="auto"/>
        <w:rPr>
          <w:rFonts w:ascii="Times New Roman" w:eastAsia="Tahoma" w:hAnsi="Times New Roman" w:cs="Times New Roman"/>
          <w:color w:val="00000A"/>
          <w:sz w:val="24"/>
          <w:szCs w:val="24"/>
          <w:lang w:eastAsia="zh-CN" w:bidi="hi-IN"/>
        </w:rPr>
      </w:pPr>
    </w:p>
    <w:p w14:paraId="551C218D" w14:textId="77777777" w:rsidR="00AC09D2" w:rsidRPr="00131355" w:rsidRDefault="005005A1" w:rsidP="003A7148">
      <w:pPr>
        <w:suppressAutoHyphens/>
        <w:spacing w:after="0" w:line="240" w:lineRule="auto"/>
        <w:jc w:val="center"/>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13</w:t>
      </w:r>
      <w:r w:rsidR="00AC09D2" w:rsidRPr="00131355">
        <w:rPr>
          <w:rFonts w:ascii="Times New Roman" w:eastAsia="Times New Roman" w:hAnsi="Times New Roman" w:cs="Times New Roman"/>
          <w:b/>
          <w:color w:val="000000"/>
          <w:sz w:val="24"/>
          <w:szCs w:val="24"/>
          <w:lang w:eastAsia="zh-CN"/>
        </w:rPr>
        <w:t>. РЕКВІЗИТИ СТОРІН:</w:t>
      </w:r>
    </w:p>
    <w:p w14:paraId="33400DA0" w14:textId="77777777" w:rsidR="005005A1" w:rsidRPr="00131355" w:rsidRDefault="005005A1" w:rsidP="003A7148">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9072" w:type="dxa"/>
        <w:tblLayout w:type="fixed"/>
        <w:tblLook w:val="0000" w:firstRow="0" w:lastRow="0" w:firstColumn="0" w:lastColumn="0" w:noHBand="0" w:noVBand="0"/>
      </w:tblPr>
      <w:tblGrid>
        <w:gridCol w:w="4788"/>
        <w:gridCol w:w="4284"/>
      </w:tblGrid>
      <w:tr w:rsidR="00AC09D2" w:rsidRPr="00131355" w14:paraId="6C24AFA1" w14:textId="77777777" w:rsidTr="00B42E44">
        <w:tc>
          <w:tcPr>
            <w:tcW w:w="4788" w:type="dxa"/>
            <w:shd w:val="clear" w:color="auto" w:fill="auto"/>
          </w:tcPr>
          <w:p w14:paraId="3B57724A" w14:textId="38993551" w:rsidR="00AC09D2" w:rsidRPr="00131355" w:rsidRDefault="00AC09D2" w:rsidP="003A7148">
            <w:pPr>
              <w:suppressAutoHyphens/>
              <w:spacing w:after="0" w:line="240" w:lineRule="auto"/>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ЗАМОВНИК:</w:t>
            </w:r>
          </w:p>
          <w:p w14:paraId="24C85F72" w14:textId="63ED9F45" w:rsidR="00C7717B" w:rsidRPr="00131355" w:rsidRDefault="00C7717B" w:rsidP="003A7148">
            <w:pPr>
              <w:spacing w:after="0" w:line="240" w:lineRule="auto"/>
              <w:ind w:right="55"/>
              <w:rPr>
                <w:rFonts w:ascii="Times New Roman" w:eastAsia="Tahoma" w:hAnsi="Times New Roman" w:cs="Times New Roman"/>
                <w:b/>
                <w:color w:val="000000"/>
                <w:sz w:val="24"/>
                <w:szCs w:val="24"/>
                <w:lang w:eastAsia="zh-CN" w:bidi="hi-IN"/>
              </w:rPr>
            </w:pPr>
            <w:r w:rsidRPr="00131355">
              <w:rPr>
                <w:rFonts w:ascii="Times New Roman" w:eastAsia="Tahoma" w:hAnsi="Times New Roman" w:cs="Times New Roman"/>
                <w:b/>
                <w:color w:val="000000"/>
                <w:sz w:val="24"/>
                <w:szCs w:val="24"/>
                <w:lang w:eastAsia="zh-CN" w:bidi="hi-IN"/>
              </w:rPr>
              <w:t>Комунальне некомерційне підприємство «Ві</w:t>
            </w:r>
            <w:r w:rsidR="003B316C">
              <w:rPr>
                <w:rFonts w:ascii="Times New Roman" w:eastAsia="Tahoma" w:hAnsi="Times New Roman" w:cs="Times New Roman"/>
                <w:b/>
                <w:color w:val="000000"/>
                <w:sz w:val="24"/>
                <w:szCs w:val="24"/>
                <w:lang w:eastAsia="zh-CN" w:bidi="hi-IN"/>
              </w:rPr>
              <w:t>ньковецька  багатопрофільна лікарня</w:t>
            </w:r>
            <w:r w:rsidRPr="00131355">
              <w:rPr>
                <w:rFonts w:ascii="Times New Roman" w:eastAsia="Tahoma" w:hAnsi="Times New Roman" w:cs="Times New Roman"/>
                <w:b/>
                <w:color w:val="000000"/>
                <w:sz w:val="24"/>
                <w:szCs w:val="24"/>
                <w:lang w:eastAsia="zh-CN" w:bidi="hi-IN"/>
              </w:rPr>
              <w:t>»</w:t>
            </w:r>
            <w:r w:rsidR="003B316C">
              <w:rPr>
                <w:rFonts w:ascii="Times New Roman" w:eastAsia="Tahoma" w:hAnsi="Times New Roman" w:cs="Times New Roman"/>
                <w:b/>
                <w:color w:val="000000"/>
                <w:sz w:val="24"/>
                <w:szCs w:val="24"/>
                <w:lang w:eastAsia="zh-CN" w:bidi="hi-IN"/>
              </w:rPr>
              <w:t xml:space="preserve"> Віньковецької селищної ради Хмельницької області</w:t>
            </w:r>
          </w:p>
          <w:p w14:paraId="360254BB" w14:textId="685197B5" w:rsidR="00C7717B" w:rsidRDefault="003B316C" w:rsidP="003A7148">
            <w:pPr>
              <w:spacing w:after="0" w:line="240" w:lineRule="auto"/>
              <w:ind w:right="55"/>
              <w:rPr>
                <w:rFonts w:ascii="Times New Roman" w:eastAsia="Tahoma" w:hAnsi="Times New Roman" w:cs="Times New Roman"/>
                <w:color w:val="000000"/>
                <w:sz w:val="24"/>
                <w:szCs w:val="24"/>
                <w:lang w:eastAsia="zh-CN" w:bidi="hi-IN"/>
              </w:rPr>
            </w:pPr>
            <w:r>
              <w:rPr>
                <w:rFonts w:ascii="Times New Roman" w:eastAsia="Tahoma" w:hAnsi="Times New Roman" w:cs="Times New Roman"/>
                <w:color w:val="000000"/>
                <w:sz w:val="24"/>
                <w:szCs w:val="24"/>
                <w:lang w:eastAsia="zh-CN" w:bidi="hi-IN"/>
              </w:rPr>
              <w:t>32500</w:t>
            </w:r>
            <w:r w:rsidR="00C7717B" w:rsidRPr="00131355">
              <w:rPr>
                <w:rFonts w:ascii="Times New Roman" w:eastAsia="Tahoma" w:hAnsi="Times New Roman" w:cs="Times New Roman"/>
                <w:color w:val="000000"/>
                <w:sz w:val="24"/>
                <w:szCs w:val="24"/>
                <w:lang w:eastAsia="zh-CN" w:bidi="hi-IN"/>
              </w:rPr>
              <w:t xml:space="preserve"> </w:t>
            </w:r>
            <w:r>
              <w:rPr>
                <w:rFonts w:ascii="Times New Roman" w:eastAsia="Tahoma" w:hAnsi="Times New Roman" w:cs="Times New Roman"/>
                <w:color w:val="000000"/>
                <w:sz w:val="24"/>
                <w:szCs w:val="24"/>
                <w:lang w:eastAsia="zh-CN" w:bidi="hi-IN"/>
              </w:rPr>
              <w:t>с-ще. Віньківці</w:t>
            </w:r>
            <w:r w:rsidR="00C7717B" w:rsidRPr="00131355">
              <w:rPr>
                <w:rFonts w:ascii="Times New Roman" w:eastAsia="Tahoma" w:hAnsi="Times New Roman" w:cs="Times New Roman"/>
                <w:color w:val="000000"/>
                <w:sz w:val="24"/>
                <w:szCs w:val="24"/>
                <w:lang w:eastAsia="zh-CN" w:bidi="hi-IN"/>
              </w:rPr>
              <w:t xml:space="preserve">, вул. </w:t>
            </w:r>
            <w:r>
              <w:rPr>
                <w:rFonts w:ascii="Times New Roman" w:eastAsia="Tahoma" w:hAnsi="Times New Roman" w:cs="Times New Roman"/>
                <w:color w:val="000000"/>
                <w:sz w:val="24"/>
                <w:szCs w:val="24"/>
                <w:lang w:eastAsia="zh-CN" w:bidi="hi-IN"/>
              </w:rPr>
              <w:t>Центральна,6,</w:t>
            </w:r>
          </w:p>
          <w:p w14:paraId="1D35EB86" w14:textId="11DD5F19" w:rsidR="003B316C" w:rsidRPr="00131355" w:rsidRDefault="003B316C" w:rsidP="003A7148">
            <w:pPr>
              <w:spacing w:after="0" w:line="240" w:lineRule="auto"/>
              <w:ind w:right="55"/>
              <w:rPr>
                <w:rFonts w:ascii="Times New Roman" w:eastAsia="Tahoma" w:hAnsi="Times New Roman" w:cs="Times New Roman"/>
                <w:color w:val="000000"/>
                <w:sz w:val="24"/>
                <w:szCs w:val="24"/>
                <w:lang w:eastAsia="zh-CN" w:bidi="hi-IN"/>
              </w:rPr>
            </w:pPr>
            <w:r>
              <w:rPr>
                <w:rFonts w:ascii="Times New Roman" w:eastAsia="Tahoma" w:hAnsi="Times New Roman" w:cs="Times New Roman"/>
                <w:color w:val="000000"/>
                <w:sz w:val="24"/>
                <w:szCs w:val="24"/>
                <w:lang w:eastAsia="zh-CN" w:bidi="hi-IN"/>
              </w:rPr>
              <w:t>Хмельницький р-н, Хмельницька обл.</w:t>
            </w:r>
          </w:p>
          <w:p w14:paraId="12796C3E" w14:textId="38B23858" w:rsidR="00C7717B" w:rsidRPr="00131355" w:rsidRDefault="00C7717B" w:rsidP="003A7148">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ЄДРПОУ 0</w:t>
            </w:r>
            <w:r w:rsidR="003B316C">
              <w:rPr>
                <w:rFonts w:ascii="Times New Roman" w:eastAsia="Tahoma" w:hAnsi="Times New Roman" w:cs="Times New Roman"/>
                <w:color w:val="000000"/>
                <w:sz w:val="24"/>
                <w:szCs w:val="24"/>
                <w:lang w:eastAsia="zh-CN" w:bidi="hi-IN"/>
              </w:rPr>
              <w:t>2004189</w:t>
            </w:r>
          </w:p>
          <w:p w14:paraId="573A45FD" w14:textId="30E98C1D" w:rsidR="004F75A3" w:rsidRPr="00131355" w:rsidRDefault="004F75A3" w:rsidP="004F75A3">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UA</w:t>
            </w:r>
            <w:r w:rsidR="003B316C">
              <w:rPr>
                <w:rFonts w:ascii="Times New Roman" w:eastAsia="Tahoma" w:hAnsi="Times New Roman" w:cs="Times New Roman"/>
                <w:color w:val="000000"/>
                <w:sz w:val="24"/>
                <w:szCs w:val="24"/>
                <w:lang w:eastAsia="zh-CN" w:bidi="hi-IN"/>
              </w:rPr>
              <w:t>043052990000026003026000686</w:t>
            </w:r>
          </w:p>
          <w:p w14:paraId="719BCEFA" w14:textId="04A4CEBB" w:rsidR="004F75A3" w:rsidRPr="00131355" w:rsidRDefault="004F75A3" w:rsidP="004F75A3">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 xml:space="preserve">в АТ </w:t>
            </w:r>
            <w:r w:rsidR="003B316C">
              <w:rPr>
                <w:rFonts w:ascii="Times New Roman" w:eastAsia="Tahoma" w:hAnsi="Times New Roman" w:cs="Times New Roman"/>
                <w:color w:val="000000"/>
                <w:sz w:val="24"/>
                <w:szCs w:val="24"/>
                <w:lang w:eastAsia="zh-CN" w:bidi="hi-IN"/>
              </w:rPr>
              <w:t xml:space="preserve">КБ </w:t>
            </w:r>
            <w:r w:rsidRPr="00131355">
              <w:rPr>
                <w:rFonts w:ascii="Times New Roman" w:eastAsia="Tahoma" w:hAnsi="Times New Roman" w:cs="Times New Roman"/>
                <w:color w:val="000000"/>
                <w:sz w:val="24"/>
                <w:szCs w:val="24"/>
                <w:lang w:eastAsia="zh-CN" w:bidi="hi-IN"/>
              </w:rPr>
              <w:t>«</w:t>
            </w:r>
            <w:r w:rsidR="003B316C">
              <w:rPr>
                <w:rFonts w:ascii="Times New Roman" w:eastAsia="Tahoma" w:hAnsi="Times New Roman" w:cs="Times New Roman"/>
                <w:color w:val="000000"/>
                <w:sz w:val="24"/>
                <w:szCs w:val="24"/>
                <w:lang w:eastAsia="zh-CN" w:bidi="hi-IN"/>
              </w:rPr>
              <w:t>Приват</w:t>
            </w:r>
            <w:r w:rsidRPr="00131355">
              <w:rPr>
                <w:rFonts w:ascii="Times New Roman" w:eastAsia="Tahoma" w:hAnsi="Times New Roman" w:cs="Times New Roman"/>
                <w:color w:val="000000"/>
                <w:sz w:val="24"/>
                <w:szCs w:val="24"/>
                <w:lang w:eastAsia="zh-CN" w:bidi="hi-IN"/>
              </w:rPr>
              <w:t>банк»</w:t>
            </w:r>
          </w:p>
          <w:p w14:paraId="01604562" w14:textId="09B3CB7B" w:rsidR="00C7717B" w:rsidRPr="00131355" w:rsidRDefault="00C7717B" w:rsidP="004F75A3">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ІПН 0</w:t>
            </w:r>
            <w:r w:rsidR="003B316C">
              <w:rPr>
                <w:rFonts w:ascii="Times New Roman" w:eastAsia="Tahoma" w:hAnsi="Times New Roman" w:cs="Times New Roman"/>
                <w:color w:val="000000"/>
                <w:sz w:val="24"/>
                <w:szCs w:val="24"/>
                <w:lang w:eastAsia="zh-CN" w:bidi="hi-IN"/>
              </w:rPr>
              <w:t>20041822035</w:t>
            </w:r>
          </w:p>
          <w:p w14:paraId="65527E1E" w14:textId="7A7632FB" w:rsidR="00C7717B" w:rsidRPr="00131355" w:rsidRDefault="00C7717B" w:rsidP="003A7148">
            <w:pPr>
              <w:spacing w:after="0" w:line="240" w:lineRule="auto"/>
              <w:ind w:right="55"/>
              <w:rPr>
                <w:rFonts w:ascii="Times New Roman" w:eastAsia="Tahoma" w:hAnsi="Times New Roman" w:cs="Times New Roman"/>
                <w:color w:val="000000"/>
                <w:sz w:val="24"/>
                <w:szCs w:val="24"/>
                <w:lang w:eastAsia="zh-CN" w:bidi="hi-IN"/>
              </w:rPr>
            </w:pPr>
            <w:proofErr w:type="spellStart"/>
            <w:r w:rsidRPr="00131355">
              <w:rPr>
                <w:rFonts w:ascii="Times New Roman" w:eastAsia="Tahoma" w:hAnsi="Times New Roman" w:cs="Times New Roman"/>
                <w:color w:val="000000"/>
                <w:sz w:val="24"/>
                <w:szCs w:val="24"/>
                <w:lang w:eastAsia="zh-CN" w:bidi="hi-IN"/>
              </w:rPr>
              <w:t>Тел</w:t>
            </w:r>
            <w:proofErr w:type="spellEnd"/>
            <w:r w:rsidRPr="00131355">
              <w:rPr>
                <w:rFonts w:ascii="Times New Roman" w:eastAsia="Tahoma" w:hAnsi="Times New Roman" w:cs="Times New Roman"/>
                <w:color w:val="000000"/>
                <w:sz w:val="24"/>
                <w:szCs w:val="24"/>
                <w:lang w:eastAsia="zh-CN" w:bidi="hi-IN"/>
              </w:rPr>
              <w:t>.(0</w:t>
            </w:r>
            <w:r w:rsidR="003B316C">
              <w:rPr>
                <w:rFonts w:ascii="Times New Roman" w:eastAsia="Tahoma" w:hAnsi="Times New Roman" w:cs="Times New Roman"/>
                <w:color w:val="000000"/>
                <w:sz w:val="24"/>
                <w:szCs w:val="24"/>
                <w:lang w:eastAsia="zh-CN" w:bidi="hi-IN"/>
              </w:rPr>
              <w:t>3846</w:t>
            </w:r>
            <w:r w:rsidRPr="00131355">
              <w:rPr>
                <w:rFonts w:ascii="Times New Roman" w:eastAsia="Tahoma" w:hAnsi="Times New Roman" w:cs="Times New Roman"/>
                <w:color w:val="000000"/>
                <w:sz w:val="24"/>
                <w:szCs w:val="24"/>
                <w:lang w:eastAsia="zh-CN" w:bidi="hi-IN"/>
              </w:rPr>
              <w:t xml:space="preserve">) </w:t>
            </w:r>
            <w:r w:rsidR="003B316C">
              <w:rPr>
                <w:rFonts w:ascii="Times New Roman" w:eastAsia="Tahoma" w:hAnsi="Times New Roman" w:cs="Times New Roman"/>
                <w:color w:val="000000"/>
                <w:sz w:val="24"/>
                <w:szCs w:val="24"/>
                <w:lang w:eastAsia="zh-CN" w:bidi="hi-IN"/>
              </w:rPr>
              <w:t>22102</w:t>
            </w:r>
            <w:r w:rsidRPr="00131355">
              <w:rPr>
                <w:rFonts w:ascii="Times New Roman" w:eastAsia="Tahoma" w:hAnsi="Times New Roman" w:cs="Times New Roman"/>
                <w:color w:val="000000"/>
                <w:sz w:val="24"/>
                <w:szCs w:val="24"/>
                <w:lang w:eastAsia="zh-CN" w:bidi="hi-IN"/>
              </w:rPr>
              <w:t xml:space="preserve">, </w:t>
            </w:r>
          </w:p>
          <w:p w14:paraId="28BD239C" w14:textId="6B84B272" w:rsidR="00C7717B" w:rsidRPr="00131355" w:rsidRDefault="00C7717B" w:rsidP="003A7148">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v</w:t>
            </w:r>
            <w:r w:rsidR="003B316C">
              <w:rPr>
                <w:rFonts w:ascii="Times New Roman" w:eastAsia="Tahoma" w:hAnsi="Times New Roman" w:cs="Times New Roman"/>
                <w:color w:val="000000"/>
                <w:sz w:val="24"/>
                <w:szCs w:val="24"/>
                <w:lang w:val="en-US" w:eastAsia="zh-CN" w:bidi="hi-IN"/>
              </w:rPr>
              <w:t>in-</w:t>
            </w:r>
            <w:r w:rsidRPr="00131355">
              <w:rPr>
                <w:rFonts w:ascii="Times New Roman" w:eastAsia="Tahoma" w:hAnsi="Times New Roman" w:cs="Times New Roman"/>
                <w:color w:val="000000"/>
                <w:sz w:val="24"/>
                <w:szCs w:val="24"/>
                <w:lang w:eastAsia="zh-CN" w:bidi="hi-IN"/>
              </w:rPr>
              <w:t>c</w:t>
            </w:r>
            <w:proofErr w:type="spellStart"/>
            <w:r w:rsidR="003B316C">
              <w:rPr>
                <w:rFonts w:ascii="Times New Roman" w:eastAsia="Tahoma" w:hAnsi="Times New Roman" w:cs="Times New Roman"/>
                <w:color w:val="000000"/>
                <w:sz w:val="24"/>
                <w:szCs w:val="24"/>
                <w:lang w:val="en-US" w:eastAsia="zh-CN" w:bidi="hi-IN"/>
              </w:rPr>
              <w:t>rl</w:t>
            </w:r>
            <w:proofErr w:type="spellEnd"/>
            <w:r w:rsidRPr="00131355">
              <w:rPr>
                <w:rFonts w:ascii="Times New Roman" w:eastAsia="Tahoma" w:hAnsi="Times New Roman" w:cs="Times New Roman"/>
                <w:color w:val="000000"/>
                <w:sz w:val="24"/>
                <w:szCs w:val="24"/>
                <w:lang w:eastAsia="zh-CN" w:bidi="hi-IN"/>
              </w:rPr>
              <w:t>@ukr.net</w:t>
            </w:r>
          </w:p>
          <w:p w14:paraId="7B0BED63" w14:textId="77777777" w:rsidR="00C7717B" w:rsidRPr="00131355" w:rsidRDefault="00C7717B" w:rsidP="003A7148">
            <w:pPr>
              <w:spacing w:after="0" w:line="240" w:lineRule="auto"/>
              <w:ind w:right="55"/>
              <w:rPr>
                <w:rFonts w:ascii="Times New Roman" w:eastAsia="Tahoma" w:hAnsi="Times New Roman" w:cs="Times New Roman"/>
                <w:b/>
                <w:color w:val="000000"/>
                <w:sz w:val="24"/>
                <w:szCs w:val="24"/>
                <w:lang w:eastAsia="zh-CN" w:bidi="hi-IN"/>
              </w:rPr>
            </w:pPr>
          </w:p>
          <w:p w14:paraId="139EE761" w14:textId="77777777" w:rsidR="00C7717B" w:rsidRPr="00131355" w:rsidRDefault="00C7717B" w:rsidP="003A7148">
            <w:pPr>
              <w:spacing w:after="0" w:line="240" w:lineRule="auto"/>
              <w:ind w:right="55"/>
              <w:rPr>
                <w:rFonts w:ascii="Times New Roman" w:eastAsia="Tahoma" w:hAnsi="Times New Roman" w:cs="Times New Roman"/>
                <w:b/>
                <w:color w:val="000000"/>
                <w:sz w:val="24"/>
                <w:szCs w:val="24"/>
                <w:lang w:eastAsia="zh-CN" w:bidi="hi-IN"/>
              </w:rPr>
            </w:pPr>
            <w:r w:rsidRPr="00131355">
              <w:rPr>
                <w:rFonts w:ascii="Times New Roman" w:eastAsia="Tahoma" w:hAnsi="Times New Roman" w:cs="Times New Roman"/>
                <w:b/>
                <w:color w:val="000000"/>
                <w:sz w:val="24"/>
                <w:szCs w:val="24"/>
                <w:lang w:eastAsia="zh-CN" w:bidi="hi-IN"/>
              </w:rPr>
              <w:t xml:space="preserve">Директор   </w:t>
            </w:r>
          </w:p>
          <w:p w14:paraId="521F23D1" w14:textId="77777777" w:rsidR="00C7717B" w:rsidRPr="00131355" w:rsidRDefault="00C7717B" w:rsidP="003A7148">
            <w:pPr>
              <w:spacing w:after="0" w:line="240" w:lineRule="auto"/>
              <w:ind w:right="55"/>
              <w:rPr>
                <w:rFonts w:ascii="Times New Roman" w:eastAsia="Tahoma" w:hAnsi="Times New Roman" w:cs="Times New Roman"/>
                <w:b/>
                <w:color w:val="000000"/>
                <w:sz w:val="24"/>
                <w:szCs w:val="24"/>
                <w:lang w:eastAsia="zh-CN" w:bidi="hi-IN"/>
              </w:rPr>
            </w:pPr>
          </w:p>
          <w:p w14:paraId="0FADEFE1" w14:textId="4078E70B" w:rsidR="00AC09D2" w:rsidRPr="003B316C" w:rsidRDefault="00C7717B" w:rsidP="003B316C">
            <w:pPr>
              <w:spacing w:after="0" w:line="240" w:lineRule="auto"/>
              <w:ind w:right="55"/>
              <w:jc w:val="right"/>
              <w:rPr>
                <w:rFonts w:ascii="Times New Roman" w:eastAsia="Tahoma" w:hAnsi="Times New Roman" w:cs="Times New Roman"/>
                <w:b/>
                <w:color w:val="000000"/>
                <w:sz w:val="24"/>
                <w:szCs w:val="24"/>
                <w:lang w:eastAsia="zh-CN" w:bidi="hi-IN"/>
              </w:rPr>
            </w:pPr>
            <w:r w:rsidRPr="00131355">
              <w:rPr>
                <w:rFonts w:ascii="Times New Roman" w:eastAsia="Tahoma" w:hAnsi="Times New Roman" w:cs="Times New Roman"/>
                <w:b/>
                <w:color w:val="000000"/>
                <w:sz w:val="24"/>
                <w:szCs w:val="24"/>
                <w:lang w:eastAsia="zh-CN" w:bidi="hi-IN"/>
              </w:rPr>
              <w:t xml:space="preserve"> ______________ </w:t>
            </w:r>
            <w:r w:rsidR="003B316C">
              <w:rPr>
                <w:rFonts w:ascii="Times New Roman" w:eastAsia="Tahoma" w:hAnsi="Times New Roman" w:cs="Times New Roman"/>
                <w:b/>
                <w:color w:val="000000"/>
                <w:sz w:val="24"/>
                <w:szCs w:val="24"/>
                <w:lang w:val="en-US" w:eastAsia="zh-CN" w:bidi="hi-IN"/>
              </w:rPr>
              <w:t>C</w:t>
            </w:r>
            <w:proofErr w:type="spellStart"/>
            <w:r w:rsidR="003B316C">
              <w:rPr>
                <w:rFonts w:ascii="Times New Roman" w:eastAsia="Tahoma" w:hAnsi="Times New Roman" w:cs="Times New Roman"/>
                <w:b/>
                <w:color w:val="000000"/>
                <w:sz w:val="24"/>
                <w:szCs w:val="24"/>
                <w:lang w:eastAsia="zh-CN" w:bidi="hi-IN"/>
              </w:rPr>
              <w:t>ергій</w:t>
            </w:r>
            <w:proofErr w:type="spellEnd"/>
            <w:r w:rsidR="003B316C">
              <w:rPr>
                <w:rFonts w:ascii="Times New Roman" w:eastAsia="Tahoma" w:hAnsi="Times New Roman" w:cs="Times New Roman"/>
                <w:b/>
                <w:color w:val="000000"/>
                <w:sz w:val="24"/>
                <w:szCs w:val="24"/>
                <w:lang w:eastAsia="zh-CN" w:bidi="hi-IN"/>
              </w:rPr>
              <w:t xml:space="preserve"> КОВАЛЬСЬКИЙ</w:t>
            </w:r>
          </w:p>
        </w:tc>
        <w:tc>
          <w:tcPr>
            <w:tcW w:w="4284" w:type="dxa"/>
            <w:shd w:val="clear" w:color="auto" w:fill="auto"/>
          </w:tcPr>
          <w:p w14:paraId="1ED8543F" w14:textId="77777777" w:rsidR="00AC09D2" w:rsidRPr="00131355" w:rsidRDefault="00AC09D2" w:rsidP="003A7148">
            <w:pPr>
              <w:suppressAutoHyphens/>
              <w:spacing w:after="0" w:line="240" w:lineRule="auto"/>
              <w:rPr>
                <w:rFonts w:ascii="Times New Roman" w:eastAsia="Times New Roman" w:hAnsi="Times New Roman" w:cs="Times New Roman"/>
                <w:b/>
                <w:i/>
                <w:sz w:val="24"/>
                <w:szCs w:val="24"/>
                <w:lang w:eastAsia="zh-CN"/>
              </w:rPr>
            </w:pPr>
            <w:r w:rsidRPr="00131355">
              <w:rPr>
                <w:rFonts w:ascii="Times New Roman" w:eastAsia="Times New Roman" w:hAnsi="Times New Roman" w:cs="Times New Roman"/>
                <w:b/>
                <w:color w:val="000000"/>
                <w:sz w:val="24"/>
                <w:szCs w:val="24"/>
                <w:lang w:eastAsia="zh-CN"/>
              </w:rPr>
              <w:t>ПОСТАЧАЛЬНИК:</w:t>
            </w:r>
          </w:p>
        </w:tc>
      </w:tr>
    </w:tbl>
    <w:p w14:paraId="56729CE9" w14:textId="77777777" w:rsidR="00AC09D2" w:rsidRPr="00131355" w:rsidRDefault="00AC09D2" w:rsidP="003A7148">
      <w:pPr>
        <w:spacing w:after="0" w:line="240" w:lineRule="auto"/>
        <w:ind w:right="55"/>
        <w:rPr>
          <w:rFonts w:ascii="Times New Roman" w:eastAsia="Tahoma" w:hAnsi="Times New Roman" w:cs="Times New Roman"/>
          <w:color w:val="000000"/>
          <w:sz w:val="24"/>
          <w:szCs w:val="24"/>
          <w:lang w:eastAsia="zh-CN" w:bidi="hi-IN"/>
        </w:rPr>
      </w:pPr>
      <w:proofErr w:type="spellStart"/>
      <w:r w:rsidRPr="00131355">
        <w:rPr>
          <w:rFonts w:ascii="Times New Roman" w:eastAsia="Tahoma" w:hAnsi="Times New Roman" w:cs="Times New Roman"/>
          <w:color w:val="000000"/>
          <w:sz w:val="24"/>
          <w:szCs w:val="24"/>
          <w:lang w:eastAsia="zh-CN" w:bidi="hi-IN"/>
        </w:rPr>
        <w:t>м.п</w:t>
      </w:r>
      <w:proofErr w:type="spellEnd"/>
      <w:r w:rsidRPr="00131355">
        <w:rPr>
          <w:rFonts w:ascii="Times New Roman" w:eastAsia="Tahoma" w:hAnsi="Times New Roman" w:cs="Times New Roman"/>
          <w:color w:val="000000"/>
          <w:sz w:val="24"/>
          <w:szCs w:val="24"/>
          <w:lang w:eastAsia="zh-CN" w:bidi="hi-IN"/>
        </w:rPr>
        <w:t>.</w:t>
      </w:r>
    </w:p>
    <w:p w14:paraId="05FA865E" w14:textId="77777777" w:rsidR="00AC09D2" w:rsidRPr="00131355" w:rsidRDefault="00AC09D2" w:rsidP="003A7148">
      <w:pPr>
        <w:spacing w:after="0" w:line="240" w:lineRule="auto"/>
        <w:ind w:right="55"/>
        <w:rPr>
          <w:rFonts w:ascii="Times New Roman" w:eastAsia="Tahoma" w:hAnsi="Times New Roman" w:cs="Times New Roman"/>
          <w:b/>
          <w:color w:val="000000"/>
          <w:sz w:val="24"/>
          <w:szCs w:val="24"/>
          <w:lang w:eastAsia="zh-CN" w:bidi="hi-IN"/>
        </w:rPr>
      </w:pPr>
    </w:p>
    <w:p w14:paraId="770170F4" w14:textId="77777777" w:rsidR="00AC09D2" w:rsidRPr="00131355" w:rsidRDefault="00AC09D2" w:rsidP="003A7148">
      <w:pPr>
        <w:spacing w:after="0" w:line="240" w:lineRule="auto"/>
        <w:ind w:right="55"/>
        <w:jc w:val="right"/>
        <w:rPr>
          <w:rFonts w:ascii="Times New Roman" w:eastAsia="Tahoma" w:hAnsi="Times New Roman" w:cs="Times New Roman"/>
          <w:color w:val="000000"/>
          <w:sz w:val="24"/>
          <w:szCs w:val="24"/>
          <w:lang w:eastAsia="zh-CN" w:bidi="hi-IN"/>
        </w:rPr>
      </w:pPr>
    </w:p>
    <w:p w14:paraId="0D57324F" w14:textId="77777777" w:rsidR="00AC09D2" w:rsidRPr="00131355" w:rsidRDefault="00AC09D2" w:rsidP="003A7148">
      <w:pPr>
        <w:spacing w:after="0" w:line="240" w:lineRule="auto"/>
        <w:ind w:right="55"/>
        <w:jc w:val="right"/>
        <w:rPr>
          <w:rFonts w:ascii="Times New Roman" w:eastAsia="Tahoma" w:hAnsi="Times New Roman" w:cs="Times New Roman"/>
          <w:color w:val="000000"/>
          <w:sz w:val="24"/>
          <w:szCs w:val="24"/>
          <w:lang w:eastAsia="zh-CN" w:bidi="hi-IN"/>
        </w:rPr>
        <w:sectPr w:rsidR="00AC09D2" w:rsidRPr="00131355" w:rsidSect="00D34E6C">
          <w:headerReference w:type="default" r:id="rId10"/>
          <w:footerReference w:type="even" r:id="rId11"/>
          <w:footerReference w:type="default" r:id="rId12"/>
          <w:pgSz w:w="11906" w:h="16838"/>
          <w:pgMar w:top="1134" w:right="386" w:bottom="1134" w:left="1701" w:header="284" w:footer="255" w:gutter="0"/>
          <w:cols w:space="720"/>
          <w:formProt w:val="0"/>
          <w:titlePg/>
          <w:docGrid w:linePitch="360" w:charSpace="-6145"/>
        </w:sectPr>
      </w:pPr>
    </w:p>
    <w:p w14:paraId="6531C94E" w14:textId="77777777" w:rsidR="00AC09D2" w:rsidRPr="00131355" w:rsidRDefault="00AC09D2" w:rsidP="003A7148">
      <w:pPr>
        <w:spacing w:after="0" w:line="240" w:lineRule="auto"/>
        <w:ind w:right="55"/>
        <w:jc w:val="right"/>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lastRenderedPageBreak/>
        <w:t xml:space="preserve">Додаток №1   </w:t>
      </w:r>
    </w:p>
    <w:p w14:paraId="42048F8D" w14:textId="77777777" w:rsidR="00AC09D2" w:rsidRPr="00131355" w:rsidRDefault="00AC09D2" w:rsidP="003A7148">
      <w:pPr>
        <w:spacing w:after="0" w:line="240" w:lineRule="auto"/>
        <w:ind w:right="55"/>
        <w:jc w:val="right"/>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до Договору №  _____</w:t>
      </w:r>
    </w:p>
    <w:p w14:paraId="4403E25F" w14:textId="6C5473B0" w:rsidR="00AC09D2" w:rsidRPr="00131355" w:rsidRDefault="00AC09D2" w:rsidP="003A7148">
      <w:pPr>
        <w:spacing w:after="0" w:line="240" w:lineRule="auto"/>
        <w:ind w:right="55"/>
        <w:jc w:val="right"/>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від_________________202</w:t>
      </w:r>
      <w:r w:rsidR="002A6076">
        <w:rPr>
          <w:rFonts w:ascii="Times New Roman" w:eastAsia="Tahoma" w:hAnsi="Times New Roman" w:cs="Times New Roman"/>
          <w:color w:val="000000"/>
          <w:sz w:val="24"/>
          <w:szCs w:val="24"/>
          <w:lang w:eastAsia="zh-CN" w:bidi="hi-IN"/>
        </w:rPr>
        <w:t>4</w:t>
      </w:r>
      <w:r w:rsidRPr="00131355">
        <w:rPr>
          <w:rFonts w:ascii="Times New Roman" w:eastAsia="Tahoma" w:hAnsi="Times New Roman" w:cs="Times New Roman"/>
          <w:color w:val="000000"/>
          <w:sz w:val="24"/>
          <w:szCs w:val="24"/>
          <w:lang w:eastAsia="zh-CN" w:bidi="hi-IN"/>
        </w:rPr>
        <w:t xml:space="preserve"> р.</w:t>
      </w:r>
    </w:p>
    <w:p w14:paraId="641041A8" w14:textId="77777777" w:rsidR="00345215" w:rsidRPr="00131355" w:rsidRDefault="00345215" w:rsidP="003A7148">
      <w:pPr>
        <w:spacing w:after="0" w:line="240" w:lineRule="auto"/>
        <w:ind w:right="55"/>
        <w:jc w:val="right"/>
        <w:rPr>
          <w:rFonts w:ascii="Times New Roman" w:eastAsia="Tahoma" w:hAnsi="Times New Roman" w:cs="Times New Roman"/>
          <w:color w:val="000000"/>
          <w:sz w:val="24"/>
          <w:szCs w:val="24"/>
          <w:lang w:eastAsia="zh-CN" w:bidi="hi-IN"/>
        </w:rPr>
      </w:pPr>
    </w:p>
    <w:p w14:paraId="5EB3C07E" w14:textId="77777777" w:rsidR="00345215" w:rsidRPr="00131355" w:rsidRDefault="00345215" w:rsidP="003A7148">
      <w:pPr>
        <w:spacing w:after="0" w:line="240" w:lineRule="auto"/>
        <w:ind w:right="55"/>
        <w:jc w:val="right"/>
        <w:rPr>
          <w:rFonts w:ascii="Times New Roman" w:eastAsia="Tahoma" w:hAnsi="Times New Roman" w:cs="Times New Roman"/>
          <w:color w:val="000000"/>
          <w:sz w:val="24"/>
          <w:szCs w:val="24"/>
          <w:lang w:eastAsia="zh-CN" w:bidi="hi-IN"/>
        </w:rPr>
      </w:pPr>
    </w:p>
    <w:p w14:paraId="30EC8248" w14:textId="77777777" w:rsidR="00AC09D2" w:rsidRPr="00131355" w:rsidRDefault="00AC09D2" w:rsidP="003A7148">
      <w:pPr>
        <w:widowControl w:val="0"/>
        <w:tabs>
          <w:tab w:val="left" w:pos="4220"/>
        </w:tabs>
        <w:spacing w:after="0" w:line="240" w:lineRule="auto"/>
        <w:ind w:firstLine="440"/>
        <w:jc w:val="center"/>
        <w:rPr>
          <w:rFonts w:ascii="Times New Roman" w:eastAsia="Tahoma" w:hAnsi="Times New Roman" w:cs="Times New Roman"/>
          <w:b/>
          <w:color w:val="00000A"/>
          <w:sz w:val="24"/>
          <w:szCs w:val="24"/>
          <w:lang w:bidi="hi-IN"/>
        </w:rPr>
      </w:pPr>
      <w:r w:rsidRPr="00131355">
        <w:rPr>
          <w:rFonts w:ascii="Times New Roman" w:eastAsia="Tahoma" w:hAnsi="Times New Roman" w:cs="Times New Roman"/>
          <w:b/>
          <w:color w:val="00000A"/>
          <w:sz w:val="24"/>
          <w:szCs w:val="24"/>
          <w:lang w:bidi="hi-IN"/>
        </w:rPr>
        <w:t>СПЕЦИФІКАЦІЯ</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
        <w:gridCol w:w="3600"/>
        <w:gridCol w:w="1080"/>
        <w:gridCol w:w="900"/>
        <w:gridCol w:w="1440"/>
        <w:gridCol w:w="1260"/>
        <w:gridCol w:w="1358"/>
      </w:tblGrid>
      <w:tr w:rsidR="00FF3D0D" w:rsidRPr="00131355" w14:paraId="38F1F572" w14:textId="77777777" w:rsidTr="00B90661">
        <w:trPr>
          <w:trHeight w:val="1024"/>
          <w:jc w:val="center"/>
        </w:trPr>
        <w:tc>
          <w:tcPr>
            <w:tcW w:w="361" w:type="dxa"/>
          </w:tcPr>
          <w:p w14:paraId="7C4EDC32"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w:t>
            </w:r>
          </w:p>
        </w:tc>
        <w:tc>
          <w:tcPr>
            <w:tcW w:w="3600" w:type="dxa"/>
          </w:tcPr>
          <w:p w14:paraId="78625469" w14:textId="77777777" w:rsidR="00FF3D0D" w:rsidRPr="00131355" w:rsidRDefault="00FF3D0D" w:rsidP="003A7148">
            <w:pPr>
              <w:spacing w:after="0" w:line="240" w:lineRule="auto"/>
              <w:jc w:val="center"/>
              <w:rPr>
                <w:rFonts w:ascii="Times New Roman" w:eastAsia="Tahoma" w:hAnsi="Times New Roman" w:cs="Times New Roman"/>
                <w:color w:val="00000A"/>
                <w:sz w:val="24"/>
                <w:szCs w:val="24"/>
                <w:lang w:eastAsia="zh-CN" w:bidi="hi-IN"/>
              </w:rPr>
            </w:pPr>
            <w:r w:rsidRPr="00131355">
              <w:rPr>
                <w:rFonts w:ascii="Times New Roman" w:eastAsia="Tahoma" w:hAnsi="Times New Roman" w:cs="Times New Roman"/>
                <w:bCs/>
                <w:color w:val="00000A"/>
                <w:sz w:val="24"/>
                <w:szCs w:val="24"/>
                <w:lang w:eastAsia="zh-CN" w:bidi="hi-IN"/>
              </w:rPr>
              <w:t>Найменування товару із зазначенням торговельної назви та країна виробника</w:t>
            </w:r>
          </w:p>
        </w:tc>
        <w:tc>
          <w:tcPr>
            <w:tcW w:w="1080" w:type="dxa"/>
          </w:tcPr>
          <w:p w14:paraId="6F4D2FDC"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Од. виміру</w:t>
            </w:r>
          </w:p>
        </w:tc>
        <w:tc>
          <w:tcPr>
            <w:tcW w:w="900" w:type="dxa"/>
          </w:tcPr>
          <w:p w14:paraId="7F320487"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 xml:space="preserve">К-сть </w:t>
            </w:r>
          </w:p>
        </w:tc>
        <w:tc>
          <w:tcPr>
            <w:tcW w:w="1440" w:type="dxa"/>
          </w:tcPr>
          <w:p w14:paraId="3CE4A7C1"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 xml:space="preserve">Ціна за одиницю, грн., без ПДВ*** </w:t>
            </w:r>
          </w:p>
        </w:tc>
        <w:tc>
          <w:tcPr>
            <w:tcW w:w="1260" w:type="dxa"/>
          </w:tcPr>
          <w:p w14:paraId="2B046291"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Ціна за одиницю з ПДВ***</w:t>
            </w:r>
          </w:p>
        </w:tc>
        <w:tc>
          <w:tcPr>
            <w:tcW w:w="1358" w:type="dxa"/>
          </w:tcPr>
          <w:p w14:paraId="62462B24"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 xml:space="preserve">Загальна вартість, грн., з ПДВ*** </w:t>
            </w:r>
          </w:p>
        </w:tc>
      </w:tr>
      <w:tr w:rsidR="00FF3D0D" w:rsidRPr="00131355" w14:paraId="4F0A90BD" w14:textId="77777777" w:rsidTr="00B90661">
        <w:trPr>
          <w:trHeight w:val="524"/>
          <w:jc w:val="center"/>
        </w:trPr>
        <w:tc>
          <w:tcPr>
            <w:tcW w:w="361" w:type="dxa"/>
          </w:tcPr>
          <w:p w14:paraId="3561E970" w14:textId="77777777" w:rsidR="00FF3D0D" w:rsidRPr="00131355" w:rsidRDefault="00FF3D0D" w:rsidP="003A7148">
            <w:pPr>
              <w:tabs>
                <w:tab w:val="left" w:pos="0"/>
              </w:tabs>
              <w:spacing w:after="0" w:line="240" w:lineRule="auto"/>
              <w:jc w:val="center"/>
              <w:rPr>
                <w:rFonts w:ascii="Times New Roman" w:eastAsia="Tahoma" w:hAnsi="Times New Roman" w:cs="Times New Roman"/>
                <w:bCs/>
                <w:color w:val="00000A"/>
                <w:sz w:val="24"/>
                <w:szCs w:val="24"/>
                <w:lang w:eastAsia="zh-CN" w:bidi="hi-IN"/>
              </w:rPr>
            </w:pPr>
          </w:p>
        </w:tc>
        <w:tc>
          <w:tcPr>
            <w:tcW w:w="3600" w:type="dxa"/>
          </w:tcPr>
          <w:p w14:paraId="08452B0F" w14:textId="77777777" w:rsidR="00FF3D0D" w:rsidRPr="00131355" w:rsidRDefault="00FF3D0D" w:rsidP="003A7148">
            <w:pPr>
              <w:tabs>
                <w:tab w:val="left" w:pos="0"/>
              </w:tabs>
              <w:spacing w:after="0" w:line="240" w:lineRule="auto"/>
              <w:jc w:val="both"/>
              <w:rPr>
                <w:rFonts w:ascii="Times New Roman" w:eastAsia="Tahoma" w:hAnsi="Times New Roman" w:cs="Times New Roman"/>
                <w:color w:val="00000A"/>
                <w:sz w:val="24"/>
                <w:szCs w:val="24"/>
                <w:lang w:eastAsia="zh-CN" w:bidi="hi-IN"/>
              </w:rPr>
            </w:pPr>
          </w:p>
        </w:tc>
        <w:tc>
          <w:tcPr>
            <w:tcW w:w="1080" w:type="dxa"/>
          </w:tcPr>
          <w:p w14:paraId="609188DB" w14:textId="77777777" w:rsidR="00FF3D0D" w:rsidRPr="00131355" w:rsidRDefault="00FF3D0D" w:rsidP="003A7148">
            <w:pPr>
              <w:spacing w:after="0" w:line="240" w:lineRule="auto"/>
              <w:jc w:val="center"/>
              <w:rPr>
                <w:rFonts w:ascii="Times New Roman" w:eastAsia="Tahoma" w:hAnsi="Times New Roman" w:cs="Times New Roman"/>
                <w:color w:val="00000A"/>
                <w:sz w:val="24"/>
                <w:szCs w:val="24"/>
                <w:lang w:eastAsia="zh-CN" w:bidi="hi-IN"/>
              </w:rPr>
            </w:pPr>
          </w:p>
        </w:tc>
        <w:tc>
          <w:tcPr>
            <w:tcW w:w="900" w:type="dxa"/>
          </w:tcPr>
          <w:p w14:paraId="4A3C326B" w14:textId="77777777" w:rsidR="00FF3D0D" w:rsidRPr="00131355" w:rsidRDefault="00FF3D0D" w:rsidP="003A7148">
            <w:pPr>
              <w:tabs>
                <w:tab w:val="left" w:pos="0"/>
              </w:tabs>
              <w:spacing w:after="0" w:line="240" w:lineRule="auto"/>
              <w:jc w:val="both"/>
              <w:rPr>
                <w:rFonts w:ascii="Times New Roman" w:eastAsia="Tahoma" w:hAnsi="Times New Roman" w:cs="Times New Roman"/>
                <w:bCs/>
                <w:color w:val="00000A"/>
                <w:sz w:val="24"/>
                <w:szCs w:val="24"/>
                <w:lang w:eastAsia="zh-CN" w:bidi="hi-IN"/>
              </w:rPr>
            </w:pPr>
          </w:p>
        </w:tc>
        <w:tc>
          <w:tcPr>
            <w:tcW w:w="1440" w:type="dxa"/>
          </w:tcPr>
          <w:p w14:paraId="02670C31"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p>
        </w:tc>
        <w:tc>
          <w:tcPr>
            <w:tcW w:w="1260" w:type="dxa"/>
          </w:tcPr>
          <w:p w14:paraId="464B54B2"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p>
        </w:tc>
        <w:tc>
          <w:tcPr>
            <w:tcW w:w="1358" w:type="dxa"/>
          </w:tcPr>
          <w:p w14:paraId="52FD008A" w14:textId="77777777" w:rsidR="00FF3D0D" w:rsidRPr="00131355" w:rsidRDefault="00FF3D0D" w:rsidP="003A7148">
            <w:pPr>
              <w:spacing w:after="0" w:line="240" w:lineRule="auto"/>
              <w:jc w:val="center"/>
              <w:rPr>
                <w:rFonts w:ascii="Times New Roman" w:eastAsia="Tahoma" w:hAnsi="Times New Roman" w:cs="Times New Roman"/>
                <w:bCs/>
                <w:color w:val="00000A"/>
                <w:sz w:val="24"/>
                <w:szCs w:val="24"/>
                <w:lang w:eastAsia="zh-CN" w:bidi="hi-IN"/>
              </w:rPr>
            </w:pPr>
          </w:p>
        </w:tc>
      </w:tr>
      <w:tr w:rsidR="00B90661" w:rsidRPr="00131355" w14:paraId="156A71D6" w14:textId="77777777" w:rsidTr="00B90661">
        <w:trPr>
          <w:trHeight w:val="524"/>
          <w:jc w:val="center"/>
        </w:trPr>
        <w:tc>
          <w:tcPr>
            <w:tcW w:w="361" w:type="dxa"/>
          </w:tcPr>
          <w:p w14:paraId="635F7DFF" w14:textId="77777777" w:rsidR="00B90661" w:rsidRPr="00131355" w:rsidRDefault="00B90661" w:rsidP="003A7148">
            <w:pPr>
              <w:tabs>
                <w:tab w:val="left" w:pos="0"/>
              </w:tabs>
              <w:spacing w:after="0" w:line="240" w:lineRule="auto"/>
              <w:jc w:val="center"/>
              <w:rPr>
                <w:rFonts w:ascii="Times New Roman" w:eastAsia="Tahoma" w:hAnsi="Times New Roman" w:cs="Times New Roman"/>
                <w:bCs/>
                <w:color w:val="00000A"/>
                <w:sz w:val="24"/>
                <w:szCs w:val="24"/>
                <w:lang w:eastAsia="zh-CN" w:bidi="hi-IN"/>
              </w:rPr>
            </w:pPr>
          </w:p>
        </w:tc>
        <w:tc>
          <w:tcPr>
            <w:tcW w:w="3600" w:type="dxa"/>
          </w:tcPr>
          <w:p w14:paraId="61718995" w14:textId="77777777" w:rsidR="00B90661" w:rsidRPr="00131355" w:rsidRDefault="00B90661" w:rsidP="003A7148">
            <w:pPr>
              <w:tabs>
                <w:tab w:val="left" w:pos="0"/>
              </w:tabs>
              <w:spacing w:after="0" w:line="240" w:lineRule="auto"/>
              <w:jc w:val="both"/>
              <w:rPr>
                <w:rFonts w:ascii="Times New Roman" w:eastAsia="Tahoma" w:hAnsi="Times New Roman" w:cs="Times New Roman"/>
                <w:color w:val="00000A"/>
                <w:sz w:val="24"/>
                <w:szCs w:val="24"/>
                <w:lang w:eastAsia="zh-CN" w:bidi="hi-IN"/>
              </w:rPr>
            </w:pPr>
          </w:p>
        </w:tc>
        <w:tc>
          <w:tcPr>
            <w:tcW w:w="1080" w:type="dxa"/>
          </w:tcPr>
          <w:p w14:paraId="5BB81330" w14:textId="77777777" w:rsidR="00B90661" w:rsidRPr="00131355" w:rsidRDefault="00B90661" w:rsidP="003A7148">
            <w:pPr>
              <w:spacing w:after="0" w:line="240" w:lineRule="auto"/>
              <w:jc w:val="center"/>
              <w:rPr>
                <w:rFonts w:ascii="Times New Roman" w:eastAsia="Tahoma" w:hAnsi="Times New Roman" w:cs="Times New Roman"/>
                <w:color w:val="00000A"/>
                <w:sz w:val="24"/>
                <w:szCs w:val="24"/>
                <w:lang w:eastAsia="zh-CN" w:bidi="hi-IN"/>
              </w:rPr>
            </w:pPr>
          </w:p>
        </w:tc>
        <w:tc>
          <w:tcPr>
            <w:tcW w:w="900" w:type="dxa"/>
          </w:tcPr>
          <w:p w14:paraId="3FC4EE28" w14:textId="77777777" w:rsidR="00B90661" w:rsidRPr="00131355" w:rsidRDefault="00B90661" w:rsidP="003A7148">
            <w:pPr>
              <w:tabs>
                <w:tab w:val="left" w:pos="0"/>
              </w:tabs>
              <w:spacing w:after="0" w:line="240" w:lineRule="auto"/>
              <w:jc w:val="both"/>
              <w:rPr>
                <w:rFonts w:ascii="Times New Roman" w:eastAsia="Tahoma" w:hAnsi="Times New Roman" w:cs="Times New Roman"/>
                <w:bCs/>
                <w:color w:val="00000A"/>
                <w:sz w:val="24"/>
                <w:szCs w:val="24"/>
                <w:lang w:eastAsia="zh-CN" w:bidi="hi-IN"/>
              </w:rPr>
            </w:pPr>
          </w:p>
        </w:tc>
        <w:tc>
          <w:tcPr>
            <w:tcW w:w="1440" w:type="dxa"/>
          </w:tcPr>
          <w:p w14:paraId="00F14695" w14:textId="77777777" w:rsidR="00B90661" w:rsidRPr="00131355" w:rsidRDefault="00B90661" w:rsidP="003A7148">
            <w:pPr>
              <w:spacing w:after="0" w:line="240" w:lineRule="auto"/>
              <w:jc w:val="center"/>
              <w:rPr>
                <w:rFonts w:ascii="Times New Roman" w:eastAsia="Tahoma" w:hAnsi="Times New Roman" w:cs="Times New Roman"/>
                <w:bCs/>
                <w:color w:val="00000A"/>
                <w:sz w:val="24"/>
                <w:szCs w:val="24"/>
                <w:lang w:eastAsia="zh-CN" w:bidi="hi-IN"/>
              </w:rPr>
            </w:pPr>
          </w:p>
        </w:tc>
        <w:tc>
          <w:tcPr>
            <w:tcW w:w="1260" w:type="dxa"/>
          </w:tcPr>
          <w:p w14:paraId="432D71A2" w14:textId="77777777" w:rsidR="00B90661" w:rsidRPr="00131355" w:rsidRDefault="00B90661" w:rsidP="003A7148">
            <w:pPr>
              <w:spacing w:after="0" w:line="240" w:lineRule="auto"/>
              <w:jc w:val="center"/>
              <w:rPr>
                <w:rFonts w:ascii="Times New Roman" w:eastAsia="Tahoma" w:hAnsi="Times New Roman" w:cs="Times New Roman"/>
                <w:bCs/>
                <w:color w:val="00000A"/>
                <w:sz w:val="24"/>
                <w:szCs w:val="24"/>
                <w:lang w:eastAsia="zh-CN" w:bidi="hi-IN"/>
              </w:rPr>
            </w:pPr>
          </w:p>
        </w:tc>
        <w:tc>
          <w:tcPr>
            <w:tcW w:w="1358" w:type="dxa"/>
          </w:tcPr>
          <w:p w14:paraId="416D33D6" w14:textId="77777777" w:rsidR="00B90661" w:rsidRPr="00131355" w:rsidRDefault="00B90661" w:rsidP="003A7148">
            <w:pPr>
              <w:spacing w:after="0" w:line="240" w:lineRule="auto"/>
              <w:jc w:val="center"/>
              <w:rPr>
                <w:rFonts w:ascii="Times New Roman" w:eastAsia="Tahoma" w:hAnsi="Times New Roman" w:cs="Times New Roman"/>
                <w:bCs/>
                <w:color w:val="00000A"/>
                <w:sz w:val="24"/>
                <w:szCs w:val="24"/>
                <w:lang w:eastAsia="zh-CN" w:bidi="hi-IN"/>
              </w:rPr>
            </w:pPr>
          </w:p>
        </w:tc>
      </w:tr>
      <w:tr w:rsidR="00E2663B" w:rsidRPr="00131355" w14:paraId="546B61F4" w14:textId="77777777" w:rsidTr="000526A3">
        <w:trPr>
          <w:trHeight w:val="524"/>
          <w:jc w:val="center"/>
        </w:trPr>
        <w:tc>
          <w:tcPr>
            <w:tcW w:w="9999" w:type="dxa"/>
            <w:gridSpan w:val="7"/>
          </w:tcPr>
          <w:p w14:paraId="2F9DD118" w14:textId="77777777" w:rsidR="00E2663B" w:rsidRPr="00131355" w:rsidRDefault="00E2663B" w:rsidP="003A7148">
            <w:pPr>
              <w:spacing w:after="0" w:line="240" w:lineRule="auto"/>
              <w:rPr>
                <w:rFonts w:ascii="Times New Roman" w:eastAsia="Tahoma" w:hAnsi="Times New Roman" w:cs="Times New Roman"/>
                <w:bCs/>
                <w:color w:val="00000A"/>
                <w:sz w:val="24"/>
                <w:szCs w:val="24"/>
                <w:lang w:eastAsia="zh-CN" w:bidi="hi-IN"/>
              </w:rPr>
            </w:pPr>
            <w:r w:rsidRPr="00131355">
              <w:rPr>
                <w:rFonts w:ascii="Times New Roman" w:eastAsia="Tahoma" w:hAnsi="Times New Roman" w:cs="Times New Roman"/>
                <w:bCs/>
                <w:color w:val="00000A"/>
                <w:sz w:val="24"/>
                <w:szCs w:val="24"/>
                <w:lang w:eastAsia="zh-CN" w:bidi="hi-IN"/>
              </w:rPr>
              <w:t xml:space="preserve">Всього: </w:t>
            </w:r>
          </w:p>
        </w:tc>
      </w:tr>
    </w:tbl>
    <w:p w14:paraId="3699BE7C" w14:textId="77777777" w:rsidR="00AC09D2" w:rsidRPr="00131355" w:rsidRDefault="00AC09D2" w:rsidP="003A7148">
      <w:pPr>
        <w:spacing w:after="0" w:line="240" w:lineRule="auto"/>
        <w:ind w:right="-82"/>
        <w:jc w:val="both"/>
        <w:rPr>
          <w:rFonts w:ascii="Times New Roman" w:eastAsia="Tahoma" w:hAnsi="Times New Roman" w:cs="Times New Roman"/>
          <w:iCs/>
          <w:color w:val="00000A"/>
          <w:sz w:val="24"/>
          <w:szCs w:val="24"/>
          <w:lang w:eastAsia="zh-CN" w:bidi="hi-IN"/>
        </w:rPr>
      </w:pPr>
      <w:r w:rsidRPr="00131355">
        <w:rPr>
          <w:rFonts w:ascii="Times New Roman" w:eastAsia="Tahoma" w:hAnsi="Times New Roman" w:cs="Times New Roman"/>
          <w:iCs/>
          <w:color w:val="00000A"/>
          <w:sz w:val="24"/>
          <w:szCs w:val="24"/>
          <w:lang w:eastAsia="zh-CN" w:bidi="hi-IN"/>
        </w:rPr>
        <w:t>*** Ця вимога не стосується учасників, які не є платниками податку на додану вартість.</w:t>
      </w:r>
    </w:p>
    <w:p w14:paraId="432D63A7" w14:textId="34FC4173" w:rsidR="00AC09D2" w:rsidRPr="00131355" w:rsidRDefault="00AC09D2" w:rsidP="003A7148">
      <w:pPr>
        <w:widowControl w:val="0"/>
        <w:tabs>
          <w:tab w:val="left" w:pos="0"/>
          <w:tab w:val="left" w:pos="709"/>
        </w:tabs>
        <w:suppressAutoHyphens/>
        <w:spacing w:after="0" w:line="240" w:lineRule="auto"/>
        <w:jc w:val="both"/>
        <w:rPr>
          <w:rFonts w:ascii="Times New Roman" w:eastAsia="Tahoma" w:hAnsi="Times New Roman" w:cs="Times New Roman"/>
          <w:i/>
          <w:color w:val="00000A"/>
          <w:sz w:val="24"/>
          <w:szCs w:val="24"/>
          <w:lang w:bidi="hi-IN"/>
        </w:rPr>
      </w:pPr>
      <w:bookmarkStart w:id="8" w:name="Закладка1"/>
      <w:bookmarkEnd w:id="8"/>
      <w:r w:rsidRPr="00131355">
        <w:rPr>
          <w:rFonts w:ascii="Times New Roman" w:eastAsia="Tahoma" w:hAnsi="Times New Roman" w:cs="Times New Roman"/>
          <w:color w:val="00000A"/>
          <w:sz w:val="24"/>
          <w:szCs w:val="24"/>
          <w:lang w:bidi="hi-IN"/>
        </w:rPr>
        <w:t xml:space="preserve">Поставка  обладнання здійснюється на умовах DDP згідно Інкотермс 2010  за </w:t>
      </w:r>
      <w:proofErr w:type="spellStart"/>
      <w:r w:rsidRPr="00131355">
        <w:rPr>
          <w:rFonts w:ascii="Times New Roman" w:eastAsia="Tahoma" w:hAnsi="Times New Roman" w:cs="Times New Roman"/>
          <w:color w:val="00000A"/>
          <w:sz w:val="24"/>
          <w:szCs w:val="24"/>
          <w:lang w:bidi="hi-IN"/>
        </w:rPr>
        <w:t>адресою</w:t>
      </w:r>
      <w:proofErr w:type="spellEnd"/>
      <w:r w:rsidRPr="00131355">
        <w:rPr>
          <w:rFonts w:ascii="Times New Roman" w:eastAsia="Tahoma" w:hAnsi="Times New Roman" w:cs="Times New Roman"/>
          <w:color w:val="00000A"/>
          <w:sz w:val="24"/>
          <w:szCs w:val="24"/>
          <w:lang w:bidi="hi-IN"/>
        </w:rPr>
        <w:t xml:space="preserve">: </w:t>
      </w:r>
      <w:r w:rsidR="00B42567">
        <w:rPr>
          <w:rFonts w:ascii="Times New Roman" w:eastAsia="Tahoma" w:hAnsi="Times New Roman" w:cs="Times New Roman"/>
          <w:color w:val="00000A"/>
          <w:sz w:val="24"/>
          <w:szCs w:val="24"/>
          <w:lang w:bidi="hi-IN"/>
        </w:rPr>
        <w:t>32500</w:t>
      </w:r>
      <w:r w:rsidR="00E2663B" w:rsidRPr="00131355">
        <w:rPr>
          <w:rFonts w:ascii="Times New Roman" w:eastAsia="Tahoma" w:hAnsi="Times New Roman" w:cs="Times New Roman"/>
          <w:color w:val="00000A"/>
          <w:sz w:val="24"/>
          <w:szCs w:val="24"/>
          <w:lang w:bidi="hi-IN"/>
        </w:rPr>
        <w:t xml:space="preserve">, </w:t>
      </w:r>
      <w:r w:rsidRPr="00131355">
        <w:rPr>
          <w:rFonts w:ascii="Times New Roman" w:eastAsia="Tahoma" w:hAnsi="Times New Roman" w:cs="Times New Roman"/>
          <w:color w:val="00000A"/>
          <w:sz w:val="24"/>
          <w:szCs w:val="24"/>
          <w:lang w:bidi="hi-IN"/>
        </w:rPr>
        <w:t xml:space="preserve">Україна, </w:t>
      </w:r>
      <w:r w:rsidR="00B42567">
        <w:rPr>
          <w:rFonts w:ascii="Times New Roman" w:eastAsia="Tahoma" w:hAnsi="Times New Roman" w:cs="Times New Roman"/>
          <w:color w:val="00000A"/>
          <w:sz w:val="24"/>
          <w:szCs w:val="24"/>
          <w:lang w:bidi="hi-IN"/>
        </w:rPr>
        <w:t>с-ще. Віньківці</w:t>
      </w:r>
      <w:r w:rsidR="00E2663B" w:rsidRPr="00131355">
        <w:rPr>
          <w:rFonts w:ascii="Times New Roman" w:eastAsia="Tahoma" w:hAnsi="Times New Roman" w:cs="Times New Roman"/>
          <w:color w:val="00000A"/>
          <w:sz w:val="24"/>
          <w:szCs w:val="24"/>
          <w:lang w:bidi="hi-IN"/>
        </w:rPr>
        <w:t xml:space="preserve">, вул. </w:t>
      </w:r>
      <w:r w:rsidR="00B42567">
        <w:rPr>
          <w:rFonts w:ascii="Times New Roman" w:eastAsia="Tahoma" w:hAnsi="Times New Roman" w:cs="Times New Roman"/>
          <w:color w:val="00000A"/>
          <w:sz w:val="24"/>
          <w:szCs w:val="24"/>
          <w:lang w:bidi="hi-IN"/>
        </w:rPr>
        <w:t>Цент</w:t>
      </w:r>
      <w:bookmarkStart w:id="9" w:name="_GoBack"/>
      <w:bookmarkEnd w:id="9"/>
      <w:r w:rsidR="00B42567">
        <w:rPr>
          <w:rFonts w:ascii="Times New Roman" w:eastAsia="Tahoma" w:hAnsi="Times New Roman" w:cs="Times New Roman"/>
          <w:color w:val="00000A"/>
          <w:sz w:val="24"/>
          <w:szCs w:val="24"/>
          <w:lang w:bidi="hi-IN"/>
        </w:rPr>
        <w:t>ральна</w:t>
      </w:r>
      <w:r w:rsidR="00E2663B" w:rsidRPr="00131355">
        <w:rPr>
          <w:rFonts w:ascii="Times New Roman" w:eastAsia="Tahoma" w:hAnsi="Times New Roman" w:cs="Times New Roman"/>
          <w:color w:val="00000A"/>
          <w:sz w:val="24"/>
          <w:szCs w:val="24"/>
          <w:lang w:bidi="hi-IN"/>
        </w:rPr>
        <w:t xml:space="preserve">, </w:t>
      </w:r>
      <w:r w:rsidR="00B42567">
        <w:rPr>
          <w:rFonts w:ascii="Times New Roman" w:eastAsia="Tahoma" w:hAnsi="Times New Roman" w:cs="Times New Roman"/>
          <w:color w:val="00000A"/>
          <w:sz w:val="24"/>
          <w:szCs w:val="24"/>
          <w:lang w:bidi="hi-IN"/>
        </w:rPr>
        <w:t>6, Хмельницький р-н., Хмельницька обл..</w:t>
      </w:r>
    </w:p>
    <w:p w14:paraId="3F54D7E2" w14:textId="77777777" w:rsidR="00AC09D2" w:rsidRPr="00131355" w:rsidRDefault="00AC09D2" w:rsidP="003A7148">
      <w:pPr>
        <w:widowControl w:val="0"/>
        <w:tabs>
          <w:tab w:val="left" w:pos="0"/>
          <w:tab w:val="left" w:pos="709"/>
        </w:tabs>
        <w:suppressAutoHyphens/>
        <w:spacing w:after="0" w:line="240" w:lineRule="auto"/>
        <w:jc w:val="both"/>
        <w:rPr>
          <w:rFonts w:ascii="Times New Roman" w:eastAsia="Tahoma" w:hAnsi="Times New Roman" w:cs="Times New Roman"/>
          <w:b/>
          <w:bCs/>
          <w:i/>
          <w:color w:val="00000A"/>
          <w:sz w:val="24"/>
          <w:szCs w:val="24"/>
          <w:lang w:bidi="hi-IN"/>
        </w:rPr>
      </w:pPr>
      <w:r w:rsidRPr="00131355">
        <w:rPr>
          <w:rFonts w:ascii="Times New Roman" w:eastAsia="Tahoma" w:hAnsi="Times New Roman" w:cs="Times New Roman"/>
          <w:color w:val="00000A"/>
          <w:sz w:val="24"/>
          <w:szCs w:val="24"/>
          <w:lang w:bidi="hi-IN"/>
        </w:rPr>
        <w:t xml:space="preserve">Покупець сплачує вартість обладнання з ПДВ або без ПДВ: </w:t>
      </w:r>
      <w:r w:rsidRPr="00131355">
        <w:rPr>
          <w:rFonts w:ascii="Times New Roman" w:eastAsia="Tahoma" w:hAnsi="Times New Roman" w:cs="Times New Roman"/>
          <w:i/>
          <w:color w:val="00000A"/>
          <w:sz w:val="24"/>
          <w:szCs w:val="24"/>
          <w:lang w:bidi="hi-IN"/>
        </w:rPr>
        <w:t>(зазначити цифрами та прописом)</w:t>
      </w:r>
    </w:p>
    <w:p w14:paraId="34EAC741" w14:textId="77777777" w:rsidR="00AC09D2" w:rsidRPr="00131355" w:rsidRDefault="00AC09D2" w:rsidP="003A7148">
      <w:pPr>
        <w:widowControl w:val="0"/>
        <w:tabs>
          <w:tab w:val="left" w:pos="0"/>
          <w:tab w:val="left" w:pos="709"/>
        </w:tabs>
        <w:suppressAutoHyphens/>
        <w:spacing w:after="0" w:line="240" w:lineRule="auto"/>
        <w:jc w:val="both"/>
        <w:rPr>
          <w:rFonts w:ascii="Times New Roman" w:eastAsia="Tahoma" w:hAnsi="Times New Roman" w:cs="Times New Roman"/>
          <w:i/>
          <w:color w:val="00000A"/>
          <w:sz w:val="24"/>
          <w:szCs w:val="24"/>
          <w:lang w:bidi="hi-IN"/>
        </w:rPr>
      </w:pPr>
    </w:p>
    <w:tbl>
      <w:tblPr>
        <w:tblW w:w="10616" w:type="dxa"/>
        <w:jc w:val="center"/>
        <w:tblLayout w:type="fixed"/>
        <w:tblLook w:val="0000" w:firstRow="0" w:lastRow="0" w:firstColumn="0" w:lastColumn="0" w:noHBand="0" w:noVBand="0"/>
      </w:tblPr>
      <w:tblGrid>
        <w:gridCol w:w="4680"/>
        <w:gridCol w:w="5936"/>
      </w:tblGrid>
      <w:tr w:rsidR="00AC09D2" w:rsidRPr="00131355" w14:paraId="7B8655D7" w14:textId="77777777" w:rsidTr="00AC09D2">
        <w:trPr>
          <w:trHeight w:val="1429"/>
          <w:jc w:val="center"/>
        </w:trPr>
        <w:tc>
          <w:tcPr>
            <w:tcW w:w="4680" w:type="dxa"/>
            <w:shd w:val="clear" w:color="auto" w:fill="auto"/>
          </w:tcPr>
          <w:bookmarkEnd w:id="0"/>
          <w:p w14:paraId="2DEACD66" w14:textId="77777777" w:rsidR="00AC09D2" w:rsidRPr="00131355" w:rsidRDefault="00AC09D2" w:rsidP="003A7148">
            <w:pPr>
              <w:suppressAutoHyphens/>
              <w:spacing w:after="0" w:line="240" w:lineRule="auto"/>
              <w:rPr>
                <w:rFonts w:ascii="Times New Roman" w:eastAsia="Times New Roman" w:hAnsi="Times New Roman" w:cs="Times New Roman"/>
                <w:b/>
                <w:color w:val="000000"/>
                <w:sz w:val="24"/>
                <w:szCs w:val="24"/>
                <w:lang w:eastAsia="zh-CN"/>
              </w:rPr>
            </w:pPr>
            <w:r w:rsidRPr="00131355">
              <w:rPr>
                <w:rFonts w:ascii="Times New Roman" w:eastAsia="Times New Roman" w:hAnsi="Times New Roman" w:cs="Times New Roman"/>
                <w:b/>
                <w:color w:val="000000"/>
                <w:sz w:val="24"/>
                <w:szCs w:val="24"/>
                <w:lang w:eastAsia="zh-CN"/>
              </w:rPr>
              <w:t>ЗАМОВНИК:</w:t>
            </w:r>
          </w:p>
          <w:p w14:paraId="23D69228" w14:textId="72EE30B1" w:rsidR="00B90661" w:rsidRPr="00131355" w:rsidRDefault="00B90661" w:rsidP="003A7148">
            <w:pPr>
              <w:spacing w:after="0" w:line="240" w:lineRule="auto"/>
              <w:ind w:right="55"/>
              <w:rPr>
                <w:rFonts w:ascii="Times New Roman" w:eastAsia="Tahoma" w:hAnsi="Times New Roman" w:cs="Times New Roman"/>
                <w:b/>
                <w:color w:val="000000"/>
                <w:sz w:val="24"/>
                <w:szCs w:val="24"/>
                <w:lang w:eastAsia="zh-CN" w:bidi="hi-IN"/>
              </w:rPr>
            </w:pPr>
            <w:r w:rsidRPr="00131355">
              <w:rPr>
                <w:rFonts w:ascii="Times New Roman" w:eastAsia="Tahoma" w:hAnsi="Times New Roman" w:cs="Times New Roman"/>
                <w:b/>
                <w:color w:val="000000"/>
                <w:sz w:val="24"/>
                <w:szCs w:val="24"/>
                <w:lang w:eastAsia="zh-CN" w:bidi="hi-IN"/>
              </w:rPr>
              <w:t>КНП «</w:t>
            </w:r>
            <w:r w:rsidR="00B42567">
              <w:rPr>
                <w:rFonts w:ascii="Times New Roman" w:eastAsia="Tahoma" w:hAnsi="Times New Roman" w:cs="Times New Roman"/>
                <w:b/>
                <w:color w:val="000000"/>
                <w:sz w:val="24"/>
                <w:szCs w:val="24"/>
                <w:lang w:eastAsia="zh-CN" w:bidi="hi-IN"/>
              </w:rPr>
              <w:t>Віньковецька БЛ</w:t>
            </w:r>
            <w:r w:rsidRPr="00131355">
              <w:rPr>
                <w:rFonts w:ascii="Times New Roman" w:eastAsia="Tahoma" w:hAnsi="Times New Roman" w:cs="Times New Roman"/>
                <w:b/>
                <w:color w:val="000000"/>
                <w:sz w:val="24"/>
                <w:szCs w:val="24"/>
                <w:lang w:eastAsia="zh-CN" w:bidi="hi-IN"/>
              </w:rPr>
              <w:t>»</w:t>
            </w:r>
          </w:p>
          <w:p w14:paraId="79B1C2AC" w14:textId="77777777" w:rsidR="00B90661" w:rsidRPr="00131355" w:rsidRDefault="00B90661" w:rsidP="003A7148">
            <w:pPr>
              <w:spacing w:after="0" w:line="240" w:lineRule="auto"/>
              <w:ind w:right="55"/>
              <w:rPr>
                <w:rFonts w:ascii="Times New Roman" w:eastAsia="Tahoma" w:hAnsi="Times New Roman" w:cs="Times New Roman"/>
                <w:color w:val="000000"/>
                <w:sz w:val="24"/>
                <w:szCs w:val="24"/>
                <w:lang w:eastAsia="zh-CN" w:bidi="hi-IN"/>
              </w:rPr>
            </w:pPr>
          </w:p>
          <w:p w14:paraId="33863EE4" w14:textId="77777777" w:rsidR="00AC09D2" w:rsidRPr="00131355" w:rsidRDefault="00AC09D2" w:rsidP="003A7148">
            <w:pPr>
              <w:spacing w:after="0" w:line="240" w:lineRule="auto"/>
              <w:ind w:right="55"/>
              <w:rPr>
                <w:rFonts w:ascii="Times New Roman" w:eastAsia="Tahoma" w:hAnsi="Times New Roman" w:cs="Times New Roman"/>
                <w:color w:val="000000"/>
                <w:sz w:val="24"/>
                <w:szCs w:val="24"/>
                <w:lang w:eastAsia="zh-CN" w:bidi="hi-IN"/>
              </w:rPr>
            </w:pPr>
          </w:p>
          <w:p w14:paraId="402774CA" w14:textId="77777777" w:rsidR="00AC09D2" w:rsidRPr="00131355" w:rsidRDefault="00AC09D2" w:rsidP="003A7148">
            <w:pPr>
              <w:spacing w:after="0" w:line="240" w:lineRule="auto"/>
              <w:ind w:right="55"/>
              <w:rPr>
                <w:rFonts w:ascii="Times New Roman" w:eastAsia="Tahoma" w:hAnsi="Times New Roman" w:cs="Times New Roman"/>
                <w:color w:val="000000"/>
                <w:sz w:val="24"/>
                <w:szCs w:val="24"/>
                <w:lang w:eastAsia="zh-CN" w:bidi="hi-IN"/>
              </w:rPr>
            </w:pPr>
            <w:r w:rsidRPr="00131355">
              <w:rPr>
                <w:rFonts w:ascii="Times New Roman" w:eastAsia="Tahoma" w:hAnsi="Times New Roman" w:cs="Times New Roman"/>
                <w:color w:val="000000"/>
                <w:sz w:val="24"/>
                <w:szCs w:val="24"/>
                <w:lang w:eastAsia="zh-CN" w:bidi="hi-IN"/>
              </w:rPr>
              <w:t xml:space="preserve">Директор   </w:t>
            </w:r>
          </w:p>
          <w:p w14:paraId="44B8398E" w14:textId="77777777" w:rsidR="00AC09D2" w:rsidRPr="00131355" w:rsidRDefault="00AC09D2" w:rsidP="003A7148">
            <w:pPr>
              <w:spacing w:after="0" w:line="240" w:lineRule="auto"/>
              <w:ind w:right="55"/>
              <w:rPr>
                <w:rFonts w:ascii="Times New Roman" w:eastAsia="Tahoma" w:hAnsi="Times New Roman" w:cs="Times New Roman"/>
                <w:color w:val="000000"/>
                <w:sz w:val="24"/>
                <w:szCs w:val="24"/>
                <w:lang w:eastAsia="zh-CN" w:bidi="hi-IN"/>
              </w:rPr>
            </w:pPr>
          </w:p>
          <w:p w14:paraId="6A84E40F" w14:textId="33DC6C41" w:rsidR="00AC09D2" w:rsidRPr="00131355" w:rsidRDefault="00B42567" w:rsidP="00B42567">
            <w:pPr>
              <w:spacing w:after="0" w:line="240" w:lineRule="auto"/>
              <w:ind w:right="55"/>
              <w:jc w:val="center"/>
              <w:rPr>
                <w:rFonts w:ascii="Times New Roman" w:eastAsia="Tahoma" w:hAnsi="Times New Roman" w:cs="Times New Roman"/>
                <w:color w:val="000000"/>
                <w:sz w:val="24"/>
                <w:szCs w:val="24"/>
                <w:lang w:eastAsia="zh-CN" w:bidi="hi-IN"/>
              </w:rPr>
            </w:pPr>
            <w:r>
              <w:rPr>
                <w:rFonts w:ascii="Times New Roman" w:eastAsia="Tahoma" w:hAnsi="Times New Roman" w:cs="Times New Roman"/>
                <w:color w:val="000000"/>
                <w:sz w:val="24"/>
                <w:szCs w:val="24"/>
                <w:lang w:eastAsia="zh-CN" w:bidi="hi-IN"/>
              </w:rPr>
              <w:t xml:space="preserve">______________  Сергій </w:t>
            </w:r>
            <w:r w:rsidR="00AC09D2" w:rsidRPr="00131355">
              <w:rPr>
                <w:rFonts w:ascii="Times New Roman" w:eastAsia="Tahoma" w:hAnsi="Times New Roman" w:cs="Times New Roman"/>
                <w:color w:val="000000"/>
                <w:sz w:val="24"/>
                <w:szCs w:val="24"/>
                <w:lang w:eastAsia="zh-CN" w:bidi="hi-IN"/>
              </w:rPr>
              <w:t>К</w:t>
            </w:r>
            <w:r>
              <w:rPr>
                <w:rFonts w:ascii="Times New Roman" w:eastAsia="Tahoma" w:hAnsi="Times New Roman" w:cs="Times New Roman"/>
                <w:color w:val="000000"/>
                <w:sz w:val="24"/>
                <w:szCs w:val="24"/>
                <w:lang w:eastAsia="zh-CN" w:bidi="hi-IN"/>
              </w:rPr>
              <w:t>ОВАЛЬСЬКИЙ</w:t>
            </w:r>
          </w:p>
          <w:p w14:paraId="072E0DBC" w14:textId="77777777" w:rsidR="00AC09D2" w:rsidRPr="00131355" w:rsidRDefault="00AC09D2" w:rsidP="003A7148">
            <w:pPr>
              <w:spacing w:after="0" w:line="240" w:lineRule="auto"/>
              <w:ind w:right="55"/>
              <w:rPr>
                <w:rFonts w:ascii="Times New Roman" w:eastAsia="Tahoma" w:hAnsi="Times New Roman" w:cs="Times New Roman"/>
                <w:color w:val="000000"/>
                <w:sz w:val="24"/>
                <w:szCs w:val="24"/>
                <w:lang w:eastAsia="zh-CN" w:bidi="hi-IN"/>
              </w:rPr>
            </w:pPr>
            <w:proofErr w:type="spellStart"/>
            <w:r w:rsidRPr="00131355">
              <w:rPr>
                <w:rFonts w:ascii="Times New Roman" w:eastAsia="Tahoma" w:hAnsi="Times New Roman" w:cs="Times New Roman"/>
                <w:color w:val="000000"/>
                <w:sz w:val="24"/>
                <w:szCs w:val="24"/>
                <w:lang w:eastAsia="zh-CN" w:bidi="hi-IN"/>
              </w:rPr>
              <w:t>м.п</w:t>
            </w:r>
            <w:proofErr w:type="spellEnd"/>
            <w:r w:rsidRPr="00131355">
              <w:rPr>
                <w:rFonts w:ascii="Times New Roman" w:eastAsia="Tahoma" w:hAnsi="Times New Roman" w:cs="Times New Roman"/>
                <w:color w:val="000000"/>
                <w:sz w:val="24"/>
                <w:szCs w:val="24"/>
                <w:lang w:eastAsia="zh-CN" w:bidi="hi-IN"/>
              </w:rPr>
              <w:t>.</w:t>
            </w:r>
          </w:p>
          <w:p w14:paraId="0CD1A98F" w14:textId="77777777" w:rsidR="00AC09D2" w:rsidRPr="00131355" w:rsidRDefault="00AC09D2" w:rsidP="003A7148">
            <w:pPr>
              <w:spacing w:after="60" w:line="240" w:lineRule="auto"/>
              <w:jc w:val="center"/>
              <w:outlineLvl w:val="1"/>
              <w:rPr>
                <w:rFonts w:ascii="Cambria" w:eastAsia="Times New Roman" w:hAnsi="Cambria" w:cs="Times New Roman"/>
                <w:sz w:val="24"/>
                <w:szCs w:val="24"/>
                <w:lang w:eastAsia="zh-CN"/>
              </w:rPr>
            </w:pPr>
          </w:p>
        </w:tc>
        <w:tc>
          <w:tcPr>
            <w:tcW w:w="5936" w:type="dxa"/>
            <w:shd w:val="clear" w:color="auto" w:fill="auto"/>
          </w:tcPr>
          <w:p w14:paraId="626298A1" w14:textId="77777777" w:rsidR="00AC09D2" w:rsidRPr="00131355" w:rsidRDefault="00AC09D2" w:rsidP="003A7148">
            <w:pPr>
              <w:suppressAutoHyphens/>
              <w:spacing w:after="0" w:line="240" w:lineRule="auto"/>
              <w:rPr>
                <w:rFonts w:ascii="Times New Roman" w:eastAsia="Times New Roman" w:hAnsi="Times New Roman" w:cs="Times New Roman"/>
                <w:b/>
                <w:i/>
                <w:sz w:val="24"/>
                <w:szCs w:val="24"/>
                <w:lang w:eastAsia="zh-CN"/>
              </w:rPr>
            </w:pPr>
            <w:r w:rsidRPr="00131355">
              <w:rPr>
                <w:rFonts w:ascii="Times New Roman" w:eastAsia="Times New Roman" w:hAnsi="Times New Roman" w:cs="Times New Roman"/>
                <w:b/>
                <w:color w:val="000000"/>
                <w:sz w:val="24"/>
                <w:szCs w:val="24"/>
                <w:lang w:eastAsia="zh-CN"/>
              </w:rPr>
              <w:t>ПОСТАЧАЛЬНИК:</w:t>
            </w:r>
          </w:p>
        </w:tc>
      </w:tr>
    </w:tbl>
    <w:p w14:paraId="6B9814E2"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44662500"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1DA6576E"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1174D60E"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4A448850"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422E4BDD"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05213F38"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67830A54"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29302131"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36762520"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6D7B0BAC"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247BB787"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393C7B34"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604F4677" w14:textId="77777777" w:rsidR="00AC09D2" w:rsidRPr="00131355" w:rsidRDefault="00AC09D2" w:rsidP="003A7148">
      <w:pPr>
        <w:spacing w:after="0" w:line="240" w:lineRule="auto"/>
        <w:ind w:firstLine="566"/>
        <w:jc w:val="both"/>
        <w:rPr>
          <w:rFonts w:ascii="Times New Roman" w:eastAsia="Times New Roman" w:hAnsi="Times New Roman" w:cs="Times New Roman"/>
          <w:b/>
          <w:i/>
          <w:color w:val="FF0000"/>
          <w:sz w:val="24"/>
          <w:szCs w:val="24"/>
        </w:rPr>
      </w:pPr>
    </w:p>
    <w:p w14:paraId="5C4F357F" w14:textId="77777777" w:rsidR="00CE3ECA" w:rsidRPr="00131355" w:rsidRDefault="00CE3ECA" w:rsidP="003A7148">
      <w:pPr>
        <w:spacing w:after="0" w:line="240" w:lineRule="auto"/>
        <w:jc w:val="both"/>
        <w:rPr>
          <w:rFonts w:ascii="Times New Roman" w:eastAsia="Times New Roman" w:hAnsi="Times New Roman" w:cs="Times New Roman"/>
          <w:b/>
          <w:i/>
          <w:color w:val="FF0000"/>
          <w:sz w:val="24"/>
          <w:szCs w:val="24"/>
        </w:rPr>
      </w:pPr>
    </w:p>
    <w:sectPr w:rsidR="00CE3ECA" w:rsidRPr="00131355" w:rsidSect="00D34E6C">
      <w:pgSz w:w="11906" w:h="16838"/>
      <w:pgMar w:top="1134" w:right="386"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C21E5" w14:textId="77777777" w:rsidR="007875F1" w:rsidRDefault="007875F1">
      <w:pPr>
        <w:spacing w:after="0" w:line="240" w:lineRule="auto"/>
      </w:pPr>
      <w:r>
        <w:separator/>
      </w:r>
    </w:p>
  </w:endnote>
  <w:endnote w:type="continuationSeparator" w:id="0">
    <w:p w14:paraId="11D897F6" w14:textId="77777777" w:rsidR="007875F1" w:rsidRDefault="0078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157E3" w14:textId="77777777" w:rsidR="00F054AB" w:rsidRDefault="00F41CEB" w:rsidP="0007291B">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A7148">
      <w:rPr>
        <w:rStyle w:val="af0"/>
        <w:noProof/>
      </w:rPr>
      <w:t>6</w:t>
    </w:r>
    <w:r>
      <w:rPr>
        <w:rStyle w:val="af0"/>
      </w:rPr>
      <w:fldChar w:fldCharType="end"/>
    </w:r>
  </w:p>
  <w:p w14:paraId="50756599" w14:textId="77777777" w:rsidR="00F054AB" w:rsidRDefault="00F054AB" w:rsidP="0007291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97DE" w14:textId="77777777" w:rsidR="004A2E25" w:rsidRDefault="004A2E25">
    <w:pPr>
      <w:pStyle w:val="ae"/>
      <w:jc w:val="right"/>
    </w:pPr>
  </w:p>
  <w:p w14:paraId="6F2124CB" w14:textId="77777777" w:rsidR="00F054AB" w:rsidRDefault="00F054AB" w:rsidP="0007291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95F73" w14:textId="77777777" w:rsidR="007875F1" w:rsidRDefault="007875F1">
      <w:pPr>
        <w:spacing w:after="0" w:line="240" w:lineRule="auto"/>
      </w:pPr>
      <w:r>
        <w:separator/>
      </w:r>
    </w:p>
  </w:footnote>
  <w:footnote w:type="continuationSeparator" w:id="0">
    <w:p w14:paraId="6596114E" w14:textId="77777777" w:rsidR="007875F1" w:rsidRDefault="00787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E821" w14:textId="77777777" w:rsidR="00F054AB" w:rsidRPr="00D52D5C" w:rsidRDefault="00F054AB">
    <w:pPr>
      <w:pStyle w:val="ac"/>
      <w:jc w:val="center"/>
    </w:pPr>
  </w:p>
  <w:p w14:paraId="64010A89" w14:textId="77777777" w:rsidR="00F054AB" w:rsidRDefault="00F054AB" w:rsidP="008E4679">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68C9"/>
    <w:rsid w:val="00012A88"/>
    <w:rsid w:val="0003427A"/>
    <w:rsid w:val="000663E0"/>
    <w:rsid w:val="00131355"/>
    <w:rsid w:val="00201955"/>
    <w:rsid w:val="002857E3"/>
    <w:rsid w:val="002A1944"/>
    <w:rsid w:val="002A6076"/>
    <w:rsid w:val="002E322C"/>
    <w:rsid w:val="003170CA"/>
    <w:rsid w:val="00345215"/>
    <w:rsid w:val="0035464B"/>
    <w:rsid w:val="00381146"/>
    <w:rsid w:val="00390B57"/>
    <w:rsid w:val="003928EB"/>
    <w:rsid w:val="003A7148"/>
    <w:rsid w:val="003B316C"/>
    <w:rsid w:val="004A2E25"/>
    <w:rsid w:val="004B0A3E"/>
    <w:rsid w:val="004E7628"/>
    <w:rsid w:val="004F75A3"/>
    <w:rsid w:val="005005A1"/>
    <w:rsid w:val="005514EE"/>
    <w:rsid w:val="00576AC9"/>
    <w:rsid w:val="005E2AAA"/>
    <w:rsid w:val="00633F3E"/>
    <w:rsid w:val="00653A8A"/>
    <w:rsid w:val="0067662D"/>
    <w:rsid w:val="006C7A4E"/>
    <w:rsid w:val="006E4FA9"/>
    <w:rsid w:val="00744C9E"/>
    <w:rsid w:val="007578A1"/>
    <w:rsid w:val="007875F1"/>
    <w:rsid w:val="00794B10"/>
    <w:rsid w:val="007D352F"/>
    <w:rsid w:val="007E0ABA"/>
    <w:rsid w:val="0081141F"/>
    <w:rsid w:val="00873376"/>
    <w:rsid w:val="0088238A"/>
    <w:rsid w:val="0089037A"/>
    <w:rsid w:val="008D03C6"/>
    <w:rsid w:val="00976F3C"/>
    <w:rsid w:val="00A40F19"/>
    <w:rsid w:val="00A411FC"/>
    <w:rsid w:val="00A9672D"/>
    <w:rsid w:val="00AC09D2"/>
    <w:rsid w:val="00AD31FF"/>
    <w:rsid w:val="00B2113C"/>
    <w:rsid w:val="00B42567"/>
    <w:rsid w:val="00B90661"/>
    <w:rsid w:val="00BB6C82"/>
    <w:rsid w:val="00BC03C0"/>
    <w:rsid w:val="00C22C98"/>
    <w:rsid w:val="00C349CF"/>
    <w:rsid w:val="00C7717B"/>
    <w:rsid w:val="00C9536B"/>
    <w:rsid w:val="00CE3ECA"/>
    <w:rsid w:val="00D0355B"/>
    <w:rsid w:val="00D127CB"/>
    <w:rsid w:val="00D34E6C"/>
    <w:rsid w:val="00DA5066"/>
    <w:rsid w:val="00DA77B9"/>
    <w:rsid w:val="00DD29C1"/>
    <w:rsid w:val="00E2663B"/>
    <w:rsid w:val="00E33703"/>
    <w:rsid w:val="00E92B5C"/>
    <w:rsid w:val="00E97BCB"/>
    <w:rsid w:val="00EC35E6"/>
    <w:rsid w:val="00ED3A6B"/>
    <w:rsid w:val="00EE6FA2"/>
    <w:rsid w:val="00F054AB"/>
    <w:rsid w:val="00F064BD"/>
    <w:rsid w:val="00F078FB"/>
    <w:rsid w:val="00F401FA"/>
    <w:rsid w:val="00F41CEB"/>
    <w:rsid w:val="00F74DEE"/>
    <w:rsid w:val="00F92699"/>
    <w:rsid w:val="00FA4B73"/>
    <w:rsid w:val="00FC68C9"/>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C09D2"/>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AC09D2"/>
  </w:style>
  <w:style w:type="paragraph" w:styleId="ae">
    <w:name w:val="footer"/>
    <w:basedOn w:val="a"/>
    <w:link w:val="af"/>
    <w:uiPriority w:val="99"/>
    <w:unhideWhenUsed/>
    <w:rsid w:val="00AC09D2"/>
    <w:pPr>
      <w:tabs>
        <w:tab w:val="center" w:pos="4677"/>
        <w:tab w:val="right" w:pos="9355"/>
      </w:tabs>
      <w:spacing w:after="0" w:line="240" w:lineRule="auto"/>
    </w:pPr>
  </w:style>
  <w:style w:type="character" w:customStyle="1" w:styleId="af">
    <w:name w:val="Нижній колонтитул Знак"/>
    <w:basedOn w:val="a0"/>
    <w:link w:val="ae"/>
    <w:uiPriority w:val="99"/>
    <w:rsid w:val="00AC09D2"/>
  </w:style>
  <w:style w:type="character" w:styleId="af0">
    <w:name w:val="page number"/>
    <w:basedOn w:val="a0"/>
    <w:uiPriority w:val="99"/>
    <w:rsid w:val="00AC09D2"/>
    <w:rPr>
      <w:rFonts w:cs="Times New Roman"/>
    </w:rPr>
  </w:style>
  <w:style w:type="character" w:styleId="af1">
    <w:name w:val="Hyperlink"/>
    <w:basedOn w:val="a0"/>
    <w:uiPriority w:val="99"/>
    <w:unhideWhenUsed/>
    <w:rsid w:val="00DA5066"/>
    <w:rPr>
      <w:color w:val="0563C1" w:themeColor="hyperlink"/>
      <w:u w:val="single"/>
    </w:rPr>
  </w:style>
  <w:style w:type="paragraph" w:styleId="af2">
    <w:name w:val="No Spacing"/>
    <w:uiPriority w:val="1"/>
    <w:qFormat/>
    <w:rsid w:val="00317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C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C09D2"/>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AC09D2"/>
  </w:style>
  <w:style w:type="paragraph" w:styleId="ae">
    <w:name w:val="footer"/>
    <w:basedOn w:val="a"/>
    <w:link w:val="af"/>
    <w:uiPriority w:val="99"/>
    <w:unhideWhenUsed/>
    <w:rsid w:val="00AC09D2"/>
    <w:pPr>
      <w:tabs>
        <w:tab w:val="center" w:pos="4677"/>
        <w:tab w:val="right" w:pos="9355"/>
      </w:tabs>
      <w:spacing w:after="0" w:line="240" w:lineRule="auto"/>
    </w:pPr>
  </w:style>
  <w:style w:type="character" w:customStyle="1" w:styleId="af">
    <w:name w:val="Нижній колонтитул Знак"/>
    <w:basedOn w:val="a0"/>
    <w:link w:val="ae"/>
    <w:uiPriority w:val="99"/>
    <w:rsid w:val="00AC09D2"/>
  </w:style>
  <w:style w:type="character" w:styleId="af0">
    <w:name w:val="page number"/>
    <w:basedOn w:val="a0"/>
    <w:uiPriority w:val="99"/>
    <w:rsid w:val="00AC09D2"/>
    <w:rPr>
      <w:rFonts w:cs="Times New Roman"/>
    </w:rPr>
  </w:style>
  <w:style w:type="character" w:styleId="af1">
    <w:name w:val="Hyperlink"/>
    <w:basedOn w:val="a0"/>
    <w:uiPriority w:val="99"/>
    <w:unhideWhenUsed/>
    <w:rsid w:val="00DA5066"/>
    <w:rPr>
      <w:color w:val="0563C1" w:themeColor="hyperlink"/>
      <w:u w:val="single"/>
    </w:rPr>
  </w:style>
  <w:style w:type="paragraph" w:styleId="af2">
    <w:name w:val="No Spacing"/>
    <w:uiPriority w:val="1"/>
    <w:qFormat/>
    <w:rsid w:val="00317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5iRQpB64UzFZtVmFQnSERbI/OA==">AMUW2mXVeC5/19Qz5exfTNb4Gev/HHIihcqFSvcOaPwetg2xsddWDx63Uqy6VnYb0hM01vVsV8hpPS6YEyAzI/7XhbgvnyBM6ndQ+Adn6sAq76U5ozYaoqykOHNave3U2eRm6TBDcwZHSX8jmbQQxCKuQhlp28KBbg==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0F9F93-1728-47E0-BD33-CBAEC414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14934</Words>
  <Characters>8513</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cp:revision>
  <cp:lastPrinted>2024-03-13T13:25:00Z</cp:lastPrinted>
  <dcterms:created xsi:type="dcterms:W3CDTF">2024-04-11T11:39:00Z</dcterms:created>
  <dcterms:modified xsi:type="dcterms:W3CDTF">2024-04-15T08:29:00Z</dcterms:modified>
</cp:coreProperties>
</file>