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6D6FF4">
        <w:t xml:space="preserve">176 </w:t>
      </w:r>
      <w:r w:rsidRPr="00EB3CC9">
        <w:t xml:space="preserve">від  </w:t>
      </w:r>
      <w:r w:rsidR="006D6FF4">
        <w:rPr>
          <w:lang w:val="ru-RU"/>
        </w:rPr>
        <w:t>25.03.</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5C0337" w:rsidP="00A739F7">
      <w:pPr>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lang w:val="uk-UA"/>
        </w:rPr>
        <w:t xml:space="preserve">Електророзподільні кабелі </w:t>
      </w:r>
      <w:r w:rsidR="006F6A22" w:rsidRPr="006A2923">
        <w:rPr>
          <w:rFonts w:ascii="Times New Roman" w:hAnsi="Times New Roman"/>
          <w:sz w:val="28"/>
          <w:szCs w:val="28"/>
        </w:rPr>
        <w:t xml:space="preserve">за ДК 021:2015: </w:t>
      </w:r>
      <w:r>
        <w:rPr>
          <w:rFonts w:ascii="Times New Roman" w:eastAsia="Times New Roman" w:hAnsi="Times New Roman" w:cs="Times New Roman"/>
          <w:bCs/>
          <w:sz w:val="28"/>
          <w:szCs w:val="28"/>
          <w:bdr w:val="none" w:sz="0" w:space="0" w:color="auto" w:frame="1"/>
          <w:lang w:val="uk-UA" w:eastAsia="ru-RU"/>
        </w:rPr>
        <w:t>31320000 -5</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sidR="00D47265">
        <w:rPr>
          <w:rFonts w:ascii="Times New Roman" w:eastAsia="Times New Roman" w:hAnsi="Times New Roman" w:cs="Times New Roman"/>
          <w:bCs/>
          <w:sz w:val="28"/>
          <w:szCs w:val="28"/>
          <w:bdr w:val="none" w:sz="0" w:space="0" w:color="auto" w:frame="1"/>
          <w:lang w:val="uk-UA" w:eastAsia="ru-RU"/>
        </w:rPr>
        <w:t>(Кабель СІП-4 4х16</w:t>
      </w:r>
      <w:r w:rsidR="00EC336D">
        <w:rPr>
          <w:rFonts w:ascii="Times New Roman" w:eastAsia="Times New Roman" w:hAnsi="Times New Roman" w:cs="Times New Roman"/>
          <w:bCs/>
          <w:sz w:val="28"/>
          <w:szCs w:val="28"/>
          <w:bdr w:val="none" w:sz="0" w:space="0" w:color="auto" w:frame="1"/>
          <w:lang w:val="uk-UA" w:eastAsia="ru-RU"/>
        </w:rPr>
        <w:t xml:space="preserve"> )</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D47265">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5C0337" w:rsidRDefault="00A91D27" w:rsidP="0058150C">
            <w:pPr>
              <w:pStyle w:val="12"/>
              <w:spacing w:line="240" w:lineRule="auto"/>
              <w:jc w:val="both"/>
              <w:rPr>
                <w:rFonts w:ascii="Times New Roman" w:hAnsi="Times New Roman" w:cs="Times New Roman"/>
                <w:b/>
                <w:sz w:val="24"/>
                <w:szCs w:val="24"/>
                <w:shd w:val="clear" w:color="auto" w:fill="FAFAFA"/>
                <w:lang w:val="uk-UA"/>
              </w:rPr>
            </w:pPr>
            <w:r w:rsidRPr="005C0337">
              <w:rPr>
                <w:rFonts w:ascii="Times New Roman" w:hAnsi="Times New Roman"/>
                <w:sz w:val="24"/>
                <w:szCs w:val="24"/>
                <w:lang w:val="uk-UA"/>
              </w:rPr>
              <w:t xml:space="preserve">за </w:t>
            </w:r>
            <w:proofErr w:type="spellStart"/>
            <w:r w:rsidRPr="005C0337">
              <w:rPr>
                <w:rFonts w:ascii="Times New Roman" w:hAnsi="Times New Roman"/>
                <w:sz w:val="24"/>
                <w:szCs w:val="24"/>
                <w:lang w:val="uk-UA"/>
              </w:rPr>
              <w:t>ДК</w:t>
            </w:r>
            <w:proofErr w:type="spellEnd"/>
            <w:r w:rsidRPr="005C0337">
              <w:rPr>
                <w:rFonts w:ascii="Times New Roman" w:hAnsi="Times New Roman"/>
                <w:sz w:val="24"/>
                <w:szCs w:val="24"/>
                <w:lang w:val="uk-UA"/>
              </w:rPr>
              <w:t xml:space="preserve"> 021:2015: </w:t>
            </w:r>
            <w:r w:rsidR="005045A1">
              <w:rPr>
                <w:rFonts w:ascii="Times New Roman" w:hAnsi="Times New Roman"/>
                <w:sz w:val="24"/>
                <w:szCs w:val="24"/>
                <w:lang w:val="uk-UA"/>
              </w:rPr>
              <w:t xml:space="preserve">31320000 – 5 - Електророзподільні кабелі  </w:t>
            </w:r>
            <w:r w:rsidR="00D47265">
              <w:rPr>
                <w:rFonts w:ascii="Times New Roman" w:hAnsi="Times New Roman"/>
                <w:sz w:val="24"/>
                <w:szCs w:val="24"/>
                <w:lang w:val="uk-UA"/>
              </w:rPr>
              <w:t>(Кабель СІП-4  4х16</w:t>
            </w:r>
            <w:r w:rsidR="006A2923" w:rsidRPr="005C0337">
              <w:rPr>
                <w:rFonts w:ascii="Times New Roman" w:hAnsi="Times New Roman"/>
                <w:sz w:val="24"/>
                <w:szCs w:val="24"/>
                <w:lang w:val="uk-UA"/>
              </w:rPr>
              <w:t xml:space="preserve"> </w:t>
            </w:r>
            <w:r w:rsidR="005C0337">
              <w:rPr>
                <w:rFonts w:ascii="Times New Roman" w:hAnsi="Times New Roman"/>
                <w:sz w:val="24"/>
                <w:szCs w:val="24"/>
                <w:lang w:val="uk-UA"/>
              </w:rPr>
              <w:t>)</w:t>
            </w:r>
            <w:r w:rsidR="006A2923" w:rsidRPr="005C0337">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D47265">
              <w:rPr>
                <w:rFonts w:ascii="Times New Roman" w:hAnsi="Times New Roman" w:cs="Times New Roman"/>
                <w:b/>
                <w:iCs/>
                <w:sz w:val="24"/>
                <w:szCs w:val="24"/>
                <w:lang w:val="uk-UA"/>
              </w:rPr>
              <w:t>375 000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D47265"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10 000</w:t>
            </w:r>
            <w:r w:rsidR="005C0337">
              <w:rPr>
                <w:rFonts w:ascii="Times New Roman" w:eastAsia="Times New Roman" w:hAnsi="Times New Roman"/>
                <w:b/>
                <w:sz w:val="24"/>
                <w:szCs w:val="24"/>
                <w:lang w:val="uk-UA"/>
              </w:rPr>
              <w:t xml:space="preserve">м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6A2923">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Pr="005C0337">
              <w:rPr>
                <w:rFonts w:ascii="Times New Roman" w:eastAsia="Times New Roman" w:hAnsi="Times New Roman" w:cs="Times New Roman"/>
                <w:color w:val="000000"/>
                <w:sz w:val="24"/>
                <w:szCs w:val="24"/>
                <w:highlight w:val="yellow"/>
                <w:lang w:val="uk-UA" w:eastAsia="ru-RU"/>
              </w:rPr>
              <w:t>05.05.24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lastRenderedPageBreak/>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lastRenderedPageBreak/>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9A5426"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9A5426"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Зміст і спосіб подання </w:t>
            </w:r>
            <w:r w:rsidRPr="00351996">
              <w:rPr>
                <w:rFonts w:ascii="Times New Roman" w:eastAsia="Times New Roman" w:hAnsi="Times New Roman" w:cs="Times New Roman"/>
                <w:b/>
                <w:bCs/>
                <w:color w:val="000000"/>
                <w:sz w:val="24"/>
                <w:szCs w:val="24"/>
                <w:lang w:val="uk-UA" w:eastAsia="ru-RU"/>
              </w:rPr>
              <w:lastRenderedPageBreak/>
              <w:t>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lastRenderedPageBreak/>
              <w:t xml:space="preserve">Тендерні пропозиції подаються відповідно до порядку, </w:t>
            </w:r>
            <w:r w:rsidRPr="001C3F8A">
              <w:rPr>
                <w:rFonts w:ascii="Times New Roman" w:eastAsia="Times New Roman" w:hAnsi="Times New Roman" w:cs="Times New Roman"/>
                <w:sz w:val="24"/>
                <w:szCs w:val="24"/>
                <w:lang w:val="uk-UA"/>
              </w:rPr>
              <w:lastRenderedPageBreak/>
              <w:t xml:space="preserve">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lastRenderedPageBreak/>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1C3F8A">
              <w:rPr>
                <w:rFonts w:ascii="Times New Roman" w:eastAsia="Times New Roman" w:hAnsi="Times New Roman" w:cs="Times New Roman"/>
                <w:sz w:val="24"/>
                <w:szCs w:val="24"/>
                <w:lang w:val="uk-UA"/>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1C3F8A">
              <w:rPr>
                <w:rFonts w:ascii="Times New Roman" w:eastAsia="Times New Roman" w:hAnsi="Times New Roman" w:cs="Times New Roman"/>
                <w:sz w:val="24"/>
                <w:szCs w:val="24"/>
                <w:lang w:val="uk-UA"/>
              </w:rPr>
              <w:lastRenderedPageBreak/>
              <w:t>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2) тендерна пропозиція учасника повинна бути підписана  кваліфікованим електронним підписом </w:t>
            </w:r>
            <w:r w:rsidRPr="001C3F8A">
              <w:rPr>
                <w:rFonts w:ascii="Times New Roman" w:eastAsia="Times New Roman" w:hAnsi="Times New Roman" w:cs="Times New Roman"/>
                <w:b/>
                <w:color w:val="000000"/>
                <w:sz w:val="24"/>
                <w:szCs w:val="24"/>
                <w:lang w:val="uk-UA"/>
              </w:rPr>
              <w:lastRenderedPageBreak/>
              <w:t>(КЕП)/удосконаленим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9A5426"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w:t>
            </w:r>
            <w:r w:rsidRPr="00A14895">
              <w:rPr>
                <w:rFonts w:ascii="Times New Roman" w:eastAsia="Calibri" w:hAnsi="Times New Roman" w:cs="Times New Roman"/>
                <w:sz w:val="24"/>
                <w:szCs w:val="24"/>
                <w:lang w:val="uk-UA"/>
              </w:rPr>
              <w:lastRenderedPageBreak/>
              <w:t>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D47265">
              <w:rPr>
                <w:rFonts w:ascii="Times New Roman" w:eastAsia="Calibri" w:hAnsi="Times New Roman" w:cs="Times New Roman"/>
                <w:b/>
                <w:i/>
                <w:sz w:val="24"/>
                <w:szCs w:val="24"/>
                <w:lang w:val="uk-UA"/>
              </w:rPr>
              <w:t xml:space="preserve"> 11 250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D47265">
              <w:rPr>
                <w:rFonts w:ascii="Times New Roman" w:eastAsia="Calibri" w:hAnsi="Times New Roman" w:cs="Times New Roman"/>
                <w:b/>
                <w:i/>
                <w:sz w:val="24"/>
                <w:szCs w:val="24"/>
                <w:lang w:val="uk-UA"/>
              </w:rPr>
              <w:t xml:space="preserve">одинадцять тисяч двісті п’ятдесят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Реквізити гарантії, визначені у Формі, є обов'язковими </w:t>
            </w:r>
            <w:r w:rsidRPr="00A14895">
              <w:rPr>
                <w:rFonts w:ascii="Times New Roman" w:eastAsia="Calibri" w:hAnsi="Times New Roman" w:cs="Times New Roman"/>
                <w:sz w:val="24"/>
                <w:szCs w:val="24"/>
                <w:lang w:val="uk-UA"/>
              </w:rPr>
              <w:lastRenderedPageBreak/>
              <w:t>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7) зазначається дата закінчення строку дії гарантії, якщо жодна з подій, передбачених у пункті 4 форми, не </w:t>
            </w:r>
            <w:r w:rsidRPr="00A14895">
              <w:rPr>
                <w:rFonts w:ascii="Times New Roman" w:eastAsia="Calibri" w:hAnsi="Times New Roman" w:cs="Times New Roman"/>
                <w:sz w:val="24"/>
                <w:szCs w:val="24"/>
                <w:lang w:val="uk-UA"/>
              </w:rPr>
              <w:lastRenderedPageBreak/>
              <w:t>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9A5426"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 xml:space="preserve">Умови повернення чи неповернення </w:t>
            </w:r>
            <w:r w:rsidRPr="00351996">
              <w:rPr>
                <w:rFonts w:ascii="Times New Roman" w:eastAsia="Times New Roman" w:hAnsi="Times New Roman" w:cs="Times New Roman"/>
                <w:b/>
                <w:bCs/>
                <w:color w:val="000000"/>
                <w:sz w:val="24"/>
                <w:szCs w:val="24"/>
                <w:lang w:val="uk-UA" w:eastAsia="ru-RU"/>
              </w:rPr>
              <w:lastRenderedPageBreak/>
              <w:t>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lastRenderedPageBreak/>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lastRenderedPageBreak/>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9A5426"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9A5426"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7) тендерна пропозиція подана учасником </w:t>
            </w:r>
            <w:r w:rsidRPr="007B0F12">
              <w:rPr>
                <w:rFonts w:ascii="Times New Roman" w:eastAsia="Times New Roman" w:hAnsi="Times New Roman" w:cs="Times New Roman"/>
                <w:sz w:val="24"/>
                <w:szCs w:val="24"/>
                <w:lang w:val="uk-UA"/>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7B0F12">
              <w:rPr>
                <w:rFonts w:ascii="Times New Roman" w:eastAsia="Times New Roman" w:hAnsi="Times New Roman" w:cs="Times New Roman"/>
                <w:sz w:val="24"/>
                <w:szCs w:val="24"/>
                <w:highlight w:val="white"/>
                <w:lang w:val="uk-UA"/>
              </w:rPr>
              <w:lastRenderedPageBreak/>
              <w:t>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9A5426"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51996">
              <w:rPr>
                <w:rFonts w:ascii="Times New Roman" w:eastAsia="Times New Roman" w:hAnsi="Times New Roman" w:cs="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9A542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351996">
              <w:rPr>
                <w:rFonts w:ascii="Times New Roman" w:eastAsia="Times New Roman" w:hAnsi="Times New Roman" w:cs="Times New Roman"/>
                <w:b/>
                <w:bCs/>
                <w:color w:val="000000"/>
                <w:sz w:val="24"/>
                <w:szCs w:val="24"/>
                <w:lang w:val="uk-UA" w:eastAsia="ru-RU"/>
              </w:rPr>
              <w:lastRenderedPageBreak/>
              <w:t>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xml:space="preserve">, абзаців другого і третього частини п’ятнадцятої статті 29 Закону не </w:t>
            </w:r>
            <w:r w:rsidRPr="00351996">
              <w:rPr>
                <w:rFonts w:ascii="Times New Roman" w:eastAsia="Times New Roman" w:hAnsi="Times New Roman" w:cs="Times New Roman"/>
                <w:sz w:val="24"/>
                <w:szCs w:val="24"/>
                <w:lang w:val="uk-UA" w:eastAsia="ru-RU"/>
              </w:rPr>
              <w:lastRenderedPageBreak/>
              <w:t>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351996">
              <w:rPr>
                <w:rFonts w:ascii="Times New Roman" w:eastAsia="Times New Roman" w:hAnsi="Times New Roman" w:cs="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9A5426"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351996">
              <w:rPr>
                <w:rFonts w:ascii="Times New Roman" w:hAnsi="Times New Roman"/>
                <w:sz w:val="24"/>
                <w:szCs w:val="24"/>
                <w:shd w:val="solid" w:color="FFFFFF" w:fill="FFFFFF"/>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351996">
              <w:rPr>
                <w:rFonts w:ascii="Times New Roman" w:hAnsi="Times New Roman"/>
                <w:sz w:val="24"/>
                <w:szCs w:val="24"/>
                <w:shd w:val="solid" w:color="FFFFFF" w:fill="FFFFFF"/>
                <w:lang w:val="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w:t>
            </w:r>
            <w:r w:rsidRPr="00351996">
              <w:rPr>
                <w:rFonts w:ascii="Times New Roman" w:hAnsi="Times New Roman"/>
                <w:sz w:val="24"/>
                <w:szCs w:val="24"/>
                <w:shd w:val="solid" w:color="FFFFFF" w:fill="FFFFFF"/>
                <w:lang w:val="uk-UA"/>
              </w:rPr>
              <w:lastRenderedPageBreak/>
              <w:t>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351996">
              <w:rPr>
                <w:rFonts w:ascii="Times New Roman" w:hAnsi="Times New Roman"/>
                <w:color w:val="000000"/>
                <w:sz w:val="24"/>
                <w:szCs w:val="24"/>
                <w:shd w:val="solid" w:color="FFFFFF" w:fill="FFFFFF"/>
                <w:lang w:val="uk-UA"/>
              </w:rPr>
              <w:lastRenderedPageBreak/>
              <w:t xml:space="preserve">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351996">
              <w:rPr>
                <w:rFonts w:ascii="Times New Roman" w:hAnsi="Times New Roman"/>
                <w:color w:val="000000"/>
                <w:sz w:val="24"/>
                <w:szCs w:val="24"/>
                <w:lang w:val="uk-UA"/>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1) коли замовник уклав договір про закупівлю з порушенням вимог, визначених пунктом 5 цих </w:t>
            </w:r>
            <w:r w:rsidRPr="00351996">
              <w:rPr>
                <w:rFonts w:ascii="Times New Roman" w:hAnsi="Times New Roman"/>
                <w:color w:val="000000"/>
                <w:sz w:val="24"/>
                <w:szCs w:val="24"/>
                <w:lang w:val="uk-UA"/>
              </w:rPr>
              <w:lastRenderedPageBreak/>
              <w:t>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4D4D97">
              <w:rPr>
                <w:rFonts w:ascii="Times New Roman" w:eastAsia="Times New Roman" w:hAnsi="Times New Roman" w:cs="Calibri"/>
                <w:b/>
                <w:sz w:val="24"/>
                <w:szCs w:val="24"/>
                <w:lang w:val="uk-UA"/>
              </w:rPr>
              <w:t>31320000 – 5 – Електророзподільні кабелі</w:t>
            </w:r>
            <w:r w:rsidR="00EC336D">
              <w:rPr>
                <w:rFonts w:ascii="Times New Roman" w:eastAsia="Times New Roman" w:hAnsi="Times New Roman" w:cs="Calibri"/>
                <w:b/>
                <w:sz w:val="24"/>
                <w:szCs w:val="24"/>
                <w:lang w:val="uk-UA"/>
              </w:rPr>
              <w:t xml:space="preserve"> </w:t>
            </w:r>
            <w:r w:rsidR="00D47265">
              <w:rPr>
                <w:rFonts w:ascii="Times New Roman" w:eastAsia="Times New Roman" w:hAnsi="Times New Roman" w:cs="Calibri"/>
                <w:b/>
                <w:sz w:val="24"/>
                <w:szCs w:val="24"/>
                <w:lang w:val="uk-UA"/>
              </w:rPr>
              <w:t xml:space="preserve"> (кабель СІП-4 4х16</w:t>
            </w:r>
            <w:r w:rsidR="00EC336D">
              <w:rPr>
                <w:rFonts w:ascii="Times New Roman" w:eastAsia="Times New Roman" w:hAnsi="Times New Roman" w:cs="Calibri"/>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9A5426"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9A5426"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w:t>
            </w:r>
            <w:r w:rsidRPr="007B0F12">
              <w:rPr>
                <w:rFonts w:ascii="Times New Roman" w:eastAsia="Calibri" w:hAnsi="Times New Roman" w:cs="Calibri"/>
                <w:sz w:val="24"/>
                <w:szCs w:val="24"/>
                <w:lang w:val="uk-UA"/>
              </w:rPr>
              <w:lastRenderedPageBreak/>
              <w:t xml:space="preserve">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w:t>
      </w:r>
      <w:r w:rsidRPr="007B0F12">
        <w:rPr>
          <w:rFonts w:ascii="Times New Roman" w:eastAsia="Times New Roman" w:hAnsi="Times New Roman" w:cs="Times New Roman"/>
          <w:sz w:val="24"/>
          <w:szCs w:val="24"/>
          <w:lang w:val="uk-UA"/>
        </w:rPr>
        <w:lastRenderedPageBreak/>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9A5426"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w:t>
            </w:r>
            <w:r w:rsidRPr="007B0F12">
              <w:rPr>
                <w:rFonts w:ascii="Times New Roman" w:eastAsia="Times New Roman" w:hAnsi="Times New Roman" w:cs="Times New Roman"/>
                <w:b/>
                <w:sz w:val="24"/>
                <w:szCs w:val="24"/>
                <w:lang w:val="uk-UA"/>
              </w:rPr>
              <w:lastRenderedPageBreak/>
              <w:t>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9A5426"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9A5426"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9A5426"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577735" w:rsidRPr="00577735" w:rsidRDefault="00577735" w:rsidP="00577735">
      <w:pPr>
        <w:pStyle w:val="ad"/>
        <w:jc w:val="center"/>
        <w:rPr>
          <w:bCs/>
          <w:iCs/>
          <w:lang w:eastAsia="ru-RU"/>
        </w:rPr>
      </w:pPr>
      <w:r w:rsidRPr="00577735">
        <w:rPr>
          <w:bCs/>
          <w:iCs/>
          <w:lang w:eastAsia="ru-RU"/>
        </w:rPr>
        <w:t xml:space="preserve">до предмету закупівлі </w:t>
      </w:r>
      <w:r w:rsidR="004D4D97">
        <w:rPr>
          <w:b/>
          <w:bCs/>
          <w:iCs/>
          <w:lang w:eastAsia="ru-RU"/>
        </w:rPr>
        <w:t xml:space="preserve">Електророзподільні кабелі </w:t>
      </w:r>
      <w:r w:rsidRPr="00577735">
        <w:rPr>
          <w:b/>
          <w:bCs/>
          <w:iCs/>
          <w:lang w:eastAsia="ru-RU"/>
        </w:rPr>
        <w:t>3</w:t>
      </w:r>
      <w:r w:rsidR="004D4D97">
        <w:rPr>
          <w:b/>
          <w:bCs/>
          <w:iCs/>
          <w:lang w:eastAsia="ru-RU"/>
        </w:rPr>
        <w:t>1320000 - 5</w:t>
      </w:r>
      <w:r w:rsidR="00D47265">
        <w:rPr>
          <w:bCs/>
          <w:iCs/>
          <w:lang w:eastAsia="ru-RU"/>
        </w:rPr>
        <w:t xml:space="preserve"> (кабель СІП-4 4х16</w:t>
      </w:r>
      <w:r>
        <w:rPr>
          <w:bCs/>
          <w:iCs/>
          <w:lang w:eastAsia="ru-RU"/>
        </w:rPr>
        <w:t>)</w:t>
      </w:r>
    </w:p>
    <w:p w:rsidR="00577735" w:rsidRPr="00577735" w:rsidRDefault="00577735" w:rsidP="00577735">
      <w:pPr>
        <w:pStyle w:val="ad"/>
        <w:jc w:val="both"/>
        <w:rPr>
          <w:bCs/>
          <w:iCs/>
          <w:lang w:eastAsia="ru-RU"/>
        </w:rPr>
      </w:pPr>
      <w:r w:rsidRPr="00577735">
        <w:rPr>
          <w:bCs/>
          <w:iCs/>
          <w:lang w:eastAsia="ru-RU"/>
        </w:rPr>
        <w:t>Товар повинен відповідати таким якісним характеристикам:</w:t>
      </w:r>
    </w:p>
    <w:p w:rsidR="00577735" w:rsidRPr="00577735" w:rsidRDefault="00D47265" w:rsidP="004D4D97">
      <w:pPr>
        <w:pStyle w:val="ad"/>
        <w:numPr>
          <w:ilvl w:val="0"/>
          <w:numId w:val="9"/>
        </w:numPr>
        <w:jc w:val="both"/>
        <w:rPr>
          <w:bCs/>
          <w:iCs/>
          <w:lang w:eastAsia="ru-RU"/>
        </w:rPr>
      </w:pPr>
      <w:r>
        <w:rPr>
          <w:bCs/>
          <w:iCs/>
          <w:lang w:eastAsia="ru-RU"/>
        </w:rPr>
        <w:t>Номінальний переріз</w:t>
      </w:r>
      <w:r w:rsidR="004D4D97">
        <w:rPr>
          <w:bCs/>
          <w:iCs/>
          <w:lang w:eastAsia="ru-RU"/>
        </w:rPr>
        <w:t xml:space="preserve"> : </w:t>
      </w:r>
      <w:r>
        <w:rPr>
          <w:bCs/>
          <w:iCs/>
          <w:lang w:eastAsia="ru-RU"/>
        </w:rPr>
        <w:t>від 16 до 120мм</w:t>
      </w:r>
      <w:r w:rsidR="00827A40">
        <w:rPr>
          <w:bCs/>
          <w:iCs/>
          <w:lang w:eastAsia="ru-RU"/>
        </w:rPr>
        <w:t>.</w:t>
      </w:r>
    </w:p>
    <w:p w:rsidR="00D47265" w:rsidRDefault="00D47265" w:rsidP="004D4D97">
      <w:pPr>
        <w:pStyle w:val="ad"/>
        <w:numPr>
          <w:ilvl w:val="0"/>
          <w:numId w:val="9"/>
        </w:numPr>
        <w:jc w:val="both"/>
        <w:rPr>
          <w:bCs/>
          <w:iCs/>
          <w:lang w:eastAsia="ru-RU"/>
        </w:rPr>
      </w:pPr>
      <w:r>
        <w:rPr>
          <w:bCs/>
          <w:iCs/>
          <w:lang w:val="ru-RU" w:eastAsia="ru-RU"/>
        </w:rPr>
        <w:t>Ном</w:t>
      </w:r>
      <w:proofErr w:type="spellStart"/>
      <w:r>
        <w:rPr>
          <w:bCs/>
          <w:iCs/>
          <w:lang w:eastAsia="ru-RU"/>
        </w:rPr>
        <w:t>інальний</w:t>
      </w:r>
      <w:proofErr w:type="spellEnd"/>
      <w:r>
        <w:rPr>
          <w:bCs/>
          <w:iCs/>
          <w:lang w:eastAsia="ru-RU"/>
        </w:rPr>
        <w:t xml:space="preserve"> </w:t>
      </w:r>
      <w:r>
        <w:rPr>
          <w:bCs/>
          <w:iCs/>
          <w:lang w:val="en-US" w:eastAsia="ru-RU"/>
        </w:rPr>
        <w:t>d</w:t>
      </w:r>
      <w:r w:rsidRPr="00D47265">
        <w:rPr>
          <w:bCs/>
          <w:iCs/>
          <w:lang w:val="ru-RU" w:eastAsia="ru-RU"/>
        </w:rPr>
        <w:t xml:space="preserve"> </w:t>
      </w:r>
      <w:r>
        <w:rPr>
          <w:bCs/>
          <w:iCs/>
          <w:lang w:eastAsia="ru-RU"/>
        </w:rPr>
        <w:t>жили без ізоляції</w:t>
      </w:r>
      <w:proofErr w:type="gramStart"/>
      <w:r>
        <w:rPr>
          <w:bCs/>
          <w:iCs/>
          <w:lang w:eastAsia="ru-RU"/>
        </w:rPr>
        <w:t xml:space="preserve"> :</w:t>
      </w:r>
      <w:proofErr w:type="gramEnd"/>
      <w:r>
        <w:rPr>
          <w:bCs/>
          <w:iCs/>
          <w:lang w:eastAsia="ru-RU"/>
        </w:rPr>
        <w:t xml:space="preserve"> від 4,9 до 13мм</w:t>
      </w:r>
      <w:r w:rsidR="00827A40">
        <w:rPr>
          <w:bCs/>
          <w:iCs/>
          <w:lang w:eastAsia="ru-RU"/>
        </w:rPr>
        <w:t>.</w:t>
      </w:r>
    </w:p>
    <w:p w:rsidR="00577735" w:rsidRPr="00577735" w:rsidRDefault="00D47265" w:rsidP="004D4D97">
      <w:pPr>
        <w:pStyle w:val="ad"/>
        <w:numPr>
          <w:ilvl w:val="0"/>
          <w:numId w:val="9"/>
        </w:numPr>
        <w:jc w:val="both"/>
        <w:rPr>
          <w:bCs/>
          <w:iCs/>
          <w:lang w:eastAsia="ru-RU"/>
        </w:rPr>
      </w:pPr>
      <w:r>
        <w:rPr>
          <w:bCs/>
          <w:iCs/>
          <w:lang w:eastAsia="ru-RU"/>
        </w:rPr>
        <w:t>Н</w:t>
      </w:r>
      <w:r w:rsidR="004D4D97">
        <w:rPr>
          <w:bCs/>
          <w:iCs/>
          <w:lang w:eastAsia="ru-RU"/>
        </w:rPr>
        <w:t xml:space="preserve">омінальний </w:t>
      </w:r>
      <w:r>
        <w:rPr>
          <w:bCs/>
          <w:iCs/>
          <w:lang w:eastAsia="ru-RU"/>
        </w:rPr>
        <w:t xml:space="preserve"> </w:t>
      </w:r>
      <w:r>
        <w:rPr>
          <w:bCs/>
          <w:iCs/>
          <w:lang w:val="en-US" w:eastAsia="ru-RU"/>
        </w:rPr>
        <w:t>d</w:t>
      </w:r>
      <w:r w:rsidRPr="00D47265">
        <w:rPr>
          <w:bCs/>
          <w:iCs/>
          <w:lang w:val="ru-RU" w:eastAsia="ru-RU"/>
        </w:rPr>
        <w:t xml:space="preserve"> </w:t>
      </w:r>
      <w:r w:rsidR="00827A40">
        <w:rPr>
          <w:bCs/>
          <w:iCs/>
          <w:lang w:eastAsia="ru-RU"/>
        </w:rPr>
        <w:t xml:space="preserve">жили </w:t>
      </w:r>
      <w:r>
        <w:rPr>
          <w:bCs/>
          <w:iCs/>
          <w:lang w:eastAsia="ru-RU"/>
        </w:rPr>
        <w:t>з ізоляці</w:t>
      </w:r>
      <w:r w:rsidR="00827A40">
        <w:rPr>
          <w:bCs/>
          <w:iCs/>
          <w:lang w:eastAsia="ru-RU"/>
        </w:rPr>
        <w:t>єю: від 7,1 до 16,4мм.</w:t>
      </w:r>
      <w:r>
        <w:rPr>
          <w:bCs/>
          <w:iCs/>
          <w:lang w:eastAsia="ru-RU"/>
        </w:rPr>
        <w:t xml:space="preserve"> </w:t>
      </w:r>
      <w:r w:rsidR="00827A40">
        <w:rPr>
          <w:bCs/>
          <w:iCs/>
          <w:lang w:eastAsia="ru-RU"/>
        </w:rPr>
        <w:t xml:space="preserve"> </w:t>
      </w:r>
    </w:p>
    <w:p w:rsidR="00577735" w:rsidRPr="00577735" w:rsidRDefault="00827A40" w:rsidP="004D4D97">
      <w:pPr>
        <w:pStyle w:val="ad"/>
        <w:numPr>
          <w:ilvl w:val="0"/>
          <w:numId w:val="9"/>
        </w:numPr>
        <w:jc w:val="both"/>
        <w:rPr>
          <w:bCs/>
          <w:iCs/>
          <w:lang w:eastAsia="ru-RU"/>
        </w:rPr>
      </w:pPr>
      <w:r>
        <w:rPr>
          <w:bCs/>
          <w:iCs/>
          <w:lang w:eastAsia="ru-RU"/>
        </w:rPr>
        <w:t>Допустиме навантаження струму: від 93 до 296А.</w:t>
      </w:r>
    </w:p>
    <w:p w:rsidR="004D4D97" w:rsidRDefault="00827A40" w:rsidP="00577735">
      <w:pPr>
        <w:pStyle w:val="ad"/>
        <w:numPr>
          <w:ilvl w:val="0"/>
          <w:numId w:val="9"/>
        </w:numPr>
        <w:jc w:val="both"/>
        <w:rPr>
          <w:bCs/>
          <w:iCs/>
          <w:lang w:eastAsia="ru-RU"/>
        </w:rPr>
      </w:pPr>
      <w:r>
        <w:rPr>
          <w:bCs/>
          <w:iCs/>
          <w:lang w:eastAsia="ru-RU"/>
        </w:rPr>
        <w:t xml:space="preserve">Опір ( постійний струм, </w:t>
      </w:r>
      <w:r>
        <w:rPr>
          <w:bCs/>
          <w:iCs/>
          <w:lang w:val="en-US" w:eastAsia="ru-RU"/>
        </w:rPr>
        <w:t>t</w:t>
      </w:r>
      <w:r>
        <w:rPr>
          <w:bCs/>
          <w:iCs/>
          <w:lang w:eastAsia="ru-RU"/>
        </w:rPr>
        <w:t>=20</w:t>
      </w:r>
      <w:r>
        <w:rPr>
          <w:rFonts w:ascii="Arial" w:hAnsi="Arial" w:cs="Arial"/>
          <w:bCs/>
          <w:iCs/>
          <w:lang w:eastAsia="ru-RU"/>
        </w:rPr>
        <w:t>˄</w:t>
      </w:r>
      <w:r>
        <w:rPr>
          <w:bCs/>
          <w:iCs/>
          <w:lang w:eastAsia="ru-RU"/>
        </w:rPr>
        <w:t>) – від 1,91 до 0,254Ом/км</w:t>
      </w:r>
    </w:p>
    <w:p w:rsidR="004D4D97" w:rsidRDefault="00827A40" w:rsidP="00577735">
      <w:pPr>
        <w:pStyle w:val="ad"/>
        <w:numPr>
          <w:ilvl w:val="0"/>
          <w:numId w:val="9"/>
        </w:numPr>
        <w:jc w:val="both"/>
        <w:rPr>
          <w:bCs/>
          <w:iCs/>
          <w:lang w:eastAsia="ru-RU"/>
        </w:rPr>
      </w:pPr>
      <w:r>
        <w:rPr>
          <w:bCs/>
          <w:iCs/>
          <w:lang w:eastAsia="ru-RU"/>
        </w:rPr>
        <w:t xml:space="preserve">Коефіцієнт подовження пружинного </w:t>
      </w:r>
      <w:r>
        <w:rPr>
          <w:bCs/>
          <w:iCs/>
          <w:lang w:val="en-US" w:eastAsia="ru-RU"/>
        </w:rPr>
        <w:t>R</w:t>
      </w:r>
      <w:r>
        <w:rPr>
          <w:bCs/>
          <w:iCs/>
          <w:lang w:eastAsia="ru-RU"/>
        </w:rPr>
        <w:t xml:space="preserve"> – 17х10 – 6   1/</w:t>
      </w:r>
      <w:proofErr w:type="spellStart"/>
      <w:r>
        <w:rPr>
          <w:bCs/>
          <w:iCs/>
          <w:lang w:eastAsia="ru-RU"/>
        </w:rPr>
        <w:t>МПа</w:t>
      </w:r>
      <w:proofErr w:type="spellEnd"/>
      <w:r w:rsidR="004D4D97">
        <w:rPr>
          <w:bCs/>
          <w:iCs/>
          <w:lang w:eastAsia="ru-RU"/>
        </w:rPr>
        <w:t xml:space="preserve"> </w:t>
      </w:r>
      <w:r>
        <w:rPr>
          <w:bCs/>
          <w:iCs/>
          <w:lang w:eastAsia="ru-RU"/>
        </w:rPr>
        <w:t xml:space="preserve"> </w:t>
      </w:r>
    </w:p>
    <w:p w:rsidR="00883CF1" w:rsidRDefault="00827A40" w:rsidP="00827A40">
      <w:pPr>
        <w:pStyle w:val="ad"/>
        <w:ind w:left="720"/>
        <w:jc w:val="both"/>
        <w:rPr>
          <w:bCs/>
          <w:iCs/>
          <w:lang w:eastAsia="ru-RU"/>
        </w:rPr>
      </w:pPr>
      <w:r>
        <w:rPr>
          <w:bCs/>
          <w:iCs/>
          <w:lang w:eastAsia="ru-RU"/>
        </w:rPr>
        <w:t xml:space="preserve">Ізоляційні властивості: </w:t>
      </w:r>
    </w:p>
    <w:p w:rsidR="00827A40" w:rsidRDefault="00827A40" w:rsidP="00827A40">
      <w:pPr>
        <w:pStyle w:val="ad"/>
        <w:numPr>
          <w:ilvl w:val="0"/>
          <w:numId w:val="9"/>
        </w:numPr>
        <w:jc w:val="both"/>
        <w:rPr>
          <w:bCs/>
          <w:iCs/>
          <w:lang w:eastAsia="ru-RU"/>
        </w:rPr>
      </w:pPr>
      <w:r>
        <w:rPr>
          <w:bCs/>
          <w:iCs/>
          <w:lang w:eastAsia="ru-RU"/>
        </w:rPr>
        <w:t>Коефіцієнт діелектричн</w:t>
      </w:r>
      <w:r w:rsidR="00BE4A44">
        <w:rPr>
          <w:bCs/>
          <w:iCs/>
          <w:lang w:eastAsia="ru-RU"/>
        </w:rPr>
        <w:t>и</w:t>
      </w:r>
      <w:r>
        <w:rPr>
          <w:bCs/>
          <w:iCs/>
          <w:lang w:eastAsia="ru-RU"/>
        </w:rPr>
        <w:t>х проникності – 2,3</w:t>
      </w:r>
      <w:r w:rsidR="00BE4A44">
        <w:rPr>
          <w:bCs/>
          <w:iCs/>
          <w:lang w:eastAsia="ru-RU"/>
        </w:rPr>
        <w:t>;</w:t>
      </w:r>
    </w:p>
    <w:p w:rsidR="00BE4A44" w:rsidRPr="00BE4A44" w:rsidRDefault="00BE4A44" w:rsidP="00827A40">
      <w:pPr>
        <w:pStyle w:val="ad"/>
        <w:numPr>
          <w:ilvl w:val="0"/>
          <w:numId w:val="9"/>
        </w:numPr>
        <w:jc w:val="both"/>
        <w:rPr>
          <w:bCs/>
          <w:iCs/>
          <w:lang w:eastAsia="ru-RU"/>
        </w:rPr>
      </w:pPr>
      <w:r>
        <w:rPr>
          <w:bCs/>
          <w:iCs/>
          <w:lang w:eastAsia="ru-RU"/>
        </w:rPr>
        <w:t>Коефіцієнт діелектричних втрат – 0,0005</w:t>
      </w:r>
      <w:proofErr w:type="spellStart"/>
      <w:r>
        <w:rPr>
          <w:bCs/>
          <w:iCs/>
          <w:lang w:val="en-US" w:eastAsia="ru-RU"/>
        </w:rPr>
        <w:t>tgp</w:t>
      </w:r>
      <w:proofErr w:type="spellEnd"/>
      <w:r>
        <w:rPr>
          <w:bCs/>
          <w:iCs/>
          <w:lang w:eastAsia="ru-RU"/>
        </w:rPr>
        <w:t>;</w:t>
      </w:r>
    </w:p>
    <w:p w:rsidR="00BE4A44" w:rsidRDefault="00BE4A44" w:rsidP="00827A40">
      <w:pPr>
        <w:pStyle w:val="ad"/>
        <w:numPr>
          <w:ilvl w:val="0"/>
          <w:numId w:val="9"/>
        </w:numPr>
        <w:jc w:val="both"/>
        <w:rPr>
          <w:bCs/>
          <w:iCs/>
          <w:lang w:eastAsia="ru-RU"/>
        </w:rPr>
      </w:pPr>
      <w:r>
        <w:rPr>
          <w:bCs/>
          <w:iCs/>
          <w:lang w:eastAsia="ru-RU"/>
        </w:rPr>
        <w:t xml:space="preserve">Робоча </w:t>
      </w:r>
      <w:r>
        <w:rPr>
          <w:bCs/>
          <w:iCs/>
          <w:lang w:val="en-US" w:eastAsia="ru-RU"/>
        </w:rPr>
        <w:t>t</w:t>
      </w:r>
      <w:r w:rsidRPr="00BE4A44">
        <w:rPr>
          <w:bCs/>
          <w:iCs/>
          <w:lang w:eastAsia="ru-RU"/>
        </w:rPr>
        <w:t xml:space="preserve"> </w:t>
      </w:r>
      <w:r>
        <w:rPr>
          <w:bCs/>
          <w:iCs/>
          <w:lang w:eastAsia="ru-RU"/>
        </w:rPr>
        <w:t>кабелю</w:t>
      </w:r>
      <w:r w:rsidRPr="00BE4A44">
        <w:rPr>
          <w:bCs/>
          <w:iCs/>
          <w:lang w:eastAsia="ru-RU"/>
        </w:rPr>
        <w:t xml:space="preserve"> - 90</w:t>
      </w:r>
      <w:r w:rsidRPr="00BE4A44">
        <w:rPr>
          <w:rFonts w:ascii="Arial" w:hAnsi="Arial" w:cs="Arial"/>
          <w:bCs/>
          <w:iCs/>
          <w:lang w:eastAsia="ru-RU"/>
        </w:rPr>
        <w:t>°</w:t>
      </w:r>
      <w:r>
        <w:rPr>
          <w:bCs/>
          <w:iCs/>
          <w:lang w:val="en-US" w:eastAsia="ru-RU"/>
        </w:rPr>
        <w:t>C</w:t>
      </w:r>
      <w:r>
        <w:rPr>
          <w:bCs/>
          <w:iCs/>
          <w:lang w:eastAsia="ru-RU"/>
        </w:rPr>
        <w:t>;</w:t>
      </w:r>
    </w:p>
    <w:p w:rsidR="00BE4A44" w:rsidRDefault="00BE4A44" w:rsidP="00827A40">
      <w:pPr>
        <w:pStyle w:val="ad"/>
        <w:numPr>
          <w:ilvl w:val="0"/>
          <w:numId w:val="9"/>
        </w:numPr>
        <w:jc w:val="both"/>
        <w:rPr>
          <w:bCs/>
          <w:iCs/>
          <w:lang w:eastAsia="ru-RU"/>
        </w:rPr>
      </w:pPr>
      <w:r>
        <w:rPr>
          <w:bCs/>
          <w:iCs/>
          <w:lang w:eastAsia="ru-RU"/>
        </w:rPr>
        <w:t xml:space="preserve">Температурний допуск при короткому замиканні (1секю) – </w:t>
      </w:r>
      <w:r>
        <w:rPr>
          <w:bCs/>
          <w:iCs/>
          <w:lang w:val="en-US" w:eastAsia="ru-RU"/>
        </w:rPr>
        <w:t>max</w:t>
      </w:r>
      <w:r w:rsidRPr="00BE4A44">
        <w:rPr>
          <w:bCs/>
          <w:iCs/>
          <w:lang w:val="ru-RU" w:eastAsia="ru-RU"/>
        </w:rPr>
        <w:t xml:space="preserve"> </w:t>
      </w:r>
      <w:r>
        <w:rPr>
          <w:bCs/>
          <w:iCs/>
          <w:lang w:eastAsia="ru-RU"/>
        </w:rPr>
        <w:t>200 С</w:t>
      </w:r>
      <w:r>
        <w:rPr>
          <w:rFonts w:ascii="Arial" w:hAnsi="Arial" w:cs="Arial"/>
          <w:bCs/>
          <w:iCs/>
          <w:lang w:eastAsia="ru-RU"/>
        </w:rPr>
        <w:t>°</w:t>
      </w:r>
      <w:r>
        <w:rPr>
          <w:bCs/>
          <w:iCs/>
          <w:lang w:eastAsia="ru-RU"/>
        </w:rPr>
        <w:t>;</w:t>
      </w:r>
    </w:p>
    <w:p w:rsidR="00BE4A44" w:rsidRDefault="00BE4A44" w:rsidP="00827A40">
      <w:pPr>
        <w:pStyle w:val="ad"/>
        <w:numPr>
          <w:ilvl w:val="0"/>
          <w:numId w:val="9"/>
        </w:numPr>
        <w:jc w:val="both"/>
        <w:rPr>
          <w:bCs/>
          <w:iCs/>
          <w:lang w:eastAsia="ru-RU"/>
        </w:rPr>
      </w:pPr>
      <w:r>
        <w:rPr>
          <w:bCs/>
          <w:iCs/>
          <w:lang w:eastAsia="ru-RU"/>
        </w:rPr>
        <w:t xml:space="preserve">Міцність на розтягування – </w:t>
      </w:r>
      <w:r>
        <w:rPr>
          <w:bCs/>
          <w:iCs/>
          <w:lang w:val="en-US" w:eastAsia="ru-RU"/>
        </w:rPr>
        <w:t>min</w:t>
      </w:r>
      <w:r w:rsidRPr="00BE4A44">
        <w:rPr>
          <w:bCs/>
          <w:iCs/>
          <w:lang w:val="ru-RU" w:eastAsia="ru-RU"/>
        </w:rPr>
        <w:t xml:space="preserve"> </w:t>
      </w:r>
      <w:r>
        <w:rPr>
          <w:bCs/>
          <w:iCs/>
          <w:lang w:eastAsia="ru-RU"/>
        </w:rPr>
        <w:t>12,5МПа;</w:t>
      </w:r>
    </w:p>
    <w:p w:rsidR="00BE4A44" w:rsidRDefault="00BE4A44" w:rsidP="00827A40">
      <w:pPr>
        <w:pStyle w:val="ad"/>
        <w:numPr>
          <w:ilvl w:val="0"/>
          <w:numId w:val="9"/>
        </w:numPr>
        <w:jc w:val="both"/>
        <w:rPr>
          <w:bCs/>
          <w:iCs/>
          <w:lang w:eastAsia="ru-RU"/>
        </w:rPr>
      </w:pPr>
      <w:r>
        <w:rPr>
          <w:bCs/>
          <w:iCs/>
          <w:lang w:eastAsia="ru-RU"/>
        </w:rPr>
        <w:t xml:space="preserve">Подовження при розриві  – </w:t>
      </w:r>
      <w:r>
        <w:rPr>
          <w:bCs/>
          <w:iCs/>
          <w:lang w:val="en-US" w:eastAsia="ru-RU"/>
        </w:rPr>
        <w:t>min</w:t>
      </w:r>
      <w:r>
        <w:rPr>
          <w:bCs/>
          <w:iCs/>
          <w:lang w:eastAsia="ru-RU"/>
        </w:rPr>
        <w:t xml:space="preserve"> 150</w:t>
      </w:r>
      <w:r>
        <w:rPr>
          <w:rFonts w:ascii="Arial" w:hAnsi="Arial" w:cs="Arial"/>
          <w:bCs/>
          <w:iCs/>
          <w:lang w:eastAsia="ru-RU"/>
        </w:rPr>
        <w:t>%</w:t>
      </w:r>
      <w:r>
        <w:rPr>
          <w:bCs/>
          <w:iCs/>
          <w:lang w:eastAsia="ru-RU"/>
        </w:rPr>
        <w:t>;</w:t>
      </w:r>
    </w:p>
    <w:p w:rsidR="00BE4A44" w:rsidRDefault="00BE4A44" w:rsidP="00827A40">
      <w:pPr>
        <w:pStyle w:val="ad"/>
        <w:numPr>
          <w:ilvl w:val="0"/>
          <w:numId w:val="9"/>
        </w:numPr>
        <w:jc w:val="both"/>
        <w:rPr>
          <w:bCs/>
          <w:iCs/>
          <w:lang w:eastAsia="ru-RU"/>
        </w:rPr>
      </w:pPr>
      <w:r>
        <w:rPr>
          <w:bCs/>
          <w:iCs/>
          <w:lang w:eastAsia="ru-RU"/>
        </w:rPr>
        <w:t>Ізоляційний опір (</w:t>
      </w:r>
      <w:r>
        <w:rPr>
          <w:bCs/>
          <w:iCs/>
          <w:lang w:val="en-US" w:eastAsia="ru-RU"/>
        </w:rPr>
        <w:t>t</w:t>
      </w:r>
      <w:r>
        <w:rPr>
          <w:bCs/>
          <w:iCs/>
          <w:lang w:eastAsia="ru-RU"/>
        </w:rPr>
        <w:t xml:space="preserve"> – 20С</w:t>
      </w:r>
      <w:r>
        <w:rPr>
          <w:rFonts w:ascii="Arial" w:hAnsi="Arial" w:cs="Arial"/>
          <w:bCs/>
          <w:iCs/>
          <w:lang w:eastAsia="ru-RU"/>
        </w:rPr>
        <w:t xml:space="preserve">°) – </w:t>
      </w:r>
      <w:r w:rsidR="00C44C37">
        <w:rPr>
          <w:bCs/>
          <w:iCs/>
          <w:lang w:eastAsia="ru-RU"/>
        </w:rPr>
        <w:t>більше 1015Ом/см;</w:t>
      </w:r>
    </w:p>
    <w:p w:rsidR="00C44C37" w:rsidRDefault="00C44C37" w:rsidP="00C44C37">
      <w:pPr>
        <w:pStyle w:val="ad"/>
        <w:numPr>
          <w:ilvl w:val="0"/>
          <w:numId w:val="9"/>
        </w:numPr>
        <w:jc w:val="both"/>
        <w:rPr>
          <w:bCs/>
          <w:iCs/>
          <w:lang w:eastAsia="ru-RU"/>
        </w:rPr>
      </w:pPr>
      <w:r>
        <w:rPr>
          <w:bCs/>
          <w:iCs/>
          <w:lang w:eastAsia="ru-RU"/>
        </w:rPr>
        <w:t>Ізоляційний опір (</w:t>
      </w:r>
      <w:r>
        <w:rPr>
          <w:bCs/>
          <w:iCs/>
          <w:lang w:val="en-US" w:eastAsia="ru-RU"/>
        </w:rPr>
        <w:t>t</w:t>
      </w:r>
      <w:r>
        <w:rPr>
          <w:bCs/>
          <w:iCs/>
          <w:lang w:eastAsia="ru-RU"/>
        </w:rPr>
        <w:t xml:space="preserve"> – 90С</w:t>
      </w:r>
      <w:r>
        <w:rPr>
          <w:rFonts w:ascii="Arial" w:hAnsi="Arial" w:cs="Arial"/>
          <w:bCs/>
          <w:iCs/>
          <w:lang w:eastAsia="ru-RU"/>
        </w:rPr>
        <w:t xml:space="preserve">°) – </w:t>
      </w:r>
      <w:r>
        <w:rPr>
          <w:bCs/>
          <w:iCs/>
          <w:lang w:eastAsia="ru-RU"/>
        </w:rPr>
        <w:t>більше 1013Ом/см;</w:t>
      </w:r>
    </w:p>
    <w:p w:rsidR="00C44C37" w:rsidRDefault="00C44C37" w:rsidP="00C44C37">
      <w:pPr>
        <w:pStyle w:val="ad"/>
        <w:numPr>
          <w:ilvl w:val="0"/>
          <w:numId w:val="9"/>
        </w:numPr>
        <w:jc w:val="both"/>
        <w:rPr>
          <w:bCs/>
          <w:iCs/>
          <w:lang w:eastAsia="ru-RU"/>
        </w:rPr>
      </w:pPr>
      <w:proofErr w:type="spellStart"/>
      <w:r>
        <w:rPr>
          <w:bCs/>
          <w:iCs/>
          <w:lang w:val="ru-RU" w:eastAsia="ru-RU"/>
        </w:rPr>
        <w:t>Випробувальна</w:t>
      </w:r>
      <w:proofErr w:type="spellEnd"/>
      <w:r>
        <w:rPr>
          <w:bCs/>
          <w:iCs/>
          <w:lang w:val="ru-RU" w:eastAsia="ru-RU"/>
        </w:rPr>
        <w:t xml:space="preserve"> величина </w:t>
      </w:r>
      <w:proofErr w:type="gramStart"/>
      <w:r>
        <w:rPr>
          <w:bCs/>
          <w:iCs/>
          <w:lang w:val="ru-RU" w:eastAsia="ru-RU"/>
        </w:rPr>
        <w:t>на</w:t>
      </w:r>
      <w:proofErr w:type="gramEnd"/>
      <w:r>
        <w:rPr>
          <w:bCs/>
          <w:iCs/>
          <w:lang w:val="ru-RU" w:eastAsia="ru-RU"/>
        </w:rPr>
        <w:t xml:space="preserve"> </w:t>
      </w:r>
      <w:proofErr w:type="spellStart"/>
      <w:r>
        <w:rPr>
          <w:bCs/>
          <w:iCs/>
          <w:lang w:val="ru-RU" w:eastAsia="ru-RU"/>
        </w:rPr>
        <w:t>пробій</w:t>
      </w:r>
      <w:proofErr w:type="spellEnd"/>
      <w:r>
        <w:rPr>
          <w:bCs/>
          <w:iCs/>
          <w:lang w:val="ru-RU" w:eastAsia="ru-RU"/>
        </w:rPr>
        <w:t xml:space="preserve"> (в строк 1година) – 8кВ.</w:t>
      </w:r>
    </w:p>
    <w:p w:rsidR="00577735" w:rsidRPr="00577735" w:rsidRDefault="00577735" w:rsidP="00577735">
      <w:pPr>
        <w:pStyle w:val="ad"/>
        <w:jc w:val="both"/>
        <w:rPr>
          <w:bCs/>
          <w:iCs/>
          <w:lang w:eastAsia="ru-RU"/>
        </w:rPr>
      </w:pPr>
      <w:r w:rsidRPr="00577735">
        <w:rPr>
          <w:bCs/>
          <w:iCs/>
          <w:lang w:eastAsia="ru-RU"/>
        </w:rPr>
        <w:t>Вимоги до гарантії виробника (постачальника).</w:t>
      </w:r>
    </w:p>
    <w:p w:rsidR="00F4098A" w:rsidRPr="00F4098A" w:rsidRDefault="00577735" w:rsidP="00F4098A">
      <w:pPr>
        <w:pStyle w:val="ad"/>
        <w:jc w:val="both"/>
        <w:rPr>
          <w:bCs/>
          <w:iCs/>
          <w:lang w:eastAsia="ru-RU"/>
        </w:rPr>
      </w:pPr>
      <w:r w:rsidRPr="00577735">
        <w:rPr>
          <w:bCs/>
          <w:iCs/>
          <w:lang w:eastAsia="ru-RU"/>
        </w:rPr>
        <w:t xml:space="preserve">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w:t>
      </w:r>
      <w:proofErr w:type="spellStart"/>
      <w:r w:rsidRPr="00577735">
        <w:rPr>
          <w:bCs/>
          <w:iCs/>
          <w:lang w:eastAsia="ru-RU"/>
        </w:rPr>
        <w:t>поставку.</w:t>
      </w:r>
      <w:r w:rsidR="00F4098A" w:rsidRPr="00F4098A">
        <w:rPr>
          <w:bCs/>
          <w:iCs/>
          <w:lang w:eastAsia="ru-RU"/>
        </w:rPr>
        <w:t>Поставка</w:t>
      </w:r>
      <w:proofErr w:type="spellEnd"/>
      <w:r w:rsidR="00F4098A" w:rsidRPr="00F4098A">
        <w:rPr>
          <w:bCs/>
          <w:iCs/>
          <w:lang w:eastAsia="ru-RU"/>
        </w:rPr>
        <w:t xml:space="preserve">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proofErr w:type="spellStart"/>
      <w:r w:rsidR="009654AA">
        <w:rPr>
          <w:bCs/>
          <w:iCs/>
          <w:lang w:eastAsia="ru-RU"/>
        </w:rPr>
        <w:t>.</w:t>
      </w:r>
      <w:r w:rsidR="009F28E7" w:rsidRPr="009F28E7">
        <w:rPr>
          <w:bCs/>
          <w:iCs/>
          <w:lang w:eastAsia="ru-RU"/>
        </w:rPr>
        <w:t>Товар</w:t>
      </w:r>
      <w:proofErr w:type="spellEnd"/>
      <w:r w:rsidR="009F28E7" w:rsidRPr="009F28E7">
        <w:rPr>
          <w:bCs/>
          <w:iCs/>
          <w:lang w:eastAsia="ru-RU"/>
        </w:rPr>
        <w:t xml:space="preserve"> повинний бути упакований у </w:t>
      </w:r>
      <w:r w:rsidR="009654AA">
        <w:rPr>
          <w:bCs/>
          <w:iCs/>
          <w:lang w:eastAsia="ru-RU"/>
        </w:rPr>
        <w:t xml:space="preserve"> бухти на піддонах.</w:t>
      </w:r>
      <w:r w:rsidR="009F28E7" w:rsidRPr="009F28E7">
        <w:rPr>
          <w:bCs/>
          <w:iCs/>
          <w:lang w:eastAsia="ru-RU"/>
        </w:rPr>
        <w:t xml:space="preserve"> </w:t>
      </w:r>
      <w:r w:rsidR="009654AA">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r w:rsidR="007F5062" w:rsidRPr="009654AA">
        <w:rPr>
          <w:bCs/>
          <w:iCs/>
          <w:highlight w:val="yellow"/>
          <w:lang w:val="ru-RU" w:eastAsia="ru-RU"/>
        </w:rPr>
        <w:t>0</w:t>
      </w:r>
      <w:bookmarkStart w:id="4" w:name="_GoBack"/>
      <w:bookmarkEnd w:id="4"/>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C44C37" w:rsidRDefault="00C44C37" w:rsidP="00C44C37">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C44C37" w:rsidP="00C44C37">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F2603D"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lastRenderedPageBreak/>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7F5062" w:rsidRPr="009654AA">
        <w:rPr>
          <w:rFonts w:ascii="Times New Roman" w:eastAsia="Times New Roman" w:hAnsi="Times New Roman" w:cs="Times New Roman"/>
          <w:b/>
          <w:bCs/>
          <w:sz w:val="24"/>
          <w:szCs w:val="24"/>
          <w:highlight w:val="yellow"/>
          <w:lang w:val="uk-UA" w:eastAsia="ru-RU"/>
        </w:rPr>
        <w:t>05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 xml:space="preserve">за даним кодом </w:t>
      </w:r>
      <w:r w:rsidRPr="004814C5">
        <w:rPr>
          <w:rFonts w:ascii="Times New Roman" w:eastAsia="Times New Roman" w:hAnsi="Times New Roman" w:cs="Times New Roman"/>
          <w:bCs/>
          <w:sz w:val="24"/>
          <w:szCs w:val="24"/>
          <w:lang w:val="uk-UA" w:eastAsia="ru-RU"/>
        </w:rPr>
        <w:lastRenderedPageBreak/>
        <w:t>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lastRenderedPageBreak/>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9A5426">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9A5426"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AE" w:rsidRDefault="007668AE" w:rsidP="003B509B">
      <w:pPr>
        <w:spacing w:after="0" w:line="240" w:lineRule="auto"/>
      </w:pPr>
      <w:r>
        <w:separator/>
      </w:r>
    </w:p>
  </w:endnote>
  <w:endnote w:type="continuationSeparator" w:id="0">
    <w:p w:rsidR="007668AE" w:rsidRDefault="007668AE"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A1" w:rsidRDefault="005045A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5045A1" w:rsidRDefault="005045A1">
        <w:pPr>
          <w:pStyle w:val="ab"/>
          <w:jc w:val="right"/>
        </w:pPr>
        <w:r w:rsidRPr="003B509B">
          <w:rPr>
            <w:sz w:val="20"/>
            <w:szCs w:val="20"/>
          </w:rPr>
          <w:fldChar w:fldCharType="begin"/>
        </w:r>
        <w:r w:rsidRPr="003B509B">
          <w:rPr>
            <w:sz w:val="20"/>
            <w:szCs w:val="20"/>
          </w:rPr>
          <w:instrText>PAGE   \* MERGEFORMAT</w:instrText>
        </w:r>
        <w:r w:rsidRPr="003B509B">
          <w:rPr>
            <w:sz w:val="20"/>
            <w:szCs w:val="20"/>
          </w:rPr>
          <w:fldChar w:fldCharType="separate"/>
        </w:r>
        <w:r w:rsidR="00431BEB">
          <w:rPr>
            <w:noProof/>
            <w:sz w:val="20"/>
            <w:szCs w:val="20"/>
          </w:rPr>
          <w:t>38</w:t>
        </w:r>
        <w:r w:rsidRPr="003B509B">
          <w:rPr>
            <w:sz w:val="20"/>
            <w:szCs w:val="20"/>
          </w:rPr>
          <w:fldChar w:fldCharType="end"/>
        </w:r>
      </w:p>
    </w:sdtContent>
  </w:sdt>
  <w:p w:rsidR="005045A1" w:rsidRDefault="005045A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A1" w:rsidRDefault="005045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AE" w:rsidRDefault="007668AE" w:rsidP="003B509B">
      <w:pPr>
        <w:spacing w:after="0" w:line="240" w:lineRule="auto"/>
      </w:pPr>
      <w:r>
        <w:separator/>
      </w:r>
    </w:p>
  </w:footnote>
  <w:footnote w:type="continuationSeparator" w:id="0">
    <w:p w:rsidR="007668AE" w:rsidRDefault="007668AE"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A1" w:rsidRDefault="005045A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A1" w:rsidRDefault="005045A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A1" w:rsidRDefault="005045A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105A3"/>
    <w:rsid w:val="002120CC"/>
    <w:rsid w:val="00214ACE"/>
    <w:rsid w:val="00215C72"/>
    <w:rsid w:val="00222D46"/>
    <w:rsid w:val="00223105"/>
    <w:rsid w:val="0022312F"/>
    <w:rsid w:val="002232FF"/>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1BEB"/>
    <w:rsid w:val="00435D99"/>
    <w:rsid w:val="00436F09"/>
    <w:rsid w:val="0044380F"/>
    <w:rsid w:val="00443A07"/>
    <w:rsid w:val="0044458A"/>
    <w:rsid w:val="00445715"/>
    <w:rsid w:val="00446343"/>
    <w:rsid w:val="004514FF"/>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5A1"/>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6FF4"/>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AE"/>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27A40"/>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426"/>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0A"/>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4A44"/>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4C37"/>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47265"/>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1BBD"/>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AD1"/>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F8C6-C52F-4097-956A-0303996A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45</Pages>
  <Words>69792</Words>
  <Characters>39782</Characters>
  <Application>Microsoft Office Word</Application>
  <DocSecurity>0</DocSecurity>
  <Lines>331</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71</cp:revision>
  <cp:lastPrinted>2023-09-04T08:56:00Z</cp:lastPrinted>
  <dcterms:created xsi:type="dcterms:W3CDTF">2023-09-19T14:36:00Z</dcterms:created>
  <dcterms:modified xsi:type="dcterms:W3CDTF">2024-03-25T09:38:00Z</dcterms:modified>
</cp:coreProperties>
</file>