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E2D" w:rsidRPr="00D25941" w:rsidRDefault="003B5E2D" w:rsidP="003B5E2D">
      <w:pPr>
        <w:pStyle w:val="rvps2"/>
        <w:shd w:val="clear" w:color="auto" w:fill="FFFFFF"/>
        <w:spacing w:before="0" w:beforeAutospacing="0" w:after="0" w:afterAutospacing="0"/>
        <w:ind w:firstLine="265"/>
        <w:jc w:val="center"/>
        <w:textAlignment w:val="baseline"/>
        <w:rPr>
          <w:sz w:val="32"/>
          <w:szCs w:val="32"/>
        </w:rPr>
      </w:pPr>
      <w:r w:rsidRPr="00D25941">
        <w:rPr>
          <w:b/>
          <w:sz w:val="32"/>
          <w:szCs w:val="32"/>
        </w:rPr>
        <w:t>Територіальне управління Державної судової адміністрації України у Черкаській області</w:t>
      </w:r>
    </w:p>
    <w:p w:rsidR="003B5E2D" w:rsidRDefault="003B5E2D" w:rsidP="003B5E2D">
      <w:pPr>
        <w:widowControl w:val="0"/>
        <w:shd w:val="clear" w:color="auto" w:fill="FFFFFF"/>
        <w:ind w:left="5745"/>
        <w:rPr>
          <w:b/>
        </w:rPr>
      </w:pPr>
    </w:p>
    <w:tbl>
      <w:tblPr>
        <w:tblW w:w="1008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0"/>
      </w:tblGrid>
      <w:tr w:rsidR="003B5E2D" w:rsidRPr="00DC486C" w:rsidTr="00DA1A97">
        <w:tc>
          <w:tcPr>
            <w:tcW w:w="10080" w:type="dxa"/>
            <w:tcBorders>
              <w:top w:val="nil"/>
              <w:left w:val="nil"/>
              <w:bottom w:val="nil"/>
              <w:right w:val="nil"/>
            </w:tcBorders>
          </w:tcPr>
          <w:p w:rsidR="003B5E2D" w:rsidRDefault="003B5E2D" w:rsidP="00DA1A97">
            <w:pPr>
              <w:ind w:left="4532"/>
              <w:rPr>
                <w:b/>
                <w:bCs/>
                <w:noProof/>
                <w:sz w:val="28"/>
                <w:szCs w:val="28"/>
              </w:rPr>
            </w:pPr>
          </w:p>
          <w:p w:rsidR="003B5E2D" w:rsidRPr="001F2DF5" w:rsidRDefault="003B5E2D" w:rsidP="00DA1A97">
            <w:pPr>
              <w:ind w:left="4532"/>
              <w:rPr>
                <w:b/>
                <w:bCs/>
                <w:noProof/>
                <w:sz w:val="28"/>
                <w:szCs w:val="28"/>
                <w:lang w:val="en-US"/>
              </w:rPr>
            </w:pPr>
            <w:r w:rsidRPr="001F2DF5">
              <w:rPr>
                <w:b/>
                <w:bCs/>
                <w:noProof/>
                <w:sz w:val="28"/>
                <w:szCs w:val="28"/>
              </w:rPr>
              <w:t>ЗАТВЕРДЖЕНО</w:t>
            </w:r>
            <w:r w:rsidRPr="001F2DF5">
              <w:rPr>
                <w:b/>
                <w:bCs/>
                <w:noProof/>
                <w:sz w:val="28"/>
                <w:szCs w:val="28"/>
                <w:lang w:val="en-US"/>
              </w:rPr>
              <w:t>:</w:t>
            </w:r>
          </w:p>
        </w:tc>
      </w:tr>
      <w:tr w:rsidR="003B5E2D" w:rsidRPr="00DC486C" w:rsidTr="00DA1A97">
        <w:tc>
          <w:tcPr>
            <w:tcW w:w="10080" w:type="dxa"/>
            <w:tcBorders>
              <w:top w:val="nil"/>
              <w:left w:val="nil"/>
              <w:bottom w:val="nil"/>
              <w:right w:val="nil"/>
            </w:tcBorders>
          </w:tcPr>
          <w:p w:rsidR="003B5E2D" w:rsidRPr="00D1517C" w:rsidRDefault="003B5E2D" w:rsidP="00DA1A97">
            <w:pPr>
              <w:ind w:left="4532"/>
              <w:rPr>
                <w:b/>
                <w:bCs/>
                <w:color w:val="000000" w:themeColor="text1"/>
                <w:sz w:val="28"/>
                <w:szCs w:val="28"/>
                <w:lang w:val="uk-UA"/>
              </w:rPr>
            </w:pPr>
            <w:r w:rsidRPr="001F2DF5">
              <w:rPr>
                <w:b/>
                <w:bCs/>
                <w:sz w:val="28"/>
                <w:szCs w:val="28"/>
              </w:rPr>
              <w:t xml:space="preserve">Протокольне рішення (протокол) </w:t>
            </w:r>
            <w:r w:rsidRPr="00324A74">
              <w:rPr>
                <w:b/>
                <w:bCs/>
                <w:color w:val="000000" w:themeColor="text1"/>
                <w:sz w:val="28"/>
                <w:szCs w:val="28"/>
              </w:rPr>
              <w:t xml:space="preserve">№ </w:t>
            </w:r>
            <w:r w:rsidR="00D1517C">
              <w:rPr>
                <w:b/>
                <w:bCs/>
                <w:color w:val="000000" w:themeColor="text1"/>
                <w:sz w:val="28"/>
                <w:szCs w:val="28"/>
                <w:lang w:val="uk-UA"/>
              </w:rPr>
              <w:t>5</w:t>
            </w:r>
          </w:p>
          <w:p w:rsidR="003B5E2D" w:rsidRPr="00324A74" w:rsidRDefault="003B5E2D" w:rsidP="00DA1A97">
            <w:pPr>
              <w:ind w:left="4532"/>
              <w:rPr>
                <w:b/>
                <w:bCs/>
                <w:color w:val="000000" w:themeColor="text1"/>
                <w:sz w:val="28"/>
                <w:szCs w:val="28"/>
              </w:rPr>
            </w:pPr>
            <w:r w:rsidRPr="00324A74">
              <w:rPr>
                <w:b/>
                <w:bCs/>
                <w:color w:val="000000" w:themeColor="text1"/>
                <w:sz w:val="28"/>
                <w:szCs w:val="28"/>
              </w:rPr>
              <w:t>Уповноваженої особи</w:t>
            </w:r>
          </w:p>
          <w:p w:rsidR="003B5E2D" w:rsidRPr="00324A74" w:rsidRDefault="003B5E2D" w:rsidP="00DA1A97">
            <w:pPr>
              <w:ind w:left="4532"/>
              <w:rPr>
                <w:b/>
                <w:bCs/>
                <w:color w:val="000000" w:themeColor="text1"/>
                <w:sz w:val="28"/>
                <w:szCs w:val="28"/>
              </w:rPr>
            </w:pPr>
            <w:r w:rsidRPr="00324A74">
              <w:rPr>
                <w:b/>
                <w:color w:val="000000" w:themeColor="text1"/>
                <w:sz w:val="28"/>
                <w:szCs w:val="28"/>
                <w:lang w:eastAsia="ar-SA"/>
              </w:rPr>
              <w:t>Територіального управління Державної судової адміністрації України у Черкаській області</w:t>
            </w:r>
          </w:p>
          <w:p w:rsidR="003B5E2D" w:rsidRPr="005E1951" w:rsidRDefault="00962953" w:rsidP="00D1517C">
            <w:pPr>
              <w:ind w:left="4532"/>
              <w:rPr>
                <w:b/>
                <w:bCs/>
                <w:color w:val="FF0000"/>
                <w:sz w:val="28"/>
                <w:szCs w:val="28"/>
                <w:highlight w:val="yellow"/>
              </w:rPr>
            </w:pPr>
            <w:r w:rsidRPr="00324A74">
              <w:rPr>
                <w:b/>
                <w:bCs/>
                <w:color w:val="000000" w:themeColor="text1"/>
                <w:sz w:val="28"/>
                <w:szCs w:val="28"/>
              </w:rPr>
              <w:t xml:space="preserve">від </w:t>
            </w:r>
            <w:r w:rsidR="00D1517C">
              <w:rPr>
                <w:b/>
                <w:bCs/>
                <w:color w:val="000000" w:themeColor="text1"/>
                <w:sz w:val="28"/>
                <w:szCs w:val="28"/>
                <w:lang w:val="uk-UA"/>
              </w:rPr>
              <w:t>5</w:t>
            </w:r>
            <w:bookmarkStart w:id="0" w:name="_GoBack"/>
            <w:bookmarkEnd w:id="0"/>
            <w:r w:rsidRPr="00324A74">
              <w:rPr>
                <w:b/>
                <w:bCs/>
                <w:color w:val="000000" w:themeColor="text1"/>
                <w:sz w:val="28"/>
                <w:szCs w:val="28"/>
                <w:lang w:val="uk-UA"/>
              </w:rPr>
              <w:t xml:space="preserve"> </w:t>
            </w:r>
            <w:r w:rsidR="00324A74" w:rsidRPr="00324A74">
              <w:rPr>
                <w:b/>
                <w:bCs/>
                <w:color w:val="000000" w:themeColor="text1"/>
                <w:sz w:val="28"/>
                <w:szCs w:val="28"/>
                <w:lang w:val="uk-UA"/>
              </w:rPr>
              <w:t>січня</w:t>
            </w:r>
            <w:r w:rsidR="008E4866" w:rsidRPr="00324A74">
              <w:rPr>
                <w:b/>
                <w:bCs/>
                <w:color w:val="000000" w:themeColor="text1"/>
                <w:sz w:val="28"/>
                <w:szCs w:val="28"/>
                <w:lang w:val="uk-UA"/>
              </w:rPr>
              <w:t xml:space="preserve"> </w:t>
            </w:r>
            <w:r w:rsidR="003B5E2D" w:rsidRPr="00324A74">
              <w:rPr>
                <w:b/>
                <w:bCs/>
                <w:color w:val="000000" w:themeColor="text1"/>
                <w:sz w:val="28"/>
                <w:szCs w:val="28"/>
              </w:rPr>
              <w:t>202</w:t>
            </w:r>
            <w:r w:rsidR="005E1951" w:rsidRPr="00324A74">
              <w:rPr>
                <w:b/>
                <w:bCs/>
                <w:color w:val="000000" w:themeColor="text1"/>
                <w:sz w:val="28"/>
                <w:szCs w:val="28"/>
                <w:lang w:val="en-US"/>
              </w:rPr>
              <w:t>4</w:t>
            </w:r>
            <w:r w:rsidR="003B5E2D" w:rsidRPr="00324A74">
              <w:rPr>
                <w:b/>
                <w:bCs/>
                <w:color w:val="000000" w:themeColor="text1"/>
                <w:sz w:val="28"/>
                <w:szCs w:val="28"/>
              </w:rPr>
              <w:t xml:space="preserve"> року </w:t>
            </w:r>
          </w:p>
        </w:tc>
      </w:tr>
    </w:tbl>
    <w:p w:rsidR="00846433" w:rsidRPr="006956AA" w:rsidRDefault="00846433" w:rsidP="00846433">
      <w:pPr>
        <w:shd w:val="clear" w:color="auto" w:fill="FFFFFF" w:themeFill="background1"/>
        <w:jc w:val="center"/>
        <w:rPr>
          <w:b/>
          <w:bCs/>
          <w:lang w:val="uk-UA"/>
        </w:rPr>
      </w:pPr>
    </w:p>
    <w:p w:rsidR="00846433" w:rsidRPr="006956AA" w:rsidRDefault="00846433" w:rsidP="00846433">
      <w:pPr>
        <w:shd w:val="clear" w:color="auto" w:fill="FFFFFF" w:themeFill="background1"/>
        <w:jc w:val="center"/>
        <w:rPr>
          <w:b/>
          <w:bCs/>
          <w:lang w:val="uk-UA"/>
        </w:rPr>
      </w:pPr>
    </w:p>
    <w:p w:rsidR="00846433" w:rsidRPr="006956AA" w:rsidRDefault="00846433" w:rsidP="00846433">
      <w:pPr>
        <w:shd w:val="clear" w:color="auto" w:fill="FFFFFF" w:themeFill="background1"/>
        <w:jc w:val="center"/>
        <w:rPr>
          <w:b/>
          <w:bCs/>
          <w:lang w:val="uk-UA"/>
        </w:rPr>
      </w:pPr>
    </w:p>
    <w:p w:rsidR="00846433" w:rsidRPr="006956AA" w:rsidRDefault="00846433" w:rsidP="00846433">
      <w:pPr>
        <w:shd w:val="clear" w:color="auto" w:fill="FFFFFF" w:themeFill="background1"/>
        <w:jc w:val="center"/>
        <w:rPr>
          <w:b/>
          <w:bCs/>
          <w:lang w:val="uk-UA"/>
        </w:rPr>
      </w:pPr>
    </w:p>
    <w:p w:rsidR="00846433" w:rsidRPr="006956AA" w:rsidRDefault="00846433" w:rsidP="00846433">
      <w:pPr>
        <w:shd w:val="clear" w:color="auto" w:fill="FFFFFF" w:themeFill="background1"/>
        <w:jc w:val="center"/>
        <w:rPr>
          <w:b/>
          <w:bCs/>
          <w:lang w:val="uk-UA"/>
        </w:rPr>
      </w:pPr>
    </w:p>
    <w:p w:rsidR="00846433" w:rsidRPr="006956AA" w:rsidRDefault="00846433" w:rsidP="00962953">
      <w:pPr>
        <w:shd w:val="clear" w:color="auto" w:fill="FFFFFF" w:themeFill="background1"/>
        <w:jc w:val="center"/>
        <w:rPr>
          <w:b/>
          <w:bCs/>
          <w:lang w:val="uk-UA"/>
        </w:rPr>
      </w:pPr>
    </w:p>
    <w:p w:rsidR="00846433" w:rsidRPr="006956AA" w:rsidRDefault="00846433" w:rsidP="00962953">
      <w:pPr>
        <w:pStyle w:val="Style1"/>
        <w:shd w:val="clear" w:color="auto" w:fill="FFFFFF" w:themeFill="background1"/>
        <w:spacing w:line="240" w:lineRule="auto"/>
        <w:jc w:val="center"/>
        <w:rPr>
          <w:b/>
          <w:bCs/>
        </w:rPr>
      </w:pPr>
      <w:r w:rsidRPr="006956AA">
        <w:rPr>
          <w:b/>
          <w:bCs/>
        </w:rPr>
        <w:t>ТЕНДЕРНА ДОКУМЕНТАЦІЯ</w:t>
      </w:r>
    </w:p>
    <w:p w:rsidR="00846433" w:rsidRPr="006956AA" w:rsidRDefault="00846433" w:rsidP="00962953">
      <w:pPr>
        <w:shd w:val="clear" w:color="auto" w:fill="FFFFFF" w:themeFill="background1"/>
        <w:jc w:val="center"/>
        <w:rPr>
          <w:b/>
          <w:bCs/>
          <w:lang w:val="uk-UA"/>
        </w:rPr>
      </w:pPr>
    </w:p>
    <w:p w:rsidR="00715249" w:rsidRPr="009A0CBB" w:rsidRDefault="00715249" w:rsidP="00715249">
      <w:pPr>
        <w:widowControl w:val="0"/>
        <w:suppressAutoHyphens/>
        <w:autoSpaceDE w:val="0"/>
        <w:jc w:val="center"/>
        <w:rPr>
          <w:rFonts w:eastAsia="Times New Roman"/>
          <w:bCs/>
          <w:sz w:val="27"/>
          <w:szCs w:val="27"/>
          <w:lang w:eastAsia="ar-SA"/>
        </w:rPr>
      </w:pPr>
      <w:bookmarkStart w:id="1" w:name="_Hlk505604349"/>
      <w:r w:rsidRPr="009A0CBB">
        <w:rPr>
          <w:rFonts w:eastAsia="Times New Roman"/>
          <w:bCs/>
          <w:sz w:val="27"/>
          <w:szCs w:val="27"/>
          <w:lang w:eastAsia="ar-SA"/>
        </w:rPr>
        <w:t>на закупівлю</w:t>
      </w:r>
      <w:r>
        <w:rPr>
          <w:rFonts w:eastAsia="Times New Roman"/>
          <w:bCs/>
          <w:sz w:val="27"/>
          <w:szCs w:val="27"/>
          <w:lang w:eastAsia="ar-SA"/>
        </w:rPr>
        <w:t xml:space="preserve"> товару</w:t>
      </w:r>
      <w:r w:rsidRPr="009A0CBB">
        <w:rPr>
          <w:rFonts w:eastAsia="Times New Roman"/>
          <w:bCs/>
          <w:sz w:val="27"/>
          <w:szCs w:val="27"/>
          <w:lang w:eastAsia="ar-SA"/>
        </w:rPr>
        <w:t>:</w:t>
      </w:r>
    </w:p>
    <w:p w:rsidR="004E23A8" w:rsidRPr="00667C43" w:rsidRDefault="004E23A8" w:rsidP="004E23A8">
      <w:pPr>
        <w:widowControl w:val="0"/>
        <w:autoSpaceDE w:val="0"/>
        <w:autoSpaceDN w:val="0"/>
        <w:adjustRightInd w:val="0"/>
        <w:ind w:hanging="104"/>
        <w:jc w:val="center"/>
        <w:rPr>
          <w:b/>
          <w:color w:val="000000"/>
          <w:sz w:val="32"/>
          <w:szCs w:val="28"/>
        </w:rPr>
      </w:pPr>
      <w:r w:rsidRPr="00667C43">
        <w:rPr>
          <w:b/>
          <w:bCs/>
          <w:color w:val="000000"/>
          <w:sz w:val="32"/>
          <w:szCs w:val="28"/>
        </w:rPr>
        <w:t>Електрична енергія</w:t>
      </w:r>
    </w:p>
    <w:p w:rsidR="0018692B" w:rsidRPr="00200493" w:rsidRDefault="00200493" w:rsidP="00200493">
      <w:pPr>
        <w:ind w:firstLine="708"/>
        <w:rPr>
          <w:b/>
        </w:rPr>
      </w:pPr>
      <w:r>
        <w:rPr>
          <w:b/>
          <w:color w:val="000000"/>
          <w:lang w:val="uk-UA"/>
        </w:rPr>
        <w:t xml:space="preserve">                                                              </w:t>
      </w:r>
      <w:r w:rsidRPr="00200493">
        <w:rPr>
          <w:b/>
          <w:color w:val="000000"/>
          <w:lang w:val="uk-UA"/>
        </w:rPr>
        <w:t>(нова редакція)</w:t>
      </w:r>
    </w:p>
    <w:bookmarkEnd w:id="1"/>
    <w:p w:rsidR="00715249" w:rsidRPr="008F6FC0" w:rsidRDefault="00715249" w:rsidP="00715249">
      <w:pPr>
        <w:jc w:val="center"/>
        <w:rPr>
          <w:sz w:val="28"/>
          <w:szCs w:val="28"/>
        </w:rPr>
      </w:pPr>
      <w:r w:rsidRPr="00AB752B">
        <w:rPr>
          <w:bCs/>
          <w:color w:val="000000"/>
          <w:sz w:val="28"/>
          <w:szCs w:val="28"/>
        </w:rPr>
        <w:t>Код класифікатор предмета закупівлі ДК 021:2015 «Єдиний закупівельний словник»</w:t>
      </w:r>
      <w:r w:rsidRPr="00AB752B">
        <w:rPr>
          <w:sz w:val="28"/>
          <w:szCs w:val="28"/>
        </w:rPr>
        <w:t xml:space="preserve"> </w:t>
      </w:r>
      <w:r>
        <w:rPr>
          <w:rFonts w:ascii="Arial" w:hAnsi="Arial" w:cs="Arial"/>
          <w:color w:val="454545"/>
          <w:sz w:val="18"/>
          <w:szCs w:val="18"/>
        </w:rPr>
        <w:t> </w:t>
      </w:r>
      <w:r w:rsidR="004E23A8" w:rsidRPr="00667C43">
        <w:rPr>
          <w:b/>
          <w:bCs/>
          <w:color w:val="000000"/>
          <w:sz w:val="28"/>
          <w:szCs w:val="28"/>
          <w:lang w:val="uk-UA"/>
        </w:rPr>
        <w:t>09310000-5 – Електрична енергія</w:t>
      </w:r>
    </w:p>
    <w:p w:rsidR="00715249" w:rsidRPr="00026515" w:rsidRDefault="00715249" w:rsidP="00715249">
      <w:pPr>
        <w:pStyle w:val="HTML"/>
        <w:jc w:val="center"/>
        <w:rPr>
          <w:rFonts w:ascii="Times New Roman" w:hAnsi="Times New Roman"/>
          <w:sz w:val="28"/>
          <w:szCs w:val="28"/>
        </w:rPr>
      </w:pPr>
    </w:p>
    <w:p w:rsidR="00715249" w:rsidRPr="00217973" w:rsidRDefault="00715249" w:rsidP="00715249">
      <w:pPr>
        <w:jc w:val="center"/>
      </w:pPr>
    </w:p>
    <w:p w:rsidR="00715249" w:rsidRDefault="00715249" w:rsidP="00715249">
      <w:pPr>
        <w:jc w:val="center"/>
        <w:rPr>
          <w:rFonts w:eastAsia="Times New Roman"/>
          <w:b/>
          <w:bCs/>
          <w:sz w:val="27"/>
          <w:szCs w:val="27"/>
          <w:lang w:eastAsia="ar-SA"/>
        </w:rPr>
      </w:pPr>
      <w:r w:rsidRPr="009A0CBB">
        <w:rPr>
          <w:rFonts w:eastAsia="Times New Roman"/>
          <w:b/>
          <w:bCs/>
          <w:sz w:val="27"/>
          <w:szCs w:val="27"/>
          <w:lang w:eastAsia="ar-SA"/>
        </w:rPr>
        <w:t xml:space="preserve">Процедура закупівлі: </w:t>
      </w:r>
    </w:p>
    <w:p w:rsidR="004E23A8" w:rsidRPr="002308E3" w:rsidRDefault="004E23A8" w:rsidP="004E23A8">
      <w:pPr>
        <w:widowControl w:val="0"/>
        <w:autoSpaceDE w:val="0"/>
        <w:autoSpaceDN w:val="0"/>
        <w:adjustRightInd w:val="0"/>
        <w:jc w:val="center"/>
        <w:rPr>
          <w:b/>
          <w:u w:val="single"/>
        </w:rPr>
      </w:pPr>
      <w:r w:rsidRPr="00BF3318">
        <w:rPr>
          <w:b/>
          <w:bCs/>
          <w:sz w:val="28"/>
        </w:rPr>
        <w:t>Відкриті торги</w:t>
      </w:r>
      <w:r>
        <w:rPr>
          <w:b/>
          <w:bCs/>
          <w:sz w:val="28"/>
        </w:rPr>
        <w:t xml:space="preserve"> (з особливостями)</w:t>
      </w:r>
    </w:p>
    <w:p w:rsidR="00715249" w:rsidRPr="008F6FC0" w:rsidRDefault="00715249" w:rsidP="00715249">
      <w:pPr>
        <w:jc w:val="center"/>
        <w:rPr>
          <w:b/>
          <w:i/>
          <w:sz w:val="28"/>
          <w:szCs w:val="28"/>
        </w:rPr>
      </w:pPr>
    </w:p>
    <w:p w:rsidR="00715249" w:rsidRPr="009A0CBB" w:rsidRDefault="00715249" w:rsidP="00715249">
      <w:pPr>
        <w:widowControl w:val="0"/>
        <w:suppressAutoHyphens/>
        <w:autoSpaceDE w:val="0"/>
        <w:jc w:val="center"/>
        <w:rPr>
          <w:rFonts w:eastAsia="Times New Roman"/>
          <w:b/>
          <w:bCs/>
          <w:sz w:val="26"/>
          <w:szCs w:val="26"/>
          <w:lang w:eastAsia="ar-SA"/>
        </w:rPr>
      </w:pPr>
    </w:p>
    <w:p w:rsidR="00846433" w:rsidRDefault="00846433" w:rsidP="00846433">
      <w:pPr>
        <w:shd w:val="clear" w:color="auto" w:fill="FFFFFF" w:themeFill="background1"/>
        <w:jc w:val="center"/>
        <w:outlineLvl w:val="0"/>
        <w:rPr>
          <w:b/>
        </w:rPr>
      </w:pPr>
    </w:p>
    <w:p w:rsidR="004E23A8" w:rsidRDefault="004E23A8" w:rsidP="00846433">
      <w:pPr>
        <w:shd w:val="clear" w:color="auto" w:fill="FFFFFF" w:themeFill="background1"/>
        <w:jc w:val="center"/>
        <w:outlineLvl w:val="0"/>
        <w:rPr>
          <w:b/>
        </w:rPr>
      </w:pPr>
    </w:p>
    <w:p w:rsidR="004E23A8" w:rsidRPr="00715249" w:rsidRDefault="004E23A8" w:rsidP="00846433">
      <w:pPr>
        <w:shd w:val="clear" w:color="auto" w:fill="FFFFFF" w:themeFill="background1"/>
        <w:jc w:val="center"/>
        <w:outlineLvl w:val="0"/>
        <w:rPr>
          <w:b/>
        </w:rPr>
      </w:pPr>
    </w:p>
    <w:p w:rsidR="00846433" w:rsidRPr="006956AA" w:rsidRDefault="00846433" w:rsidP="00846433">
      <w:pPr>
        <w:shd w:val="clear" w:color="auto" w:fill="FFFFFF" w:themeFill="background1"/>
        <w:outlineLvl w:val="0"/>
        <w:rPr>
          <w:b/>
          <w:lang w:val="uk-UA"/>
        </w:rPr>
      </w:pPr>
    </w:p>
    <w:p w:rsidR="00846433" w:rsidRPr="006956AA" w:rsidRDefault="00846433" w:rsidP="00846433">
      <w:pPr>
        <w:shd w:val="clear" w:color="auto" w:fill="FFFFFF" w:themeFill="background1"/>
        <w:outlineLvl w:val="0"/>
        <w:rPr>
          <w:b/>
          <w:lang w:val="uk-UA"/>
        </w:rPr>
      </w:pPr>
    </w:p>
    <w:p w:rsidR="00846433" w:rsidRPr="006956AA" w:rsidRDefault="00846433" w:rsidP="00846433">
      <w:pPr>
        <w:shd w:val="clear" w:color="auto" w:fill="FFFFFF" w:themeFill="background1"/>
        <w:outlineLvl w:val="0"/>
        <w:rPr>
          <w:b/>
          <w:lang w:val="uk-UA"/>
        </w:rPr>
      </w:pPr>
    </w:p>
    <w:p w:rsidR="00846433" w:rsidRPr="006956AA" w:rsidRDefault="00846433" w:rsidP="00846433">
      <w:pPr>
        <w:shd w:val="clear" w:color="auto" w:fill="FFFFFF" w:themeFill="background1"/>
        <w:outlineLvl w:val="0"/>
        <w:rPr>
          <w:b/>
          <w:lang w:val="uk-UA"/>
        </w:rPr>
      </w:pPr>
    </w:p>
    <w:p w:rsidR="00846433" w:rsidRPr="006956AA" w:rsidRDefault="00846433" w:rsidP="00846433">
      <w:pPr>
        <w:shd w:val="clear" w:color="auto" w:fill="FFFFFF" w:themeFill="background1"/>
        <w:jc w:val="center"/>
        <w:outlineLvl w:val="0"/>
        <w:rPr>
          <w:b/>
          <w:lang w:val="uk-UA"/>
        </w:rPr>
      </w:pPr>
    </w:p>
    <w:p w:rsidR="00846433" w:rsidRPr="006956AA" w:rsidRDefault="00846433" w:rsidP="00846433">
      <w:pPr>
        <w:shd w:val="clear" w:color="auto" w:fill="FFFFFF" w:themeFill="background1"/>
        <w:jc w:val="center"/>
        <w:outlineLvl w:val="0"/>
        <w:rPr>
          <w:b/>
          <w:lang w:val="uk-UA"/>
        </w:rPr>
      </w:pPr>
    </w:p>
    <w:p w:rsidR="00846433" w:rsidRDefault="00846433" w:rsidP="00846433">
      <w:pPr>
        <w:shd w:val="clear" w:color="auto" w:fill="FFFFFF" w:themeFill="background1"/>
        <w:jc w:val="center"/>
        <w:outlineLvl w:val="0"/>
        <w:rPr>
          <w:b/>
          <w:lang w:val="uk-UA"/>
        </w:rPr>
      </w:pPr>
    </w:p>
    <w:p w:rsidR="004E23A8" w:rsidRDefault="004E23A8" w:rsidP="00846433">
      <w:pPr>
        <w:shd w:val="clear" w:color="auto" w:fill="FFFFFF" w:themeFill="background1"/>
        <w:jc w:val="center"/>
        <w:outlineLvl w:val="0"/>
        <w:rPr>
          <w:b/>
          <w:lang w:val="uk-UA"/>
        </w:rPr>
      </w:pPr>
    </w:p>
    <w:p w:rsidR="004E23A8" w:rsidRDefault="004E23A8" w:rsidP="00846433">
      <w:pPr>
        <w:shd w:val="clear" w:color="auto" w:fill="FFFFFF" w:themeFill="background1"/>
        <w:jc w:val="center"/>
        <w:outlineLvl w:val="0"/>
        <w:rPr>
          <w:b/>
          <w:lang w:val="uk-UA"/>
        </w:rPr>
      </w:pPr>
    </w:p>
    <w:p w:rsidR="004E23A8" w:rsidRDefault="004E23A8" w:rsidP="00846433">
      <w:pPr>
        <w:shd w:val="clear" w:color="auto" w:fill="FFFFFF" w:themeFill="background1"/>
        <w:jc w:val="center"/>
        <w:outlineLvl w:val="0"/>
        <w:rPr>
          <w:b/>
          <w:lang w:val="uk-UA"/>
        </w:rPr>
      </w:pPr>
    </w:p>
    <w:p w:rsidR="004E23A8" w:rsidRDefault="004E23A8" w:rsidP="00846433">
      <w:pPr>
        <w:shd w:val="clear" w:color="auto" w:fill="FFFFFF" w:themeFill="background1"/>
        <w:jc w:val="center"/>
        <w:outlineLvl w:val="0"/>
        <w:rPr>
          <w:b/>
          <w:lang w:val="uk-UA"/>
        </w:rPr>
      </w:pPr>
    </w:p>
    <w:p w:rsidR="00846433" w:rsidRDefault="00846433" w:rsidP="00846433">
      <w:pPr>
        <w:shd w:val="clear" w:color="auto" w:fill="FFFFFF" w:themeFill="background1"/>
        <w:tabs>
          <w:tab w:val="center" w:pos="4904"/>
          <w:tab w:val="right" w:pos="9808"/>
        </w:tabs>
        <w:outlineLvl w:val="0"/>
        <w:rPr>
          <w:b/>
          <w:lang w:val="uk-UA"/>
        </w:rPr>
      </w:pPr>
    </w:p>
    <w:p w:rsidR="0042783F" w:rsidRPr="006956AA" w:rsidRDefault="0042783F" w:rsidP="00846433">
      <w:pPr>
        <w:shd w:val="clear" w:color="auto" w:fill="FFFFFF" w:themeFill="background1"/>
        <w:tabs>
          <w:tab w:val="center" w:pos="4904"/>
          <w:tab w:val="right" w:pos="9808"/>
        </w:tabs>
        <w:outlineLvl w:val="0"/>
        <w:rPr>
          <w:b/>
          <w:lang w:val="uk-UA"/>
        </w:rPr>
      </w:pPr>
    </w:p>
    <w:p w:rsidR="00846433" w:rsidRPr="006956AA" w:rsidRDefault="00846433" w:rsidP="00846433">
      <w:pPr>
        <w:shd w:val="clear" w:color="auto" w:fill="FFFFFF" w:themeFill="background1"/>
        <w:tabs>
          <w:tab w:val="center" w:pos="4904"/>
          <w:tab w:val="right" w:pos="9808"/>
        </w:tabs>
        <w:outlineLvl w:val="0"/>
        <w:rPr>
          <w:b/>
          <w:lang w:val="uk-UA"/>
        </w:rPr>
      </w:pPr>
    </w:p>
    <w:p w:rsidR="00846433" w:rsidRPr="006956AA" w:rsidRDefault="00846433" w:rsidP="00846433">
      <w:pPr>
        <w:shd w:val="clear" w:color="auto" w:fill="FFFFFF" w:themeFill="background1"/>
        <w:tabs>
          <w:tab w:val="center" w:pos="4904"/>
          <w:tab w:val="right" w:pos="9808"/>
        </w:tabs>
        <w:outlineLvl w:val="0"/>
        <w:rPr>
          <w:b/>
          <w:lang w:val="uk-UA"/>
        </w:rPr>
      </w:pPr>
    </w:p>
    <w:p w:rsidR="004E3601" w:rsidRDefault="004E3601" w:rsidP="004E3601">
      <w:pPr>
        <w:spacing w:before="240"/>
        <w:jc w:val="center"/>
        <w:rPr>
          <w:rFonts w:eastAsia="Times New Roman"/>
          <w:color w:val="000000"/>
          <w:lang w:val="uk-UA"/>
        </w:rPr>
      </w:pPr>
      <w:r w:rsidRPr="007834D9">
        <w:rPr>
          <w:rFonts w:eastAsia="Times New Roman"/>
          <w:color w:val="000000"/>
        </w:rPr>
        <w:t>м. Черкаси – 202</w:t>
      </w:r>
      <w:r w:rsidR="00324A74">
        <w:rPr>
          <w:rFonts w:eastAsia="Times New Roman"/>
          <w:color w:val="000000"/>
          <w:lang w:val="uk-UA"/>
        </w:rPr>
        <w:t>4</w:t>
      </w:r>
      <w:r w:rsidRPr="007834D9">
        <w:rPr>
          <w:rFonts w:eastAsia="Times New Roman"/>
          <w:color w:val="000000"/>
        </w:rPr>
        <w:t xml:space="preserve"> рік</w:t>
      </w:r>
    </w:p>
    <w:p w:rsidR="0042783F" w:rsidRPr="0042783F" w:rsidRDefault="0042783F" w:rsidP="004E3601">
      <w:pPr>
        <w:spacing w:before="240"/>
        <w:jc w:val="center"/>
        <w:rPr>
          <w:rFonts w:eastAsia="Times New Roman"/>
          <w:color w:val="000000"/>
          <w:lang w:val="uk-UA"/>
        </w:rPr>
      </w:pPr>
    </w:p>
    <w:tbl>
      <w:tblPr>
        <w:tblStyle w:val="7"/>
        <w:tblpPr w:leftFromText="180" w:rightFromText="180" w:vertAnchor="text" w:horzAnchor="margin" w:tblpY="965"/>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846433" w:rsidRPr="006956AA" w:rsidTr="005B54B1">
        <w:trPr>
          <w:trHeight w:val="520"/>
        </w:trPr>
        <w:tc>
          <w:tcPr>
            <w:tcW w:w="576" w:type="dxa"/>
            <w:shd w:val="clear" w:color="auto" w:fill="FFFFFF" w:themeFill="background1"/>
            <w:vAlign w:val="center"/>
          </w:tcPr>
          <w:p w:rsidR="00846433" w:rsidRPr="006956AA" w:rsidRDefault="00846433" w:rsidP="005B54B1">
            <w:pPr>
              <w:widowControl w:val="0"/>
              <w:shd w:val="clear" w:color="auto" w:fill="FFFFFF" w:themeFill="background1"/>
              <w:jc w:val="center"/>
              <w:rPr>
                <w:lang w:val="uk-UA"/>
              </w:rPr>
            </w:pPr>
          </w:p>
        </w:tc>
        <w:tc>
          <w:tcPr>
            <w:tcW w:w="9884" w:type="dxa"/>
            <w:gridSpan w:val="2"/>
            <w:shd w:val="clear" w:color="auto" w:fill="FFFFFF" w:themeFill="background1"/>
            <w:vAlign w:val="center"/>
          </w:tcPr>
          <w:p w:rsidR="00846433" w:rsidRPr="006956AA" w:rsidRDefault="00846433" w:rsidP="005B54B1">
            <w:pPr>
              <w:widowControl w:val="0"/>
              <w:shd w:val="clear" w:color="auto" w:fill="FFFFFF" w:themeFill="background1"/>
              <w:ind w:left="-158"/>
              <w:contextualSpacing/>
              <w:jc w:val="center"/>
              <w:rPr>
                <w:rFonts w:eastAsia="Times New Roman"/>
                <w:b/>
                <w:lang w:val="uk-UA"/>
              </w:rPr>
            </w:pPr>
            <w:r w:rsidRPr="006956AA">
              <w:rPr>
                <w:rFonts w:eastAsia="Times New Roman"/>
                <w:b/>
                <w:lang w:val="uk-UA"/>
              </w:rPr>
              <w:t>I. Загальні положення</w:t>
            </w:r>
          </w:p>
        </w:tc>
      </w:tr>
      <w:tr w:rsidR="00846433" w:rsidRPr="001941F5" w:rsidTr="004E23A8">
        <w:trPr>
          <w:trHeight w:val="5839"/>
        </w:trPr>
        <w:tc>
          <w:tcPr>
            <w:tcW w:w="576"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lang w:val="uk-UA"/>
              </w:rPr>
              <w:t>1</w:t>
            </w:r>
          </w:p>
        </w:tc>
        <w:tc>
          <w:tcPr>
            <w:tcW w:w="2797"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b/>
                <w:lang w:val="uk-UA"/>
              </w:rPr>
              <w:t>Терміни, які вживаються в тендерній документації</w:t>
            </w:r>
          </w:p>
        </w:tc>
        <w:tc>
          <w:tcPr>
            <w:tcW w:w="7087" w:type="dxa"/>
            <w:shd w:val="clear" w:color="auto" w:fill="FFFFFF" w:themeFill="background1"/>
            <w:vAlign w:val="center"/>
          </w:tcPr>
          <w:p w:rsidR="004E23A8" w:rsidRPr="004E23A8" w:rsidRDefault="00846433" w:rsidP="004E23A8">
            <w:pPr>
              <w:widowControl w:val="0"/>
              <w:shd w:val="clear" w:color="auto" w:fill="FFFFFF" w:themeFill="background1"/>
              <w:jc w:val="both"/>
              <w:rPr>
                <w:rFonts w:eastAsia="Times New Roman"/>
              </w:rPr>
            </w:pPr>
            <w:r w:rsidRPr="004E23A8">
              <w:rPr>
                <w:rFonts w:eastAsia="Times New Roman"/>
                <w:lang w:val="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w:t>
            </w:r>
            <w:r w:rsidR="00C611C5" w:rsidRPr="004E23A8">
              <w:rPr>
                <w:rFonts w:eastAsia="Times New Roman"/>
                <w:lang w:val="uk-UA"/>
              </w:rPr>
              <w:t>, передбачених Законом України «Про публічні закупівлі»</w:t>
            </w:r>
            <w:r w:rsidRPr="004E23A8">
              <w:rPr>
                <w:rFonts w:eastAsia="Times New Roman"/>
                <w:lang w:val="uk-UA"/>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FD65F0" w:rsidRPr="004E23A8">
              <w:rPr>
                <w:rFonts w:eastAsia="Times New Roman"/>
                <w:lang w:val="uk-UA"/>
              </w:rPr>
              <w:t xml:space="preserve">(зі змінами й доповненнями) </w:t>
            </w:r>
            <w:r w:rsidR="004E23A8" w:rsidRPr="004E23A8">
              <w:rPr>
                <w:rFonts w:eastAsia="Times New Roman"/>
                <w:lang w:val="uk-UA"/>
              </w:rPr>
              <w:t>(далі – Особливості), 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004E23A8" w:rsidRPr="004E23A8">
              <w:rPr>
                <w:rFonts w:eastAsia="Times New Roman"/>
                <w:lang w:val="uk-UA"/>
              </w:rPr>
              <w:tab/>
              <w:t>НКРЕКП від 14.03.2018 № 309 «Про затвердження Кодексу системи передачі», постанови НКРЕКП від 14.03.2018</w:t>
            </w:r>
            <w:r w:rsidR="00C41516">
              <w:rPr>
                <w:rFonts w:eastAsia="Times New Roman"/>
                <w:lang w:val="uk-UA"/>
              </w:rPr>
              <w:t xml:space="preserve"> </w:t>
            </w:r>
            <w:r w:rsidR="004E23A8" w:rsidRPr="004E23A8">
              <w:rPr>
                <w:rFonts w:eastAsia="Times New Roman"/>
                <w:lang w:val="uk-UA"/>
              </w:rPr>
              <w:t>№ 307 «Про затвердження Правил ринку»,</w:t>
            </w:r>
            <w:r w:rsidR="004E23A8" w:rsidRPr="004E23A8">
              <w:rPr>
                <w:rFonts w:eastAsia="Times New Roman"/>
                <w:color w:val="FF0000"/>
                <w:lang w:val="uk-UA"/>
              </w:rPr>
              <w:t xml:space="preserve"> </w:t>
            </w:r>
            <w:r w:rsidR="004E23A8" w:rsidRPr="004E23A8">
              <w:rPr>
                <w:rFonts w:eastAsia="Times New Roman"/>
                <w:lang w:val="uk-UA"/>
              </w:rPr>
              <w:t>постанови НКРЕКП від 09.11.2017 № 1388 «Про затвердження Ліцензійних умов провадження господарської діяльності з передачі електричної енергії», п</w:t>
            </w:r>
            <w:r w:rsidR="004E23A8">
              <w:rPr>
                <w:rFonts w:eastAsia="Times New Roman"/>
                <w:lang w:val="uk-UA"/>
              </w:rPr>
              <w:t xml:space="preserve">останови </w:t>
            </w:r>
            <w:r w:rsidR="004E23A8" w:rsidRPr="004E23A8">
              <w:rPr>
                <w:rFonts w:eastAsia="Times New Roman"/>
                <w:lang w:val="uk-UA"/>
              </w:rPr>
              <w:t xml:space="preserve">НКРЕКП від 27.12.2017 № 1469 «Про затвердження Ліцензійних умов провадження господарської діяльності з постачання електричної енергії споживачу». </w:t>
            </w:r>
            <w:r w:rsidR="004E23A8" w:rsidRPr="004E23A8">
              <w:rPr>
                <w:rFonts w:eastAsia="Times New Roman"/>
              </w:rPr>
              <w:t>Терміни, які використовуються в цій документації, вживаються у значенні, наведеному в Законі та Особливостях.</w:t>
            </w:r>
          </w:p>
          <w:p w:rsidR="004E23A8" w:rsidRPr="004E23A8" w:rsidRDefault="004E23A8" w:rsidP="004E23A8">
            <w:pPr>
              <w:pStyle w:val="af4"/>
              <w:jc w:val="both"/>
              <w:rPr>
                <w:rFonts w:ascii="Times New Roman" w:eastAsia="Times New Roman" w:hAnsi="Times New Roman"/>
              </w:rPr>
            </w:pPr>
            <w:r w:rsidRPr="004E23A8">
              <w:rPr>
                <w:rFonts w:ascii="Times New Roman" w:eastAsia="Times New Roman" w:hAnsi="Times New Roman"/>
              </w:rPr>
              <w:t xml:space="preserve"> Основна частина та додатки тендерної документації містять обов’язкові для учасників умови (вимоги) щодо підготовки і подання пропозицій та участі у процедурі закупівлі.</w:t>
            </w:r>
          </w:p>
          <w:p w:rsidR="0099006C" w:rsidRPr="001941F5" w:rsidRDefault="0099006C" w:rsidP="005B54B1">
            <w:pPr>
              <w:widowControl w:val="0"/>
              <w:shd w:val="clear" w:color="auto" w:fill="FFFFFF" w:themeFill="background1"/>
              <w:jc w:val="both"/>
              <w:rPr>
                <w:lang w:val="uk-UA"/>
              </w:rPr>
            </w:pPr>
          </w:p>
        </w:tc>
      </w:tr>
      <w:tr w:rsidR="00846433" w:rsidRPr="001941F5" w:rsidTr="005B54B1">
        <w:trPr>
          <w:trHeight w:val="520"/>
        </w:trPr>
        <w:tc>
          <w:tcPr>
            <w:tcW w:w="576"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lang w:val="uk-UA"/>
              </w:rPr>
              <w:t>2</w:t>
            </w:r>
          </w:p>
        </w:tc>
        <w:tc>
          <w:tcPr>
            <w:tcW w:w="2797"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b/>
                <w:lang w:val="uk-UA"/>
              </w:rPr>
              <w:t>Інформація про замовника торгів</w:t>
            </w:r>
          </w:p>
        </w:tc>
        <w:tc>
          <w:tcPr>
            <w:tcW w:w="7087" w:type="dxa"/>
            <w:shd w:val="clear" w:color="auto" w:fill="FFFFFF" w:themeFill="background1"/>
          </w:tcPr>
          <w:p w:rsidR="00846433" w:rsidRPr="001941F5" w:rsidRDefault="00846433" w:rsidP="005B54B1">
            <w:pPr>
              <w:widowControl w:val="0"/>
              <w:shd w:val="clear" w:color="auto" w:fill="FFFFFF" w:themeFill="background1"/>
              <w:jc w:val="both"/>
              <w:rPr>
                <w:lang w:val="uk-UA"/>
              </w:rPr>
            </w:pPr>
          </w:p>
        </w:tc>
      </w:tr>
      <w:tr w:rsidR="00846433" w:rsidRPr="001941F5" w:rsidTr="005B54B1">
        <w:trPr>
          <w:trHeight w:val="309"/>
        </w:trPr>
        <w:tc>
          <w:tcPr>
            <w:tcW w:w="576"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lang w:val="uk-UA"/>
              </w:rPr>
              <w:t>2.1</w:t>
            </w:r>
          </w:p>
        </w:tc>
        <w:tc>
          <w:tcPr>
            <w:tcW w:w="2797"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lang w:val="uk-UA"/>
              </w:rPr>
              <w:t>повне найменування</w:t>
            </w:r>
          </w:p>
        </w:tc>
        <w:tc>
          <w:tcPr>
            <w:tcW w:w="7087" w:type="dxa"/>
            <w:shd w:val="clear" w:color="auto" w:fill="FFFFFF" w:themeFill="background1"/>
          </w:tcPr>
          <w:p w:rsidR="00846433" w:rsidRDefault="004E3601" w:rsidP="005B54B1">
            <w:pPr>
              <w:shd w:val="clear" w:color="auto" w:fill="FFFFFF" w:themeFill="background1"/>
              <w:rPr>
                <w:lang w:val="uk-UA"/>
              </w:rPr>
            </w:pPr>
            <w:r w:rsidRPr="001941F5">
              <w:t>Територіальне управління Державної судової адміністрації України у Черкаській області</w:t>
            </w:r>
            <w:r w:rsidR="00F428F9" w:rsidRPr="001941F5">
              <w:rPr>
                <w:lang w:val="uk-UA"/>
              </w:rPr>
              <w:t>.</w:t>
            </w:r>
          </w:p>
          <w:p w:rsidR="00C53DD6" w:rsidRPr="001941F5" w:rsidRDefault="00C53DD6" w:rsidP="005B54B1">
            <w:pPr>
              <w:shd w:val="clear" w:color="auto" w:fill="FFFFFF" w:themeFill="background1"/>
              <w:rPr>
                <w:b/>
                <w:color w:val="C00000"/>
                <w:highlight w:val="yellow"/>
                <w:lang w:val="uk-UA"/>
              </w:rPr>
            </w:pPr>
          </w:p>
        </w:tc>
      </w:tr>
      <w:tr w:rsidR="00846433" w:rsidRPr="001941F5" w:rsidTr="005B54B1">
        <w:trPr>
          <w:trHeight w:val="317"/>
        </w:trPr>
        <w:tc>
          <w:tcPr>
            <w:tcW w:w="576"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lang w:val="uk-UA"/>
              </w:rPr>
              <w:t>2.2</w:t>
            </w:r>
          </w:p>
        </w:tc>
        <w:tc>
          <w:tcPr>
            <w:tcW w:w="2797"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lang w:val="uk-UA"/>
              </w:rPr>
              <w:t>місцезнаходження</w:t>
            </w:r>
          </w:p>
        </w:tc>
        <w:tc>
          <w:tcPr>
            <w:tcW w:w="7087" w:type="dxa"/>
            <w:shd w:val="clear" w:color="auto" w:fill="FFFFFF" w:themeFill="background1"/>
          </w:tcPr>
          <w:p w:rsidR="004E3601" w:rsidRPr="001941F5" w:rsidRDefault="004E3601" w:rsidP="004E3601">
            <w:pPr>
              <w:pStyle w:val="rvps2"/>
              <w:shd w:val="clear" w:color="auto" w:fill="FFFFFF"/>
              <w:spacing w:before="0" w:beforeAutospacing="0" w:after="0" w:afterAutospacing="0"/>
              <w:jc w:val="both"/>
              <w:textAlignment w:val="baseline"/>
            </w:pPr>
            <w:r w:rsidRPr="001941F5">
              <w:t>18015, Черкаська область, м. Черкаси, вул. Гоголя, 316.</w:t>
            </w:r>
          </w:p>
          <w:p w:rsidR="00846433" w:rsidRPr="001941F5" w:rsidRDefault="00846433" w:rsidP="005B54B1">
            <w:pPr>
              <w:shd w:val="clear" w:color="auto" w:fill="FFFFFF" w:themeFill="background1"/>
              <w:jc w:val="both"/>
              <w:rPr>
                <w:b/>
                <w:color w:val="C00000"/>
                <w:highlight w:val="yellow"/>
                <w:lang w:val="uk-UA"/>
              </w:rPr>
            </w:pPr>
          </w:p>
        </w:tc>
      </w:tr>
      <w:tr w:rsidR="00846433" w:rsidRPr="001941F5" w:rsidTr="005B54B1">
        <w:trPr>
          <w:trHeight w:val="317"/>
        </w:trPr>
        <w:tc>
          <w:tcPr>
            <w:tcW w:w="576" w:type="dxa"/>
            <w:shd w:val="clear" w:color="auto" w:fill="FFFFFF" w:themeFill="background1"/>
          </w:tcPr>
          <w:p w:rsidR="00846433" w:rsidRPr="001941F5" w:rsidRDefault="00846433" w:rsidP="005B54B1">
            <w:pPr>
              <w:widowControl w:val="0"/>
              <w:shd w:val="clear" w:color="auto" w:fill="FFFFFF" w:themeFill="background1"/>
              <w:rPr>
                <w:rFonts w:eastAsia="Times New Roman"/>
                <w:lang w:val="uk-UA"/>
              </w:rPr>
            </w:pPr>
            <w:r w:rsidRPr="001941F5">
              <w:rPr>
                <w:rFonts w:eastAsia="Times New Roman"/>
                <w:lang w:val="uk-UA"/>
              </w:rPr>
              <w:t>2.3</w:t>
            </w:r>
          </w:p>
        </w:tc>
        <w:tc>
          <w:tcPr>
            <w:tcW w:w="2797" w:type="dxa"/>
            <w:shd w:val="clear" w:color="auto" w:fill="FFFFFF" w:themeFill="background1"/>
          </w:tcPr>
          <w:p w:rsidR="00846433" w:rsidRPr="001941F5" w:rsidRDefault="00846433" w:rsidP="006729DB">
            <w:pPr>
              <w:widowControl w:val="0"/>
              <w:shd w:val="clear" w:color="auto" w:fill="FFFFFF" w:themeFill="background1"/>
              <w:rPr>
                <w:rFonts w:eastAsia="Times New Roman"/>
                <w:lang w:val="uk-UA"/>
              </w:rPr>
            </w:pPr>
            <w:r w:rsidRPr="001941F5">
              <w:rPr>
                <w:rFonts w:eastAsia="Times New Roman"/>
                <w:lang w:val="uk-UA"/>
              </w:rPr>
              <w:t>Ідентифікаційний код в Єдиному державному реєстрі юридичних осі</w:t>
            </w:r>
            <w:r w:rsidR="006729DB" w:rsidRPr="001941F5">
              <w:rPr>
                <w:rFonts w:eastAsia="Times New Roman"/>
                <w:lang w:val="uk-UA"/>
              </w:rPr>
              <w:t>б</w:t>
            </w:r>
            <w:r w:rsidRPr="001941F5">
              <w:rPr>
                <w:rFonts w:eastAsia="Times New Roman"/>
                <w:lang w:val="uk-UA"/>
              </w:rPr>
              <w:t>, фізичних осіб-підприємців та громадських формувань</w:t>
            </w:r>
          </w:p>
        </w:tc>
        <w:tc>
          <w:tcPr>
            <w:tcW w:w="7087" w:type="dxa"/>
            <w:shd w:val="clear" w:color="auto" w:fill="FFFFFF" w:themeFill="background1"/>
          </w:tcPr>
          <w:p w:rsidR="00846433" w:rsidRPr="001941F5" w:rsidRDefault="00FB6C61" w:rsidP="005B54B1">
            <w:pPr>
              <w:shd w:val="clear" w:color="auto" w:fill="FFFFFF" w:themeFill="background1"/>
              <w:jc w:val="both"/>
              <w:rPr>
                <w:lang w:val="uk-UA" w:eastAsia="ar-SA"/>
              </w:rPr>
            </w:pPr>
            <w:r w:rsidRPr="001941F5">
              <w:rPr>
                <w:lang w:val="uk-UA" w:eastAsia="ar-SA"/>
              </w:rPr>
              <w:t>26261092</w:t>
            </w:r>
          </w:p>
        </w:tc>
      </w:tr>
      <w:tr w:rsidR="00846433" w:rsidRPr="001941F5" w:rsidTr="005B54B1">
        <w:trPr>
          <w:trHeight w:val="520"/>
        </w:trPr>
        <w:tc>
          <w:tcPr>
            <w:tcW w:w="576"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lang w:val="uk-UA"/>
              </w:rPr>
              <w:t>2.4</w:t>
            </w:r>
          </w:p>
        </w:tc>
        <w:tc>
          <w:tcPr>
            <w:tcW w:w="2797" w:type="dxa"/>
            <w:shd w:val="clear" w:color="auto" w:fill="FFFFFF" w:themeFill="background1"/>
          </w:tcPr>
          <w:p w:rsidR="00846433" w:rsidRPr="001941F5" w:rsidRDefault="00846433" w:rsidP="005B54B1">
            <w:pPr>
              <w:widowControl w:val="0"/>
              <w:shd w:val="clear" w:color="auto" w:fill="FFFFFF" w:themeFill="background1"/>
              <w:rPr>
                <w:color w:val="auto"/>
                <w:lang w:val="uk-UA"/>
              </w:rPr>
            </w:pPr>
            <w:r w:rsidRPr="001941F5">
              <w:rPr>
                <w:rFonts w:eastAsia="Times New Roman"/>
                <w:color w:val="auto"/>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rsidR="00FB6C61" w:rsidRPr="001941F5" w:rsidRDefault="00FB6C61" w:rsidP="007E77BF">
            <w:pPr>
              <w:jc w:val="both"/>
            </w:pPr>
            <w:r w:rsidRPr="001941F5">
              <w:t>Марченко Тетяна Вікторівна - головний спеціаліст сектору з питань управління об’єктами державного майна Територіального управління Державної судової адміністрації України у Черкаській області.</w:t>
            </w:r>
          </w:p>
          <w:p w:rsidR="00FB6C61" w:rsidRPr="001941F5" w:rsidRDefault="00FB6C61" w:rsidP="007E77BF">
            <w:pPr>
              <w:jc w:val="both"/>
              <w:rPr>
                <w:lang w:val="en-GB"/>
              </w:rPr>
            </w:pPr>
            <w:r w:rsidRPr="001941F5">
              <w:t>тел</w:t>
            </w:r>
            <w:r w:rsidRPr="001941F5">
              <w:rPr>
                <w:lang w:val="en-GB"/>
              </w:rPr>
              <w:t>./</w:t>
            </w:r>
            <w:r w:rsidRPr="001941F5">
              <w:t>факс</w:t>
            </w:r>
            <w:r w:rsidR="00785A79">
              <w:rPr>
                <w:lang w:val="en-GB"/>
              </w:rPr>
              <w:t xml:space="preserve">: </w:t>
            </w:r>
            <w:r w:rsidRPr="001941F5">
              <w:t xml:space="preserve"> (0472) 31-15-37.</w:t>
            </w:r>
            <w:r w:rsidRPr="001941F5">
              <w:rPr>
                <w:lang w:val="en-GB"/>
              </w:rPr>
              <w:t xml:space="preserve"> </w:t>
            </w:r>
          </w:p>
          <w:p w:rsidR="00FB6C61" w:rsidRPr="001941F5" w:rsidRDefault="00FB6C61" w:rsidP="007E77BF">
            <w:pPr>
              <w:pStyle w:val="HTML"/>
              <w:jc w:val="both"/>
              <w:rPr>
                <w:rFonts w:ascii="Times New Roman" w:hAnsi="Times New Roman" w:cs="Times New Roman"/>
                <w:sz w:val="22"/>
                <w:szCs w:val="22"/>
              </w:rPr>
            </w:pPr>
            <w:r w:rsidRPr="001941F5">
              <w:rPr>
                <w:rFonts w:ascii="Times New Roman" w:hAnsi="Times New Roman" w:cs="Times New Roman"/>
                <w:sz w:val="22"/>
                <w:szCs w:val="22"/>
                <w:lang w:val="en-US"/>
              </w:rPr>
              <w:t>e</w:t>
            </w:r>
            <w:r w:rsidRPr="001941F5">
              <w:rPr>
                <w:rFonts w:ascii="Times New Roman" w:hAnsi="Times New Roman" w:cs="Times New Roman"/>
                <w:sz w:val="22"/>
                <w:szCs w:val="22"/>
                <w:lang w:val="en-GB"/>
              </w:rPr>
              <w:t>-</w:t>
            </w:r>
            <w:r w:rsidRPr="001941F5">
              <w:rPr>
                <w:rFonts w:ascii="Times New Roman" w:hAnsi="Times New Roman" w:cs="Times New Roman"/>
                <w:sz w:val="22"/>
                <w:szCs w:val="22"/>
                <w:lang w:val="en-US"/>
              </w:rPr>
              <w:t>mail</w:t>
            </w:r>
            <w:r w:rsidRPr="001941F5">
              <w:rPr>
                <w:rFonts w:ascii="Times New Roman" w:hAnsi="Times New Roman" w:cs="Times New Roman"/>
                <w:sz w:val="22"/>
                <w:szCs w:val="22"/>
                <w:lang w:val="en-GB"/>
              </w:rPr>
              <w:t>:</w:t>
            </w:r>
            <w:r w:rsidRPr="001941F5">
              <w:rPr>
                <w:rFonts w:ascii="Times New Roman" w:hAnsi="Times New Roman" w:cs="Times New Roman"/>
                <w:sz w:val="22"/>
                <w:szCs w:val="22"/>
              </w:rPr>
              <w:t xml:space="preserve"> </w:t>
            </w:r>
            <w:hyperlink r:id="rId8" w:history="1">
              <w:r w:rsidRPr="001941F5">
                <w:rPr>
                  <w:rStyle w:val="ac"/>
                  <w:rFonts w:ascii="Times New Roman" w:hAnsi="Times New Roman" w:cs="Times New Roman"/>
                  <w:sz w:val="22"/>
                  <w:szCs w:val="22"/>
                </w:rPr>
                <w:t>marchenko@ck.court.gov.ua</w:t>
              </w:r>
            </w:hyperlink>
            <w:r w:rsidRPr="001941F5">
              <w:rPr>
                <w:rFonts w:ascii="Times New Roman" w:hAnsi="Times New Roman" w:cs="Times New Roman"/>
                <w:sz w:val="22"/>
                <w:szCs w:val="22"/>
              </w:rPr>
              <w:t xml:space="preserve"> </w:t>
            </w:r>
          </w:p>
          <w:p w:rsidR="00846433" w:rsidRPr="001941F5" w:rsidRDefault="00846433" w:rsidP="005B54B1">
            <w:pPr>
              <w:pStyle w:val="3"/>
              <w:shd w:val="clear" w:color="auto" w:fill="FFFFFF"/>
              <w:spacing w:before="0" w:after="0" w:line="300" w:lineRule="atLeast"/>
              <w:outlineLvl w:val="2"/>
              <w:rPr>
                <w:rFonts w:ascii="Times New Roman" w:hAnsi="Times New Roman" w:cs="Times New Roman"/>
                <w:b w:val="0"/>
                <w:color w:val="auto"/>
                <w:sz w:val="22"/>
                <w:szCs w:val="22"/>
              </w:rPr>
            </w:pPr>
          </w:p>
        </w:tc>
      </w:tr>
      <w:tr w:rsidR="00846433" w:rsidRPr="001941F5" w:rsidTr="005B54B1">
        <w:trPr>
          <w:trHeight w:val="367"/>
        </w:trPr>
        <w:tc>
          <w:tcPr>
            <w:tcW w:w="576"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lang w:val="uk-UA"/>
              </w:rPr>
              <w:t>3</w:t>
            </w:r>
          </w:p>
        </w:tc>
        <w:tc>
          <w:tcPr>
            <w:tcW w:w="2797"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b/>
                <w:lang w:val="uk-UA"/>
              </w:rPr>
              <w:t>Процедура закупівлі</w:t>
            </w:r>
          </w:p>
        </w:tc>
        <w:tc>
          <w:tcPr>
            <w:tcW w:w="7087" w:type="dxa"/>
            <w:shd w:val="clear" w:color="auto" w:fill="FFFFFF" w:themeFill="background1"/>
          </w:tcPr>
          <w:p w:rsidR="00846433" w:rsidRPr="001941F5" w:rsidRDefault="0042783F" w:rsidP="0042783F">
            <w:pPr>
              <w:widowControl w:val="0"/>
              <w:shd w:val="clear" w:color="auto" w:fill="FFFFFF" w:themeFill="background1"/>
              <w:jc w:val="both"/>
              <w:rPr>
                <w:lang w:val="uk-UA" w:eastAsia="uk-UA"/>
              </w:rPr>
            </w:pPr>
            <w:r w:rsidRPr="001941F5">
              <w:rPr>
                <w:lang w:val="uk-UA" w:eastAsia="uk-UA"/>
              </w:rPr>
              <w:t>Відкриті торги</w:t>
            </w:r>
            <w:r w:rsidR="003048B1" w:rsidRPr="001941F5">
              <w:rPr>
                <w:lang w:val="uk-UA" w:eastAsia="uk-UA"/>
              </w:rPr>
              <w:t xml:space="preserve"> з особливостями</w:t>
            </w:r>
            <w:r w:rsidR="00F428F9" w:rsidRPr="001941F5">
              <w:rPr>
                <w:lang w:val="uk-UA" w:eastAsia="uk-UA"/>
              </w:rPr>
              <w:t>.</w:t>
            </w:r>
          </w:p>
        </w:tc>
      </w:tr>
      <w:tr w:rsidR="00846433" w:rsidRPr="001941F5" w:rsidTr="005B54B1">
        <w:trPr>
          <w:trHeight w:val="331"/>
        </w:trPr>
        <w:tc>
          <w:tcPr>
            <w:tcW w:w="576"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lang w:val="uk-UA"/>
              </w:rPr>
              <w:t>4</w:t>
            </w:r>
          </w:p>
        </w:tc>
        <w:tc>
          <w:tcPr>
            <w:tcW w:w="2797"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b/>
                <w:lang w:val="uk-UA"/>
              </w:rPr>
              <w:t>Інформація про предмет закупівлі</w:t>
            </w:r>
          </w:p>
        </w:tc>
        <w:tc>
          <w:tcPr>
            <w:tcW w:w="7087" w:type="dxa"/>
            <w:shd w:val="clear" w:color="auto" w:fill="FFFFFF" w:themeFill="background1"/>
          </w:tcPr>
          <w:p w:rsidR="00846433" w:rsidRPr="001941F5" w:rsidRDefault="00846433" w:rsidP="005B54B1">
            <w:pPr>
              <w:widowControl w:val="0"/>
              <w:shd w:val="clear" w:color="auto" w:fill="FFFFFF" w:themeFill="background1"/>
              <w:jc w:val="both"/>
              <w:rPr>
                <w:lang w:val="uk-UA"/>
              </w:rPr>
            </w:pPr>
          </w:p>
        </w:tc>
      </w:tr>
      <w:tr w:rsidR="00846433" w:rsidRPr="00DA7329" w:rsidTr="005B54B1">
        <w:trPr>
          <w:trHeight w:val="331"/>
        </w:trPr>
        <w:tc>
          <w:tcPr>
            <w:tcW w:w="576" w:type="dxa"/>
            <w:shd w:val="clear" w:color="auto" w:fill="FFFFFF" w:themeFill="background1"/>
          </w:tcPr>
          <w:p w:rsidR="00846433" w:rsidRPr="001941F5" w:rsidRDefault="00846433" w:rsidP="005B54B1">
            <w:pPr>
              <w:widowControl w:val="0"/>
              <w:shd w:val="clear" w:color="auto" w:fill="FFFFFF" w:themeFill="background1"/>
              <w:rPr>
                <w:rFonts w:eastAsia="Times New Roman"/>
                <w:lang w:val="uk-UA"/>
              </w:rPr>
            </w:pPr>
            <w:r w:rsidRPr="001941F5">
              <w:rPr>
                <w:rFonts w:eastAsia="Times New Roman"/>
                <w:lang w:val="uk-UA"/>
              </w:rPr>
              <w:t>4.1</w:t>
            </w:r>
          </w:p>
        </w:tc>
        <w:tc>
          <w:tcPr>
            <w:tcW w:w="2797" w:type="dxa"/>
            <w:shd w:val="clear" w:color="auto" w:fill="FFFFFF" w:themeFill="background1"/>
          </w:tcPr>
          <w:p w:rsidR="00846433" w:rsidRPr="001941F5" w:rsidRDefault="00846433" w:rsidP="005B54B1">
            <w:pPr>
              <w:widowControl w:val="0"/>
              <w:shd w:val="clear" w:color="auto" w:fill="FFFFFF" w:themeFill="background1"/>
              <w:rPr>
                <w:rFonts w:eastAsia="Times New Roman"/>
                <w:lang w:val="uk-UA"/>
              </w:rPr>
            </w:pPr>
            <w:r w:rsidRPr="001941F5">
              <w:rPr>
                <w:rFonts w:eastAsia="Times New Roman"/>
                <w:lang w:val="uk-UA"/>
              </w:rPr>
              <w:t>Очікувана вартість</w:t>
            </w:r>
          </w:p>
        </w:tc>
        <w:tc>
          <w:tcPr>
            <w:tcW w:w="7087" w:type="dxa"/>
            <w:shd w:val="clear" w:color="auto" w:fill="FFFFFF" w:themeFill="background1"/>
          </w:tcPr>
          <w:p w:rsidR="00412B0D" w:rsidRPr="004E23A8" w:rsidRDefault="004E23A8" w:rsidP="00715249">
            <w:pPr>
              <w:rPr>
                <w:rFonts w:eastAsia="Times New Roman"/>
                <w:bCs/>
                <w:iCs/>
              </w:rPr>
            </w:pPr>
            <w:r w:rsidRPr="004E23A8">
              <w:rPr>
                <w:rFonts w:eastAsia="Times New Roman"/>
              </w:rPr>
              <w:t xml:space="preserve">Електрична </w:t>
            </w:r>
            <w:r>
              <w:rPr>
                <w:rFonts w:eastAsia="Times New Roman"/>
              </w:rPr>
              <w:t xml:space="preserve">енергія </w:t>
            </w:r>
            <w:r w:rsidRPr="004E23A8">
              <w:rPr>
                <w:rFonts w:eastAsia="Times New Roman"/>
              </w:rPr>
              <w:t xml:space="preserve"> </w:t>
            </w:r>
            <w:r w:rsidR="00412B0D" w:rsidRPr="004E23A8">
              <w:rPr>
                <w:color w:val="000000" w:themeColor="text1"/>
                <w:lang w:val="uk-UA"/>
              </w:rPr>
              <w:t xml:space="preserve">– </w:t>
            </w:r>
            <w:r w:rsidR="00324A74">
              <w:rPr>
                <w:color w:val="000000" w:themeColor="text1"/>
                <w:lang w:val="uk-UA"/>
              </w:rPr>
              <w:t>2</w:t>
            </w:r>
            <w:r w:rsidR="009342CA">
              <w:rPr>
                <w:color w:val="000000" w:themeColor="text1"/>
                <w:lang w:val="uk-UA"/>
              </w:rPr>
              <w:t> </w:t>
            </w:r>
            <w:r w:rsidR="00324A74">
              <w:rPr>
                <w:color w:val="000000" w:themeColor="text1"/>
                <w:lang w:val="uk-UA"/>
              </w:rPr>
              <w:t>9</w:t>
            </w:r>
            <w:r w:rsidR="000D2808">
              <w:rPr>
                <w:color w:val="000000" w:themeColor="text1"/>
                <w:lang w:val="uk-UA"/>
              </w:rPr>
              <w:t>83</w:t>
            </w:r>
            <w:r w:rsidR="009342CA">
              <w:rPr>
                <w:color w:val="000000" w:themeColor="text1"/>
                <w:lang w:val="uk-UA"/>
              </w:rPr>
              <w:t xml:space="preserve"> </w:t>
            </w:r>
            <w:r w:rsidR="000D2808">
              <w:rPr>
                <w:color w:val="000000" w:themeColor="text1"/>
                <w:lang w:val="uk-UA"/>
              </w:rPr>
              <w:t>5</w:t>
            </w:r>
            <w:r w:rsidRPr="004E23A8">
              <w:rPr>
                <w:color w:val="000000" w:themeColor="text1"/>
                <w:lang w:val="uk-UA"/>
              </w:rPr>
              <w:t>00,00</w:t>
            </w:r>
            <w:r w:rsidR="00412B0D" w:rsidRPr="004E23A8">
              <w:rPr>
                <w:color w:val="000000" w:themeColor="text1"/>
                <w:lang w:val="uk-UA"/>
              </w:rPr>
              <w:t xml:space="preserve"> грн.</w:t>
            </w:r>
          </w:p>
          <w:p w:rsidR="006729DB" w:rsidRPr="001941F5" w:rsidRDefault="006729DB" w:rsidP="006729DB">
            <w:pPr>
              <w:autoSpaceDE w:val="0"/>
              <w:jc w:val="both"/>
              <w:rPr>
                <w:color w:val="FF0000"/>
                <w:lang w:val="uk-UA"/>
              </w:rPr>
            </w:pPr>
          </w:p>
        </w:tc>
      </w:tr>
      <w:tr w:rsidR="00846433" w:rsidRPr="001941F5" w:rsidTr="001941F5">
        <w:trPr>
          <w:trHeight w:val="595"/>
        </w:trPr>
        <w:tc>
          <w:tcPr>
            <w:tcW w:w="576"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lang w:val="uk-UA"/>
              </w:rPr>
              <w:t>4.2</w:t>
            </w:r>
          </w:p>
        </w:tc>
        <w:tc>
          <w:tcPr>
            <w:tcW w:w="2797"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lang w:val="uk-UA"/>
              </w:rPr>
              <w:t>назва предмета закупівлі</w:t>
            </w:r>
          </w:p>
        </w:tc>
        <w:tc>
          <w:tcPr>
            <w:tcW w:w="7087" w:type="dxa"/>
            <w:shd w:val="clear" w:color="auto" w:fill="auto"/>
          </w:tcPr>
          <w:p w:rsidR="00846433" w:rsidRPr="00181CC6" w:rsidRDefault="004E23A8" w:rsidP="004E23A8">
            <w:pPr>
              <w:widowControl w:val="0"/>
              <w:tabs>
                <w:tab w:val="left" w:pos="1418"/>
              </w:tabs>
              <w:jc w:val="both"/>
              <w:rPr>
                <w:lang w:val="uk-UA"/>
              </w:rPr>
            </w:pPr>
            <w:r w:rsidRPr="00181CC6">
              <w:rPr>
                <w:rFonts w:eastAsia="Times New Roman"/>
              </w:rPr>
              <w:t>Електрична енергія</w:t>
            </w:r>
          </w:p>
        </w:tc>
      </w:tr>
      <w:tr w:rsidR="00846433" w:rsidRPr="001941F5" w:rsidTr="005B54B1">
        <w:trPr>
          <w:trHeight w:val="520"/>
        </w:trPr>
        <w:tc>
          <w:tcPr>
            <w:tcW w:w="576"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lang w:val="uk-UA"/>
              </w:rPr>
              <w:lastRenderedPageBreak/>
              <w:t>4.3</w:t>
            </w:r>
          </w:p>
        </w:tc>
        <w:tc>
          <w:tcPr>
            <w:tcW w:w="2797"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lang w:val="uk-UA"/>
              </w:rPr>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rsidR="00DA7329" w:rsidRPr="00D21BBA" w:rsidRDefault="00DA7329" w:rsidP="00DA7329">
            <w:pPr>
              <w:widowControl w:val="0"/>
              <w:jc w:val="both"/>
              <w:rPr>
                <w:lang w:val="uk-UA"/>
              </w:rPr>
            </w:pPr>
            <w:r w:rsidRPr="00D21BBA">
              <w:rPr>
                <w:lang w:val="uk-UA"/>
              </w:rPr>
              <w:t>Поділ на окремі частини закупівлі не передбачений.</w:t>
            </w:r>
          </w:p>
          <w:p w:rsidR="00DA7329" w:rsidRPr="00D21BBA" w:rsidRDefault="00DA7329" w:rsidP="00DA7329">
            <w:pPr>
              <w:tabs>
                <w:tab w:val="left" w:pos="993"/>
              </w:tabs>
              <w:jc w:val="both"/>
              <w:rPr>
                <w:lang w:val="uk-UA"/>
              </w:rPr>
            </w:pPr>
            <w:r w:rsidRPr="00D21BBA">
              <w:rPr>
                <w:lang w:val="uk-UA"/>
              </w:rPr>
              <w:t>Тендерна пропозиція подається стосовно предмету закупівлі вцілому.</w:t>
            </w:r>
            <w:r w:rsidRPr="00D21BBA">
              <w:rPr>
                <w:rFonts w:eastAsia="Times New Roman"/>
                <w:lang w:val="uk-UA"/>
              </w:rPr>
              <w:t xml:space="preserve"> </w:t>
            </w:r>
          </w:p>
          <w:p w:rsidR="00846433" w:rsidRPr="001941F5" w:rsidRDefault="00846433" w:rsidP="00513228">
            <w:pPr>
              <w:tabs>
                <w:tab w:val="left" w:pos="993"/>
              </w:tabs>
              <w:jc w:val="both"/>
              <w:rPr>
                <w:lang w:val="uk-UA"/>
              </w:rPr>
            </w:pPr>
          </w:p>
        </w:tc>
      </w:tr>
      <w:tr w:rsidR="00846433" w:rsidRPr="001941F5" w:rsidTr="005B54B1">
        <w:trPr>
          <w:trHeight w:val="520"/>
        </w:trPr>
        <w:tc>
          <w:tcPr>
            <w:tcW w:w="576" w:type="dxa"/>
            <w:shd w:val="clear" w:color="auto" w:fill="FFFFFF" w:themeFill="background1"/>
          </w:tcPr>
          <w:p w:rsidR="00846433" w:rsidRPr="001941F5" w:rsidRDefault="00846433" w:rsidP="005B54B1">
            <w:pPr>
              <w:widowControl w:val="0"/>
              <w:shd w:val="clear" w:color="auto" w:fill="FFFFFF" w:themeFill="background1"/>
              <w:rPr>
                <w:lang w:val="uk-UA"/>
              </w:rPr>
            </w:pPr>
            <w:bookmarkStart w:id="2" w:name="_Hlk519004812"/>
            <w:r w:rsidRPr="001941F5">
              <w:rPr>
                <w:rFonts w:eastAsia="Times New Roman"/>
                <w:lang w:val="uk-UA"/>
              </w:rPr>
              <w:t>4.4</w:t>
            </w:r>
          </w:p>
        </w:tc>
        <w:tc>
          <w:tcPr>
            <w:tcW w:w="2797"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lang w:val="uk-UA"/>
              </w:rPr>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rsidR="009342CA" w:rsidRPr="00715249" w:rsidRDefault="009342CA" w:rsidP="009342CA">
            <w:pPr>
              <w:rPr>
                <w:rFonts w:eastAsia="Times New Roman"/>
              </w:rPr>
            </w:pPr>
            <w:r w:rsidRPr="00715249">
              <w:t xml:space="preserve">Обсяг поставки (загальна кількість): </w:t>
            </w:r>
          </w:p>
          <w:p w:rsidR="009342CA" w:rsidRPr="00715249" w:rsidRDefault="009342CA" w:rsidP="009342CA">
            <w:pPr>
              <w:widowControl w:val="0"/>
              <w:pBdr>
                <w:top w:val="nil"/>
                <w:left w:val="nil"/>
                <w:bottom w:val="nil"/>
                <w:right w:val="nil"/>
                <w:between w:val="nil"/>
              </w:pBdr>
              <w:suppressAutoHyphens/>
              <w:ind w:leftChars="-1" w:hangingChars="1" w:hanging="2"/>
              <w:jc w:val="both"/>
              <w:textAlignment w:val="top"/>
              <w:outlineLvl w:val="0"/>
              <w:rPr>
                <w:rFonts w:eastAsia="Times New Roman"/>
                <w:position w:val="-1"/>
              </w:rPr>
            </w:pPr>
            <w:r w:rsidRPr="004E23A8">
              <w:rPr>
                <w:rFonts w:eastAsia="Times New Roman"/>
                <w:sz w:val="24"/>
                <w:szCs w:val="24"/>
              </w:rPr>
              <w:t>Електрична енергія</w:t>
            </w:r>
            <w:r>
              <w:t xml:space="preserve"> –  </w:t>
            </w:r>
            <w:r w:rsidR="00324A74">
              <w:rPr>
                <w:lang w:val="uk-UA"/>
              </w:rPr>
              <w:t>4</w:t>
            </w:r>
            <w:r w:rsidR="000D2808">
              <w:rPr>
                <w:lang w:val="uk-UA"/>
              </w:rPr>
              <w:t>5</w:t>
            </w:r>
            <w:r w:rsidR="00324A74">
              <w:rPr>
                <w:lang w:val="uk-UA"/>
              </w:rPr>
              <w:t>0000</w:t>
            </w:r>
            <w:r>
              <w:t xml:space="preserve"> кВт/год</w:t>
            </w:r>
            <w:r w:rsidRPr="00715249">
              <w:t>.</w:t>
            </w:r>
          </w:p>
          <w:p w:rsidR="004E23A8" w:rsidRPr="009342CA" w:rsidRDefault="00715249" w:rsidP="004E23A8">
            <w:pPr>
              <w:pStyle w:val="13"/>
              <w:widowControl w:val="0"/>
              <w:spacing w:line="240" w:lineRule="auto"/>
              <w:jc w:val="both"/>
              <w:rPr>
                <w:rFonts w:ascii="Times New Roman" w:eastAsia="Times New Roman" w:hAnsi="Times New Roman" w:cs="Times New Roman"/>
                <w:lang w:val="uk-UA"/>
              </w:rPr>
            </w:pPr>
            <w:r w:rsidRPr="009342CA">
              <w:rPr>
                <w:rFonts w:ascii="Times New Roman" w:eastAsia="Times New Roman" w:hAnsi="Times New Roman" w:cs="Times New Roman"/>
              </w:rPr>
              <w:t>Детальна інформація про місце, обсяг поставки товару та технічні, якісні, кількісні, характеристики до предмета закупівлі зазначено у Додатку 2 до цієї тендерної документації.</w:t>
            </w:r>
            <w:r w:rsidR="004E23A8" w:rsidRPr="009342CA">
              <w:rPr>
                <w:rFonts w:ascii="Times New Roman" w:hAnsi="Times New Roman" w:cs="Times New Roman"/>
                <w:lang w:val="uk-UA"/>
              </w:rPr>
              <w:t xml:space="preserve"> </w:t>
            </w:r>
            <w:r w:rsidR="009342CA" w:rsidRPr="009342CA">
              <w:rPr>
                <w:rFonts w:ascii="Times New Roman" w:hAnsi="Times New Roman" w:cs="Times New Roman"/>
                <w:lang w:val="uk-UA"/>
              </w:rPr>
              <w:t>М</w:t>
            </w:r>
            <w:r w:rsidR="004E23A8" w:rsidRPr="009342CA">
              <w:rPr>
                <w:rFonts w:ascii="Times New Roman" w:hAnsi="Times New Roman" w:cs="Times New Roman"/>
                <w:lang w:val="uk-UA"/>
              </w:rPr>
              <w:t>ежа балансової належності електроустановок замовника</w:t>
            </w:r>
            <w:r w:rsidR="009342CA" w:rsidRPr="009342CA">
              <w:rPr>
                <w:rFonts w:ascii="Times New Roman" w:eastAsia="Times New Roman" w:hAnsi="Times New Roman" w:cs="Times New Roman"/>
                <w:lang w:val="uk-UA"/>
              </w:rPr>
              <w:t>.</w:t>
            </w:r>
          </w:p>
          <w:p w:rsidR="00846433" w:rsidRPr="00715249" w:rsidRDefault="00846433" w:rsidP="009342CA">
            <w:pPr>
              <w:widowControl w:val="0"/>
              <w:pBdr>
                <w:top w:val="nil"/>
                <w:left w:val="nil"/>
                <w:bottom w:val="nil"/>
                <w:right w:val="nil"/>
                <w:between w:val="nil"/>
              </w:pBdr>
              <w:suppressAutoHyphens/>
              <w:ind w:leftChars="-1" w:hangingChars="1" w:hanging="2"/>
              <w:jc w:val="both"/>
              <w:textAlignment w:val="top"/>
              <w:outlineLvl w:val="0"/>
              <w:rPr>
                <w:bCs/>
              </w:rPr>
            </w:pPr>
          </w:p>
        </w:tc>
      </w:tr>
      <w:bookmarkEnd w:id="2"/>
      <w:tr w:rsidR="00846433" w:rsidRPr="001941F5" w:rsidTr="005B54B1">
        <w:trPr>
          <w:trHeight w:val="520"/>
        </w:trPr>
        <w:tc>
          <w:tcPr>
            <w:tcW w:w="576"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lang w:val="uk-UA"/>
              </w:rPr>
              <w:t>4.5</w:t>
            </w:r>
          </w:p>
        </w:tc>
        <w:tc>
          <w:tcPr>
            <w:tcW w:w="2797"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lang w:val="uk-UA"/>
              </w:rPr>
              <w:t>строки поставки товарів, виконання робіт, надання послуг</w:t>
            </w:r>
          </w:p>
        </w:tc>
        <w:tc>
          <w:tcPr>
            <w:tcW w:w="7087" w:type="dxa"/>
            <w:shd w:val="clear" w:color="auto" w:fill="FFFFFF" w:themeFill="background1"/>
          </w:tcPr>
          <w:p w:rsidR="00846433" w:rsidRPr="001941F5" w:rsidRDefault="005E1951" w:rsidP="005E1951">
            <w:pPr>
              <w:pStyle w:val="a5"/>
              <w:shd w:val="clear" w:color="auto" w:fill="FFFFFF" w:themeFill="background1"/>
              <w:spacing w:before="0" w:beforeAutospacing="0" w:after="0" w:afterAutospacing="0"/>
              <w:jc w:val="both"/>
              <w:rPr>
                <w:lang w:val="uk-UA"/>
              </w:rPr>
            </w:pPr>
            <w:r>
              <w:rPr>
                <w:lang w:val="uk-UA"/>
              </w:rPr>
              <w:t>З дати підписання заяви приєднання д</w:t>
            </w:r>
            <w:r w:rsidR="00846433" w:rsidRPr="001941F5">
              <w:rPr>
                <w:lang w:val="uk-UA"/>
              </w:rPr>
              <w:t xml:space="preserve">о </w:t>
            </w:r>
            <w:r w:rsidR="00362581">
              <w:rPr>
                <w:lang w:val="uk-UA"/>
              </w:rPr>
              <w:t>31</w:t>
            </w:r>
            <w:r w:rsidR="00846433" w:rsidRPr="001941F5">
              <w:rPr>
                <w:lang w:val="uk-UA"/>
              </w:rPr>
              <w:t xml:space="preserve"> </w:t>
            </w:r>
            <w:r w:rsidR="00362581">
              <w:rPr>
                <w:lang w:val="uk-UA"/>
              </w:rPr>
              <w:t xml:space="preserve">грудня </w:t>
            </w:r>
            <w:r>
              <w:rPr>
                <w:lang w:val="uk-UA"/>
              </w:rPr>
              <w:t>2024</w:t>
            </w:r>
            <w:r w:rsidR="00846433" w:rsidRPr="001941F5">
              <w:rPr>
                <w:lang w:val="uk-UA"/>
              </w:rPr>
              <w:t xml:space="preserve"> року</w:t>
            </w:r>
            <w:r w:rsidR="00FD65F0" w:rsidRPr="001941F5">
              <w:rPr>
                <w:lang w:val="uk-UA"/>
              </w:rPr>
              <w:t>.</w:t>
            </w:r>
          </w:p>
        </w:tc>
      </w:tr>
      <w:tr w:rsidR="00846433" w:rsidRPr="00D1517C" w:rsidTr="005B54B1">
        <w:trPr>
          <w:trHeight w:val="520"/>
        </w:trPr>
        <w:tc>
          <w:tcPr>
            <w:tcW w:w="576" w:type="dxa"/>
            <w:shd w:val="clear" w:color="auto" w:fill="FFFFFF" w:themeFill="background1"/>
          </w:tcPr>
          <w:p w:rsidR="00846433" w:rsidRPr="001941F5" w:rsidRDefault="00846433" w:rsidP="005B54B1">
            <w:pPr>
              <w:widowControl w:val="0"/>
              <w:shd w:val="clear" w:color="auto" w:fill="FFFFFF" w:themeFill="background1"/>
              <w:rPr>
                <w:rFonts w:eastAsia="Times New Roman"/>
                <w:lang w:val="uk-UA"/>
              </w:rPr>
            </w:pPr>
            <w:r w:rsidRPr="001941F5">
              <w:rPr>
                <w:rFonts w:eastAsia="Times New Roman"/>
                <w:lang w:val="uk-UA"/>
              </w:rPr>
              <w:t>5</w:t>
            </w:r>
          </w:p>
        </w:tc>
        <w:tc>
          <w:tcPr>
            <w:tcW w:w="2797" w:type="dxa"/>
            <w:shd w:val="clear" w:color="auto" w:fill="FFFFFF" w:themeFill="background1"/>
          </w:tcPr>
          <w:p w:rsidR="00846433" w:rsidRPr="001941F5" w:rsidRDefault="00846433" w:rsidP="005B54B1">
            <w:pPr>
              <w:widowControl w:val="0"/>
              <w:shd w:val="clear" w:color="auto" w:fill="FFFFFF" w:themeFill="background1"/>
              <w:rPr>
                <w:rFonts w:eastAsia="Times New Roman"/>
                <w:b/>
                <w:lang w:val="uk-UA"/>
              </w:rPr>
            </w:pPr>
            <w:r w:rsidRPr="001941F5">
              <w:rPr>
                <w:rFonts w:eastAsia="Times New Roman"/>
                <w:b/>
                <w:lang w:val="uk-UA"/>
              </w:rPr>
              <w:t>Умови оплати</w:t>
            </w:r>
          </w:p>
        </w:tc>
        <w:tc>
          <w:tcPr>
            <w:tcW w:w="7087" w:type="dxa"/>
            <w:shd w:val="clear" w:color="auto" w:fill="FFFFFF" w:themeFill="background1"/>
            <w:vAlign w:val="center"/>
          </w:tcPr>
          <w:p w:rsidR="00A923AA" w:rsidRPr="00A923AA" w:rsidRDefault="00A923AA" w:rsidP="00A923AA">
            <w:pPr>
              <w:jc w:val="both"/>
              <w:rPr>
                <w:rFonts w:eastAsia="Times New Roman"/>
                <w:lang w:val="uk-UA" w:eastAsia="uk-UA"/>
              </w:rPr>
            </w:pPr>
            <w:r w:rsidRPr="00A923AA">
              <w:rPr>
                <w:rFonts w:eastAsia="Times New Roman"/>
                <w:lang w:val="uk-UA" w:eastAsia="uk-UA"/>
              </w:rPr>
              <w:t>Споживач зобов’язаний сплатити вартість поставленої (спожитої) електричної енергії, на підставі Акту приймання-передачі електричної енергії у строк, що не перевищує двадцяти банківських днів з моменту закінчення звітного місяця.</w:t>
            </w:r>
          </w:p>
          <w:p w:rsidR="00192FD9" w:rsidRPr="00192FD9" w:rsidRDefault="00192FD9" w:rsidP="00192FD9">
            <w:pPr>
              <w:ind w:left="45" w:hanging="16"/>
              <w:jc w:val="both"/>
              <w:rPr>
                <w:highlight w:val="yellow"/>
                <w:lang w:val="uk-UA"/>
              </w:rPr>
            </w:pPr>
          </w:p>
        </w:tc>
      </w:tr>
      <w:tr w:rsidR="00846433" w:rsidRPr="001941F5" w:rsidTr="005B54B1">
        <w:trPr>
          <w:trHeight w:val="520"/>
        </w:trPr>
        <w:tc>
          <w:tcPr>
            <w:tcW w:w="576"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lang w:val="uk-UA"/>
              </w:rPr>
              <w:t>6</w:t>
            </w:r>
          </w:p>
        </w:tc>
        <w:tc>
          <w:tcPr>
            <w:tcW w:w="2797" w:type="dxa"/>
            <w:shd w:val="clear" w:color="auto" w:fill="FFFFFF" w:themeFill="background1"/>
          </w:tcPr>
          <w:p w:rsidR="00846433" w:rsidRPr="001941F5" w:rsidRDefault="00846433" w:rsidP="005B54B1">
            <w:pPr>
              <w:widowControl w:val="0"/>
              <w:shd w:val="clear" w:color="auto" w:fill="FFFFFF" w:themeFill="background1"/>
              <w:rPr>
                <w:b/>
                <w:lang w:val="uk-UA"/>
              </w:rPr>
            </w:pPr>
            <w:r w:rsidRPr="001941F5">
              <w:rPr>
                <w:rFonts w:eastAsia="Times New Roman"/>
                <w:b/>
                <w:lang w:val="uk-UA"/>
              </w:rPr>
              <w:t>Недискримінація учасників</w:t>
            </w:r>
          </w:p>
        </w:tc>
        <w:tc>
          <w:tcPr>
            <w:tcW w:w="7087" w:type="dxa"/>
            <w:shd w:val="clear" w:color="auto" w:fill="FFFFFF" w:themeFill="background1"/>
          </w:tcPr>
          <w:p w:rsidR="00846433" w:rsidRPr="001941F5" w:rsidRDefault="00846433" w:rsidP="005B54B1">
            <w:pPr>
              <w:pBdr>
                <w:top w:val="nil"/>
                <w:left w:val="nil"/>
                <w:bottom w:val="nil"/>
                <w:right w:val="nil"/>
                <w:between w:val="nil"/>
              </w:pBdr>
              <w:jc w:val="both"/>
            </w:pPr>
            <w:r w:rsidRPr="001941F5">
              <w:t>Вітчизняні та іноземні учасники беруть участь у процедурі закупівлі на рівних умовах</w:t>
            </w:r>
            <w:r w:rsidR="00FB6C61" w:rsidRPr="001941F5">
              <w:rPr>
                <w:lang w:val="uk-UA"/>
              </w:rPr>
              <w:t>.</w:t>
            </w:r>
            <w:r w:rsidRPr="001941F5">
              <w:t> </w:t>
            </w:r>
          </w:p>
          <w:p w:rsidR="00846433" w:rsidRPr="001941F5" w:rsidRDefault="00846433" w:rsidP="005B54B1">
            <w:pPr>
              <w:pBdr>
                <w:top w:val="nil"/>
                <w:left w:val="nil"/>
                <w:bottom w:val="nil"/>
                <w:right w:val="nil"/>
                <w:between w:val="nil"/>
              </w:pBdr>
              <w:jc w:val="both"/>
              <w:rPr>
                <w:color w:val="000000" w:themeColor="text1"/>
              </w:rPr>
            </w:pPr>
            <w:r w:rsidRPr="001941F5">
              <w:rPr>
                <w:color w:val="000000" w:themeColor="text1"/>
              </w:rPr>
              <w:t>Учасники не можуть брати участь у процедурі закупівлі, які підпадають під дію санкцій, що введені в державі наступними нормативно-правовими актами:</w:t>
            </w:r>
          </w:p>
          <w:p w:rsidR="00846433" w:rsidRPr="001941F5" w:rsidRDefault="00846433" w:rsidP="005B54B1">
            <w:pPr>
              <w:pBdr>
                <w:top w:val="nil"/>
                <w:left w:val="nil"/>
                <w:bottom w:val="nil"/>
                <w:right w:val="nil"/>
                <w:between w:val="nil"/>
              </w:pBdr>
              <w:jc w:val="both"/>
              <w:rPr>
                <w:color w:val="000000" w:themeColor="text1"/>
                <w:lang w:val="uk-UA"/>
              </w:rPr>
            </w:pPr>
            <w:r w:rsidRPr="001941F5">
              <w:rPr>
                <w:bCs/>
                <w:color w:val="000000" w:themeColor="text1"/>
              </w:rPr>
              <w:t xml:space="preserve">а) Закон України </w:t>
            </w:r>
            <w:r w:rsidR="0030575A" w:rsidRPr="001941F5">
              <w:rPr>
                <w:bCs/>
                <w:color w:val="000000" w:themeColor="text1"/>
                <w:lang w:val="uk-UA"/>
              </w:rPr>
              <w:t>«</w:t>
            </w:r>
            <w:r w:rsidRPr="001941F5">
              <w:rPr>
                <w:bCs/>
                <w:color w:val="000000" w:themeColor="text1"/>
              </w:rPr>
              <w:t>Про санкції</w:t>
            </w:r>
            <w:r w:rsidR="0030575A" w:rsidRPr="001941F5">
              <w:rPr>
                <w:bCs/>
                <w:color w:val="000000" w:themeColor="text1"/>
                <w:lang w:val="uk-UA"/>
              </w:rPr>
              <w:t>»</w:t>
            </w:r>
            <w:r w:rsidRPr="001941F5">
              <w:rPr>
                <w:bCs/>
                <w:color w:val="000000" w:themeColor="text1"/>
              </w:rPr>
              <w:t xml:space="preserve"> від 14.08.2014 № 1644-VII</w:t>
            </w:r>
            <w:r w:rsidR="0030575A" w:rsidRPr="001941F5">
              <w:rPr>
                <w:bCs/>
                <w:color w:val="000000" w:themeColor="text1"/>
                <w:lang w:val="uk-UA"/>
              </w:rPr>
              <w:t>;</w:t>
            </w:r>
          </w:p>
          <w:p w:rsidR="00846433" w:rsidRPr="001941F5" w:rsidRDefault="00846433" w:rsidP="005B54B1">
            <w:pPr>
              <w:pBdr>
                <w:top w:val="nil"/>
                <w:left w:val="nil"/>
                <w:bottom w:val="nil"/>
                <w:right w:val="nil"/>
                <w:between w:val="nil"/>
              </w:pBdr>
              <w:jc w:val="both"/>
              <w:rPr>
                <w:color w:val="000000" w:themeColor="text1"/>
                <w:lang w:val="uk-UA"/>
              </w:rPr>
            </w:pPr>
            <w:r w:rsidRPr="001941F5">
              <w:rPr>
                <w:bCs/>
                <w:color w:val="000000" w:themeColor="text1"/>
                <w:lang w:val="uk-UA"/>
              </w:rPr>
              <w:t xml:space="preserve">б) </w:t>
            </w:r>
            <w:r w:rsidRPr="001941F5">
              <w:rPr>
                <w:color w:val="000000" w:themeColor="text1"/>
                <w:lang w:val="uk-UA"/>
              </w:rPr>
              <w:t>Указ Президента України №133/2017 від 15.05.2017 року «Про рішення Ради національної безпеки і оборони У</w:t>
            </w:r>
            <w:r w:rsidR="0030575A" w:rsidRPr="001941F5">
              <w:rPr>
                <w:color w:val="000000" w:themeColor="text1"/>
                <w:lang w:val="uk-UA"/>
              </w:rPr>
              <w:t>країни від 28 квітня 2017 року «</w:t>
            </w:r>
            <w:r w:rsidRPr="001941F5">
              <w:rPr>
                <w:color w:val="000000" w:themeColor="text1"/>
                <w:lang w:val="uk-UA"/>
              </w:rPr>
              <w:t>Про застосування персональних спеціальних економічних та інших обмежувальних заходів (санкцій)</w:t>
            </w:r>
            <w:r w:rsidRPr="001941F5">
              <w:rPr>
                <w:bCs/>
                <w:color w:val="000000" w:themeColor="text1"/>
                <w:lang w:val="uk-UA"/>
              </w:rPr>
              <w:t xml:space="preserve">» згідно додатків 1 та 2, а також </w:t>
            </w:r>
            <w:r w:rsidRPr="001941F5">
              <w:rPr>
                <w:color w:val="000000" w:themeColor="text1"/>
                <w:lang w:val="uk-UA"/>
              </w:rPr>
              <w:t>рішення Ради національної безпеки і оборони України від 21 червня 2018 року</w:t>
            </w:r>
            <w:r w:rsidRPr="001941F5">
              <w:rPr>
                <w:bCs/>
                <w:color w:val="000000" w:themeColor="text1"/>
                <w:lang w:val="uk-UA"/>
              </w:rPr>
              <w:t>;</w:t>
            </w:r>
          </w:p>
          <w:p w:rsidR="00846433" w:rsidRPr="001941F5" w:rsidRDefault="00846433" w:rsidP="005B54B1">
            <w:pPr>
              <w:widowControl w:val="0"/>
              <w:shd w:val="clear" w:color="auto" w:fill="FFFFFF" w:themeFill="background1"/>
              <w:jc w:val="both"/>
              <w:rPr>
                <w:color w:val="000000" w:themeColor="text1"/>
                <w:lang w:val="uk-UA"/>
              </w:rPr>
            </w:pPr>
            <w:r w:rsidRPr="001941F5">
              <w:rPr>
                <w:bCs/>
                <w:color w:val="000000" w:themeColor="text1"/>
              </w:rPr>
              <w:t xml:space="preserve">в) </w:t>
            </w:r>
            <w:r w:rsidRPr="001941F5">
              <w:rPr>
                <w:color w:val="000000" w:themeColor="text1"/>
              </w:rPr>
              <w:t>рішення Ради національної безпеки і оборони України від 19 березня 2019 року «Про застосування та внесення змін до персональних спеціальних економічних та інших обмежувальних заходів (санкцій)», яке уведено в дію Указом Президента України від 19.03.2019 № 82/2019 Про рішення Ради національної безпеки і оборони України від 19 березня 2019 року «Про застосування та внесення змін до персональних спеціальних економічних та інших обмежувальних заходів (санкцій)»</w:t>
            </w:r>
            <w:r w:rsidR="00FB6C61" w:rsidRPr="001941F5">
              <w:rPr>
                <w:color w:val="000000" w:themeColor="text1"/>
                <w:lang w:val="uk-UA"/>
              </w:rPr>
              <w:t>.</w:t>
            </w:r>
          </w:p>
          <w:p w:rsidR="0099006C" w:rsidRPr="001941F5" w:rsidRDefault="0099006C" w:rsidP="005B54B1">
            <w:pPr>
              <w:widowControl w:val="0"/>
              <w:shd w:val="clear" w:color="auto" w:fill="FFFFFF" w:themeFill="background1"/>
              <w:jc w:val="both"/>
              <w:rPr>
                <w:lang w:val="uk-UA"/>
              </w:rPr>
            </w:pPr>
          </w:p>
        </w:tc>
      </w:tr>
      <w:tr w:rsidR="00846433" w:rsidRPr="001941F5" w:rsidTr="005B54B1">
        <w:trPr>
          <w:trHeight w:val="520"/>
        </w:trPr>
        <w:tc>
          <w:tcPr>
            <w:tcW w:w="576"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lang w:val="uk-UA"/>
              </w:rPr>
              <w:t>7</w:t>
            </w:r>
          </w:p>
        </w:tc>
        <w:tc>
          <w:tcPr>
            <w:tcW w:w="2797" w:type="dxa"/>
            <w:shd w:val="clear" w:color="auto" w:fill="FFFFFF" w:themeFill="background1"/>
          </w:tcPr>
          <w:p w:rsidR="00846433" w:rsidRPr="001941F5" w:rsidRDefault="00846433" w:rsidP="005B54B1">
            <w:pPr>
              <w:widowControl w:val="0"/>
              <w:shd w:val="clear" w:color="auto" w:fill="FFFFFF" w:themeFill="background1"/>
              <w:rPr>
                <w:b/>
                <w:lang w:val="uk-UA"/>
              </w:rPr>
            </w:pPr>
            <w:r w:rsidRPr="001941F5">
              <w:rPr>
                <w:rFonts w:eastAsia="Times New Roman"/>
                <w:b/>
                <w:lang w:val="uk-UA"/>
              </w:rPr>
              <w:t>Інформація про валюту, у якій повинна бути зазначена ціна тендерної пропозиції</w:t>
            </w:r>
          </w:p>
        </w:tc>
        <w:tc>
          <w:tcPr>
            <w:tcW w:w="7087" w:type="dxa"/>
            <w:shd w:val="clear" w:color="auto" w:fill="FFFFFF" w:themeFill="background1"/>
          </w:tcPr>
          <w:p w:rsidR="00846433" w:rsidRPr="001941F5" w:rsidRDefault="00846433" w:rsidP="005B54B1">
            <w:pPr>
              <w:tabs>
                <w:tab w:val="left" w:pos="2160"/>
                <w:tab w:val="left" w:pos="3600"/>
              </w:tabs>
              <w:ind w:right="127"/>
              <w:jc w:val="both"/>
            </w:pPr>
            <w:r w:rsidRPr="001941F5">
              <w:t>Валютою тендерної пропозиції є гривня.</w:t>
            </w:r>
          </w:p>
          <w:p w:rsidR="00846433" w:rsidRPr="001941F5" w:rsidRDefault="00846433" w:rsidP="005B54B1">
            <w:pPr>
              <w:tabs>
                <w:tab w:val="left" w:pos="2160"/>
                <w:tab w:val="left" w:pos="3600"/>
              </w:tabs>
              <w:ind w:right="127"/>
              <w:jc w:val="both"/>
            </w:pPr>
            <w:r w:rsidRPr="001941F5">
              <w:t>Розрахунки за поставлений товар здійснюватимуться у національній валюті України – гривні, згідно з Договором.</w:t>
            </w:r>
          </w:p>
          <w:p w:rsidR="00846433" w:rsidRPr="001941F5" w:rsidRDefault="00846433" w:rsidP="005B54B1">
            <w:pPr>
              <w:tabs>
                <w:tab w:val="left" w:pos="2160"/>
                <w:tab w:val="left" w:pos="3600"/>
              </w:tabs>
              <w:ind w:right="127"/>
              <w:jc w:val="both"/>
            </w:pPr>
            <w:r w:rsidRPr="001941F5">
              <w:t>Ціна тендерної пропозиції розраховується і зазначається у відповідних полях електронних форм при поданні тендерної пропозиції у гривнях (UAH) з точністю до однієї сотої грошової одиниці - копійки.</w:t>
            </w:r>
          </w:p>
          <w:p w:rsidR="00846433" w:rsidRPr="001941F5" w:rsidRDefault="00846433" w:rsidP="005B54B1">
            <w:pPr>
              <w:shd w:val="clear" w:color="auto" w:fill="FFFFFF" w:themeFill="background1"/>
              <w:jc w:val="both"/>
            </w:pPr>
            <w:r w:rsidRPr="001941F5">
              <w:t>Учасник при розрахунку ціни пропозиції не має права включати в ціну будь–які витрати, понесені ним у процесі підготовки тендерної пропозиції, про що має надати відповідні гарантії Замовнику у складі своєї пропозиції. До ціни тендерної пропозиції не включаються витрати, пов’язані з укладенням договору.</w:t>
            </w:r>
          </w:p>
          <w:p w:rsidR="0099006C" w:rsidRPr="001941F5" w:rsidRDefault="0099006C" w:rsidP="005B54B1">
            <w:pPr>
              <w:shd w:val="clear" w:color="auto" w:fill="FFFFFF" w:themeFill="background1"/>
              <w:jc w:val="both"/>
              <w:rPr>
                <w:rFonts w:eastAsia="Times New Roman"/>
                <w:i/>
                <w:color w:val="70AD47" w:themeColor="accent6"/>
                <w:lang w:val="uk-UA"/>
              </w:rPr>
            </w:pPr>
          </w:p>
        </w:tc>
      </w:tr>
      <w:tr w:rsidR="00846433" w:rsidRPr="001941F5" w:rsidTr="005B54B1">
        <w:trPr>
          <w:trHeight w:val="520"/>
        </w:trPr>
        <w:tc>
          <w:tcPr>
            <w:tcW w:w="576" w:type="dxa"/>
            <w:shd w:val="clear" w:color="auto" w:fill="FFFFFF" w:themeFill="background1"/>
          </w:tcPr>
          <w:p w:rsidR="00846433" w:rsidRPr="001941F5" w:rsidRDefault="00846433" w:rsidP="005B54B1">
            <w:pPr>
              <w:widowControl w:val="0"/>
              <w:shd w:val="clear" w:color="auto" w:fill="FFFFFF" w:themeFill="background1"/>
              <w:rPr>
                <w:rFonts w:eastAsia="Times New Roman"/>
                <w:lang w:val="uk-UA"/>
              </w:rPr>
            </w:pPr>
            <w:r w:rsidRPr="001941F5">
              <w:rPr>
                <w:rFonts w:eastAsia="Times New Roman"/>
                <w:lang w:val="uk-UA"/>
              </w:rPr>
              <w:t>8</w:t>
            </w:r>
          </w:p>
        </w:tc>
        <w:tc>
          <w:tcPr>
            <w:tcW w:w="2797" w:type="dxa"/>
            <w:shd w:val="clear" w:color="auto" w:fill="FFFFFF" w:themeFill="background1"/>
          </w:tcPr>
          <w:p w:rsidR="00846433" w:rsidRPr="001941F5" w:rsidRDefault="00846433" w:rsidP="005B54B1">
            <w:pPr>
              <w:widowControl w:val="0"/>
              <w:shd w:val="clear" w:color="auto" w:fill="FFFFFF" w:themeFill="background1"/>
              <w:rPr>
                <w:rFonts w:eastAsia="Times New Roman"/>
                <w:b/>
                <w:lang w:val="uk-UA"/>
              </w:rPr>
            </w:pPr>
            <w:r w:rsidRPr="001941F5">
              <w:rPr>
                <w:rFonts w:eastAsia="Times New Roman"/>
                <w:b/>
                <w:lang w:val="uk-UA"/>
              </w:rPr>
              <w:t>Інформація про мову (мови), якою (якими) повинні бути складені тендерні пропозиції</w:t>
            </w:r>
          </w:p>
        </w:tc>
        <w:tc>
          <w:tcPr>
            <w:tcW w:w="7087" w:type="dxa"/>
            <w:shd w:val="clear" w:color="auto" w:fill="FFFFFF" w:themeFill="background1"/>
          </w:tcPr>
          <w:p w:rsidR="00FD65F0" w:rsidRPr="001941F5" w:rsidRDefault="00FD65F0" w:rsidP="00FD65F0">
            <w:pPr>
              <w:widowControl w:val="0"/>
              <w:jc w:val="both"/>
              <w:rPr>
                <w:rFonts w:eastAsia="Times New Roman"/>
              </w:rPr>
            </w:pPr>
            <w:r w:rsidRPr="001941F5">
              <w:rPr>
                <w:rFonts w:eastAsia="Times New Roman"/>
              </w:rPr>
              <w:t>Мова тендерної пропозиції – українська.</w:t>
            </w:r>
          </w:p>
          <w:p w:rsidR="00FD65F0" w:rsidRPr="001941F5" w:rsidRDefault="00FD65F0" w:rsidP="00FD65F0">
            <w:pPr>
              <w:widowControl w:val="0"/>
              <w:jc w:val="both"/>
              <w:rPr>
                <w:rFonts w:eastAsia="Times New Roman"/>
              </w:rPr>
            </w:pPr>
            <w:r w:rsidRPr="001941F5">
              <w:rPr>
                <w:rFonts w:eastAsia="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D65F0" w:rsidRPr="001941F5" w:rsidRDefault="00FD65F0" w:rsidP="00FD65F0">
            <w:pPr>
              <w:widowControl w:val="0"/>
              <w:jc w:val="both"/>
              <w:rPr>
                <w:rFonts w:eastAsia="Times New Roman"/>
              </w:rPr>
            </w:pPr>
            <w:r w:rsidRPr="001941F5">
              <w:rPr>
                <w:rFonts w:eastAsia="Times New Roman"/>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D65F0" w:rsidRPr="001941F5" w:rsidRDefault="00FD65F0" w:rsidP="00FD65F0">
            <w:pPr>
              <w:widowControl w:val="0"/>
              <w:jc w:val="both"/>
              <w:rPr>
                <w:rFonts w:eastAsia="Times New Roman"/>
              </w:rPr>
            </w:pPr>
            <w:r w:rsidRPr="001941F5">
              <w:rPr>
                <w:rFonts w:eastAsia="Times New Roman"/>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D65F0" w:rsidRPr="001941F5" w:rsidRDefault="00FD65F0" w:rsidP="00FD65F0">
            <w:pPr>
              <w:widowControl w:val="0"/>
              <w:jc w:val="both"/>
              <w:rPr>
                <w:rFonts w:eastAsia="Times New Roman"/>
                <w:b/>
              </w:rPr>
            </w:pPr>
            <w:r w:rsidRPr="001941F5">
              <w:rPr>
                <w:rFonts w:eastAsia="Times New Roman"/>
                <w:b/>
              </w:rPr>
              <w:t>Виключення:</w:t>
            </w:r>
          </w:p>
          <w:p w:rsidR="00FD65F0" w:rsidRPr="001941F5" w:rsidRDefault="00FD65F0" w:rsidP="00FD65F0">
            <w:pPr>
              <w:widowControl w:val="0"/>
              <w:jc w:val="both"/>
              <w:rPr>
                <w:rFonts w:eastAsia="Times New Roman"/>
              </w:rPr>
            </w:pPr>
            <w:r w:rsidRPr="001941F5">
              <w:rPr>
                <w:rFonts w:eastAsia="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46433" w:rsidRPr="001941F5" w:rsidRDefault="00FD65F0" w:rsidP="00FD65F0">
            <w:pPr>
              <w:shd w:val="clear" w:color="auto" w:fill="FFFFFF" w:themeFill="background1"/>
              <w:jc w:val="both"/>
              <w:rPr>
                <w:rFonts w:eastAsia="Times New Roman"/>
              </w:rPr>
            </w:pPr>
            <w:r w:rsidRPr="001941F5">
              <w:rPr>
                <w:rFonts w:eastAsia="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99006C" w:rsidRPr="001941F5" w:rsidRDefault="0099006C" w:rsidP="00FD65F0">
            <w:pPr>
              <w:shd w:val="clear" w:color="auto" w:fill="FFFFFF" w:themeFill="background1"/>
              <w:jc w:val="both"/>
              <w:rPr>
                <w:rFonts w:eastAsia="Times New Roman"/>
                <w:lang w:val="uk-UA"/>
              </w:rPr>
            </w:pPr>
          </w:p>
        </w:tc>
      </w:tr>
      <w:tr w:rsidR="00846433" w:rsidRPr="001941F5" w:rsidTr="005B54B1">
        <w:trPr>
          <w:trHeight w:val="520"/>
        </w:trPr>
        <w:tc>
          <w:tcPr>
            <w:tcW w:w="576" w:type="dxa"/>
            <w:shd w:val="clear" w:color="auto" w:fill="FFFFFF" w:themeFill="background1"/>
          </w:tcPr>
          <w:p w:rsidR="00846433" w:rsidRPr="001941F5" w:rsidRDefault="00846433" w:rsidP="005B54B1">
            <w:pPr>
              <w:widowControl w:val="0"/>
              <w:shd w:val="clear" w:color="auto" w:fill="FFFFFF" w:themeFill="background1"/>
              <w:rPr>
                <w:rFonts w:eastAsia="Times New Roman"/>
                <w:lang w:val="uk-UA"/>
              </w:rPr>
            </w:pPr>
            <w:r w:rsidRPr="001941F5">
              <w:rPr>
                <w:rFonts w:eastAsia="Times New Roman"/>
                <w:lang w:val="uk-UA"/>
              </w:rPr>
              <w:lastRenderedPageBreak/>
              <w:t>9</w:t>
            </w:r>
          </w:p>
        </w:tc>
        <w:tc>
          <w:tcPr>
            <w:tcW w:w="2797" w:type="dxa"/>
            <w:shd w:val="clear" w:color="auto" w:fill="FFFFFF" w:themeFill="background1"/>
          </w:tcPr>
          <w:p w:rsidR="00846433" w:rsidRPr="001941F5" w:rsidRDefault="00846433" w:rsidP="005B54B1">
            <w:pPr>
              <w:widowControl w:val="0"/>
              <w:shd w:val="clear" w:color="auto" w:fill="FFFFFF" w:themeFill="background1"/>
              <w:rPr>
                <w:rFonts w:eastAsia="Times New Roman"/>
                <w:b/>
                <w:lang w:val="uk-UA"/>
              </w:rPr>
            </w:pPr>
            <w:r w:rsidRPr="001941F5">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shd w:val="clear" w:color="auto" w:fill="FFFFFF" w:themeFill="background1"/>
          </w:tcPr>
          <w:p w:rsidR="001C6645" w:rsidRPr="001941F5" w:rsidRDefault="001C6645" w:rsidP="001C6645">
            <w:pPr>
              <w:widowControl w:val="0"/>
              <w:jc w:val="both"/>
              <w:rPr>
                <w:rFonts w:eastAsia="Times New Roman"/>
                <w:color w:val="000000" w:themeColor="text1"/>
              </w:rPr>
            </w:pPr>
            <w:r w:rsidRPr="001941F5">
              <w:rPr>
                <w:rFonts w:eastAsia="Times New Roman"/>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46433" w:rsidRPr="001941F5" w:rsidRDefault="00846433" w:rsidP="005B54B1">
            <w:pPr>
              <w:shd w:val="clear" w:color="auto" w:fill="FFFFFF" w:themeFill="background1"/>
              <w:jc w:val="both"/>
              <w:rPr>
                <w:rFonts w:eastAsia="Times New Roman"/>
                <w:lang w:val="uk-UA"/>
              </w:rPr>
            </w:pPr>
            <w:r w:rsidRPr="001941F5">
              <w:rPr>
                <w:rFonts w:eastAsia="Times New Roman"/>
                <w:lang w:val="uk-UA"/>
              </w:rPr>
              <w:t xml:space="preserve">Замовник </w:t>
            </w:r>
            <w:r w:rsidRPr="001941F5">
              <w:rPr>
                <w:rFonts w:eastAsia="Times New Roman"/>
                <w:bCs/>
                <w:color w:val="000000" w:themeColor="text1"/>
                <w:lang w:val="uk-UA"/>
              </w:rPr>
              <w:t>не приймає</w:t>
            </w:r>
            <w:r w:rsidRPr="001941F5">
              <w:rPr>
                <w:rFonts w:eastAsia="Times New Roman"/>
                <w:b/>
                <w:bCs/>
                <w:color w:val="C00000"/>
                <w:lang w:val="uk-UA"/>
              </w:rPr>
              <w:t xml:space="preserve"> </w:t>
            </w:r>
            <w:r w:rsidRPr="001941F5">
              <w:rPr>
                <w:rFonts w:eastAsia="Times New Roman"/>
                <w:lang w:val="uk-UA"/>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846433" w:rsidRPr="001941F5" w:rsidRDefault="00846433" w:rsidP="005B54B1">
            <w:pPr>
              <w:shd w:val="clear" w:color="auto" w:fill="FFFFFF" w:themeFill="background1"/>
              <w:jc w:val="both"/>
              <w:rPr>
                <w:rFonts w:eastAsia="Times New Roman"/>
                <w:lang w:val="uk-UA"/>
              </w:rPr>
            </w:pPr>
            <w:r w:rsidRPr="001941F5">
              <w:rPr>
                <w:rFonts w:eastAsia="Times New Roman"/>
                <w:lang w:val="uk-UA"/>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rsidR="001941F5">
              <w:rPr>
                <w:rFonts w:eastAsia="Times New Roman"/>
                <w:lang w:val="uk-UA"/>
              </w:rPr>
              <w:t>пункту 44</w:t>
            </w:r>
            <w:r w:rsidRPr="001941F5">
              <w:rPr>
                <w:rFonts w:eastAsia="Times New Roman"/>
                <w:lang w:val="uk-UA"/>
              </w:rPr>
              <w:t xml:space="preserve"> Особливостей.</w:t>
            </w:r>
          </w:p>
          <w:p w:rsidR="0099006C" w:rsidRPr="001941F5" w:rsidRDefault="0099006C" w:rsidP="005B54B1">
            <w:pPr>
              <w:shd w:val="clear" w:color="auto" w:fill="FFFFFF" w:themeFill="background1"/>
              <w:jc w:val="both"/>
              <w:rPr>
                <w:rFonts w:eastAsia="Times New Roman"/>
                <w:lang w:val="uk-UA"/>
              </w:rPr>
            </w:pPr>
          </w:p>
        </w:tc>
      </w:tr>
      <w:tr w:rsidR="00846433" w:rsidRPr="001941F5" w:rsidTr="005B54B1">
        <w:trPr>
          <w:trHeight w:val="520"/>
        </w:trPr>
        <w:tc>
          <w:tcPr>
            <w:tcW w:w="576" w:type="dxa"/>
            <w:shd w:val="clear" w:color="auto" w:fill="FFFFFF" w:themeFill="background1"/>
          </w:tcPr>
          <w:p w:rsidR="00846433" w:rsidRPr="001941F5" w:rsidRDefault="00846433" w:rsidP="005A32BF">
            <w:pPr>
              <w:widowControl w:val="0"/>
              <w:shd w:val="clear" w:color="auto" w:fill="FFFFFF" w:themeFill="background1"/>
              <w:rPr>
                <w:rFonts w:eastAsia="Times New Roman"/>
                <w:lang w:val="uk-UA"/>
              </w:rPr>
            </w:pPr>
            <w:r w:rsidRPr="001941F5">
              <w:rPr>
                <w:rFonts w:eastAsia="Times New Roman"/>
                <w:lang w:val="uk-UA"/>
              </w:rPr>
              <w:t>1</w:t>
            </w:r>
            <w:r w:rsidR="005A32BF" w:rsidRPr="001941F5">
              <w:rPr>
                <w:rFonts w:eastAsia="Times New Roman"/>
                <w:lang w:val="uk-UA"/>
              </w:rPr>
              <w:t>0</w:t>
            </w:r>
          </w:p>
        </w:tc>
        <w:tc>
          <w:tcPr>
            <w:tcW w:w="2797" w:type="dxa"/>
            <w:shd w:val="clear" w:color="auto" w:fill="FFFFFF" w:themeFill="background1"/>
          </w:tcPr>
          <w:p w:rsidR="00846433" w:rsidRPr="001941F5" w:rsidRDefault="00846433" w:rsidP="005B54B1">
            <w:pPr>
              <w:widowControl w:val="0"/>
              <w:shd w:val="clear" w:color="auto" w:fill="FFFFFF" w:themeFill="background1"/>
              <w:rPr>
                <w:rFonts w:eastAsia="Times New Roman"/>
                <w:b/>
                <w:lang w:val="uk-UA"/>
              </w:rPr>
            </w:pPr>
            <w:r w:rsidRPr="001941F5">
              <w:rPr>
                <w:rFonts w:eastAsia="Times New Roman"/>
                <w:b/>
                <w:lang w:val="uk-UA"/>
              </w:rPr>
              <w:t>Розмір мінімального кроку пониження ціни</w:t>
            </w:r>
          </w:p>
        </w:tc>
        <w:tc>
          <w:tcPr>
            <w:tcW w:w="7087" w:type="dxa"/>
            <w:shd w:val="clear" w:color="auto" w:fill="FFFFFF" w:themeFill="background1"/>
          </w:tcPr>
          <w:p w:rsidR="0056610F" w:rsidRPr="001941F5" w:rsidRDefault="0056610F" w:rsidP="0056610F">
            <w:pPr>
              <w:widowControl w:val="0"/>
              <w:jc w:val="both"/>
              <w:rPr>
                <w:rFonts w:eastAsia="Times New Roman"/>
                <w:color w:val="000000" w:themeColor="text1"/>
                <w:highlight w:val="yellow"/>
              </w:rPr>
            </w:pPr>
            <w:r w:rsidRPr="001941F5">
              <w:rPr>
                <w:rFonts w:eastAsia="Times New Roman"/>
                <w:color w:val="000000" w:themeColor="text1"/>
                <w:highlight w:val="white"/>
              </w:rPr>
              <w:t>Розмір мінімального кроку пониження ціни під час електронного аукціону – 0.5 %.</w:t>
            </w:r>
          </w:p>
          <w:p w:rsidR="008E4866" w:rsidRPr="0056610F" w:rsidRDefault="008E4866" w:rsidP="005B54B1">
            <w:pPr>
              <w:shd w:val="clear" w:color="auto" w:fill="FFFFFF" w:themeFill="background1"/>
              <w:jc w:val="both"/>
              <w:rPr>
                <w:rFonts w:eastAsia="Times New Roman"/>
              </w:rPr>
            </w:pPr>
          </w:p>
        </w:tc>
      </w:tr>
      <w:tr w:rsidR="00846433" w:rsidRPr="001941F5" w:rsidTr="005B54B1">
        <w:trPr>
          <w:trHeight w:val="520"/>
        </w:trPr>
        <w:tc>
          <w:tcPr>
            <w:tcW w:w="10460" w:type="dxa"/>
            <w:gridSpan w:val="3"/>
            <w:shd w:val="clear" w:color="auto" w:fill="FFFFFF" w:themeFill="background1"/>
            <w:vAlign w:val="center"/>
          </w:tcPr>
          <w:p w:rsidR="00846433" w:rsidRPr="001941F5" w:rsidRDefault="00846433" w:rsidP="001A54CC">
            <w:pPr>
              <w:widowControl w:val="0"/>
              <w:shd w:val="clear" w:color="auto" w:fill="FFFFFF" w:themeFill="background1"/>
              <w:jc w:val="center"/>
              <w:rPr>
                <w:lang w:val="uk-UA"/>
              </w:rPr>
            </w:pPr>
            <w:r w:rsidRPr="001941F5">
              <w:rPr>
                <w:rFonts w:eastAsia="Times New Roman"/>
                <w:b/>
                <w:lang w:val="uk-UA"/>
              </w:rPr>
              <w:t xml:space="preserve">II. </w:t>
            </w:r>
            <w:r w:rsidR="001A54CC" w:rsidRPr="001941F5">
              <w:rPr>
                <w:rFonts w:eastAsia="Times New Roman"/>
                <w:b/>
                <w:lang w:val="uk-UA"/>
              </w:rPr>
              <w:t xml:space="preserve"> Порядок н</w:t>
            </w:r>
            <w:r w:rsidRPr="001941F5">
              <w:rPr>
                <w:rFonts w:eastAsia="Times New Roman"/>
                <w:b/>
                <w:lang w:val="uk-UA"/>
              </w:rPr>
              <w:t>адання роз’яснень до тендерної документації</w:t>
            </w:r>
            <w:r w:rsidR="001A54CC" w:rsidRPr="001941F5">
              <w:rPr>
                <w:rFonts w:eastAsia="Times New Roman"/>
                <w:b/>
                <w:lang w:val="uk-UA"/>
              </w:rPr>
              <w:t xml:space="preserve"> та унесення змін до неї</w:t>
            </w:r>
            <w:r w:rsidRPr="001941F5">
              <w:rPr>
                <w:rFonts w:eastAsia="Times New Roman"/>
                <w:b/>
                <w:lang w:val="uk-UA"/>
              </w:rPr>
              <w:t>.</w:t>
            </w:r>
          </w:p>
        </w:tc>
      </w:tr>
      <w:tr w:rsidR="00846433" w:rsidRPr="00D1517C" w:rsidTr="00FD65F0">
        <w:trPr>
          <w:trHeight w:val="416"/>
        </w:trPr>
        <w:tc>
          <w:tcPr>
            <w:tcW w:w="576" w:type="dxa"/>
            <w:tcBorders>
              <w:bottom w:val="single" w:sz="4" w:space="0" w:color="auto"/>
            </w:tcBorders>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lang w:val="uk-UA"/>
              </w:rPr>
              <w:t>1</w:t>
            </w:r>
          </w:p>
        </w:tc>
        <w:tc>
          <w:tcPr>
            <w:tcW w:w="2797" w:type="dxa"/>
            <w:tcBorders>
              <w:bottom w:val="single" w:sz="4" w:space="0" w:color="auto"/>
            </w:tcBorders>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b/>
                <w:lang w:val="uk-UA"/>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rsidR="00846433" w:rsidRPr="001941F5" w:rsidRDefault="00846433" w:rsidP="005B54B1">
            <w:pPr>
              <w:widowControl w:val="0"/>
              <w:shd w:val="clear" w:color="auto" w:fill="FFFFFF" w:themeFill="background1"/>
              <w:jc w:val="both"/>
              <w:rPr>
                <w:rFonts w:eastAsia="Times New Roman"/>
                <w:lang w:val="uk-UA"/>
              </w:rPr>
            </w:pPr>
            <w:r w:rsidRPr="001941F5">
              <w:rPr>
                <w:rFonts w:eastAsia="Times New Roman"/>
                <w:lang w:val="uk-UA"/>
              </w:rPr>
              <w:t xml:space="preserve">Фізична/юридична особа має право </w:t>
            </w:r>
            <w:r w:rsidRPr="001941F5">
              <w:rPr>
                <w:rFonts w:eastAsia="Times New Roman"/>
                <w:bCs/>
                <w:lang w:val="uk-UA"/>
              </w:rPr>
              <w:t>не пізніше ніж за три дні</w:t>
            </w:r>
            <w:r w:rsidRPr="001941F5">
              <w:rPr>
                <w:rFonts w:eastAsia="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w:t>
            </w:r>
            <w:r w:rsidRPr="001941F5">
              <w:rPr>
                <w:rFonts w:eastAsia="Times New Roman"/>
                <w:lang w:val="uk-UA"/>
              </w:rPr>
              <w:lastRenderedPageBreak/>
              <w:t>оприлюднення його в електронній системі закупівель.</w:t>
            </w:r>
          </w:p>
          <w:p w:rsidR="00846433" w:rsidRPr="001941F5" w:rsidRDefault="00846433" w:rsidP="005B54B1">
            <w:pPr>
              <w:widowControl w:val="0"/>
              <w:shd w:val="clear" w:color="auto" w:fill="FFFFFF" w:themeFill="background1"/>
              <w:jc w:val="both"/>
              <w:rPr>
                <w:rFonts w:eastAsia="Times New Roman"/>
                <w:lang w:val="uk-UA"/>
              </w:rPr>
            </w:pPr>
            <w:r w:rsidRPr="001941F5">
              <w:rPr>
                <w:rFonts w:eastAsia="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46433" w:rsidRPr="001941F5" w:rsidRDefault="00846433" w:rsidP="005B54B1">
            <w:pPr>
              <w:widowControl w:val="0"/>
              <w:shd w:val="clear" w:color="auto" w:fill="FFFFFF" w:themeFill="background1"/>
              <w:jc w:val="both"/>
              <w:rPr>
                <w:rFonts w:eastAsia="Times New Roman"/>
                <w:lang w:val="uk-UA"/>
              </w:rPr>
            </w:pPr>
            <w:r w:rsidRPr="001941F5">
              <w:rPr>
                <w:rFonts w:eastAsia="Times New Roman"/>
                <w:lang w:val="uk-UA"/>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99006C" w:rsidRPr="001941F5" w:rsidRDefault="0099006C" w:rsidP="005B54B1">
            <w:pPr>
              <w:widowControl w:val="0"/>
              <w:shd w:val="clear" w:color="auto" w:fill="FFFFFF" w:themeFill="background1"/>
              <w:jc w:val="both"/>
              <w:rPr>
                <w:rFonts w:eastAsia="Times New Roman"/>
                <w:highlight w:val="yellow"/>
                <w:lang w:val="uk-UA"/>
              </w:rPr>
            </w:pPr>
          </w:p>
        </w:tc>
      </w:tr>
      <w:tr w:rsidR="00846433" w:rsidRPr="001941F5" w:rsidTr="007E77BF">
        <w:trPr>
          <w:trHeight w:val="841"/>
        </w:trPr>
        <w:tc>
          <w:tcPr>
            <w:tcW w:w="576" w:type="dxa"/>
            <w:tcBorders>
              <w:top w:val="single" w:sz="4" w:space="0" w:color="auto"/>
            </w:tcBorders>
            <w:shd w:val="clear" w:color="auto" w:fill="FFFFFF" w:themeFill="background1"/>
          </w:tcPr>
          <w:p w:rsidR="00846433" w:rsidRPr="001941F5" w:rsidRDefault="00846433" w:rsidP="005B54B1">
            <w:pPr>
              <w:widowControl w:val="0"/>
              <w:shd w:val="clear" w:color="auto" w:fill="FFFFFF" w:themeFill="background1"/>
              <w:rPr>
                <w:rFonts w:eastAsia="Times New Roman"/>
                <w:lang w:val="uk-UA"/>
              </w:rPr>
            </w:pPr>
            <w:r w:rsidRPr="001941F5">
              <w:rPr>
                <w:rFonts w:eastAsia="Times New Roman"/>
                <w:lang w:val="uk-UA"/>
              </w:rPr>
              <w:lastRenderedPageBreak/>
              <w:t>2</w:t>
            </w:r>
          </w:p>
        </w:tc>
        <w:tc>
          <w:tcPr>
            <w:tcW w:w="2797" w:type="dxa"/>
            <w:tcBorders>
              <w:top w:val="single" w:sz="4" w:space="0" w:color="auto"/>
            </w:tcBorders>
            <w:shd w:val="clear" w:color="auto" w:fill="FFFFFF" w:themeFill="background1"/>
          </w:tcPr>
          <w:p w:rsidR="00846433" w:rsidRPr="001941F5" w:rsidRDefault="00846433" w:rsidP="005B54B1">
            <w:pPr>
              <w:widowControl w:val="0"/>
              <w:shd w:val="clear" w:color="auto" w:fill="FFFFFF" w:themeFill="background1"/>
              <w:rPr>
                <w:rFonts w:eastAsia="Times New Roman"/>
                <w:b/>
                <w:lang w:val="uk-UA"/>
              </w:rPr>
            </w:pPr>
            <w:r w:rsidRPr="001941F5">
              <w:rPr>
                <w:rFonts w:eastAsia="Times New Roman"/>
                <w:b/>
                <w:lang w:val="uk-UA"/>
              </w:rPr>
              <w:t>Порядок внесення змін до тендерної документації</w:t>
            </w:r>
          </w:p>
        </w:tc>
        <w:tc>
          <w:tcPr>
            <w:tcW w:w="7087" w:type="dxa"/>
            <w:tcBorders>
              <w:top w:val="single" w:sz="4" w:space="0" w:color="auto"/>
            </w:tcBorders>
            <w:shd w:val="clear" w:color="auto" w:fill="FFFFFF" w:themeFill="background1"/>
          </w:tcPr>
          <w:p w:rsidR="00AC4A4F" w:rsidRPr="001941F5" w:rsidRDefault="00AC4A4F" w:rsidP="00AC4A4F">
            <w:pPr>
              <w:spacing w:before="120"/>
              <w:jc w:val="both"/>
              <w:rPr>
                <w:rFonts w:eastAsia="Times New Roman"/>
                <w:color w:val="000000" w:themeColor="text1"/>
                <w:highlight w:val="white"/>
              </w:rPr>
            </w:pPr>
            <w:r w:rsidRPr="001941F5">
              <w:rPr>
                <w:rFonts w:eastAsia="Times New Roman"/>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1941F5">
                <w:rPr>
                  <w:rFonts w:eastAsia="Times New Roman"/>
                  <w:color w:val="000000" w:themeColor="text1"/>
                  <w:highlight w:val="white"/>
                </w:rPr>
                <w:t>статті 8</w:t>
              </w:r>
            </w:hyperlink>
            <w:r w:rsidRPr="001941F5">
              <w:rPr>
                <w:rFonts w:eastAsia="Times New Roman"/>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E40E7" w:rsidRPr="001941F5" w:rsidRDefault="00846433" w:rsidP="00AC4A4F">
            <w:pPr>
              <w:widowControl w:val="0"/>
              <w:shd w:val="clear" w:color="auto" w:fill="FFFFFF" w:themeFill="background1"/>
              <w:jc w:val="both"/>
              <w:rPr>
                <w:rFonts w:eastAsia="Times New Roman"/>
                <w:color w:val="000000" w:themeColor="text1"/>
                <w:lang w:val="uk-UA"/>
              </w:rPr>
            </w:pPr>
            <w:r w:rsidRPr="001941F5">
              <w:rPr>
                <w:rFonts w:eastAsia="Times New Roman"/>
                <w:color w:val="000000" w:themeColor="text1"/>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99006C" w:rsidRPr="001941F5" w:rsidRDefault="0099006C" w:rsidP="00AC4A4F">
            <w:pPr>
              <w:widowControl w:val="0"/>
              <w:shd w:val="clear" w:color="auto" w:fill="FFFFFF" w:themeFill="background1"/>
              <w:jc w:val="both"/>
              <w:rPr>
                <w:rFonts w:eastAsia="Times New Roman"/>
                <w:lang w:val="uk-UA"/>
              </w:rPr>
            </w:pPr>
          </w:p>
        </w:tc>
      </w:tr>
      <w:tr w:rsidR="00846433" w:rsidRPr="001941F5" w:rsidTr="005B54B1">
        <w:trPr>
          <w:trHeight w:val="520"/>
        </w:trPr>
        <w:tc>
          <w:tcPr>
            <w:tcW w:w="10460" w:type="dxa"/>
            <w:gridSpan w:val="3"/>
            <w:shd w:val="clear" w:color="auto" w:fill="FFFFFF" w:themeFill="background1"/>
            <w:vAlign w:val="center"/>
          </w:tcPr>
          <w:p w:rsidR="00846433" w:rsidRPr="001941F5" w:rsidRDefault="00846433" w:rsidP="005B54B1">
            <w:pPr>
              <w:widowControl w:val="0"/>
              <w:shd w:val="clear" w:color="auto" w:fill="FFFFFF" w:themeFill="background1"/>
              <w:jc w:val="center"/>
              <w:rPr>
                <w:lang w:val="uk-UA"/>
              </w:rPr>
            </w:pPr>
            <w:r w:rsidRPr="001941F5">
              <w:rPr>
                <w:rFonts w:eastAsia="Times New Roman"/>
                <w:b/>
                <w:lang w:val="uk-UA"/>
              </w:rPr>
              <w:t>III. Інструкція з підготовки тендерних пропозицій.</w:t>
            </w:r>
          </w:p>
        </w:tc>
      </w:tr>
      <w:tr w:rsidR="00846433" w:rsidRPr="001941F5" w:rsidTr="005B54B1">
        <w:trPr>
          <w:trHeight w:val="520"/>
        </w:trPr>
        <w:tc>
          <w:tcPr>
            <w:tcW w:w="576" w:type="dxa"/>
            <w:shd w:val="clear" w:color="auto" w:fill="FFFFFF" w:themeFill="background1"/>
          </w:tcPr>
          <w:p w:rsidR="00846433" w:rsidRPr="001941F5" w:rsidRDefault="00846433" w:rsidP="005B54B1">
            <w:pPr>
              <w:widowControl w:val="0"/>
              <w:shd w:val="clear" w:color="auto" w:fill="FFFFFF" w:themeFill="background1"/>
              <w:jc w:val="center"/>
              <w:rPr>
                <w:lang w:val="uk-UA"/>
              </w:rPr>
            </w:pPr>
            <w:r w:rsidRPr="001941F5">
              <w:rPr>
                <w:rFonts w:eastAsia="Times New Roman"/>
                <w:lang w:val="uk-UA"/>
              </w:rPr>
              <w:t>1</w:t>
            </w:r>
          </w:p>
        </w:tc>
        <w:tc>
          <w:tcPr>
            <w:tcW w:w="2797" w:type="dxa"/>
            <w:shd w:val="clear" w:color="auto" w:fill="FFFFFF" w:themeFill="background1"/>
          </w:tcPr>
          <w:p w:rsidR="00846433" w:rsidRPr="001941F5" w:rsidRDefault="00846433" w:rsidP="005B54B1">
            <w:pPr>
              <w:widowControl w:val="0"/>
              <w:shd w:val="clear" w:color="auto" w:fill="FFFFFF" w:themeFill="background1"/>
              <w:jc w:val="both"/>
              <w:rPr>
                <w:lang w:val="uk-UA"/>
              </w:rPr>
            </w:pPr>
            <w:r w:rsidRPr="001941F5">
              <w:rPr>
                <w:rFonts w:eastAsia="Times New Roman"/>
                <w:b/>
                <w:lang w:val="uk-UA"/>
              </w:rPr>
              <w:t>Зміст і спосіб подання тендерної пропозиції</w:t>
            </w:r>
          </w:p>
        </w:tc>
        <w:tc>
          <w:tcPr>
            <w:tcW w:w="7087" w:type="dxa"/>
            <w:shd w:val="clear" w:color="auto" w:fill="FFFFFF" w:themeFill="background1"/>
          </w:tcPr>
          <w:p w:rsidR="00B06EFA" w:rsidRPr="001941F5" w:rsidRDefault="00B06EFA" w:rsidP="00C611C5">
            <w:pPr>
              <w:widowControl w:val="0"/>
              <w:jc w:val="both"/>
              <w:rPr>
                <w:rFonts w:eastAsia="Times New Roman"/>
              </w:rPr>
            </w:pPr>
            <w:r w:rsidRPr="001941F5">
              <w:rPr>
                <w:rFonts w:eastAsia="Times New Roman"/>
              </w:rPr>
              <w:t xml:space="preserve">Тендерні пропозиції подаються відповідно до порядку, визначеного статтею 26 Закону, крім положень частин </w:t>
            </w:r>
            <w:r w:rsidR="00FD65F0" w:rsidRPr="001941F5">
              <w:rPr>
                <w:rFonts w:eastAsia="Times New Roman"/>
              </w:rPr>
              <w:t xml:space="preserve">першої, </w:t>
            </w:r>
            <w:r w:rsidRPr="001941F5">
              <w:rPr>
                <w:rFonts w:eastAsia="Times New Roman"/>
              </w:rPr>
              <w:t xml:space="preserve">четвертої, шостої та сьомої статті 26 Закону. </w:t>
            </w:r>
          </w:p>
          <w:p w:rsidR="00AC4A4F" w:rsidRPr="001941F5" w:rsidRDefault="00AC4A4F" w:rsidP="00AC4A4F">
            <w:pPr>
              <w:widowControl w:val="0"/>
              <w:jc w:val="both"/>
              <w:rPr>
                <w:rFonts w:eastAsia="Times New Roman"/>
                <w:color w:val="000000" w:themeColor="text1"/>
                <w:highlight w:val="white"/>
              </w:rPr>
            </w:pPr>
            <w:r w:rsidRPr="001941F5">
              <w:rPr>
                <w:rFonts w:eastAsia="Times New Roman"/>
                <w:color w:val="000000" w:themeColor="text1"/>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Особливостях і в тендерній документації, та шляхом завантаження необхідних документів, що вимагаються замовником у тендерній документації, а саме:</w:t>
            </w:r>
          </w:p>
          <w:p w:rsidR="00D7386C" w:rsidRPr="001941F5" w:rsidRDefault="00D7386C" w:rsidP="00C611C5">
            <w:pPr>
              <w:ind w:firstLine="341"/>
              <w:jc w:val="both"/>
              <w:rPr>
                <w:b/>
                <w:bCs/>
              </w:rPr>
            </w:pPr>
            <w:r w:rsidRPr="001941F5">
              <w:t>тендерн</w:t>
            </w:r>
            <w:r w:rsidRPr="001941F5">
              <w:rPr>
                <w:lang w:val="uk-UA"/>
              </w:rPr>
              <w:t>ої</w:t>
            </w:r>
            <w:r w:rsidRPr="001941F5">
              <w:t xml:space="preserve"> пропозиці</w:t>
            </w:r>
            <w:r w:rsidRPr="001941F5">
              <w:rPr>
                <w:lang w:val="uk-UA"/>
              </w:rPr>
              <w:t>ї</w:t>
            </w:r>
            <w:r w:rsidRPr="001941F5">
              <w:t xml:space="preserve"> (Додаток № 1</w:t>
            </w:r>
            <w:r w:rsidRPr="001941F5">
              <w:rPr>
                <w:bCs/>
                <w:iCs/>
                <w:color w:val="000000" w:themeColor="text1"/>
              </w:rPr>
              <w:t xml:space="preserve"> до тендерної документації)</w:t>
            </w:r>
            <w:r w:rsidRPr="001941F5">
              <w:rPr>
                <w:color w:val="000000" w:themeColor="text1"/>
              </w:rPr>
              <w:t>;</w:t>
            </w:r>
            <w:r w:rsidRPr="001941F5">
              <w:rPr>
                <w:b/>
                <w:bCs/>
              </w:rPr>
              <w:t xml:space="preserve"> </w:t>
            </w:r>
          </w:p>
          <w:p w:rsidR="00D7386C" w:rsidRPr="001941F5" w:rsidRDefault="00D7386C" w:rsidP="00D7386C">
            <w:pPr>
              <w:jc w:val="both"/>
            </w:pPr>
            <w:r w:rsidRPr="001941F5">
              <w:rPr>
                <w:lang w:val="uk-UA"/>
              </w:rPr>
              <w:t xml:space="preserve">      </w:t>
            </w:r>
            <w:r w:rsidRPr="001941F5">
              <w:t>технічн</w:t>
            </w:r>
            <w:r w:rsidRPr="001941F5">
              <w:rPr>
                <w:lang w:val="uk-UA"/>
              </w:rPr>
              <w:t>их</w:t>
            </w:r>
            <w:r w:rsidRPr="001941F5">
              <w:t xml:space="preserve"> вимог до предмета закупівлі (необхідні технічні, якісні та кількісні характеристики предмета закупівлі) (Додаток № 2 до тендерної документації);</w:t>
            </w:r>
          </w:p>
          <w:p w:rsidR="00D7386C" w:rsidRPr="001941F5" w:rsidRDefault="00D7386C" w:rsidP="00C611C5">
            <w:pPr>
              <w:widowControl w:val="0"/>
              <w:ind w:firstLine="317"/>
              <w:jc w:val="both"/>
              <w:rPr>
                <w:color w:val="000000" w:themeColor="text1"/>
              </w:rPr>
            </w:pPr>
            <w:r w:rsidRPr="001941F5">
              <w:rPr>
                <w:rFonts w:eastAsia="Times New Roman"/>
                <w:lang w:eastAsia="ar-SA"/>
              </w:rPr>
              <w:t>інформаці</w:t>
            </w:r>
            <w:r w:rsidRPr="001941F5">
              <w:rPr>
                <w:rFonts w:eastAsia="Times New Roman"/>
                <w:lang w:val="uk-UA" w:eastAsia="ar-SA"/>
              </w:rPr>
              <w:t>ї</w:t>
            </w:r>
            <w:r w:rsidRPr="001941F5">
              <w:rPr>
                <w:rFonts w:eastAsia="Times New Roman"/>
                <w:lang w:eastAsia="ar-SA"/>
              </w:rPr>
              <w:t xml:space="preserve"> та документ</w:t>
            </w:r>
            <w:r w:rsidRPr="001941F5">
              <w:rPr>
                <w:rFonts w:eastAsia="Times New Roman"/>
                <w:lang w:val="uk-UA" w:eastAsia="ar-SA"/>
              </w:rPr>
              <w:t>ів</w:t>
            </w:r>
            <w:r w:rsidRPr="001941F5">
              <w:rPr>
                <w:rFonts w:eastAsia="Times New Roman"/>
                <w:lang w:eastAsia="ar-SA"/>
              </w:rPr>
              <w:t xml:space="preserve">, що підтверджують відповідність учасника кваліфікаційним критеріям та вимогам, визначеним </w:t>
            </w:r>
            <w:r w:rsidR="00FD65F0" w:rsidRPr="001941F5">
              <w:rPr>
                <w:rFonts w:eastAsia="Times New Roman"/>
                <w:lang w:val="uk-UA"/>
              </w:rPr>
              <w:t xml:space="preserve"> пунктом 47</w:t>
            </w:r>
            <w:r w:rsidR="00C611C5" w:rsidRPr="001941F5">
              <w:rPr>
                <w:rFonts w:eastAsia="Times New Roman"/>
                <w:lang w:val="uk-UA"/>
              </w:rPr>
              <w:t xml:space="preserve"> Особливостей</w:t>
            </w:r>
            <w:r w:rsidR="00C611C5" w:rsidRPr="001941F5">
              <w:rPr>
                <w:rFonts w:eastAsia="Times New Roman"/>
                <w:lang w:eastAsia="ar-SA"/>
              </w:rPr>
              <w:t xml:space="preserve"> </w:t>
            </w:r>
            <w:r w:rsidRPr="001941F5">
              <w:rPr>
                <w:rFonts w:eastAsia="Times New Roman"/>
                <w:lang w:eastAsia="ar-SA"/>
              </w:rPr>
              <w:t xml:space="preserve"> </w:t>
            </w:r>
            <w:r w:rsidRPr="001941F5">
              <w:rPr>
                <w:color w:val="000000" w:themeColor="text1"/>
              </w:rPr>
              <w:t>(</w:t>
            </w:r>
            <w:r w:rsidRPr="001941F5">
              <w:rPr>
                <w:bCs/>
                <w:iCs/>
                <w:color w:val="000000" w:themeColor="text1"/>
              </w:rPr>
              <w:t>Додаток № 3 до тендерної документації)</w:t>
            </w:r>
            <w:r w:rsidRPr="001941F5">
              <w:rPr>
                <w:color w:val="000000" w:themeColor="text1"/>
              </w:rPr>
              <w:t>;</w:t>
            </w:r>
          </w:p>
          <w:p w:rsidR="00D7386C" w:rsidRPr="001941F5" w:rsidRDefault="00D7386C" w:rsidP="00D7386C">
            <w:pPr>
              <w:widowControl w:val="0"/>
              <w:ind w:firstLine="317"/>
              <w:jc w:val="both"/>
              <w:rPr>
                <w:color w:val="121212"/>
              </w:rPr>
            </w:pPr>
            <w:r w:rsidRPr="001941F5">
              <w:rPr>
                <w:color w:val="121212"/>
              </w:rPr>
              <w:t>документальн</w:t>
            </w:r>
            <w:r w:rsidRPr="001941F5">
              <w:rPr>
                <w:color w:val="121212"/>
                <w:lang w:val="uk-UA"/>
              </w:rPr>
              <w:t>ого</w:t>
            </w:r>
            <w:r w:rsidRPr="001941F5">
              <w:rPr>
                <w:color w:val="121212"/>
              </w:rPr>
              <w:t xml:space="preserve"> підтвердження іншим вимогам Замовника (Додаток № 3 до тендерної документації);</w:t>
            </w:r>
          </w:p>
          <w:p w:rsidR="00D7386C" w:rsidRPr="001941F5" w:rsidRDefault="005C48A6" w:rsidP="005C48A6">
            <w:pPr>
              <w:widowControl w:val="0"/>
              <w:jc w:val="both"/>
            </w:pPr>
            <w:r w:rsidRPr="001941F5">
              <w:rPr>
                <w:lang w:val="uk-UA"/>
              </w:rPr>
              <w:t xml:space="preserve">     </w:t>
            </w:r>
            <w:r w:rsidR="00D7386C" w:rsidRPr="001941F5">
              <w:t>іншою інформацією та документами, відповідно до вимог цієї тендерної документації та додатків до неї.</w:t>
            </w:r>
          </w:p>
          <w:p w:rsidR="00846433" w:rsidRPr="001941F5" w:rsidRDefault="00846433" w:rsidP="00D7386C">
            <w:pPr>
              <w:widowControl w:val="0"/>
              <w:tabs>
                <w:tab w:val="left" w:pos="542"/>
              </w:tabs>
              <w:jc w:val="both"/>
              <w:rPr>
                <w:rFonts w:eastAsia="Times New Roman"/>
                <w:lang w:val="uk-UA"/>
              </w:rPr>
            </w:pPr>
            <w:r w:rsidRPr="001941F5">
              <w:rPr>
                <w:rFonts w:eastAsia="Times New Roman"/>
                <w:lang w:val="uk-UA"/>
              </w:rPr>
              <w:lastRenderedPageBreak/>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іншого діючого законодавства. </w:t>
            </w:r>
          </w:p>
          <w:p w:rsidR="00846433" w:rsidRPr="001941F5" w:rsidRDefault="00846433" w:rsidP="005B54B1">
            <w:pPr>
              <w:widowControl w:val="0"/>
              <w:tabs>
                <w:tab w:val="left" w:pos="542"/>
              </w:tabs>
              <w:jc w:val="both"/>
              <w:rPr>
                <w:rFonts w:eastAsia="Times New Roman"/>
                <w:lang w:val="uk-UA"/>
              </w:rPr>
            </w:pPr>
            <w:r w:rsidRPr="001941F5">
              <w:rPr>
                <w:rFonts w:eastAsia="Times New Roman"/>
                <w:lang w:val="uk-UA"/>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rsidR="00846433" w:rsidRPr="001941F5" w:rsidRDefault="00846433" w:rsidP="005B54B1">
            <w:pPr>
              <w:widowControl w:val="0"/>
              <w:tabs>
                <w:tab w:val="left" w:pos="542"/>
              </w:tabs>
              <w:jc w:val="both"/>
              <w:rPr>
                <w:rFonts w:eastAsia="Times New Roman"/>
                <w:i/>
                <w:lang w:val="uk-UA"/>
              </w:rPr>
            </w:pPr>
            <w:r w:rsidRPr="001941F5">
              <w:rPr>
                <w:rFonts w:eastAsia="Times New Roman"/>
                <w:lang w:val="uk-UA"/>
              </w:rPr>
              <w:t xml:space="preserve"> </w:t>
            </w:r>
            <w:r w:rsidRPr="001941F5">
              <w:rPr>
                <w:rFonts w:eastAsia="Times New Roman"/>
                <w:i/>
                <w:lang w:val="uk-UA"/>
              </w:rPr>
              <w:t>Якщо учасником є юридична особа:</w:t>
            </w:r>
          </w:p>
          <w:p w:rsidR="00846433" w:rsidRPr="001941F5" w:rsidRDefault="00846433" w:rsidP="005B54B1">
            <w:pPr>
              <w:widowControl w:val="0"/>
              <w:tabs>
                <w:tab w:val="left" w:pos="542"/>
              </w:tabs>
              <w:jc w:val="both"/>
              <w:rPr>
                <w:rFonts w:eastAsia="Times New Roman"/>
                <w:lang w:val="uk-UA"/>
              </w:rPr>
            </w:pPr>
            <w:r w:rsidRPr="001941F5">
              <w:rPr>
                <w:rFonts w:eastAsia="Times New Roman"/>
                <w:lang w:val="uk-UA"/>
              </w:rPr>
              <w:t xml:space="preserve">- КЕП або УЕП службової (посадової) особи учасника процедури закупівлі, </w:t>
            </w:r>
          </w:p>
          <w:p w:rsidR="00846433" w:rsidRPr="001941F5" w:rsidRDefault="00846433" w:rsidP="005B54B1">
            <w:pPr>
              <w:widowControl w:val="0"/>
              <w:tabs>
                <w:tab w:val="left" w:pos="542"/>
              </w:tabs>
              <w:jc w:val="both"/>
              <w:rPr>
                <w:rFonts w:eastAsia="Times New Roman"/>
                <w:lang w:val="uk-UA"/>
              </w:rPr>
            </w:pPr>
            <w:r w:rsidRPr="001941F5">
              <w:rPr>
                <w:rFonts w:eastAsia="Times New Roman"/>
                <w:lang w:val="uk-UA"/>
              </w:rPr>
              <w:t xml:space="preserve">або </w:t>
            </w:r>
          </w:p>
          <w:p w:rsidR="00846433" w:rsidRPr="001941F5" w:rsidRDefault="00846433" w:rsidP="005B54B1">
            <w:pPr>
              <w:widowControl w:val="0"/>
              <w:tabs>
                <w:tab w:val="left" w:pos="542"/>
              </w:tabs>
              <w:jc w:val="both"/>
              <w:rPr>
                <w:rFonts w:eastAsia="Times New Roman"/>
                <w:lang w:val="uk-UA"/>
              </w:rPr>
            </w:pPr>
            <w:r w:rsidRPr="001941F5">
              <w:rPr>
                <w:rFonts w:eastAsia="Times New Roman"/>
                <w:lang w:val="uk-UA"/>
              </w:rPr>
              <w:t xml:space="preserve">- КЕП або УЕП фізичної особи - </w:t>
            </w:r>
            <w:r w:rsidRPr="001941F5">
              <w:rPr>
                <w:bCs/>
                <w:color w:val="212121"/>
                <w:lang w:val="uk-UA"/>
              </w:rPr>
              <w:t>представника </w:t>
            </w:r>
            <w:r w:rsidRPr="001941F5">
              <w:rPr>
                <w:rFonts w:eastAsia="Times New Roman"/>
                <w:lang w:val="uk-UA"/>
              </w:rPr>
              <w:t>учасника процедури закупівлі</w:t>
            </w:r>
            <w:r w:rsidRPr="001941F5">
              <w:rPr>
                <w:bCs/>
                <w:color w:val="212121"/>
                <w:lang w:val="uk-UA"/>
              </w:rPr>
              <w:t> за довіреністю, дорученням або іншим документом, що уповноважує її.</w:t>
            </w:r>
          </w:p>
          <w:p w:rsidR="00846433" w:rsidRPr="001941F5" w:rsidRDefault="00846433" w:rsidP="005B54B1">
            <w:pPr>
              <w:widowControl w:val="0"/>
              <w:tabs>
                <w:tab w:val="left" w:pos="542"/>
              </w:tabs>
              <w:rPr>
                <w:rFonts w:eastAsia="Times New Roman"/>
                <w:i/>
                <w:lang w:val="uk-UA"/>
              </w:rPr>
            </w:pPr>
            <w:r w:rsidRPr="001941F5">
              <w:rPr>
                <w:rFonts w:eastAsia="Times New Roman"/>
                <w:i/>
                <w:lang w:val="uk-UA"/>
              </w:rPr>
              <w:t>Якщо учасником є фізична особа-підприємець:</w:t>
            </w:r>
          </w:p>
          <w:p w:rsidR="00846433" w:rsidRPr="001941F5" w:rsidRDefault="00D63CFE" w:rsidP="005B54B1">
            <w:pPr>
              <w:widowControl w:val="0"/>
              <w:tabs>
                <w:tab w:val="left" w:pos="542"/>
              </w:tabs>
              <w:jc w:val="both"/>
              <w:rPr>
                <w:rFonts w:eastAsia="Times New Roman"/>
                <w:lang w:val="uk-UA"/>
              </w:rPr>
            </w:pPr>
            <w:r w:rsidRPr="001941F5">
              <w:rPr>
                <w:rFonts w:eastAsia="Times New Roman"/>
                <w:lang w:val="uk-UA"/>
              </w:rPr>
              <w:t>- КЕП або УЕП фізичної особи.</w:t>
            </w:r>
          </w:p>
          <w:p w:rsidR="00D63CFE" w:rsidRPr="001941F5" w:rsidRDefault="00D63CFE" w:rsidP="00D63CFE">
            <w:pPr>
              <w:widowControl w:val="0"/>
              <w:ind w:left="40" w:hanging="20"/>
              <w:jc w:val="both"/>
              <w:rPr>
                <w:rFonts w:eastAsia="Times New Roman"/>
              </w:rPr>
            </w:pPr>
            <w:r w:rsidRPr="001941F5">
              <w:rPr>
                <w:rFonts w:eastAsia="Times New Roman"/>
              </w:rPr>
              <w:t>Замовник перевіряє КЕП</w:t>
            </w:r>
            <w:r w:rsidRPr="001941F5">
              <w:rPr>
                <w:rFonts w:eastAsia="Times New Roman"/>
                <w:lang w:val="uk-UA"/>
              </w:rPr>
              <w:t xml:space="preserve"> або УЕП</w:t>
            </w:r>
            <w:r w:rsidRPr="001941F5">
              <w:rPr>
                <w:rFonts w:eastAsia="Times New Roman"/>
              </w:rPr>
              <w:t xml:space="preserve"> учасника на сайті центрального засвідчувального органу за посиланням https://czo.gov.ua/verify. Під час перевірки КЕП</w:t>
            </w:r>
            <w:r w:rsidRPr="001941F5">
              <w:rPr>
                <w:rFonts w:eastAsia="Times New Roman"/>
                <w:lang w:val="uk-UA"/>
              </w:rPr>
              <w:t xml:space="preserve"> або УЕП</w:t>
            </w:r>
            <w:r w:rsidRPr="001941F5">
              <w:rPr>
                <w:rFonts w:eastAsia="Times New Roman"/>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w:t>
            </w:r>
            <w:r w:rsidRPr="001941F5">
              <w:rPr>
                <w:rFonts w:eastAsia="Times New Roman"/>
                <w:lang w:val="uk-UA"/>
              </w:rPr>
              <w:t xml:space="preserve">або УЕП </w:t>
            </w:r>
            <w:r w:rsidRPr="001941F5">
              <w:rPr>
                <w:rFonts w:eastAsia="Times New Roman"/>
              </w:rPr>
              <w:t>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D7386C" w:rsidRPr="001941F5" w:rsidRDefault="00D7386C" w:rsidP="00D7386C">
            <w:pPr>
              <w:widowControl w:val="0"/>
              <w:jc w:val="both"/>
              <w:rPr>
                <w:lang w:val="uk-UA"/>
              </w:rPr>
            </w:pPr>
            <w:r w:rsidRPr="001941F5">
              <w:t xml:space="preserve">Документи, які складаються </w:t>
            </w:r>
            <w:r w:rsidRPr="001941F5">
              <w:rPr>
                <w:lang w:val="uk-UA"/>
              </w:rPr>
              <w:t>у</w:t>
            </w:r>
            <w:r w:rsidRPr="001941F5">
              <w:t xml:space="preserve">часником в довільній формі, повинні мати такі обов’язкові реквізити: назву </w:t>
            </w:r>
            <w:r w:rsidRPr="001941F5">
              <w:rPr>
                <w:lang w:val="uk-UA"/>
              </w:rPr>
              <w:t>у</w:t>
            </w:r>
            <w:r w:rsidRPr="001941F5">
              <w:t>часника; назву виду документа (не зазначають на листах); дату складання; реєстраційний номер (індекс); текст документа.</w:t>
            </w:r>
          </w:p>
          <w:p w:rsidR="00D7386C" w:rsidRPr="001941F5" w:rsidRDefault="00D7386C" w:rsidP="00D7386C">
            <w:pPr>
              <w:suppressAutoHyphens/>
              <w:snapToGrid w:val="0"/>
              <w:jc w:val="both"/>
              <w:rPr>
                <w:rFonts w:eastAsia="Times New Roman"/>
                <w:lang w:val="uk-UA" w:eastAsia="ar-SA"/>
              </w:rPr>
            </w:pPr>
            <w:r w:rsidRPr="001941F5">
              <w:rPr>
                <w:rFonts w:eastAsia="Times New Roman"/>
                <w:lang w:eastAsia="ar-SA"/>
              </w:rPr>
              <w:t>Завантажені документи (копії документів) повинні мати підпис уповноваженої посадової особи учасника та печатку учасника (за наявності), за винятком оригіналів чи нотаріально завірених документів, виданих учаснику іншими організаціями (підприємствами, установами).</w:t>
            </w:r>
          </w:p>
          <w:p w:rsidR="00D63CFE" w:rsidRPr="001941F5" w:rsidRDefault="00D63CFE" w:rsidP="00D63CFE">
            <w:pPr>
              <w:widowControl w:val="0"/>
              <w:jc w:val="both"/>
              <w:rPr>
                <w:rFonts w:eastAsia="Times New Roman"/>
                <w:lang w:val="uk-UA"/>
              </w:rPr>
            </w:pPr>
            <w:r w:rsidRPr="001941F5">
              <w:rPr>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1941F5">
              <w:rPr>
                <w:color w:val="000000" w:themeColor="text1"/>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10" w:tgtFrame="_blank" w:history="1">
              <w:r w:rsidRPr="001941F5">
                <w:rPr>
                  <w:rStyle w:val="ac"/>
                  <w:color w:val="000000" w:themeColor="text1"/>
                  <w:u w:val="none"/>
                  <w:shd w:val="clear" w:color="auto" w:fill="FFFFFF"/>
                  <w:lang w:val="uk-UA"/>
                </w:rPr>
                <w:t>Закону України</w:t>
              </w:r>
            </w:hyperlink>
            <w:r w:rsidRPr="001941F5">
              <w:rPr>
                <w:color w:val="000000" w:themeColor="text1"/>
                <w:shd w:val="clear" w:color="auto" w:fill="FFFFFF"/>
                <w:lang w:val="uk-UA"/>
              </w:rPr>
              <w:t> «Про електронні довірчі послуги».</w:t>
            </w:r>
            <w:r w:rsidRPr="001941F5">
              <w:rPr>
                <w:shd w:val="clear" w:color="auto" w:fill="FFFFFF"/>
                <w:lang w:val="uk-UA"/>
              </w:rPr>
              <w:t xml:space="preserve"> </w:t>
            </w:r>
          </w:p>
          <w:p w:rsidR="00D7386C" w:rsidRPr="001941F5" w:rsidRDefault="00D7386C" w:rsidP="00D7386C">
            <w:pPr>
              <w:suppressAutoHyphens/>
              <w:snapToGrid w:val="0"/>
              <w:jc w:val="both"/>
              <w:rPr>
                <w:rFonts w:eastAsia="Times New Roman"/>
                <w:lang w:eastAsia="ar-SA"/>
              </w:rPr>
            </w:pPr>
            <w:r w:rsidRPr="001941F5">
              <w:rPr>
                <w:rFonts w:eastAsia="Times New Roman"/>
                <w:lang w:eastAsia="ar-SA"/>
              </w:rPr>
              <w:t xml:space="preserve">Повноваження щодо підпису документів тендерної пропозиції учасника процедури закупівлі підтверджуються випискою з протоколу засновників/копією протоколу засновників, наказом про призначення /копією наказу про призначення; довіреністю/ дорученням у разі підписання документів тендерної пропозиції особою, чиї повноваження не визначені статутом, або іншим документом що підтверджує повноваження посадової особи учасника на підписання документів. Копія документа, що посвідчує особу уповноваженої посадової особи учасника щодо підпису документів  тендерної пропозиції, повинна бути надана у складі тендерної  пропозиції. </w:t>
            </w:r>
          </w:p>
          <w:p w:rsidR="00D7386C" w:rsidRPr="001941F5" w:rsidRDefault="00D7386C" w:rsidP="00D7386C">
            <w:pPr>
              <w:suppressAutoHyphens/>
              <w:snapToGrid w:val="0"/>
              <w:jc w:val="both"/>
              <w:rPr>
                <w:rFonts w:eastAsia="Times New Roman"/>
                <w:lang w:eastAsia="ar-SA"/>
              </w:rPr>
            </w:pPr>
            <w:r w:rsidRPr="001941F5">
              <w:rPr>
                <w:rFonts w:eastAsia="Times New Roman"/>
                <w:lang w:eastAsia="ar-SA"/>
              </w:rPr>
              <w:t>Повноваження учасника-фізичної особи, у тому числі фізичної особи-</w:t>
            </w:r>
            <w:r w:rsidRPr="001941F5">
              <w:rPr>
                <w:rFonts w:eastAsia="Times New Roman"/>
                <w:lang w:eastAsia="ar-SA"/>
              </w:rPr>
              <w:lastRenderedPageBreak/>
              <w:t>підприємця, підтверджуються поданням в складі тендерної пропозиції копії паспорта або іншого документа, що посвідчує його особу та копії довідки про присвоєння ідентифікаційного номеру (копії картки платника податків).</w:t>
            </w:r>
          </w:p>
          <w:p w:rsidR="00D7386C" w:rsidRPr="001941F5" w:rsidRDefault="00D7386C" w:rsidP="00D7386C">
            <w:pPr>
              <w:jc w:val="both"/>
            </w:pPr>
            <w:r w:rsidRPr="001941F5">
              <w:t xml:space="preserve">У складі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(-ють) повноваження такої особи. Довідка має містити зразок підпису уповноваженої особи учасника, та надається за підписом керівника учасника. </w:t>
            </w:r>
          </w:p>
          <w:p w:rsidR="00D7386C" w:rsidRPr="001941F5" w:rsidRDefault="00D7386C" w:rsidP="00D7386C">
            <w:pPr>
              <w:suppressAutoHyphens/>
              <w:snapToGrid w:val="0"/>
              <w:jc w:val="both"/>
              <w:rPr>
                <w:rFonts w:eastAsia="Times New Roman"/>
                <w:lang w:val="uk-UA" w:eastAsia="ar-SA"/>
              </w:rPr>
            </w:pPr>
            <w:r w:rsidRPr="001941F5">
              <w:rPr>
                <w:rFonts w:eastAsia="Times New Roman"/>
                <w:lang w:eastAsia="ar-SA"/>
              </w:rPr>
              <w:t xml:space="preserve">Після внесення інформації в електронні поля, на пропозицію накладається </w:t>
            </w:r>
            <w:r w:rsidR="00D63CFE" w:rsidRPr="001941F5">
              <w:rPr>
                <w:rFonts w:eastAsia="Times New Roman"/>
                <w:lang w:val="uk-UA"/>
              </w:rPr>
              <w:t>КЕП або УЕП</w:t>
            </w:r>
            <w:r w:rsidRPr="001941F5">
              <w:rPr>
                <w:rFonts w:eastAsia="Times New Roman"/>
                <w:lang w:eastAsia="ar-SA"/>
              </w:rPr>
              <w:t>, уповноваженої на підписання пропозиції.</w:t>
            </w:r>
          </w:p>
          <w:p w:rsidR="005C48A6" w:rsidRPr="001941F5" w:rsidRDefault="005C48A6" w:rsidP="005C48A6">
            <w:pPr>
              <w:widowControl w:val="0"/>
              <w:jc w:val="both"/>
              <w:rPr>
                <w:lang w:val="uk-UA"/>
              </w:rPr>
            </w:pPr>
            <w:r w:rsidRPr="001941F5">
              <w:t>Сканований варіант пропозиції не повинен містити різних накладень, малюнків (наприклад, накладених підписів, печаток), в іншому випадку пропозиція учасника може бути відхилена.</w:t>
            </w:r>
          </w:p>
          <w:p w:rsidR="005C48A6" w:rsidRPr="001941F5" w:rsidRDefault="005C48A6" w:rsidP="005C48A6">
            <w:pPr>
              <w:widowControl w:val="0"/>
              <w:spacing w:line="240" w:lineRule="atLeast"/>
              <w:ind w:right="113" w:firstLine="34"/>
              <w:jc w:val="both"/>
              <w:rPr>
                <w:rFonts w:eastAsia="Times New Roman"/>
                <w:lang w:eastAsia="ar-SA"/>
              </w:rPr>
            </w:pPr>
            <w:r w:rsidRPr="001941F5">
              <w:rPr>
                <w:rFonts w:eastAsia="MS Mincho"/>
              </w:rPr>
              <w:t>Для правильного оформлення</w:t>
            </w:r>
            <w:r w:rsidRPr="001941F5">
              <w:t xml:space="preserve"> тендерної</w:t>
            </w:r>
            <w:r w:rsidRPr="001941F5">
              <w:rPr>
                <w:rFonts w:eastAsia="MS Mincho"/>
              </w:rPr>
              <w:t xml:space="preserve"> пропозиції учасник вивчає всі інструкції, форми, терміни та специфікації, наведені у </w:t>
            </w:r>
            <w:r w:rsidRPr="001941F5">
              <w:t xml:space="preserve">тендерній </w:t>
            </w:r>
            <w:r w:rsidRPr="001941F5">
              <w:rPr>
                <w:rFonts w:eastAsia="MS Mincho"/>
              </w:rPr>
              <w:t xml:space="preserve">документації. Неспроможність подати всю інформацію, що потребує </w:t>
            </w:r>
            <w:r w:rsidRPr="001941F5">
              <w:t xml:space="preserve">тендерна </w:t>
            </w:r>
            <w:r w:rsidRPr="001941F5">
              <w:rPr>
                <w:rFonts w:eastAsia="MS Mincho"/>
              </w:rPr>
              <w:t xml:space="preserve">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w:t>
            </w:r>
            <w:r w:rsidRPr="001941F5">
              <w:t xml:space="preserve">тендерної </w:t>
            </w:r>
            <w:r w:rsidRPr="001941F5">
              <w:rPr>
                <w:rFonts w:eastAsia="MS Mincho"/>
              </w:rPr>
              <w:t>пропозиції.</w:t>
            </w:r>
          </w:p>
          <w:p w:rsidR="00846433" w:rsidRPr="001941F5" w:rsidRDefault="00846433" w:rsidP="005B54B1">
            <w:pPr>
              <w:widowControl w:val="0"/>
              <w:shd w:val="clear" w:color="auto" w:fill="FFFFFF" w:themeFill="background1"/>
              <w:jc w:val="both"/>
              <w:rPr>
                <w:rFonts w:eastAsia="Times New Roman"/>
                <w:lang w:val="uk-UA"/>
              </w:rPr>
            </w:pPr>
            <w:r w:rsidRPr="001941F5">
              <w:rPr>
                <w:rFonts w:eastAsia="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46433" w:rsidRPr="001941F5" w:rsidRDefault="00846433" w:rsidP="005B54B1">
            <w:pPr>
              <w:widowControl w:val="0"/>
              <w:shd w:val="clear" w:color="auto" w:fill="FFFFFF" w:themeFill="background1"/>
              <w:jc w:val="both"/>
              <w:rPr>
                <w:rFonts w:eastAsia="Times New Roman"/>
                <w:lang w:val="uk-UA"/>
              </w:rPr>
            </w:pPr>
            <w:r w:rsidRPr="001941F5">
              <w:rPr>
                <w:rFonts w:eastAsia="Times New Roman"/>
                <w:lang w:val="uk-UA"/>
              </w:rPr>
              <w:t>Тендерні пропозиції після закінчення кінцевого строку їх подання не приймаються електронною системою закупівель.</w:t>
            </w:r>
          </w:p>
          <w:p w:rsidR="00846433" w:rsidRPr="001941F5" w:rsidRDefault="00846433" w:rsidP="005B54B1">
            <w:pPr>
              <w:widowControl w:val="0"/>
              <w:shd w:val="clear" w:color="auto" w:fill="FFFFFF" w:themeFill="background1"/>
              <w:jc w:val="both"/>
              <w:rPr>
                <w:rFonts w:eastAsia="Times New Roman"/>
                <w:lang w:val="uk-UA"/>
              </w:rPr>
            </w:pPr>
            <w:r w:rsidRPr="001941F5">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46433" w:rsidRPr="001941F5" w:rsidRDefault="00846433" w:rsidP="005B54B1">
            <w:pPr>
              <w:widowControl w:val="0"/>
              <w:shd w:val="clear" w:color="auto" w:fill="FFFFFF" w:themeFill="background1"/>
              <w:jc w:val="both"/>
              <w:rPr>
                <w:rFonts w:eastAsia="Times New Roman"/>
                <w:lang w:val="uk-UA"/>
              </w:rPr>
            </w:pPr>
            <w:r w:rsidRPr="001941F5">
              <w:rPr>
                <w:rFonts w:eastAsia="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846433" w:rsidRPr="001941F5" w:rsidRDefault="00846433" w:rsidP="005B54B1">
            <w:pPr>
              <w:widowControl w:val="0"/>
              <w:shd w:val="clear" w:color="auto" w:fill="FFFFFF" w:themeFill="background1"/>
              <w:jc w:val="both"/>
              <w:rPr>
                <w:rFonts w:eastAsia="Times New Roman"/>
                <w:lang w:val="uk-UA"/>
              </w:rPr>
            </w:pPr>
            <w:r w:rsidRPr="001941F5">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846433" w:rsidRPr="001941F5" w:rsidRDefault="00846433" w:rsidP="005B54B1">
            <w:pPr>
              <w:widowControl w:val="0"/>
              <w:shd w:val="clear" w:color="auto" w:fill="FFFFFF" w:themeFill="background1"/>
              <w:jc w:val="both"/>
              <w:rPr>
                <w:rFonts w:eastAsia="Times New Roman"/>
                <w:lang w:val="uk-UA"/>
              </w:rPr>
            </w:pPr>
            <w:r w:rsidRPr="001941F5">
              <w:rPr>
                <w:rFonts w:eastAsia="Times New Roman"/>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00B06EFA" w:rsidRPr="001941F5">
              <w:rPr>
                <w:color w:val="333333"/>
                <w:shd w:val="clear" w:color="auto" w:fill="FFFFFF"/>
                <w:lang w:val="uk-UA"/>
              </w:rPr>
              <w:t xml:space="preserve"> </w:t>
            </w:r>
            <w:r w:rsidR="00B06EFA" w:rsidRPr="001941F5">
              <w:rPr>
                <w:color w:val="auto"/>
                <w:shd w:val="clear" w:color="auto" w:fill="FFFFFF"/>
                <w:lang w:val="uk-UA"/>
              </w:rPr>
              <w:t>що підтверджують відсутність підстав, визначених</w:t>
            </w:r>
            <w:r w:rsidR="0092173E" w:rsidRPr="001941F5">
              <w:rPr>
                <w:color w:val="auto"/>
                <w:shd w:val="clear" w:color="auto" w:fill="FFFFFF"/>
                <w:lang w:val="uk-UA"/>
              </w:rPr>
              <w:t xml:space="preserve"> </w:t>
            </w:r>
            <w:hyperlink r:id="rId11" w:anchor="n159" w:history="1">
              <w:r w:rsidR="00B06EFA" w:rsidRPr="001941F5">
                <w:rPr>
                  <w:rStyle w:val="ac"/>
                  <w:color w:val="auto"/>
                  <w:u w:val="none"/>
                  <w:shd w:val="clear" w:color="auto" w:fill="FFFFFF"/>
                  <w:lang w:val="uk-UA"/>
                </w:rPr>
                <w:t>пунктом 4</w:t>
              </w:r>
            </w:hyperlink>
            <w:r w:rsidR="006D681D" w:rsidRPr="001941F5">
              <w:rPr>
                <w:rStyle w:val="ac"/>
                <w:color w:val="auto"/>
                <w:u w:val="none"/>
                <w:shd w:val="clear" w:color="auto" w:fill="FFFFFF"/>
                <w:lang w:val="uk-UA"/>
              </w:rPr>
              <w:t>7</w:t>
            </w:r>
            <w:r w:rsidR="00B06EFA" w:rsidRPr="001941F5">
              <w:rPr>
                <w:color w:val="auto"/>
                <w:shd w:val="clear" w:color="auto" w:fill="FFFFFF"/>
              </w:rPr>
              <w:t> </w:t>
            </w:r>
            <w:r w:rsidR="00B06EFA" w:rsidRPr="001941F5">
              <w:rPr>
                <w:color w:val="auto"/>
                <w:shd w:val="clear" w:color="auto" w:fill="FFFFFF"/>
                <w:lang w:val="uk-UA"/>
              </w:rPr>
              <w:t>особливостей</w:t>
            </w:r>
            <w:r w:rsidR="00B06EFA" w:rsidRPr="001941F5">
              <w:rPr>
                <w:rFonts w:eastAsia="Times New Roman"/>
                <w:lang w:val="uk-UA"/>
              </w:rPr>
              <w:t xml:space="preserve"> </w:t>
            </w:r>
            <w:r w:rsidRPr="001941F5">
              <w:rPr>
                <w:rFonts w:eastAsia="Times New Roman"/>
                <w:lang w:val="uk-UA"/>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846433" w:rsidRPr="001941F5" w:rsidRDefault="00846433" w:rsidP="005B54B1">
            <w:pPr>
              <w:widowControl w:val="0"/>
              <w:shd w:val="clear" w:color="auto" w:fill="FFFFFF" w:themeFill="background1"/>
              <w:jc w:val="both"/>
              <w:rPr>
                <w:rFonts w:eastAsia="Times New Roman"/>
                <w:lang w:val="uk-UA"/>
              </w:rPr>
            </w:pPr>
            <w:r w:rsidRPr="001941F5">
              <w:rPr>
                <w:rFonts w:eastAsia="Times New Roman"/>
                <w:lang w:val="uk-UA"/>
              </w:rPr>
              <w:t>Відповідальність за достовірність та зміст інформації, викладеної в документах, які подані у складі тендерної пропозиції, несе учасник.</w:t>
            </w:r>
          </w:p>
          <w:p w:rsidR="00846433" w:rsidRPr="001941F5" w:rsidRDefault="00846433" w:rsidP="005B54B1">
            <w:pPr>
              <w:widowControl w:val="0"/>
              <w:shd w:val="clear" w:color="auto" w:fill="FFFFFF" w:themeFill="background1"/>
              <w:jc w:val="both"/>
              <w:rPr>
                <w:rFonts w:eastAsia="Times New Roman"/>
                <w:lang w:val="uk-UA"/>
              </w:rPr>
            </w:pPr>
            <w:r w:rsidRPr="001941F5">
              <w:rPr>
                <w:rFonts w:eastAsia="Times New Roman"/>
                <w:lang w:val="uk-UA"/>
              </w:rPr>
              <w:t>Учасник надає гарантійний лист, що поданням своєї тендерної пропозиції учасник:</w:t>
            </w:r>
          </w:p>
          <w:p w:rsidR="00846433" w:rsidRPr="001941F5" w:rsidRDefault="00846433" w:rsidP="005B54B1">
            <w:pPr>
              <w:widowControl w:val="0"/>
              <w:shd w:val="clear" w:color="auto" w:fill="FFFFFF" w:themeFill="background1"/>
              <w:jc w:val="both"/>
              <w:rPr>
                <w:rFonts w:eastAsia="Times New Roman"/>
                <w:lang w:val="uk-UA"/>
              </w:rPr>
            </w:pPr>
            <w:r w:rsidRPr="001941F5">
              <w:rPr>
                <w:rFonts w:eastAsia="Times New Roman"/>
                <w:lang w:val="uk-UA"/>
              </w:rPr>
              <w:t>- підтверджує, що інформація у тендерній пропозиції, яка є суттєвою для визначення результатів відкритих торгів є достовірною;</w:t>
            </w:r>
          </w:p>
          <w:p w:rsidR="00846433" w:rsidRPr="001941F5" w:rsidRDefault="00846433" w:rsidP="005B54B1">
            <w:pPr>
              <w:widowControl w:val="0"/>
              <w:shd w:val="clear" w:color="auto" w:fill="FFFFFF" w:themeFill="background1"/>
              <w:jc w:val="both"/>
              <w:rPr>
                <w:rFonts w:eastAsia="Times New Roman"/>
                <w:lang w:val="uk-UA"/>
              </w:rPr>
            </w:pPr>
            <w:r w:rsidRPr="001941F5">
              <w:rPr>
                <w:rFonts w:eastAsia="Times New Roman"/>
                <w:lang w:val="uk-UA"/>
              </w:rPr>
              <w:lastRenderedPageBreak/>
              <w:t>- підтверджує, що тендерна пропозиція подається з дотриманням чинного законодавства та нормативних актів України;</w:t>
            </w:r>
          </w:p>
          <w:p w:rsidR="00846433" w:rsidRPr="001941F5" w:rsidRDefault="00846433" w:rsidP="005B54B1">
            <w:pPr>
              <w:widowControl w:val="0"/>
              <w:shd w:val="clear" w:color="auto" w:fill="FFFFFF" w:themeFill="background1"/>
              <w:jc w:val="both"/>
              <w:rPr>
                <w:rFonts w:eastAsia="Times New Roman"/>
                <w:lang w:val="uk-UA"/>
              </w:rPr>
            </w:pPr>
            <w:r w:rsidRPr="001941F5">
              <w:rPr>
                <w:rFonts w:eastAsia="Times New Roman"/>
                <w:lang w:val="uk-UA"/>
              </w:rPr>
              <w:t xml:space="preserve">- підтверджує повну і беззаперечну згоду з </w:t>
            </w:r>
            <w:r w:rsidR="0030575A" w:rsidRPr="001941F5">
              <w:rPr>
                <w:rFonts w:eastAsia="Times New Roman"/>
                <w:lang w:val="uk-UA"/>
              </w:rPr>
              <w:t>усіма умовами, що вказані в проє</w:t>
            </w:r>
            <w:r w:rsidRPr="001941F5">
              <w:rPr>
                <w:rFonts w:eastAsia="Times New Roman"/>
                <w:lang w:val="uk-UA"/>
              </w:rPr>
              <w:t xml:space="preserve">кті договору згідно вимог </w:t>
            </w:r>
            <w:r w:rsidRPr="001941F5">
              <w:rPr>
                <w:rFonts w:eastAsia="Times New Roman"/>
                <w:shd w:val="clear" w:color="auto" w:fill="FFFFFF" w:themeFill="background1"/>
                <w:lang w:val="uk-UA"/>
              </w:rPr>
              <w:t xml:space="preserve">Додатку </w:t>
            </w:r>
            <w:r w:rsidR="00B06EFA" w:rsidRPr="001941F5">
              <w:rPr>
                <w:rFonts w:eastAsia="Times New Roman"/>
                <w:shd w:val="clear" w:color="auto" w:fill="FFFFFF" w:themeFill="background1"/>
                <w:lang w:val="uk-UA"/>
              </w:rPr>
              <w:t>4</w:t>
            </w:r>
            <w:r w:rsidRPr="001941F5">
              <w:rPr>
                <w:rFonts w:eastAsia="Times New Roman"/>
                <w:lang w:val="uk-UA"/>
              </w:rPr>
              <w:t xml:space="preserve"> до тендерної документації та зобов’язується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846433" w:rsidRPr="001941F5" w:rsidRDefault="00846433" w:rsidP="005B54B1">
            <w:pPr>
              <w:widowControl w:val="0"/>
              <w:shd w:val="clear" w:color="auto" w:fill="FFFFFF" w:themeFill="background1"/>
              <w:jc w:val="both"/>
              <w:rPr>
                <w:rFonts w:eastAsia="Times New Roman"/>
                <w:lang w:val="uk-UA"/>
              </w:rPr>
            </w:pPr>
            <w:r w:rsidRPr="001941F5">
              <w:rPr>
                <w:rFonts w:eastAsia="Times New Roman"/>
                <w:lang w:val="uk-UA"/>
              </w:rPr>
              <w:t>- підтверджує, що його тендерна пропозиція буде дійсною, протягом терміну, визначеного в п. 4 даного розділу;</w:t>
            </w:r>
          </w:p>
          <w:p w:rsidR="00846433" w:rsidRPr="001941F5" w:rsidRDefault="00846433" w:rsidP="005B54B1">
            <w:pPr>
              <w:widowControl w:val="0"/>
              <w:shd w:val="clear" w:color="auto" w:fill="FFFFFF" w:themeFill="background1"/>
              <w:jc w:val="both"/>
              <w:rPr>
                <w:rFonts w:eastAsia="Times New Roman"/>
                <w:lang w:val="uk-UA"/>
              </w:rPr>
            </w:pPr>
            <w:r w:rsidRPr="001941F5">
              <w:rPr>
                <w:rFonts w:eastAsia="Times New Roman"/>
                <w:lang w:val="uk-UA"/>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rsidR="00846433" w:rsidRPr="001941F5" w:rsidRDefault="00846433" w:rsidP="005B54B1">
            <w:pPr>
              <w:widowControl w:val="0"/>
              <w:shd w:val="clear" w:color="auto" w:fill="FFFFFF" w:themeFill="background1"/>
              <w:jc w:val="both"/>
              <w:rPr>
                <w:rFonts w:eastAsia="Times New Roman"/>
                <w:lang w:val="uk-UA"/>
              </w:rPr>
            </w:pPr>
            <w:r w:rsidRPr="001941F5">
              <w:rPr>
                <w:rFonts w:eastAsia="Times New Roman"/>
                <w:lang w:val="uk-UA"/>
              </w:rPr>
              <w:t>- підтверджує, що він та його пропозиція не підпадає під дію рішення/-нь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846433" w:rsidRPr="001941F5" w:rsidRDefault="00846433" w:rsidP="005B54B1">
            <w:pPr>
              <w:widowControl w:val="0"/>
              <w:shd w:val="clear" w:color="auto" w:fill="FFFFFF" w:themeFill="background1"/>
              <w:jc w:val="both"/>
              <w:rPr>
                <w:rFonts w:eastAsia="Times New Roman"/>
                <w:lang w:val="uk-UA"/>
              </w:rPr>
            </w:pPr>
            <w:r w:rsidRPr="001941F5">
              <w:rPr>
                <w:rFonts w:eastAsia="Times New Roman"/>
                <w:lang w:val="uk-UA"/>
              </w:rPr>
              <w:t>- підтверджує, що він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w:t>
            </w:r>
            <w:r w:rsidR="00521FFE" w:rsidRPr="001941F5">
              <w:rPr>
                <w:rFonts w:eastAsia="Times New Roman"/>
                <w:lang w:val="uk-UA"/>
              </w:rPr>
              <w:t>и від 12 жовтня 2022 р. № 1178 «</w:t>
            </w:r>
            <w:r w:rsidRPr="001941F5">
              <w:rPr>
                <w:rFonts w:eastAsia="Times New Roman"/>
                <w:lang w:val="uk-UA"/>
              </w:rPr>
              <w:t>Про затвердження особливостей здійснення публічних закупівель товарів, робіт і послуг для замовників</w:t>
            </w:r>
            <w:r w:rsidR="00521FFE" w:rsidRPr="001941F5">
              <w:rPr>
                <w:rFonts w:eastAsia="Times New Roman"/>
                <w:lang w:val="uk-UA"/>
              </w:rPr>
              <w:t>, передбачених Законом України «</w:t>
            </w:r>
            <w:r w:rsidRPr="001941F5">
              <w:rPr>
                <w:rFonts w:eastAsia="Times New Roman"/>
                <w:lang w:val="uk-UA"/>
              </w:rPr>
              <w:t>Про публічні закупівлі</w:t>
            </w:r>
            <w:r w:rsidR="00521FFE" w:rsidRPr="001941F5">
              <w:rPr>
                <w:rFonts w:eastAsia="Times New Roman"/>
                <w:lang w:val="uk-UA"/>
              </w:rPr>
              <w:t>»</w:t>
            </w:r>
            <w:r w:rsidRPr="001941F5">
              <w:rPr>
                <w:rFonts w:eastAsia="Times New Roman"/>
                <w:lang w:val="uk-UA"/>
              </w:rPr>
              <w:t>, на період дії правового режиму воєнного стану в Україні та протягом 90 днів з дня</w:t>
            </w:r>
            <w:r w:rsidR="00521FFE" w:rsidRPr="001941F5">
              <w:rPr>
                <w:rFonts w:eastAsia="Times New Roman"/>
                <w:lang w:val="uk-UA"/>
              </w:rPr>
              <w:t xml:space="preserve"> його припинення або скасування»</w:t>
            </w:r>
            <w:r w:rsidRPr="001941F5">
              <w:rPr>
                <w:rFonts w:eastAsia="Times New Roman"/>
                <w:lang w:val="uk-UA"/>
              </w:rPr>
              <w:t>);</w:t>
            </w:r>
          </w:p>
          <w:p w:rsidR="00846433" w:rsidRPr="001941F5" w:rsidRDefault="00846433" w:rsidP="005B54B1">
            <w:pPr>
              <w:widowControl w:val="0"/>
              <w:shd w:val="clear" w:color="auto" w:fill="FFFFFF" w:themeFill="background1"/>
              <w:jc w:val="both"/>
              <w:rPr>
                <w:rFonts w:eastAsia="Times New Roman"/>
                <w:lang w:val="uk-UA"/>
              </w:rPr>
            </w:pPr>
            <w:r w:rsidRPr="001941F5">
              <w:rPr>
                <w:rFonts w:eastAsia="Times New Roman"/>
                <w:lang w:val="uk-UA"/>
              </w:rPr>
              <w:t>- підтверджує, що технічні, якісні характеристики предмета закупівлі передбачають необхідність застосування заходів із захисту довкілля;</w:t>
            </w:r>
          </w:p>
          <w:p w:rsidR="00846433" w:rsidRDefault="00846433" w:rsidP="003E40E7">
            <w:pPr>
              <w:widowControl w:val="0"/>
              <w:shd w:val="clear" w:color="auto" w:fill="FFFFFF" w:themeFill="background1"/>
              <w:jc w:val="both"/>
              <w:rPr>
                <w:rFonts w:eastAsia="Times New Roman"/>
                <w:lang w:val="uk-UA"/>
              </w:rPr>
            </w:pPr>
            <w:r w:rsidRPr="001941F5">
              <w:rPr>
                <w:rFonts w:eastAsia="Times New Roman"/>
                <w:lang w:val="uk-UA"/>
              </w:rPr>
              <w:t>- підтверджує, що Замовником не 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w:t>
            </w:r>
            <w:r w:rsidR="00B06EFA" w:rsidRPr="001941F5">
              <w:rPr>
                <w:rFonts w:eastAsia="Times New Roman"/>
                <w:lang w:val="uk-UA"/>
              </w:rPr>
              <w:t>утнє господарських відносин із у</w:t>
            </w:r>
            <w:r w:rsidRPr="001941F5">
              <w:rPr>
                <w:rFonts w:eastAsia="Times New Roman"/>
                <w:lang w:val="uk-UA"/>
              </w:rPr>
              <w:t>часником як стороною, яка порушує зобов’язання.</w:t>
            </w:r>
          </w:p>
          <w:p w:rsidR="002843A5" w:rsidRPr="002843A5" w:rsidRDefault="002843A5" w:rsidP="002843A5">
            <w:pPr>
              <w:pStyle w:val="af4"/>
              <w:jc w:val="both"/>
              <w:rPr>
                <w:rFonts w:ascii="Times New Roman" w:eastAsia="Times New Roman" w:hAnsi="Times New Roman"/>
              </w:rPr>
            </w:pPr>
            <w:r w:rsidRPr="002843A5">
              <w:rPr>
                <w:rFonts w:ascii="Times New Roman" w:eastAsia="Times New Roman" w:hAnsi="Times New Roman"/>
              </w:rPr>
              <w:t>На дату розгляду тендерних пропозицій учасник процедури закупівлі немає перебувати в статусі «Дефолтний». Замовник самостійно перевіряє інформацію щодо перебування учасника у статусі «Дефолтний» та не перебуває в списках учасників ринку, що набули статусу «Дефолтний», який оприлюднений на сайті оператора системи передачі, як адміністратора розрахунків – НЕК «Укренерго». У разі перебування учасника у списках учасників ринку, які набули статусу «Дефолтний» такий учасник буде вважається таким, що не відповідає вимогам, установленим у тендерній документації відповідно до абзацу 1 частини 3 статті 22 Закону відповідно до абзацу 5 підпункту 2 пункту 41 Особливостей.</w:t>
            </w:r>
          </w:p>
          <w:p w:rsidR="0099006C" w:rsidRPr="001941F5" w:rsidRDefault="0099006C" w:rsidP="003E40E7">
            <w:pPr>
              <w:widowControl w:val="0"/>
              <w:shd w:val="clear" w:color="auto" w:fill="FFFFFF" w:themeFill="background1"/>
              <w:jc w:val="both"/>
              <w:rPr>
                <w:rFonts w:eastAsia="Times New Roman"/>
                <w:lang w:val="uk-UA"/>
              </w:rPr>
            </w:pPr>
          </w:p>
        </w:tc>
      </w:tr>
      <w:tr w:rsidR="00846433" w:rsidRPr="001941F5" w:rsidTr="001C13C0">
        <w:trPr>
          <w:trHeight w:val="817"/>
        </w:trPr>
        <w:tc>
          <w:tcPr>
            <w:tcW w:w="576" w:type="dxa"/>
            <w:shd w:val="clear" w:color="auto" w:fill="FFFFFF" w:themeFill="background1"/>
          </w:tcPr>
          <w:p w:rsidR="00846433" w:rsidRPr="001941F5" w:rsidRDefault="00846433" w:rsidP="005B54B1">
            <w:pPr>
              <w:widowControl w:val="0"/>
              <w:shd w:val="clear" w:color="auto" w:fill="FFFFFF" w:themeFill="background1"/>
              <w:spacing w:after="240"/>
              <w:rPr>
                <w:lang w:val="uk-UA"/>
              </w:rPr>
            </w:pPr>
            <w:r w:rsidRPr="001941F5">
              <w:rPr>
                <w:rFonts w:eastAsia="Times New Roman"/>
                <w:lang w:val="uk-UA"/>
              </w:rPr>
              <w:lastRenderedPageBreak/>
              <w:t>2</w:t>
            </w:r>
          </w:p>
        </w:tc>
        <w:tc>
          <w:tcPr>
            <w:tcW w:w="2797" w:type="dxa"/>
            <w:shd w:val="clear" w:color="auto" w:fill="FFFFFF" w:themeFill="background1"/>
          </w:tcPr>
          <w:p w:rsidR="00846433" w:rsidRPr="001941F5" w:rsidRDefault="00846433" w:rsidP="005B54B1">
            <w:pPr>
              <w:widowControl w:val="0"/>
              <w:shd w:val="clear" w:color="auto" w:fill="FFFFFF" w:themeFill="background1"/>
              <w:spacing w:after="240"/>
              <w:rPr>
                <w:lang w:val="uk-UA"/>
              </w:rPr>
            </w:pPr>
            <w:r w:rsidRPr="001941F5">
              <w:rPr>
                <w:rFonts w:eastAsia="Times New Roman"/>
                <w:b/>
                <w:lang w:val="uk-UA"/>
              </w:rPr>
              <w:t>Розмір та умови надання забезпечення тендерних пропозицій</w:t>
            </w:r>
          </w:p>
        </w:tc>
        <w:tc>
          <w:tcPr>
            <w:tcW w:w="7087" w:type="dxa"/>
            <w:shd w:val="clear" w:color="auto" w:fill="FFFFFF" w:themeFill="background1"/>
          </w:tcPr>
          <w:p w:rsidR="007C7EBE" w:rsidRPr="00E0227F" w:rsidRDefault="007C7EBE" w:rsidP="007C7EBE">
            <w:pPr>
              <w:jc w:val="both"/>
              <w:rPr>
                <w:lang w:val="uk-UA"/>
              </w:rPr>
            </w:pPr>
            <w:r w:rsidRPr="00E0227F">
              <w:t xml:space="preserve">Замовник вимагає надання учасниками забезпечення тендерної пропозиції у формі банківської гарантії у вигляді електронного документа, скріпленого КЕП (кваліфікованим електронним підписом) уповноваженої особи банка-гаранта, що підписала гарантію. Крім того, усі документи видані банком і які надаються відповідно до вимог </w:t>
            </w:r>
            <w:r w:rsidRPr="00E0227F">
              <w:lastRenderedPageBreak/>
              <w:t xml:space="preserve">даного пункту документації повинні містити кваліфікований електронний підпис гаранта. </w:t>
            </w:r>
          </w:p>
          <w:p w:rsidR="007C7EBE" w:rsidRPr="00E0227F" w:rsidRDefault="007C7EBE" w:rsidP="007C7EBE">
            <w:pPr>
              <w:jc w:val="both"/>
              <w:rPr>
                <w:lang w:val="uk-UA"/>
              </w:rPr>
            </w:pPr>
            <w:r w:rsidRPr="00E0227F">
              <w:t xml:space="preserve">Банківська гарантія оформлюється відповідно до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w:t>
            </w:r>
            <w:r w:rsidRPr="00E0227F">
              <w:rPr>
                <w:lang w:val="uk-UA"/>
              </w:rPr>
              <w:br/>
            </w:r>
            <w:r w:rsidRPr="00E0227F">
              <w:t xml:space="preserve">№ 639 (у редакції постанови Правління Національного банку України від 25.01.2018 №5) та Наказу Міністерства розвитку економіки, торгівлі та сільського господарства України від 14 грудня 2020 року № 2628 </w:t>
            </w:r>
            <w:r w:rsidRPr="00E0227F">
              <w:rPr>
                <w:lang w:val="uk-UA"/>
              </w:rPr>
              <w:t>«</w:t>
            </w:r>
            <w:r w:rsidRPr="00E0227F">
              <w:t>Про затвердження форми і вимог до забезпечення тендерної пропозиції/пропозиції</w:t>
            </w:r>
            <w:r w:rsidRPr="00E0227F">
              <w:rPr>
                <w:lang w:val="uk-UA"/>
              </w:rPr>
              <w:t>»</w:t>
            </w:r>
            <w:r w:rsidRPr="00E0227F">
              <w:t xml:space="preserve">, з урахуванням вимог встановлених цим розділом. </w:t>
            </w:r>
          </w:p>
          <w:p w:rsidR="007C7EBE" w:rsidRPr="00E0227F" w:rsidRDefault="007C7EBE" w:rsidP="007C7EBE">
            <w:pPr>
              <w:jc w:val="both"/>
              <w:rPr>
                <w:lang w:val="uk-UA"/>
              </w:rPr>
            </w:pPr>
            <w:r w:rsidRPr="00E0227F">
              <w:t xml:space="preserve">Банківська гарантія подається учасниками у складі тендерної пропозиції через електронну систему закупівель до кінцевого строку подання тендерних пропозицій. Якщо у банківській гарантії є посилання на договір про надання банківської гарантії/договір про надання гарантії, учасник обов’язково має надати такий договір разом з банківською гарантією. </w:t>
            </w:r>
          </w:p>
          <w:p w:rsidR="007C7EBE" w:rsidRPr="00E0227F" w:rsidRDefault="007C7EBE" w:rsidP="007C7EBE">
            <w:pPr>
              <w:jc w:val="both"/>
              <w:rPr>
                <w:color w:val="000000" w:themeColor="text1"/>
                <w:lang w:val="uk-UA"/>
              </w:rPr>
            </w:pPr>
            <w:r w:rsidRPr="00E0227F">
              <w:t xml:space="preserve">Розмір забезпечення тендерної </w:t>
            </w:r>
            <w:r w:rsidRPr="00F95290">
              <w:rPr>
                <w:color w:val="000000" w:themeColor="text1"/>
              </w:rPr>
              <w:t>пропозиції:</w:t>
            </w:r>
            <w:r w:rsidR="00F95290">
              <w:rPr>
                <w:color w:val="000000" w:themeColor="text1"/>
                <w:lang w:val="uk-UA"/>
              </w:rPr>
              <w:t xml:space="preserve"> </w:t>
            </w:r>
            <w:r w:rsidR="00F95290" w:rsidRPr="00F95290">
              <w:rPr>
                <w:color w:val="000000" w:themeColor="text1"/>
                <w:lang w:val="uk-UA"/>
              </w:rPr>
              <w:t>70</w:t>
            </w:r>
            <w:r w:rsidR="00F95290">
              <w:rPr>
                <w:color w:val="FF0000"/>
                <w:lang w:val="uk-UA"/>
              </w:rPr>
              <w:t xml:space="preserve"> </w:t>
            </w:r>
            <w:r>
              <w:rPr>
                <w:color w:val="000000" w:themeColor="text1"/>
                <w:lang w:val="uk-UA"/>
              </w:rPr>
              <w:t>0</w:t>
            </w:r>
            <w:r w:rsidRPr="00E0227F">
              <w:rPr>
                <w:color w:val="000000" w:themeColor="text1"/>
                <w:lang w:val="uk-UA"/>
              </w:rPr>
              <w:t>00</w:t>
            </w:r>
            <w:r w:rsidRPr="00E0227F">
              <w:rPr>
                <w:color w:val="000000" w:themeColor="text1"/>
              </w:rPr>
              <w:t>,00 грн. (</w:t>
            </w:r>
            <w:r w:rsidR="00F95290">
              <w:rPr>
                <w:color w:val="000000" w:themeColor="text1"/>
                <w:lang w:val="uk-UA"/>
              </w:rPr>
              <w:t>сімдесят</w:t>
            </w:r>
            <w:r w:rsidRPr="00E0227F">
              <w:rPr>
                <w:rStyle w:val="af6"/>
                <w:bCs/>
                <w:color w:val="000000" w:themeColor="text1"/>
                <w:shd w:val="clear" w:color="auto" w:fill="FFFFFF"/>
              </w:rPr>
              <w:t xml:space="preserve"> тисяч </w:t>
            </w:r>
            <w:r w:rsidRPr="00E0227F">
              <w:rPr>
                <w:color w:val="000000" w:themeColor="text1"/>
                <w:lang w:val="uk-UA"/>
              </w:rPr>
              <w:t>грн 00 коп.</w:t>
            </w:r>
            <w:r w:rsidRPr="00E0227F">
              <w:rPr>
                <w:color w:val="000000" w:themeColor="text1"/>
              </w:rPr>
              <w:t>)</w:t>
            </w:r>
            <w:r w:rsidRPr="00E0227F">
              <w:rPr>
                <w:color w:val="000000" w:themeColor="text1"/>
                <w:lang w:val="uk-UA"/>
              </w:rPr>
              <w:t>.</w:t>
            </w:r>
          </w:p>
          <w:p w:rsidR="007C7EBE" w:rsidRPr="00E0227F" w:rsidRDefault="007C7EBE" w:rsidP="007C7EBE">
            <w:pPr>
              <w:jc w:val="both"/>
              <w:rPr>
                <w:lang w:val="uk-UA"/>
              </w:rPr>
            </w:pPr>
            <w:r w:rsidRPr="00E0227F">
              <w:t xml:space="preserve">Строк дії забезпечення тендерної пропозиції становить не менше ніж 90 робочих днів з кінцевого строку подання тендерних пропозицій. Банківська гарантія надається у складі тендерної пропозиції у форматі, що дає можливість перевірити КЕП уповноваженої особи банку-гаранта. </w:t>
            </w:r>
          </w:p>
          <w:p w:rsidR="007C7EBE" w:rsidRPr="00E0227F" w:rsidRDefault="007C7EBE" w:rsidP="007C7EBE">
            <w:pPr>
              <w:jc w:val="both"/>
              <w:rPr>
                <w:lang w:val="uk-UA"/>
              </w:rPr>
            </w:pPr>
            <w:r w:rsidRPr="00E0227F">
              <w:t>У тексті банківської гарантії обов’язково повинно бути зазначено:</w:t>
            </w:r>
          </w:p>
          <w:p w:rsidR="007C7EBE" w:rsidRPr="00E0227F" w:rsidRDefault="007C7EBE" w:rsidP="007C7EBE">
            <w:pPr>
              <w:jc w:val="both"/>
              <w:rPr>
                <w:lang w:val="uk-UA"/>
              </w:rPr>
            </w:pPr>
            <w:r w:rsidRPr="00E0227F">
              <w:t xml:space="preserve"> - обов’язок банку-гаранта, протягом 5 робочих днів після дня отримання банком-гарантом письмової вимоги бенефіціара про сплату суми гарантії. </w:t>
            </w:r>
          </w:p>
          <w:p w:rsidR="007C7EBE" w:rsidRPr="00E0227F" w:rsidRDefault="007C7EBE" w:rsidP="007C7EBE">
            <w:pPr>
              <w:jc w:val="both"/>
              <w:rPr>
                <w:lang w:val="uk-UA"/>
              </w:rPr>
            </w:pPr>
            <w:r w:rsidRPr="00E0227F">
              <w:rPr>
                <w:lang w:val="uk-UA"/>
              </w:rPr>
              <w:t>Банківська гарантія не може містити додаткових умов щодо:</w:t>
            </w:r>
          </w:p>
          <w:p w:rsidR="007C7EBE" w:rsidRPr="00E0227F" w:rsidRDefault="007C7EBE" w:rsidP="007C7EBE">
            <w:pPr>
              <w:jc w:val="both"/>
              <w:rPr>
                <w:lang w:val="uk-UA"/>
              </w:rPr>
            </w:pPr>
            <w:r w:rsidRPr="00E0227F">
              <w:rPr>
                <w:lang w:val="uk-UA"/>
              </w:rPr>
              <w:t>вимог надання Принципалом листів або інших документів (крім випадків надання Принципалом повідомлення банку-гаранту про настання обставин, за яких строк дії Банківської гарантії вважається закінченим);</w:t>
            </w:r>
          </w:p>
          <w:p w:rsidR="007C7EBE" w:rsidRPr="00E0227F" w:rsidRDefault="007C7EBE" w:rsidP="007C7EBE">
            <w:pPr>
              <w:jc w:val="both"/>
              <w:rPr>
                <w:lang w:val="uk-UA"/>
              </w:rPr>
            </w:pPr>
            <w:r w:rsidRPr="00E0227F">
              <w:rPr>
                <w:lang w:val="uk-UA"/>
              </w:rPr>
              <w:t xml:space="preserve">вимог надання третіми особами листів або документів, що підтверджують факт настання гарантійного випадку; </w:t>
            </w:r>
          </w:p>
          <w:p w:rsidR="007C7EBE" w:rsidRPr="00E0227F" w:rsidRDefault="007C7EBE" w:rsidP="007C7EBE">
            <w:pPr>
              <w:jc w:val="both"/>
              <w:rPr>
                <w:lang w:val="uk-UA"/>
              </w:rPr>
            </w:pPr>
            <w:r w:rsidRPr="00E0227F">
              <w:rPr>
                <w:lang w:val="uk-UA"/>
              </w:rPr>
              <w:t xml:space="preserve">можливості часткової сплати суми гарантії. </w:t>
            </w:r>
          </w:p>
          <w:p w:rsidR="007C7EBE" w:rsidRPr="00E0227F" w:rsidRDefault="007C7EBE" w:rsidP="007C7EBE">
            <w:pPr>
              <w:jc w:val="both"/>
              <w:rPr>
                <w:lang w:val="uk-UA"/>
              </w:rPr>
            </w:pPr>
            <w:r w:rsidRPr="00E0227F">
              <w:rPr>
                <w:lang w:val="uk-UA"/>
              </w:rPr>
              <w:t xml:space="preserve">В складі документів тендерної пропозиції надається відповідний лист-згода від Банку-Гаранту на внесення змін до тексту банківської гарантії на вимогу Замовника щодо подовження терміну її дії. </w:t>
            </w:r>
          </w:p>
          <w:p w:rsidR="007C7EBE" w:rsidRPr="00E0227F" w:rsidRDefault="007C7EBE" w:rsidP="007C7EBE">
            <w:pPr>
              <w:jc w:val="both"/>
              <w:rPr>
                <w:lang w:val="uk-UA"/>
              </w:rPr>
            </w:pPr>
            <w:r w:rsidRPr="00E0227F">
              <w:t xml:space="preserve">У випадку, якщо підписантом є не Голова правління, то повноваження особи, яка підписує банківську гарантію, повинні бути підтверджені сканованою копією (оригіналом) відповідного документа банку-гаранта (доручення, тощо) з накладенням КЕП (кваліфікованого електронного підпису) уповноваженої особи банку-гаранта на підписання гарантії. </w:t>
            </w:r>
          </w:p>
          <w:p w:rsidR="007C7EBE" w:rsidRPr="00E0227F" w:rsidRDefault="007C7EBE" w:rsidP="007C7EBE">
            <w:pPr>
              <w:jc w:val="both"/>
              <w:rPr>
                <w:lang w:val="uk-UA"/>
              </w:rPr>
            </w:pPr>
            <w:r w:rsidRPr="00E0227F">
              <w:t xml:space="preserve">Усі витрати, пов'язані з наданням забезпечення тендерної пропозиції, здійснюються за рахунок коштів учасника. </w:t>
            </w:r>
          </w:p>
          <w:p w:rsidR="007C7EBE" w:rsidRPr="00E0227F" w:rsidRDefault="007C7EBE" w:rsidP="007C7EBE">
            <w:pPr>
              <w:jc w:val="both"/>
              <w:rPr>
                <w:lang w:val="uk-UA"/>
              </w:rPr>
            </w:pPr>
            <w:r w:rsidRPr="00E0227F">
              <w:rPr>
                <w:lang w:val="uk-UA"/>
              </w:rPr>
              <w:t>Тендерні пропозиції, що не супроводжуються забезпеченням тендерної пропозиції, банківська гарантія, що не відповідає умовам які визначені замовником у тендерній документації до такого забезпечення відхиляються Замовником на підставі п. 44 Особливостей.</w:t>
            </w:r>
          </w:p>
          <w:p w:rsidR="007C7EBE" w:rsidRPr="00E0227F" w:rsidRDefault="007C7EBE" w:rsidP="007C7EBE">
            <w:pPr>
              <w:jc w:val="both"/>
              <w:rPr>
                <w:b/>
                <w:lang w:val="uk-UA"/>
              </w:rPr>
            </w:pPr>
            <w:r w:rsidRPr="00E0227F">
              <w:rPr>
                <w:b/>
                <w:lang w:val="uk-UA"/>
              </w:rPr>
              <w:t>Реквізити бенефіціара:</w:t>
            </w:r>
          </w:p>
          <w:p w:rsidR="007C7EBE" w:rsidRPr="00E0227F" w:rsidRDefault="007C7EBE" w:rsidP="007C7EBE">
            <w:pPr>
              <w:jc w:val="both"/>
              <w:rPr>
                <w:b/>
                <w:lang w:val="uk-UA"/>
              </w:rPr>
            </w:pPr>
            <w:r w:rsidRPr="00E0227F">
              <w:rPr>
                <w:b/>
                <w:lang w:val="uk-UA"/>
              </w:rPr>
              <w:t>Назва: Територіальне управління Державної судової адміністрації України у Черкаській області;</w:t>
            </w:r>
          </w:p>
          <w:p w:rsidR="007C7EBE" w:rsidRPr="00E0227F" w:rsidRDefault="007C7EBE" w:rsidP="007C7EBE">
            <w:pPr>
              <w:jc w:val="both"/>
              <w:rPr>
                <w:b/>
                <w:lang w:val="uk-UA"/>
              </w:rPr>
            </w:pPr>
            <w:r w:rsidRPr="00E0227F">
              <w:rPr>
                <w:b/>
                <w:lang w:val="uk-UA"/>
              </w:rPr>
              <w:t>ідентифікайний код за ЄДРПОУ: 26261092;</w:t>
            </w:r>
          </w:p>
          <w:p w:rsidR="007C7EBE" w:rsidRPr="00E0227F" w:rsidRDefault="007C7EBE" w:rsidP="007C7EBE">
            <w:pPr>
              <w:jc w:val="both"/>
              <w:rPr>
                <w:b/>
                <w:lang w:val="uk-UA"/>
              </w:rPr>
            </w:pPr>
            <w:r w:rsidRPr="00E0227F">
              <w:rPr>
                <w:b/>
                <w:lang w:val="uk-UA"/>
              </w:rPr>
              <w:t>місцезнаходження: 18015, м. Черкаси вул. Гоголя, 316;</w:t>
            </w:r>
          </w:p>
          <w:p w:rsidR="007C7EBE" w:rsidRPr="00E0227F" w:rsidRDefault="007C7EBE" w:rsidP="007C7EBE">
            <w:pPr>
              <w:rPr>
                <w:b/>
                <w:lang w:val="uk-UA"/>
              </w:rPr>
            </w:pPr>
            <w:r w:rsidRPr="00E0227F">
              <w:rPr>
                <w:b/>
                <w:lang w:val="uk-UA"/>
              </w:rPr>
              <w:t>банківські реквізити:</w:t>
            </w:r>
          </w:p>
          <w:p w:rsidR="007C7EBE" w:rsidRPr="00E0227F" w:rsidRDefault="007C7EBE" w:rsidP="007C7EBE">
            <w:pPr>
              <w:rPr>
                <w:b/>
                <w:lang w:val="uk-UA"/>
              </w:rPr>
            </w:pPr>
            <w:r w:rsidRPr="00E0227F">
              <w:rPr>
                <w:b/>
              </w:rPr>
              <w:lastRenderedPageBreak/>
              <w:t>UA</w:t>
            </w:r>
            <w:r w:rsidRPr="00E0227F">
              <w:rPr>
                <w:b/>
                <w:lang w:val="uk-UA"/>
              </w:rPr>
              <w:t xml:space="preserve"> 278201720343101001100003652, </w:t>
            </w:r>
          </w:p>
          <w:p w:rsidR="007C7EBE" w:rsidRPr="00E0227F" w:rsidRDefault="007C7EBE" w:rsidP="007C7EBE">
            <w:pPr>
              <w:rPr>
                <w:b/>
                <w:lang w:val="uk-UA"/>
              </w:rPr>
            </w:pPr>
            <w:r w:rsidRPr="00E0227F">
              <w:rPr>
                <w:b/>
              </w:rPr>
              <w:t>UA</w:t>
            </w:r>
            <w:r w:rsidRPr="00E0227F">
              <w:rPr>
                <w:b/>
                <w:lang w:val="uk-UA"/>
              </w:rPr>
              <w:t xml:space="preserve"> 548201720343111001200003652</w:t>
            </w:r>
          </w:p>
          <w:p w:rsidR="007C7EBE" w:rsidRPr="00E0227F" w:rsidRDefault="007C7EBE" w:rsidP="007C7EBE">
            <w:pPr>
              <w:rPr>
                <w:b/>
              </w:rPr>
            </w:pPr>
            <w:r w:rsidRPr="00E0227F">
              <w:rPr>
                <w:b/>
                <w:lang w:val="uk-UA"/>
              </w:rPr>
              <w:t xml:space="preserve">в ДКСУ у </w:t>
            </w:r>
            <w:r w:rsidRPr="00E0227F">
              <w:rPr>
                <w:b/>
              </w:rPr>
              <w:t>м. Київ</w:t>
            </w:r>
          </w:p>
          <w:p w:rsidR="007C7EBE" w:rsidRPr="00E0227F" w:rsidRDefault="007C7EBE" w:rsidP="007C7EBE">
            <w:pPr>
              <w:rPr>
                <w:b/>
              </w:rPr>
            </w:pPr>
            <w:r w:rsidRPr="00E0227F">
              <w:rPr>
                <w:b/>
              </w:rPr>
              <w:t>Не платник ПДВ</w:t>
            </w:r>
          </w:p>
          <w:p w:rsidR="007C7EBE" w:rsidRPr="00E0227F" w:rsidRDefault="007C7EBE" w:rsidP="007C7EBE">
            <w:pPr>
              <w:rPr>
                <w:b/>
              </w:rPr>
            </w:pPr>
            <w:r w:rsidRPr="00E0227F">
              <w:rPr>
                <w:b/>
              </w:rPr>
              <w:t xml:space="preserve">Ел. пошта: </w:t>
            </w:r>
            <w:hyperlink r:id="rId12" w:history="1">
              <w:r w:rsidRPr="00E0227F">
                <w:rPr>
                  <w:rStyle w:val="ac"/>
                  <w:b/>
                </w:rPr>
                <w:t>inbox@ck.court.gov.ua</w:t>
              </w:r>
            </w:hyperlink>
          </w:p>
          <w:p w:rsidR="00846433" w:rsidRPr="00F95290" w:rsidRDefault="00846433" w:rsidP="00F95290">
            <w:pPr>
              <w:shd w:val="clear" w:color="auto" w:fill="FFFFFF" w:themeFill="background1"/>
              <w:tabs>
                <w:tab w:val="left" w:pos="271"/>
                <w:tab w:val="left" w:pos="542"/>
              </w:tabs>
              <w:snapToGrid w:val="0"/>
              <w:jc w:val="both"/>
              <w:rPr>
                <w:rFonts w:eastAsia="Times New Roman"/>
              </w:rPr>
            </w:pPr>
          </w:p>
        </w:tc>
      </w:tr>
      <w:tr w:rsidR="00846433" w:rsidRPr="001941F5" w:rsidTr="005B54B1">
        <w:trPr>
          <w:trHeight w:val="520"/>
        </w:trPr>
        <w:tc>
          <w:tcPr>
            <w:tcW w:w="576"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lang w:val="uk-UA"/>
              </w:rPr>
              <w:lastRenderedPageBreak/>
              <w:t>3</w:t>
            </w:r>
          </w:p>
        </w:tc>
        <w:tc>
          <w:tcPr>
            <w:tcW w:w="2797"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b/>
                <w:lang w:val="uk-UA"/>
              </w:rPr>
              <w:t>Умови повернення чи неповернення забезпечення тендерної пропозиції</w:t>
            </w:r>
          </w:p>
        </w:tc>
        <w:tc>
          <w:tcPr>
            <w:tcW w:w="7087" w:type="dxa"/>
            <w:shd w:val="clear" w:color="auto" w:fill="FFFFFF" w:themeFill="background1"/>
          </w:tcPr>
          <w:p w:rsidR="007C7EBE" w:rsidRPr="00E0227F" w:rsidRDefault="007C7EBE" w:rsidP="007C7EBE">
            <w:pPr>
              <w:widowControl w:val="0"/>
              <w:shd w:val="clear" w:color="auto" w:fill="FFFFFF"/>
              <w:tabs>
                <w:tab w:val="left" w:pos="271"/>
                <w:tab w:val="left" w:pos="542"/>
              </w:tabs>
              <w:jc w:val="both"/>
              <w:rPr>
                <w:lang w:val="uk-UA"/>
              </w:rPr>
            </w:pPr>
            <w:bookmarkStart w:id="3" w:name="gjdgxs" w:colFirst="0" w:colLast="0"/>
            <w:bookmarkEnd w:id="3"/>
            <w:r w:rsidRPr="00E0227F">
              <w:rPr>
                <w:lang w:val="uk-UA"/>
              </w:rPr>
              <w:t>Забезпечення тендерної пропозиції повертається учаснику в разі:</w:t>
            </w:r>
          </w:p>
          <w:p w:rsidR="007C7EBE" w:rsidRPr="00E0227F" w:rsidRDefault="007C7EBE" w:rsidP="007C7EBE">
            <w:pPr>
              <w:widowControl w:val="0"/>
              <w:shd w:val="clear" w:color="auto" w:fill="FFFFFF"/>
              <w:tabs>
                <w:tab w:val="left" w:pos="271"/>
                <w:tab w:val="left" w:pos="542"/>
              </w:tabs>
              <w:jc w:val="both"/>
              <w:rPr>
                <w:lang w:val="uk-UA"/>
              </w:rPr>
            </w:pPr>
            <w:r w:rsidRPr="00E0227F">
              <w:rPr>
                <w:lang w:val="uk-UA"/>
              </w:rPr>
              <w:t>1) закінчення строку дії тендерної пропозиції та забезпечення тендерної пропозиції, зазначеного в тендерній документації;</w:t>
            </w:r>
          </w:p>
          <w:p w:rsidR="007C7EBE" w:rsidRPr="00E0227F" w:rsidRDefault="007C7EBE" w:rsidP="007C7EBE">
            <w:pPr>
              <w:widowControl w:val="0"/>
              <w:shd w:val="clear" w:color="auto" w:fill="FFFFFF"/>
              <w:tabs>
                <w:tab w:val="left" w:pos="271"/>
                <w:tab w:val="left" w:pos="542"/>
              </w:tabs>
              <w:jc w:val="both"/>
              <w:rPr>
                <w:lang w:val="uk-UA"/>
              </w:rPr>
            </w:pPr>
            <w:r w:rsidRPr="00E0227F">
              <w:rPr>
                <w:lang w:val="uk-UA"/>
              </w:rPr>
              <w:t>2) укладення договору про закупівлю з учасником, який став переможцем процедури закупівлі;</w:t>
            </w:r>
          </w:p>
          <w:p w:rsidR="007C7EBE" w:rsidRPr="00E0227F" w:rsidRDefault="007C7EBE" w:rsidP="007C7EBE">
            <w:pPr>
              <w:widowControl w:val="0"/>
              <w:shd w:val="clear" w:color="auto" w:fill="FFFFFF"/>
              <w:tabs>
                <w:tab w:val="left" w:pos="271"/>
                <w:tab w:val="left" w:pos="542"/>
              </w:tabs>
              <w:jc w:val="both"/>
              <w:rPr>
                <w:lang w:val="uk-UA"/>
              </w:rPr>
            </w:pPr>
            <w:r w:rsidRPr="00E0227F">
              <w:rPr>
                <w:lang w:val="uk-UA"/>
              </w:rPr>
              <w:t>3) відкликання учасником</w:t>
            </w:r>
            <w:r w:rsidR="007B3AD4">
              <w:rPr>
                <w:lang w:val="uk-UA"/>
              </w:rPr>
              <w:t xml:space="preserve"> </w:t>
            </w:r>
            <w:r w:rsidRPr="00E0227F">
              <w:rPr>
                <w:lang w:val="uk-UA"/>
              </w:rPr>
              <w:t>(принципалом) тендерної пропозиції до закінчення строку її подання;</w:t>
            </w:r>
          </w:p>
          <w:p w:rsidR="007C7EBE" w:rsidRPr="00E0227F" w:rsidRDefault="007C7EBE" w:rsidP="007C7EBE">
            <w:pPr>
              <w:widowControl w:val="0"/>
              <w:shd w:val="clear" w:color="auto" w:fill="FFFFFF"/>
              <w:tabs>
                <w:tab w:val="left" w:pos="271"/>
                <w:tab w:val="left" w:pos="542"/>
              </w:tabs>
              <w:jc w:val="both"/>
              <w:rPr>
                <w:lang w:val="uk-UA"/>
              </w:rPr>
            </w:pPr>
            <w:r w:rsidRPr="00E0227F">
              <w:rPr>
                <w:lang w:val="uk-UA"/>
              </w:rPr>
              <w:t>4) закінчення тендеру в разі неукладення договору про закупівлю з жодним з учасників, які подали тендерні пропозиції.</w:t>
            </w:r>
          </w:p>
          <w:p w:rsidR="007C7EBE" w:rsidRPr="00E0227F" w:rsidRDefault="007C7EBE" w:rsidP="007C7EBE">
            <w:pPr>
              <w:widowControl w:val="0"/>
              <w:shd w:val="clear" w:color="auto" w:fill="FFFFFF"/>
              <w:tabs>
                <w:tab w:val="left" w:pos="271"/>
                <w:tab w:val="left" w:pos="542"/>
              </w:tabs>
              <w:jc w:val="both"/>
              <w:rPr>
                <w:lang w:val="uk-UA"/>
              </w:rPr>
            </w:pPr>
            <w:r w:rsidRPr="00E0227F">
              <w:t>Забезпечення тендерної пропозиції не повертається у разі:</w:t>
            </w:r>
          </w:p>
          <w:p w:rsidR="007C7EBE" w:rsidRPr="00E0227F" w:rsidRDefault="007C7EBE" w:rsidP="007C7EBE">
            <w:pPr>
              <w:pStyle w:val="23"/>
              <w:widowControl w:val="0"/>
              <w:jc w:val="both"/>
              <w:rPr>
                <w:rFonts w:ascii="Times New Roman" w:hAnsi="Times New Roman" w:cs="Times New Roman"/>
                <w:sz w:val="22"/>
                <w:szCs w:val="22"/>
              </w:rPr>
            </w:pPr>
            <w:r w:rsidRPr="00E0227F">
              <w:rPr>
                <w:rFonts w:ascii="Times New Roman" w:hAnsi="Times New Roman" w:cs="Times New Roman"/>
                <w:sz w:val="22"/>
                <w:szCs w:val="22"/>
              </w:rPr>
              <w:t>1) відкликання тендерної пропозиції учасником</w:t>
            </w:r>
            <w:r w:rsidR="0048401F">
              <w:rPr>
                <w:rFonts w:ascii="Times New Roman" w:hAnsi="Times New Roman" w:cs="Times New Roman"/>
                <w:sz w:val="22"/>
                <w:szCs w:val="22"/>
              </w:rPr>
              <w:t xml:space="preserve"> </w:t>
            </w:r>
            <w:r w:rsidRPr="00E0227F">
              <w:rPr>
                <w:rFonts w:ascii="Times New Roman" w:hAnsi="Times New Roman" w:cs="Times New Roman"/>
                <w:sz w:val="22"/>
                <w:szCs w:val="22"/>
              </w:rPr>
              <w:t>(принципалом) після закінчення строку її подання, але до того, як сплив строк, протягом якого тендерні пропозиції вважаються дійсними;</w:t>
            </w:r>
          </w:p>
          <w:p w:rsidR="007C7EBE" w:rsidRPr="00E0227F" w:rsidRDefault="007C7EBE" w:rsidP="007C7EBE">
            <w:pPr>
              <w:pStyle w:val="23"/>
              <w:widowControl w:val="0"/>
              <w:jc w:val="both"/>
              <w:rPr>
                <w:rFonts w:ascii="Times New Roman" w:hAnsi="Times New Roman" w:cs="Times New Roman"/>
                <w:sz w:val="22"/>
                <w:szCs w:val="22"/>
              </w:rPr>
            </w:pPr>
            <w:r w:rsidRPr="00E0227F">
              <w:rPr>
                <w:rFonts w:ascii="Times New Roman" w:hAnsi="Times New Roman" w:cs="Times New Roman"/>
                <w:sz w:val="22"/>
                <w:szCs w:val="22"/>
              </w:rPr>
              <w:t>2) не підписання  учасником</w:t>
            </w:r>
            <w:r w:rsidR="0048401F">
              <w:rPr>
                <w:rFonts w:ascii="Times New Roman" w:hAnsi="Times New Roman" w:cs="Times New Roman"/>
                <w:sz w:val="22"/>
                <w:szCs w:val="22"/>
              </w:rPr>
              <w:t xml:space="preserve"> </w:t>
            </w:r>
            <w:r w:rsidRPr="00E0227F">
              <w:rPr>
                <w:rFonts w:ascii="Times New Roman" w:hAnsi="Times New Roman" w:cs="Times New Roman"/>
                <w:sz w:val="22"/>
                <w:szCs w:val="22"/>
              </w:rPr>
              <w:t>(принципалом), який став переможцем тендеру, договору про закупівлю;</w:t>
            </w:r>
          </w:p>
          <w:p w:rsidR="007C7EBE" w:rsidRPr="00E0227F" w:rsidRDefault="007C7EBE" w:rsidP="007C7EBE">
            <w:pPr>
              <w:pStyle w:val="rvps2"/>
              <w:shd w:val="clear" w:color="auto" w:fill="FFFFFF"/>
              <w:spacing w:before="0" w:beforeAutospacing="0" w:after="0" w:afterAutospacing="0"/>
              <w:jc w:val="both"/>
            </w:pPr>
            <w:r w:rsidRPr="00E0227F">
              <w:t>3) ненадання переможцем процедури закупівлі (принципалом) у строк, визначений абзацом 15 пункту 47 Особливостей, документів, що підтверджують відсутність підстав, установлених пунктом 47 Особливостей;</w:t>
            </w:r>
          </w:p>
          <w:p w:rsidR="007C7EBE" w:rsidRPr="00E0227F" w:rsidRDefault="007C7EBE" w:rsidP="007C7EBE">
            <w:pPr>
              <w:pStyle w:val="rvps2"/>
              <w:shd w:val="clear" w:color="auto" w:fill="FFFFFF"/>
              <w:spacing w:before="0" w:beforeAutospacing="0" w:after="0" w:afterAutospacing="0"/>
              <w:jc w:val="both"/>
            </w:pPr>
            <w:r w:rsidRPr="00E0227F">
              <w:t>4) ненадання переможцем процедури закупівлі (принципалом)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7C7EBE" w:rsidRPr="00E0227F" w:rsidRDefault="007C7EBE" w:rsidP="007C7EBE">
            <w:pPr>
              <w:widowControl w:val="0"/>
              <w:shd w:val="clear" w:color="auto" w:fill="FFFFFF" w:themeFill="background1"/>
              <w:tabs>
                <w:tab w:val="left" w:pos="271"/>
                <w:tab w:val="left" w:pos="542"/>
              </w:tabs>
              <w:jc w:val="both"/>
              <w:rPr>
                <w:bCs/>
                <w:lang w:val="uk-UA"/>
              </w:rPr>
            </w:pPr>
            <w:r w:rsidRPr="00E0227F">
              <w:rPr>
                <w:rFonts w:eastAsia="Times New Roman"/>
                <w:lang w:val="uk-UA"/>
              </w:rPr>
              <w:t>За зверненням учасника (принципала), яким було надано забезпечення тендерної пропозиції, замовник (</w:t>
            </w:r>
            <w:r w:rsidRPr="00E0227F">
              <w:rPr>
                <w:lang w:val="uk-UA"/>
              </w:rPr>
              <w:t xml:space="preserve">бенефіціар) </w:t>
            </w:r>
            <w:r w:rsidRPr="00E0227F">
              <w:rPr>
                <w:rFonts w:eastAsia="Times New Roman"/>
                <w:lang w:val="uk-UA"/>
              </w:rPr>
              <w:t>повідомляє установу (банк-гарант),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про що обов’язково має бути зазначено в банківській гарантії</w:t>
            </w:r>
            <w:r w:rsidRPr="00E0227F">
              <w:rPr>
                <w:bCs/>
                <w:lang w:val="uk-UA"/>
              </w:rPr>
              <w:t>.</w:t>
            </w:r>
          </w:p>
          <w:p w:rsidR="007C7EBE" w:rsidRPr="00E0227F" w:rsidRDefault="007C7EBE" w:rsidP="007C7EBE">
            <w:pPr>
              <w:widowControl w:val="0"/>
              <w:shd w:val="clear" w:color="auto" w:fill="FFFFFF" w:themeFill="background1"/>
              <w:tabs>
                <w:tab w:val="left" w:pos="271"/>
                <w:tab w:val="left" w:pos="542"/>
              </w:tabs>
              <w:jc w:val="both"/>
              <w:rPr>
                <w:bCs/>
                <w:lang w:val="uk-UA"/>
              </w:rPr>
            </w:pPr>
            <w:r w:rsidRPr="00E0227F">
              <w:rPr>
                <w:bCs/>
                <w:lang w:val="uk-UA"/>
              </w:rPr>
              <w:t>Кошти що надійшли як забезпечення тендерної пропозиції, якщо вони не повертаються учаснику у випадках, визначених Законом, підлягають перерахування до відповідного бюджету.</w:t>
            </w:r>
          </w:p>
          <w:p w:rsidR="00846433" w:rsidRPr="001941F5" w:rsidRDefault="00846433" w:rsidP="005B54B1">
            <w:pPr>
              <w:widowControl w:val="0"/>
              <w:shd w:val="clear" w:color="auto" w:fill="FFFFFF" w:themeFill="background1"/>
              <w:tabs>
                <w:tab w:val="left" w:pos="271"/>
                <w:tab w:val="left" w:pos="542"/>
              </w:tabs>
              <w:jc w:val="both"/>
              <w:rPr>
                <w:bCs/>
                <w:lang w:val="uk-UA"/>
              </w:rPr>
            </w:pPr>
          </w:p>
        </w:tc>
      </w:tr>
      <w:tr w:rsidR="00846433" w:rsidRPr="001941F5" w:rsidTr="005B54B1">
        <w:trPr>
          <w:trHeight w:val="520"/>
        </w:trPr>
        <w:tc>
          <w:tcPr>
            <w:tcW w:w="576"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lang w:val="uk-UA"/>
              </w:rPr>
              <w:t>4</w:t>
            </w:r>
          </w:p>
        </w:tc>
        <w:tc>
          <w:tcPr>
            <w:tcW w:w="2797"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b/>
                <w:lang w:val="uk-UA"/>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rsidR="00846433" w:rsidRPr="001941F5" w:rsidRDefault="00846433" w:rsidP="005B54B1">
            <w:pPr>
              <w:widowControl w:val="0"/>
              <w:shd w:val="clear" w:color="auto" w:fill="FFFFFF" w:themeFill="background1"/>
              <w:jc w:val="both"/>
              <w:rPr>
                <w:rFonts w:eastAsia="Times New Roman"/>
                <w:lang w:val="uk-UA"/>
              </w:rPr>
            </w:pPr>
            <w:r w:rsidRPr="001941F5">
              <w:rPr>
                <w:rFonts w:eastAsia="Times New Roman"/>
                <w:lang w:val="uk-U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rsidR="00846433" w:rsidRPr="001941F5" w:rsidRDefault="00846433" w:rsidP="005B54B1">
            <w:pPr>
              <w:widowControl w:val="0"/>
              <w:shd w:val="clear" w:color="auto" w:fill="FFFFFF" w:themeFill="background1"/>
              <w:jc w:val="both"/>
              <w:rPr>
                <w:lang w:val="uk-UA"/>
              </w:rPr>
            </w:pPr>
            <w:r w:rsidRPr="001941F5">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46433" w:rsidRPr="001941F5" w:rsidRDefault="00846433" w:rsidP="005B54B1">
            <w:pPr>
              <w:widowControl w:val="0"/>
              <w:shd w:val="clear" w:color="auto" w:fill="FFFFFF" w:themeFill="background1"/>
              <w:jc w:val="both"/>
              <w:rPr>
                <w:lang w:val="uk-UA"/>
              </w:rPr>
            </w:pPr>
            <w:r w:rsidRPr="001941F5">
              <w:rPr>
                <w:lang w:val="uk-UA"/>
              </w:rPr>
              <w:t>- відхилити таку вимогу, не втрачаючи при цьому наданого ним забезпечення тендерної пропозиції;</w:t>
            </w:r>
          </w:p>
          <w:p w:rsidR="00846433" w:rsidRPr="001941F5" w:rsidRDefault="00846433" w:rsidP="005B54B1">
            <w:pPr>
              <w:widowControl w:val="0"/>
              <w:shd w:val="clear" w:color="auto" w:fill="FFFFFF" w:themeFill="background1"/>
              <w:jc w:val="both"/>
              <w:rPr>
                <w:lang w:val="uk-UA"/>
              </w:rPr>
            </w:pPr>
            <w:r w:rsidRPr="001941F5">
              <w:rPr>
                <w:lang w:val="uk-UA"/>
              </w:rPr>
              <w:t>- погодитися з вимогою та продовжити строк дії поданої ним тендерної пропозиції і наданого забезпечення тендерної пропозиції.</w:t>
            </w:r>
          </w:p>
          <w:p w:rsidR="00846433" w:rsidRPr="001941F5" w:rsidRDefault="00846433" w:rsidP="005B54B1">
            <w:pPr>
              <w:widowControl w:val="0"/>
              <w:shd w:val="clear" w:color="auto" w:fill="FFFFFF" w:themeFill="background1"/>
              <w:jc w:val="both"/>
              <w:rPr>
                <w:lang w:val="uk-UA"/>
              </w:rPr>
            </w:pPr>
            <w:r w:rsidRPr="001941F5">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p w:rsidR="00846433" w:rsidRPr="001941F5" w:rsidRDefault="00846433" w:rsidP="005B54B1">
            <w:pPr>
              <w:widowControl w:val="0"/>
              <w:shd w:val="clear" w:color="auto" w:fill="FFFFFF" w:themeFill="background1"/>
              <w:jc w:val="both"/>
              <w:rPr>
                <w:color w:val="000000" w:themeColor="text1"/>
                <w:lang w:val="uk-UA" w:eastAsia="uk-UA"/>
              </w:rPr>
            </w:pPr>
            <w:r w:rsidRPr="001941F5">
              <w:rPr>
                <w:color w:val="000000" w:themeColor="text1"/>
                <w:lang w:val="uk-UA" w:eastAsia="uk-UA"/>
              </w:rPr>
              <w:t>Всі строки, які визначені цією тендерною документацією рахуються відповідно до ст. 253,</w:t>
            </w:r>
            <w:r w:rsidRPr="001941F5">
              <w:rPr>
                <w:lang w:val="uk-UA" w:eastAsia="uk-UA"/>
              </w:rPr>
              <w:t xml:space="preserve"> 254 </w:t>
            </w:r>
            <w:r w:rsidRPr="001941F5">
              <w:rPr>
                <w:color w:val="000000" w:themeColor="text1"/>
                <w:lang w:val="uk-UA" w:eastAsia="uk-UA"/>
              </w:rPr>
              <w:t>Цивільного Кодексу України.</w:t>
            </w:r>
          </w:p>
          <w:p w:rsidR="0099006C" w:rsidRPr="001941F5" w:rsidRDefault="0099006C" w:rsidP="005B54B1">
            <w:pPr>
              <w:widowControl w:val="0"/>
              <w:shd w:val="clear" w:color="auto" w:fill="FFFFFF" w:themeFill="background1"/>
              <w:jc w:val="both"/>
              <w:rPr>
                <w:lang w:val="uk-UA"/>
              </w:rPr>
            </w:pPr>
          </w:p>
        </w:tc>
      </w:tr>
      <w:tr w:rsidR="00846433" w:rsidRPr="00D1517C" w:rsidTr="005B54B1">
        <w:trPr>
          <w:trHeight w:val="520"/>
        </w:trPr>
        <w:tc>
          <w:tcPr>
            <w:tcW w:w="576" w:type="dxa"/>
            <w:shd w:val="clear" w:color="auto" w:fill="FFFFFF" w:themeFill="background1"/>
          </w:tcPr>
          <w:p w:rsidR="00846433" w:rsidRPr="001941F5" w:rsidRDefault="00846433" w:rsidP="005B54B1">
            <w:pPr>
              <w:widowControl w:val="0"/>
              <w:shd w:val="clear" w:color="auto" w:fill="FFFFFF" w:themeFill="background1"/>
              <w:rPr>
                <w:rFonts w:eastAsia="Times New Roman"/>
                <w:lang w:val="uk-UA"/>
              </w:rPr>
            </w:pPr>
            <w:r w:rsidRPr="001941F5">
              <w:rPr>
                <w:rFonts w:eastAsia="Times New Roman"/>
                <w:lang w:val="uk-UA"/>
              </w:rPr>
              <w:lastRenderedPageBreak/>
              <w:t>5</w:t>
            </w:r>
          </w:p>
        </w:tc>
        <w:tc>
          <w:tcPr>
            <w:tcW w:w="2797" w:type="dxa"/>
            <w:shd w:val="clear" w:color="auto" w:fill="FFFFFF" w:themeFill="background1"/>
          </w:tcPr>
          <w:p w:rsidR="00846433" w:rsidRPr="001941F5" w:rsidRDefault="00846433" w:rsidP="005B54B1">
            <w:pPr>
              <w:widowControl w:val="0"/>
              <w:shd w:val="clear" w:color="auto" w:fill="FFFFFF" w:themeFill="background1"/>
              <w:rPr>
                <w:rFonts w:eastAsia="Times New Roman"/>
                <w:b/>
                <w:lang w:val="uk-UA"/>
              </w:rPr>
            </w:pPr>
            <w:r w:rsidRPr="001941F5">
              <w:rPr>
                <w:rFonts w:eastAsia="Times New Roman"/>
                <w:b/>
                <w:lang w:val="uk-UA"/>
              </w:rPr>
              <w:t>Кваліфікаційні критерії процедури закупівлі</w:t>
            </w:r>
          </w:p>
        </w:tc>
        <w:tc>
          <w:tcPr>
            <w:tcW w:w="7087" w:type="dxa"/>
            <w:shd w:val="clear" w:color="auto" w:fill="FFFFFF" w:themeFill="background1"/>
          </w:tcPr>
          <w:p w:rsidR="00846433" w:rsidRPr="001941F5" w:rsidRDefault="00846433" w:rsidP="005B54B1">
            <w:pPr>
              <w:widowControl w:val="0"/>
              <w:shd w:val="clear" w:color="auto" w:fill="FFFFFF" w:themeFill="background1"/>
              <w:jc w:val="both"/>
              <w:rPr>
                <w:rFonts w:eastAsia="Times New Roman"/>
                <w:lang w:val="uk-UA"/>
              </w:rPr>
            </w:pPr>
            <w:r w:rsidRPr="001941F5">
              <w:rPr>
                <w:rFonts w:eastAsia="Times New Roman"/>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w:t>
            </w:r>
            <w:r w:rsidR="008D213A" w:rsidRPr="001941F5">
              <w:rPr>
                <w:rFonts w:eastAsia="Times New Roman"/>
                <w:lang w:val="uk-UA"/>
              </w:rPr>
              <w:t>3</w:t>
            </w:r>
            <w:r w:rsidRPr="001941F5">
              <w:rPr>
                <w:rFonts w:eastAsia="Times New Roman"/>
                <w:lang w:val="uk-UA"/>
              </w:rPr>
              <w:t xml:space="preserve"> цієї тендерної документації. </w:t>
            </w:r>
          </w:p>
          <w:p w:rsidR="00846433" w:rsidRPr="001941F5" w:rsidRDefault="00846433" w:rsidP="005B54B1">
            <w:pPr>
              <w:widowControl w:val="0"/>
              <w:shd w:val="clear" w:color="auto" w:fill="FFFFFF" w:themeFill="background1"/>
              <w:jc w:val="both"/>
              <w:rPr>
                <w:shd w:val="clear" w:color="auto" w:fill="FFFFFF"/>
                <w:lang w:val="uk-UA"/>
              </w:rPr>
            </w:pPr>
            <w:r w:rsidRPr="001941F5">
              <w:rPr>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C13C0" w:rsidRPr="00E33719" w:rsidRDefault="001C13C0" w:rsidP="0099006C">
            <w:pPr>
              <w:widowControl w:val="0"/>
              <w:ind w:right="120"/>
              <w:jc w:val="both"/>
              <w:rPr>
                <w:rFonts w:eastAsia="Times New Roman"/>
                <w:lang w:val="uk-UA"/>
              </w:rPr>
            </w:pPr>
          </w:p>
        </w:tc>
      </w:tr>
      <w:tr w:rsidR="00846433" w:rsidRPr="001941F5" w:rsidTr="005B54B1">
        <w:trPr>
          <w:trHeight w:val="282"/>
        </w:trPr>
        <w:tc>
          <w:tcPr>
            <w:tcW w:w="576"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lang w:val="uk-UA"/>
              </w:rPr>
              <w:t>6</w:t>
            </w:r>
          </w:p>
        </w:tc>
        <w:tc>
          <w:tcPr>
            <w:tcW w:w="2797"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b/>
                <w:lang w:val="uk-UA"/>
              </w:rPr>
              <w:t>Підстави для відмови в участі у процедурі закупівлі</w:t>
            </w:r>
          </w:p>
        </w:tc>
        <w:tc>
          <w:tcPr>
            <w:tcW w:w="7087" w:type="dxa"/>
            <w:shd w:val="clear" w:color="auto" w:fill="FFFFFF" w:themeFill="background1"/>
          </w:tcPr>
          <w:p w:rsidR="007E59FE" w:rsidRPr="001941F5" w:rsidRDefault="00846433" w:rsidP="00102A45">
            <w:pPr>
              <w:widowControl w:val="0"/>
              <w:shd w:val="clear" w:color="auto" w:fill="FFFFFF" w:themeFill="background1"/>
              <w:jc w:val="both"/>
              <w:rPr>
                <w:rFonts w:eastAsia="Times New Roman"/>
                <w:lang w:val="uk-UA"/>
              </w:rPr>
            </w:pPr>
            <w:r w:rsidRPr="001941F5">
              <w:rPr>
                <w:rFonts w:eastAsia="Times New Roman"/>
                <w:lang w:val="uk-UA"/>
              </w:rPr>
              <w:t>Підстави для відмови в участі у процедурі закупівлі, встановлені</w:t>
            </w:r>
            <w:r w:rsidR="007E59FE" w:rsidRPr="001941F5">
              <w:rPr>
                <w:rFonts w:eastAsia="Times New Roman"/>
                <w:lang w:val="uk-UA"/>
              </w:rPr>
              <w:t xml:space="preserve"> пунктом 4</w:t>
            </w:r>
            <w:r w:rsidR="00102A45" w:rsidRPr="001941F5">
              <w:rPr>
                <w:rFonts w:eastAsia="Times New Roman"/>
                <w:lang w:val="uk-UA"/>
              </w:rPr>
              <w:t>7</w:t>
            </w:r>
            <w:r w:rsidR="007E59FE" w:rsidRPr="001941F5">
              <w:rPr>
                <w:rFonts w:eastAsia="Times New Roman"/>
                <w:lang w:val="uk-UA"/>
              </w:rPr>
              <w:t xml:space="preserve"> Особливостей:</w:t>
            </w:r>
          </w:p>
          <w:p w:rsidR="00102A45" w:rsidRPr="001941F5" w:rsidRDefault="00102A45" w:rsidP="00102A45">
            <w:pPr>
              <w:widowControl w:val="0"/>
              <w:pBdr>
                <w:top w:val="nil"/>
                <w:left w:val="nil"/>
                <w:bottom w:val="nil"/>
                <w:right w:val="nil"/>
                <w:between w:val="nil"/>
              </w:pBdr>
              <w:jc w:val="both"/>
              <w:rPr>
                <w:rFonts w:eastAsia="Times New Roman"/>
              </w:rPr>
            </w:pPr>
            <w:r w:rsidRPr="001941F5">
              <w:rPr>
                <w:rFonts w:eastAsia="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02A45" w:rsidRPr="001941F5" w:rsidRDefault="00102A45" w:rsidP="00102A45">
            <w:pPr>
              <w:ind w:firstLine="567"/>
              <w:jc w:val="both"/>
              <w:rPr>
                <w:rFonts w:eastAsia="Times New Roman"/>
              </w:rPr>
            </w:pPr>
            <w:r w:rsidRPr="001941F5">
              <w:rPr>
                <w:rFonts w:eastAsia="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02A45" w:rsidRPr="001941F5" w:rsidRDefault="00102A45" w:rsidP="00102A45">
            <w:pPr>
              <w:ind w:firstLine="567"/>
              <w:jc w:val="both"/>
              <w:rPr>
                <w:rFonts w:eastAsia="Times New Roman"/>
              </w:rPr>
            </w:pPr>
            <w:r w:rsidRPr="001941F5">
              <w:rPr>
                <w:rFonts w:eastAsia="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02A45" w:rsidRPr="001941F5" w:rsidRDefault="00102A45" w:rsidP="00102A45">
            <w:pPr>
              <w:ind w:firstLine="567"/>
              <w:jc w:val="both"/>
              <w:rPr>
                <w:rFonts w:eastAsia="Times New Roman"/>
              </w:rPr>
            </w:pPr>
            <w:r w:rsidRPr="001941F5">
              <w:rPr>
                <w:rFonts w:eastAsia="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02A45" w:rsidRPr="001941F5" w:rsidRDefault="00102A45" w:rsidP="00102A45">
            <w:pPr>
              <w:ind w:firstLine="567"/>
              <w:jc w:val="both"/>
              <w:rPr>
                <w:rFonts w:eastAsia="Times New Roman"/>
              </w:rPr>
            </w:pPr>
            <w:r w:rsidRPr="001941F5">
              <w:rPr>
                <w:rFonts w:eastAsia="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1941F5">
                <w:rPr>
                  <w:rFonts w:eastAsia="Times New Roman"/>
                </w:rPr>
                <w:t>пунктом 4</w:t>
              </w:r>
            </w:hyperlink>
            <w:r w:rsidRPr="001941F5">
              <w:rPr>
                <w:rFonts w:eastAsia="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02A45" w:rsidRPr="001941F5" w:rsidRDefault="00102A45" w:rsidP="00102A45">
            <w:pPr>
              <w:ind w:firstLine="567"/>
              <w:jc w:val="both"/>
              <w:rPr>
                <w:rFonts w:eastAsia="Times New Roman"/>
              </w:rPr>
            </w:pPr>
            <w:r w:rsidRPr="001941F5">
              <w:rPr>
                <w:rFonts w:eastAsia="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02A45" w:rsidRPr="001941F5" w:rsidRDefault="00102A45" w:rsidP="00102A45">
            <w:pPr>
              <w:ind w:firstLine="567"/>
              <w:jc w:val="both"/>
              <w:rPr>
                <w:rFonts w:eastAsia="Times New Roman"/>
              </w:rPr>
            </w:pPr>
            <w:r w:rsidRPr="001941F5">
              <w:rPr>
                <w:rFonts w:eastAsia="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02A45" w:rsidRPr="001941F5" w:rsidRDefault="00102A45" w:rsidP="00102A45">
            <w:pPr>
              <w:ind w:firstLine="567"/>
              <w:jc w:val="both"/>
              <w:rPr>
                <w:rFonts w:eastAsia="Times New Roman"/>
              </w:rPr>
            </w:pPr>
            <w:r w:rsidRPr="001941F5">
              <w:rPr>
                <w:rFonts w:eastAsia="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02A45" w:rsidRPr="001941F5" w:rsidRDefault="00102A45" w:rsidP="00102A45">
            <w:pPr>
              <w:ind w:firstLine="567"/>
              <w:jc w:val="both"/>
              <w:rPr>
                <w:rFonts w:eastAsia="Times New Roman"/>
              </w:rPr>
            </w:pPr>
            <w:r w:rsidRPr="001941F5">
              <w:rPr>
                <w:rFonts w:eastAsia="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102A45" w:rsidRPr="001941F5" w:rsidRDefault="00102A45" w:rsidP="00102A45">
            <w:pPr>
              <w:ind w:firstLine="567"/>
              <w:jc w:val="both"/>
              <w:rPr>
                <w:rFonts w:eastAsia="Times New Roman"/>
              </w:rPr>
            </w:pPr>
            <w:r w:rsidRPr="001941F5">
              <w:rPr>
                <w:rFonts w:eastAsia="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02A45" w:rsidRPr="001941F5" w:rsidRDefault="00102A45" w:rsidP="00102A45">
            <w:pPr>
              <w:ind w:firstLine="567"/>
              <w:jc w:val="both"/>
              <w:rPr>
                <w:rFonts w:eastAsia="Times New Roman"/>
              </w:rPr>
            </w:pPr>
            <w:r w:rsidRPr="001941F5">
              <w:rPr>
                <w:rFonts w:eastAsia="Times New Roman"/>
              </w:rPr>
              <w:t xml:space="preserve">10) юридична особа, яка є учасником процедури закупівлі (крім нерезидентів), не має антикорупційної програми чи уповноваженого з </w:t>
            </w:r>
            <w:r w:rsidRPr="001941F5">
              <w:rPr>
                <w:rFonts w:eastAsia="Times New Roman"/>
              </w:rPr>
              <w:lastRenderedPageBreak/>
              <w:t>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02A45" w:rsidRPr="001941F5" w:rsidRDefault="00102A45" w:rsidP="00102A45">
            <w:pPr>
              <w:ind w:firstLine="567"/>
              <w:jc w:val="both"/>
              <w:rPr>
                <w:rFonts w:eastAsia="Times New Roman"/>
                <w:highlight w:val="white"/>
              </w:rPr>
            </w:pPr>
            <w:r w:rsidRPr="001941F5">
              <w:rPr>
                <w:rFonts w:eastAsia="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00A43C44">
              <w:rPr>
                <w:rFonts w:eastAsia="Times New Roman"/>
              </w:rPr>
              <w:t xml:space="preserve">у неї </w:t>
            </w:r>
            <w:r w:rsidRPr="001941F5">
              <w:rPr>
                <w:rFonts w:eastAsia="Times New Roman"/>
                <w:color w:val="000000" w:themeColor="text1"/>
                <w:highlight w:val="white"/>
              </w:rPr>
              <w:t>публічних закупівель товарів, робіт і послуг згідно із Законом</w:t>
            </w:r>
            <w:r w:rsidRPr="001941F5">
              <w:rPr>
                <w:rFonts w:eastAsia="Times New Roman"/>
                <w:highlight w:val="white"/>
              </w:rPr>
              <w:t xml:space="preserve"> України “Про санкції”</w:t>
            </w:r>
            <w:r w:rsidR="00A43C44">
              <w:rPr>
                <w:rFonts w:eastAsia="Times New Roman"/>
                <w:highlight w:val="white"/>
              </w:rPr>
              <w:t>, крім випадку, коли активи такої особи в установленому законодавством порядку передані в управління АРМА</w:t>
            </w:r>
            <w:r w:rsidRPr="001941F5">
              <w:rPr>
                <w:rFonts w:eastAsia="Times New Roman"/>
                <w:highlight w:val="white"/>
              </w:rPr>
              <w:t>;</w:t>
            </w:r>
          </w:p>
          <w:p w:rsidR="00102A45" w:rsidRPr="001941F5" w:rsidRDefault="00102A45" w:rsidP="00102A45">
            <w:pPr>
              <w:ind w:firstLine="567"/>
              <w:jc w:val="both"/>
              <w:rPr>
                <w:rFonts w:eastAsia="Times New Roman"/>
                <w:highlight w:val="white"/>
              </w:rPr>
            </w:pPr>
            <w:r w:rsidRPr="001941F5">
              <w:rPr>
                <w:rFonts w:eastAsia="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02A45" w:rsidRPr="001941F5" w:rsidRDefault="00102A45" w:rsidP="00102A45">
            <w:pPr>
              <w:jc w:val="both"/>
              <w:rPr>
                <w:rFonts w:eastAsia="Times New Roman"/>
                <w:highlight w:val="white"/>
              </w:rPr>
            </w:pPr>
          </w:p>
          <w:p w:rsidR="00102A45" w:rsidRPr="001941F5" w:rsidRDefault="00102A45" w:rsidP="00102A45">
            <w:pPr>
              <w:jc w:val="both"/>
              <w:rPr>
                <w:rFonts w:eastAsia="Times New Roman"/>
                <w:highlight w:val="white"/>
              </w:rPr>
            </w:pPr>
            <w:r w:rsidRPr="001941F5">
              <w:rPr>
                <w:rFonts w:eastAsia="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1941F5">
              <w:rPr>
                <w:rFonts w:eastAsia="Times New Roman"/>
                <w:color w:val="000000" w:themeColor="text1"/>
                <w:highlight w:val="white"/>
              </w:rPr>
              <w:t>із цим самим замовником, що призвело до його дострокового розірвання</w:t>
            </w:r>
            <w:r w:rsidRPr="001941F5">
              <w:rPr>
                <w:rFonts w:eastAsia="Times New Roman"/>
                <w:highlight w:val="white"/>
              </w:rPr>
              <w:t>,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46433" w:rsidRPr="001941F5" w:rsidRDefault="00102A45" w:rsidP="00102A45">
            <w:pPr>
              <w:jc w:val="both"/>
              <w:rPr>
                <w:rFonts w:eastAsia="Times New Roman"/>
              </w:rPr>
            </w:pPr>
            <w:r w:rsidRPr="001941F5">
              <w:rPr>
                <w:rFonts w:eastAsia="Times New Roman"/>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1941F5">
              <w:rPr>
                <w:rFonts w:eastAsia="Times New Roman"/>
                <w:color w:val="000000" w:themeColor="text1"/>
                <w:highlight w:val="white"/>
              </w:rPr>
              <w:t>47 Особливостей, у разі, коли така інформація є публічною,</w:t>
            </w:r>
            <w:r w:rsidRPr="001941F5">
              <w:rPr>
                <w:rFonts w:eastAsia="Times New Roman"/>
                <w:highlight w:val="white"/>
              </w:rPr>
              <w:t xml:space="preserve">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102A45" w:rsidRPr="001941F5" w:rsidRDefault="00102A45" w:rsidP="00102A45">
            <w:pPr>
              <w:jc w:val="both"/>
              <w:rPr>
                <w:rFonts w:eastAsia="Times New Roman"/>
                <w:lang w:val="uk-UA"/>
              </w:rPr>
            </w:pPr>
          </w:p>
        </w:tc>
      </w:tr>
      <w:tr w:rsidR="00846433" w:rsidRPr="00D1517C" w:rsidTr="00763D1B">
        <w:trPr>
          <w:trHeight w:val="416"/>
        </w:trPr>
        <w:tc>
          <w:tcPr>
            <w:tcW w:w="576"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lang w:val="uk-UA"/>
              </w:rPr>
              <w:lastRenderedPageBreak/>
              <w:t>7</w:t>
            </w:r>
          </w:p>
        </w:tc>
        <w:tc>
          <w:tcPr>
            <w:tcW w:w="2797"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87" w:type="dxa"/>
            <w:shd w:val="clear" w:color="auto" w:fill="auto"/>
          </w:tcPr>
          <w:p w:rsidR="00846433" w:rsidRPr="001941F5" w:rsidRDefault="00846433" w:rsidP="00763D1B">
            <w:pPr>
              <w:widowControl w:val="0"/>
              <w:shd w:val="clear" w:color="auto" w:fill="FFFFFF" w:themeFill="background1"/>
              <w:jc w:val="both"/>
              <w:rPr>
                <w:rFonts w:eastAsia="Times New Roman"/>
                <w:lang w:val="uk-UA"/>
              </w:rPr>
            </w:pPr>
            <w:r w:rsidRPr="001941F5">
              <w:rPr>
                <w:rFonts w:eastAsia="Times New Roman"/>
                <w:lang w:val="uk-UA"/>
              </w:rPr>
              <w:t xml:space="preserve">Вимоги щодо технічних, якісних та кількісних характеристик до предмета закупівлі, у тому числі до відповідної технічної специфікації, а також до маркування, протоколів випробувань або сертифікатів викладено у </w:t>
            </w:r>
            <w:r w:rsidRPr="001941F5">
              <w:rPr>
                <w:rFonts w:eastAsia="Times New Roman"/>
                <w:shd w:val="clear" w:color="auto" w:fill="FFFFFF" w:themeFill="background1"/>
                <w:lang w:val="uk-UA"/>
              </w:rPr>
              <w:t>Додатку 2</w:t>
            </w:r>
            <w:r w:rsidR="008201C7" w:rsidRPr="001941F5">
              <w:rPr>
                <w:rFonts w:eastAsia="Times New Roman"/>
                <w:shd w:val="clear" w:color="auto" w:fill="FFFFFF" w:themeFill="background1"/>
                <w:lang w:val="uk-UA"/>
              </w:rPr>
              <w:t xml:space="preserve"> </w:t>
            </w:r>
            <w:r w:rsidRPr="001941F5">
              <w:rPr>
                <w:rFonts w:eastAsia="Times New Roman"/>
                <w:lang w:val="uk-UA"/>
              </w:rPr>
              <w:t>до тендерної документації.</w:t>
            </w:r>
          </w:p>
          <w:p w:rsidR="00846433" w:rsidRPr="003070B0" w:rsidRDefault="00846433" w:rsidP="00EE4183">
            <w:pPr>
              <w:shd w:val="clear" w:color="auto" w:fill="FFFFFF" w:themeFill="background1"/>
              <w:jc w:val="both"/>
              <w:rPr>
                <w:lang w:val="uk-UA"/>
              </w:rPr>
            </w:pPr>
          </w:p>
        </w:tc>
      </w:tr>
      <w:tr w:rsidR="00846433" w:rsidRPr="003070B0" w:rsidTr="005B54B1">
        <w:trPr>
          <w:trHeight w:val="520"/>
        </w:trPr>
        <w:tc>
          <w:tcPr>
            <w:tcW w:w="576" w:type="dxa"/>
            <w:shd w:val="clear" w:color="auto" w:fill="FFFFFF" w:themeFill="background1"/>
          </w:tcPr>
          <w:p w:rsidR="00846433" w:rsidRPr="001941F5" w:rsidRDefault="00846433" w:rsidP="005B54B1">
            <w:pPr>
              <w:widowControl w:val="0"/>
              <w:shd w:val="clear" w:color="auto" w:fill="FFFFFF" w:themeFill="background1"/>
              <w:rPr>
                <w:rFonts w:eastAsia="Times New Roman"/>
                <w:lang w:val="uk-UA"/>
              </w:rPr>
            </w:pPr>
            <w:r w:rsidRPr="001941F5">
              <w:rPr>
                <w:rFonts w:eastAsia="Times New Roman"/>
                <w:lang w:val="uk-UA"/>
              </w:rPr>
              <w:t>8</w:t>
            </w:r>
          </w:p>
        </w:tc>
        <w:tc>
          <w:tcPr>
            <w:tcW w:w="2797" w:type="dxa"/>
            <w:shd w:val="clear" w:color="auto" w:fill="FFFFFF" w:themeFill="background1"/>
          </w:tcPr>
          <w:p w:rsidR="00846433" w:rsidRPr="001941F5" w:rsidRDefault="00846433" w:rsidP="005B54B1">
            <w:pPr>
              <w:widowControl w:val="0"/>
              <w:shd w:val="clear" w:color="auto" w:fill="FFFFFF" w:themeFill="background1"/>
              <w:rPr>
                <w:rFonts w:eastAsia="Times New Roman"/>
                <w:b/>
                <w:lang w:val="uk-UA"/>
              </w:rPr>
            </w:pPr>
            <w:r w:rsidRPr="001941F5">
              <w:rPr>
                <w:rFonts w:eastAsia="Times New Roman"/>
                <w:b/>
                <w:lang w:val="uk-UA"/>
              </w:rPr>
              <w:t xml:space="preserve">Інформація про маркування, протоколи випробувань або сертифікати, що підтверджують відповідність предмета </w:t>
            </w:r>
            <w:r w:rsidRPr="001941F5">
              <w:rPr>
                <w:rFonts w:eastAsia="Times New Roman"/>
                <w:b/>
                <w:lang w:val="uk-UA"/>
              </w:rPr>
              <w:lastRenderedPageBreak/>
              <w:t>закупівлі встановленим замовником вимогам (у разі потреби)</w:t>
            </w:r>
          </w:p>
        </w:tc>
        <w:tc>
          <w:tcPr>
            <w:tcW w:w="7087" w:type="dxa"/>
            <w:shd w:val="clear" w:color="auto" w:fill="FFFFFF" w:themeFill="background1"/>
          </w:tcPr>
          <w:p w:rsidR="002843A5" w:rsidRPr="002843A5" w:rsidRDefault="002843A5" w:rsidP="002843A5">
            <w:pPr>
              <w:pStyle w:val="af4"/>
              <w:jc w:val="both"/>
              <w:rPr>
                <w:rFonts w:ascii="Times New Roman" w:eastAsia="Times New Roman" w:hAnsi="Times New Roman"/>
              </w:rPr>
            </w:pPr>
            <w:r w:rsidRPr="002843A5">
              <w:rPr>
                <w:rFonts w:ascii="Times New Roman" w:eastAsia="Times New Roman" w:hAnsi="Times New Roman"/>
              </w:rPr>
              <w:lastRenderedPageBreak/>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w:t>
            </w:r>
            <w:r w:rsidRPr="002843A5">
              <w:rPr>
                <w:rFonts w:ascii="Times New Roman" w:eastAsia="Times New Roman" w:hAnsi="Times New Roman"/>
              </w:rPr>
              <w:lastRenderedPageBreak/>
              <w:t xml:space="preserve">сертифікати можуть підтвердити відповідність предмета закупівлі таким  характеристикам. </w:t>
            </w:r>
          </w:p>
          <w:p w:rsidR="00234C42" w:rsidRPr="009D6B26" w:rsidRDefault="00234C42" w:rsidP="00234C42">
            <w:pPr>
              <w:widowControl w:val="0"/>
              <w:ind w:right="120"/>
              <w:jc w:val="both"/>
              <w:rPr>
                <w:rFonts w:eastAsia="Times New Roman"/>
                <w:lang w:val="uk-UA"/>
              </w:rPr>
            </w:pPr>
            <w:r w:rsidRPr="009D6B26">
              <w:rPr>
                <w:rFonts w:eastAsia="Times New Roman"/>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102A45" w:rsidRPr="001941F5" w:rsidRDefault="00102A45" w:rsidP="002843A5">
            <w:pPr>
              <w:widowControl w:val="0"/>
              <w:shd w:val="clear" w:color="auto" w:fill="FFFFFF" w:themeFill="background1"/>
              <w:jc w:val="both"/>
              <w:rPr>
                <w:rFonts w:eastAsia="Times New Roman"/>
                <w:lang w:val="uk-UA"/>
              </w:rPr>
            </w:pPr>
          </w:p>
        </w:tc>
      </w:tr>
      <w:tr w:rsidR="00846433" w:rsidRPr="001941F5" w:rsidTr="005B54B1">
        <w:trPr>
          <w:trHeight w:val="520"/>
        </w:trPr>
        <w:tc>
          <w:tcPr>
            <w:tcW w:w="576"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lang w:val="uk-UA"/>
              </w:rPr>
              <w:lastRenderedPageBreak/>
              <w:t>9</w:t>
            </w:r>
          </w:p>
        </w:tc>
        <w:tc>
          <w:tcPr>
            <w:tcW w:w="2797"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b/>
                <w:lang w:val="uk-UA"/>
              </w:rPr>
              <w:t>Унесення змін або відкликання тендерної пропозиції учасником</w:t>
            </w:r>
          </w:p>
        </w:tc>
        <w:tc>
          <w:tcPr>
            <w:tcW w:w="7087" w:type="dxa"/>
            <w:shd w:val="clear" w:color="auto" w:fill="FFFFFF" w:themeFill="background1"/>
          </w:tcPr>
          <w:p w:rsidR="00846433" w:rsidRDefault="00846433" w:rsidP="00763D1B">
            <w:pPr>
              <w:widowControl w:val="0"/>
              <w:shd w:val="clear" w:color="auto" w:fill="FFFFFF" w:themeFill="background1"/>
              <w:jc w:val="both"/>
              <w:rPr>
                <w:rFonts w:eastAsia="Times New Roman"/>
                <w:lang w:val="uk-UA"/>
              </w:rPr>
            </w:pPr>
            <w:r w:rsidRPr="001941F5">
              <w:rPr>
                <w:rFonts w:eastAsia="Times New Roman"/>
                <w:lang w:val="uk-UA"/>
              </w:rPr>
              <w:t>Учасник має право внести зміни або відкликати свою пропозицію до закінчення строку її подання.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79659D" w:rsidRPr="001941F5" w:rsidRDefault="0079659D" w:rsidP="00763D1B">
            <w:pPr>
              <w:widowControl w:val="0"/>
              <w:shd w:val="clear" w:color="auto" w:fill="FFFFFF" w:themeFill="background1"/>
              <w:jc w:val="both"/>
              <w:rPr>
                <w:lang w:val="uk-UA"/>
              </w:rPr>
            </w:pPr>
          </w:p>
        </w:tc>
      </w:tr>
      <w:tr w:rsidR="00406295" w:rsidRPr="001941F5" w:rsidTr="0018692B">
        <w:trPr>
          <w:trHeight w:val="520"/>
        </w:trPr>
        <w:tc>
          <w:tcPr>
            <w:tcW w:w="576" w:type="dxa"/>
            <w:shd w:val="clear" w:color="auto" w:fill="FFFFFF" w:themeFill="background1"/>
          </w:tcPr>
          <w:p w:rsidR="00406295" w:rsidRPr="001941F5" w:rsidRDefault="00406295" w:rsidP="00406295">
            <w:pPr>
              <w:widowControl w:val="0"/>
              <w:rPr>
                <w:lang w:val="uk-UA"/>
              </w:rPr>
            </w:pPr>
            <w:r w:rsidRPr="001941F5">
              <w:rPr>
                <w:lang w:val="uk-UA"/>
              </w:rPr>
              <w:t>10</w:t>
            </w:r>
          </w:p>
        </w:tc>
        <w:tc>
          <w:tcPr>
            <w:tcW w:w="2797" w:type="dxa"/>
            <w:shd w:val="clear" w:color="auto" w:fill="FFFFFF" w:themeFill="background1"/>
          </w:tcPr>
          <w:p w:rsidR="00406295" w:rsidRPr="001941F5" w:rsidRDefault="00406295" w:rsidP="0018692B">
            <w:pPr>
              <w:widowControl w:val="0"/>
              <w:rPr>
                <w:lang w:val="uk-UA"/>
              </w:rPr>
            </w:pPr>
            <w:r w:rsidRPr="001941F5">
              <w:rPr>
                <w:rFonts w:eastAsia="Times New Roman"/>
                <w:b/>
                <w:bCs/>
                <w:lang w:val="uk-UA"/>
              </w:rPr>
              <w:t>Інформація про субпідрядника /співвиконавця (у випадку закупівлі робіт чи послуг)</w:t>
            </w:r>
          </w:p>
        </w:tc>
        <w:tc>
          <w:tcPr>
            <w:tcW w:w="7087" w:type="dxa"/>
            <w:shd w:val="clear" w:color="auto" w:fill="FFFFFF" w:themeFill="background1"/>
            <w:vAlign w:val="center"/>
          </w:tcPr>
          <w:p w:rsidR="00406295" w:rsidRPr="001941F5" w:rsidRDefault="00406295" w:rsidP="0018692B">
            <w:pPr>
              <w:widowControl w:val="0"/>
              <w:contextualSpacing/>
              <w:jc w:val="both"/>
              <w:rPr>
                <w:rFonts w:eastAsia="Times New Roman"/>
                <w:lang w:val="uk-UA"/>
              </w:rPr>
            </w:pPr>
            <w:r w:rsidRPr="001941F5">
              <w:rPr>
                <w:rFonts w:eastAsia="Times New Roman"/>
                <w:lang w:val="uk-UA"/>
              </w:rPr>
              <w:t>Не передбачено.</w:t>
            </w:r>
          </w:p>
          <w:p w:rsidR="00406295" w:rsidRPr="001941F5" w:rsidRDefault="00406295" w:rsidP="0018692B">
            <w:pPr>
              <w:widowControl w:val="0"/>
              <w:contextualSpacing/>
              <w:jc w:val="both"/>
              <w:rPr>
                <w:rFonts w:eastAsia="Times New Roman"/>
                <w:lang w:val="uk-UA"/>
              </w:rPr>
            </w:pPr>
          </w:p>
        </w:tc>
      </w:tr>
      <w:tr w:rsidR="00406295" w:rsidRPr="001941F5" w:rsidTr="005B54B1">
        <w:trPr>
          <w:trHeight w:val="520"/>
        </w:trPr>
        <w:tc>
          <w:tcPr>
            <w:tcW w:w="10460" w:type="dxa"/>
            <w:gridSpan w:val="3"/>
            <w:shd w:val="clear" w:color="auto" w:fill="FFFFFF" w:themeFill="background1"/>
            <w:vAlign w:val="center"/>
          </w:tcPr>
          <w:p w:rsidR="00406295" w:rsidRPr="001941F5" w:rsidRDefault="00406295" w:rsidP="00763D1B">
            <w:pPr>
              <w:widowControl w:val="0"/>
              <w:shd w:val="clear" w:color="auto" w:fill="FFFFFF" w:themeFill="background1"/>
              <w:ind w:hanging="23"/>
              <w:jc w:val="center"/>
              <w:rPr>
                <w:lang w:val="uk-UA"/>
              </w:rPr>
            </w:pPr>
            <w:r w:rsidRPr="001941F5">
              <w:rPr>
                <w:rFonts w:eastAsia="Times New Roman"/>
                <w:b/>
                <w:lang w:val="uk-UA"/>
              </w:rPr>
              <w:t>IV. Подання та розкриття тендерної пропозиції</w:t>
            </w:r>
          </w:p>
        </w:tc>
      </w:tr>
      <w:tr w:rsidR="00406295" w:rsidRPr="001941F5" w:rsidTr="005B54B1">
        <w:trPr>
          <w:trHeight w:val="520"/>
        </w:trPr>
        <w:tc>
          <w:tcPr>
            <w:tcW w:w="576" w:type="dxa"/>
            <w:shd w:val="clear" w:color="auto" w:fill="FFFFFF" w:themeFill="background1"/>
          </w:tcPr>
          <w:p w:rsidR="00406295" w:rsidRPr="001941F5" w:rsidRDefault="00406295" w:rsidP="005B54B1">
            <w:pPr>
              <w:widowControl w:val="0"/>
              <w:shd w:val="clear" w:color="auto" w:fill="FFFFFF" w:themeFill="background1"/>
              <w:rPr>
                <w:lang w:val="uk-UA"/>
              </w:rPr>
            </w:pPr>
            <w:r w:rsidRPr="001941F5">
              <w:rPr>
                <w:rFonts w:eastAsia="Times New Roman"/>
                <w:lang w:val="uk-UA"/>
              </w:rPr>
              <w:t>1</w:t>
            </w:r>
          </w:p>
        </w:tc>
        <w:tc>
          <w:tcPr>
            <w:tcW w:w="2797" w:type="dxa"/>
            <w:shd w:val="clear" w:color="auto" w:fill="FFFFFF" w:themeFill="background1"/>
          </w:tcPr>
          <w:p w:rsidR="00406295" w:rsidRPr="001941F5" w:rsidRDefault="00406295" w:rsidP="005B54B1">
            <w:pPr>
              <w:widowControl w:val="0"/>
              <w:shd w:val="clear" w:color="auto" w:fill="FFFFFF" w:themeFill="background1"/>
              <w:rPr>
                <w:lang w:val="uk-UA"/>
              </w:rPr>
            </w:pPr>
            <w:r w:rsidRPr="001941F5">
              <w:rPr>
                <w:rFonts w:eastAsia="Times New Roman"/>
                <w:b/>
                <w:lang w:val="uk-UA"/>
              </w:rPr>
              <w:t>Кінцевий строк подання тендерних пропозицій</w:t>
            </w:r>
          </w:p>
        </w:tc>
        <w:tc>
          <w:tcPr>
            <w:tcW w:w="7087" w:type="dxa"/>
            <w:shd w:val="clear" w:color="auto" w:fill="FFFFFF" w:themeFill="background1"/>
          </w:tcPr>
          <w:p w:rsidR="00743BF1" w:rsidRPr="001941F5" w:rsidRDefault="00406295" w:rsidP="00743BF1">
            <w:pPr>
              <w:widowControl w:val="0"/>
              <w:ind w:left="40" w:right="120"/>
              <w:jc w:val="both"/>
              <w:rPr>
                <w:rFonts w:eastAsia="Times New Roman"/>
                <w:i/>
                <w:color w:val="4A86E8"/>
                <w:highlight w:val="white"/>
              </w:rPr>
            </w:pPr>
            <w:r w:rsidRPr="001941F5">
              <w:rPr>
                <w:rFonts w:eastAsia="Times New Roman"/>
              </w:rPr>
              <w:t xml:space="preserve">Кінцевий строк подання тендерних пропозицій — </w:t>
            </w:r>
            <w:r w:rsidR="00324A74">
              <w:rPr>
                <w:rFonts w:eastAsia="Times New Roman"/>
                <w:color w:val="000000" w:themeColor="text1"/>
              </w:rPr>
              <w:t>11</w:t>
            </w:r>
            <w:r w:rsidRPr="00CC01B7">
              <w:rPr>
                <w:rFonts w:eastAsia="Times New Roman"/>
                <w:color w:val="000000" w:themeColor="text1"/>
              </w:rPr>
              <w:t>.</w:t>
            </w:r>
            <w:r w:rsidR="005E1951">
              <w:rPr>
                <w:rFonts w:eastAsia="Times New Roman"/>
                <w:color w:val="000000" w:themeColor="text1"/>
                <w:lang w:val="uk-UA"/>
              </w:rPr>
              <w:t>01</w:t>
            </w:r>
            <w:r w:rsidRPr="00CC01B7">
              <w:rPr>
                <w:rFonts w:eastAsia="Times New Roman"/>
                <w:color w:val="000000" w:themeColor="text1"/>
              </w:rPr>
              <w:t>.</w:t>
            </w:r>
            <w:r w:rsidRPr="001941F5">
              <w:rPr>
                <w:rFonts w:eastAsia="Times New Roman"/>
                <w:color w:val="000000" w:themeColor="text1"/>
              </w:rPr>
              <w:t>202</w:t>
            </w:r>
            <w:r w:rsidR="005E1951">
              <w:rPr>
                <w:rFonts w:eastAsia="Times New Roman"/>
                <w:color w:val="000000" w:themeColor="text1"/>
                <w:lang w:val="uk-UA"/>
              </w:rPr>
              <w:t>4</w:t>
            </w:r>
            <w:r w:rsidRPr="001941F5">
              <w:rPr>
                <w:rFonts w:eastAsia="Times New Roman"/>
              </w:rPr>
              <w:t xml:space="preserve"> до 08:00</w:t>
            </w:r>
            <w:r w:rsidRPr="001941F5">
              <w:rPr>
                <w:rFonts w:eastAsia="Times New Roman"/>
                <w:b/>
                <w:color w:val="FF0000"/>
              </w:rPr>
              <w:t xml:space="preserve"> </w:t>
            </w:r>
            <w:r w:rsidRPr="001941F5">
              <w:rPr>
                <w:rFonts w:eastAsia="Times New Roman"/>
              </w:rPr>
              <w:t xml:space="preserve"> </w:t>
            </w:r>
            <w:r w:rsidR="00743BF1" w:rsidRPr="001941F5">
              <w:rPr>
                <w:rFonts w:eastAsia="Times New Roman"/>
                <w:i/>
                <w:color w:val="000000" w:themeColor="text1"/>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00743BF1" w:rsidRPr="001941F5">
              <w:rPr>
                <w:rFonts w:eastAsia="Times New Roman"/>
                <w:i/>
                <w:strike/>
                <w:color w:val="4A86E8"/>
                <w:highlight w:val="white"/>
              </w:rPr>
              <w:t xml:space="preserve"> </w:t>
            </w:r>
          </w:p>
          <w:p w:rsidR="00406295" w:rsidRPr="001941F5" w:rsidRDefault="00406295" w:rsidP="00102A45">
            <w:pPr>
              <w:widowControl w:val="0"/>
              <w:shd w:val="clear" w:color="auto" w:fill="FFFFFF" w:themeFill="background1"/>
              <w:jc w:val="both"/>
              <w:rPr>
                <w:lang w:val="uk-UA"/>
              </w:rPr>
            </w:pPr>
            <w:r w:rsidRPr="001941F5">
              <w:rPr>
                <w:rFonts w:eastAsia="Times New Roman"/>
                <w:lang w:val="uk-UA"/>
              </w:rPr>
              <w:t>Отримана тендерна пропозиція вноситься автоматично до реєстру отриманих тендерних пропозицій</w:t>
            </w:r>
            <w:r w:rsidR="00102A45" w:rsidRPr="001941F5">
              <w:rPr>
                <w:rFonts w:eastAsia="Times New Roman"/>
                <w:lang w:val="uk-UA"/>
              </w:rPr>
              <w:t xml:space="preserve">. </w:t>
            </w:r>
            <w:r w:rsidRPr="001941F5">
              <w:rPr>
                <w:lang w:val="uk-UA"/>
              </w:rPr>
              <w:t>Тендерні пропозиції після закінчення кінцевого строку їх подання не приймаються електронною системою закупівель.</w:t>
            </w:r>
          </w:p>
          <w:p w:rsidR="00743BF1" w:rsidRPr="001941F5" w:rsidRDefault="00743BF1" w:rsidP="00102A45">
            <w:pPr>
              <w:widowControl w:val="0"/>
              <w:shd w:val="clear" w:color="auto" w:fill="FFFFFF" w:themeFill="background1"/>
              <w:jc w:val="both"/>
              <w:rPr>
                <w:lang w:val="uk-UA"/>
              </w:rPr>
            </w:pPr>
          </w:p>
        </w:tc>
      </w:tr>
      <w:tr w:rsidR="00406295" w:rsidRPr="001941F5" w:rsidTr="005B54B1">
        <w:trPr>
          <w:trHeight w:val="278"/>
        </w:trPr>
        <w:tc>
          <w:tcPr>
            <w:tcW w:w="576" w:type="dxa"/>
            <w:shd w:val="clear" w:color="auto" w:fill="FFFFFF" w:themeFill="background1"/>
          </w:tcPr>
          <w:p w:rsidR="00406295" w:rsidRPr="001941F5" w:rsidRDefault="00406295" w:rsidP="005B54B1">
            <w:pPr>
              <w:widowControl w:val="0"/>
              <w:shd w:val="clear" w:color="auto" w:fill="FFFFFF" w:themeFill="background1"/>
              <w:rPr>
                <w:lang w:val="uk-UA"/>
              </w:rPr>
            </w:pPr>
            <w:r w:rsidRPr="001941F5">
              <w:rPr>
                <w:rFonts w:eastAsia="Times New Roman"/>
                <w:lang w:val="uk-UA"/>
              </w:rPr>
              <w:t>2</w:t>
            </w:r>
          </w:p>
        </w:tc>
        <w:tc>
          <w:tcPr>
            <w:tcW w:w="2797" w:type="dxa"/>
            <w:shd w:val="clear" w:color="auto" w:fill="FFFFFF" w:themeFill="background1"/>
          </w:tcPr>
          <w:p w:rsidR="00406295" w:rsidRPr="001941F5" w:rsidRDefault="00406295" w:rsidP="005B54B1">
            <w:pPr>
              <w:widowControl w:val="0"/>
              <w:shd w:val="clear" w:color="auto" w:fill="FFFFFF" w:themeFill="background1"/>
              <w:rPr>
                <w:lang w:val="uk-UA"/>
              </w:rPr>
            </w:pPr>
            <w:r w:rsidRPr="001941F5">
              <w:rPr>
                <w:rFonts w:eastAsia="Times New Roman"/>
                <w:b/>
                <w:lang w:val="uk-UA"/>
              </w:rPr>
              <w:t>Дата і час розкриття тендерної пропозиції</w:t>
            </w:r>
          </w:p>
        </w:tc>
        <w:tc>
          <w:tcPr>
            <w:tcW w:w="7087" w:type="dxa"/>
            <w:shd w:val="clear" w:color="auto" w:fill="FFFFFF" w:themeFill="background1"/>
          </w:tcPr>
          <w:p w:rsidR="00743BF1" w:rsidRPr="001941F5" w:rsidRDefault="00743BF1" w:rsidP="00743BF1">
            <w:pPr>
              <w:shd w:val="clear" w:color="auto" w:fill="FFFFFF"/>
              <w:jc w:val="both"/>
              <w:rPr>
                <w:rFonts w:eastAsia="Times New Roman"/>
                <w:color w:val="000000" w:themeColor="text1"/>
                <w:highlight w:val="white"/>
              </w:rPr>
            </w:pPr>
            <w:r w:rsidRPr="001941F5">
              <w:rPr>
                <w:rFonts w:eastAsia="Times New Roman"/>
                <w:color w:val="000000" w:themeColor="text1"/>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43BF1" w:rsidRPr="001941F5" w:rsidRDefault="00743BF1" w:rsidP="00743BF1">
            <w:pPr>
              <w:shd w:val="clear" w:color="auto" w:fill="FFFFFF"/>
              <w:jc w:val="both"/>
              <w:rPr>
                <w:rFonts w:eastAsia="Times New Roman"/>
                <w:color w:val="000000" w:themeColor="text1"/>
                <w:highlight w:val="white"/>
              </w:rPr>
            </w:pPr>
            <w:r w:rsidRPr="001941F5">
              <w:rPr>
                <w:rFonts w:eastAsia="Times New Roman"/>
                <w:color w:val="000000" w:themeColor="text1"/>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C13C0" w:rsidRDefault="00743BF1" w:rsidP="00DA7329">
            <w:pPr>
              <w:widowControl w:val="0"/>
              <w:shd w:val="clear" w:color="auto" w:fill="FFFFFF" w:themeFill="background1"/>
              <w:jc w:val="both"/>
              <w:rPr>
                <w:rFonts w:eastAsia="Times New Roman"/>
                <w:color w:val="000000" w:themeColor="text1"/>
              </w:rPr>
            </w:pPr>
            <w:r w:rsidRPr="001941F5">
              <w:rPr>
                <w:rFonts w:eastAsia="Times New Roman"/>
                <w:color w:val="000000" w:themeColor="text1"/>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p>
          <w:p w:rsidR="00B45D83" w:rsidRPr="001941F5" w:rsidRDefault="00B45D83" w:rsidP="00DA7329">
            <w:pPr>
              <w:widowControl w:val="0"/>
              <w:shd w:val="clear" w:color="auto" w:fill="FFFFFF" w:themeFill="background1"/>
              <w:jc w:val="both"/>
              <w:rPr>
                <w:lang w:val="uk-UA"/>
              </w:rPr>
            </w:pPr>
          </w:p>
        </w:tc>
      </w:tr>
      <w:tr w:rsidR="00406295" w:rsidRPr="001941F5" w:rsidTr="005B54B1">
        <w:trPr>
          <w:trHeight w:val="520"/>
        </w:trPr>
        <w:tc>
          <w:tcPr>
            <w:tcW w:w="10460" w:type="dxa"/>
            <w:gridSpan w:val="3"/>
            <w:shd w:val="clear" w:color="auto" w:fill="FFFFFF" w:themeFill="background1"/>
            <w:vAlign w:val="center"/>
          </w:tcPr>
          <w:p w:rsidR="00406295" w:rsidRPr="001941F5" w:rsidRDefault="00406295" w:rsidP="005B54B1">
            <w:pPr>
              <w:widowControl w:val="0"/>
              <w:shd w:val="clear" w:color="auto" w:fill="FFFFFF" w:themeFill="background1"/>
              <w:jc w:val="center"/>
              <w:rPr>
                <w:lang w:val="uk-UA"/>
              </w:rPr>
            </w:pPr>
            <w:r w:rsidRPr="001941F5">
              <w:rPr>
                <w:rFonts w:eastAsia="Times New Roman"/>
                <w:b/>
                <w:lang w:val="uk-UA"/>
              </w:rPr>
              <w:t>V. Оцінка тендерної пропозиції</w:t>
            </w:r>
          </w:p>
        </w:tc>
      </w:tr>
      <w:tr w:rsidR="00406295" w:rsidRPr="001941F5" w:rsidTr="005B54B1">
        <w:trPr>
          <w:trHeight w:val="520"/>
        </w:trPr>
        <w:tc>
          <w:tcPr>
            <w:tcW w:w="576" w:type="dxa"/>
            <w:shd w:val="clear" w:color="auto" w:fill="FFFFFF" w:themeFill="background1"/>
          </w:tcPr>
          <w:p w:rsidR="00406295" w:rsidRPr="001941F5" w:rsidRDefault="00406295" w:rsidP="005B54B1">
            <w:pPr>
              <w:widowControl w:val="0"/>
              <w:shd w:val="clear" w:color="auto" w:fill="FFFFFF" w:themeFill="background1"/>
              <w:rPr>
                <w:lang w:val="uk-UA"/>
              </w:rPr>
            </w:pPr>
            <w:r w:rsidRPr="001941F5">
              <w:rPr>
                <w:rFonts w:eastAsia="Times New Roman"/>
                <w:lang w:val="uk-UA"/>
              </w:rPr>
              <w:t>1</w:t>
            </w:r>
          </w:p>
        </w:tc>
        <w:tc>
          <w:tcPr>
            <w:tcW w:w="2797" w:type="dxa"/>
            <w:shd w:val="clear" w:color="auto" w:fill="FFFFFF" w:themeFill="background1"/>
          </w:tcPr>
          <w:p w:rsidR="00406295" w:rsidRPr="001941F5" w:rsidRDefault="00406295" w:rsidP="005B54B1">
            <w:pPr>
              <w:widowControl w:val="0"/>
              <w:shd w:val="clear" w:color="auto" w:fill="FFFFFF" w:themeFill="background1"/>
              <w:rPr>
                <w:lang w:val="uk-UA"/>
              </w:rPr>
            </w:pPr>
            <w:r w:rsidRPr="001941F5">
              <w:rPr>
                <w:rFonts w:eastAsia="Times New Roman"/>
                <w:b/>
                <w:lang w:val="uk-UA"/>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rsidR="00743BF1" w:rsidRPr="001941F5" w:rsidRDefault="00743BF1" w:rsidP="00743BF1">
            <w:pPr>
              <w:shd w:val="clear" w:color="auto" w:fill="FFFFFF"/>
              <w:jc w:val="both"/>
              <w:rPr>
                <w:rFonts w:eastAsia="Times New Roman"/>
                <w:color w:val="000000" w:themeColor="text1"/>
                <w:highlight w:val="white"/>
                <w:lang w:val="uk-UA"/>
              </w:rPr>
            </w:pPr>
            <w:r w:rsidRPr="001941F5">
              <w:rPr>
                <w:rFonts w:eastAsia="Times New Roman"/>
                <w:color w:val="000000" w:themeColor="text1"/>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1941F5">
                <w:rPr>
                  <w:rFonts w:eastAsia="Times New Roman"/>
                  <w:color w:val="000000" w:themeColor="text1"/>
                  <w:highlight w:val="white"/>
                  <w:lang w:val="uk-UA"/>
                </w:rPr>
                <w:t>шістнадцятої</w:t>
              </w:r>
            </w:hyperlink>
            <w:r w:rsidRPr="001941F5">
              <w:rPr>
                <w:rFonts w:eastAsia="Times New Roman"/>
                <w:color w:val="000000" w:themeColor="text1"/>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743BF1" w:rsidRPr="001941F5" w:rsidRDefault="00743BF1" w:rsidP="00743BF1">
            <w:pPr>
              <w:widowControl w:val="0"/>
              <w:jc w:val="both"/>
              <w:rPr>
                <w:rFonts w:eastAsia="Times New Roman"/>
                <w:color w:val="000000" w:themeColor="text1"/>
                <w:highlight w:val="white"/>
              </w:rPr>
            </w:pPr>
            <w:r w:rsidRPr="001941F5">
              <w:rPr>
                <w:rFonts w:eastAsia="Times New Roman"/>
                <w:color w:val="000000" w:themeColor="text1"/>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43BF1" w:rsidRPr="001941F5" w:rsidRDefault="00743BF1" w:rsidP="00743BF1">
            <w:pPr>
              <w:widowControl w:val="0"/>
              <w:jc w:val="both"/>
              <w:rPr>
                <w:rFonts w:eastAsia="Times New Roman"/>
                <w:color w:val="000000" w:themeColor="text1"/>
                <w:highlight w:val="white"/>
              </w:rPr>
            </w:pPr>
            <w:r w:rsidRPr="001941F5">
              <w:rPr>
                <w:rFonts w:eastAsia="Times New Roman"/>
                <w:color w:val="000000" w:themeColor="text1"/>
                <w:highlight w:val="white"/>
              </w:rPr>
              <w:t>Критерії та методика оцінки визначаються відповідно до статті 29 Закону.</w:t>
            </w:r>
          </w:p>
          <w:p w:rsidR="00743BF1" w:rsidRPr="001941F5" w:rsidRDefault="00743BF1" w:rsidP="00743BF1">
            <w:pPr>
              <w:widowControl w:val="0"/>
              <w:jc w:val="both"/>
              <w:rPr>
                <w:rFonts w:eastAsia="Times New Roman"/>
                <w:color w:val="000000" w:themeColor="text1"/>
                <w:highlight w:val="white"/>
              </w:rPr>
            </w:pPr>
            <w:r w:rsidRPr="001941F5">
              <w:rPr>
                <w:rFonts w:eastAsia="Times New Roman"/>
                <w:color w:val="000000" w:themeColor="text1"/>
                <w:highlight w:val="white"/>
              </w:rPr>
              <w:t>Перелік критеріїв та методика оцінки тендерної пропозиції із зазначенням питомої ваги критерію:</w:t>
            </w:r>
          </w:p>
          <w:p w:rsidR="00743BF1" w:rsidRPr="001941F5" w:rsidRDefault="00743BF1" w:rsidP="00743BF1">
            <w:pPr>
              <w:widowControl w:val="0"/>
              <w:jc w:val="both"/>
              <w:rPr>
                <w:rFonts w:eastAsia="Times New Roman"/>
                <w:color w:val="000000" w:themeColor="text1"/>
                <w:highlight w:val="white"/>
              </w:rPr>
            </w:pPr>
            <w:r w:rsidRPr="001941F5">
              <w:rPr>
                <w:rFonts w:eastAsia="Times New Roman"/>
                <w:color w:val="000000" w:themeColor="text1"/>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43BF1" w:rsidRPr="001941F5" w:rsidRDefault="00743BF1" w:rsidP="00743BF1">
            <w:pPr>
              <w:widowControl w:val="0"/>
              <w:jc w:val="both"/>
              <w:rPr>
                <w:rFonts w:eastAsia="Times New Roman"/>
                <w:i/>
                <w:color w:val="000000" w:themeColor="text1"/>
                <w:highlight w:val="white"/>
              </w:rPr>
            </w:pPr>
            <w:r w:rsidRPr="001941F5">
              <w:rPr>
                <w:rFonts w:eastAsia="Times New Roman"/>
                <w:i/>
                <w:color w:val="000000" w:themeColor="text1"/>
                <w:highlight w:val="white"/>
              </w:rPr>
              <w:lastRenderedPageBreak/>
              <w:t>(у разі якщо подано дві і більше тендерних пропозицій).</w:t>
            </w:r>
          </w:p>
          <w:p w:rsidR="00743BF1" w:rsidRPr="001941F5" w:rsidRDefault="00743BF1" w:rsidP="00743BF1">
            <w:pPr>
              <w:shd w:val="clear" w:color="auto" w:fill="FFFFFF"/>
              <w:jc w:val="both"/>
              <w:rPr>
                <w:rFonts w:eastAsia="Times New Roman"/>
                <w:color w:val="000000" w:themeColor="text1"/>
                <w:highlight w:val="white"/>
              </w:rPr>
            </w:pPr>
            <w:r w:rsidRPr="001941F5">
              <w:rPr>
                <w:rFonts w:eastAsia="Times New Roman"/>
                <w:color w:val="000000" w:themeColor="text1"/>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06295" w:rsidRPr="001941F5" w:rsidRDefault="00743BF1" w:rsidP="00743BF1">
            <w:pPr>
              <w:widowControl w:val="0"/>
              <w:shd w:val="clear" w:color="auto" w:fill="FFFFFF" w:themeFill="background1"/>
              <w:jc w:val="both"/>
              <w:rPr>
                <w:rFonts w:eastAsia="Times New Roman"/>
                <w:color w:val="000000" w:themeColor="text1"/>
              </w:rPr>
            </w:pPr>
            <w:r w:rsidRPr="001941F5">
              <w:rPr>
                <w:rFonts w:eastAsia="Times New Roman"/>
                <w:color w:val="000000" w:themeColor="text1"/>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001C6645" w:rsidRPr="001941F5">
              <w:rPr>
                <w:rFonts w:eastAsia="Times New Roman"/>
                <w:color w:val="000000" w:themeColor="text1"/>
              </w:rPr>
              <w:t>.</w:t>
            </w:r>
          </w:p>
          <w:p w:rsidR="003417B6" w:rsidRPr="001941F5" w:rsidRDefault="003417B6" w:rsidP="003417B6">
            <w:pPr>
              <w:widowControl w:val="0"/>
              <w:jc w:val="both"/>
              <w:rPr>
                <w:rFonts w:eastAsia="Times New Roman"/>
                <w:color w:val="000000" w:themeColor="text1"/>
              </w:rPr>
            </w:pPr>
            <w:r w:rsidRPr="001941F5">
              <w:rPr>
                <w:rFonts w:eastAsia="Times New Roman"/>
                <w:color w:val="000000" w:themeColor="text1"/>
              </w:rPr>
              <w:t>Оцінка тендерних пропозицій здійснюється на основі критерію „Ціна”. Питома вага – 100 %.</w:t>
            </w:r>
          </w:p>
          <w:p w:rsidR="003417B6" w:rsidRPr="001941F5" w:rsidRDefault="003417B6" w:rsidP="003417B6">
            <w:pPr>
              <w:widowControl w:val="0"/>
              <w:jc w:val="both"/>
              <w:rPr>
                <w:rFonts w:eastAsia="Times New Roman"/>
                <w:color w:val="000000" w:themeColor="text1"/>
              </w:rPr>
            </w:pPr>
            <w:r w:rsidRPr="001941F5">
              <w:rPr>
                <w:rFonts w:eastAsia="Times New Roman"/>
                <w:color w:val="000000" w:themeColor="text1"/>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417B6" w:rsidRPr="001941F5" w:rsidRDefault="003417B6" w:rsidP="003417B6">
            <w:pPr>
              <w:widowControl w:val="0"/>
              <w:jc w:val="both"/>
              <w:rPr>
                <w:rFonts w:eastAsia="Times New Roman"/>
                <w:i/>
                <w:color w:val="000000" w:themeColor="text1"/>
              </w:rPr>
            </w:pPr>
            <w:r w:rsidRPr="001941F5">
              <w:rPr>
                <w:rFonts w:eastAsia="Times New Roman"/>
                <w:color w:val="000000" w:themeColor="text1"/>
              </w:rPr>
              <w:t>Оцінка здійснюється щодо предмета закупівлі на окрему частину предмета закупівлі (лота), щодо яких можуть бути подані тендерні пропозиції. </w:t>
            </w:r>
          </w:p>
          <w:p w:rsidR="003417B6" w:rsidRPr="001941F5" w:rsidRDefault="003417B6" w:rsidP="0056610F">
            <w:pPr>
              <w:widowControl w:val="0"/>
              <w:jc w:val="both"/>
            </w:pPr>
          </w:p>
        </w:tc>
      </w:tr>
      <w:tr w:rsidR="00406295" w:rsidRPr="001941F5" w:rsidTr="005B54B1">
        <w:trPr>
          <w:trHeight w:val="520"/>
        </w:trPr>
        <w:tc>
          <w:tcPr>
            <w:tcW w:w="576" w:type="dxa"/>
            <w:shd w:val="clear" w:color="auto" w:fill="FFFFFF" w:themeFill="background1"/>
          </w:tcPr>
          <w:p w:rsidR="00406295" w:rsidRPr="001941F5" w:rsidRDefault="00406295" w:rsidP="005B54B1">
            <w:pPr>
              <w:widowControl w:val="0"/>
              <w:shd w:val="clear" w:color="auto" w:fill="FFFFFF" w:themeFill="background1"/>
              <w:rPr>
                <w:rFonts w:eastAsia="Times New Roman"/>
                <w:lang w:val="uk-UA"/>
              </w:rPr>
            </w:pPr>
            <w:r w:rsidRPr="001941F5">
              <w:rPr>
                <w:rFonts w:eastAsia="Times New Roman"/>
                <w:lang w:val="uk-UA"/>
              </w:rPr>
              <w:lastRenderedPageBreak/>
              <w:t>2</w:t>
            </w:r>
          </w:p>
        </w:tc>
        <w:tc>
          <w:tcPr>
            <w:tcW w:w="2797" w:type="dxa"/>
            <w:shd w:val="clear" w:color="auto" w:fill="FFFFFF" w:themeFill="background1"/>
          </w:tcPr>
          <w:p w:rsidR="00406295" w:rsidRPr="001941F5" w:rsidRDefault="00406295" w:rsidP="005B54B1">
            <w:pPr>
              <w:widowControl w:val="0"/>
              <w:shd w:val="clear" w:color="auto" w:fill="FFFFFF" w:themeFill="background1"/>
              <w:rPr>
                <w:rFonts w:eastAsia="Times New Roman"/>
                <w:b/>
                <w:lang w:val="uk-UA"/>
              </w:rPr>
            </w:pPr>
            <w:r w:rsidRPr="001941F5">
              <w:rPr>
                <w:rFonts w:eastAsia="Times New Roman"/>
                <w:b/>
                <w:lang w:val="uk-UA"/>
              </w:rPr>
              <w:t>Обґрунтування аномально низької тендерної пропозиції</w:t>
            </w:r>
          </w:p>
        </w:tc>
        <w:tc>
          <w:tcPr>
            <w:tcW w:w="7087" w:type="dxa"/>
            <w:shd w:val="clear" w:color="auto" w:fill="FFFFFF" w:themeFill="background1"/>
          </w:tcPr>
          <w:p w:rsidR="003417B6" w:rsidRPr="004F3FC1" w:rsidRDefault="003417B6" w:rsidP="003417B6">
            <w:pPr>
              <w:shd w:val="clear" w:color="auto" w:fill="FFFFFF"/>
              <w:jc w:val="both"/>
              <w:rPr>
                <w:rFonts w:eastAsia="Times New Roman"/>
                <w:color w:val="000000" w:themeColor="text1"/>
                <w:highlight w:val="white"/>
              </w:rPr>
            </w:pPr>
            <w:r w:rsidRPr="004F3FC1">
              <w:rPr>
                <w:rFonts w:eastAsia="Times New Roman"/>
                <w:color w:val="000000" w:themeColor="text1"/>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06295" w:rsidRPr="004F3FC1" w:rsidRDefault="00406295" w:rsidP="005B54B1">
            <w:pPr>
              <w:widowControl w:val="0"/>
              <w:shd w:val="clear" w:color="auto" w:fill="FFFFFF" w:themeFill="background1"/>
              <w:jc w:val="both"/>
              <w:rPr>
                <w:rFonts w:eastAsia="Times New Roman"/>
                <w:color w:val="000000" w:themeColor="text1"/>
                <w:lang w:val="uk-UA"/>
              </w:rPr>
            </w:pPr>
            <w:r w:rsidRPr="004F3FC1">
              <w:rPr>
                <w:rFonts w:eastAsia="Times New Roman"/>
                <w:color w:val="000000" w:themeColor="text1"/>
                <w:lang w:val="uk-UA"/>
              </w:rPr>
              <w:t xml:space="preserve">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0056610F" w:rsidRPr="004F3FC1">
              <w:rPr>
                <w:rFonts w:eastAsia="Times New Roman"/>
                <w:color w:val="000000" w:themeColor="text1"/>
                <w:lang w:val="uk-UA"/>
              </w:rPr>
              <w:t>абзацом 7 пункту</w:t>
            </w:r>
            <w:r w:rsidR="004F3FC1" w:rsidRPr="004F3FC1">
              <w:rPr>
                <w:rFonts w:eastAsia="Times New Roman"/>
                <w:color w:val="000000" w:themeColor="text1"/>
                <w:lang w:val="uk-UA"/>
              </w:rPr>
              <w:t xml:space="preserve"> </w:t>
            </w:r>
            <w:r w:rsidR="0056610F" w:rsidRPr="004F3FC1">
              <w:rPr>
                <w:rFonts w:eastAsia="Times New Roman"/>
                <w:color w:val="000000" w:themeColor="text1"/>
                <w:lang w:val="uk-UA"/>
              </w:rPr>
              <w:t>44</w:t>
            </w:r>
            <w:r w:rsidRPr="004F3FC1">
              <w:rPr>
                <w:rFonts w:eastAsia="Times New Roman"/>
                <w:color w:val="000000" w:themeColor="text1"/>
                <w:lang w:val="uk-UA"/>
              </w:rPr>
              <w:t xml:space="preserve"> Особливостей.</w:t>
            </w:r>
          </w:p>
          <w:p w:rsidR="00406295" w:rsidRPr="004F3FC1" w:rsidRDefault="00406295" w:rsidP="005B54B1">
            <w:pPr>
              <w:widowControl w:val="0"/>
              <w:shd w:val="clear" w:color="auto" w:fill="FFFFFF" w:themeFill="background1"/>
              <w:jc w:val="both"/>
              <w:rPr>
                <w:rFonts w:eastAsia="Times New Roman"/>
                <w:color w:val="000000" w:themeColor="text1"/>
                <w:lang w:val="uk-UA"/>
              </w:rPr>
            </w:pPr>
            <w:r w:rsidRPr="004F3FC1">
              <w:rPr>
                <w:rFonts w:eastAsia="Times New Roman"/>
                <w:color w:val="000000" w:themeColor="text1"/>
                <w:lang w:val="uk-UA"/>
              </w:rPr>
              <w:t>Обґрунтування аномально низької тендерної пропозиції може містити інформацію про:</w:t>
            </w:r>
          </w:p>
          <w:p w:rsidR="00406295" w:rsidRPr="004F3FC1" w:rsidRDefault="00406295" w:rsidP="005B54B1">
            <w:pPr>
              <w:widowControl w:val="0"/>
              <w:shd w:val="clear" w:color="auto" w:fill="FFFFFF" w:themeFill="background1"/>
              <w:jc w:val="both"/>
              <w:rPr>
                <w:rFonts w:eastAsia="Times New Roman"/>
                <w:color w:val="000000" w:themeColor="text1"/>
                <w:lang w:val="uk-UA"/>
              </w:rPr>
            </w:pPr>
            <w:r w:rsidRPr="004F3FC1">
              <w:rPr>
                <w:rFonts w:eastAsia="Times New Roman"/>
                <w:color w:val="000000" w:themeColor="text1"/>
                <w:lang w:val="uk-UA"/>
              </w:rPr>
              <w:lastRenderedPageBreak/>
              <w:t>1) досягнення економії завдяки застосованому технологічному процесу виробництва товарів, порядку надання послуг чи технології будівництва;</w:t>
            </w:r>
          </w:p>
          <w:p w:rsidR="00406295" w:rsidRPr="004F3FC1" w:rsidRDefault="00406295" w:rsidP="005B54B1">
            <w:pPr>
              <w:widowControl w:val="0"/>
              <w:shd w:val="clear" w:color="auto" w:fill="FFFFFF" w:themeFill="background1"/>
              <w:jc w:val="both"/>
              <w:rPr>
                <w:rFonts w:eastAsia="Times New Roman"/>
                <w:color w:val="000000" w:themeColor="text1"/>
                <w:lang w:val="uk-UA"/>
              </w:rPr>
            </w:pPr>
            <w:r w:rsidRPr="004F3FC1">
              <w:rPr>
                <w:rFonts w:eastAsia="Times New Roman"/>
                <w:color w:val="000000" w:themeColor="text1"/>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 процедури закупівлі;</w:t>
            </w:r>
          </w:p>
          <w:p w:rsidR="00406295" w:rsidRPr="004F3FC1" w:rsidRDefault="00406295" w:rsidP="005B54B1">
            <w:pPr>
              <w:widowControl w:val="0"/>
              <w:shd w:val="clear" w:color="auto" w:fill="FFFFFF" w:themeFill="background1"/>
              <w:jc w:val="both"/>
              <w:rPr>
                <w:rFonts w:eastAsia="Times New Roman"/>
                <w:color w:val="000000" w:themeColor="text1"/>
                <w:lang w:val="uk-UA"/>
              </w:rPr>
            </w:pPr>
            <w:r w:rsidRPr="004F3FC1">
              <w:rPr>
                <w:rFonts w:eastAsia="Times New Roman"/>
                <w:color w:val="000000" w:themeColor="text1"/>
                <w:lang w:val="uk-UA"/>
              </w:rPr>
              <w:t>3) отримання учасником державної допомоги згідно із законодавством.</w:t>
            </w:r>
          </w:p>
          <w:p w:rsidR="008F1C86" w:rsidRPr="004F3FC1" w:rsidRDefault="008F1C86" w:rsidP="005B54B1">
            <w:pPr>
              <w:widowControl w:val="0"/>
              <w:shd w:val="clear" w:color="auto" w:fill="FFFFFF" w:themeFill="background1"/>
              <w:jc w:val="both"/>
              <w:rPr>
                <w:rFonts w:eastAsia="Times New Roman"/>
                <w:color w:val="000000" w:themeColor="text1"/>
                <w:lang w:val="uk-UA"/>
              </w:rPr>
            </w:pPr>
          </w:p>
        </w:tc>
      </w:tr>
      <w:tr w:rsidR="00406295" w:rsidRPr="00D1517C" w:rsidTr="005B54B1">
        <w:trPr>
          <w:trHeight w:val="520"/>
        </w:trPr>
        <w:tc>
          <w:tcPr>
            <w:tcW w:w="576" w:type="dxa"/>
            <w:shd w:val="clear" w:color="auto" w:fill="FFFFFF" w:themeFill="background1"/>
          </w:tcPr>
          <w:p w:rsidR="00406295" w:rsidRPr="001941F5" w:rsidRDefault="00406295" w:rsidP="005B54B1">
            <w:pPr>
              <w:widowControl w:val="0"/>
              <w:shd w:val="clear" w:color="auto" w:fill="FFFFFF" w:themeFill="background1"/>
              <w:rPr>
                <w:rFonts w:eastAsia="Times New Roman"/>
                <w:lang w:val="uk-UA"/>
              </w:rPr>
            </w:pPr>
            <w:r w:rsidRPr="001941F5">
              <w:rPr>
                <w:rFonts w:eastAsia="Times New Roman"/>
                <w:lang w:val="uk-UA"/>
              </w:rPr>
              <w:lastRenderedPageBreak/>
              <w:t>3</w:t>
            </w:r>
          </w:p>
        </w:tc>
        <w:tc>
          <w:tcPr>
            <w:tcW w:w="2797" w:type="dxa"/>
            <w:shd w:val="clear" w:color="auto" w:fill="FFFFFF" w:themeFill="background1"/>
          </w:tcPr>
          <w:p w:rsidR="00406295" w:rsidRPr="001941F5" w:rsidRDefault="00406295" w:rsidP="005B54B1">
            <w:pPr>
              <w:widowControl w:val="0"/>
              <w:shd w:val="clear" w:color="auto" w:fill="FFFFFF" w:themeFill="background1"/>
              <w:rPr>
                <w:rFonts w:eastAsia="Times New Roman"/>
                <w:b/>
                <w:lang w:val="uk-UA"/>
              </w:rPr>
            </w:pPr>
            <w:r w:rsidRPr="001941F5">
              <w:rPr>
                <w:rFonts w:eastAsia="Times New Roman"/>
                <w:b/>
                <w:lang w:val="uk-UA"/>
              </w:rPr>
              <w:t>Порядок підтвердження інформації</w:t>
            </w:r>
          </w:p>
        </w:tc>
        <w:tc>
          <w:tcPr>
            <w:tcW w:w="7087" w:type="dxa"/>
            <w:shd w:val="clear" w:color="auto" w:fill="FFFFFF" w:themeFill="background1"/>
          </w:tcPr>
          <w:p w:rsidR="00406295" w:rsidRPr="001941F5" w:rsidRDefault="00406295" w:rsidP="005B54B1">
            <w:pPr>
              <w:widowControl w:val="0"/>
              <w:shd w:val="clear" w:color="auto" w:fill="FFFFFF" w:themeFill="background1"/>
              <w:jc w:val="both"/>
              <w:rPr>
                <w:rFonts w:eastAsia="Times New Roman"/>
                <w:lang w:val="uk-UA"/>
              </w:rPr>
            </w:pPr>
            <w:r w:rsidRPr="001941F5">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06295" w:rsidRDefault="00406295" w:rsidP="008F1C86">
            <w:pPr>
              <w:widowControl w:val="0"/>
              <w:shd w:val="clear" w:color="auto" w:fill="FFFFFF" w:themeFill="background1"/>
              <w:jc w:val="both"/>
              <w:rPr>
                <w:color w:val="000000" w:themeColor="text1"/>
                <w:shd w:val="clear" w:color="auto" w:fill="FFFFFF"/>
                <w:lang w:val="uk-UA"/>
              </w:rPr>
            </w:pPr>
            <w:r w:rsidRPr="001941F5">
              <w:rPr>
                <w:color w:val="000000" w:themeColor="text1"/>
                <w:shd w:val="clear" w:color="auto" w:fill="FFFFFF"/>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004F3FC1">
              <w:rPr>
                <w:color w:val="000000" w:themeColor="text1"/>
                <w:shd w:val="clear" w:color="auto" w:fill="FFFFFF"/>
                <w:lang w:val="uk-UA"/>
              </w:rPr>
              <w:t>4</w:t>
            </w:r>
            <w:hyperlink r:id="rId15" w:anchor="n159" w:history="1">
              <w:r w:rsidR="008F1C86" w:rsidRPr="001941F5">
                <w:rPr>
                  <w:rStyle w:val="ac"/>
                  <w:color w:val="000000" w:themeColor="text1"/>
                  <w:u w:val="none"/>
                  <w:shd w:val="clear" w:color="auto" w:fill="FFFFFF"/>
                  <w:lang w:val="uk-UA"/>
                </w:rPr>
                <w:t>7</w:t>
              </w:r>
            </w:hyperlink>
            <w:r w:rsidRPr="001941F5">
              <w:rPr>
                <w:color w:val="000000" w:themeColor="text1"/>
                <w:shd w:val="clear" w:color="auto" w:fill="FFFFFF"/>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9659D" w:rsidRPr="001941F5" w:rsidRDefault="0079659D" w:rsidP="008F1C86">
            <w:pPr>
              <w:widowControl w:val="0"/>
              <w:shd w:val="clear" w:color="auto" w:fill="FFFFFF" w:themeFill="background1"/>
              <w:jc w:val="both"/>
              <w:rPr>
                <w:rFonts w:eastAsia="Times New Roman"/>
                <w:color w:val="000000" w:themeColor="text1"/>
                <w:lang w:val="uk-UA"/>
              </w:rPr>
            </w:pPr>
          </w:p>
        </w:tc>
      </w:tr>
      <w:tr w:rsidR="00406295" w:rsidRPr="001941F5" w:rsidTr="005B54B1">
        <w:trPr>
          <w:trHeight w:val="520"/>
        </w:trPr>
        <w:tc>
          <w:tcPr>
            <w:tcW w:w="576" w:type="dxa"/>
            <w:shd w:val="clear" w:color="auto" w:fill="FFFFFF" w:themeFill="background1"/>
          </w:tcPr>
          <w:p w:rsidR="00406295" w:rsidRPr="001941F5" w:rsidRDefault="00406295" w:rsidP="005B54B1">
            <w:pPr>
              <w:widowControl w:val="0"/>
              <w:shd w:val="clear" w:color="auto" w:fill="FFFFFF" w:themeFill="background1"/>
              <w:rPr>
                <w:rFonts w:eastAsia="Times New Roman"/>
                <w:lang w:val="uk-UA"/>
              </w:rPr>
            </w:pPr>
            <w:r w:rsidRPr="001941F5">
              <w:rPr>
                <w:rFonts w:eastAsia="Times New Roman"/>
                <w:lang w:val="uk-UA"/>
              </w:rPr>
              <w:t>4</w:t>
            </w:r>
          </w:p>
        </w:tc>
        <w:tc>
          <w:tcPr>
            <w:tcW w:w="2797" w:type="dxa"/>
            <w:shd w:val="clear" w:color="auto" w:fill="FFFFFF" w:themeFill="background1"/>
          </w:tcPr>
          <w:p w:rsidR="00406295" w:rsidRPr="001941F5" w:rsidRDefault="00406295" w:rsidP="005B54B1">
            <w:pPr>
              <w:widowControl w:val="0"/>
              <w:shd w:val="clear" w:color="auto" w:fill="FFFFFF" w:themeFill="background1"/>
              <w:rPr>
                <w:rFonts w:eastAsia="Times New Roman"/>
                <w:b/>
                <w:lang w:val="uk-UA"/>
              </w:rPr>
            </w:pPr>
            <w:r w:rsidRPr="001941F5">
              <w:rPr>
                <w:rFonts w:eastAsia="Times New Roman"/>
                <w:b/>
                <w:lang w:val="uk-UA"/>
              </w:rPr>
              <w:t>Виправлення невідповідностей в інформації та/або документах</w:t>
            </w:r>
          </w:p>
        </w:tc>
        <w:tc>
          <w:tcPr>
            <w:tcW w:w="7087" w:type="dxa"/>
            <w:shd w:val="clear" w:color="auto" w:fill="FFFFFF" w:themeFill="background1"/>
          </w:tcPr>
          <w:p w:rsidR="00406295" w:rsidRPr="001941F5" w:rsidRDefault="00406295" w:rsidP="00763D1B">
            <w:pPr>
              <w:pStyle w:val="rvps2"/>
              <w:shd w:val="clear" w:color="auto" w:fill="FFFFFF"/>
              <w:spacing w:before="0" w:beforeAutospacing="0" w:after="0" w:afterAutospacing="0"/>
              <w:ind w:firstLine="29"/>
              <w:jc w:val="both"/>
              <w:rPr>
                <w:color w:val="000000" w:themeColor="text1"/>
              </w:rPr>
            </w:pPr>
            <w:r w:rsidRPr="001941F5">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06295" w:rsidRPr="001941F5" w:rsidRDefault="00406295" w:rsidP="00763D1B">
            <w:pPr>
              <w:pStyle w:val="rvps2"/>
              <w:shd w:val="clear" w:color="auto" w:fill="FFFFFF"/>
              <w:spacing w:before="0" w:beforeAutospacing="0" w:after="0" w:afterAutospacing="0"/>
              <w:ind w:firstLine="29"/>
              <w:jc w:val="both"/>
              <w:rPr>
                <w:color w:val="000000" w:themeColor="text1"/>
              </w:rPr>
            </w:pPr>
            <w:bookmarkStart w:id="4" w:name="n132"/>
            <w:bookmarkEnd w:id="4"/>
            <w:r w:rsidRPr="001941F5">
              <w:rPr>
                <w:color w:val="000000" w:themeColor="text1"/>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06295" w:rsidRPr="001941F5" w:rsidRDefault="00406295" w:rsidP="00763D1B">
            <w:pPr>
              <w:pStyle w:val="rvps2"/>
              <w:shd w:val="clear" w:color="auto" w:fill="FFFFFF"/>
              <w:spacing w:before="0" w:beforeAutospacing="0" w:after="0" w:afterAutospacing="0"/>
              <w:ind w:firstLine="29"/>
              <w:jc w:val="both"/>
              <w:rPr>
                <w:color w:val="000000" w:themeColor="text1"/>
              </w:rPr>
            </w:pPr>
            <w:bookmarkStart w:id="5" w:name="n393"/>
            <w:bookmarkStart w:id="6" w:name="n133"/>
            <w:bookmarkEnd w:id="5"/>
            <w:bookmarkEnd w:id="6"/>
            <w:r w:rsidRPr="001941F5">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F1C86" w:rsidRPr="001941F5" w:rsidRDefault="008F1C86" w:rsidP="008F1C86">
            <w:pPr>
              <w:widowControl w:val="0"/>
              <w:jc w:val="both"/>
              <w:rPr>
                <w:rFonts w:eastAsia="Times New Roman"/>
                <w:lang w:val="uk-UA"/>
              </w:rPr>
            </w:pPr>
            <w:r w:rsidRPr="001941F5">
              <w:rPr>
                <w:rFonts w:eastAsia="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941F5">
              <w:rPr>
                <w:rFonts w:eastAsia="Times New Roman"/>
                <w:b/>
                <w:i/>
                <w:lang w:val="uk-UA"/>
              </w:rPr>
              <w:t>протягом 24 годин</w:t>
            </w:r>
            <w:r w:rsidRPr="001941F5">
              <w:rPr>
                <w:rFonts w:eastAsia="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8F1C86" w:rsidRPr="001941F5" w:rsidRDefault="008F1C86" w:rsidP="008F1C86">
            <w:pPr>
              <w:widowControl w:val="0"/>
              <w:jc w:val="both"/>
              <w:rPr>
                <w:rFonts w:eastAsia="Times New Roman"/>
                <w:highlight w:val="white"/>
              </w:rPr>
            </w:pPr>
            <w:r w:rsidRPr="001941F5">
              <w:rPr>
                <w:rFonts w:eastAsia="Times New Roman"/>
              </w:rPr>
              <w:t>Замовник розглядає подані тендерні пропозиції з урахуванням виправлення або невиправлення учасниками вияв</w:t>
            </w:r>
            <w:r w:rsidRPr="001941F5">
              <w:rPr>
                <w:rFonts w:eastAsia="Times New Roman"/>
                <w:highlight w:val="white"/>
              </w:rPr>
              <w:t>лених невідповідностей.</w:t>
            </w:r>
          </w:p>
          <w:p w:rsidR="008F1C86" w:rsidRPr="001941F5" w:rsidRDefault="008F1C86" w:rsidP="008F1C86">
            <w:pPr>
              <w:widowControl w:val="0"/>
              <w:jc w:val="both"/>
              <w:rPr>
                <w:color w:val="333333"/>
              </w:rPr>
            </w:pPr>
          </w:p>
        </w:tc>
      </w:tr>
      <w:tr w:rsidR="00406295" w:rsidRPr="001941F5" w:rsidTr="005B54B1">
        <w:trPr>
          <w:trHeight w:val="520"/>
        </w:trPr>
        <w:tc>
          <w:tcPr>
            <w:tcW w:w="576" w:type="dxa"/>
            <w:shd w:val="clear" w:color="auto" w:fill="FFFFFF" w:themeFill="background1"/>
          </w:tcPr>
          <w:p w:rsidR="00406295" w:rsidRPr="001941F5" w:rsidRDefault="00406295" w:rsidP="005B54B1">
            <w:pPr>
              <w:widowControl w:val="0"/>
              <w:shd w:val="clear" w:color="auto" w:fill="FFFFFF" w:themeFill="background1"/>
              <w:rPr>
                <w:lang w:val="uk-UA"/>
              </w:rPr>
            </w:pPr>
            <w:r w:rsidRPr="001941F5">
              <w:rPr>
                <w:rFonts w:eastAsia="Times New Roman"/>
                <w:lang w:val="uk-UA"/>
              </w:rPr>
              <w:lastRenderedPageBreak/>
              <w:t>5</w:t>
            </w:r>
          </w:p>
        </w:tc>
        <w:tc>
          <w:tcPr>
            <w:tcW w:w="2797" w:type="dxa"/>
            <w:shd w:val="clear" w:color="auto" w:fill="FFFFFF" w:themeFill="background1"/>
          </w:tcPr>
          <w:p w:rsidR="00406295" w:rsidRPr="001941F5" w:rsidRDefault="00406295" w:rsidP="005B54B1">
            <w:pPr>
              <w:widowControl w:val="0"/>
              <w:shd w:val="clear" w:color="auto" w:fill="FFFFFF" w:themeFill="background1"/>
              <w:rPr>
                <w:lang w:val="uk-UA"/>
              </w:rPr>
            </w:pPr>
            <w:r w:rsidRPr="001941F5">
              <w:rPr>
                <w:rFonts w:eastAsia="Times New Roman"/>
                <w:b/>
                <w:lang w:val="uk-UA"/>
              </w:rPr>
              <w:t>Інша інформація та опис та приклади формальних (несуттєвих) помилок.</w:t>
            </w:r>
          </w:p>
        </w:tc>
        <w:tc>
          <w:tcPr>
            <w:tcW w:w="7087" w:type="dxa"/>
            <w:shd w:val="clear" w:color="auto" w:fill="FFFFFF" w:themeFill="background1"/>
          </w:tcPr>
          <w:p w:rsidR="00406295" w:rsidRPr="001941F5" w:rsidRDefault="00406295" w:rsidP="005B54B1">
            <w:pPr>
              <w:shd w:val="clear" w:color="auto" w:fill="FFFFFF" w:themeFill="background1"/>
              <w:jc w:val="both"/>
              <w:rPr>
                <w:rFonts w:eastAsia="Times New Roman"/>
                <w:lang w:val="uk-UA"/>
              </w:rPr>
            </w:pPr>
            <w:r w:rsidRPr="001941F5">
              <w:rPr>
                <w:rFonts w:eastAsia="Times New Roman"/>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406295" w:rsidRPr="001941F5" w:rsidRDefault="00406295" w:rsidP="005B54B1">
            <w:pPr>
              <w:jc w:val="both"/>
              <w:rPr>
                <w:rFonts w:eastAsia="Times New Roman"/>
                <w:lang w:val="uk-UA"/>
              </w:rPr>
            </w:pPr>
            <w:r w:rsidRPr="001941F5">
              <w:rPr>
                <w:rFonts w:eastAsia="Times New Roman"/>
                <w:lang w:val="uk-UA"/>
              </w:rPr>
              <w:t>Перелік формальних помилок затверджений Наказом Мінекономіки № 710 від 15.04.2020 «Про затвердження Переліку формальних помилок».</w:t>
            </w:r>
          </w:p>
          <w:p w:rsidR="00406295" w:rsidRPr="001941F5" w:rsidRDefault="00406295" w:rsidP="005B54B1">
            <w:pPr>
              <w:jc w:val="both"/>
              <w:rPr>
                <w:lang w:val="uk-UA"/>
              </w:rPr>
            </w:pPr>
            <w:r w:rsidRPr="001941F5">
              <w:rPr>
                <w:rFonts w:eastAsia="Times New Roman"/>
                <w:lang w:val="uk-UA"/>
              </w:rPr>
              <w:t xml:space="preserve">Допущення учасниками формальних (несуттєвих) помилок в тендерній пропозиції не призведе до відхилення їх пропозицій. </w:t>
            </w:r>
            <w:r w:rsidRPr="001941F5">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06295" w:rsidRPr="001941F5" w:rsidRDefault="00406295" w:rsidP="005B54B1">
            <w:pPr>
              <w:jc w:val="both"/>
              <w:rPr>
                <w:i/>
                <w:iCs/>
                <w:u w:val="single"/>
                <w:lang w:val="uk-UA"/>
              </w:rPr>
            </w:pPr>
            <w:r w:rsidRPr="001941F5">
              <w:rPr>
                <w:i/>
                <w:iCs/>
                <w:u w:val="single"/>
                <w:lang w:val="uk-UA"/>
              </w:rPr>
              <w:t>Опис формальних помилок:</w:t>
            </w:r>
          </w:p>
          <w:p w:rsidR="00406295" w:rsidRPr="001941F5" w:rsidRDefault="00406295" w:rsidP="005B54B1">
            <w:pPr>
              <w:jc w:val="both"/>
              <w:rPr>
                <w:lang w:val="uk-UA"/>
              </w:rPr>
            </w:pPr>
            <w:r w:rsidRPr="001941F5">
              <w:rPr>
                <w:lang w:val="uk-UA"/>
              </w:rPr>
              <w:t>1.</w:t>
            </w:r>
            <w:r w:rsidRPr="001941F5">
              <w:rPr>
                <w:lang w:val="uk-UA"/>
              </w:rPr>
              <w:tab/>
              <w:t>Інформація / документ, подана учасником процедури закупівлі у складі тендерної пропозиції, містить помилку (помилки) у частині:</w:t>
            </w:r>
          </w:p>
          <w:p w:rsidR="00406295" w:rsidRPr="001941F5" w:rsidRDefault="00406295" w:rsidP="005B54B1">
            <w:pPr>
              <w:jc w:val="both"/>
              <w:rPr>
                <w:lang w:val="uk-UA"/>
              </w:rPr>
            </w:pPr>
            <w:r w:rsidRPr="001941F5">
              <w:rPr>
                <w:lang w:val="uk-UA"/>
              </w:rPr>
              <w:t>-</w:t>
            </w:r>
            <w:r w:rsidRPr="001941F5">
              <w:rPr>
                <w:lang w:val="uk-UA"/>
              </w:rPr>
              <w:tab/>
              <w:t>уживання великої літери;</w:t>
            </w:r>
          </w:p>
          <w:p w:rsidR="00406295" w:rsidRPr="001941F5" w:rsidRDefault="00406295" w:rsidP="005B54B1">
            <w:pPr>
              <w:jc w:val="both"/>
              <w:rPr>
                <w:lang w:val="uk-UA"/>
              </w:rPr>
            </w:pPr>
            <w:r w:rsidRPr="001941F5">
              <w:rPr>
                <w:lang w:val="uk-UA"/>
              </w:rPr>
              <w:t>-</w:t>
            </w:r>
            <w:r w:rsidRPr="001941F5">
              <w:rPr>
                <w:lang w:val="uk-UA"/>
              </w:rPr>
              <w:tab/>
              <w:t>уживання розділових знаків та відмінювання слів у реченні;</w:t>
            </w:r>
          </w:p>
          <w:p w:rsidR="00406295" w:rsidRPr="001941F5" w:rsidRDefault="00406295" w:rsidP="005B54B1">
            <w:pPr>
              <w:jc w:val="both"/>
              <w:rPr>
                <w:lang w:val="uk-UA"/>
              </w:rPr>
            </w:pPr>
            <w:r w:rsidRPr="001941F5">
              <w:rPr>
                <w:lang w:val="uk-UA"/>
              </w:rPr>
              <w:t>-</w:t>
            </w:r>
            <w:r w:rsidRPr="001941F5">
              <w:rPr>
                <w:lang w:val="uk-UA"/>
              </w:rPr>
              <w:tab/>
              <w:t>використання слова або мовного звороту, запозичених з іншої мови;</w:t>
            </w:r>
          </w:p>
          <w:p w:rsidR="00406295" w:rsidRPr="001941F5" w:rsidRDefault="00406295" w:rsidP="005B54B1">
            <w:pPr>
              <w:jc w:val="both"/>
              <w:rPr>
                <w:lang w:val="uk-UA"/>
              </w:rPr>
            </w:pPr>
            <w:r w:rsidRPr="001941F5">
              <w:rPr>
                <w:lang w:val="uk-UA"/>
              </w:rPr>
              <w:t>-</w:t>
            </w:r>
            <w:r w:rsidRPr="001941F5">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06295" w:rsidRPr="001941F5" w:rsidRDefault="00406295" w:rsidP="005B54B1">
            <w:pPr>
              <w:jc w:val="both"/>
              <w:rPr>
                <w:lang w:val="uk-UA"/>
              </w:rPr>
            </w:pPr>
            <w:r w:rsidRPr="001941F5">
              <w:rPr>
                <w:lang w:val="uk-UA"/>
              </w:rPr>
              <w:t>-</w:t>
            </w:r>
            <w:r w:rsidRPr="001941F5">
              <w:rPr>
                <w:lang w:val="uk-UA"/>
              </w:rPr>
              <w:tab/>
              <w:t>застосування правил переносу частини слова з рядка в рядок;</w:t>
            </w:r>
          </w:p>
          <w:p w:rsidR="00406295" w:rsidRPr="001941F5" w:rsidRDefault="00406295" w:rsidP="005B54B1">
            <w:pPr>
              <w:jc w:val="both"/>
              <w:rPr>
                <w:lang w:val="uk-UA"/>
              </w:rPr>
            </w:pPr>
            <w:r w:rsidRPr="001941F5">
              <w:rPr>
                <w:lang w:val="uk-UA"/>
              </w:rPr>
              <w:t>-</w:t>
            </w:r>
            <w:r w:rsidRPr="001941F5">
              <w:rPr>
                <w:lang w:val="uk-UA"/>
              </w:rPr>
              <w:tab/>
              <w:t>написання слів разом та/або окремо, та/або через дефіс;</w:t>
            </w:r>
          </w:p>
          <w:p w:rsidR="00406295" w:rsidRPr="001941F5" w:rsidRDefault="00406295" w:rsidP="005B54B1">
            <w:pPr>
              <w:jc w:val="both"/>
              <w:rPr>
                <w:lang w:val="uk-UA"/>
              </w:rPr>
            </w:pPr>
            <w:r w:rsidRPr="001941F5">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06295" w:rsidRPr="001941F5" w:rsidRDefault="00406295" w:rsidP="005B54B1">
            <w:pPr>
              <w:jc w:val="both"/>
              <w:rPr>
                <w:lang w:val="uk-UA"/>
              </w:rPr>
            </w:pPr>
            <w:r w:rsidRPr="001941F5">
              <w:rPr>
                <w:lang w:val="uk-UA"/>
              </w:rPr>
              <w:t>2.</w:t>
            </w:r>
            <w:r w:rsidRPr="001941F5">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06295" w:rsidRPr="001941F5" w:rsidRDefault="00406295" w:rsidP="005B54B1">
            <w:pPr>
              <w:jc w:val="both"/>
              <w:rPr>
                <w:lang w:val="uk-UA"/>
              </w:rPr>
            </w:pPr>
            <w:r w:rsidRPr="001941F5">
              <w:rPr>
                <w:lang w:val="uk-UA"/>
              </w:rPr>
              <w:t>3.</w:t>
            </w:r>
            <w:r w:rsidRPr="001941F5">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06295" w:rsidRPr="001941F5" w:rsidRDefault="00406295" w:rsidP="005B54B1">
            <w:pPr>
              <w:jc w:val="both"/>
              <w:rPr>
                <w:lang w:val="uk-UA"/>
              </w:rPr>
            </w:pPr>
            <w:r w:rsidRPr="001941F5">
              <w:rPr>
                <w:lang w:val="uk-UA"/>
              </w:rPr>
              <w:t>4.</w:t>
            </w:r>
            <w:r w:rsidRPr="001941F5">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06295" w:rsidRPr="001941F5" w:rsidRDefault="00406295" w:rsidP="005B54B1">
            <w:pPr>
              <w:jc w:val="both"/>
              <w:rPr>
                <w:lang w:val="uk-UA"/>
              </w:rPr>
            </w:pPr>
            <w:r w:rsidRPr="001941F5">
              <w:rPr>
                <w:lang w:val="uk-UA"/>
              </w:rPr>
              <w:t>5.</w:t>
            </w:r>
            <w:r w:rsidRPr="001941F5">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06295" w:rsidRPr="001941F5" w:rsidRDefault="00406295" w:rsidP="005B54B1">
            <w:pPr>
              <w:jc w:val="both"/>
              <w:rPr>
                <w:lang w:val="uk-UA"/>
              </w:rPr>
            </w:pPr>
            <w:r w:rsidRPr="001941F5">
              <w:rPr>
                <w:lang w:val="uk-UA"/>
              </w:rPr>
              <w:t>6.</w:t>
            </w:r>
            <w:r w:rsidRPr="001941F5">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06295" w:rsidRPr="001941F5" w:rsidRDefault="00406295" w:rsidP="005B54B1">
            <w:pPr>
              <w:jc w:val="both"/>
              <w:rPr>
                <w:lang w:val="uk-UA"/>
              </w:rPr>
            </w:pPr>
            <w:r w:rsidRPr="001941F5">
              <w:rPr>
                <w:lang w:val="uk-UA"/>
              </w:rPr>
              <w:t>7.</w:t>
            </w:r>
            <w:r w:rsidRPr="001941F5">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06295" w:rsidRPr="001941F5" w:rsidRDefault="00406295" w:rsidP="005B54B1">
            <w:pPr>
              <w:jc w:val="both"/>
              <w:rPr>
                <w:lang w:val="uk-UA"/>
              </w:rPr>
            </w:pPr>
            <w:r w:rsidRPr="001941F5">
              <w:rPr>
                <w:lang w:val="uk-UA"/>
              </w:rPr>
              <w:lastRenderedPageBreak/>
              <w:t>8.</w:t>
            </w:r>
            <w:r w:rsidRPr="001941F5">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06295" w:rsidRPr="001941F5" w:rsidRDefault="00406295" w:rsidP="005B54B1">
            <w:pPr>
              <w:jc w:val="both"/>
              <w:rPr>
                <w:lang w:val="uk-UA"/>
              </w:rPr>
            </w:pPr>
            <w:r w:rsidRPr="001941F5">
              <w:rPr>
                <w:lang w:val="uk-UA"/>
              </w:rPr>
              <w:t>9.</w:t>
            </w:r>
            <w:r w:rsidRPr="001941F5">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06295" w:rsidRPr="001941F5" w:rsidRDefault="00406295" w:rsidP="005B54B1">
            <w:pPr>
              <w:jc w:val="both"/>
              <w:rPr>
                <w:lang w:val="uk-UA"/>
              </w:rPr>
            </w:pPr>
            <w:r w:rsidRPr="001941F5">
              <w:rPr>
                <w:lang w:val="uk-UA"/>
              </w:rPr>
              <w:t>10.</w:t>
            </w:r>
            <w:r w:rsidRPr="001941F5">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06295" w:rsidRPr="001941F5" w:rsidRDefault="00406295" w:rsidP="005B54B1">
            <w:pPr>
              <w:jc w:val="both"/>
              <w:rPr>
                <w:lang w:val="uk-UA"/>
              </w:rPr>
            </w:pPr>
            <w:r w:rsidRPr="001941F5">
              <w:rPr>
                <w:lang w:val="uk-UA"/>
              </w:rPr>
              <w:t>11.</w:t>
            </w:r>
            <w:r w:rsidRPr="001941F5">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06295" w:rsidRPr="001941F5" w:rsidRDefault="00406295" w:rsidP="005B54B1">
            <w:pPr>
              <w:jc w:val="both"/>
              <w:rPr>
                <w:lang w:val="uk-UA"/>
              </w:rPr>
            </w:pPr>
            <w:r w:rsidRPr="001941F5">
              <w:rPr>
                <w:lang w:val="uk-UA"/>
              </w:rPr>
              <w:t>12.</w:t>
            </w:r>
            <w:r w:rsidRPr="001941F5">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06295" w:rsidRPr="001941F5" w:rsidRDefault="00406295" w:rsidP="005B54B1">
            <w:pPr>
              <w:shd w:val="clear" w:color="auto" w:fill="FFFFFF" w:themeFill="background1"/>
              <w:jc w:val="both"/>
              <w:rPr>
                <w:rFonts w:eastAsia="Times New Roman"/>
                <w:lang w:val="uk-UA"/>
              </w:rPr>
            </w:pPr>
            <w:r w:rsidRPr="001941F5">
              <w:rPr>
                <w:i/>
                <w:u w:val="single"/>
                <w:lang w:val="uk-UA"/>
              </w:rPr>
              <w:t>Приклад:</w:t>
            </w:r>
            <w:r w:rsidRPr="001941F5">
              <w:rPr>
                <w:lang w:val="uk-UA"/>
              </w:rPr>
              <w:t xml:space="preserve"> Учасник розмістив (завантажив) документ у форматі «JPG» замість документа у форматі «PDF» (Portable Document Format).</w:t>
            </w:r>
          </w:p>
          <w:p w:rsidR="005D7E77" w:rsidRPr="001941F5" w:rsidRDefault="00406295" w:rsidP="005D7E77">
            <w:pPr>
              <w:widowControl w:val="0"/>
              <w:jc w:val="both"/>
              <w:rPr>
                <w:rFonts w:eastAsia="Times New Roman"/>
                <w:color w:val="000000" w:themeColor="text1"/>
                <w:lang w:val="uk-UA"/>
              </w:rPr>
            </w:pPr>
            <w:r w:rsidRPr="001941F5">
              <w:rPr>
                <w:rFonts w:eastAsia="Times New Roman"/>
                <w:color w:val="000000" w:themeColor="text1"/>
                <w:lang w:val="uk-UA"/>
              </w:rPr>
              <w:t>Учасники процедури закупівлі при поданні тендерної пропозиції повинні враховувати норми:</w:t>
            </w:r>
            <w:r w:rsidR="005D7E77" w:rsidRPr="001941F5">
              <w:rPr>
                <w:rFonts w:eastAsia="Times New Roman"/>
                <w:color w:val="000000" w:themeColor="text1"/>
                <w:lang w:val="uk-UA"/>
              </w:rPr>
              <w:t xml:space="preserve"> </w:t>
            </w:r>
          </w:p>
          <w:p w:rsidR="005D7E77" w:rsidRPr="001941F5" w:rsidRDefault="005D7E77" w:rsidP="005D7E77">
            <w:pPr>
              <w:widowControl w:val="0"/>
              <w:jc w:val="both"/>
              <w:rPr>
                <w:rFonts w:eastAsia="Times New Roman"/>
                <w:color w:val="000000" w:themeColor="text1"/>
                <w:lang w:val="uk-UA"/>
              </w:rPr>
            </w:pPr>
            <w:r w:rsidRPr="001941F5">
              <w:rPr>
                <w:rFonts w:eastAsia="Times New Roman"/>
                <w:lang w:val="uk-UA"/>
              </w:rPr>
              <w:t xml:space="preserve">—   </w:t>
            </w:r>
            <w:r w:rsidRPr="001941F5">
              <w:rPr>
                <w:rFonts w:eastAsia="Times New Roman"/>
                <w:color w:val="000000" w:themeColor="text1"/>
                <w:lang w:val="uk-UA"/>
              </w:rPr>
              <w:t xml:space="preserve"> </w:t>
            </w:r>
            <w:r w:rsidRPr="001941F5">
              <w:rPr>
                <w:rFonts w:eastAsia="Times New Roman"/>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D7E77" w:rsidRPr="001941F5" w:rsidRDefault="005D7E77" w:rsidP="005D7E77">
            <w:pPr>
              <w:widowControl w:val="0"/>
              <w:pBdr>
                <w:top w:val="nil"/>
                <w:left w:val="nil"/>
                <w:bottom w:val="nil"/>
                <w:right w:val="nil"/>
                <w:between w:val="nil"/>
              </w:pBdr>
              <w:jc w:val="both"/>
              <w:rPr>
                <w:rFonts w:eastAsia="Times New Roman"/>
              </w:rPr>
            </w:pPr>
            <w:r w:rsidRPr="001941F5">
              <w:rPr>
                <w:rFonts w:eastAsia="Times New Roman"/>
              </w:rPr>
              <w:t xml:space="preserve">—   </w:t>
            </w:r>
            <w:r w:rsidRPr="001941F5">
              <w:rPr>
                <w:rFonts w:eastAsia="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D7E77" w:rsidRPr="001941F5" w:rsidRDefault="005D7E77" w:rsidP="005D7E77">
            <w:pPr>
              <w:widowControl w:val="0"/>
              <w:pBdr>
                <w:top w:val="nil"/>
                <w:left w:val="nil"/>
                <w:bottom w:val="nil"/>
                <w:right w:val="nil"/>
                <w:between w:val="nil"/>
              </w:pBdr>
              <w:jc w:val="both"/>
              <w:rPr>
                <w:rFonts w:eastAsia="Times New Roman"/>
                <w:i/>
              </w:rPr>
            </w:pPr>
            <w:r w:rsidRPr="001941F5">
              <w:rPr>
                <w:rFonts w:eastAsia="Times New Roman"/>
              </w:rPr>
              <w:t xml:space="preserve">—   </w:t>
            </w:r>
            <w:r w:rsidRPr="001941F5">
              <w:rPr>
                <w:rFonts w:eastAsia="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5D7E77" w:rsidRPr="001941F5" w:rsidRDefault="005D7E77" w:rsidP="005D7E77">
            <w:pPr>
              <w:shd w:val="clear" w:color="auto" w:fill="FFFFFF" w:themeFill="background1"/>
              <w:jc w:val="both"/>
              <w:rPr>
                <w:rFonts w:eastAsia="Times New Roman"/>
                <w:color w:val="000000" w:themeColor="text1"/>
              </w:rPr>
            </w:pPr>
            <w:r w:rsidRPr="001941F5">
              <w:rPr>
                <w:rFonts w:eastAsia="Times New Roman"/>
              </w:rPr>
              <w:t xml:space="preserve">А також враховувати, що в Україні </w:t>
            </w:r>
            <w:r w:rsidRPr="001941F5">
              <w:rPr>
                <w:rFonts w:eastAsia="Times New Roman"/>
                <w:color w:val="000000" w:themeColor="text1"/>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406295" w:rsidRPr="001941F5" w:rsidRDefault="00406295" w:rsidP="00C7040C">
            <w:pPr>
              <w:widowControl w:val="0"/>
              <w:jc w:val="both"/>
              <w:rPr>
                <w:rFonts w:eastAsia="Times New Roman"/>
                <w:color w:val="000000" w:themeColor="text1"/>
                <w:lang w:val="uk-UA"/>
              </w:rPr>
            </w:pPr>
            <w:r w:rsidRPr="001941F5">
              <w:rPr>
                <w:rFonts w:eastAsia="Times New Roman"/>
                <w:color w:val="000000" w:themeColor="text1"/>
              </w:rPr>
              <w:t xml:space="preserve">У разі якщо учасник або переможець не повинен складати або відповідно до норм чинного законодавства (в тому числі у разі подання </w:t>
            </w:r>
            <w:r w:rsidRPr="001941F5">
              <w:rPr>
                <w:rFonts w:eastAsia="Times New Roman"/>
                <w:color w:val="000000" w:themeColor="text1"/>
              </w:rPr>
              <w:lastRenderedPageBreak/>
              <w:t>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406295" w:rsidRPr="001941F5" w:rsidRDefault="00406295" w:rsidP="00247557">
            <w:pPr>
              <w:widowControl w:val="0"/>
              <w:jc w:val="both"/>
              <w:rPr>
                <w:rFonts w:eastAsia="Times New Roman"/>
                <w:color w:val="000000" w:themeColor="text1"/>
                <w:lang w:val="uk-UA"/>
              </w:rPr>
            </w:pPr>
            <w:r w:rsidRPr="001941F5">
              <w:rPr>
                <w:rFonts w:eastAsia="Times New Roman"/>
                <w:color w:val="000000" w:themeColor="text1"/>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1941F5">
              <w:rPr>
                <w:rFonts w:eastAsia="Times New Roman"/>
                <w:color w:val="000000" w:themeColor="text1"/>
              </w:rPr>
              <w:t>VI</w:t>
            </w:r>
            <w:r w:rsidRPr="001941F5">
              <w:rPr>
                <w:rFonts w:eastAsia="Times New Roman"/>
                <w:color w:val="000000" w:themeColor="text1"/>
                <w:lang w:val="uk-UA"/>
              </w:rPr>
              <w:t>.</w:t>
            </w:r>
          </w:p>
          <w:p w:rsidR="00406295" w:rsidRDefault="00406295" w:rsidP="003E40E7">
            <w:pPr>
              <w:widowControl w:val="0"/>
              <w:jc w:val="both"/>
              <w:rPr>
                <w:rFonts w:eastAsia="Times New Roman"/>
                <w:color w:val="000000" w:themeColor="text1"/>
              </w:rPr>
            </w:pPr>
            <w:r w:rsidRPr="001941F5">
              <w:rPr>
                <w:rFonts w:eastAsia="Times New Roman"/>
                <w:color w:val="000000" w:themeColor="text1"/>
                <w:lang w:val="uk-UA"/>
              </w:rPr>
              <w:t>Ф</w:t>
            </w:r>
            <w:r w:rsidRPr="001941F5">
              <w:rPr>
                <w:rFonts w:eastAsia="Times New Roman"/>
                <w:color w:val="000000" w:themeColor="text1"/>
              </w:rPr>
              <w:t>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936CC" w:rsidRDefault="001936CC" w:rsidP="001936CC">
            <w:pPr>
              <w:widowControl w:val="0"/>
              <w:jc w:val="both"/>
              <w:rPr>
                <w:rFonts w:eastAsia="Times New Roman"/>
              </w:rPr>
            </w:pPr>
            <w:r w:rsidRPr="001936CC">
              <w:rPr>
                <w:rFonts w:eastAsia="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F470E" w:rsidRPr="007F470E" w:rsidRDefault="007F470E" w:rsidP="001936CC">
            <w:pPr>
              <w:widowControl w:val="0"/>
              <w:jc w:val="both"/>
              <w:rPr>
                <w:rFonts w:eastAsia="Times New Roman"/>
              </w:rPr>
            </w:pPr>
            <w:r w:rsidRPr="007F470E">
              <w:rPr>
                <w:rFonts w:eastAsia="Times New Roman"/>
                <w:color w:val="000000" w:themeColor="text1"/>
              </w:rPr>
              <w:t>Фактом подання тендерної пропозиції учасник підтверджує, що він не перебуває в статусі «дефолтного»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Приватного акціонерного товариства «НАЦІОНАЛЬНА ЕНЕРГЕТИЧНА КОМПАНІЯ „УКРЕНЕРГО“», та/або інших відкритих джерелах інформації.</w:t>
            </w:r>
          </w:p>
          <w:p w:rsidR="0079659D" w:rsidRPr="001941F5" w:rsidRDefault="0079659D" w:rsidP="003E40E7">
            <w:pPr>
              <w:widowControl w:val="0"/>
              <w:jc w:val="both"/>
              <w:rPr>
                <w:rFonts w:eastAsia="Times New Roman"/>
                <w:color w:val="000000" w:themeColor="text1"/>
              </w:rPr>
            </w:pPr>
          </w:p>
        </w:tc>
      </w:tr>
      <w:tr w:rsidR="00406295" w:rsidRPr="001941F5" w:rsidTr="005B54B1">
        <w:trPr>
          <w:trHeight w:val="520"/>
        </w:trPr>
        <w:tc>
          <w:tcPr>
            <w:tcW w:w="576" w:type="dxa"/>
            <w:shd w:val="clear" w:color="auto" w:fill="FFFFFF" w:themeFill="background1"/>
          </w:tcPr>
          <w:p w:rsidR="00406295" w:rsidRPr="001941F5" w:rsidRDefault="00406295" w:rsidP="005B54B1">
            <w:pPr>
              <w:widowControl w:val="0"/>
              <w:shd w:val="clear" w:color="auto" w:fill="FFFFFF" w:themeFill="background1"/>
              <w:rPr>
                <w:lang w:val="uk-UA"/>
              </w:rPr>
            </w:pPr>
            <w:r w:rsidRPr="001941F5">
              <w:rPr>
                <w:rFonts w:eastAsia="Times New Roman"/>
                <w:lang w:val="uk-UA"/>
              </w:rPr>
              <w:lastRenderedPageBreak/>
              <w:t>6</w:t>
            </w:r>
          </w:p>
        </w:tc>
        <w:tc>
          <w:tcPr>
            <w:tcW w:w="2797" w:type="dxa"/>
            <w:shd w:val="clear" w:color="auto" w:fill="FFFFFF" w:themeFill="background1"/>
          </w:tcPr>
          <w:p w:rsidR="00406295" w:rsidRPr="001941F5" w:rsidRDefault="00406295" w:rsidP="005B54B1">
            <w:pPr>
              <w:widowControl w:val="0"/>
              <w:shd w:val="clear" w:color="auto" w:fill="FFFFFF" w:themeFill="background1"/>
              <w:rPr>
                <w:lang w:val="uk-UA"/>
              </w:rPr>
            </w:pPr>
            <w:r w:rsidRPr="001941F5">
              <w:rPr>
                <w:rFonts w:eastAsia="Times New Roman"/>
                <w:b/>
                <w:lang w:val="uk-UA"/>
              </w:rPr>
              <w:t>Відхилення тендерних пропозицій</w:t>
            </w:r>
          </w:p>
        </w:tc>
        <w:tc>
          <w:tcPr>
            <w:tcW w:w="7087" w:type="dxa"/>
            <w:shd w:val="clear" w:color="auto" w:fill="FFFFFF" w:themeFill="background1"/>
          </w:tcPr>
          <w:p w:rsidR="00406295" w:rsidRPr="001941F5" w:rsidRDefault="00406295" w:rsidP="005B54B1">
            <w:pPr>
              <w:shd w:val="clear" w:color="auto" w:fill="FFFFFF" w:themeFill="background1"/>
              <w:jc w:val="both"/>
              <w:textAlignment w:val="baseline"/>
              <w:rPr>
                <w:rFonts w:eastAsia="Times New Roman"/>
                <w:bdr w:val="none" w:sz="0" w:space="0" w:color="auto" w:frame="1"/>
                <w:lang w:val="uk-UA" w:eastAsia="uk-UA"/>
              </w:rPr>
            </w:pPr>
            <w:r w:rsidRPr="001941F5">
              <w:rPr>
                <w:rFonts w:eastAsia="Times New Roman"/>
                <w:i/>
                <w:iCs/>
                <w:bdr w:val="none" w:sz="0" w:space="0" w:color="auto" w:frame="1"/>
                <w:lang w:val="uk-UA" w:eastAsia="uk-UA"/>
              </w:rPr>
              <w:t>Замовник відхиляє тендерну пропозицію</w:t>
            </w:r>
            <w:r w:rsidRPr="001941F5">
              <w:rPr>
                <w:rFonts w:eastAsia="Times New Roman"/>
                <w:bdr w:val="none" w:sz="0" w:space="0" w:color="auto" w:frame="1"/>
                <w:lang w:val="uk-UA" w:eastAsia="uk-UA"/>
              </w:rPr>
              <w:t xml:space="preserve"> із зазначенням аргументації в електронній системі закупівель у разі, коли:</w:t>
            </w:r>
          </w:p>
          <w:p w:rsidR="00406295" w:rsidRPr="001941F5" w:rsidRDefault="00406295" w:rsidP="00FB6CD6">
            <w:pPr>
              <w:pStyle w:val="rvps2"/>
              <w:shd w:val="clear" w:color="auto" w:fill="FFFFFF"/>
              <w:spacing w:before="0" w:beforeAutospacing="0" w:after="0" w:afterAutospacing="0"/>
              <w:ind w:firstLine="450"/>
              <w:jc w:val="both"/>
              <w:rPr>
                <w:color w:val="333333"/>
              </w:rPr>
            </w:pPr>
            <w:r w:rsidRPr="001941F5">
              <w:rPr>
                <w:color w:val="333333"/>
              </w:rPr>
              <w:t>1) учасник процедури закупівлі:</w:t>
            </w:r>
          </w:p>
          <w:p w:rsidR="005D7E77" w:rsidRPr="001941F5" w:rsidRDefault="005D7E77" w:rsidP="005D7E77">
            <w:pPr>
              <w:shd w:val="clear" w:color="auto" w:fill="FFFFFF"/>
              <w:ind w:firstLine="567"/>
              <w:jc w:val="both"/>
              <w:rPr>
                <w:rFonts w:eastAsia="Times New Roman"/>
                <w:color w:val="000000" w:themeColor="text1"/>
                <w:highlight w:val="white"/>
              </w:rPr>
            </w:pPr>
            <w:bookmarkStart w:id="7" w:name="n136"/>
            <w:bookmarkEnd w:id="7"/>
            <w:r w:rsidRPr="001941F5">
              <w:rPr>
                <w:rFonts w:eastAsia="Times New Roman"/>
                <w:color w:val="000000" w:themeColor="text1"/>
                <w:highlight w:val="white"/>
              </w:rPr>
              <w:t>підпадає під підстави, встановлені пунктом 47 цих особливостей;</w:t>
            </w:r>
          </w:p>
          <w:p w:rsidR="005D7E77" w:rsidRPr="001941F5" w:rsidRDefault="005D7E77" w:rsidP="005D7E77">
            <w:pPr>
              <w:shd w:val="clear" w:color="auto" w:fill="FFFFFF"/>
              <w:ind w:firstLine="567"/>
              <w:jc w:val="both"/>
              <w:rPr>
                <w:rFonts w:eastAsia="Times New Roman"/>
                <w:color w:val="000000" w:themeColor="text1"/>
                <w:highlight w:val="white"/>
              </w:rPr>
            </w:pPr>
            <w:r w:rsidRPr="001941F5">
              <w:rPr>
                <w:rFonts w:eastAsia="Times New Roman"/>
                <w:color w:val="000000" w:themeColor="text1"/>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D7E77" w:rsidRPr="001941F5" w:rsidRDefault="005D7E77" w:rsidP="005D7E77">
            <w:pPr>
              <w:shd w:val="clear" w:color="auto" w:fill="FFFFFF"/>
              <w:ind w:firstLine="567"/>
              <w:jc w:val="both"/>
              <w:rPr>
                <w:rFonts w:eastAsia="Times New Roman"/>
                <w:color w:val="000000" w:themeColor="text1"/>
                <w:highlight w:val="white"/>
              </w:rPr>
            </w:pPr>
            <w:r w:rsidRPr="001941F5">
              <w:rPr>
                <w:rFonts w:eastAsia="Times New Roman"/>
                <w:color w:val="000000" w:themeColor="text1"/>
                <w:highlight w:val="white"/>
              </w:rPr>
              <w:t>не надав забезпечення тендерної пропозиції, якщо таке забезпечення вимагалося замовником;</w:t>
            </w:r>
          </w:p>
          <w:p w:rsidR="005D7E77" w:rsidRPr="001941F5" w:rsidRDefault="005D7E77" w:rsidP="005D7E77">
            <w:pPr>
              <w:shd w:val="clear" w:color="auto" w:fill="FFFFFF"/>
              <w:ind w:firstLine="567"/>
              <w:jc w:val="both"/>
              <w:rPr>
                <w:rFonts w:eastAsia="Times New Roman"/>
                <w:color w:val="000000" w:themeColor="text1"/>
                <w:highlight w:val="white"/>
              </w:rPr>
            </w:pPr>
            <w:r w:rsidRPr="001941F5">
              <w:rPr>
                <w:rFonts w:eastAsia="Times New Roman"/>
                <w:color w:val="000000" w:themeColor="text1"/>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7E77" w:rsidRPr="001941F5" w:rsidRDefault="005D7E77" w:rsidP="005D7E77">
            <w:pPr>
              <w:shd w:val="clear" w:color="auto" w:fill="FFFFFF"/>
              <w:ind w:firstLine="567"/>
              <w:jc w:val="both"/>
              <w:rPr>
                <w:rFonts w:eastAsia="Times New Roman"/>
                <w:color w:val="000000" w:themeColor="text1"/>
                <w:highlight w:val="white"/>
              </w:rPr>
            </w:pPr>
            <w:r w:rsidRPr="001941F5">
              <w:rPr>
                <w:rFonts w:eastAsia="Times New Roman"/>
                <w:color w:val="000000" w:themeColor="text1"/>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D7E77" w:rsidRPr="001941F5" w:rsidRDefault="005D7E77" w:rsidP="005D7E77">
            <w:pPr>
              <w:shd w:val="clear" w:color="auto" w:fill="FFFFFF"/>
              <w:ind w:firstLine="567"/>
              <w:jc w:val="both"/>
              <w:rPr>
                <w:rFonts w:eastAsia="Times New Roman"/>
                <w:color w:val="000000" w:themeColor="text1"/>
                <w:highlight w:val="white"/>
              </w:rPr>
            </w:pPr>
            <w:r w:rsidRPr="001941F5">
              <w:rPr>
                <w:rFonts w:eastAsia="Times New Roman"/>
                <w:color w:val="000000" w:themeColor="text1"/>
                <w:highlight w:val="white"/>
              </w:rPr>
              <w:t xml:space="preserve">визначив конфіденційною інформацію, що не може бути </w:t>
            </w:r>
            <w:r w:rsidRPr="001941F5">
              <w:rPr>
                <w:rFonts w:eastAsia="Times New Roman"/>
                <w:color w:val="000000" w:themeColor="text1"/>
                <w:highlight w:val="white"/>
              </w:rPr>
              <w:lastRenderedPageBreak/>
              <w:t>визначена як конфіденційна відповідно до вимог пункту 40 цих особливостей;</w:t>
            </w:r>
          </w:p>
          <w:p w:rsidR="005D7E77" w:rsidRPr="001941F5" w:rsidRDefault="005D7E77" w:rsidP="005D7E77">
            <w:pPr>
              <w:shd w:val="clear" w:color="auto" w:fill="FFFFFF"/>
              <w:ind w:firstLine="567"/>
              <w:jc w:val="both"/>
              <w:rPr>
                <w:rFonts w:eastAsia="Times New Roman"/>
                <w:color w:val="000000" w:themeColor="text1"/>
                <w:highlight w:val="white"/>
              </w:rPr>
            </w:pPr>
            <w:r w:rsidRPr="001941F5">
              <w:rPr>
                <w:rFonts w:eastAsia="Times New Roman"/>
                <w:color w:val="000000" w:themeColor="text1"/>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D7E77" w:rsidRPr="001941F5" w:rsidRDefault="005D7E77" w:rsidP="005D7E77">
            <w:pPr>
              <w:shd w:val="clear" w:color="auto" w:fill="FFFFFF"/>
              <w:ind w:firstLine="567"/>
              <w:jc w:val="both"/>
              <w:rPr>
                <w:rFonts w:eastAsia="Times New Roman"/>
                <w:color w:val="000000" w:themeColor="text1"/>
                <w:highlight w:val="white"/>
              </w:rPr>
            </w:pPr>
            <w:r w:rsidRPr="001941F5">
              <w:rPr>
                <w:rFonts w:eastAsia="Times New Roman"/>
                <w:color w:val="000000" w:themeColor="text1"/>
                <w:highlight w:val="white"/>
              </w:rPr>
              <w:t>2) тендерна пропозиція:</w:t>
            </w:r>
          </w:p>
          <w:p w:rsidR="005D7E77" w:rsidRPr="001941F5" w:rsidRDefault="005D7E77" w:rsidP="005D7E77">
            <w:pPr>
              <w:shd w:val="clear" w:color="auto" w:fill="FFFFFF"/>
              <w:ind w:firstLine="567"/>
              <w:jc w:val="both"/>
              <w:rPr>
                <w:rFonts w:eastAsia="Times New Roman"/>
                <w:color w:val="000000" w:themeColor="text1"/>
                <w:highlight w:val="white"/>
              </w:rPr>
            </w:pPr>
            <w:r w:rsidRPr="001941F5">
              <w:rPr>
                <w:rFonts w:eastAsia="Times New Roman"/>
                <w:color w:val="000000" w:themeColor="text1"/>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1941F5">
                <w:rPr>
                  <w:rFonts w:eastAsia="Times New Roman"/>
                  <w:color w:val="000000" w:themeColor="text1"/>
                  <w:highlight w:val="white"/>
                </w:rPr>
                <w:t>пункту 4</w:t>
              </w:r>
            </w:hyperlink>
            <w:r w:rsidRPr="001941F5">
              <w:rPr>
                <w:rFonts w:eastAsia="Times New Roman"/>
                <w:color w:val="000000" w:themeColor="text1"/>
                <w:highlight w:val="white"/>
              </w:rPr>
              <w:t>3 цих особливостей;</w:t>
            </w:r>
          </w:p>
          <w:p w:rsidR="005D7E77" w:rsidRPr="001941F5" w:rsidRDefault="005D7E77" w:rsidP="005D7E77">
            <w:pPr>
              <w:shd w:val="clear" w:color="auto" w:fill="FFFFFF"/>
              <w:ind w:firstLine="567"/>
              <w:jc w:val="both"/>
              <w:rPr>
                <w:rFonts w:eastAsia="Times New Roman"/>
                <w:color w:val="000000" w:themeColor="text1"/>
                <w:highlight w:val="white"/>
              </w:rPr>
            </w:pPr>
            <w:r w:rsidRPr="001941F5">
              <w:rPr>
                <w:rFonts w:eastAsia="Times New Roman"/>
                <w:color w:val="000000" w:themeColor="text1"/>
                <w:highlight w:val="white"/>
              </w:rPr>
              <w:t>є такою, строк дії якої закінчився;</w:t>
            </w:r>
          </w:p>
          <w:p w:rsidR="005D7E77" w:rsidRPr="001941F5" w:rsidRDefault="005D7E77" w:rsidP="005D7E77">
            <w:pPr>
              <w:shd w:val="clear" w:color="auto" w:fill="FFFFFF"/>
              <w:ind w:firstLine="567"/>
              <w:jc w:val="both"/>
              <w:rPr>
                <w:rFonts w:eastAsia="Times New Roman"/>
                <w:color w:val="000000" w:themeColor="text1"/>
                <w:highlight w:val="white"/>
              </w:rPr>
            </w:pPr>
            <w:r w:rsidRPr="001941F5">
              <w:rPr>
                <w:rFonts w:eastAsia="Times New Roman"/>
                <w:color w:val="000000" w:themeColor="text1"/>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D7E77" w:rsidRPr="001941F5" w:rsidRDefault="005D7E77" w:rsidP="005D7E77">
            <w:pPr>
              <w:shd w:val="clear" w:color="auto" w:fill="FFFFFF"/>
              <w:ind w:firstLine="567"/>
              <w:jc w:val="both"/>
              <w:rPr>
                <w:rFonts w:eastAsia="Times New Roman"/>
                <w:color w:val="000000" w:themeColor="text1"/>
                <w:highlight w:val="white"/>
              </w:rPr>
            </w:pPr>
            <w:r w:rsidRPr="001941F5">
              <w:rPr>
                <w:rFonts w:eastAsia="Times New Roman"/>
                <w:color w:val="000000" w:themeColor="text1"/>
                <w:highlight w:val="white"/>
              </w:rPr>
              <w:t>не відповідає вимогам, установленим у тендерній документації відповідно до абзацу першого частини третьої статті 22 Закону;</w:t>
            </w:r>
          </w:p>
          <w:p w:rsidR="005D7E77" w:rsidRPr="001941F5" w:rsidRDefault="005D7E77" w:rsidP="005D7E77">
            <w:pPr>
              <w:shd w:val="clear" w:color="auto" w:fill="FFFFFF"/>
              <w:ind w:firstLine="567"/>
              <w:jc w:val="both"/>
              <w:rPr>
                <w:rFonts w:eastAsia="Times New Roman"/>
                <w:color w:val="000000" w:themeColor="text1"/>
                <w:highlight w:val="white"/>
              </w:rPr>
            </w:pPr>
            <w:r w:rsidRPr="001941F5">
              <w:rPr>
                <w:rFonts w:eastAsia="Times New Roman"/>
                <w:color w:val="000000" w:themeColor="text1"/>
                <w:highlight w:val="white"/>
              </w:rPr>
              <w:t>3) переможець процедури закупівлі:</w:t>
            </w:r>
          </w:p>
          <w:p w:rsidR="005D7E77" w:rsidRPr="001941F5" w:rsidRDefault="005D7E77" w:rsidP="005D7E77">
            <w:pPr>
              <w:shd w:val="clear" w:color="auto" w:fill="FFFFFF"/>
              <w:ind w:firstLine="567"/>
              <w:jc w:val="both"/>
              <w:rPr>
                <w:rFonts w:eastAsia="Times New Roman"/>
                <w:color w:val="000000" w:themeColor="text1"/>
                <w:highlight w:val="white"/>
              </w:rPr>
            </w:pPr>
            <w:r w:rsidRPr="001941F5">
              <w:rPr>
                <w:rFonts w:eastAsia="Times New Roman"/>
                <w:color w:val="000000" w:themeColor="text1"/>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D7E77" w:rsidRPr="001941F5" w:rsidRDefault="005D7E77" w:rsidP="005D7E77">
            <w:pPr>
              <w:shd w:val="clear" w:color="auto" w:fill="FFFFFF"/>
              <w:ind w:firstLine="567"/>
              <w:jc w:val="both"/>
              <w:rPr>
                <w:rFonts w:eastAsia="Times New Roman"/>
                <w:color w:val="000000" w:themeColor="text1"/>
                <w:highlight w:val="white"/>
              </w:rPr>
            </w:pPr>
            <w:r w:rsidRPr="001941F5">
              <w:rPr>
                <w:rFonts w:eastAsia="Times New Roman"/>
                <w:color w:val="000000" w:themeColor="text1"/>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D7E77" w:rsidRPr="001941F5" w:rsidRDefault="005D7E77" w:rsidP="005D7E77">
            <w:pPr>
              <w:shd w:val="clear" w:color="auto" w:fill="FFFFFF"/>
              <w:ind w:firstLine="567"/>
              <w:jc w:val="both"/>
              <w:rPr>
                <w:rFonts w:eastAsia="Times New Roman"/>
                <w:color w:val="000000" w:themeColor="text1"/>
                <w:highlight w:val="white"/>
              </w:rPr>
            </w:pPr>
            <w:r w:rsidRPr="001941F5">
              <w:rPr>
                <w:rFonts w:eastAsia="Times New Roman"/>
                <w:color w:val="000000" w:themeColor="text1"/>
                <w:highlight w:val="white"/>
              </w:rPr>
              <w:t>не надав забезпечення виконання договору про закупівлю, якщо таке забезпечення вимагалося замовником;</w:t>
            </w:r>
          </w:p>
          <w:p w:rsidR="005D7E77" w:rsidRPr="001941F5" w:rsidRDefault="005D7E77" w:rsidP="005D7E77">
            <w:pPr>
              <w:shd w:val="clear" w:color="auto" w:fill="FFFFFF"/>
              <w:ind w:firstLine="567"/>
              <w:jc w:val="both"/>
              <w:rPr>
                <w:rFonts w:eastAsia="Times New Roman"/>
                <w:color w:val="000000" w:themeColor="text1"/>
                <w:highlight w:val="white"/>
              </w:rPr>
            </w:pPr>
            <w:r w:rsidRPr="001941F5">
              <w:rPr>
                <w:rFonts w:eastAsia="Times New Roman"/>
                <w:color w:val="000000" w:themeColor="text1"/>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D7E77" w:rsidRPr="001941F5" w:rsidRDefault="005D7E77" w:rsidP="005D7E77">
            <w:pPr>
              <w:shd w:val="clear" w:color="auto" w:fill="FFFFFF"/>
              <w:ind w:firstLine="567"/>
              <w:jc w:val="both"/>
              <w:rPr>
                <w:rFonts w:eastAsia="Times New Roman"/>
                <w:i/>
                <w:color w:val="000000" w:themeColor="text1"/>
                <w:highlight w:val="white"/>
              </w:rPr>
            </w:pPr>
            <w:r w:rsidRPr="001941F5">
              <w:rPr>
                <w:rFonts w:eastAsia="Times New Roman"/>
                <w:i/>
                <w:color w:val="000000" w:themeColor="text1"/>
                <w:highlight w:val="white"/>
              </w:rPr>
              <w:t>Замовник може відхилити тендерну пропозицію із зазначенням аргументації в електронній системі закупівель у разі, коли:</w:t>
            </w:r>
          </w:p>
          <w:p w:rsidR="005D7E77" w:rsidRPr="001941F5" w:rsidRDefault="005D7E77" w:rsidP="005D7E77">
            <w:pPr>
              <w:ind w:firstLine="567"/>
              <w:jc w:val="both"/>
              <w:rPr>
                <w:rFonts w:eastAsia="Times New Roman"/>
                <w:color w:val="000000" w:themeColor="text1"/>
                <w:highlight w:val="white"/>
              </w:rPr>
            </w:pPr>
            <w:r w:rsidRPr="001941F5">
              <w:rPr>
                <w:rFonts w:eastAsia="Times New Roman"/>
                <w:color w:val="000000" w:themeColor="text1"/>
                <w:highlight w:val="white"/>
              </w:rPr>
              <w:t xml:space="preserve">1) учасник процедури закупівлі надав неналежне обґрунтування </w:t>
            </w:r>
            <w:r w:rsidRPr="001941F5">
              <w:rPr>
                <w:rFonts w:eastAsia="Times New Roman"/>
                <w:color w:val="000000" w:themeColor="text1"/>
                <w:highlight w:val="white"/>
              </w:rPr>
              <w:lastRenderedPageBreak/>
              <w:t>щодо ціни або вартості відповідних товарів, робіт чи послуг тендерної пропозиції, що є аномально низькою;</w:t>
            </w:r>
          </w:p>
          <w:p w:rsidR="005D7E77" w:rsidRPr="001941F5" w:rsidRDefault="005D7E77" w:rsidP="005D7E77">
            <w:pPr>
              <w:ind w:firstLine="567"/>
              <w:jc w:val="both"/>
              <w:rPr>
                <w:rFonts w:eastAsia="Times New Roman"/>
                <w:color w:val="000000" w:themeColor="text1"/>
                <w:highlight w:val="white"/>
              </w:rPr>
            </w:pPr>
            <w:r w:rsidRPr="001941F5">
              <w:rPr>
                <w:rFonts w:eastAsia="Times New Roman"/>
                <w:color w:val="000000" w:themeColor="text1"/>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D7E77" w:rsidRPr="001941F5" w:rsidRDefault="005D7E77" w:rsidP="005D7E77">
            <w:pPr>
              <w:jc w:val="both"/>
              <w:rPr>
                <w:rFonts w:eastAsia="Times New Roman"/>
                <w:color w:val="000000" w:themeColor="text1"/>
                <w:highlight w:val="white"/>
              </w:rPr>
            </w:pPr>
            <w:r w:rsidRPr="001941F5">
              <w:rPr>
                <w:rFonts w:eastAsia="Times New Roman"/>
                <w:color w:val="000000" w:themeColor="text1"/>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6295" w:rsidRDefault="005D7E77" w:rsidP="005D7E77">
            <w:pPr>
              <w:shd w:val="clear" w:color="auto" w:fill="FFFFFF" w:themeFill="background1"/>
              <w:jc w:val="both"/>
              <w:rPr>
                <w:rFonts w:eastAsia="Times New Roman"/>
                <w:color w:val="000000" w:themeColor="text1"/>
              </w:rPr>
            </w:pPr>
            <w:r w:rsidRPr="001941F5">
              <w:rPr>
                <w:rFonts w:eastAsia="Times New Roman"/>
                <w:color w:val="000000" w:themeColor="text1"/>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79659D" w:rsidRPr="001941F5" w:rsidRDefault="0079659D" w:rsidP="005D7E77">
            <w:pPr>
              <w:shd w:val="clear" w:color="auto" w:fill="FFFFFF" w:themeFill="background1"/>
              <w:jc w:val="both"/>
              <w:rPr>
                <w:rFonts w:eastAsia="Times New Roman"/>
                <w:bdr w:val="none" w:sz="0" w:space="0" w:color="auto" w:frame="1"/>
                <w:lang w:val="uk-UA" w:eastAsia="uk-UA"/>
              </w:rPr>
            </w:pPr>
          </w:p>
        </w:tc>
      </w:tr>
      <w:tr w:rsidR="00406295" w:rsidRPr="001941F5" w:rsidTr="005B54B1">
        <w:trPr>
          <w:trHeight w:val="520"/>
        </w:trPr>
        <w:tc>
          <w:tcPr>
            <w:tcW w:w="10460" w:type="dxa"/>
            <w:gridSpan w:val="3"/>
            <w:shd w:val="clear" w:color="auto" w:fill="FFFFFF" w:themeFill="background1"/>
            <w:vAlign w:val="center"/>
          </w:tcPr>
          <w:p w:rsidR="00406295" w:rsidRPr="001941F5" w:rsidRDefault="00406295" w:rsidP="005B54B1">
            <w:pPr>
              <w:widowControl w:val="0"/>
              <w:shd w:val="clear" w:color="auto" w:fill="FFFFFF" w:themeFill="background1"/>
              <w:ind w:hanging="20"/>
              <w:jc w:val="center"/>
              <w:rPr>
                <w:lang w:val="uk-UA"/>
              </w:rPr>
            </w:pPr>
            <w:r w:rsidRPr="001941F5">
              <w:rPr>
                <w:rFonts w:eastAsia="Times New Roman"/>
                <w:b/>
                <w:lang w:val="uk-UA"/>
              </w:rPr>
              <w:lastRenderedPageBreak/>
              <w:t>VI. Результати торгів та укладання договору про закупівлю</w:t>
            </w:r>
          </w:p>
        </w:tc>
      </w:tr>
      <w:tr w:rsidR="00406295" w:rsidRPr="001941F5" w:rsidTr="005B54B1">
        <w:trPr>
          <w:trHeight w:val="520"/>
        </w:trPr>
        <w:tc>
          <w:tcPr>
            <w:tcW w:w="576" w:type="dxa"/>
            <w:shd w:val="clear" w:color="auto" w:fill="FFFFFF" w:themeFill="background1"/>
          </w:tcPr>
          <w:p w:rsidR="00406295" w:rsidRPr="001941F5" w:rsidRDefault="00406295" w:rsidP="005B54B1">
            <w:pPr>
              <w:widowControl w:val="0"/>
              <w:shd w:val="clear" w:color="auto" w:fill="FFFFFF" w:themeFill="background1"/>
              <w:jc w:val="both"/>
              <w:rPr>
                <w:lang w:val="uk-UA"/>
              </w:rPr>
            </w:pPr>
            <w:r w:rsidRPr="001941F5">
              <w:rPr>
                <w:rFonts w:eastAsia="Times New Roman"/>
                <w:lang w:val="uk-UA"/>
              </w:rPr>
              <w:t>1</w:t>
            </w:r>
          </w:p>
        </w:tc>
        <w:tc>
          <w:tcPr>
            <w:tcW w:w="2797" w:type="dxa"/>
            <w:shd w:val="clear" w:color="auto" w:fill="FFFFFF" w:themeFill="background1"/>
          </w:tcPr>
          <w:p w:rsidR="00406295" w:rsidRPr="001941F5" w:rsidRDefault="00406295" w:rsidP="005B54B1">
            <w:pPr>
              <w:widowControl w:val="0"/>
              <w:shd w:val="clear" w:color="auto" w:fill="FFFFFF" w:themeFill="background1"/>
              <w:rPr>
                <w:lang w:val="uk-UA"/>
              </w:rPr>
            </w:pPr>
            <w:r w:rsidRPr="001941F5">
              <w:rPr>
                <w:rFonts w:eastAsia="Times New Roman"/>
                <w:b/>
                <w:lang w:val="uk-UA"/>
              </w:rPr>
              <w:t xml:space="preserve">Відміна тендеру </w:t>
            </w:r>
          </w:p>
        </w:tc>
        <w:tc>
          <w:tcPr>
            <w:tcW w:w="7087" w:type="dxa"/>
            <w:shd w:val="clear" w:color="auto" w:fill="FFFFFF" w:themeFill="background1"/>
          </w:tcPr>
          <w:p w:rsidR="00103B15" w:rsidRPr="001941F5" w:rsidRDefault="00103B15" w:rsidP="00103B15">
            <w:pPr>
              <w:widowControl w:val="0"/>
              <w:jc w:val="both"/>
              <w:rPr>
                <w:rFonts w:eastAsia="Times New Roman"/>
                <w:b/>
                <w:i/>
                <w:highlight w:val="white"/>
              </w:rPr>
            </w:pPr>
            <w:bookmarkStart w:id="8" w:name="z337ya" w:colFirst="0" w:colLast="0"/>
            <w:bookmarkEnd w:id="8"/>
            <w:r w:rsidRPr="001941F5">
              <w:rPr>
                <w:rFonts w:eastAsia="Times New Roman"/>
                <w:b/>
                <w:i/>
                <w:highlight w:val="white"/>
              </w:rPr>
              <w:t>Замовник відміняє відкриті торги у разі:</w:t>
            </w:r>
          </w:p>
          <w:p w:rsidR="00103B15" w:rsidRPr="001941F5" w:rsidRDefault="00103B15" w:rsidP="00103B15">
            <w:pPr>
              <w:widowControl w:val="0"/>
              <w:jc w:val="both"/>
              <w:rPr>
                <w:rFonts w:eastAsia="Times New Roman"/>
                <w:highlight w:val="white"/>
              </w:rPr>
            </w:pPr>
            <w:r w:rsidRPr="001941F5">
              <w:rPr>
                <w:rFonts w:eastAsia="Times New Roman"/>
                <w:highlight w:val="white"/>
              </w:rPr>
              <w:t>1) відсутності подальшої потреби в закупівлі товарів, робіт чи послуг;</w:t>
            </w:r>
          </w:p>
          <w:p w:rsidR="00103B15" w:rsidRPr="001941F5" w:rsidRDefault="00103B15" w:rsidP="00103B15">
            <w:pPr>
              <w:widowControl w:val="0"/>
              <w:jc w:val="both"/>
              <w:rPr>
                <w:rFonts w:eastAsia="Times New Roman"/>
                <w:highlight w:val="white"/>
              </w:rPr>
            </w:pPr>
            <w:r w:rsidRPr="001941F5">
              <w:rPr>
                <w:rFonts w:eastAsia="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03B15" w:rsidRPr="001941F5" w:rsidRDefault="00103B15" w:rsidP="00103B15">
            <w:pPr>
              <w:widowControl w:val="0"/>
              <w:jc w:val="both"/>
              <w:rPr>
                <w:rFonts w:eastAsia="Times New Roman"/>
                <w:highlight w:val="white"/>
              </w:rPr>
            </w:pPr>
            <w:r w:rsidRPr="001941F5">
              <w:rPr>
                <w:rFonts w:eastAsia="Times New Roman"/>
                <w:highlight w:val="white"/>
              </w:rPr>
              <w:t>3) скорочення обсягу видатків на здійснення закупівлі товарів, робіт чи послуг;</w:t>
            </w:r>
          </w:p>
          <w:p w:rsidR="00103B15" w:rsidRPr="001941F5" w:rsidRDefault="00103B15" w:rsidP="00103B15">
            <w:pPr>
              <w:widowControl w:val="0"/>
              <w:jc w:val="both"/>
              <w:rPr>
                <w:rFonts w:eastAsia="Times New Roman"/>
                <w:highlight w:val="white"/>
              </w:rPr>
            </w:pPr>
            <w:r w:rsidRPr="001941F5">
              <w:rPr>
                <w:rFonts w:eastAsia="Times New Roman"/>
                <w:highlight w:val="white"/>
              </w:rPr>
              <w:t>4) коли здійснення закупівлі стало неможливим внаслідок дії обставин непереборної сили.</w:t>
            </w:r>
          </w:p>
          <w:p w:rsidR="00103B15" w:rsidRPr="001941F5" w:rsidRDefault="00103B15" w:rsidP="00103B15">
            <w:pPr>
              <w:widowControl w:val="0"/>
              <w:jc w:val="both"/>
              <w:rPr>
                <w:rFonts w:eastAsia="Times New Roman"/>
                <w:highlight w:val="white"/>
              </w:rPr>
            </w:pPr>
            <w:r w:rsidRPr="001941F5">
              <w:rPr>
                <w:rFonts w:eastAsia="Times New Roman"/>
                <w:highlight w:val="white"/>
              </w:rPr>
              <w:t xml:space="preserve">У разі відміни відкритих торгів замовник </w:t>
            </w:r>
            <w:r w:rsidRPr="001941F5">
              <w:rPr>
                <w:rFonts w:eastAsia="Times New Roman"/>
                <w:b/>
                <w:i/>
                <w:highlight w:val="white"/>
              </w:rPr>
              <w:t>протягом одного робочого дня</w:t>
            </w:r>
            <w:r w:rsidRPr="001941F5">
              <w:rPr>
                <w:rFonts w:eastAsia="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103B15" w:rsidRPr="001941F5" w:rsidRDefault="00103B15" w:rsidP="00103B15">
            <w:pPr>
              <w:widowControl w:val="0"/>
              <w:jc w:val="both"/>
              <w:rPr>
                <w:rFonts w:eastAsia="Times New Roman"/>
                <w:b/>
                <w:i/>
                <w:highlight w:val="white"/>
              </w:rPr>
            </w:pPr>
            <w:r w:rsidRPr="001941F5">
              <w:rPr>
                <w:rFonts w:eastAsia="Times New Roman"/>
                <w:b/>
                <w:i/>
                <w:highlight w:val="white"/>
              </w:rPr>
              <w:t>Відкриті торги автоматично відміняються електронною системою закупівель у разі:</w:t>
            </w:r>
          </w:p>
          <w:p w:rsidR="00103B15" w:rsidRPr="001941F5" w:rsidRDefault="00103B15" w:rsidP="00103B15">
            <w:pPr>
              <w:widowControl w:val="0"/>
              <w:jc w:val="both"/>
              <w:rPr>
                <w:rFonts w:eastAsia="Times New Roman"/>
                <w:highlight w:val="white"/>
              </w:rPr>
            </w:pPr>
            <w:r w:rsidRPr="001941F5">
              <w:rPr>
                <w:rFonts w:eastAsia="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03B15" w:rsidRPr="001941F5" w:rsidRDefault="00103B15" w:rsidP="00103B15">
            <w:pPr>
              <w:widowControl w:val="0"/>
              <w:jc w:val="both"/>
              <w:rPr>
                <w:rFonts w:eastAsia="Times New Roman"/>
                <w:highlight w:val="white"/>
              </w:rPr>
            </w:pPr>
            <w:r w:rsidRPr="001941F5">
              <w:rPr>
                <w:rFonts w:eastAsia="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103B15" w:rsidRPr="001941F5" w:rsidRDefault="00103B15" w:rsidP="00103B15">
            <w:pPr>
              <w:widowControl w:val="0"/>
              <w:jc w:val="both"/>
              <w:rPr>
                <w:rFonts w:eastAsia="Times New Roman"/>
                <w:highlight w:val="white"/>
              </w:rPr>
            </w:pPr>
            <w:r w:rsidRPr="001941F5">
              <w:rPr>
                <w:rFonts w:eastAsia="Times New Roman"/>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03B15" w:rsidRPr="001941F5" w:rsidRDefault="00103B15" w:rsidP="00103B15">
            <w:pPr>
              <w:widowControl w:val="0"/>
              <w:jc w:val="both"/>
              <w:rPr>
                <w:rFonts w:eastAsia="Times New Roman"/>
                <w:highlight w:val="white"/>
              </w:rPr>
            </w:pPr>
            <w:r w:rsidRPr="001941F5">
              <w:rPr>
                <w:rFonts w:eastAsia="Times New Roman"/>
                <w:highlight w:val="white"/>
              </w:rPr>
              <w:t>Відкриті торги можуть бути відмінені частково (за лотом).</w:t>
            </w:r>
          </w:p>
          <w:p w:rsidR="00406295" w:rsidRDefault="00103B15" w:rsidP="00103B15">
            <w:pPr>
              <w:widowControl w:val="0"/>
              <w:shd w:val="clear" w:color="auto" w:fill="FFFFFF" w:themeFill="background1"/>
              <w:jc w:val="both"/>
              <w:rPr>
                <w:rFonts w:eastAsia="Times New Roman"/>
                <w:color w:val="4A86E8"/>
              </w:rPr>
            </w:pPr>
            <w:r w:rsidRPr="001941F5">
              <w:rPr>
                <w:rFonts w:eastAsia="Times New Roman"/>
                <w:highlight w:val="white"/>
              </w:rPr>
              <w:t xml:space="preserve">Інформація про відміну відкритих торгів автоматично надсилається всім </w:t>
            </w:r>
            <w:r w:rsidRPr="001941F5">
              <w:rPr>
                <w:rFonts w:eastAsia="Times New Roman"/>
                <w:highlight w:val="white"/>
              </w:rPr>
              <w:lastRenderedPageBreak/>
              <w:t>учасникам процедури закупівлі електронною системою закупівель в день її оприлюднення</w:t>
            </w:r>
            <w:r w:rsidRPr="001941F5">
              <w:rPr>
                <w:rFonts w:eastAsia="Times New Roman"/>
                <w:color w:val="4A86E8"/>
                <w:highlight w:val="white"/>
              </w:rPr>
              <w:t>.</w:t>
            </w:r>
          </w:p>
          <w:p w:rsidR="0079659D" w:rsidRPr="001941F5" w:rsidRDefault="0079659D" w:rsidP="00103B15">
            <w:pPr>
              <w:widowControl w:val="0"/>
              <w:shd w:val="clear" w:color="auto" w:fill="FFFFFF" w:themeFill="background1"/>
              <w:jc w:val="both"/>
              <w:rPr>
                <w:rFonts w:eastAsia="Times New Roman"/>
                <w:lang w:val="uk-UA"/>
              </w:rPr>
            </w:pPr>
          </w:p>
        </w:tc>
      </w:tr>
      <w:tr w:rsidR="00406295" w:rsidRPr="001941F5" w:rsidTr="005B54B1">
        <w:trPr>
          <w:trHeight w:val="520"/>
        </w:trPr>
        <w:tc>
          <w:tcPr>
            <w:tcW w:w="576" w:type="dxa"/>
            <w:shd w:val="clear" w:color="auto" w:fill="FFFFFF" w:themeFill="background1"/>
          </w:tcPr>
          <w:p w:rsidR="00406295" w:rsidRPr="001941F5" w:rsidRDefault="00406295" w:rsidP="005B54B1">
            <w:pPr>
              <w:widowControl w:val="0"/>
              <w:shd w:val="clear" w:color="auto" w:fill="FFFFFF" w:themeFill="background1"/>
              <w:jc w:val="both"/>
              <w:rPr>
                <w:lang w:val="uk-UA"/>
              </w:rPr>
            </w:pPr>
            <w:r w:rsidRPr="001941F5">
              <w:rPr>
                <w:rFonts w:eastAsia="Times New Roman"/>
                <w:lang w:val="uk-UA"/>
              </w:rPr>
              <w:lastRenderedPageBreak/>
              <w:t>2</w:t>
            </w:r>
          </w:p>
        </w:tc>
        <w:tc>
          <w:tcPr>
            <w:tcW w:w="2797" w:type="dxa"/>
            <w:shd w:val="clear" w:color="auto" w:fill="FFFFFF" w:themeFill="background1"/>
          </w:tcPr>
          <w:p w:rsidR="00406295" w:rsidRPr="001941F5" w:rsidRDefault="00406295" w:rsidP="005B54B1">
            <w:pPr>
              <w:widowControl w:val="0"/>
              <w:shd w:val="clear" w:color="auto" w:fill="FFFFFF" w:themeFill="background1"/>
              <w:rPr>
                <w:color w:val="auto"/>
                <w:lang w:val="uk-UA"/>
              </w:rPr>
            </w:pPr>
            <w:r w:rsidRPr="001941F5">
              <w:rPr>
                <w:rFonts w:eastAsia="Times New Roman"/>
                <w:b/>
                <w:color w:val="auto"/>
                <w:lang w:val="uk-UA"/>
              </w:rPr>
              <w:t xml:space="preserve">Строк укладання договору </w:t>
            </w:r>
          </w:p>
        </w:tc>
        <w:tc>
          <w:tcPr>
            <w:tcW w:w="7087" w:type="dxa"/>
            <w:shd w:val="clear" w:color="auto" w:fill="FFFFFF" w:themeFill="background1"/>
          </w:tcPr>
          <w:p w:rsidR="00406295" w:rsidRPr="001941F5" w:rsidRDefault="00406295" w:rsidP="005B54B1">
            <w:pPr>
              <w:widowControl w:val="0"/>
              <w:shd w:val="clear" w:color="auto" w:fill="FFFFFF" w:themeFill="background1"/>
              <w:jc w:val="both"/>
              <w:rPr>
                <w:rFonts w:eastAsia="Times New Roman"/>
                <w:lang w:val="uk-UA"/>
              </w:rPr>
            </w:pPr>
            <w:r w:rsidRPr="001941F5">
              <w:rPr>
                <w:rFonts w:eastAsia="Times New Roman"/>
                <w:lang w:val="uk-UA"/>
              </w:rPr>
              <w:t xml:space="preserve">З метою забезпечення права на оскарження рішень замовника до органу оскарження договір про закупівлю </w:t>
            </w:r>
            <w:r w:rsidRPr="001941F5">
              <w:rPr>
                <w:rFonts w:eastAsia="Times New Roman"/>
                <w:bCs/>
                <w:lang w:val="uk-UA"/>
              </w:rPr>
              <w:t>не може бути укладено раніше ніж через п’ять днів</w:t>
            </w:r>
            <w:r w:rsidRPr="001941F5">
              <w:rPr>
                <w:rFonts w:eastAsia="Times New Roman"/>
                <w:lang w:val="uk-UA"/>
              </w:rPr>
              <w:t xml:space="preserve"> з дати оприлюднення в електронній системі закупівель повідомлення про намір укласти договір про закупівлю.</w:t>
            </w:r>
          </w:p>
          <w:p w:rsidR="00406295" w:rsidRPr="001941F5" w:rsidRDefault="00406295" w:rsidP="005B54B1">
            <w:pPr>
              <w:widowControl w:val="0"/>
              <w:shd w:val="clear" w:color="auto" w:fill="FFFFFF" w:themeFill="background1"/>
              <w:jc w:val="both"/>
              <w:rPr>
                <w:rFonts w:eastAsia="Times New Roman"/>
                <w:lang w:val="uk-UA"/>
              </w:rPr>
            </w:pPr>
            <w:r w:rsidRPr="001941F5">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941F5">
              <w:rPr>
                <w:rFonts w:eastAsia="Times New Roman"/>
                <w:bCs/>
                <w:lang w:val="uk-UA"/>
              </w:rPr>
              <w:t>не пізніше ніж через 15 днів</w:t>
            </w:r>
            <w:r w:rsidRPr="001941F5">
              <w:rPr>
                <w:rFonts w:eastAsia="Times New Roman"/>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406295" w:rsidRPr="001941F5" w:rsidRDefault="00406295" w:rsidP="005B54B1">
            <w:pPr>
              <w:widowControl w:val="0"/>
              <w:shd w:val="clear" w:color="auto" w:fill="FFFFFF" w:themeFill="background1"/>
              <w:jc w:val="both"/>
              <w:rPr>
                <w:rFonts w:eastAsia="Times New Roman"/>
                <w:lang w:val="uk-UA"/>
              </w:rPr>
            </w:pPr>
            <w:r w:rsidRPr="001941F5">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406295" w:rsidRPr="001941F5" w:rsidRDefault="00406295" w:rsidP="002417C7">
            <w:pPr>
              <w:widowControl w:val="0"/>
              <w:shd w:val="clear" w:color="auto" w:fill="FFFFFF" w:themeFill="background1"/>
              <w:jc w:val="both"/>
              <w:rPr>
                <w:rFonts w:eastAsia="Times New Roman"/>
                <w:highlight w:val="yellow"/>
                <w:lang w:val="uk-UA"/>
              </w:rPr>
            </w:pPr>
          </w:p>
        </w:tc>
      </w:tr>
      <w:tr w:rsidR="00406295" w:rsidRPr="001941F5" w:rsidTr="005B54B1">
        <w:trPr>
          <w:trHeight w:val="520"/>
        </w:trPr>
        <w:tc>
          <w:tcPr>
            <w:tcW w:w="576" w:type="dxa"/>
            <w:shd w:val="clear" w:color="auto" w:fill="FFFFFF" w:themeFill="background1"/>
          </w:tcPr>
          <w:p w:rsidR="00406295" w:rsidRPr="001941F5" w:rsidRDefault="00406295" w:rsidP="005B54B1">
            <w:pPr>
              <w:widowControl w:val="0"/>
              <w:shd w:val="clear" w:color="auto" w:fill="FFFFFF" w:themeFill="background1"/>
              <w:jc w:val="both"/>
              <w:rPr>
                <w:lang w:val="uk-UA"/>
              </w:rPr>
            </w:pPr>
            <w:r w:rsidRPr="001941F5">
              <w:rPr>
                <w:rFonts w:eastAsia="Times New Roman"/>
                <w:lang w:val="uk-UA"/>
              </w:rPr>
              <w:t>3</w:t>
            </w:r>
          </w:p>
        </w:tc>
        <w:tc>
          <w:tcPr>
            <w:tcW w:w="2797" w:type="dxa"/>
            <w:shd w:val="clear" w:color="auto" w:fill="FFFFFF" w:themeFill="background1"/>
          </w:tcPr>
          <w:p w:rsidR="00406295" w:rsidRPr="001941F5" w:rsidRDefault="00406295" w:rsidP="005B54B1">
            <w:pPr>
              <w:widowControl w:val="0"/>
              <w:shd w:val="clear" w:color="auto" w:fill="FFFFFF" w:themeFill="background1"/>
              <w:rPr>
                <w:lang w:val="uk-UA"/>
              </w:rPr>
            </w:pPr>
            <w:r w:rsidRPr="001941F5">
              <w:rPr>
                <w:rFonts w:eastAsia="Times New Roman"/>
                <w:b/>
                <w:lang w:val="uk-UA"/>
              </w:rPr>
              <w:t>Проєкт договору про закупівлю з обов’язковим зазначенням порядку змін його умов</w:t>
            </w:r>
          </w:p>
        </w:tc>
        <w:tc>
          <w:tcPr>
            <w:tcW w:w="7087" w:type="dxa"/>
            <w:shd w:val="clear" w:color="auto" w:fill="FFFFFF" w:themeFill="background1"/>
          </w:tcPr>
          <w:p w:rsidR="00406295" w:rsidRPr="001941F5" w:rsidRDefault="00406295" w:rsidP="005B54B1">
            <w:pPr>
              <w:widowControl w:val="0"/>
              <w:shd w:val="clear" w:color="auto" w:fill="FFFFFF" w:themeFill="background1"/>
              <w:jc w:val="both"/>
              <w:rPr>
                <w:rFonts w:eastAsia="Times New Roman"/>
                <w:lang w:val="uk-UA"/>
              </w:rPr>
            </w:pPr>
            <w:r w:rsidRPr="001941F5">
              <w:rPr>
                <w:rFonts w:eastAsia="Times New Roman"/>
                <w:lang w:val="uk-UA"/>
              </w:rPr>
              <w:t xml:space="preserve">Проєкт договору про закупівлю з обов’язковим зазначенням порядку змін його умов наведений у </w:t>
            </w:r>
            <w:r w:rsidRPr="001941F5">
              <w:rPr>
                <w:rFonts w:eastAsia="Times New Roman"/>
                <w:shd w:val="clear" w:color="auto" w:fill="FFFFFF" w:themeFill="background1"/>
                <w:lang w:val="uk-UA"/>
              </w:rPr>
              <w:t>додатку 4</w:t>
            </w:r>
            <w:r w:rsidRPr="001941F5">
              <w:rPr>
                <w:rFonts w:eastAsia="Times New Roman"/>
                <w:lang w:val="uk-UA"/>
              </w:rPr>
              <w:t xml:space="preserve"> цієї тендерної документації. </w:t>
            </w:r>
          </w:p>
          <w:p w:rsidR="00406295" w:rsidRDefault="006D681D" w:rsidP="006D681D">
            <w:pPr>
              <w:widowControl w:val="0"/>
              <w:pBdr>
                <w:top w:val="nil"/>
                <w:left w:val="nil"/>
                <w:bottom w:val="nil"/>
                <w:right w:val="nil"/>
                <w:between w:val="nil"/>
              </w:pBdr>
              <w:ind w:left="27"/>
              <w:jc w:val="both"/>
              <w:rPr>
                <w:rFonts w:eastAsia="Times New Roman"/>
                <w:color w:val="000000" w:themeColor="text1"/>
              </w:rPr>
            </w:pPr>
            <w:r w:rsidRPr="001941F5">
              <w:rPr>
                <w:rFonts w:eastAsia="Times New Roman"/>
                <w:color w:val="000000" w:themeColor="text1"/>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79659D" w:rsidRPr="001941F5" w:rsidRDefault="0079659D" w:rsidP="006D681D">
            <w:pPr>
              <w:widowControl w:val="0"/>
              <w:pBdr>
                <w:top w:val="nil"/>
                <w:left w:val="nil"/>
                <w:bottom w:val="nil"/>
                <w:right w:val="nil"/>
                <w:between w:val="nil"/>
              </w:pBdr>
              <w:ind w:left="27"/>
              <w:jc w:val="both"/>
              <w:rPr>
                <w:color w:val="000000" w:themeColor="text1"/>
                <w:lang w:val="uk-UA"/>
              </w:rPr>
            </w:pPr>
          </w:p>
        </w:tc>
      </w:tr>
      <w:tr w:rsidR="00406295" w:rsidRPr="001941F5" w:rsidTr="005B54B1">
        <w:trPr>
          <w:trHeight w:val="520"/>
        </w:trPr>
        <w:tc>
          <w:tcPr>
            <w:tcW w:w="576" w:type="dxa"/>
            <w:shd w:val="clear" w:color="auto" w:fill="FFFFFF" w:themeFill="background1"/>
          </w:tcPr>
          <w:p w:rsidR="00406295" w:rsidRPr="001941F5" w:rsidRDefault="00406295" w:rsidP="005B54B1">
            <w:pPr>
              <w:widowControl w:val="0"/>
              <w:shd w:val="clear" w:color="auto" w:fill="FFFFFF" w:themeFill="background1"/>
              <w:jc w:val="both"/>
              <w:rPr>
                <w:rFonts w:eastAsia="Times New Roman"/>
                <w:lang w:val="uk-UA"/>
              </w:rPr>
            </w:pPr>
            <w:r w:rsidRPr="001941F5">
              <w:rPr>
                <w:rFonts w:eastAsia="Times New Roman"/>
                <w:lang w:val="uk-UA"/>
              </w:rPr>
              <w:t>4</w:t>
            </w:r>
          </w:p>
        </w:tc>
        <w:tc>
          <w:tcPr>
            <w:tcW w:w="2797" w:type="dxa"/>
            <w:shd w:val="clear" w:color="auto" w:fill="FFFFFF" w:themeFill="background1"/>
          </w:tcPr>
          <w:p w:rsidR="00406295" w:rsidRPr="001941F5" w:rsidRDefault="00406295" w:rsidP="005B54B1">
            <w:pPr>
              <w:widowControl w:val="0"/>
              <w:shd w:val="clear" w:color="auto" w:fill="FFFFFF" w:themeFill="background1"/>
              <w:rPr>
                <w:rFonts w:eastAsia="Times New Roman"/>
                <w:b/>
                <w:lang w:val="uk-UA"/>
              </w:rPr>
            </w:pPr>
            <w:bookmarkStart w:id="9" w:name="_Hlk494716740"/>
            <w:r w:rsidRPr="001941F5">
              <w:rPr>
                <w:rFonts w:eastAsia="Times New Roman"/>
                <w:b/>
                <w:lang w:val="uk-UA"/>
              </w:rPr>
              <w:t>Істотні умови, що обов’язково включаються до договору про закупівлю</w:t>
            </w:r>
            <w:bookmarkEnd w:id="9"/>
          </w:p>
        </w:tc>
        <w:tc>
          <w:tcPr>
            <w:tcW w:w="7087" w:type="dxa"/>
            <w:shd w:val="clear" w:color="auto" w:fill="FFFFFF" w:themeFill="background1"/>
          </w:tcPr>
          <w:p w:rsidR="00406295" w:rsidRPr="001941F5" w:rsidRDefault="00406295" w:rsidP="005B54B1">
            <w:pPr>
              <w:widowControl w:val="0"/>
              <w:shd w:val="clear" w:color="auto" w:fill="FFFFFF" w:themeFill="background1"/>
              <w:jc w:val="both"/>
              <w:rPr>
                <w:rFonts w:eastAsia="Times New Roman"/>
                <w:color w:val="000000" w:themeColor="text1"/>
                <w:highlight w:val="yellow"/>
                <w:lang w:val="uk-UA"/>
              </w:rPr>
            </w:pPr>
            <w:r w:rsidRPr="001941F5">
              <w:rPr>
                <w:rFonts w:eastAsia="Times New Roman"/>
                <w:color w:val="000000" w:themeColor="text1"/>
                <w:lang w:val="uk-UA"/>
              </w:rPr>
              <w:t xml:space="preserve">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w:t>
            </w:r>
            <w:r w:rsidR="00103B15" w:rsidRPr="001941F5">
              <w:rPr>
                <w:rFonts w:eastAsia="Times New Roman"/>
                <w:color w:val="000000" w:themeColor="text1"/>
                <w:lang w:val="uk-UA"/>
              </w:rPr>
              <w:t>другої</w:t>
            </w:r>
            <w:r w:rsidRPr="001941F5">
              <w:rPr>
                <w:rFonts w:eastAsia="Times New Roman"/>
                <w:color w:val="000000" w:themeColor="text1"/>
                <w:lang w:val="uk-UA"/>
              </w:rPr>
              <w:t xml:space="preserve"> – п’ятої, сьомої </w:t>
            </w:r>
            <w:r w:rsidR="00103B15" w:rsidRPr="001941F5">
              <w:rPr>
                <w:rFonts w:eastAsia="Times New Roman"/>
                <w:color w:val="000000" w:themeColor="text1"/>
                <w:lang w:val="uk-UA"/>
              </w:rPr>
              <w:t>– дев’ятої</w:t>
            </w:r>
            <w:r w:rsidRPr="001941F5">
              <w:rPr>
                <w:rFonts w:eastAsia="Times New Roman"/>
                <w:color w:val="000000" w:themeColor="text1"/>
                <w:lang w:val="uk-UA"/>
              </w:rPr>
              <w:t xml:space="preserve"> статті 41 Закону, та Особливостей.</w:t>
            </w:r>
          </w:p>
          <w:p w:rsidR="00406295" w:rsidRPr="001941F5" w:rsidRDefault="00406295" w:rsidP="005B54B1">
            <w:pPr>
              <w:widowControl w:val="0"/>
              <w:shd w:val="clear" w:color="auto" w:fill="FFFFFF" w:themeFill="background1"/>
              <w:jc w:val="both"/>
              <w:rPr>
                <w:rFonts w:eastAsia="Times New Roman"/>
                <w:color w:val="000000" w:themeColor="text1"/>
                <w:lang w:val="uk-UA"/>
              </w:rPr>
            </w:pPr>
            <w:r w:rsidRPr="001941F5">
              <w:rPr>
                <w:rFonts w:eastAsia="Times New Roman"/>
                <w:color w:val="000000" w:themeColor="text1"/>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6D681D" w:rsidRPr="001941F5" w:rsidRDefault="006D681D" w:rsidP="006D681D">
            <w:pPr>
              <w:widowControl w:val="0"/>
              <w:pBdr>
                <w:top w:val="nil"/>
                <w:left w:val="nil"/>
                <w:bottom w:val="nil"/>
                <w:right w:val="nil"/>
                <w:between w:val="nil"/>
              </w:pBdr>
              <w:jc w:val="both"/>
              <w:rPr>
                <w:rFonts w:eastAsia="Times New Roman"/>
              </w:rPr>
            </w:pPr>
            <w:r w:rsidRPr="001941F5">
              <w:rPr>
                <w:rFonts w:eastAsia="Times New Roman"/>
              </w:rPr>
              <w:t>визначення грошового еквівалента зобов’язання в іноземній валюті;</w:t>
            </w:r>
          </w:p>
          <w:p w:rsidR="006D681D" w:rsidRPr="001941F5" w:rsidRDefault="006D681D" w:rsidP="006D681D">
            <w:pPr>
              <w:widowControl w:val="0"/>
              <w:pBdr>
                <w:top w:val="nil"/>
                <w:left w:val="nil"/>
                <w:bottom w:val="nil"/>
                <w:right w:val="nil"/>
                <w:between w:val="nil"/>
              </w:pBdr>
              <w:jc w:val="both"/>
              <w:rPr>
                <w:rFonts w:eastAsia="Times New Roman"/>
              </w:rPr>
            </w:pPr>
            <w:r w:rsidRPr="001941F5">
              <w:rPr>
                <w:rFonts w:eastAsia="Times New Roman"/>
              </w:rPr>
              <w:t>перерахунку ціни в бік зменшення ціни тендерної пропозиції переможця без зменшення обсягів закупівлі;</w:t>
            </w:r>
          </w:p>
          <w:p w:rsidR="006D681D" w:rsidRPr="001941F5" w:rsidRDefault="006D681D" w:rsidP="006D681D">
            <w:pPr>
              <w:widowControl w:val="0"/>
              <w:shd w:val="clear" w:color="auto" w:fill="FFFFFF" w:themeFill="background1"/>
              <w:jc w:val="both"/>
              <w:rPr>
                <w:rFonts w:eastAsia="Times New Roman"/>
              </w:rPr>
            </w:pPr>
            <w:r w:rsidRPr="001941F5">
              <w:rPr>
                <w:rFonts w:eastAsia="Times New Roman"/>
              </w:rPr>
              <w:t>перерахунку ціни та обсягів товарів в бік зменшення за умови необхідності приведення обсягів товарів до кратності упаковки.</w:t>
            </w:r>
          </w:p>
          <w:p w:rsidR="00406295" w:rsidRPr="001941F5" w:rsidRDefault="00406295" w:rsidP="006D681D">
            <w:pPr>
              <w:widowControl w:val="0"/>
              <w:shd w:val="clear" w:color="auto" w:fill="FFFFFF" w:themeFill="background1"/>
              <w:jc w:val="both"/>
              <w:rPr>
                <w:rFonts w:eastAsia="Times New Roman"/>
                <w:lang w:val="uk-UA"/>
              </w:rPr>
            </w:pPr>
            <w:r w:rsidRPr="001941F5">
              <w:rPr>
                <w:rFonts w:eastAsia="Times New Roman"/>
                <w:lang w:val="uk-U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rsidR="00D21C56" w:rsidRPr="001941F5" w:rsidRDefault="00D21C56" w:rsidP="0030575A">
            <w:pPr>
              <w:jc w:val="both"/>
              <w:rPr>
                <w:rFonts w:eastAsia="Times New Roman"/>
                <w:color w:val="000000" w:themeColor="text1"/>
                <w:lang w:val="uk-UA"/>
              </w:rPr>
            </w:pPr>
          </w:p>
        </w:tc>
      </w:tr>
      <w:tr w:rsidR="00406295" w:rsidRPr="00D1517C" w:rsidTr="005B54B1">
        <w:trPr>
          <w:trHeight w:val="520"/>
        </w:trPr>
        <w:tc>
          <w:tcPr>
            <w:tcW w:w="576" w:type="dxa"/>
            <w:shd w:val="clear" w:color="auto" w:fill="FFFFFF" w:themeFill="background1"/>
          </w:tcPr>
          <w:p w:rsidR="00406295" w:rsidRPr="001941F5" w:rsidRDefault="00406295" w:rsidP="005B54B1">
            <w:pPr>
              <w:widowControl w:val="0"/>
              <w:shd w:val="clear" w:color="auto" w:fill="FFFFFF" w:themeFill="background1"/>
              <w:jc w:val="both"/>
              <w:rPr>
                <w:lang w:val="uk-UA"/>
              </w:rPr>
            </w:pPr>
            <w:r w:rsidRPr="001941F5">
              <w:rPr>
                <w:rFonts w:eastAsia="Times New Roman"/>
                <w:lang w:val="uk-UA"/>
              </w:rPr>
              <w:t>5</w:t>
            </w:r>
          </w:p>
        </w:tc>
        <w:tc>
          <w:tcPr>
            <w:tcW w:w="2797" w:type="dxa"/>
            <w:shd w:val="clear" w:color="auto" w:fill="FFFFFF" w:themeFill="background1"/>
          </w:tcPr>
          <w:p w:rsidR="00406295" w:rsidRPr="001941F5" w:rsidRDefault="00406295" w:rsidP="005B54B1">
            <w:pPr>
              <w:widowControl w:val="0"/>
              <w:shd w:val="clear" w:color="auto" w:fill="FFFFFF" w:themeFill="background1"/>
              <w:rPr>
                <w:color w:val="auto"/>
                <w:lang w:val="uk-UA"/>
              </w:rPr>
            </w:pPr>
            <w:r w:rsidRPr="001941F5">
              <w:rPr>
                <w:rFonts w:eastAsia="Times New Roman"/>
                <w:b/>
                <w:color w:val="auto"/>
                <w:lang w:val="uk-UA"/>
              </w:rPr>
              <w:t>Дії замовника при відмові переможця торгів підписати договір про закупівлю</w:t>
            </w:r>
          </w:p>
        </w:tc>
        <w:tc>
          <w:tcPr>
            <w:tcW w:w="7087" w:type="dxa"/>
            <w:shd w:val="clear" w:color="auto" w:fill="FFFFFF" w:themeFill="background1"/>
          </w:tcPr>
          <w:p w:rsidR="00406295" w:rsidRDefault="00406295" w:rsidP="00B45D83">
            <w:pPr>
              <w:widowControl w:val="0"/>
              <w:shd w:val="clear" w:color="auto" w:fill="FFFFFF" w:themeFill="background1"/>
              <w:jc w:val="both"/>
              <w:rPr>
                <w:rFonts w:eastAsia="Times New Roman"/>
                <w:lang w:val="uk-UA"/>
              </w:rPr>
            </w:pPr>
            <w:r w:rsidRPr="001941F5">
              <w:rPr>
                <w:rFonts w:eastAsia="Times New Roman"/>
                <w:lang w:val="uk-UA"/>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w:t>
            </w:r>
            <w:r w:rsidR="004F3FC1">
              <w:rPr>
                <w:rFonts w:eastAsia="Times New Roman"/>
                <w:lang w:val="uk-UA"/>
              </w:rPr>
              <w:t>не</w:t>
            </w:r>
            <w:r w:rsidRPr="001941F5">
              <w:rPr>
                <w:rFonts w:eastAsia="Times New Roman"/>
                <w:lang w:val="uk-UA"/>
              </w:rPr>
              <w:t>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пунктом 4</w:t>
            </w:r>
            <w:r w:rsidR="004F3FC1">
              <w:rPr>
                <w:rFonts w:eastAsia="Times New Roman"/>
                <w:lang w:val="uk-UA"/>
              </w:rPr>
              <w:t>7</w:t>
            </w:r>
            <w:r w:rsidRPr="001941F5">
              <w:rPr>
                <w:rFonts w:eastAsia="Times New Roman"/>
                <w:lang w:val="uk-UA"/>
              </w:rPr>
              <w:t xml:space="preserve">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w:t>
            </w:r>
            <w:r w:rsidRPr="001941F5">
              <w:rPr>
                <w:rFonts w:eastAsia="Times New Roman"/>
                <w:lang w:val="uk-UA"/>
              </w:rPr>
              <w:lastRenderedPageBreak/>
              <w:t>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p w:rsidR="00B45D83" w:rsidRPr="001941F5" w:rsidRDefault="00B45D83" w:rsidP="00B45D83">
            <w:pPr>
              <w:widowControl w:val="0"/>
              <w:shd w:val="clear" w:color="auto" w:fill="FFFFFF" w:themeFill="background1"/>
              <w:jc w:val="both"/>
              <w:rPr>
                <w:lang w:val="uk-UA"/>
              </w:rPr>
            </w:pPr>
          </w:p>
        </w:tc>
      </w:tr>
      <w:tr w:rsidR="00406295" w:rsidRPr="001941F5" w:rsidTr="005B54B1">
        <w:trPr>
          <w:trHeight w:val="520"/>
        </w:trPr>
        <w:tc>
          <w:tcPr>
            <w:tcW w:w="576" w:type="dxa"/>
            <w:shd w:val="clear" w:color="auto" w:fill="FFFFFF" w:themeFill="background1"/>
          </w:tcPr>
          <w:p w:rsidR="00406295" w:rsidRPr="001941F5" w:rsidRDefault="00406295" w:rsidP="005B54B1">
            <w:pPr>
              <w:widowControl w:val="0"/>
              <w:shd w:val="clear" w:color="auto" w:fill="FFFFFF" w:themeFill="background1"/>
              <w:jc w:val="both"/>
              <w:rPr>
                <w:lang w:val="uk-UA"/>
              </w:rPr>
            </w:pPr>
            <w:r w:rsidRPr="001941F5">
              <w:rPr>
                <w:rFonts w:eastAsia="Times New Roman"/>
                <w:lang w:val="uk-UA"/>
              </w:rPr>
              <w:lastRenderedPageBreak/>
              <w:t>6</w:t>
            </w:r>
          </w:p>
        </w:tc>
        <w:tc>
          <w:tcPr>
            <w:tcW w:w="2797" w:type="dxa"/>
            <w:shd w:val="clear" w:color="auto" w:fill="FFFFFF" w:themeFill="background1"/>
          </w:tcPr>
          <w:p w:rsidR="00406295" w:rsidRPr="001941F5" w:rsidRDefault="00406295" w:rsidP="005B54B1">
            <w:pPr>
              <w:widowControl w:val="0"/>
              <w:shd w:val="clear" w:color="auto" w:fill="FFFFFF" w:themeFill="background1"/>
              <w:rPr>
                <w:lang w:val="uk-UA"/>
              </w:rPr>
            </w:pPr>
            <w:r w:rsidRPr="001941F5">
              <w:rPr>
                <w:rFonts w:eastAsia="Times New Roman"/>
                <w:b/>
                <w:lang w:val="uk-UA"/>
              </w:rPr>
              <w:t>Розмір, вид, строк та умови надання, повернення та неповернення забезпечення виконання договору про закупівлю</w:t>
            </w:r>
          </w:p>
        </w:tc>
        <w:tc>
          <w:tcPr>
            <w:tcW w:w="7087" w:type="dxa"/>
            <w:shd w:val="clear" w:color="auto" w:fill="FFFFFF" w:themeFill="background1"/>
          </w:tcPr>
          <w:p w:rsidR="00406295" w:rsidRPr="001941F5" w:rsidRDefault="00406295" w:rsidP="005B54B1">
            <w:pPr>
              <w:shd w:val="clear" w:color="auto" w:fill="FFFFFF" w:themeFill="background1"/>
              <w:jc w:val="both"/>
              <w:rPr>
                <w:rFonts w:eastAsia="Times New Roman"/>
                <w:bCs/>
                <w:lang w:val="uk-UA" w:eastAsia="uk-UA"/>
              </w:rPr>
            </w:pPr>
            <w:r w:rsidRPr="001941F5">
              <w:rPr>
                <w:rFonts w:eastAsia="Times New Roman"/>
                <w:bCs/>
                <w:lang w:val="uk-UA" w:eastAsia="uk-UA"/>
              </w:rPr>
              <w:t>Не вимагається</w:t>
            </w:r>
          </w:p>
        </w:tc>
      </w:tr>
    </w:tbl>
    <w:p w:rsidR="004242C1" w:rsidRDefault="004242C1" w:rsidP="00C41516">
      <w:pPr>
        <w:shd w:val="clear" w:color="auto" w:fill="FFFFFF" w:themeFill="background1"/>
        <w:spacing w:line="276" w:lineRule="auto"/>
        <w:rPr>
          <w:rFonts w:eastAsia="Times New Roman"/>
          <w:b/>
          <w:bCs/>
          <w:color w:val="FF0000"/>
          <w:sz w:val="22"/>
          <w:szCs w:val="22"/>
          <w:lang w:val="uk-UA" w:eastAsia="uk-UA"/>
        </w:rPr>
      </w:pPr>
    </w:p>
    <w:sectPr w:rsidR="004242C1" w:rsidSect="003E40E7">
      <w:headerReference w:type="default" r:id="rId17"/>
      <w:type w:val="continuous"/>
      <w:pgSz w:w="11909" w:h="16834"/>
      <w:pgMar w:top="284" w:right="680" w:bottom="993" w:left="851" w:header="720" w:footer="25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FA6" w:rsidRDefault="00583FA6" w:rsidP="00846433">
      <w:r>
        <w:separator/>
      </w:r>
    </w:p>
  </w:endnote>
  <w:endnote w:type="continuationSeparator" w:id="0">
    <w:p w:rsidR="00583FA6" w:rsidRDefault="00583FA6" w:rsidP="0084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FA6" w:rsidRDefault="00583FA6" w:rsidP="00846433">
      <w:r>
        <w:separator/>
      </w:r>
    </w:p>
  </w:footnote>
  <w:footnote w:type="continuationSeparator" w:id="0">
    <w:p w:rsidR="00583FA6" w:rsidRDefault="00583FA6" w:rsidP="00846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3503662"/>
      <w:docPartObj>
        <w:docPartGallery w:val="Page Numbers (Top of Page)"/>
        <w:docPartUnique/>
      </w:docPartObj>
    </w:sdtPr>
    <w:sdtEndPr/>
    <w:sdtContent>
      <w:p w:rsidR="007C7EBE" w:rsidRDefault="007C7EBE">
        <w:pPr>
          <w:pStyle w:val="af0"/>
          <w:jc w:val="center"/>
        </w:pPr>
        <w:r>
          <w:fldChar w:fldCharType="begin"/>
        </w:r>
        <w:r>
          <w:instrText xml:space="preserve"> PAGE   \* MERGEFORMAT </w:instrText>
        </w:r>
        <w:r>
          <w:fldChar w:fldCharType="separate"/>
        </w:r>
        <w:r w:rsidR="00D1517C">
          <w:rPr>
            <w:noProof/>
          </w:rPr>
          <w:t>3</w:t>
        </w:r>
        <w:r>
          <w:rPr>
            <w:noProof/>
          </w:rPr>
          <w:fldChar w:fldCharType="end"/>
        </w:r>
      </w:p>
    </w:sdtContent>
  </w:sdt>
  <w:p w:rsidR="007C7EBE" w:rsidRDefault="007C7EBE">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C3F0C"/>
    <w:multiLevelType w:val="hybridMultilevel"/>
    <w:tmpl w:val="01F4436E"/>
    <w:lvl w:ilvl="0" w:tplc="4B185EC0">
      <w:numFmt w:val="bullet"/>
      <w:lvlText w:val="-"/>
      <w:lvlJc w:val="left"/>
      <w:pPr>
        <w:ind w:left="720" w:hanging="360"/>
      </w:pPr>
      <w:rPr>
        <w:rFonts w:ascii="Times New Roman" w:eastAsia="Microsoft Sans Serif"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386134E"/>
    <w:multiLevelType w:val="hybridMultilevel"/>
    <w:tmpl w:val="805262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4E4F60CD"/>
    <w:multiLevelType w:val="multilevel"/>
    <w:tmpl w:val="D4D218D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3D762E8"/>
    <w:multiLevelType w:val="hybridMultilevel"/>
    <w:tmpl w:val="C7B2A6DA"/>
    <w:lvl w:ilvl="0" w:tplc="3766A942">
      <w:start w:val="3"/>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75C559D9"/>
    <w:multiLevelType w:val="multilevel"/>
    <w:tmpl w:val="578047F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hideSpellingError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46433"/>
    <w:rsid w:val="0000539E"/>
    <w:rsid w:val="00083110"/>
    <w:rsid w:val="000A3264"/>
    <w:rsid w:val="000B4043"/>
    <w:rsid w:val="000C4AD0"/>
    <w:rsid w:val="000D2808"/>
    <w:rsid w:val="00102A45"/>
    <w:rsid w:val="00103B15"/>
    <w:rsid w:val="00116CF0"/>
    <w:rsid w:val="00152975"/>
    <w:rsid w:val="00181CC6"/>
    <w:rsid w:val="001821DD"/>
    <w:rsid w:val="0018692B"/>
    <w:rsid w:val="00192FD9"/>
    <w:rsid w:val="001936CC"/>
    <w:rsid w:val="001941F5"/>
    <w:rsid w:val="001A54CC"/>
    <w:rsid w:val="001A6910"/>
    <w:rsid w:val="001C018C"/>
    <w:rsid w:val="001C13C0"/>
    <w:rsid w:val="001C3EF5"/>
    <w:rsid w:val="001C5D81"/>
    <w:rsid w:val="001C6645"/>
    <w:rsid w:val="00200493"/>
    <w:rsid w:val="00226D24"/>
    <w:rsid w:val="00234C42"/>
    <w:rsid w:val="002417C7"/>
    <w:rsid w:val="00247557"/>
    <w:rsid w:val="00257DD8"/>
    <w:rsid w:val="00262A32"/>
    <w:rsid w:val="002843A5"/>
    <w:rsid w:val="002A2CFB"/>
    <w:rsid w:val="002B3FF3"/>
    <w:rsid w:val="002E6991"/>
    <w:rsid w:val="002F3704"/>
    <w:rsid w:val="00301EBC"/>
    <w:rsid w:val="003048B1"/>
    <w:rsid w:val="0030575A"/>
    <w:rsid w:val="003070B0"/>
    <w:rsid w:val="00311719"/>
    <w:rsid w:val="00324A74"/>
    <w:rsid w:val="00330D2C"/>
    <w:rsid w:val="003333D2"/>
    <w:rsid w:val="0033591B"/>
    <w:rsid w:val="003417B6"/>
    <w:rsid w:val="00362581"/>
    <w:rsid w:val="00373881"/>
    <w:rsid w:val="00385577"/>
    <w:rsid w:val="0039076E"/>
    <w:rsid w:val="00392494"/>
    <w:rsid w:val="003B5E2D"/>
    <w:rsid w:val="003C5020"/>
    <w:rsid w:val="003E119C"/>
    <w:rsid w:val="003E2DD9"/>
    <w:rsid w:val="003E40E7"/>
    <w:rsid w:val="00406295"/>
    <w:rsid w:val="00412B0D"/>
    <w:rsid w:val="004242C1"/>
    <w:rsid w:val="0042783F"/>
    <w:rsid w:val="004707F7"/>
    <w:rsid w:val="00483B72"/>
    <w:rsid w:val="0048401F"/>
    <w:rsid w:val="004C07B9"/>
    <w:rsid w:val="004E23A8"/>
    <w:rsid w:val="004E3601"/>
    <w:rsid w:val="004F3FC1"/>
    <w:rsid w:val="00513228"/>
    <w:rsid w:val="00521FFE"/>
    <w:rsid w:val="00527D03"/>
    <w:rsid w:val="00552D42"/>
    <w:rsid w:val="0056610F"/>
    <w:rsid w:val="005703CE"/>
    <w:rsid w:val="00583FA6"/>
    <w:rsid w:val="005A32BF"/>
    <w:rsid w:val="005B54B1"/>
    <w:rsid w:val="005C48A6"/>
    <w:rsid w:val="005D01D7"/>
    <w:rsid w:val="005D1995"/>
    <w:rsid w:val="005D7E77"/>
    <w:rsid w:val="005E1951"/>
    <w:rsid w:val="00646C84"/>
    <w:rsid w:val="006729DB"/>
    <w:rsid w:val="006A3C47"/>
    <w:rsid w:val="006A48FC"/>
    <w:rsid w:val="006D681D"/>
    <w:rsid w:val="00715249"/>
    <w:rsid w:val="007229E9"/>
    <w:rsid w:val="00743BF1"/>
    <w:rsid w:val="00750A6C"/>
    <w:rsid w:val="00763D1B"/>
    <w:rsid w:val="00773969"/>
    <w:rsid w:val="00776651"/>
    <w:rsid w:val="00776DB2"/>
    <w:rsid w:val="0078089B"/>
    <w:rsid w:val="0078423E"/>
    <w:rsid w:val="00785A79"/>
    <w:rsid w:val="0079659D"/>
    <w:rsid w:val="00797ED7"/>
    <w:rsid w:val="007A7BCC"/>
    <w:rsid w:val="007B25D8"/>
    <w:rsid w:val="007B3AD4"/>
    <w:rsid w:val="007C7EBE"/>
    <w:rsid w:val="007E59FE"/>
    <w:rsid w:val="007E77BF"/>
    <w:rsid w:val="007F470E"/>
    <w:rsid w:val="0081741F"/>
    <w:rsid w:val="008201C7"/>
    <w:rsid w:val="00846433"/>
    <w:rsid w:val="008636D5"/>
    <w:rsid w:val="00890FDE"/>
    <w:rsid w:val="008B2E08"/>
    <w:rsid w:val="008B3C32"/>
    <w:rsid w:val="008C57C0"/>
    <w:rsid w:val="008D213A"/>
    <w:rsid w:val="008D4490"/>
    <w:rsid w:val="008E4866"/>
    <w:rsid w:val="008F1C86"/>
    <w:rsid w:val="009029F2"/>
    <w:rsid w:val="0090597F"/>
    <w:rsid w:val="0092173E"/>
    <w:rsid w:val="009342CA"/>
    <w:rsid w:val="009457F1"/>
    <w:rsid w:val="0095093B"/>
    <w:rsid w:val="00961E58"/>
    <w:rsid w:val="00961F1C"/>
    <w:rsid w:val="00962953"/>
    <w:rsid w:val="0099006C"/>
    <w:rsid w:val="00995021"/>
    <w:rsid w:val="009A42FA"/>
    <w:rsid w:val="009B3980"/>
    <w:rsid w:val="00A0669F"/>
    <w:rsid w:val="00A16D84"/>
    <w:rsid w:val="00A43C44"/>
    <w:rsid w:val="00A47110"/>
    <w:rsid w:val="00A51198"/>
    <w:rsid w:val="00A90E84"/>
    <w:rsid w:val="00A923AA"/>
    <w:rsid w:val="00A95F37"/>
    <w:rsid w:val="00AC2EA7"/>
    <w:rsid w:val="00AC4A4F"/>
    <w:rsid w:val="00AD0CBD"/>
    <w:rsid w:val="00AF413F"/>
    <w:rsid w:val="00B00C70"/>
    <w:rsid w:val="00B06EFA"/>
    <w:rsid w:val="00B169BA"/>
    <w:rsid w:val="00B45D83"/>
    <w:rsid w:val="00B5746C"/>
    <w:rsid w:val="00B6194D"/>
    <w:rsid w:val="00B96AD9"/>
    <w:rsid w:val="00BA0B3D"/>
    <w:rsid w:val="00BA3F31"/>
    <w:rsid w:val="00BD35FB"/>
    <w:rsid w:val="00C2508E"/>
    <w:rsid w:val="00C41516"/>
    <w:rsid w:val="00C53DD6"/>
    <w:rsid w:val="00C53F55"/>
    <w:rsid w:val="00C611C5"/>
    <w:rsid w:val="00C616FC"/>
    <w:rsid w:val="00C7040C"/>
    <w:rsid w:val="00C83CA1"/>
    <w:rsid w:val="00CA64C7"/>
    <w:rsid w:val="00CC01B7"/>
    <w:rsid w:val="00CD3617"/>
    <w:rsid w:val="00CD5D4E"/>
    <w:rsid w:val="00CE526E"/>
    <w:rsid w:val="00CF319D"/>
    <w:rsid w:val="00D05CE2"/>
    <w:rsid w:val="00D1517C"/>
    <w:rsid w:val="00D21C56"/>
    <w:rsid w:val="00D338B9"/>
    <w:rsid w:val="00D426B4"/>
    <w:rsid w:val="00D63CFE"/>
    <w:rsid w:val="00D7386C"/>
    <w:rsid w:val="00D8173E"/>
    <w:rsid w:val="00D82DB7"/>
    <w:rsid w:val="00DA1A97"/>
    <w:rsid w:val="00DA7329"/>
    <w:rsid w:val="00DB2B97"/>
    <w:rsid w:val="00DC0D62"/>
    <w:rsid w:val="00DE5E10"/>
    <w:rsid w:val="00E30E49"/>
    <w:rsid w:val="00E33719"/>
    <w:rsid w:val="00E41DAA"/>
    <w:rsid w:val="00E53793"/>
    <w:rsid w:val="00E565E8"/>
    <w:rsid w:val="00E67A00"/>
    <w:rsid w:val="00E82C41"/>
    <w:rsid w:val="00EE4183"/>
    <w:rsid w:val="00F06D8F"/>
    <w:rsid w:val="00F13B72"/>
    <w:rsid w:val="00F3556F"/>
    <w:rsid w:val="00F36F04"/>
    <w:rsid w:val="00F428F9"/>
    <w:rsid w:val="00F902B8"/>
    <w:rsid w:val="00F95290"/>
    <w:rsid w:val="00F96205"/>
    <w:rsid w:val="00FB6C61"/>
    <w:rsid w:val="00FB6CD6"/>
    <w:rsid w:val="00FC548F"/>
    <w:rsid w:val="00FD65F0"/>
    <w:rsid w:val="00FE32EF"/>
    <w:rsid w:val="00FF41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218635-9C97-48B4-80B0-7C81E16B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433"/>
    <w:pPr>
      <w:spacing w:after="0" w:line="240" w:lineRule="auto"/>
    </w:pPr>
    <w:rPr>
      <w:rFonts w:ascii="Times New Roman" w:eastAsia="Arial" w:hAnsi="Times New Roman" w:cs="Times New Roman"/>
      <w:sz w:val="24"/>
      <w:szCs w:val="24"/>
      <w:lang w:val="ru-RU" w:eastAsia="ru-RU"/>
    </w:rPr>
  </w:style>
  <w:style w:type="paragraph" w:styleId="1">
    <w:name w:val="heading 1"/>
    <w:basedOn w:val="a"/>
    <w:next w:val="a"/>
    <w:link w:val="10"/>
    <w:uiPriority w:val="9"/>
    <w:qFormat/>
    <w:rsid w:val="00846433"/>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846433"/>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846433"/>
    <w:pPr>
      <w:keepNext/>
      <w:keepLines/>
      <w:spacing w:before="280" w:after="80" w:line="276" w:lineRule="auto"/>
      <w:outlineLvl w:val="2"/>
    </w:pPr>
    <w:rPr>
      <w:rFonts w:ascii="Arial" w:hAnsi="Arial" w:cs="Arial"/>
      <w:b/>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6433"/>
    <w:rPr>
      <w:rFonts w:ascii="Arial" w:eastAsia="Arial" w:hAnsi="Arial" w:cs="Arial"/>
      <w:b/>
      <w:color w:val="000000"/>
      <w:sz w:val="48"/>
      <w:szCs w:val="48"/>
      <w:lang w:val="ru-RU" w:eastAsia="ru-RU"/>
    </w:rPr>
  </w:style>
  <w:style w:type="character" w:customStyle="1" w:styleId="20">
    <w:name w:val="Заголовок 2 Знак"/>
    <w:basedOn w:val="a0"/>
    <w:link w:val="2"/>
    <w:rsid w:val="00846433"/>
    <w:rPr>
      <w:rFonts w:ascii="Arial" w:eastAsia="Arial" w:hAnsi="Arial" w:cs="Arial"/>
      <w:b/>
      <w:color w:val="000000"/>
      <w:sz w:val="36"/>
      <w:szCs w:val="36"/>
      <w:lang w:val="ru-RU" w:eastAsia="ru-RU"/>
    </w:rPr>
  </w:style>
  <w:style w:type="character" w:customStyle="1" w:styleId="30">
    <w:name w:val="Заголовок 3 Знак"/>
    <w:basedOn w:val="a0"/>
    <w:link w:val="3"/>
    <w:rsid w:val="00846433"/>
    <w:rPr>
      <w:rFonts w:ascii="Arial" w:eastAsia="Arial" w:hAnsi="Arial" w:cs="Arial"/>
      <w:b/>
      <w:color w:val="000000"/>
      <w:sz w:val="28"/>
      <w:szCs w:val="28"/>
      <w:lang w:val="ru-RU" w:eastAsia="ru-RU"/>
    </w:rPr>
  </w:style>
  <w:style w:type="paragraph" w:styleId="a3">
    <w:name w:val="Title"/>
    <w:basedOn w:val="a"/>
    <w:next w:val="a"/>
    <w:link w:val="a4"/>
    <w:qFormat/>
    <w:rsid w:val="00846433"/>
    <w:pPr>
      <w:keepNext/>
      <w:keepLines/>
      <w:spacing w:before="480" w:after="120" w:line="276" w:lineRule="auto"/>
    </w:pPr>
    <w:rPr>
      <w:rFonts w:ascii="Arial" w:hAnsi="Arial" w:cs="Arial"/>
      <w:b/>
      <w:color w:val="000000"/>
      <w:sz w:val="72"/>
      <w:szCs w:val="72"/>
    </w:rPr>
  </w:style>
  <w:style w:type="character" w:customStyle="1" w:styleId="a4">
    <w:name w:val="Название Знак"/>
    <w:basedOn w:val="a0"/>
    <w:link w:val="a3"/>
    <w:rsid w:val="00846433"/>
    <w:rPr>
      <w:rFonts w:ascii="Arial" w:eastAsia="Arial" w:hAnsi="Arial" w:cs="Arial"/>
      <w:b/>
      <w:color w:val="000000"/>
      <w:sz w:val="72"/>
      <w:szCs w:val="72"/>
      <w:lang w:val="ru-RU" w:eastAsia="ru-RU"/>
    </w:rPr>
  </w:style>
  <w:style w:type="table" w:customStyle="1" w:styleId="7">
    <w:name w:val="7"/>
    <w:basedOn w:val="a1"/>
    <w:rsid w:val="00846433"/>
    <w:pPr>
      <w:spacing w:after="0" w:line="276" w:lineRule="auto"/>
    </w:pPr>
    <w:rPr>
      <w:rFonts w:ascii="Arial" w:eastAsia="Arial" w:hAnsi="Arial" w:cs="Arial"/>
      <w:color w:val="000000"/>
      <w:lang w:val="ru-RU" w:eastAsia="ru-RU"/>
    </w:rPr>
    <w:tblPr>
      <w:tblStyleRowBandSize w:val="1"/>
      <w:tblStyleColBandSize w:val="1"/>
      <w:tblCellMar>
        <w:left w:w="115" w:type="dxa"/>
        <w:right w:w="115" w:type="dxa"/>
      </w:tblCellMar>
    </w:tblPr>
  </w:style>
  <w:style w:type="table" w:customStyle="1" w:styleId="11">
    <w:name w:val="1"/>
    <w:basedOn w:val="a1"/>
    <w:rsid w:val="00846433"/>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paragraph" w:styleId="a5">
    <w:name w:val="Normal (Web)"/>
    <w:aliases w:val="Обычный (Web),Обычный (веб) Знак1,Обычный (веб) Знак Знак1,Обычный (Web) Знак Знак Знак Знак,Обычный (веб) Знак Знак Знак,Обычный (Web) Знак Знак Знак,Обычный (Web) Знак Знак Знак Знак Знак Знак,Знак17,Знак18 Знак,Знак17 Знак1"/>
    <w:basedOn w:val="a"/>
    <w:link w:val="a6"/>
    <w:qFormat/>
    <w:rsid w:val="00846433"/>
    <w:pPr>
      <w:spacing w:before="100" w:beforeAutospacing="1" w:after="100" w:afterAutospacing="1"/>
    </w:pPr>
    <w:rPr>
      <w:rFonts w:eastAsia="Times New Roman"/>
    </w:rPr>
  </w:style>
  <w:style w:type="paragraph" w:customStyle="1" w:styleId="Style1">
    <w:name w:val="Style1"/>
    <w:basedOn w:val="a"/>
    <w:rsid w:val="00846433"/>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846433"/>
    <w:pPr>
      <w:spacing w:after="120" w:line="480" w:lineRule="auto"/>
    </w:pPr>
    <w:rPr>
      <w:rFonts w:eastAsia="Times New Roman"/>
      <w:sz w:val="20"/>
      <w:szCs w:val="20"/>
      <w:lang w:val="uk-UA"/>
    </w:rPr>
  </w:style>
  <w:style w:type="character" w:customStyle="1" w:styleId="22">
    <w:name w:val="Основной текст 2 Знак"/>
    <w:basedOn w:val="a0"/>
    <w:link w:val="21"/>
    <w:rsid w:val="00846433"/>
    <w:rPr>
      <w:rFonts w:ascii="Times New Roman" w:eastAsia="Times New Roman" w:hAnsi="Times New Roman" w:cs="Times New Roman"/>
      <w:sz w:val="20"/>
      <w:szCs w:val="20"/>
      <w:lang w:eastAsia="ru-RU"/>
    </w:rPr>
  </w:style>
  <w:style w:type="paragraph" w:styleId="a7">
    <w:name w:val="footer"/>
    <w:basedOn w:val="a"/>
    <w:link w:val="a8"/>
    <w:uiPriority w:val="99"/>
    <w:rsid w:val="00846433"/>
    <w:pPr>
      <w:tabs>
        <w:tab w:val="center" w:pos="4153"/>
        <w:tab w:val="right" w:pos="8306"/>
      </w:tabs>
    </w:pPr>
    <w:rPr>
      <w:rFonts w:eastAsia="Times New Roman"/>
      <w:szCs w:val="20"/>
      <w:lang w:val="en-GB"/>
    </w:rPr>
  </w:style>
  <w:style w:type="character" w:customStyle="1" w:styleId="a8">
    <w:name w:val="Нижний колонтитул Знак"/>
    <w:basedOn w:val="a0"/>
    <w:link w:val="a7"/>
    <w:uiPriority w:val="99"/>
    <w:rsid w:val="00846433"/>
    <w:rPr>
      <w:rFonts w:ascii="Times New Roman" w:eastAsia="Times New Roman" w:hAnsi="Times New Roman" w:cs="Times New Roman"/>
      <w:sz w:val="24"/>
      <w:szCs w:val="20"/>
      <w:lang w:val="en-GB" w:eastAsia="ru-RU"/>
    </w:rPr>
  </w:style>
  <w:style w:type="paragraph" w:styleId="a9">
    <w:name w:val="List Paragraph"/>
    <w:aliases w:val="Elenco Normale,List Paragraph,Список уровня 2,название табл/рис,Chapter10,EBRD List,заголовок 1.1,AC List 01,CA bullets,Абзац списку 1,тв-Абзац списка,List Paragraph (numbered (a)),List_Paragraph,Multilevel para_II"/>
    <w:basedOn w:val="a"/>
    <w:link w:val="aa"/>
    <w:uiPriority w:val="34"/>
    <w:qFormat/>
    <w:rsid w:val="00846433"/>
    <w:pPr>
      <w:spacing w:line="276" w:lineRule="auto"/>
      <w:ind w:left="720"/>
      <w:contextualSpacing/>
    </w:pPr>
    <w:rPr>
      <w:rFonts w:ascii="Arial" w:hAnsi="Arial" w:cs="Arial"/>
      <w:color w:val="000000"/>
      <w:sz w:val="22"/>
      <w:szCs w:val="22"/>
    </w:rPr>
  </w:style>
  <w:style w:type="paragraph" w:customStyle="1" w:styleId="12">
    <w:name w:val="Без интервала1"/>
    <w:rsid w:val="00846433"/>
    <w:pPr>
      <w:suppressAutoHyphens/>
      <w:spacing w:after="0" w:line="240" w:lineRule="auto"/>
    </w:pPr>
    <w:rPr>
      <w:rFonts w:ascii="Calibri" w:eastAsia="Times New Roman" w:hAnsi="Calibri" w:cs="Times New Roman"/>
      <w:lang w:val="ru-RU" w:eastAsia="zh-CN"/>
    </w:rPr>
  </w:style>
  <w:style w:type="table" w:styleId="ab">
    <w:name w:val="Table Grid"/>
    <w:basedOn w:val="a1"/>
    <w:uiPriority w:val="59"/>
    <w:qFormat/>
    <w:rsid w:val="00846433"/>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846433"/>
    <w:rPr>
      <w:color w:val="0000FF"/>
      <w:u w:val="single"/>
    </w:rPr>
  </w:style>
  <w:style w:type="paragraph" w:styleId="ad">
    <w:name w:val="footnote text"/>
    <w:basedOn w:val="a"/>
    <w:link w:val="ae"/>
    <w:uiPriority w:val="99"/>
    <w:unhideWhenUsed/>
    <w:rsid w:val="00846433"/>
    <w:rPr>
      <w:sz w:val="20"/>
      <w:szCs w:val="20"/>
    </w:rPr>
  </w:style>
  <w:style w:type="character" w:customStyle="1" w:styleId="ae">
    <w:name w:val="Текст сноски Знак"/>
    <w:basedOn w:val="a0"/>
    <w:link w:val="ad"/>
    <w:uiPriority w:val="99"/>
    <w:rsid w:val="00846433"/>
    <w:rPr>
      <w:rFonts w:ascii="Times New Roman" w:eastAsia="Arial" w:hAnsi="Times New Roman" w:cs="Times New Roman"/>
      <w:sz w:val="20"/>
      <w:szCs w:val="20"/>
      <w:lang w:val="ru-RU" w:eastAsia="ru-RU"/>
    </w:rPr>
  </w:style>
  <w:style w:type="character" w:styleId="af">
    <w:name w:val="footnote reference"/>
    <w:basedOn w:val="a0"/>
    <w:semiHidden/>
    <w:unhideWhenUsed/>
    <w:rsid w:val="00846433"/>
    <w:rPr>
      <w:vertAlign w:val="superscript"/>
    </w:rPr>
  </w:style>
  <w:style w:type="character" w:customStyle="1" w:styleId="aa">
    <w:name w:val="Абзац списка Знак"/>
    <w:aliases w:val="Elenco Normale Знак,List Paragraph Знак,Список уровня 2 Знак,название табл/рис Знак,Chapter10 Знак,EBRD List Знак,заголовок 1.1 Знак,AC List 01 Знак,CA bullets Знак,Абзац списку 1 Знак,тв-Абзац списка Знак,List_Paragraph Знак"/>
    <w:link w:val="a9"/>
    <w:uiPriority w:val="34"/>
    <w:rsid w:val="00846433"/>
    <w:rPr>
      <w:rFonts w:ascii="Arial" w:eastAsia="Arial" w:hAnsi="Arial" w:cs="Arial"/>
      <w:color w:val="000000"/>
      <w:lang w:val="ru-RU" w:eastAsia="ru-RU"/>
    </w:rPr>
  </w:style>
  <w:style w:type="character" w:customStyle="1" w:styleId="a6">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Web) Знак Знак Знак Знак1,Обычный (Web) Знак Знак Знак Знак Знак Знак Знак"/>
    <w:link w:val="a5"/>
    <w:qFormat/>
    <w:locked/>
    <w:rsid w:val="00846433"/>
    <w:rPr>
      <w:rFonts w:ascii="Times New Roman" w:eastAsia="Times New Roman" w:hAnsi="Times New Roman" w:cs="Times New Roman"/>
      <w:sz w:val="24"/>
      <w:szCs w:val="24"/>
      <w:lang w:val="ru-RU" w:eastAsia="ru-RU"/>
    </w:rPr>
  </w:style>
  <w:style w:type="paragraph" w:customStyle="1" w:styleId="13">
    <w:name w:val="Обычный1"/>
    <w:link w:val="Normal"/>
    <w:qFormat/>
    <w:rsid w:val="00846433"/>
    <w:pPr>
      <w:spacing w:after="0" w:line="276" w:lineRule="auto"/>
    </w:pPr>
    <w:rPr>
      <w:rFonts w:ascii="Arial" w:eastAsia="Arial" w:hAnsi="Arial" w:cs="Arial"/>
      <w:color w:val="000000"/>
      <w:lang w:val="ru-RU" w:eastAsia="ru-RU"/>
    </w:rPr>
  </w:style>
  <w:style w:type="character" w:customStyle="1" w:styleId="Normal">
    <w:name w:val="Normal Знак"/>
    <w:link w:val="13"/>
    <w:rsid w:val="00846433"/>
    <w:rPr>
      <w:rFonts w:ascii="Arial" w:eastAsia="Arial" w:hAnsi="Arial" w:cs="Arial"/>
      <w:color w:val="000000"/>
      <w:lang w:val="ru-RU" w:eastAsia="ru-RU"/>
    </w:rPr>
  </w:style>
  <w:style w:type="paragraph" w:customStyle="1" w:styleId="14">
    <w:name w:val="Без інтервалів1"/>
    <w:qFormat/>
    <w:rsid w:val="00846433"/>
    <w:pPr>
      <w:spacing w:after="0" w:line="240" w:lineRule="auto"/>
    </w:pPr>
    <w:rPr>
      <w:rFonts w:ascii="Times New Roman" w:eastAsia="Times New Roman" w:hAnsi="Times New Roman" w:cs="Times New Roman"/>
      <w:sz w:val="24"/>
      <w:szCs w:val="24"/>
      <w:lang w:eastAsia="ru-RU"/>
    </w:rPr>
  </w:style>
  <w:style w:type="character" w:customStyle="1" w:styleId="go">
    <w:name w:val="go"/>
    <w:basedOn w:val="a0"/>
    <w:rsid w:val="00846433"/>
  </w:style>
  <w:style w:type="paragraph" w:customStyle="1" w:styleId="rvps2">
    <w:name w:val="rvps2"/>
    <w:basedOn w:val="a"/>
    <w:qFormat/>
    <w:rsid w:val="003B5E2D"/>
    <w:pPr>
      <w:spacing w:before="100" w:beforeAutospacing="1" w:after="100" w:afterAutospacing="1"/>
    </w:pPr>
    <w:rPr>
      <w:rFonts w:eastAsia="Times New Roman"/>
      <w:lang w:val="uk-UA" w:eastAsia="uk-UA"/>
    </w:rPr>
  </w:style>
  <w:style w:type="paragraph" w:styleId="HTML">
    <w:name w:val="HTML Preformatted"/>
    <w:aliases w:val="Знак"/>
    <w:basedOn w:val="a"/>
    <w:link w:val="HTML0"/>
    <w:unhideWhenUsed/>
    <w:rsid w:val="00FB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aliases w:val="Знак Знак"/>
    <w:basedOn w:val="a0"/>
    <w:link w:val="HTML"/>
    <w:rsid w:val="00FB6C61"/>
    <w:rPr>
      <w:rFonts w:ascii="Courier New" w:eastAsia="Times New Roman" w:hAnsi="Courier New" w:cs="Courier New"/>
      <w:sz w:val="20"/>
      <w:szCs w:val="20"/>
      <w:lang w:eastAsia="uk-UA"/>
    </w:rPr>
  </w:style>
  <w:style w:type="paragraph" w:customStyle="1" w:styleId="LO-normal1">
    <w:name w:val="LO-normal1"/>
    <w:rsid w:val="00D7386C"/>
    <w:pPr>
      <w:suppressAutoHyphens/>
      <w:spacing w:after="0" w:line="240" w:lineRule="auto"/>
    </w:pPr>
    <w:rPr>
      <w:rFonts w:ascii="Calibri" w:eastAsia="Calibri" w:hAnsi="Calibri" w:cs="Calibri"/>
      <w:sz w:val="20"/>
      <w:szCs w:val="20"/>
      <w:lang w:eastAsia="zh-CN"/>
    </w:rPr>
  </w:style>
  <w:style w:type="character" w:customStyle="1" w:styleId="rvts46">
    <w:name w:val="rvts46"/>
    <w:basedOn w:val="a0"/>
    <w:rsid w:val="00763D1B"/>
  </w:style>
  <w:style w:type="paragraph" w:styleId="af0">
    <w:name w:val="header"/>
    <w:basedOn w:val="a"/>
    <w:link w:val="af1"/>
    <w:uiPriority w:val="99"/>
    <w:unhideWhenUsed/>
    <w:rsid w:val="003E40E7"/>
    <w:pPr>
      <w:tabs>
        <w:tab w:val="center" w:pos="4819"/>
        <w:tab w:val="right" w:pos="9639"/>
      </w:tabs>
    </w:pPr>
  </w:style>
  <w:style w:type="character" w:customStyle="1" w:styleId="af1">
    <w:name w:val="Верхний колонтитул Знак"/>
    <w:basedOn w:val="a0"/>
    <w:link w:val="af0"/>
    <w:uiPriority w:val="99"/>
    <w:rsid w:val="003E40E7"/>
    <w:rPr>
      <w:rFonts w:ascii="Times New Roman" w:eastAsia="Arial" w:hAnsi="Times New Roman" w:cs="Times New Roman"/>
      <w:sz w:val="24"/>
      <w:szCs w:val="24"/>
      <w:lang w:val="ru-RU" w:eastAsia="ru-RU"/>
    </w:rPr>
  </w:style>
  <w:style w:type="paragraph" w:styleId="af2">
    <w:name w:val="Balloon Text"/>
    <w:basedOn w:val="a"/>
    <w:link w:val="af3"/>
    <w:uiPriority w:val="99"/>
    <w:semiHidden/>
    <w:unhideWhenUsed/>
    <w:rsid w:val="00FE32EF"/>
    <w:rPr>
      <w:rFonts w:ascii="Segoe UI" w:hAnsi="Segoe UI" w:cs="Segoe UI"/>
      <w:sz w:val="18"/>
      <w:szCs w:val="18"/>
    </w:rPr>
  </w:style>
  <w:style w:type="character" w:customStyle="1" w:styleId="af3">
    <w:name w:val="Текст выноски Знак"/>
    <w:basedOn w:val="a0"/>
    <w:link w:val="af2"/>
    <w:uiPriority w:val="99"/>
    <w:semiHidden/>
    <w:rsid w:val="00FE32EF"/>
    <w:rPr>
      <w:rFonts w:ascii="Segoe UI" w:eastAsia="Arial" w:hAnsi="Segoe UI" w:cs="Segoe UI"/>
      <w:sz w:val="18"/>
      <w:szCs w:val="18"/>
      <w:lang w:val="ru-RU" w:eastAsia="ru-RU"/>
    </w:rPr>
  </w:style>
  <w:style w:type="paragraph" w:styleId="af4">
    <w:name w:val="No Spacing"/>
    <w:link w:val="af5"/>
    <w:qFormat/>
    <w:rsid w:val="004E23A8"/>
    <w:pPr>
      <w:spacing w:after="0" w:line="240" w:lineRule="auto"/>
    </w:pPr>
    <w:rPr>
      <w:rFonts w:ascii="Calibri" w:eastAsia="Calibri" w:hAnsi="Calibri" w:cs="Times New Roman"/>
    </w:rPr>
  </w:style>
  <w:style w:type="character" w:customStyle="1" w:styleId="af5">
    <w:name w:val="Без интервала Знак"/>
    <w:link w:val="af4"/>
    <w:locked/>
    <w:rsid w:val="004E23A8"/>
    <w:rPr>
      <w:rFonts w:ascii="Calibri" w:eastAsia="Calibri" w:hAnsi="Calibri" w:cs="Times New Roman"/>
    </w:rPr>
  </w:style>
  <w:style w:type="character" w:styleId="af6">
    <w:name w:val="Emphasis"/>
    <w:basedOn w:val="a0"/>
    <w:uiPriority w:val="20"/>
    <w:qFormat/>
    <w:rsid w:val="007C7EBE"/>
    <w:rPr>
      <w:i/>
      <w:iCs/>
    </w:rPr>
  </w:style>
  <w:style w:type="paragraph" w:customStyle="1" w:styleId="23">
    <w:name w:val="Обычный2"/>
    <w:rsid w:val="007C7EBE"/>
    <w:pPr>
      <w:spacing w:after="0" w:line="240" w:lineRule="auto"/>
    </w:pPr>
    <w:rPr>
      <w:rFonts w:ascii="Calibri" w:eastAsia="Times New Roman" w:hAnsi="Calibri" w:cs="Calibr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017545">
      <w:bodyDiv w:val="1"/>
      <w:marLeft w:val="0"/>
      <w:marRight w:val="0"/>
      <w:marTop w:val="0"/>
      <w:marBottom w:val="0"/>
      <w:divBdr>
        <w:top w:val="none" w:sz="0" w:space="0" w:color="auto"/>
        <w:left w:val="none" w:sz="0" w:space="0" w:color="auto"/>
        <w:bottom w:val="none" w:sz="0" w:space="0" w:color="auto"/>
        <w:right w:val="none" w:sz="0" w:space="0" w:color="auto"/>
      </w:divBdr>
    </w:div>
    <w:div w:id="636111978">
      <w:bodyDiv w:val="1"/>
      <w:marLeft w:val="0"/>
      <w:marRight w:val="0"/>
      <w:marTop w:val="0"/>
      <w:marBottom w:val="0"/>
      <w:divBdr>
        <w:top w:val="none" w:sz="0" w:space="0" w:color="auto"/>
        <w:left w:val="none" w:sz="0" w:space="0" w:color="auto"/>
        <w:bottom w:val="none" w:sz="0" w:space="0" w:color="auto"/>
        <w:right w:val="none" w:sz="0" w:space="0" w:color="auto"/>
      </w:divBdr>
    </w:div>
    <w:div w:id="942959592">
      <w:bodyDiv w:val="1"/>
      <w:marLeft w:val="0"/>
      <w:marRight w:val="0"/>
      <w:marTop w:val="0"/>
      <w:marBottom w:val="0"/>
      <w:divBdr>
        <w:top w:val="none" w:sz="0" w:space="0" w:color="auto"/>
        <w:left w:val="none" w:sz="0" w:space="0" w:color="auto"/>
        <w:bottom w:val="none" w:sz="0" w:space="0" w:color="auto"/>
        <w:right w:val="none" w:sz="0" w:space="0" w:color="auto"/>
      </w:divBdr>
    </w:div>
    <w:div w:id="944725326">
      <w:bodyDiv w:val="1"/>
      <w:marLeft w:val="0"/>
      <w:marRight w:val="0"/>
      <w:marTop w:val="0"/>
      <w:marBottom w:val="0"/>
      <w:divBdr>
        <w:top w:val="none" w:sz="0" w:space="0" w:color="auto"/>
        <w:left w:val="none" w:sz="0" w:space="0" w:color="auto"/>
        <w:bottom w:val="none" w:sz="0" w:space="0" w:color="auto"/>
        <w:right w:val="none" w:sz="0" w:space="0" w:color="auto"/>
      </w:divBdr>
    </w:div>
    <w:div w:id="190745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henko@ck.court.gov.ua" TargetMode="External"/><Relationship Id="rId13" Type="http://schemas.openxmlformats.org/officeDocument/2006/relationships/hyperlink" Target="https://zakon.rada.gov.ua/laws/show/2210-1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box@ck.court.gov.u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155-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E73210-648B-4991-B210-E0502B913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2213</TotalTime>
  <Pages>1</Pages>
  <Words>10010</Words>
  <Characters>57063</Characters>
  <Application>Microsoft Office Word</Application>
  <DocSecurity>0</DocSecurity>
  <Lines>475</Lines>
  <Paragraphs>133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марченко1</cp:lastModifiedBy>
  <cp:revision>76</cp:revision>
  <cp:lastPrinted>2023-06-19T06:27:00Z</cp:lastPrinted>
  <dcterms:created xsi:type="dcterms:W3CDTF">2023-03-16T09:42:00Z</dcterms:created>
  <dcterms:modified xsi:type="dcterms:W3CDTF">2024-01-05T09:14:00Z</dcterms:modified>
</cp:coreProperties>
</file>