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A66C" w14:textId="77777777" w:rsidR="00561D7F" w:rsidRPr="008E3738" w:rsidRDefault="00561D7F" w:rsidP="00561D7F">
      <w:pPr>
        <w:spacing w:after="0" w:line="240" w:lineRule="auto"/>
        <w:jc w:val="center"/>
        <w:rPr>
          <w:rFonts w:ascii="Times New Roman" w:eastAsia="Times New Roman" w:hAnsi="Times New Roman" w:cs="Times New Roman"/>
          <w:b/>
          <w:sz w:val="28"/>
          <w:szCs w:val="24"/>
        </w:rPr>
      </w:pPr>
      <w:r w:rsidRPr="008E3738">
        <w:rPr>
          <w:rFonts w:ascii="Times New Roman" w:eastAsia="Times New Roman" w:hAnsi="Times New Roman" w:cs="Times New Roman"/>
          <w:b/>
          <w:sz w:val="28"/>
          <w:szCs w:val="24"/>
        </w:rPr>
        <w:t>ВИНОГРАДІВСЬКЕ ВИРОБНИЧЕ УПРАВЛІННЯ ЖИТЛОВО-КОМУНАЛЬНОГО ГОСПОДАРСТВА</w:t>
      </w:r>
    </w:p>
    <w:p w14:paraId="673C69BA" w14:textId="77777777" w:rsidR="00561D7F" w:rsidRPr="008E3738" w:rsidRDefault="00561D7F" w:rsidP="00561D7F">
      <w:pPr>
        <w:spacing w:after="0" w:line="240" w:lineRule="auto"/>
        <w:jc w:val="center"/>
        <w:rPr>
          <w:rFonts w:ascii="Times New Roman" w:eastAsia="Times New Roman" w:hAnsi="Times New Roman" w:cs="Times New Roman"/>
          <w:b/>
          <w:sz w:val="28"/>
          <w:szCs w:val="24"/>
          <w:highlight w:val="yellow"/>
        </w:rPr>
      </w:pPr>
      <w:r w:rsidRPr="008E3738">
        <w:rPr>
          <w:rFonts w:ascii="Times New Roman" w:eastAsia="Times New Roman" w:hAnsi="Times New Roman" w:cs="Times New Roman"/>
          <w:b/>
          <w:sz w:val="28"/>
          <w:szCs w:val="24"/>
        </w:rPr>
        <w:t>ВИНОГРАДІВСЬКЕ ВУЖКГ</w:t>
      </w:r>
    </w:p>
    <w:p w14:paraId="13B10560" w14:textId="77777777" w:rsidR="00561D7F" w:rsidRPr="008E3738" w:rsidRDefault="00561D7F" w:rsidP="00561D7F">
      <w:pPr>
        <w:spacing w:after="0" w:line="240" w:lineRule="auto"/>
        <w:rPr>
          <w:rFonts w:ascii="Times New Roman" w:eastAsia="Times New Roman" w:hAnsi="Times New Roman" w:cs="Times New Roman"/>
          <w:b/>
          <w:color w:val="000000"/>
          <w:sz w:val="24"/>
          <w:szCs w:val="24"/>
        </w:rPr>
      </w:pPr>
    </w:p>
    <w:p w14:paraId="0927F092" w14:textId="77777777" w:rsidR="00561D7F" w:rsidRPr="008E3738" w:rsidRDefault="00561D7F" w:rsidP="00561D7F">
      <w:pPr>
        <w:spacing w:after="0" w:line="240" w:lineRule="auto"/>
        <w:ind w:left="-1418"/>
        <w:jc w:val="right"/>
        <w:rPr>
          <w:rFonts w:ascii="Times New Roman" w:eastAsia="Times New Roman" w:hAnsi="Times New Roman" w:cs="Times New Roman"/>
          <w:b/>
          <w:color w:val="000000"/>
          <w:sz w:val="24"/>
          <w:szCs w:val="24"/>
        </w:rPr>
      </w:pPr>
    </w:p>
    <w:p w14:paraId="5C44C975" w14:textId="77777777" w:rsidR="00561D7F" w:rsidRPr="008E3738" w:rsidRDefault="00561D7F" w:rsidP="00561D7F">
      <w:pPr>
        <w:spacing w:after="0" w:line="240" w:lineRule="auto"/>
        <w:ind w:left="-1418"/>
        <w:jc w:val="right"/>
        <w:rPr>
          <w:rFonts w:ascii="Times New Roman" w:eastAsia="Times New Roman" w:hAnsi="Times New Roman" w:cs="Times New Roman"/>
          <w:b/>
          <w:color w:val="000000"/>
          <w:sz w:val="24"/>
          <w:szCs w:val="24"/>
        </w:rPr>
      </w:pPr>
    </w:p>
    <w:p w14:paraId="55F18517" w14:textId="77777777" w:rsidR="00561D7F" w:rsidRPr="008E3738" w:rsidRDefault="00561D7F" w:rsidP="00561D7F">
      <w:pPr>
        <w:spacing w:after="0" w:line="240" w:lineRule="auto"/>
        <w:ind w:left="-1418"/>
        <w:jc w:val="right"/>
        <w:rPr>
          <w:rFonts w:ascii="Times New Roman" w:eastAsia="Times New Roman" w:hAnsi="Times New Roman" w:cs="Times New Roman"/>
          <w:b/>
          <w:color w:val="000000"/>
          <w:sz w:val="24"/>
          <w:szCs w:val="24"/>
        </w:rPr>
      </w:pPr>
    </w:p>
    <w:p w14:paraId="2D8B994D" w14:textId="77777777" w:rsidR="00561D7F" w:rsidRPr="008E3738" w:rsidRDefault="00561D7F" w:rsidP="00561D7F">
      <w:pPr>
        <w:spacing w:after="0" w:line="240" w:lineRule="auto"/>
        <w:ind w:left="-1418"/>
        <w:jc w:val="right"/>
        <w:rPr>
          <w:rFonts w:ascii="Times New Roman" w:eastAsia="Times New Roman" w:hAnsi="Times New Roman" w:cs="Times New Roman"/>
          <w:b/>
          <w:color w:val="000000"/>
          <w:sz w:val="24"/>
          <w:szCs w:val="24"/>
        </w:rPr>
      </w:pPr>
    </w:p>
    <w:p w14:paraId="5F84DF8F" w14:textId="77777777" w:rsidR="00561D7F" w:rsidRPr="008E3738" w:rsidRDefault="00561D7F" w:rsidP="00561D7F">
      <w:pPr>
        <w:spacing w:after="0" w:line="276" w:lineRule="auto"/>
        <w:ind w:left="5670"/>
        <w:rPr>
          <w:rFonts w:ascii="Times New Roman" w:eastAsia="Times New Roman" w:hAnsi="Times New Roman" w:cs="Times New Roman"/>
          <w:color w:val="000000"/>
          <w:sz w:val="24"/>
          <w:szCs w:val="24"/>
          <w:highlight w:val="white"/>
        </w:rPr>
      </w:pPr>
      <w:r w:rsidRPr="008E3738">
        <w:rPr>
          <w:rFonts w:ascii="Times New Roman" w:eastAsia="Times New Roman" w:hAnsi="Times New Roman" w:cs="Times New Roman"/>
          <w:b/>
          <w:bCs/>
          <w:color w:val="000000"/>
          <w:sz w:val="24"/>
          <w:szCs w:val="24"/>
          <w:highlight w:val="white"/>
        </w:rPr>
        <w:t>«ЗАТВЕРДЖЕНО»</w:t>
      </w:r>
      <w:r w:rsidRPr="008E3738">
        <w:rPr>
          <w:rFonts w:ascii="Times New Roman" w:eastAsia="Times New Roman" w:hAnsi="Times New Roman" w:cs="Times New Roman"/>
          <w:color w:val="000000"/>
          <w:sz w:val="24"/>
          <w:szCs w:val="24"/>
          <w:highlight w:val="white"/>
        </w:rPr>
        <w:t xml:space="preserve">                                                       Протокол</w:t>
      </w:r>
      <w:r>
        <w:rPr>
          <w:rFonts w:ascii="Times New Roman" w:eastAsia="Times New Roman" w:hAnsi="Times New Roman" w:cs="Times New Roman"/>
          <w:color w:val="000000"/>
          <w:sz w:val="24"/>
          <w:szCs w:val="24"/>
          <w:highlight w:val="white"/>
        </w:rPr>
        <w:t>ом</w:t>
      </w:r>
      <w:r w:rsidRPr="008E3738">
        <w:rPr>
          <w:rFonts w:ascii="Times New Roman" w:eastAsia="Times New Roman" w:hAnsi="Times New Roman" w:cs="Times New Roman"/>
          <w:color w:val="000000"/>
          <w:sz w:val="24"/>
          <w:szCs w:val="24"/>
          <w:highlight w:val="white"/>
        </w:rPr>
        <w:t xml:space="preserve"> Уповноваженої особи</w:t>
      </w:r>
    </w:p>
    <w:p w14:paraId="078160D2" w14:textId="77777777" w:rsidR="00561D7F" w:rsidRPr="008E3738" w:rsidRDefault="00561D7F" w:rsidP="00561D7F">
      <w:pPr>
        <w:spacing w:after="0" w:line="276" w:lineRule="auto"/>
        <w:ind w:left="5670"/>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Виноградівське виробниче управління </w:t>
      </w:r>
    </w:p>
    <w:p w14:paraId="096C1309" w14:textId="77777777" w:rsidR="00561D7F" w:rsidRPr="008E3738" w:rsidRDefault="00561D7F" w:rsidP="00561D7F">
      <w:pPr>
        <w:spacing w:after="0" w:line="276" w:lineRule="auto"/>
        <w:ind w:left="5670"/>
        <w:rPr>
          <w:rFonts w:ascii="Times New Roman" w:eastAsia="Times New Roman" w:hAnsi="Times New Roman" w:cs="Times New Roman"/>
          <w:sz w:val="28"/>
          <w:szCs w:val="24"/>
        </w:rPr>
      </w:pPr>
      <w:r w:rsidRPr="008E3738">
        <w:rPr>
          <w:rFonts w:ascii="Times New Roman" w:eastAsia="Times New Roman" w:hAnsi="Times New Roman" w:cs="Times New Roman"/>
          <w:sz w:val="24"/>
          <w:szCs w:val="24"/>
        </w:rPr>
        <w:t>житлово-комунального господарства</w:t>
      </w:r>
    </w:p>
    <w:p w14:paraId="12230355" w14:textId="1797FD25" w:rsidR="00561D7F" w:rsidRPr="008E3738" w:rsidRDefault="00561D7F" w:rsidP="00561D7F">
      <w:pPr>
        <w:spacing w:after="0" w:line="276" w:lineRule="auto"/>
        <w:ind w:left="5670"/>
        <w:rPr>
          <w:rFonts w:ascii="Times New Roman" w:hAnsi="Times New Roman" w:cs="Times New Roman"/>
          <w:sz w:val="24"/>
          <w:szCs w:val="28"/>
          <w:lang w:eastAsia="zh-CN"/>
        </w:rPr>
      </w:pPr>
      <w:r w:rsidRPr="008E3738">
        <w:rPr>
          <w:rFonts w:ascii="Times New Roman" w:hAnsi="Times New Roman" w:cs="Times New Roman"/>
          <w:sz w:val="24"/>
          <w:szCs w:val="28"/>
          <w:lang w:eastAsia="zh-CN"/>
        </w:rPr>
        <w:t>№</w:t>
      </w:r>
      <w:r w:rsidR="00130110">
        <w:rPr>
          <w:rFonts w:ascii="Times New Roman" w:hAnsi="Times New Roman" w:cs="Times New Roman"/>
          <w:sz w:val="24"/>
          <w:szCs w:val="28"/>
          <w:lang w:eastAsia="zh-CN"/>
        </w:rPr>
        <w:t xml:space="preserve"> 37</w:t>
      </w:r>
      <w:r w:rsidRPr="008E3738">
        <w:rPr>
          <w:rFonts w:ascii="Times New Roman" w:hAnsi="Times New Roman" w:cs="Times New Roman"/>
          <w:sz w:val="24"/>
          <w:szCs w:val="28"/>
          <w:lang w:eastAsia="zh-CN"/>
        </w:rPr>
        <w:t xml:space="preserve"> від </w:t>
      </w:r>
      <w:r w:rsidRPr="00D72FAC">
        <w:rPr>
          <w:rFonts w:ascii="Times New Roman" w:hAnsi="Times New Roman" w:cs="Times New Roman"/>
          <w:sz w:val="24"/>
          <w:szCs w:val="28"/>
          <w:lang w:eastAsia="zh-CN"/>
        </w:rPr>
        <w:t>2</w:t>
      </w:r>
      <w:r w:rsidR="00D72FAC" w:rsidRPr="00D72FAC">
        <w:rPr>
          <w:rFonts w:ascii="Times New Roman" w:hAnsi="Times New Roman" w:cs="Times New Roman"/>
          <w:sz w:val="24"/>
          <w:szCs w:val="28"/>
          <w:lang w:val="en-US" w:eastAsia="zh-CN"/>
        </w:rPr>
        <w:t>8</w:t>
      </w:r>
      <w:r w:rsidRPr="008E3738">
        <w:rPr>
          <w:rFonts w:ascii="Times New Roman" w:hAnsi="Times New Roman" w:cs="Times New Roman"/>
          <w:sz w:val="24"/>
          <w:szCs w:val="28"/>
          <w:lang w:eastAsia="zh-CN"/>
        </w:rPr>
        <w:t xml:space="preserve"> березня 2024 року</w:t>
      </w:r>
    </w:p>
    <w:p w14:paraId="64439D28" w14:textId="77777777" w:rsidR="00561D7F" w:rsidRPr="008E3738" w:rsidRDefault="00561D7F" w:rsidP="00561D7F">
      <w:pPr>
        <w:spacing w:after="0" w:line="276" w:lineRule="auto"/>
        <w:ind w:left="5670"/>
        <w:rPr>
          <w:rFonts w:ascii="Times New Roman" w:eastAsia="Times New Roman" w:hAnsi="Times New Roman" w:cs="Times New Roman"/>
          <w:color w:val="000000"/>
          <w:szCs w:val="24"/>
        </w:rPr>
      </w:pPr>
      <w:r w:rsidRPr="008E3738">
        <w:rPr>
          <w:rFonts w:ascii="Times New Roman" w:hAnsi="Times New Roman" w:cs="Times New Roman"/>
          <w:sz w:val="24"/>
          <w:szCs w:val="28"/>
          <w:lang w:eastAsia="zh-CN"/>
        </w:rPr>
        <w:t>___________ Юрій КРІЧФАЛУШІ</w:t>
      </w:r>
    </w:p>
    <w:p w14:paraId="10F0FA1A" w14:textId="77777777" w:rsidR="00561D7F" w:rsidRPr="008E3738" w:rsidRDefault="00561D7F" w:rsidP="00561D7F">
      <w:pPr>
        <w:spacing w:after="0" w:line="240" w:lineRule="auto"/>
        <w:rPr>
          <w:rFonts w:ascii="Times New Roman" w:eastAsia="Times New Roman" w:hAnsi="Times New Roman" w:cs="Times New Roman"/>
          <w:b/>
          <w:color w:val="000000"/>
          <w:sz w:val="24"/>
          <w:szCs w:val="24"/>
        </w:rPr>
      </w:pPr>
    </w:p>
    <w:p w14:paraId="07B76083" w14:textId="77777777" w:rsidR="00561D7F" w:rsidRPr="008E3738" w:rsidRDefault="00561D7F" w:rsidP="00561D7F">
      <w:pPr>
        <w:spacing w:after="0" w:line="240" w:lineRule="auto"/>
        <w:rPr>
          <w:rFonts w:ascii="Times New Roman" w:eastAsia="Times New Roman" w:hAnsi="Times New Roman" w:cs="Times New Roman"/>
          <w:b/>
          <w:color w:val="000000"/>
          <w:sz w:val="24"/>
          <w:szCs w:val="24"/>
        </w:rPr>
      </w:pPr>
    </w:p>
    <w:p w14:paraId="20FE2362" w14:textId="77777777" w:rsidR="00561D7F" w:rsidRPr="008E3738" w:rsidRDefault="00561D7F" w:rsidP="00561D7F">
      <w:pPr>
        <w:spacing w:after="0" w:line="240" w:lineRule="auto"/>
        <w:rPr>
          <w:rFonts w:ascii="Times New Roman" w:eastAsia="Times New Roman" w:hAnsi="Times New Roman" w:cs="Times New Roman"/>
          <w:b/>
          <w:color w:val="000000"/>
          <w:sz w:val="24"/>
          <w:szCs w:val="24"/>
        </w:rPr>
      </w:pPr>
    </w:p>
    <w:p w14:paraId="50A03D5E" w14:textId="77777777" w:rsidR="00561D7F" w:rsidRPr="008E3738" w:rsidRDefault="00561D7F" w:rsidP="00561D7F">
      <w:pPr>
        <w:spacing w:after="0" w:line="240" w:lineRule="auto"/>
        <w:rPr>
          <w:rFonts w:ascii="Times New Roman" w:eastAsia="Times New Roman" w:hAnsi="Times New Roman" w:cs="Times New Roman"/>
          <w:b/>
          <w:color w:val="000000"/>
          <w:sz w:val="24"/>
          <w:szCs w:val="24"/>
        </w:rPr>
      </w:pPr>
      <w:r w:rsidRPr="008E3738">
        <w:rPr>
          <w:rFonts w:ascii="Times New Roman" w:eastAsia="Times New Roman" w:hAnsi="Times New Roman" w:cs="Times New Roman"/>
          <w:b/>
          <w:color w:val="000000"/>
          <w:sz w:val="24"/>
          <w:szCs w:val="24"/>
        </w:rPr>
        <w:t xml:space="preserve">                                                     </w:t>
      </w:r>
    </w:p>
    <w:p w14:paraId="2E5F2607" w14:textId="77777777" w:rsidR="00561D7F" w:rsidRPr="008E3738" w:rsidRDefault="00561D7F" w:rsidP="00561D7F">
      <w:pPr>
        <w:spacing w:after="0" w:line="240" w:lineRule="auto"/>
        <w:jc w:val="center"/>
        <w:rPr>
          <w:rFonts w:ascii="Times New Roman" w:eastAsia="Times New Roman" w:hAnsi="Times New Roman" w:cs="Times New Roman"/>
          <w:sz w:val="24"/>
          <w:szCs w:val="24"/>
        </w:rPr>
      </w:pPr>
      <w:r w:rsidRPr="008E3738">
        <w:rPr>
          <w:rFonts w:ascii="Times New Roman" w:eastAsia="Times New Roman" w:hAnsi="Times New Roman" w:cs="Times New Roman"/>
          <w:b/>
          <w:color w:val="000000"/>
          <w:sz w:val="32"/>
          <w:szCs w:val="24"/>
        </w:rPr>
        <w:t>ТЕНДЕРНА ДОКУМЕНТАЦІЯ</w:t>
      </w:r>
    </w:p>
    <w:p w14:paraId="13429D15" w14:textId="77777777" w:rsidR="00561D7F" w:rsidRPr="008E3738" w:rsidRDefault="00561D7F" w:rsidP="00561D7F">
      <w:pPr>
        <w:spacing w:before="240" w:after="0" w:line="240" w:lineRule="auto"/>
        <w:jc w:val="center"/>
        <w:rPr>
          <w:rFonts w:ascii="Times New Roman" w:eastAsia="Times New Roman" w:hAnsi="Times New Roman" w:cs="Times New Roman"/>
          <w:color w:val="4A86E8"/>
          <w:sz w:val="24"/>
          <w:szCs w:val="24"/>
        </w:rPr>
      </w:pPr>
      <w:r w:rsidRPr="008E3738">
        <w:rPr>
          <w:rFonts w:ascii="Times New Roman" w:eastAsia="Times New Roman" w:hAnsi="Times New Roman" w:cs="Times New Roman"/>
          <w:b/>
          <w:color w:val="000000"/>
          <w:sz w:val="24"/>
          <w:szCs w:val="24"/>
        </w:rPr>
        <w:t> </w:t>
      </w:r>
      <w:r w:rsidRPr="008E3738">
        <w:rPr>
          <w:rFonts w:ascii="Times New Roman" w:eastAsia="Times New Roman" w:hAnsi="Times New Roman" w:cs="Times New Roman"/>
          <w:color w:val="000000"/>
          <w:sz w:val="24"/>
          <w:szCs w:val="24"/>
        </w:rPr>
        <w:t>по процедурі</w:t>
      </w:r>
      <w:r w:rsidRPr="008E3738">
        <w:rPr>
          <w:rFonts w:ascii="Times New Roman" w:eastAsia="Times New Roman" w:hAnsi="Times New Roman" w:cs="Times New Roman"/>
          <w:b/>
          <w:color w:val="000000"/>
          <w:sz w:val="24"/>
          <w:szCs w:val="24"/>
        </w:rPr>
        <w:t xml:space="preserve"> ВІДКРИТІ ТОРГИ </w:t>
      </w:r>
      <w:r w:rsidRPr="008E3738">
        <w:rPr>
          <w:rFonts w:ascii="Times New Roman" w:eastAsia="Times New Roman" w:hAnsi="Times New Roman" w:cs="Times New Roman"/>
          <w:b/>
          <w:sz w:val="24"/>
          <w:szCs w:val="24"/>
        </w:rPr>
        <w:t>(з особливостями)</w:t>
      </w:r>
    </w:p>
    <w:p w14:paraId="7D90ED7E" w14:textId="4DC21E93" w:rsidR="00561D7F" w:rsidRPr="008E3738" w:rsidRDefault="00561D7F" w:rsidP="00561D7F">
      <w:pPr>
        <w:spacing w:before="240" w:after="0" w:line="240" w:lineRule="auto"/>
        <w:jc w:val="center"/>
        <w:rPr>
          <w:rFonts w:ascii="Times New Roman" w:eastAsia="Times New Roman" w:hAnsi="Times New Roman" w:cs="Times New Roman"/>
          <w:b/>
          <w:color w:val="000000"/>
          <w:sz w:val="24"/>
          <w:szCs w:val="24"/>
        </w:rPr>
      </w:pPr>
      <w:r w:rsidRPr="008E3738">
        <w:rPr>
          <w:rFonts w:ascii="Times New Roman" w:eastAsia="Times New Roman" w:hAnsi="Times New Roman" w:cs="Times New Roman"/>
          <w:color w:val="000000"/>
          <w:sz w:val="24"/>
          <w:szCs w:val="24"/>
        </w:rPr>
        <w:t xml:space="preserve">на закупівлю </w:t>
      </w:r>
      <w:r w:rsidR="000A58B7">
        <w:rPr>
          <w:rFonts w:ascii="Times New Roman" w:eastAsia="Times New Roman" w:hAnsi="Times New Roman" w:cs="Times New Roman"/>
          <w:b/>
          <w:sz w:val="24"/>
          <w:szCs w:val="24"/>
        </w:rPr>
        <w:t>Послуг</w:t>
      </w:r>
    </w:p>
    <w:p w14:paraId="607D97C8" w14:textId="77777777" w:rsidR="0075775A" w:rsidRDefault="0034270D" w:rsidP="0034270D">
      <w:pPr>
        <w:spacing w:before="240" w:after="0" w:line="240" w:lineRule="auto"/>
        <w:jc w:val="center"/>
        <w:rPr>
          <w:rFonts w:ascii="Times New Roman" w:hAnsi="Times New Roman" w:cs="Times New Roman"/>
          <w:b/>
          <w:sz w:val="28"/>
          <w:szCs w:val="28"/>
        </w:rPr>
      </w:pPr>
      <w:r w:rsidRPr="0034270D">
        <w:rPr>
          <w:rFonts w:ascii="Times New Roman" w:hAnsi="Times New Roman" w:cs="Times New Roman"/>
          <w:b/>
          <w:sz w:val="28"/>
        </w:rPr>
        <w:t>ДК 021:2015</w:t>
      </w:r>
      <w:r w:rsidRPr="0034270D">
        <w:rPr>
          <w:rFonts w:ascii="Times New Roman" w:eastAsia="Times New Roman" w:hAnsi="Times New Roman" w:cs="Times New Roman"/>
          <w:b/>
          <w:color w:val="000000"/>
          <w:sz w:val="24"/>
          <w:szCs w:val="24"/>
        </w:rPr>
        <w:t> </w:t>
      </w:r>
      <w:r w:rsidRPr="0034270D">
        <w:rPr>
          <w:rFonts w:ascii="Times New Roman" w:hAnsi="Times New Roman" w:cs="Times New Roman"/>
          <w:b/>
          <w:sz w:val="28"/>
        </w:rPr>
        <w:t>77314000-4 – Послуги з утримання територій</w:t>
      </w:r>
      <w:r w:rsidRPr="0034270D">
        <w:rPr>
          <w:rFonts w:ascii="Times New Roman" w:hAnsi="Times New Roman" w:cs="Times New Roman"/>
          <w:b/>
          <w:sz w:val="28"/>
          <w:szCs w:val="28"/>
        </w:rPr>
        <w:t xml:space="preserve"> </w:t>
      </w:r>
    </w:p>
    <w:p w14:paraId="3BF3E3D3" w14:textId="5B838B23" w:rsidR="00561D7F" w:rsidRPr="0034270D" w:rsidRDefault="0034270D" w:rsidP="0075775A">
      <w:pPr>
        <w:spacing w:after="0" w:line="240" w:lineRule="auto"/>
        <w:jc w:val="center"/>
        <w:rPr>
          <w:rFonts w:ascii="Times New Roman" w:eastAsia="Times New Roman" w:hAnsi="Times New Roman" w:cs="Times New Roman"/>
          <w:color w:val="000000"/>
          <w:sz w:val="28"/>
          <w:szCs w:val="28"/>
        </w:rPr>
      </w:pPr>
      <w:r w:rsidRPr="0034270D">
        <w:rPr>
          <w:rFonts w:ascii="Times New Roman" w:hAnsi="Times New Roman" w:cs="Times New Roman"/>
          <w:b/>
          <w:sz w:val="28"/>
          <w:szCs w:val="28"/>
        </w:rPr>
        <w:t>(Покіс трави на території міського кладовища)</w:t>
      </w:r>
    </w:p>
    <w:p w14:paraId="1677E29B" w14:textId="77777777" w:rsidR="00561D7F" w:rsidRPr="008E3738" w:rsidRDefault="00561D7F" w:rsidP="00561D7F">
      <w:pPr>
        <w:spacing w:before="240" w:after="0" w:line="240" w:lineRule="auto"/>
        <w:rPr>
          <w:rFonts w:ascii="Times New Roman" w:eastAsia="Times New Roman" w:hAnsi="Times New Roman" w:cs="Times New Roman"/>
          <w:sz w:val="24"/>
          <w:szCs w:val="24"/>
        </w:rPr>
      </w:pPr>
      <w:r w:rsidRPr="008E3738">
        <w:rPr>
          <w:rFonts w:ascii="Times New Roman" w:eastAsia="Times New Roman" w:hAnsi="Times New Roman" w:cs="Times New Roman"/>
          <w:color w:val="000000"/>
          <w:sz w:val="24"/>
          <w:szCs w:val="24"/>
        </w:rPr>
        <w:t> </w:t>
      </w:r>
    </w:p>
    <w:p w14:paraId="103D1CB1" w14:textId="77777777" w:rsidR="00561D7F" w:rsidRPr="008E3738" w:rsidRDefault="00561D7F" w:rsidP="00561D7F">
      <w:pPr>
        <w:spacing w:before="240" w:after="0" w:line="240" w:lineRule="auto"/>
        <w:rPr>
          <w:rFonts w:ascii="Times New Roman" w:eastAsia="Times New Roman" w:hAnsi="Times New Roman" w:cs="Times New Roman"/>
          <w:sz w:val="24"/>
          <w:szCs w:val="24"/>
        </w:rPr>
      </w:pPr>
    </w:p>
    <w:p w14:paraId="1382779D" w14:textId="77777777" w:rsidR="00561D7F" w:rsidRPr="008E3738" w:rsidRDefault="00561D7F" w:rsidP="00561D7F">
      <w:pPr>
        <w:spacing w:before="240" w:after="0" w:line="240" w:lineRule="auto"/>
        <w:rPr>
          <w:rFonts w:ascii="Times New Roman" w:eastAsia="Times New Roman" w:hAnsi="Times New Roman" w:cs="Times New Roman"/>
          <w:color w:val="000000"/>
          <w:sz w:val="24"/>
          <w:szCs w:val="24"/>
        </w:rPr>
      </w:pPr>
      <w:r w:rsidRPr="008E3738">
        <w:rPr>
          <w:rFonts w:ascii="Times New Roman" w:eastAsia="Times New Roman" w:hAnsi="Times New Roman" w:cs="Times New Roman"/>
          <w:color w:val="000000"/>
          <w:sz w:val="24"/>
          <w:szCs w:val="24"/>
        </w:rPr>
        <w:t> </w:t>
      </w:r>
    </w:p>
    <w:p w14:paraId="0F337630" w14:textId="77777777" w:rsidR="00561D7F" w:rsidRPr="008E3738" w:rsidRDefault="00561D7F" w:rsidP="00561D7F">
      <w:pPr>
        <w:spacing w:before="240" w:after="0" w:line="240" w:lineRule="auto"/>
        <w:rPr>
          <w:rFonts w:ascii="Times New Roman" w:eastAsia="Times New Roman" w:hAnsi="Times New Roman" w:cs="Times New Roman"/>
          <w:sz w:val="24"/>
          <w:szCs w:val="24"/>
        </w:rPr>
      </w:pPr>
    </w:p>
    <w:p w14:paraId="4449D319" w14:textId="77777777" w:rsidR="00561D7F" w:rsidRPr="008E3738" w:rsidRDefault="00561D7F" w:rsidP="00561D7F">
      <w:pPr>
        <w:spacing w:before="240" w:after="0" w:line="240" w:lineRule="auto"/>
        <w:rPr>
          <w:rFonts w:ascii="Times New Roman" w:eastAsia="Times New Roman" w:hAnsi="Times New Roman" w:cs="Times New Roman"/>
          <w:sz w:val="24"/>
          <w:szCs w:val="24"/>
        </w:rPr>
      </w:pPr>
    </w:p>
    <w:p w14:paraId="5F3440BE" w14:textId="77777777" w:rsidR="00561D7F" w:rsidRPr="008E3738" w:rsidRDefault="00561D7F" w:rsidP="00561D7F">
      <w:pPr>
        <w:spacing w:before="240" w:after="0" w:line="240" w:lineRule="auto"/>
        <w:rPr>
          <w:rFonts w:ascii="Times New Roman" w:eastAsia="Times New Roman" w:hAnsi="Times New Roman" w:cs="Times New Roman"/>
          <w:sz w:val="24"/>
          <w:szCs w:val="24"/>
        </w:rPr>
      </w:pPr>
    </w:p>
    <w:p w14:paraId="72A4B0FB" w14:textId="77777777" w:rsidR="00561D7F" w:rsidRPr="008E3738" w:rsidRDefault="00561D7F" w:rsidP="00561D7F">
      <w:pPr>
        <w:spacing w:before="240" w:after="0" w:line="240" w:lineRule="auto"/>
        <w:rPr>
          <w:rFonts w:ascii="Times New Roman" w:eastAsia="Times New Roman" w:hAnsi="Times New Roman" w:cs="Times New Roman"/>
          <w:sz w:val="24"/>
          <w:szCs w:val="24"/>
        </w:rPr>
      </w:pPr>
    </w:p>
    <w:p w14:paraId="332685F8" w14:textId="77777777" w:rsidR="00561D7F" w:rsidRPr="008E3738" w:rsidRDefault="00561D7F" w:rsidP="00561D7F">
      <w:pPr>
        <w:spacing w:before="240" w:after="0" w:line="240" w:lineRule="auto"/>
        <w:rPr>
          <w:rFonts w:ascii="Times New Roman" w:eastAsia="Times New Roman" w:hAnsi="Times New Roman" w:cs="Times New Roman"/>
          <w:sz w:val="24"/>
          <w:szCs w:val="24"/>
        </w:rPr>
      </w:pPr>
    </w:p>
    <w:p w14:paraId="67EE4D70" w14:textId="77777777" w:rsidR="00561D7F" w:rsidRPr="008E3738" w:rsidRDefault="00561D7F" w:rsidP="00561D7F">
      <w:pPr>
        <w:spacing w:before="240" w:after="0" w:line="240" w:lineRule="auto"/>
        <w:rPr>
          <w:rFonts w:ascii="Times New Roman" w:eastAsia="Times New Roman" w:hAnsi="Times New Roman" w:cs="Times New Roman"/>
          <w:sz w:val="24"/>
          <w:szCs w:val="24"/>
        </w:rPr>
      </w:pPr>
    </w:p>
    <w:p w14:paraId="5A795275" w14:textId="77777777" w:rsidR="00561D7F" w:rsidRPr="008E3738" w:rsidRDefault="00561D7F" w:rsidP="00561D7F">
      <w:pPr>
        <w:spacing w:before="240" w:after="0" w:line="240" w:lineRule="auto"/>
        <w:rPr>
          <w:rFonts w:ascii="Times New Roman" w:eastAsia="Times New Roman" w:hAnsi="Times New Roman" w:cs="Times New Roman"/>
          <w:sz w:val="24"/>
          <w:szCs w:val="24"/>
        </w:rPr>
      </w:pPr>
    </w:p>
    <w:p w14:paraId="6505ED62" w14:textId="77777777" w:rsidR="00561D7F" w:rsidRDefault="00561D7F" w:rsidP="00561D7F">
      <w:pPr>
        <w:spacing w:after="0"/>
        <w:jc w:val="center"/>
        <w:rPr>
          <w:rFonts w:ascii="Times New Roman" w:hAnsi="Times New Roman" w:cs="Times New Roman"/>
          <w:b/>
          <w:bCs/>
          <w:sz w:val="28"/>
          <w:szCs w:val="32"/>
        </w:rPr>
      </w:pPr>
      <w:bookmarkStart w:id="0" w:name="_heading=h.1fob9te" w:colFirst="0" w:colLast="0"/>
      <w:bookmarkEnd w:id="0"/>
      <w:r w:rsidRPr="008E3738">
        <w:rPr>
          <w:rFonts w:ascii="Times New Roman" w:hAnsi="Times New Roman" w:cs="Times New Roman"/>
          <w:b/>
          <w:bCs/>
          <w:sz w:val="28"/>
          <w:szCs w:val="32"/>
        </w:rPr>
        <w:t xml:space="preserve">м. Виноградів </w:t>
      </w:r>
    </w:p>
    <w:p w14:paraId="27F5689C" w14:textId="4AF646C6" w:rsidR="00121AD6" w:rsidRPr="00561D7F" w:rsidRDefault="00561D7F" w:rsidP="00561D7F">
      <w:pPr>
        <w:spacing w:after="0"/>
        <w:jc w:val="center"/>
        <w:rPr>
          <w:rFonts w:ascii="Times New Roman" w:hAnsi="Times New Roman" w:cs="Times New Roman"/>
          <w:b/>
          <w:bCs/>
          <w:sz w:val="28"/>
          <w:szCs w:val="32"/>
        </w:rPr>
      </w:pPr>
      <w:r w:rsidRPr="008E3738">
        <w:rPr>
          <w:rFonts w:ascii="Times New Roman" w:hAnsi="Times New Roman" w:cs="Times New Roman"/>
          <w:b/>
          <w:bCs/>
          <w:sz w:val="28"/>
          <w:szCs w:val="32"/>
        </w:rPr>
        <w:t>2024 р.</w:t>
      </w:r>
    </w:p>
    <w:p w14:paraId="1912804B" w14:textId="77777777" w:rsidR="00121AD6" w:rsidRDefault="00121AD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21AD6" w14:paraId="7CA27016" w14:textId="77777777">
        <w:trPr>
          <w:trHeight w:val="416"/>
          <w:jc w:val="center"/>
        </w:trPr>
        <w:tc>
          <w:tcPr>
            <w:tcW w:w="705" w:type="dxa"/>
            <w:vAlign w:val="center"/>
          </w:tcPr>
          <w:p w14:paraId="75D06D6C" w14:textId="77777777" w:rsidR="00121AD6" w:rsidRDefault="00786C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802C091" w14:textId="77777777" w:rsidR="00121AD6" w:rsidRDefault="00786C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21AD6" w14:paraId="4721B5E8" w14:textId="77777777">
        <w:trPr>
          <w:trHeight w:val="411"/>
          <w:jc w:val="center"/>
        </w:trPr>
        <w:tc>
          <w:tcPr>
            <w:tcW w:w="705" w:type="dxa"/>
            <w:vAlign w:val="center"/>
          </w:tcPr>
          <w:p w14:paraId="7EB2EE08" w14:textId="77777777" w:rsidR="00121AD6" w:rsidRDefault="00786C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162946E" w14:textId="77777777" w:rsidR="00121AD6" w:rsidRDefault="00786C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DE50C9D" w14:textId="77777777" w:rsidR="00121AD6" w:rsidRDefault="00786C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21AD6" w14:paraId="71660214" w14:textId="77777777">
        <w:trPr>
          <w:trHeight w:val="1119"/>
          <w:jc w:val="center"/>
        </w:trPr>
        <w:tc>
          <w:tcPr>
            <w:tcW w:w="705" w:type="dxa"/>
          </w:tcPr>
          <w:p w14:paraId="734C5B12" w14:textId="77777777" w:rsidR="00121AD6" w:rsidRDefault="00786C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34EC0EB" w14:textId="77777777" w:rsidR="00121AD6" w:rsidRDefault="00786C6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F4BC91F" w14:textId="77777777" w:rsidR="00121AD6" w:rsidRDefault="00786C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696F6441" w14:textId="77777777" w:rsidR="00121AD6" w:rsidRDefault="00786C6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21AD6" w14:paraId="108625B6" w14:textId="77777777">
        <w:trPr>
          <w:trHeight w:val="615"/>
          <w:jc w:val="center"/>
        </w:trPr>
        <w:tc>
          <w:tcPr>
            <w:tcW w:w="705" w:type="dxa"/>
          </w:tcPr>
          <w:p w14:paraId="716AABC1" w14:textId="77777777" w:rsidR="00121AD6" w:rsidRDefault="00786C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4BF9EF" w14:textId="77777777" w:rsidR="00121AD6" w:rsidRDefault="00786C6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1C0122E" w14:textId="77777777" w:rsidR="00121AD6" w:rsidRDefault="00786C6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1E29" w14:paraId="2B1F123B" w14:textId="77777777">
        <w:trPr>
          <w:trHeight w:val="285"/>
          <w:jc w:val="center"/>
        </w:trPr>
        <w:tc>
          <w:tcPr>
            <w:tcW w:w="705" w:type="dxa"/>
          </w:tcPr>
          <w:p w14:paraId="05617709" w14:textId="77777777" w:rsidR="002B1E29" w:rsidRDefault="002B1E29" w:rsidP="002B1E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720456D" w14:textId="77777777" w:rsidR="002B1E29" w:rsidRDefault="002B1E29" w:rsidP="002B1E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C142010" w14:textId="09839DEC" w:rsidR="002B1E29" w:rsidRDefault="002B1E29" w:rsidP="002B1E29">
            <w:pPr>
              <w:jc w:val="both"/>
              <w:rPr>
                <w:rFonts w:ascii="Times New Roman" w:eastAsia="Times New Roman" w:hAnsi="Times New Roman" w:cs="Times New Roman"/>
                <w:i/>
                <w:sz w:val="24"/>
                <w:szCs w:val="24"/>
              </w:rPr>
            </w:pPr>
            <w:r w:rsidRPr="008E3738">
              <w:rPr>
                <w:rFonts w:ascii="Times New Roman" w:eastAsia="Times New Roman" w:hAnsi="Times New Roman" w:cs="Times New Roman"/>
                <w:b/>
                <w:sz w:val="24"/>
                <w:szCs w:val="24"/>
              </w:rPr>
              <w:t>ВИНОГРАДІВСЬКЕ ВИРОБНИЧЕ УПРАВЛІННЯ ЖИТЛОВО-КОМУНАЛЬНОГО ГОСПОДАРСТВА</w:t>
            </w:r>
          </w:p>
        </w:tc>
      </w:tr>
      <w:tr w:rsidR="002B1E29" w14:paraId="31959584" w14:textId="77777777">
        <w:trPr>
          <w:trHeight w:val="536"/>
          <w:jc w:val="center"/>
        </w:trPr>
        <w:tc>
          <w:tcPr>
            <w:tcW w:w="705" w:type="dxa"/>
          </w:tcPr>
          <w:p w14:paraId="620B2431" w14:textId="77777777" w:rsidR="002B1E29" w:rsidRDefault="002B1E29" w:rsidP="002B1E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07865EF" w14:textId="77777777" w:rsidR="002B1E29" w:rsidRDefault="002B1E29" w:rsidP="002B1E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5EB5E84" w14:textId="635C0648" w:rsidR="002B1E29" w:rsidRPr="00212070" w:rsidRDefault="002B1E29" w:rsidP="002B1E29">
            <w:pPr>
              <w:jc w:val="both"/>
              <w:rPr>
                <w:rFonts w:ascii="Times New Roman" w:eastAsia="Times New Roman" w:hAnsi="Times New Roman" w:cs="Times New Roman"/>
                <w:sz w:val="24"/>
                <w:szCs w:val="24"/>
                <w:highlight w:val="cyan"/>
              </w:rPr>
            </w:pPr>
            <w:r w:rsidRPr="00212070">
              <w:rPr>
                <w:rFonts w:ascii="Times New Roman" w:eastAsia="Times New Roman" w:hAnsi="Times New Roman" w:cs="Times New Roman"/>
                <w:sz w:val="24"/>
                <w:szCs w:val="24"/>
              </w:rPr>
              <w:t>Україна, 90300, Закарпатська область, Берегівський район, місто Виноградів, вулиця Комунальна, будинок 6.</w:t>
            </w:r>
          </w:p>
        </w:tc>
      </w:tr>
      <w:tr w:rsidR="002B1E29" w14:paraId="2ADBD36E" w14:textId="77777777">
        <w:trPr>
          <w:trHeight w:val="1119"/>
          <w:jc w:val="center"/>
        </w:trPr>
        <w:tc>
          <w:tcPr>
            <w:tcW w:w="705" w:type="dxa"/>
          </w:tcPr>
          <w:p w14:paraId="5295BF32" w14:textId="77777777" w:rsidR="002B1E29" w:rsidRDefault="002B1E29" w:rsidP="002B1E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5D4BDA0" w14:textId="77777777" w:rsidR="002B1E29" w:rsidRDefault="002B1E29" w:rsidP="002B1E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3594D6B" w14:textId="77777777" w:rsidR="002B1E29" w:rsidRPr="008E3738" w:rsidRDefault="002B1E29" w:rsidP="002B1E29">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Уповноважена особа: </w:t>
            </w:r>
          </w:p>
          <w:p w14:paraId="73FBEC6B" w14:textId="77777777" w:rsidR="002B1E29" w:rsidRPr="008E3738" w:rsidRDefault="002B1E29" w:rsidP="002B1E29">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Фахівець з публічних закупівель </w:t>
            </w:r>
          </w:p>
          <w:p w14:paraId="22A9A9F4" w14:textId="77777777" w:rsidR="002B1E29" w:rsidRPr="008E3738" w:rsidRDefault="002B1E29" w:rsidP="002B1E29">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Крічфалуші Юрій Андрійович, </w:t>
            </w:r>
          </w:p>
          <w:p w14:paraId="61E9AA77" w14:textId="77777777" w:rsidR="002B1E29" w:rsidRPr="008E3738" w:rsidRDefault="002B1E29" w:rsidP="002B1E29">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моб.тел.: +38 (096) 08-97-470;</w:t>
            </w:r>
          </w:p>
          <w:p w14:paraId="5C3D733E" w14:textId="77777777" w:rsidR="002B1E29" w:rsidRPr="008E3738" w:rsidRDefault="002B1E29" w:rsidP="002B1E29">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тел.: +38 (03143) 2-46-83;</w:t>
            </w:r>
          </w:p>
          <w:p w14:paraId="56AFA1B7" w14:textId="3C7AED76" w:rsidR="002B1E29" w:rsidRDefault="002B1E29" w:rsidP="002B1E29">
            <w:pPr>
              <w:jc w:val="both"/>
              <w:rPr>
                <w:rFonts w:ascii="Times New Roman" w:eastAsia="Times New Roman" w:hAnsi="Times New Roman" w:cs="Times New Roman"/>
                <w:i/>
                <w:color w:val="FF0000"/>
                <w:sz w:val="24"/>
                <w:szCs w:val="24"/>
                <w:highlight w:val="yellow"/>
              </w:rPr>
            </w:pPr>
            <w:r w:rsidRPr="008E3738">
              <w:rPr>
                <w:rFonts w:ascii="Times New Roman" w:eastAsia="Times New Roman" w:hAnsi="Times New Roman" w:cs="Times New Roman"/>
                <w:sz w:val="24"/>
                <w:szCs w:val="24"/>
              </w:rPr>
              <w:t xml:space="preserve">e-mail: </w:t>
            </w:r>
            <w:hyperlink r:id="rId8" w:history="1">
              <w:r w:rsidRPr="00DB1020">
                <w:rPr>
                  <w:rStyle w:val="a6"/>
                  <w:rFonts w:ascii="Times New Roman" w:hAnsi="Times New Roman" w:cs="Times New Roman"/>
                  <w:sz w:val="24"/>
                  <w:szCs w:val="24"/>
                  <w:shd w:val="clear" w:color="auto" w:fill="FFFFFF" w:themeFill="background1"/>
                </w:rPr>
                <w:t>jurakrichi@gmail.com</w:t>
              </w:r>
            </w:hyperlink>
            <w:r w:rsidRPr="00DB1020">
              <w:rPr>
                <w:rFonts w:ascii="Times New Roman" w:hAnsi="Times New Roman" w:cs="Times New Roman"/>
                <w:color w:val="1F1F1F"/>
                <w:sz w:val="24"/>
                <w:szCs w:val="24"/>
                <w:shd w:val="clear" w:color="auto" w:fill="FFFFFF" w:themeFill="background1"/>
              </w:rPr>
              <w:t xml:space="preserve"> та </w:t>
            </w:r>
            <w:hyperlink r:id="rId9" w:history="1">
              <w:r w:rsidRPr="00DB1020">
                <w:rPr>
                  <w:rStyle w:val="a6"/>
                  <w:rFonts w:ascii="Times New Roman" w:hAnsi="Times New Roman" w:cs="Times New Roman"/>
                  <w:sz w:val="24"/>
                  <w:szCs w:val="24"/>
                  <w:shd w:val="clear" w:color="auto" w:fill="FFFFFF" w:themeFill="background1"/>
                </w:rPr>
                <w:t>upovnovag@i.ua</w:t>
              </w:r>
            </w:hyperlink>
          </w:p>
        </w:tc>
      </w:tr>
      <w:tr w:rsidR="002B1E29" w14:paraId="5DA9A2FA" w14:textId="77777777">
        <w:trPr>
          <w:trHeight w:val="15"/>
          <w:jc w:val="center"/>
        </w:trPr>
        <w:tc>
          <w:tcPr>
            <w:tcW w:w="705" w:type="dxa"/>
          </w:tcPr>
          <w:p w14:paraId="4E4AF6A8" w14:textId="77777777" w:rsidR="002B1E29" w:rsidRDefault="002B1E29" w:rsidP="002B1E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CE560C0" w14:textId="77777777" w:rsidR="002B1E29" w:rsidRDefault="002B1E29" w:rsidP="002B1E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6BD77CB" w14:textId="0D3196D6" w:rsidR="002B1E29" w:rsidRDefault="002B1E29" w:rsidP="002B1E29">
            <w:pPr>
              <w:jc w:val="both"/>
              <w:rPr>
                <w:rFonts w:ascii="Times New Roman" w:eastAsia="Times New Roman" w:hAnsi="Times New Roman" w:cs="Times New Roman"/>
                <w:color w:val="4A86E8"/>
                <w:sz w:val="24"/>
                <w:szCs w:val="24"/>
              </w:rPr>
            </w:pPr>
            <w:r w:rsidRPr="008E3738">
              <w:rPr>
                <w:rFonts w:ascii="Times New Roman" w:eastAsia="Times New Roman" w:hAnsi="Times New Roman" w:cs="Times New Roman"/>
                <w:color w:val="000000"/>
                <w:sz w:val="24"/>
                <w:szCs w:val="24"/>
              </w:rPr>
              <w:t xml:space="preserve">відкриті </w:t>
            </w:r>
            <w:r w:rsidRPr="008E3738">
              <w:rPr>
                <w:rFonts w:ascii="Times New Roman" w:eastAsia="Times New Roman" w:hAnsi="Times New Roman" w:cs="Times New Roman"/>
                <w:sz w:val="24"/>
                <w:szCs w:val="24"/>
              </w:rPr>
              <w:t>торги (з особливостями)</w:t>
            </w:r>
          </w:p>
        </w:tc>
      </w:tr>
      <w:tr w:rsidR="00121AD6" w14:paraId="212D69EF" w14:textId="77777777">
        <w:trPr>
          <w:trHeight w:val="240"/>
          <w:jc w:val="center"/>
        </w:trPr>
        <w:tc>
          <w:tcPr>
            <w:tcW w:w="705" w:type="dxa"/>
          </w:tcPr>
          <w:p w14:paraId="4FDE30F4" w14:textId="77777777" w:rsidR="00121AD6" w:rsidRDefault="00786C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08DC35" w14:textId="77777777" w:rsidR="00121AD6" w:rsidRDefault="00786C6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0F48F61" w14:textId="77777777" w:rsidR="00121AD6" w:rsidRDefault="00786C6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21AD6" w14:paraId="7CF891CE" w14:textId="77777777">
        <w:trPr>
          <w:jc w:val="center"/>
        </w:trPr>
        <w:tc>
          <w:tcPr>
            <w:tcW w:w="705" w:type="dxa"/>
          </w:tcPr>
          <w:p w14:paraId="6645CCAA" w14:textId="77777777" w:rsidR="00121AD6" w:rsidRDefault="00786C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EC9839B" w14:textId="77777777" w:rsidR="00121AD6" w:rsidRDefault="00786C6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3CA8FBA" w14:textId="0D0EE6AE" w:rsidR="00121AD6" w:rsidRPr="00073DBD" w:rsidRDefault="00073DBD">
            <w:pPr>
              <w:jc w:val="both"/>
              <w:rPr>
                <w:rFonts w:ascii="Times New Roman" w:eastAsia="Times New Roman" w:hAnsi="Times New Roman" w:cs="Times New Roman"/>
                <w:bCs/>
                <w:i/>
                <w:sz w:val="24"/>
                <w:szCs w:val="24"/>
              </w:rPr>
            </w:pPr>
            <w:r w:rsidRPr="00073DBD">
              <w:rPr>
                <w:rFonts w:ascii="Times New Roman" w:hAnsi="Times New Roman" w:cs="Times New Roman"/>
                <w:bCs/>
                <w:sz w:val="24"/>
                <w:szCs w:val="20"/>
              </w:rPr>
              <w:t>ДК 021:2015</w:t>
            </w:r>
            <w:r w:rsidRPr="00073DBD">
              <w:rPr>
                <w:rFonts w:ascii="Times New Roman" w:eastAsia="Times New Roman" w:hAnsi="Times New Roman" w:cs="Times New Roman"/>
                <w:bCs/>
                <w:color w:val="000000"/>
              </w:rPr>
              <w:t> </w:t>
            </w:r>
            <w:r w:rsidRPr="00073DBD">
              <w:rPr>
                <w:rFonts w:ascii="Times New Roman" w:hAnsi="Times New Roman" w:cs="Times New Roman"/>
                <w:bCs/>
                <w:sz w:val="24"/>
                <w:szCs w:val="20"/>
              </w:rPr>
              <w:t>77314000-4 – Послуги з утримання територій</w:t>
            </w:r>
            <w:r w:rsidRPr="00073DBD">
              <w:rPr>
                <w:rFonts w:ascii="Times New Roman" w:hAnsi="Times New Roman" w:cs="Times New Roman"/>
                <w:bCs/>
                <w:sz w:val="24"/>
                <w:szCs w:val="24"/>
              </w:rPr>
              <w:t xml:space="preserve"> (Покіс трави на території міського кладовища)</w:t>
            </w:r>
          </w:p>
        </w:tc>
      </w:tr>
      <w:tr w:rsidR="00121AD6" w14:paraId="03989A8B" w14:textId="77777777">
        <w:trPr>
          <w:trHeight w:val="1119"/>
          <w:jc w:val="center"/>
        </w:trPr>
        <w:tc>
          <w:tcPr>
            <w:tcW w:w="705" w:type="dxa"/>
          </w:tcPr>
          <w:p w14:paraId="66FE97BA" w14:textId="77777777" w:rsidR="00121AD6" w:rsidRDefault="00786C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0F9934" w14:textId="77777777" w:rsidR="00121AD6" w:rsidRDefault="00786C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175498B" w14:textId="77777777" w:rsidR="00121AD6" w:rsidRDefault="00786C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40C36A2" w14:textId="77777777" w:rsidR="00121AD6" w:rsidRDefault="00121AD6" w:rsidP="007C39F8">
            <w:pPr>
              <w:widowControl w:val="0"/>
              <w:ind w:right="120"/>
              <w:jc w:val="both"/>
              <w:rPr>
                <w:rFonts w:ascii="Times New Roman" w:eastAsia="Times New Roman" w:hAnsi="Times New Roman" w:cs="Times New Roman"/>
                <w:i/>
                <w:color w:val="FF0000"/>
                <w:sz w:val="24"/>
                <w:szCs w:val="24"/>
                <w:highlight w:val="yellow"/>
              </w:rPr>
            </w:pPr>
          </w:p>
        </w:tc>
      </w:tr>
      <w:tr w:rsidR="00121AD6" w14:paraId="20FD8BA7" w14:textId="77777777">
        <w:trPr>
          <w:trHeight w:val="1119"/>
          <w:jc w:val="center"/>
        </w:trPr>
        <w:tc>
          <w:tcPr>
            <w:tcW w:w="705" w:type="dxa"/>
          </w:tcPr>
          <w:p w14:paraId="106D6C60"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D3B48A0" w14:textId="0244A477" w:rsidR="00121AD6" w:rsidRDefault="00786C68" w:rsidP="004648EA">
            <w:pPr>
              <w:widowControl w:val="0"/>
              <w:rPr>
                <w:rFonts w:ascii="Times New Roman" w:eastAsia="Times New Roman" w:hAnsi="Times New Roman" w:cs="Times New Roman"/>
                <w:color w:val="000000"/>
                <w:sz w:val="24"/>
                <w:szCs w:val="24"/>
                <w:highlight w:val="yellow"/>
              </w:rPr>
            </w:pPr>
            <w:r w:rsidRPr="004648EA">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7A30430A" w14:textId="4CEDD5B4" w:rsidR="00121AD6" w:rsidRPr="005635F9" w:rsidRDefault="00786C68">
            <w:pPr>
              <w:widowControl w:val="0"/>
              <w:ind w:right="120"/>
              <w:jc w:val="both"/>
              <w:rPr>
                <w:rFonts w:ascii="Times New Roman" w:eastAsia="Times New Roman" w:hAnsi="Times New Roman" w:cs="Times New Roman"/>
                <w:sz w:val="24"/>
                <w:szCs w:val="24"/>
              </w:rPr>
            </w:pPr>
            <w:r w:rsidRPr="005635F9">
              <w:rPr>
                <w:rFonts w:ascii="Times New Roman" w:eastAsia="Times New Roman" w:hAnsi="Times New Roman" w:cs="Times New Roman"/>
                <w:sz w:val="24"/>
                <w:szCs w:val="24"/>
              </w:rPr>
              <w:t>Обсяги:</w:t>
            </w:r>
            <w:r w:rsidR="004648EA" w:rsidRPr="005635F9">
              <w:rPr>
                <w:rFonts w:ascii="Times New Roman" w:eastAsia="Times New Roman" w:hAnsi="Times New Roman" w:cs="Times New Roman"/>
                <w:sz w:val="24"/>
                <w:szCs w:val="24"/>
              </w:rPr>
              <w:t xml:space="preserve"> </w:t>
            </w:r>
            <w:r w:rsidR="00012244" w:rsidRPr="00B63D76">
              <w:rPr>
                <w:rFonts w:ascii="Times New Roman" w:eastAsia="Times New Roman" w:hAnsi="Times New Roman" w:cs="Times New Roman"/>
                <w:b/>
                <w:bCs/>
                <w:i/>
                <w:iCs/>
                <w:sz w:val="24"/>
                <w:szCs w:val="24"/>
              </w:rPr>
              <w:t>1 послуга (</w:t>
            </w:r>
            <w:r w:rsidR="005635F9" w:rsidRPr="00B63D76">
              <w:rPr>
                <w:rFonts w:ascii="Times New Roman" w:eastAsia="Times New Roman" w:hAnsi="Times New Roman" w:cs="Times New Roman"/>
                <w:b/>
                <w:bCs/>
                <w:i/>
                <w:iCs/>
                <w:sz w:val="24"/>
                <w:szCs w:val="24"/>
              </w:rPr>
              <w:t>3</w:t>
            </w:r>
            <w:r w:rsidR="00012244" w:rsidRPr="00B63D76">
              <w:rPr>
                <w:rFonts w:ascii="Times New Roman" w:eastAsia="Times New Roman" w:hAnsi="Times New Roman" w:cs="Times New Roman"/>
                <w:b/>
                <w:bCs/>
                <w:i/>
                <w:iCs/>
                <w:sz w:val="24"/>
                <w:szCs w:val="24"/>
              </w:rPr>
              <w:t>,8</w:t>
            </w:r>
            <w:r w:rsidR="005635F9" w:rsidRPr="00B63D76">
              <w:rPr>
                <w:rFonts w:ascii="Times New Roman" w:eastAsia="Times New Roman" w:hAnsi="Times New Roman" w:cs="Times New Roman"/>
                <w:b/>
                <w:bCs/>
                <w:i/>
                <w:iCs/>
                <w:sz w:val="24"/>
                <w:szCs w:val="24"/>
              </w:rPr>
              <w:t>9</w:t>
            </w:r>
            <w:r w:rsidR="00012244" w:rsidRPr="00B63D76">
              <w:rPr>
                <w:rFonts w:ascii="Times New Roman" w:eastAsia="Times New Roman" w:hAnsi="Times New Roman" w:cs="Times New Roman"/>
                <w:b/>
                <w:bCs/>
                <w:i/>
                <w:iCs/>
                <w:sz w:val="24"/>
                <w:szCs w:val="24"/>
              </w:rPr>
              <w:t xml:space="preserve"> га)</w:t>
            </w:r>
          </w:p>
          <w:p w14:paraId="2888BE69" w14:textId="55B7CDEA" w:rsidR="00121AD6" w:rsidRDefault="00786C68">
            <w:pPr>
              <w:widowControl w:val="0"/>
              <w:ind w:right="120"/>
              <w:jc w:val="both"/>
              <w:rPr>
                <w:rFonts w:ascii="Times New Roman" w:eastAsia="Times New Roman" w:hAnsi="Times New Roman" w:cs="Times New Roman"/>
                <w:i/>
                <w:color w:val="4A86E8"/>
                <w:sz w:val="24"/>
                <w:szCs w:val="24"/>
                <w:highlight w:val="white"/>
              </w:rPr>
            </w:pPr>
            <w:r w:rsidRPr="00012244">
              <w:rPr>
                <w:rFonts w:ascii="Times New Roman" w:eastAsia="Times New Roman" w:hAnsi="Times New Roman" w:cs="Times New Roman"/>
                <w:color w:val="000000"/>
                <w:sz w:val="24"/>
                <w:szCs w:val="24"/>
              </w:rPr>
              <w:t>Місце, де повинні бути виконані роботи чи надані послуги</w:t>
            </w:r>
            <w:r w:rsidRPr="00012244">
              <w:rPr>
                <w:rFonts w:ascii="Times New Roman" w:eastAsia="Times New Roman" w:hAnsi="Times New Roman" w:cs="Times New Roman"/>
                <w:sz w:val="24"/>
                <w:szCs w:val="24"/>
              </w:rPr>
              <w:t xml:space="preserve">: </w:t>
            </w:r>
            <w:r w:rsidR="00012244" w:rsidRPr="003F7128">
              <w:rPr>
                <w:rFonts w:ascii="Times New Roman" w:eastAsia="Times New Roman" w:hAnsi="Times New Roman" w:cs="Times New Roman"/>
                <w:b/>
                <w:bCs/>
                <w:i/>
                <w:iCs/>
                <w:sz w:val="24"/>
                <w:szCs w:val="24"/>
              </w:rPr>
              <w:t>Україна, 90300, Закарпатська область, Берегівський район, місто Виноградів, вулиця Партизанська</w:t>
            </w:r>
            <w:r w:rsidR="00266FF7">
              <w:rPr>
                <w:rFonts w:ascii="Times New Roman" w:eastAsia="Times New Roman" w:hAnsi="Times New Roman" w:cs="Times New Roman"/>
                <w:b/>
                <w:bCs/>
                <w:i/>
                <w:iCs/>
                <w:sz w:val="24"/>
                <w:szCs w:val="24"/>
              </w:rPr>
              <w:t>,</w:t>
            </w:r>
            <w:bookmarkStart w:id="1" w:name="_GoBack"/>
            <w:bookmarkEnd w:id="1"/>
            <w:r w:rsidR="00012244" w:rsidRPr="003F7128">
              <w:rPr>
                <w:rFonts w:ascii="Times New Roman" w:eastAsia="Times New Roman" w:hAnsi="Times New Roman" w:cs="Times New Roman"/>
                <w:b/>
                <w:bCs/>
                <w:i/>
                <w:iCs/>
                <w:sz w:val="24"/>
                <w:szCs w:val="24"/>
              </w:rPr>
              <w:t xml:space="preserve"> б/н</w:t>
            </w:r>
            <w:r w:rsidR="004D6F07" w:rsidRPr="003F7128">
              <w:rPr>
                <w:rFonts w:ascii="Times New Roman" w:eastAsia="Times New Roman" w:hAnsi="Times New Roman" w:cs="Times New Roman"/>
                <w:b/>
                <w:bCs/>
                <w:i/>
                <w:iCs/>
                <w:sz w:val="24"/>
                <w:szCs w:val="24"/>
              </w:rPr>
              <w:t xml:space="preserve"> (Старе кладовище</w:t>
            </w:r>
            <w:r w:rsidR="00C21AD0" w:rsidRPr="003F7128">
              <w:rPr>
                <w:rFonts w:ascii="Times New Roman" w:eastAsia="Times New Roman" w:hAnsi="Times New Roman" w:cs="Times New Roman"/>
                <w:b/>
                <w:bCs/>
                <w:i/>
                <w:iCs/>
                <w:sz w:val="24"/>
                <w:szCs w:val="24"/>
              </w:rPr>
              <w:t xml:space="preserve"> та</w:t>
            </w:r>
            <w:r w:rsidR="004D6F07" w:rsidRPr="003F7128">
              <w:rPr>
                <w:rFonts w:ascii="Times New Roman" w:eastAsia="Times New Roman" w:hAnsi="Times New Roman" w:cs="Times New Roman"/>
                <w:b/>
                <w:bCs/>
                <w:i/>
                <w:iCs/>
                <w:sz w:val="24"/>
                <w:szCs w:val="24"/>
              </w:rPr>
              <w:t xml:space="preserve"> Нове кладовище).</w:t>
            </w:r>
          </w:p>
        </w:tc>
      </w:tr>
      <w:tr w:rsidR="00121AD6" w14:paraId="11ABA4FF" w14:textId="77777777">
        <w:trPr>
          <w:trHeight w:val="645"/>
          <w:jc w:val="center"/>
        </w:trPr>
        <w:tc>
          <w:tcPr>
            <w:tcW w:w="705" w:type="dxa"/>
          </w:tcPr>
          <w:p w14:paraId="39E3406A"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E2AE591"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B5DB52" w14:textId="44F01D27" w:rsidR="00121AD6" w:rsidRPr="00BA0D52" w:rsidRDefault="00E0321D">
            <w:pPr>
              <w:widowControl w:val="0"/>
              <w:rPr>
                <w:rFonts w:ascii="Times New Roman" w:eastAsia="Times New Roman" w:hAnsi="Times New Roman" w:cs="Times New Roman"/>
                <w:b/>
                <w:bCs/>
                <w:sz w:val="24"/>
                <w:szCs w:val="24"/>
                <w:highlight w:val="cyan"/>
              </w:rPr>
            </w:pPr>
            <w:r w:rsidRPr="00BA0D52">
              <w:rPr>
                <w:rFonts w:ascii="Times New Roman" w:eastAsia="Times New Roman" w:hAnsi="Times New Roman" w:cs="Times New Roman"/>
                <w:b/>
                <w:bCs/>
                <w:sz w:val="24"/>
                <w:szCs w:val="24"/>
              </w:rPr>
              <w:t>д</w:t>
            </w:r>
            <w:r w:rsidR="00786C68" w:rsidRPr="00BA0D52">
              <w:rPr>
                <w:rFonts w:ascii="Times New Roman" w:eastAsia="Times New Roman" w:hAnsi="Times New Roman" w:cs="Times New Roman"/>
                <w:b/>
                <w:bCs/>
                <w:sz w:val="24"/>
                <w:szCs w:val="24"/>
              </w:rPr>
              <w:t>о</w:t>
            </w:r>
            <w:r w:rsidR="00570196" w:rsidRPr="00BA0D52">
              <w:rPr>
                <w:rFonts w:ascii="Times New Roman" w:eastAsia="Times New Roman" w:hAnsi="Times New Roman" w:cs="Times New Roman"/>
                <w:b/>
                <w:bCs/>
                <w:sz w:val="24"/>
                <w:szCs w:val="24"/>
              </w:rPr>
              <w:t xml:space="preserve"> </w:t>
            </w:r>
            <w:r w:rsidR="00786C68" w:rsidRPr="00BA0D52">
              <w:rPr>
                <w:rFonts w:ascii="Times New Roman" w:eastAsia="Times New Roman" w:hAnsi="Times New Roman" w:cs="Times New Roman"/>
                <w:b/>
                <w:bCs/>
                <w:sz w:val="24"/>
                <w:szCs w:val="24"/>
              </w:rPr>
              <w:t xml:space="preserve">31 </w:t>
            </w:r>
            <w:r w:rsidR="0005592A">
              <w:rPr>
                <w:rFonts w:ascii="Times New Roman" w:eastAsia="Times New Roman" w:hAnsi="Times New Roman" w:cs="Times New Roman"/>
                <w:b/>
                <w:bCs/>
                <w:sz w:val="24"/>
                <w:szCs w:val="24"/>
              </w:rPr>
              <w:t>жовт</w:t>
            </w:r>
            <w:r w:rsidR="00786C68" w:rsidRPr="00BA0D52">
              <w:rPr>
                <w:rFonts w:ascii="Times New Roman" w:eastAsia="Times New Roman" w:hAnsi="Times New Roman" w:cs="Times New Roman"/>
                <w:b/>
                <w:bCs/>
                <w:sz w:val="24"/>
                <w:szCs w:val="24"/>
              </w:rPr>
              <w:t>ня 2</w:t>
            </w:r>
            <w:r w:rsidR="00496E80" w:rsidRPr="00BA0D52">
              <w:rPr>
                <w:rFonts w:ascii="Times New Roman" w:eastAsia="Times New Roman" w:hAnsi="Times New Roman" w:cs="Times New Roman"/>
                <w:b/>
                <w:bCs/>
                <w:sz w:val="24"/>
                <w:szCs w:val="24"/>
              </w:rPr>
              <w:t>024</w:t>
            </w:r>
            <w:r w:rsidR="00786C68" w:rsidRPr="00BA0D52">
              <w:rPr>
                <w:rFonts w:ascii="Times New Roman" w:eastAsia="Times New Roman" w:hAnsi="Times New Roman" w:cs="Times New Roman"/>
                <w:b/>
                <w:bCs/>
                <w:sz w:val="24"/>
                <w:szCs w:val="24"/>
              </w:rPr>
              <w:t xml:space="preserve"> року </w:t>
            </w:r>
            <w:r w:rsidR="00496E80" w:rsidRPr="00BA0D52">
              <w:rPr>
                <w:rFonts w:ascii="Times New Roman" w:eastAsia="Times New Roman" w:hAnsi="Times New Roman" w:cs="Times New Roman"/>
                <w:b/>
                <w:bCs/>
                <w:sz w:val="24"/>
                <w:szCs w:val="24"/>
              </w:rPr>
              <w:t>(</w:t>
            </w:r>
            <w:r w:rsidR="00786C68" w:rsidRPr="00BA0D52">
              <w:rPr>
                <w:rFonts w:ascii="Times New Roman" w:eastAsia="Times New Roman" w:hAnsi="Times New Roman" w:cs="Times New Roman"/>
                <w:b/>
                <w:bCs/>
                <w:sz w:val="24"/>
                <w:szCs w:val="24"/>
              </w:rPr>
              <w:t>включно</w:t>
            </w:r>
            <w:r w:rsidR="00496E80" w:rsidRPr="00BA0D52">
              <w:rPr>
                <w:rFonts w:ascii="Times New Roman" w:eastAsia="Times New Roman" w:hAnsi="Times New Roman" w:cs="Times New Roman"/>
                <w:b/>
                <w:bCs/>
                <w:sz w:val="24"/>
                <w:szCs w:val="24"/>
              </w:rPr>
              <w:t>)</w:t>
            </w:r>
          </w:p>
        </w:tc>
      </w:tr>
      <w:tr w:rsidR="00121AD6" w14:paraId="28A6D986" w14:textId="77777777">
        <w:trPr>
          <w:trHeight w:val="841"/>
          <w:jc w:val="center"/>
        </w:trPr>
        <w:tc>
          <w:tcPr>
            <w:tcW w:w="705" w:type="dxa"/>
          </w:tcPr>
          <w:p w14:paraId="00E573B4"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D94622E"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0877BD8" w14:textId="77777777" w:rsidR="00121AD6" w:rsidRDefault="00786C6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1AD6" w14:paraId="2D6D234D" w14:textId="77777777">
        <w:trPr>
          <w:trHeight w:val="1119"/>
          <w:jc w:val="center"/>
        </w:trPr>
        <w:tc>
          <w:tcPr>
            <w:tcW w:w="705" w:type="dxa"/>
          </w:tcPr>
          <w:p w14:paraId="23F3AB2B"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5FA6105"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168D2D7" w14:textId="77777777" w:rsidR="00121AD6" w:rsidRDefault="00786C6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21AD6" w14:paraId="200D7EE2" w14:textId="77777777">
        <w:trPr>
          <w:trHeight w:val="1119"/>
          <w:jc w:val="center"/>
        </w:trPr>
        <w:tc>
          <w:tcPr>
            <w:tcW w:w="705" w:type="dxa"/>
          </w:tcPr>
          <w:p w14:paraId="4EF0065B"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930BE0A"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DF77A3A" w14:textId="77777777" w:rsidR="00121AD6" w:rsidRDefault="00786C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A18A875" w14:textId="77777777" w:rsidR="00121AD6" w:rsidRDefault="00786C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F0382D8" w14:textId="77777777" w:rsidR="00121AD6" w:rsidRDefault="00786C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BF795A" w14:textId="77777777" w:rsidR="00121AD6" w:rsidRDefault="00786C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09F4637" w14:textId="77777777" w:rsidR="00121AD6" w:rsidRDefault="00786C6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95581A1" w14:textId="77777777" w:rsidR="00121AD6" w:rsidRDefault="00786C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05AA234"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1AD6" w14:paraId="080EF07C" w14:textId="77777777">
        <w:trPr>
          <w:trHeight w:val="501"/>
          <w:jc w:val="center"/>
        </w:trPr>
        <w:tc>
          <w:tcPr>
            <w:tcW w:w="9960" w:type="dxa"/>
            <w:gridSpan w:val="3"/>
            <w:vAlign w:val="center"/>
          </w:tcPr>
          <w:p w14:paraId="40C95D59"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21AD6" w14:paraId="0BE6788D" w14:textId="77777777">
        <w:trPr>
          <w:trHeight w:val="1975"/>
          <w:jc w:val="center"/>
        </w:trPr>
        <w:tc>
          <w:tcPr>
            <w:tcW w:w="705" w:type="dxa"/>
          </w:tcPr>
          <w:p w14:paraId="402C6DA9"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377B11C" w14:textId="77777777" w:rsidR="00121AD6" w:rsidRDefault="00786C6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1D221F1"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CD8D2"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0BC6A198"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E320BA0"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0F4D6EF" w14:textId="77777777" w:rsidR="00121AD6" w:rsidRDefault="00786C6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21AD6" w14:paraId="58C31A8D" w14:textId="77777777">
        <w:trPr>
          <w:trHeight w:val="1119"/>
          <w:jc w:val="center"/>
        </w:trPr>
        <w:tc>
          <w:tcPr>
            <w:tcW w:w="705" w:type="dxa"/>
          </w:tcPr>
          <w:p w14:paraId="23AB7804"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427ED2D"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AC281E9" w14:textId="77777777" w:rsidR="00121AD6" w:rsidRDefault="00786C6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FE81B6"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1AD6" w14:paraId="261E6D0D" w14:textId="77777777">
        <w:trPr>
          <w:trHeight w:val="480"/>
          <w:jc w:val="center"/>
        </w:trPr>
        <w:tc>
          <w:tcPr>
            <w:tcW w:w="9960" w:type="dxa"/>
            <w:gridSpan w:val="3"/>
            <w:vAlign w:val="center"/>
          </w:tcPr>
          <w:p w14:paraId="4FDE8197"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21AD6" w14:paraId="15098F75" w14:textId="77777777">
        <w:trPr>
          <w:trHeight w:val="1119"/>
          <w:jc w:val="center"/>
        </w:trPr>
        <w:tc>
          <w:tcPr>
            <w:tcW w:w="705" w:type="dxa"/>
          </w:tcPr>
          <w:p w14:paraId="784A547A"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697B478"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4F34C05"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4B808EC"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33B2CE9" w14:textId="77777777" w:rsidR="00121AD6" w:rsidRDefault="00786C6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036C50F" w14:textId="77777777" w:rsidR="00121AD6" w:rsidRDefault="00786C6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0327ED4" w14:textId="77777777" w:rsidR="00121AD6" w:rsidRDefault="00786C6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C387591" w14:textId="77777777" w:rsidR="00121AD6" w:rsidRPr="004D6989" w:rsidRDefault="00786C68">
            <w:pPr>
              <w:widowControl w:val="0"/>
              <w:numPr>
                <w:ilvl w:val="0"/>
                <w:numId w:val="3"/>
              </w:numPr>
              <w:jc w:val="both"/>
              <w:rPr>
                <w:rFonts w:ascii="Times New Roman" w:eastAsia="Times New Roman" w:hAnsi="Times New Roman" w:cs="Times New Roman"/>
                <w:color w:val="000000" w:themeColor="text1"/>
                <w:sz w:val="24"/>
                <w:szCs w:val="24"/>
              </w:rPr>
            </w:pPr>
            <w:r w:rsidRPr="004D6989">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D6989">
              <w:rPr>
                <w:rFonts w:ascii="Times New Roman" w:eastAsia="Times New Roman" w:hAnsi="Times New Roman" w:cs="Times New Roman"/>
                <w:i/>
                <w:color w:val="000000" w:themeColor="text1"/>
                <w:sz w:val="24"/>
                <w:szCs w:val="24"/>
              </w:rPr>
              <w:t>(у разі встановлення даної вимоги в Додатку 2),</w:t>
            </w:r>
            <w:r w:rsidRPr="004D6989">
              <w:rPr>
                <w:rFonts w:ascii="Times New Roman" w:eastAsia="Times New Roman" w:hAnsi="Times New Roman" w:cs="Times New Roman"/>
                <w:color w:val="000000" w:themeColor="text1"/>
                <w:sz w:val="24"/>
                <w:szCs w:val="24"/>
              </w:rPr>
              <w:t xml:space="preserve"> — </w:t>
            </w:r>
            <w:r w:rsidRPr="004D6989">
              <w:rPr>
                <w:rFonts w:ascii="Times New Roman" w:eastAsia="Times New Roman" w:hAnsi="Times New Roman" w:cs="Times New Roman"/>
                <w:b/>
                <w:i/>
                <w:color w:val="000000" w:themeColor="text1"/>
                <w:sz w:val="24"/>
                <w:szCs w:val="24"/>
              </w:rPr>
              <w:t>згідно з Додатком 2</w:t>
            </w:r>
            <w:r w:rsidRPr="004D6989">
              <w:rPr>
                <w:rFonts w:ascii="Times New Roman" w:eastAsia="Times New Roman" w:hAnsi="Times New Roman" w:cs="Times New Roman"/>
                <w:color w:val="000000" w:themeColor="text1"/>
                <w:sz w:val="24"/>
                <w:szCs w:val="24"/>
              </w:rPr>
              <w:t xml:space="preserve"> до тендерної документації;</w:t>
            </w:r>
          </w:p>
          <w:p w14:paraId="5874909C" w14:textId="1ED064D5" w:rsidR="00121AD6" w:rsidRPr="00B11C30" w:rsidRDefault="00786C68">
            <w:pPr>
              <w:widowControl w:val="0"/>
              <w:numPr>
                <w:ilvl w:val="0"/>
                <w:numId w:val="3"/>
              </w:numPr>
              <w:jc w:val="both"/>
              <w:rPr>
                <w:rFonts w:ascii="Times New Roman" w:eastAsia="Times New Roman" w:hAnsi="Times New Roman" w:cs="Times New Roman"/>
                <w:sz w:val="24"/>
                <w:szCs w:val="24"/>
              </w:rPr>
            </w:pPr>
            <w:r w:rsidRPr="00B11C3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11C30" w:rsidRPr="00B11C30">
              <w:rPr>
                <w:rFonts w:ascii="Times New Roman" w:eastAsia="Times New Roman" w:hAnsi="Times New Roman" w:cs="Times New Roman"/>
                <w:sz w:val="24"/>
                <w:szCs w:val="24"/>
              </w:rPr>
              <w:t>;</w:t>
            </w:r>
          </w:p>
          <w:p w14:paraId="0ADC941B" w14:textId="77777777" w:rsidR="00121AD6" w:rsidRDefault="00786C6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B2A84B5" w14:textId="77777777" w:rsidR="00121AD6" w:rsidRDefault="00786C6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31F6BC"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D3621D"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467C7E0" w14:textId="77777777" w:rsidR="00121AD6" w:rsidRPr="00FB64F4" w:rsidRDefault="00786C68">
            <w:pPr>
              <w:widowControl w:val="0"/>
              <w:jc w:val="both"/>
              <w:rPr>
                <w:rFonts w:ascii="Times New Roman" w:eastAsia="Times New Roman" w:hAnsi="Times New Roman" w:cs="Times New Roman"/>
                <w:b/>
                <w:sz w:val="24"/>
                <w:szCs w:val="24"/>
              </w:rPr>
            </w:pPr>
            <w:r w:rsidRPr="00FB64F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6BD84E" w14:textId="77777777" w:rsidR="00121AD6" w:rsidRDefault="00786C6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05612CF"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111C6D63"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A9D2ECF" w14:textId="77777777" w:rsidR="00121AD6" w:rsidRDefault="00786C6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B196562"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53448F"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D79E144"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7C3B3D5"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9D6F32E"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63C0EC5"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90F53FC"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15E223"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91084B"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F80C32"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F8CA08"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6B7604"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9B3A83"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0A33B"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230127"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EFEC2A"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43ED8A"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FC8F4A"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11E0A7"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E4272F" w14:textId="77777777" w:rsidR="00121AD6" w:rsidRDefault="00786C6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EBFF89C"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B15DE7"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06C299C"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084EC1C"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662CEFC"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7AB4C32"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1971246" w14:textId="77777777" w:rsidR="00121AD6" w:rsidRDefault="00121AD6">
            <w:pPr>
              <w:widowControl w:val="0"/>
              <w:ind w:left="40" w:hanging="20"/>
              <w:jc w:val="both"/>
              <w:rPr>
                <w:rFonts w:ascii="Times New Roman" w:eastAsia="Times New Roman" w:hAnsi="Times New Roman" w:cs="Times New Roman"/>
                <w:b/>
                <w:color w:val="000000"/>
                <w:sz w:val="24"/>
                <w:szCs w:val="24"/>
              </w:rPr>
            </w:pPr>
          </w:p>
          <w:p w14:paraId="0BA4E7CA" w14:textId="77777777" w:rsidR="00121AD6" w:rsidRDefault="00786C6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5CFA7C" w14:textId="77777777" w:rsidR="00121AD6" w:rsidRDefault="00786C6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1A02598A" w14:textId="77777777" w:rsidR="00121AD6" w:rsidRDefault="00786C6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31CB96" w14:textId="77777777" w:rsidR="00121AD6" w:rsidRDefault="00786C6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5C2C21" w14:textId="77777777" w:rsidR="00121AD6" w:rsidRPr="00FB64F4" w:rsidRDefault="00786C6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FB64F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FB64F4">
              <w:rPr>
                <w:rFonts w:ascii="Times New Roman" w:eastAsia="Times New Roman" w:hAnsi="Times New Roman" w:cs="Times New Roman"/>
                <w:b/>
                <w:sz w:val="24"/>
                <w:szCs w:val="24"/>
              </w:rPr>
              <w:t>сом (УЕП)</w:t>
            </w:r>
            <w:r w:rsidRPr="00FB64F4">
              <w:rPr>
                <w:rFonts w:ascii="Times New Roman" w:eastAsia="Times New Roman" w:hAnsi="Times New Roman" w:cs="Times New Roman"/>
                <w:b/>
                <w:color w:val="000000"/>
                <w:sz w:val="24"/>
                <w:szCs w:val="24"/>
              </w:rPr>
              <w:t>;</w:t>
            </w:r>
          </w:p>
          <w:p w14:paraId="7715EABE" w14:textId="77777777" w:rsidR="00121AD6" w:rsidRPr="00FB64F4" w:rsidRDefault="00786C68">
            <w:pPr>
              <w:jc w:val="both"/>
              <w:rPr>
                <w:rFonts w:ascii="Times New Roman" w:eastAsia="Times New Roman" w:hAnsi="Times New Roman" w:cs="Times New Roman"/>
                <w:b/>
                <w:color w:val="000000"/>
                <w:sz w:val="24"/>
                <w:szCs w:val="24"/>
              </w:rPr>
            </w:pPr>
            <w:r w:rsidRPr="00FB64F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EDB6580" w14:textId="77777777" w:rsidR="00121AD6" w:rsidRPr="00FB64F4" w:rsidRDefault="00786C68">
            <w:pPr>
              <w:jc w:val="both"/>
              <w:rPr>
                <w:rFonts w:ascii="Times New Roman" w:eastAsia="Times New Roman" w:hAnsi="Times New Roman" w:cs="Times New Roman"/>
                <w:b/>
                <w:color w:val="000000"/>
                <w:sz w:val="24"/>
                <w:szCs w:val="24"/>
              </w:rPr>
            </w:pPr>
            <w:r w:rsidRPr="00FB64F4">
              <w:rPr>
                <w:rFonts w:ascii="Times New Roman" w:eastAsia="Times New Roman" w:hAnsi="Times New Roman" w:cs="Times New Roman"/>
                <w:b/>
                <w:color w:val="000000"/>
                <w:sz w:val="24"/>
                <w:szCs w:val="24"/>
              </w:rPr>
              <w:t>Винятки:</w:t>
            </w:r>
          </w:p>
          <w:p w14:paraId="61D19752" w14:textId="77777777" w:rsidR="00121AD6" w:rsidRPr="00FB64F4" w:rsidRDefault="00786C68">
            <w:pPr>
              <w:jc w:val="both"/>
              <w:rPr>
                <w:rFonts w:ascii="Times New Roman" w:eastAsia="Times New Roman" w:hAnsi="Times New Roman" w:cs="Times New Roman"/>
                <w:b/>
                <w:color w:val="000000"/>
                <w:sz w:val="24"/>
                <w:szCs w:val="24"/>
              </w:rPr>
            </w:pPr>
            <w:r w:rsidRPr="00FB64F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0A70AFE" w14:textId="77777777" w:rsidR="00121AD6" w:rsidRPr="00FB64F4" w:rsidRDefault="00786C68">
            <w:pPr>
              <w:widowControl w:val="0"/>
              <w:jc w:val="both"/>
              <w:rPr>
                <w:rFonts w:ascii="Times New Roman" w:eastAsia="Times New Roman" w:hAnsi="Times New Roman" w:cs="Times New Roman"/>
                <w:b/>
                <w:color w:val="000000"/>
                <w:sz w:val="24"/>
                <w:szCs w:val="24"/>
              </w:rPr>
            </w:pPr>
            <w:r w:rsidRPr="00FB64F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35D82D2" w14:textId="77777777" w:rsidR="00121AD6" w:rsidRPr="00FB64F4" w:rsidRDefault="00786C68">
            <w:pPr>
              <w:widowControl w:val="0"/>
              <w:ind w:left="40" w:hanging="20"/>
              <w:jc w:val="both"/>
              <w:rPr>
                <w:rFonts w:ascii="Times New Roman" w:eastAsia="Times New Roman" w:hAnsi="Times New Roman" w:cs="Times New Roman"/>
                <w:b/>
                <w:sz w:val="24"/>
                <w:szCs w:val="24"/>
              </w:rPr>
            </w:pPr>
            <w:r w:rsidRPr="00FB64F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B64F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70963F" w14:textId="77777777" w:rsidR="00121AD6" w:rsidRDefault="00786C68">
            <w:pPr>
              <w:widowControl w:val="0"/>
              <w:ind w:left="40" w:hanging="20"/>
              <w:jc w:val="both"/>
              <w:rPr>
                <w:rFonts w:ascii="Times New Roman" w:eastAsia="Times New Roman" w:hAnsi="Times New Roman" w:cs="Times New Roman"/>
                <w:b/>
                <w:color w:val="000000"/>
                <w:sz w:val="24"/>
                <w:szCs w:val="24"/>
              </w:rPr>
            </w:pPr>
            <w:r w:rsidRPr="00FB64F4">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1B40AE34" w14:textId="77777777" w:rsidR="00121AD6" w:rsidRDefault="00786C6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B67C707" w14:textId="77777777" w:rsidR="00121AD6" w:rsidRDefault="00786C6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774B0B9D" w14:textId="77777777" w:rsidR="00121AD6" w:rsidRDefault="00786C6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FB64F4">
              <w:rPr>
                <w:rFonts w:ascii="Times New Roman" w:eastAsia="Times New Roman" w:hAnsi="Times New Roman" w:cs="Times New Roman"/>
                <w:sz w:val="24"/>
                <w:szCs w:val="24"/>
              </w:rPr>
              <w:t>пропозицію</w:t>
            </w:r>
            <w:r w:rsidRPr="00FB64F4">
              <w:rPr>
                <w:rFonts w:ascii="Times New Roman" w:eastAsia="Times New Roman" w:hAnsi="Times New Roman" w:cs="Times New Roman"/>
                <w:b/>
                <w:sz w:val="24"/>
                <w:szCs w:val="24"/>
              </w:rPr>
              <w:t xml:space="preserve"> </w:t>
            </w:r>
            <w:r w:rsidRPr="00FB64F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B64F4">
              <w:rPr>
                <w:rFonts w:ascii="Times New Roman" w:eastAsia="Times New Roman" w:hAnsi="Times New Roman" w:cs="Times New Roman"/>
                <w:i/>
                <w:sz w:val="24"/>
                <w:szCs w:val="24"/>
              </w:rPr>
              <w:t>(у разі здійснення закупівлі за лотами)</w:t>
            </w:r>
            <w:r w:rsidRPr="00FB64F4">
              <w:rPr>
                <w:rFonts w:ascii="Times New Roman" w:eastAsia="Times New Roman" w:hAnsi="Times New Roman" w:cs="Times New Roman"/>
                <w:sz w:val="24"/>
                <w:szCs w:val="24"/>
              </w:rPr>
              <w:t xml:space="preserve">. </w:t>
            </w:r>
          </w:p>
        </w:tc>
      </w:tr>
      <w:tr w:rsidR="00121AD6" w14:paraId="399FBC38" w14:textId="77777777">
        <w:trPr>
          <w:trHeight w:val="913"/>
          <w:jc w:val="center"/>
        </w:trPr>
        <w:tc>
          <w:tcPr>
            <w:tcW w:w="705" w:type="dxa"/>
          </w:tcPr>
          <w:p w14:paraId="2AD13414"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6C79C10" w14:textId="77777777" w:rsidR="00121AD6" w:rsidRDefault="00786C68">
            <w:pPr>
              <w:widowControl w:val="0"/>
              <w:rPr>
                <w:rFonts w:ascii="Times New Roman" w:eastAsia="Times New Roman" w:hAnsi="Times New Roman" w:cs="Times New Roman"/>
                <w:sz w:val="24"/>
                <w:szCs w:val="24"/>
              </w:rPr>
            </w:pPr>
            <w:bookmarkStart w:id="6" w:name="_heading=h.tyjcwt" w:colFirst="0" w:colLast="0"/>
            <w:bookmarkEnd w:id="6"/>
            <w:r w:rsidRPr="00956F53">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FAA3462" w14:textId="77777777" w:rsidR="00121AD6" w:rsidRDefault="00956F53">
            <w:pPr>
              <w:jc w:val="both"/>
              <w:rPr>
                <w:rFonts w:ascii="Times New Roman" w:eastAsia="Times New Roman" w:hAnsi="Times New Roman" w:cs="Times New Roman"/>
                <w:sz w:val="24"/>
                <w:szCs w:val="24"/>
              </w:rPr>
            </w:pPr>
            <w:r w:rsidRPr="00956F53">
              <w:rPr>
                <w:rFonts w:ascii="Times New Roman" w:eastAsia="Times New Roman" w:hAnsi="Times New Roman" w:cs="Times New Roman"/>
                <w:sz w:val="24"/>
                <w:szCs w:val="24"/>
              </w:rPr>
              <w:t>Забезпечення тендерної пропозиції не вимагається.</w:t>
            </w:r>
          </w:p>
          <w:p w14:paraId="68F1B6F3" w14:textId="77777777" w:rsidR="00956F53" w:rsidRDefault="00956F53">
            <w:pPr>
              <w:jc w:val="both"/>
              <w:rPr>
                <w:rFonts w:ascii="Times New Roman" w:eastAsia="Times New Roman" w:hAnsi="Times New Roman" w:cs="Times New Roman"/>
                <w:sz w:val="24"/>
                <w:szCs w:val="24"/>
              </w:rPr>
            </w:pPr>
          </w:p>
          <w:p w14:paraId="3F51A124" w14:textId="2FA85C82" w:rsidR="00956F53" w:rsidRDefault="00956F53">
            <w:pPr>
              <w:jc w:val="both"/>
              <w:rPr>
                <w:rFonts w:ascii="Times New Roman" w:eastAsia="Times New Roman" w:hAnsi="Times New Roman" w:cs="Times New Roman"/>
                <w:i/>
                <w:color w:val="FF0000"/>
                <w:sz w:val="24"/>
                <w:szCs w:val="24"/>
                <w:highlight w:val="yellow"/>
              </w:rPr>
            </w:pPr>
          </w:p>
        </w:tc>
      </w:tr>
      <w:tr w:rsidR="00121AD6" w14:paraId="249F52F0" w14:textId="77777777">
        <w:trPr>
          <w:trHeight w:val="1119"/>
          <w:jc w:val="center"/>
        </w:trPr>
        <w:tc>
          <w:tcPr>
            <w:tcW w:w="705" w:type="dxa"/>
          </w:tcPr>
          <w:p w14:paraId="40047787"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66A3EF4" w14:textId="77777777" w:rsidR="00121AD6" w:rsidRDefault="00786C68">
            <w:pPr>
              <w:widowControl w:val="0"/>
              <w:rPr>
                <w:rFonts w:ascii="Times New Roman" w:eastAsia="Times New Roman" w:hAnsi="Times New Roman" w:cs="Times New Roman"/>
                <w:sz w:val="24"/>
                <w:szCs w:val="24"/>
              </w:rPr>
            </w:pPr>
            <w:r w:rsidRPr="00956F5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2E27CC47" w14:textId="77777777" w:rsidR="00121AD6" w:rsidRDefault="00956F53">
            <w:pPr>
              <w:jc w:val="both"/>
              <w:rPr>
                <w:rFonts w:ascii="Times New Roman" w:eastAsia="Times New Roman" w:hAnsi="Times New Roman" w:cs="Times New Roman"/>
                <w:sz w:val="24"/>
                <w:szCs w:val="24"/>
              </w:rPr>
            </w:pPr>
            <w:r w:rsidRPr="00956F53">
              <w:rPr>
                <w:rFonts w:ascii="Times New Roman" w:eastAsia="Times New Roman" w:hAnsi="Times New Roman" w:cs="Times New Roman"/>
                <w:sz w:val="24"/>
                <w:szCs w:val="24"/>
              </w:rPr>
              <w:t>Не передбачається.</w:t>
            </w:r>
          </w:p>
          <w:p w14:paraId="3E64F812" w14:textId="77777777" w:rsidR="00956F53" w:rsidRDefault="00956F53">
            <w:pPr>
              <w:jc w:val="both"/>
              <w:rPr>
                <w:rFonts w:ascii="Times New Roman" w:eastAsia="Times New Roman" w:hAnsi="Times New Roman" w:cs="Times New Roman"/>
                <w:sz w:val="24"/>
                <w:szCs w:val="24"/>
              </w:rPr>
            </w:pPr>
          </w:p>
          <w:p w14:paraId="50CDB90E" w14:textId="77777777" w:rsidR="00956F53" w:rsidRDefault="00956F53">
            <w:pPr>
              <w:jc w:val="both"/>
              <w:rPr>
                <w:rFonts w:ascii="Times New Roman" w:eastAsia="Times New Roman" w:hAnsi="Times New Roman" w:cs="Times New Roman"/>
                <w:sz w:val="24"/>
                <w:szCs w:val="24"/>
              </w:rPr>
            </w:pPr>
          </w:p>
          <w:p w14:paraId="3EE9A658" w14:textId="428DB10B" w:rsidR="00956F53" w:rsidRDefault="00956F53">
            <w:pPr>
              <w:jc w:val="both"/>
              <w:rPr>
                <w:rFonts w:ascii="Times New Roman" w:eastAsia="Times New Roman" w:hAnsi="Times New Roman" w:cs="Times New Roman"/>
                <w:sz w:val="24"/>
                <w:szCs w:val="24"/>
              </w:rPr>
            </w:pPr>
          </w:p>
        </w:tc>
      </w:tr>
      <w:tr w:rsidR="00121AD6" w14:paraId="496531D9" w14:textId="77777777">
        <w:trPr>
          <w:trHeight w:val="560"/>
          <w:jc w:val="center"/>
        </w:trPr>
        <w:tc>
          <w:tcPr>
            <w:tcW w:w="705" w:type="dxa"/>
          </w:tcPr>
          <w:p w14:paraId="0F3D9A48"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9546E82"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7204D77" w14:textId="77777777" w:rsidR="00121AD6" w:rsidRPr="00A377E2" w:rsidRDefault="00786C68">
            <w:pPr>
              <w:widowControl w:val="0"/>
              <w:jc w:val="both"/>
              <w:rPr>
                <w:rFonts w:ascii="Times New Roman" w:eastAsia="Times New Roman" w:hAnsi="Times New Roman" w:cs="Times New Roman"/>
                <w:sz w:val="24"/>
                <w:szCs w:val="24"/>
              </w:rPr>
            </w:pPr>
            <w:r w:rsidRPr="00A377E2">
              <w:rPr>
                <w:rFonts w:ascii="Times New Roman" w:eastAsia="Times New Roman" w:hAnsi="Times New Roman" w:cs="Times New Roman"/>
                <w:sz w:val="24"/>
                <w:szCs w:val="24"/>
              </w:rPr>
              <w:t xml:space="preserve">Тендерні пропозиції вважаються дійсними </w:t>
            </w:r>
            <w:r w:rsidRPr="00A377E2">
              <w:rPr>
                <w:rFonts w:ascii="Times New Roman" w:eastAsia="Times New Roman" w:hAnsi="Times New Roman" w:cs="Times New Roman"/>
                <w:b/>
                <w:i/>
                <w:sz w:val="24"/>
                <w:szCs w:val="24"/>
                <w:u w:val="single"/>
              </w:rPr>
              <w:t>протягом 120 (ста двадцяти) днів</w:t>
            </w:r>
            <w:r w:rsidRPr="00A377E2">
              <w:rPr>
                <w:rFonts w:ascii="Times New Roman" w:eastAsia="Times New Roman" w:hAnsi="Times New Roman" w:cs="Times New Roman"/>
                <w:sz w:val="24"/>
                <w:szCs w:val="24"/>
              </w:rPr>
              <w:t xml:space="preserve"> із дати кінцевого строку подання тендерних пропозицій. </w:t>
            </w:r>
          </w:p>
          <w:p w14:paraId="3D4898B6" w14:textId="77777777" w:rsidR="00121AD6" w:rsidRPr="00A377E2" w:rsidRDefault="00786C68">
            <w:pPr>
              <w:widowControl w:val="0"/>
              <w:jc w:val="both"/>
              <w:rPr>
                <w:rFonts w:ascii="Times New Roman" w:eastAsia="Times New Roman" w:hAnsi="Times New Roman" w:cs="Times New Roman"/>
                <w:sz w:val="24"/>
                <w:szCs w:val="24"/>
              </w:rPr>
            </w:pPr>
            <w:r w:rsidRPr="00A377E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1746BA" w14:textId="77777777" w:rsidR="00121AD6" w:rsidRPr="00A377E2" w:rsidRDefault="00786C68">
            <w:pPr>
              <w:widowControl w:val="0"/>
              <w:jc w:val="both"/>
              <w:rPr>
                <w:rFonts w:ascii="Times New Roman" w:eastAsia="Times New Roman" w:hAnsi="Times New Roman" w:cs="Times New Roman"/>
                <w:sz w:val="24"/>
                <w:szCs w:val="24"/>
                <w:u w:val="single"/>
              </w:rPr>
            </w:pPr>
            <w:r w:rsidRPr="00A377E2">
              <w:rPr>
                <w:rFonts w:ascii="Times New Roman" w:eastAsia="Times New Roman" w:hAnsi="Times New Roman" w:cs="Times New Roman"/>
                <w:sz w:val="24"/>
                <w:szCs w:val="24"/>
              </w:rPr>
              <w:t xml:space="preserve">Учасник процедури закупівлі </w:t>
            </w:r>
            <w:r w:rsidRPr="00A377E2">
              <w:rPr>
                <w:rFonts w:ascii="Times New Roman" w:eastAsia="Times New Roman" w:hAnsi="Times New Roman" w:cs="Times New Roman"/>
                <w:sz w:val="24"/>
                <w:szCs w:val="24"/>
                <w:u w:val="single"/>
              </w:rPr>
              <w:t>має право:</w:t>
            </w:r>
          </w:p>
          <w:p w14:paraId="0901016D" w14:textId="77777777" w:rsidR="00121AD6" w:rsidRPr="00A377E2" w:rsidRDefault="00786C68">
            <w:pPr>
              <w:widowControl w:val="0"/>
              <w:jc w:val="both"/>
              <w:rPr>
                <w:rFonts w:ascii="Times New Roman" w:eastAsia="Times New Roman" w:hAnsi="Times New Roman" w:cs="Times New Roman"/>
                <w:sz w:val="24"/>
                <w:szCs w:val="24"/>
              </w:rPr>
            </w:pPr>
            <w:r w:rsidRPr="00A377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A05A63" w14:textId="77777777" w:rsidR="00121AD6" w:rsidRPr="00A377E2" w:rsidRDefault="00786C68">
            <w:pPr>
              <w:widowControl w:val="0"/>
              <w:jc w:val="both"/>
              <w:rPr>
                <w:rFonts w:ascii="Times New Roman" w:eastAsia="Times New Roman" w:hAnsi="Times New Roman" w:cs="Times New Roman"/>
                <w:sz w:val="24"/>
                <w:szCs w:val="24"/>
              </w:rPr>
            </w:pPr>
            <w:r w:rsidRPr="00A377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77E2">
              <w:rPr>
                <w:rFonts w:ascii="Times New Roman" w:eastAsia="Times New Roman" w:hAnsi="Times New Roman" w:cs="Times New Roman"/>
                <w:i/>
                <w:sz w:val="24"/>
                <w:szCs w:val="24"/>
              </w:rPr>
              <w:t>(у разі якщо таке вимагалося)</w:t>
            </w:r>
            <w:r w:rsidRPr="00A377E2">
              <w:rPr>
                <w:rFonts w:ascii="Times New Roman" w:eastAsia="Times New Roman" w:hAnsi="Times New Roman" w:cs="Times New Roman"/>
                <w:sz w:val="24"/>
                <w:szCs w:val="24"/>
              </w:rPr>
              <w:t>.</w:t>
            </w:r>
          </w:p>
          <w:p w14:paraId="50B84CC0" w14:textId="77777777" w:rsidR="00121AD6" w:rsidRPr="00A377E2" w:rsidRDefault="00786C68">
            <w:pPr>
              <w:widowControl w:val="0"/>
              <w:jc w:val="both"/>
              <w:rPr>
                <w:rFonts w:ascii="Times New Roman" w:eastAsia="Times New Roman" w:hAnsi="Times New Roman" w:cs="Times New Roman"/>
                <w:strike/>
                <w:sz w:val="24"/>
                <w:szCs w:val="24"/>
              </w:rPr>
            </w:pPr>
            <w:r w:rsidRPr="00A377E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1AD6" w14:paraId="2F417CAB" w14:textId="77777777">
        <w:trPr>
          <w:trHeight w:val="1119"/>
          <w:jc w:val="center"/>
        </w:trPr>
        <w:tc>
          <w:tcPr>
            <w:tcW w:w="705" w:type="dxa"/>
          </w:tcPr>
          <w:p w14:paraId="4A363257"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360BA6"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069A330" w14:textId="77777777" w:rsidR="00121AD6" w:rsidRDefault="00786C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A65801" w14:textId="77777777" w:rsidR="00121AD6" w:rsidRDefault="00786C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B8B09F6" w14:textId="77777777" w:rsidR="00121AD6" w:rsidRDefault="00786C6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009F5E9" w14:textId="77777777" w:rsidR="00121AD6" w:rsidRDefault="00786C6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BD9C9"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4EF4AC"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4A0D3FAD"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50BDD7"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8FD3D3"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BDFCBA"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953274"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BD5F8A"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606EAFB"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715B5A"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CA6010" w14:textId="77777777" w:rsidR="00121AD6" w:rsidRDefault="00786C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BD433E2" w14:textId="77777777" w:rsidR="00121AD6" w:rsidRDefault="00786C6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D7386D" w14:textId="77777777" w:rsidR="00121AD6" w:rsidRDefault="00121AD6">
            <w:pPr>
              <w:jc w:val="both"/>
              <w:rPr>
                <w:rFonts w:ascii="Times New Roman" w:eastAsia="Times New Roman" w:hAnsi="Times New Roman" w:cs="Times New Roman"/>
                <w:sz w:val="24"/>
                <w:szCs w:val="24"/>
                <w:highlight w:val="white"/>
              </w:rPr>
            </w:pPr>
          </w:p>
          <w:p w14:paraId="099C607A" w14:textId="77777777" w:rsidR="00121AD6" w:rsidRDefault="00786C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DE89C" w14:textId="77777777" w:rsidR="00121AD6" w:rsidRDefault="00786C6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1AD6" w14:paraId="6533D1BC" w14:textId="77777777">
        <w:trPr>
          <w:trHeight w:val="1119"/>
          <w:jc w:val="center"/>
        </w:trPr>
        <w:tc>
          <w:tcPr>
            <w:tcW w:w="705" w:type="dxa"/>
          </w:tcPr>
          <w:p w14:paraId="7E587758"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E77942"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EDA5738" w14:textId="77777777" w:rsidR="00121AD6" w:rsidRDefault="00786C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2523B06B" w14:textId="4D6D22BC" w:rsidR="001243F2" w:rsidRDefault="001243F2">
            <w:pPr>
              <w:widowControl w:val="0"/>
              <w:ind w:right="120"/>
              <w:jc w:val="both"/>
              <w:rPr>
                <w:rFonts w:ascii="Times New Roman" w:eastAsia="Times New Roman" w:hAnsi="Times New Roman" w:cs="Times New Roman"/>
                <w:sz w:val="24"/>
                <w:szCs w:val="24"/>
              </w:rPr>
            </w:pPr>
          </w:p>
        </w:tc>
      </w:tr>
      <w:tr w:rsidR="00121AD6" w14:paraId="5BFA2D83" w14:textId="77777777">
        <w:trPr>
          <w:trHeight w:val="1119"/>
          <w:jc w:val="center"/>
        </w:trPr>
        <w:tc>
          <w:tcPr>
            <w:tcW w:w="705" w:type="dxa"/>
          </w:tcPr>
          <w:p w14:paraId="10020379"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84BFB32" w14:textId="7260246F" w:rsidR="00121AD6" w:rsidRDefault="00786C68">
            <w:pPr>
              <w:widowControl w:val="0"/>
              <w:rPr>
                <w:rFonts w:ascii="Times New Roman" w:eastAsia="Times New Roman" w:hAnsi="Times New Roman" w:cs="Times New Roman"/>
                <w:sz w:val="24"/>
                <w:szCs w:val="24"/>
              </w:rPr>
            </w:pPr>
            <w:r w:rsidRPr="00A377E2">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566AD856" w14:textId="4EC63807" w:rsidR="00121AD6" w:rsidRDefault="00786C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w:t>
            </w:r>
            <w:r w:rsidRPr="00F95174">
              <w:rPr>
                <w:rFonts w:ascii="Times New Roman" w:eastAsia="Times New Roman" w:hAnsi="Times New Roman" w:cs="Times New Roman"/>
                <w:sz w:val="24"/>
                <w:szCs w:val="24"/>
                <w:highlight w:val="white"/>
              </w:rPr>
              <w:t xml:space="preserve">,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5174">
              <w:rPr>
                <w:rFonts w:ascii="Times New Roman" w:eastAsia="Times New Roman" w:hAnsi="Times New Roman" w:cs="Times New Roman"/>
                <w:i/>
                <w:sz w:val="24"/>
                <w:szCs w:val="24"/>
                <w:highlight w:val="white"/>
              </w:rPr>
              <w:t>(надається у разі залучення).</w:t>
            </w:r>
          </w:p>
        </w:tc>
      </w:tr>
      <w:tr w:rsidR="00121AD6" w14:paraId="6AA01F92" w14:textId="77777777">
        <w:trPr>
          <w:trHeight w:val="841"/>
          <w:jc w:val="center"/>
        </w:trPr>
        <w:tc>
          <w:tcPr>
            <w:tcW w:w="705" w:type="dxa"/>
          </w:tcPr>
          <w:p w14:paraId="27B0E55D"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85BF468"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ABC0889"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121AD6" w14:paraId="331C77B3" w14:textId="77777777">
        <w:trPr>
          <w:trHeight w:val="442"/>
          <w:jc w:val="center"/>
        </w:trPr>
        <w:tc>
          <w:tcPr>
            <w:tcW w:w="9960" w:type="dxa"/>
            <w:gridSpan w:val="3"/>
            <w:vAlign w:val="center"/>
          </w:tcPr>
          <w:p w14:paraId="1BE81FE6"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21AD6" w14:paraId="0F5A8361" w14:textId="77777777">
        <w:trPr>
          <w:trHeight w:val="1119"/>
          <w:jc w:val="center"/>
        </w:trPr>
        <w:tc>
          <w:tcPr>
            <w:tcW w:w="705" w:type="dxa"/>
          </w:tcPr>
          <w:p w14:paraId="6628C9E5"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D6350D"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2452D65" w14:textId="77777777" w:rsidR="009B6FB9" w:rsidRDefault="009B6FB9" w:rsidP="009B6FB9">
            <w:pPr>
              <w:widowControl w:val="0"/>
              <w:ind w:left="40" w:right="120"/>
              <w:jc w:val="both"/>
              <w:rPr>
                <w:rFonts w:ascii="Times New Roman" w:eastAsia="Times New Roman" w:hAnsi="Times New Roman" w:cs="Times New Roman"/>
                <w:color w:val="000000"/>
                <w:sz w:val="24"/>
                <w:szCs w:val="24"/>
              </w:rPr>
            </w:pPr>
            <w:r w:rsidRPr="00767305">
              <w:rPr>
                <w:rFonts w:ascii="Times New Roman" w:eastAsia="Times New Roman" w:hAnsi="Times New Roman" w:cs="Times New Roman"/>
                <w:color w:val="000000"/>
                <w:sz w:val="24"/>
                <w:szCs w:val="24"/>
              </w:rPr>
              <w:t xml:space="preserve">Кінцевий строк подання тендерних пропозицій </w:t>
            </w:r>
            <w:r w:rsidRPr="00767305">
              <w:rPr>
                <w:rFonts w:ascii="Times New Roman" w:eastAsia="Times New Roman" w:hAnsi="Times New Roman" w:cs="Times New Roman"/>
                <w:sz w:val="24"/>
                <w:szCs w:val="24"/>
              </w:rPr>
              <w:t>—</w:t>
            </w:r>
            <w:r w:rsidRPr="00767305">
              <w:rPr>
                <w:rFonts w:ascii="Times New Roman" w:eastAsia="Times New Roman" w:hAnsi="Times New Roman" w:cs="Times New Roman"/>
                <w:color w:val="000000"/>
                <w:sz w:val="24"/>
                <w:szCs w:val="24"/>
              </w:rPr>
              <w:t xml:space="preserve"> </w:t>
            </w:r>
          </w:p>
          <w:p w14:paraId="26DBE1D5" w14:textId="298CBBCD" w:rsidR="00121AD6" w:rsidRPr="00F26541" w:rsidRDefault="009B6FB9" w:rsidP="00F26541">
            <w:pPr>
              <w:widowControl w:val="0"/>
              <w:ind w:left="40" w:right="120"/>
              <w:jc w:val="both"/>
              <w:rPr>
                <w:rFonts w:ascii="Times New Roman" w:eastAsia="Times New Roman" w:hAnsi="Times New Roman" w:cs="Times New Roman"/>
                <w:sz w:val="24"/>
                <w:szCs w:val="24"/>
              </w:rPr>
            </w:pPr>
            <w:r w:rsidRPr="00F26541">
              <w:rPr>
                <w:rFonts w:ascii="Times New Roman" w:eastAsia="Times New Roman" w:hAnsi="Times New Roman" w:cs="Times New Roman"/>
                <w:b/>
                <w:sz w:val="24"/>
                <w:szCs w:val="24"/>
              </w:rPr>
              <w:t>05 квітня 2024 року, 00:00 год.</w:t>
            </w:r>
            <w:r w:rsidR="00786C68" w:rsidRPr="00F26541">
              <w:rPr>
                <w:rFonts w:ascii="Times New Roman" w:eastAsia="Times New Roman" w:hAnsi="Times New Roman" w:cs="Times New Roman"/>
                <w:i/>
                <w:strike/>
                <w:sz w:val="24"/>
                <w:szCs w:val="24"/>
                <w:highlight w:val="white"/>
              </w:rPr>
              <w:t xml:space="preserve"> </w:t>
            </w:r>
          </w:p>
          <w:p w14:paraId="5C736957"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29D1AF3"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01FCF24" w14:textId="77777777" w:rsidR="00121AD6" w:rsidRDefault="00786C6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1AD6" w14:paraId="2130FC2F" w14:textId="77777777">
        <w:trPr>
          <w:trHeight w:val="1119"/>
          <w:jc w:val="center"/>
        </w:trPr>
        <w:tc>
          <w:tcPr>
            <w:tcW w:w="705" w:type="dxa"/>
          </w:tcPr>
          <w:p w14:paraId="1E6ED7EA"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5DDDEA" w14:textId="77777777" w:rsidR="00121AD6" w:rsidRDefault="00786C6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5170C70" w14:textId="77777777" w:rsidR="00121AD6" w:rsidRDefault="00786C6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44E187" w14:textId="77777777" w:rsidR="00121AD6" w:rsidRDefault="00786C6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8CE4C3" w14:textId="77777777" w:rsidR="00121AD6" w:rsidRDefault="00786C6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21AD6" w14:paraId="225097DB" w14:textId="77777777">
        <w:trPr>
          <w:trHeight w:val="512"/>
          <w:jc w:val="center"/>
        </w:trPr>
        <w:tc>
          <w:tcPr>
            <w:tcW w:w="9960" w:type="dxa"/>
            <w:gridSpan w:val="3"/>
            <w:vAlign w:val="center"/>
          </w:tcPr>
          <w:p w14:paraId="6F476DEA"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21AD6" w14:paraId="33388C28" w14:textId="77777777">
        <w:trPr>
          <w:trHeight w:val="1119"/>
          <w:jc w:val="center"/>
        </w:trPr>
        <w:tc>
          <w:tcPr>
            <w:tcW w:w="705" w:type="dxa"/>
          </w:tcPr>
          <w:p w14:paraId="08DE6B21"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C077CD"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DC0D0C3" w14:textId="77777777" w:rsidR="00121AD6" w:rsidRDefault="00786C6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91581C9"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20D7A9"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BFE277D" w14:textId="77777777" w:rsidR="00121AD6" w:rsidRDefault="00786C6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03DCFFB"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60CDC4" w14:textId="77777777" w:rsidR="00121AD6" w:rsidRDefault="00786C6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2C29C2A" w14:textId="77777777" w:rsidR="00121AD6" w:rsidRDefault="00786C6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EEDC76E" w14:textId="77777777" w:rsidR="00121AD6" w:rsidRPr="00022C23" w:rsidRDefault="00786C6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022C23">
              <w:rPr>
                <w:rFonts w:ascii="Times New Roman" w:eastAsia="Times New Roman" w:hAnsi="Times New Roman" w:cs="Times New Roman"/>
                <w:sz w:val="24"/>
                <w:szCs w:val="24"/>
              </w:rPr>
              <w:t>одного дня з дня прийняття відповідного рішення.</w:t>
            </w:r>
          </w:p>
          <w:p w14:paraId="3308AE70" w14:textId="032899B5" w:rsidR="00121AD6" w:rsidRPr="00022C23" w:rsidRDefault="00786C68">
            <w:pPr>
              <w:widowControl w:val="0"/>
              <w:jc w:val="both"/>
              <w:rPr>
                <w:rFonts w:ascii="Times New Roman" w:eastAsia="Times New Roman" w:hAnsi="Times New Roman" w:cs="Times New Roman"/>
                <w:sz w:val="24"/>
                <w:szCs w:val="24"/>
              </w:rPr>
            </w:pPr>
            <w:r w:rsidRPr="00022C23">
              <w:rPr>
                <w:rFonts w:ascii="Times New Roman" w:eastAsia="Times New Roman" w:hAnsi="Times New Roman" w:cs="Times New Roman"/>
                <w:sz w:val="24"/>
                <w:szCs w:val="24"/>
              </w:rPr>
              <w:t xml:space="preserve">Ціна тендерної пропозиції </w:t>
            </w:r>
            <w:r w:rsidRPr="00022C23">
              <w:rPr>
                <w:rFonts w:ascii="Times New Roman" w:eastAsia="Times New Roman" w:hAnsi="Times New Roman" w:cs="Times New Roman"/>
                <w:b/>
                <w:bCs/>
                <w:sz w:val="24"/>
                <w:szCs w:val="24"/>
                <w:u w:val="single"/>
              </w:rPr>
              <w:t>не може</w:t>
            </w:r>
            <w:r w:rsidRPr="00022C2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18D2AE" w14:textId="68992601" w:rsidR="00121AD6" w:rsidRPr="00022C23" w:rsidRDefault="00786C68">
            <w:pPr>
              <w:widowControl w:val="0"/>
              <w:jc w:val="both"/>
              <w:rPr>
                <w:rFonts w:ascii="Times New Roman" w:eastAsia="Times New Roman" w:hAnsi="Times New Roman" w:cs="Times New Roman"/>
                <w:b/>
                <w:sz w:val="24"/>
                <w:szCs w:val="24"/>
              </w:rPr>
            </w:pPr>
            <w:r w:rsidRPr="00022C23">
              <w:rPr>
                <w:rFonts w:ascii="Times New Roman" w:eastAsia="Times New Roman" w:hAnsi="Times New Roman" w:cs="Times New Roman"/>
                <w:sz w:val="24"/>
                <w:szCs w:val="24"/>
              </w:rPr>
              <w:t xml:space="preserve">До розгляду </w:t>
            </w:r>
            <w:r w:rsidRPr="00022C23">
              <w:rPr>
                <w:rFonts w:ascii="Times New Roman" w:eastAsia="Times New Roman" w:hAnsi="Times New Roman" w:cs="Times New Roman"/>
                <w:b/>
                <w:bCs/>
                <w:sz w:val="24"/>
                <w:szCs w:val="24"/>
                <w:u w:val="single"/>
              </w:rPr>
              <w:t>не приймається</w:t>
            </w:r>
            <w:r w:rsidR="00022C23" w:rsidRPr="00022C23">
              <w:rPr>
                <w:rFonts w:ascii="Times New Roman" w:eastAsia="Times New Roman" w:hAnsi="Times New Roman" w:cs="Times New Roman"/>
                <w:sz w:val="24"/>
                <w:szCs w:val="24"/>
              </w:rPr>
              <w:t xml:space="preserve"> </w:t>
            </w:r>
            <w:r w:rsidRPr="00022C2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76F665" w14:textId="77777777" w:rsidR="00121AD6" w:rsidRDefault="00786C68">
            <w:pPr>
              <w:widowControl w:val="0"/>
              <w:jc w:val="both"/>
              <w:rPr>
                <w:rFonts w:ascii="Times New Roman" w:eastAsia="Times New Roman" w:hAnsi="Times New Roman" w:cs="Times New Roman"/>
                <w:sz w:val="24"/>
                <w:szCs w:val="24"/>
              </w:rPr>
            </w:pPr>
            <w:r w:rsidRPr="00022C23">
              <w:rPr>
                <w:rFonts w:ascii="Times New Roman" w:eastAsia="Times New Roman" w:hAnsi="Times New Roman" w:cs="Times New Roman"/>
                <w:sz w:val="24"/>
                <w:szCs w:val="24"/>
              </w:rPr>
              <w:t xml:space="preserve">Оцінка </w:t>
            </w:r>
            <w:r>
              <w:rPr>
                <w:rFonts w:ascii="Times New Roman" w:eastAsia="Times New Roman" w:hAnsi="Times New Roman" w:cs="Times New Roman"/>
                <w:sz w:val="24"/>
                <w:szCs w:val="24"/>
              </w:rPr>
              <w:t>тендерних пропозицій здійснюється на основі критерію „Ціна”. Питома вага – 100 %.</w:t>
            </w:r>
          </w:p>
          <w:p w14:paraId="34D77E6C" w14:textId="77777777" w:rsidR="00121AD6" w:rsidRPr="00022C23"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022C23">
              <w:rPr>
                <w:rFonts w:ascii="Times New Roman" w:eastAsia="Times New Roman" w:hAnsi="Times New Roman" w:cs="Times New Roman"/>
                <w:sz w:val="24"/>
                <w:szCs w:val="24"/>
              </w:rPr>
              <w:t>закупівлі не оподатковується.</w:t>
            </w:r>
          </w:p>
          <w:p w14:paraId="4A19C748" w14:textId="77777777" w:rsidR="00121AD6" w:rsidRPr="00022C23" w:rsidRDefault="00786C68">
            <w:pPr>
              <w:widowControl w:val="0"/>
              <w:jc w:val="both"/>
              <w:rPr>
                <w:rFonts w:ascii="Times New Roman" w:eastAsia="Times New Roman" w:hAnsi="Times New Roman" w:cs="Times New Roman"/>
                <w:sz w:val="24"/>
                <w:szCs w:val="24"/>
              </w:rPr>
            </w:pPr>
            <w:r w:rsidRPr="00022C23">
              <w:rPr>
                <w:rFonts w:ascii="Times New Roman" w:eastAsia="Times New Roman" w:hAnsi="Times New Roman" w:cs="Times New Roman"/>
                <w:sz w:val="24"/>
                <w:szCs w:val="24"/>
              </w:rPr>
              <w:t>Оцінка здійснюється щодо предмета закупівлі в цілому.</w:t>
            </w:r>
          </w:p>
          <w:p w14:paraId="2C1D89E3" w14:textId="36A9AE60" w:rsidR="00121AD6" w:rsidRPr="00022C23" w:rsidRDefault="00786C68">
            <w:pPr>
              <w:widowControl w:val="0"/>
              <w:jc w:val="both"/>
              <w:rPr>
                <w:rFonts w:ascii="Times New Roman" w:eastAsia="Times New Roman" w:hAnsi="Times New Roman" w:cs="Times New Roman"/>
                <w:bCs/>
                <w:sz w:val="24"/>
                <w:szCs w:val="24"/>
                <w:highlight w:val="yellow"/>
              </w:rPr>
            </w:pPr>
            <w:r w:rsidRPr="00022C23">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w:t>
            </w:r>
            <w:r>
              <w:rPr>
                <w:rFonts w:ascii="Times New Roman" w:eastAsia="Times New Roman" w:hAnsi="Times New Roman" w:cs="Times New Roman"/>
                <w:sz w:val="24"/>
                <w:szCs w:val="24"/>
              </w:rPr>
              <w:t xml:space="preserve">якщо учасник є платником ПДВ, крім випадків коли предмет закупівлі не </w:t>
            </w:r>
            <w:r w:rsidRPr="00022C23">
              <w:rPr>
                <w:rFonts w:ascii="Times New Roman" w:eastAsia="Times New Roman" w:hAnsi="Times New Roman" w:cs="Times New Roman"/>
                <w:sz w:val="24"/>
                <w:szCs w:val="24"/>
              </w:rPr>
              <w:t xml:space="preserve">оподатковується), що сплачуються або мають бути сплачені, усіх інших витрат, передбачених для </w:t>
            </w:r>
            <w:r w:rsidRPr="00022C23">
              <w:rPr>
                <w:rFonts w:ascii="Times New Roman" w:eastAsia="Times New Roman" w:hAnsi="Times New Roman" w:cs="Times New Roman"/>
                <w:bCs/>
                <w:sz w:val="24"/>
                <w:szCs w:val="24"/>
              </w:rPr>
              <w:t>послуг даного виду.</w:t>
            </w:r>
          </w:p>
          <w:p w14:paraId="043F83D7" w14:textId="01225321" w:rsidR="00121AD6" w:rsidRDefault="00786C6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022C23">
              <w:rPr>
                <w:rFonts w:ascii="Times New Roman" w:eastAsia="Times New Roman" w:hAnsi="Times New Roman" w:cs="Times New Roman"/>
                <w:b/>
                <w:bCs/>
                <w:sz w:val="24"/>
                <w:szCs w:val="24"/>
              </w:rPr>
              <w:t>1 %</w:t>
            </w:r>
            <w:r w:rsidR="00022C23" w:rsidRPr="00022C23">
              <w:rPr>
                <w:rFonts w:ascii="Times New Roman" w:eastAsia="Times New Roman" w:hAnsi="Times New Roman" w:cs="Times New Roman"/>
                <w:sz w:val="24"/>
                <w:szCs w:val="24"/>
              </w:rPr>
              <w:t>.</w:t>
            </w:r>
          </w:p>
          <w:p w14:paraId="13B16F54" w14:textId="77777777" w:rsidR="00121AD6" w:rsidRDefault="00786C6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08A10A" w14:textId="77777777" w:rsidR="00121AD6" w:rsidRDefault="00786C6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16C6F5" w14:textId="77777777" w:rsidR="00121AD6" w:rsidRDefault="00786C6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DBAC67" w14:textId="77777777" w:rsidR="00121AD6" w:rsidRDefault="00786C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71A797" w14:textId="77777777" w:rsidR="00121AD6" w:rsidRDefault="00786C6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6F9DC"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41C5AFE"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906C176" w14:textId="4137BFD0" w:rsidR="00121AD6" w:rsidRPr="009E4953"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21AD6" w14:paraId="07C158FC" w14:textId="77777777">
        <w:trPr>
          <w:trHeight w:val="1119"/>
          <w:jc w:val="center"/>
        </w:trPr>
        <w:tc>
          <w:tcPr>
            <w:tcW w:w="705" w:type="dxa"/>
          </w:tcPr>
          <w:p w14:paraId="1B65AE87"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E53C46"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3460AFE"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12089A3" w14:textId="77777777" w:rsidR="00121AD6" w:rsidRPr="00503C69" w:rsidRDefault="00786C68">
            <w:pPr>
              <w:widowControl w:val="0"/>
              <w:ind w:right="12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4D2A7A"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03C69">
              <w:rPr>
                <w:rFonts w:ascii="Times New Roman" w:eastAsia="Times New Roman" w:hAnsi="Times New Roman" w:cs="Times New Roman"/>
                <w:i/>
                <w:sz w:val="24"/>
                <w:szCs w:val="24"/>
              </w:rPr>
              <w:t>(у разі встановлення такої вимоги)</w:t>
            </w:r>
            <w:r w:rsidRPr="00503C6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35254"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5A2958"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F10416"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b/>
                <w:i/>
                <w:sz w:val="24"/>
                <w:szCs w:val="24"/>
                <w:u w:val="single"/>
              </w:rPr>
              <w:t>Інші умови тендерної документації:</w:t>
            </w:r>
          </w:p>
          <w:p w14:paraId="4636A824"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9DD5980"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 xml:space="preserve">2.   У разі якщо учасник або переможець не повинен складати </w:t>
            </w:r>
            <w:r w:rsidRPr="00503C69">
              <w:rPr>
                <w:rFonts w:ascii="Times New Roman" w:eastAsia="Times New Roman" w:hAnsi="Times New Roman" w:cs="Times New Roman"/>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BBF56F8"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84F44"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85E88E"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03C69">
              <w:rPr>
                <w:rFonts w:ascii="Times New Roman" w:eastAsia="Times New Roman" w:hAnsi="Times New Roman" w:cs="Times New Roman"/>
                <w:b/>
                <w:i/>
                <w:sz w:val="24"/>
                <w:szCs w:val="24"/>
              </w:rPr>
              <w:t>Додатком  1</w:t>
            </w:r>
            <w:r w:rsidRPr="00503C6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374503"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F5F4B1F"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5D1D118"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4F6C5F"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03C69">
              <w:rPr>
                <w:rFonts w:ascii="Times New Roman" w:eastAsia="Times New Roman" w:hAnsi="Times New Roman" w:cs="Times New Roman"/>
                <w:b/>
                <w:i/>
                <w:sz w:val="24"/>
                <w:szCs w:val="24"/>
              </w:rPr>
              <w:t>Додатку 3</w:t>
            </w:r>
            <w:r w:rsidRPr="00503C6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03C69">
              <w:rPr>
                <w:rFonts w:ascii="Times New Roman" w:eastAsia="Times New Roman" w:hAnsi="Times New Roman" w:cs="Times New Roman"/>
                <w:b/>
                <w:i/>
                <w:sz w:val="24"/>
                <w:szCs w:val="24"/>
              </w:rPr>
              <w:t>в п. 4 Розділу 3</w:t>
            </w:r>
            <w:r w:rsidRPr="00503C69">
              <w:rPr>
                <w:rFonts w:ascii="Times New Roman" w:eastAsia="Times New Roman" w:hAnsi="Times New Roman" w:cs="Times New Roman"/>
                <w:sz w:val="24"/>
                <w:szCs w:val="24"/>
              </w:rPr>
              <w:t xml:space="preserve"> до цієї тендерної документації.</w:t>
            </w:r>
          </w:p>
          <w:p w14:paraId="2AFD4C82"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6CE274" w14:textId="77777777" w:rsidR="00121AD6" w:rsidRPr="00503C69" w:rsidRDefault="00786C68">
            <w:pPr>
              <w:widowControl w:val="0"/>
              <w:pBdr>
                <w:top w:val="nil"/>
                <w:left w:val="nil"/>
                <w:bottom w:val="nil"/>
                <w:right w:val="nil"/>
                <w:between w:val="nil"/>
              </w:pBdr>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386411" w14:textId="77777777" w:rsidR="00121AD6" w:rsidRPr="00503C69" w:rsidRDefault="00786C68">
            <w:pPr>
              <w:widowControl w:val="0"/>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C63B78B" w14:textId="77777777" w:rsidR="00121AD6" w:rsidRPr="00503C69" w:rsidRDefault="00786C68">
            <w:pPr>
              <w:widowControl w:val="0"/>
              <w:pBdr>
                <w:top w:val="nil"/>
                <w:left w:val="nil"/>
                <w:bottom w:val="nil"/>
                <w:right w:val="nil"/>
                <w:between w:val="nil"/>
              </w:pBdr>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8852165" w14:textId="77777777" w:rsidR="00121AD6" w:rsidRPr="00503C69" w:rsidRDefault="00786C68">
            <w:pPr>
              <w:widowControl w:val="0"/>
              <w:pBdr>
                <w:top w:val="nil"/>
                <w:left w:val="nil"/>
                <w:bottom w:val="nil"/>
                <w:right w:val="nil"/>
                <w:between w:val="nil"/>
              </w:pBdr>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 xml:space="preserve">—   </w:t>
            </w:r>
            <w:r w:rsidRPr="00503C6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65EE79F" w14:textId="77777777" w:rsidR="00121AD6" w:rsidRPr="00503C69" w:rsidRDefault="00786C68">
            <w:pPr>
              <w:widowControl w:val="0"/>
              <w:pBdr>
                <w:top w:val="nil"/>
                <w:left w:val="nil"/>
                <w:bottom w:val="nil"/>
                <w:right w:val="nil"/>
                <w:between w:val="nil"/>
              </w:pBdr>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 xml:space="preserve">—   </w:t>
            </w:r>
            <w:r w:rsidRPr="00503C6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E8A6FD" w14:textId="77777777" w:rsidR="00121AD6" w:rsidRPr="00503C69" w:rsidRDefault="00786C68">
            <w:pPr>
              <w:widowControl w:val="0"/>
              <w:pBdr>
                <w:top w:val="nil"/>
                <w:left w:val="nil"/>
                <w:bottom w:val="nil"/>
                <w:right w:val="nil"/>
                <w:between w:val="nil"/>
              </w:pBdr>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 xml:space="preserve">—   </w:t>
            </w:r>
            <w:r w:rsidRPr="00503C6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55B04DD" w14:textId="77777777" w:rsidR="00121AD6" w:rsidRPr="00503C69" w:rsidRDefault="00786C68">
            <w:pPr>
              <w:widowControl w:val="0"/>
              <w:pBdr>
                <w:top w:val="nil"/>
                <w:left w:val="nil"/>
                <w:bottom w:val="nil"/>
                <w:right w:val="nil"/>
                <w:between w:val="nil"/>
              </w:pBdr>
              <w:jc w:val="both"/>
              <w:rPr>
                <w:rFonts w:ascii="Times New Roman" w:eastAsia="Times New Roman" w:hAnsi="Times New Roman" w:cs="Times New Roman"/>
                <w:sz w:val="24"/>
                <w:szCs w:val="24"/>
              </w:rPr>
            </w:pPr>
            <w:r w:rsidRPr="00503C69">
              <w:rPr>
                <w:rFonts w:ascii="Times New Roman" w:eastAsia="Times New Roman" w:hAnsi="Times New Roman" w:cs="Times New Roman"/>
                <w:sz w:val="24"/>
                <w:szCs w:val="24"/>
              </w:rPr>
              <w:t xml:space="preserve">А також враховувати, що в Україні </w:t>
            </w:r>
            <w:r w:rsidRPr="00503C6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03C69">
              <w:rPr>
                <w:rFonts w:ascii="Times New Roman" w:eastAsia="Times New Roman" w:hAnsi="Times New Roman" w:cs="Times New Roman"/>
                <w:i/>
                <w:sz w:val="24"/>
                <w:szCs w:val="24"/>
                <w:highlight w:val="white"/>
              </w:rPr>
              <w:t xml:space="preserve"> з</w:t>
            </w:r>
            <w:r w:rsidRPr="00503C6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Pr="00503C69">
              <w:rPr>
                <w:rFonts w:ascii="Times New Roman" w:eastAsia="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w:t>
            </w:r>
            <w:r w:rsidRPr="00503C69">
              <w:rPr>
                <w:rFonts w:ascii="Times New Roman" w:eastAsia="Times New Roman" w:hAnsi="Times New Roman" w:cs="Times New Roman"/>
                <w:sz w:val="24"/>
                <w:szCs w:val="24"/>
              </w:rPr>
              <w:t>;</w:t>
            </w:r>
          </w:p>
          <w:p w14:paraId="66F19869" w14:textId="77777777" w:rsidR="00121AD6" w:rsidRDefault="00786C68" w:rsidP="00503C69">
            <w:pPr>
              <w:widowControl w:val="0"/>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40CCB179" w14:textId="486BB452" w:rsidR="00291663" w:rsidRPr="00503C69" w:rsidRDefault="00291663" w:rsidP="00503C69">
            <w:pPr>
              <w:widowControl w:val="0"/>
              <w:jc w:val="both"/>
              <w:rPr>
                <w:rFonts w:ascii="Times New Roman" w:eastAsia="Times New Roman" w:hAnsi="Times New Roman" w:cs="Times New Roman"/>
                <w:sz w:val="24"/>
                <w:szCs w:val="24"/>
                <w:highlight w:val="white"/>
              </w:rPr>
            </w:pPr>
          </w:p>
        </w:tc>
      </w:tr>
      <w:tr w:rsidR="00121AD6" w14:paraId="1E5442A4" w14:textId="77777777">
        <w:trPr>
          <w:trHeight w:val="1119"/>
          <w:jc w:val="center"/>
        </w:trPr>
        <w:tc>
          <w:tcPr>
            <w:tcW w:w="705" w:type="dxa"/>
          </w:tcPr>
          <w:p w14:paraId="1F7F6FD9"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6F2A96D"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65AB362" w14:textId="77777777" w:rsidR="00121AD6" w:rsidRPr="00503C69" w:rsidRDefault="00786C68">
            <w:pPr>
              <w:jc w:val="both"/>
              <w:rPr>
                <w:rFonts w:ascii="Times New Roman" w:eastAsia="Times New Roman" w:hAnsi="Times New Roman" w:cs="Times New Roman"/>
                <w:b/>
                <w:i/>
                <w:sz w:val="24"/>
                <w:szCs w:val="24"/>
                <w:highlight w:val="white"/>
              </w:rPr>
            </w:pPr>
            <w:r w:rsidRPr="00503C6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0A088F2"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1) учасник процедури закупівлі:</w:t>
            </w:r>
          </w:p>
          <w:p w14:paraId="59B29DA7"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45705AE"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981C147"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1E064D5"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892762"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B89293"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DBDF2E"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w:t>
            </w:r>
            <w:r w:rsidRPr="00503C69">
              <w:rPr>
                <w:rFonts w:ascii="Times New Roman" w:eastAsia="Times New Roman" w:hAnsi="Times New Roman" w:cs="Times New Roman"/>
                <w:sz w:val="24"/>
                <w:szCs w:val="24"/>
                <w:highlight w:val="white"/>
              </w:rPr>
              <w:lastRenderedPageBreak/>
              <w:t>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0DB005"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2) тендерна пропозиція:</w:t>
            </w:r>
          </w:p>
          <w:p w14:paraId="49266E28"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03C69">
                <w:rPr>
                  <w:rFonts w:ascii="Times New Roman" w:eastAsia="Times New Roman" w:hAnsi="Times New Roman" w:cs="Times New Roman"/>
                  <w:sz w:val="24"/>
                  <w:szCs w:val="24"/>
                  <w:highlight w:val="white"/>
                </w:rPr>
                <w:t>пункту 4</w:t>
              </w:r>
            </w:hyperlink>
            <w:r w:rsidRPr="00503C69">
              <w:rPr>
                <w:rFonts w:ascii="Times New Roman" w:eastAsia="Times New Roman" w:hAnsi="Times New Roman" w:cs="Times New Roman"/>
                <w:sz w:val="24"/>
                <w:szCs w:val="24"/>
                <w:highlight w:val="white"/>
              </w:rPr>
              <w:t>3 цих особливостей;</w:t>
            </w:r>
          </w:p>
          <w:p w14:paraId="625CD32A"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є такою, строк дії якої закінчився;</w:t>
            </w:r>
          </w:p>
          <w:p w14:paraId="1E1DDBE9"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8A3176"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98886F"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3) переможець процедури закупівлі:</w:t>
            </w:r>
          </w:p>
          <w:p w14:paraId="50B6DADF"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1F780F8"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1B6968"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9A7A747" w14:textId="77777777" w:rsidR="00121AD6" w:rsidRPr="00503C69" w:rsidRDefault="00786C68">
            <w:pPr>
              <w:shd w:val="clear" w:color="auto" w:fill="FFFFFF"/>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C9293B" w14:textId="77777777" w:rsidR="00121AD6" w:rsidRPr="00503C69" w:rsidRDefault="00786C68">
            <w:pPr>
              <w:shd w:val="clear" w:color="auto" w:fill="FFFFFF"/>
              <w:ind w:firstLine="567"/>
              <w:jc w:val="both"/>
              <w:rPr>
                <w:rFonts w:ascii="Times New Roman" w:eastAsia="Times New Roman" w:hAnsi="Times New Roman" w:cs="Times New Roman"/>
                <w:b/>
                <w:i/>
                <w:sz w:val="24"/>
                <w:szCs w:val="24"/>
                <w:highlight w:val="white"/>
              </w:rPr>
            </w:pPr>
            <w:r w:rsidRPr="00503C69">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133F9F7E" w14:textId="77777777" w:rsidR="00121AD6" w:rsidRPr="00503C69" w:rsidRDefault="00786C68">
            <w:pPr>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D65D59" w14:textId="77777777" w:rsidR="00121AD6" w:rsidRPr="00503C69" w:rsidRDefault="00786C68">
            <w:pPr>
              <w:ind w:firstLine="567"/>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C7D820" w14:textId="77777777" w:rsidR="00121AD6" w:rsidRPr="00503C69" w:rsidRDefault="00786C68">
            <w:pPr>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BB37B0" w14:textId="77777777" w:rsidR="00121AD6" w:rsidRPr="00503C69" w:rsidRDefault="00786C68">
            <w:pPr>
              <w:jc w:val="both"/>
              <w:rPr>
                <w:rFonts w:ascii="Times New Roman" w:eastAsia="Times New Roman" w:hAnsi="Times New Roman" w:cs="Times New Roman"/>
                <w:sz w:val="24"/>
                <w:szCs w:val="24"/>
                <w:highlight w:val="white"/>
              </w:rPr>
            </w:pPr>
            <w:r w:rsidRPr="00503C6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1AD6" w14:paraId="45446DE5" w14:textId="77777777">
        <w:trPr>
          <w:trHeight w:val="472"/>
          <w:jc w:val="center"/>
        </w:trPr>
        <w:tc>
          <w:tcPr>
            <w:tcW w:w="9960" w:type="dxa"/>
            <w:gridSpan w:val="3"/>
            <w:vAlign w:val="center"/>
          </w:tcPr>
          <w:p w14:paraId="218D500B" w14:textId="77777777" w:rsidR="00121AD6" w:rsidRDefault="00786C6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21AD6" w14:paraId="4063A661" w14:textId="77777777">
        <w:trPr>
          <w:trHeight w:val="1119"/>
          <w:jc w:val="center"/>
        </w:trPr>
        <w:tc>
          <w:tcPr>
            <w:tcW w:w="705" w:type="dxa"/>
          </w:tcPr>
          <w:p w14:paraId="6D38B0FF"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2EB196E" w14:textId="77777777" w:rsidR="00121AD6" w:rsidRDefault="00786C6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03B4EEE" w14:textId="77777777" w:rsidR="00121AD6" w:rsidRDefault="00786C6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E4FBC40"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3F5E181"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D8FCA4"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160CCD7"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9EFC7E"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734943F0" w14:textId="77777777" w:rsidR="00121AD6" w:rsidRDefault="00786C6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CC04A0B"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E56B93"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75CCF9B"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9521AF"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30CAD92"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w:t>
            </w:r>
            <w:r w:rsidRPr="00291663">
              <w:rPr>
                <w:rFonts w:ascii="Times New Roman" w:eastAsia="Times New Roman" w:hAnsi="Times New Roman" w:cs="Times New Roman"/>
                <w:sz w:val="24"/>
                <w:szCs w:val="24"/>
                <w:highlight w:val="white"/>
              </w:rPr>
              <w:t>я.</w:t>
            </w:r>
          </w:p>
          <w:p w14:paraId="1A3A0F24" w14:textId="3CC52AED" w:rsidR="00291663" w:rsidRDefault="00291663">
            <w:pPr>
              <w:widowControl w:val="0"/>
              <w:jc w:val="both"/>
              <w:rPr>
                <w:rFonts w:ascii="Times New Roman" w:eastAsia="Times New Roman" w:hAnsi="Times New Roman" w:cs="Times New Roman"/>
                <w:sz w:val="24"/>
                <w:szCs w:val="24"/>
                <w:highlight w:val="white"/>
              </w:rPr>
            </w:pPr>
          </w:p>
        </w:tc>
      </w:tr>
      <w:tr w:rsidR="00121AD6" w14:paraId="7B469430" w14:textId="77777777" w:rsidTr="00503C69">
        <w:trPr>
          <w:trHeight w:val="274"/>
          <w:jc w:val="center"/>
        </w:trPr>
        <w:tc>
          <w:tcPr>
            <w:tcW w:w="705" w:type="dxa"/>
          </w:tcPr>
          <w:p w14:paraId="49F2A9F5"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6F0A38"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7E80DF7"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C6C8DE2"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8BBFB7"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21AD6" w14:paraId="09353A4E" w14:textId="77777777">
        <w:trPr>
          <w:trHeight w:val="1119"/>
          <w:jc w:val="center"/>
        </w:trPr>
        <w:tc>
          <w:tcPr>
            <w:tcW w:w="705" w:type="dxa"/>
          </w:tcPr>
          <w:p w14:paraId="5DAFE4EE"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FEE6317"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75C4106" w14:textId="77777777" w:rsidR="00121AD6" w:rsidRDefault="00786C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26877B5" w14:textId="77777777" w:rsidR="00121AD6" w:rsidRDefault="00786C68">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9374A96" w14:textId="38BCE9F7" w:rsidR="00291663" w:rsidRDefault="00291663">
            <w:pPr>
              <w:widowControl w:val="0"/>
              <w:ind w:right="120"/>
              <w:jc w:val="both"/>
              <w:rPr>
                <w:rFonts w:ascii="Times New Roman" w:eastAsia="Times New Roman" w:hAnsi="Times New Roman" w:cs="Times New Roman"/>
                <w:i/>
                <w:sz w:val="24"/>
                <w:szCs w:val="24"/>
                <w:highlight w:val="white"/>
              </w:rPr>
            </w:pPr>
          </w:p>
        </w:tc>
      </w:tr>
      <w:tr w:rsidR="00121AD6" w14:paraId="10D17D29" w14:textId="77777777">
        <w:trPr>
          <w:trHeight w:val="2100"/>
          <w:jc w:val="center"/>
        </w:trPr>
        <w:tc>
          <w:tcPr>
            <w:tcW w:w="705" w:type="dxa"/>
          </w:tcPr>
          <w:p w14:paraId="5A0A85B2"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0B7E2D1"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9854E03" w14:textId="77777777" w:rsidR="00121AD6" w:rsidRDefault="00786C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0E73A6" w14:textId="77777777" w:rsidR="00121AD6" w:rsidRDefault="00786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7787BC" w14:textId="77777777" w:rsidR="00121AD6" w:rsidRDefault="00786C6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F9F2EBC" w14:textId="77777777" w:rsidR="00121AD6" w:rsidRDefault="00786C6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1A52D06" w14:textId="77777777" w:rsidR="00121AD6" w:rsidRDefault="00786C6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827FAE8" w14:textId="788AD89E" w:rsidR="00291663" w:rsidRDefault="0029166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21AD6" w14:paraId="417307C1" w14:textId="77777777">
        <w:trPr>
          <w:trHeight w:val="1119"/>
          <w:jc w:val="center"/>
        </w:trPr>
        <w:tc>
          <w:tcPr>
            <w:tcW w:w="705" w:type="dxa"/>
          </w:tcPr>
          <w:p w14:paraId="4FBB506E" w14:textId="77777777" w:rsidR="00121AD6" w:rsidRDefault="00786C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0097130" w14:textId="77777777" w:rsidR="00121AD6" w:rsidRDefault="00786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63A4A50" w14:textId="77777777" w:rsidR="00F26541" w:rsidRPr="00F26541" w:rsidRDefault="00F26541" w:rsidP="00F26541">
            <w:pPr>
              <w:widowControl w:val="0"/>
              <w:ind w:right="120"/>
              <w:jc w:val="both"/>
              <w:rPr>
                <w:rFonts w:ascii="Times New Roman" w:eastAsia="Times New Roman" w:hAnsi="Times New Roman" w:cs="Times New Roman"/>
                <w:sz w:val="24"/>
                <w:szCs w:val="24"/>
              </w:rPr>
            </w:pPr>
            <w:r w:rsidRPr="00F26541">
              <w:rPr>
                <w:rFonts w:ascii="Times New Roman" w:eastAsia="Times New Roman" w:hAnsi="Times New Roman" w:cs="Times New Roman"/>
                <w:sz w:val="24"/>
                <w:szCs w:val="24"/>
              </w:rPr>
              <w:t>Забезпечення виконання договору про закупівлю не вимагається.</w:t>
            </w:r>
          </w:p>
          <w:p w14:paraId="6356FEFF" w14:textId="77777777" w:rsidR="00121AD6" w:rsidRDefault="00121AD6">
            <w:pPr>
              <w:widowControl w:val="0"/>
              <w:jc w:val="both"/>
              <w:rPr>
                <w:rFonts w:ascii="Times New Roman" w:eastAsia="Times New Roman" w:hAnsi="Times New Roman" w:cs="Times New Roman"/>
                <w:sz w:val="24"/>
                <w:szCs w:val="24"/>
              </w:rPr>
            </w:pPr>
          </w:p>
          <w:p w14:paraId="10590073" w14:textId="2541AB57" w:rsidR="00F26541" w:rsidRDefault="00F26541">
            <w:pPr>
              <w:widowControl w:val="0"/>
              <w:jc w:val="both"/>
              <w:rPr>
                <w:rFonts w:ascii="Times New Roman" w:eastAsia="Times New Roman" w:hAnsi="Times New Roman" w:cs="Times New Roman"/>
                <w:sz w:val="24"/>
                <w:szCs w:val="24"/>
              </w:rPr>
            </w:pPr>
          </w:p>
        </w:tc>
      </w:tr>
    </w:tbl>
    <w:p w14:paraId="74FD57FE" w14:textId="77777777" w:rsidR="00121AD6" w:rsidRDefault="00121AD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62C16A40" w14:textId="17D1B103" w:rsidR="00503C69" w:rsidRPr="00FF454F" w:rsidRDefault="00503C69" w:rsidP="00503C69">
      <w:pPr>
        <w:widowControl w:val="0"/>
        <w:spacing w:after="0" w:line="240" w:lineRule="auto"/>
        <w:jc w:val="both"/>
        <w:rPr>
          <w:rFonts w:ascii="Times New Roman" w:eastAsia="Times New Roman" w:hAnsi="Times New Roman" w:cs="Times New Roman"/>
          <w:sz w:val="24"/>
          <w:szCs w:val="24"/>
        </w:rPr>
      </w:pPr>
      <w:r w:rsidRPr="00767305">
        <w:rPr>
          <w:rFonts w:ascii="Times New Roman" w:eastAsia="Times New Roman" w:hAnsi="Times New Roman" w:cs="Times New Roman"/>
          <w:sz w:val="24"/>
          <w:szCs w:val="24"/>
          <w:highlight w:val="white"/>
        </w:rPr>
        <w:t xml:space="preserve">Додатки: </w:t>
      </w:r>
      <w:r w:rsidRPr="00767305">
        <w:rPr>
          <w:rFonts w:ascii="Times New Roman" w:eastAsia="Times New Roman" w:hAnsi="Times New Roman" w:cs="Times New Roman"/>
          <w:sz w:val="24"/>
          <w:szCs w:val="24"/>
          <w:highlight w:val="white"/>
        </w:rPr>
        <w:tab/>
      </w:r>
      <w:r w:rsidRPr="00767305">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           </w:t>
      </w:r>
      <w:r w:rsidRPr="00767305">
        <w:rPr>
          <w:rFonts w:ascii="Times New Roman" w:eastAsia="Times New Roman" w:hAnsi="Times New Roman" w:cs="Times New Roman"/>
          <w:sz w:val="24"/>
          <w:szCs w:val="24"/>
          <w:highlight w:val="white"/>
        </w:rPr>
        <w:t xml:space="preserve">1. Додаток 1 до тендерної </w:t>
      </w:r>
      <w:r w:rsidRPr="00FF454F">
        <w:rPr>
          <w:rFonts w:ascii="Times New Roman" w:eastAsia="Times New Roman" w:hAnsi="Times New Roman" w:cs="Times New Roman"/>
          <w:sz w:val="24"/>
          <w:szCs w:val="24"/>
        </w:rPr>
        <w:t xml:space="preserve">документації на </w:t>
      </w:r>
      <w:r w:rsidR="004D1E4A">
        <w:rPr>
          <w:rFonts w:ascii="Times New Roman" w:eastAsia="Times New Roman" w:hAnsi="Times New Roman" w:cs="Times New Roman"/>
          <w:sz w:val="24"/>
          <w:szCs w:val="24"/>
        </w:rPr>
        <w:t>6</w:t>
      </w:r>
      <w:r w:rsidRPr="00FF454F">
        <w:rPr>
          <w:rFonts w:ascii="Times New Roman" w:eastAsia="Times New Roman" w:hAnsi="Times New Roman" w:cs="Times New Roman"/>
          <w:sz w:val="24"/>
          <w:szCs w:val="24"/>
        </w:rPr>
        <w:t xml:space="preserve"> арк. в 1 прим.</w:t>
      </w:r>
    </w:p>
    <w:p w14:paraId="3115FEDB" w14:textId="65A82AFC" w:rsidR="00503C69" w:rsidRPr="00FF454F" w:rsidRDefault="00503C69" w:rsidP="00503C69">
      <w:pPr>
        <w:widowControl w:val="0"/>
        <w:spacing w:after="0" w:line="240" w:lineRule="auto"/>
        <w:jc w:val="both"/>
        <w:rPr>
          <w:rFonts w:ascii="Times New Roman" w:eastAsia="Times New Roman" w:hAnsi="Times New Roman" w:cs="Times New Roman"/>
          <w:sz w:val="24"/>
          <w:szCs w:val="24"/>
        </w:rPr>
      </w:pPr>
      <w:r w:rsidRPr="00FF454F">
        <w:rPr>
          <w:rFonts w:ascii="Times New Roman" w:eastAsia="Times New Roman" w:hAnsi="Times New Roman" w:cs="Times New Roman"/>
          <w:sz w:val="24"/>
          <w:szCs w:val="24"/>
        </w:rPr>
        <w:t xml:space="preserve">                                               2. Додаток 2 до тендерної документації на </w:t>
      </w:r>
      <w:r w:rsidR="003B5AC9">
        <w:rPr>
          <w:rFonts w:ascii="Times New Roman" w:eastAsia="Times New Roman" w:hAnsi="Times New Roman" w:cs="Times New Roman"/>
          <w:sz w:val="24"/>
          <w:szCs w:val="24"/>
        </w:rPr>
        <w:t>2</w:t>
      </w:r>
      <w:r w:rsidRPr="00FF454F">
        <w:rPr>
          <w:rFonts w:ascii="Times New Roman" w:eastAsia="Times New Roman" w:hAnsi="Times New Roman" w:cs="Times New Roman"/>
          <w:sz w:val="24"/>
          <w:szCs w:val="24"/>
        </w:rPr>
        <w:t xml:space="preserve"> арк. в 1 прим.</w:t>
      </w:r>
    </w:p>
    <w:p w14:paraId="33DEE230" w14:textId="77777777" w:rsidR="00503C69" w:rsidRPr="00FF454F" w:rsidRDefault="00503C69" w:rsidP="00503C69">
      <w:pPr>
        <w:spacing w:after="0"/>
        <w:rPr>
          <w:rFonts w:ascii="Times New Roman" w:eastAsia="Times New Roman" w:hAnsi="Times New Roman" w:cs="Times New Roman"/>
          <w:sz w:val="24"/>
          <w:szCs w:val="24"/>
        </w:rPr>
      </w:pPr>
      <w:r w:rsidRPr="00FF454F">
        <w:rPr>
          <w:rFonts w:ascii="Times New Roman" w:eastAsia="Times New Roman" w:hAnsi="Times New Roman" w:cs="Times New Roman"/>
          <w:sz w:val="24"/>
          <w:szCs w:val="24"/>
        </w:rPr>
        <w:t xml:space="preserve">                                               3. Додаток 3 до тендерної документації на 9 арк. в 1 прим.</w:t>
      </w:r>
    </w:p>
    <w:p w14:paraId="089821FC" w14:textId="77777777" w:rsidR="00503C69" w:rsidRPr="00956533" w:rsidRDefault="00503C69" w:rsidP="00503C69">
      <w:pPr>
        <w:ind w:firstLine="2835"/>
        <w:rPr>
          <w:rFonts w:ascii="Times New Roman" w:eastAsia="Times New Roman" w:hAnsi="Times New Roman" w:cs="Times New Roman"/>
        </w:rPr>
      </w:pPr>
      <w:r w:rsidRPr="00956533">
        <w:rPr>
          <w:rFonts w:ascii="Times New Roman" w:eastAsia="Times New Roman" w:hAnsi="Times New Roman" w:cs="Times New Roman"/>
          <w:sz w:val="24"/>
          <w:szCs w:val="24"/>
        </w:rPr>
        <w:t>4. Додаток 3 до тендерної документації на 1 арк. в 1 прим</w:t>
      </w:r>
    </w:p>
    <w:p w14:paraId="7644A695" w14:textId="77777777" w:rsidR="00121AD6" w:rsidRDefault="00121AD6">
      <w:pPr>
        <w:widowControl w:val="0"/>
        <w:spacing w:after="0" w:line="240" w:lineRule="auto"/>
        <w:jc w:val="both"/>
        <w:rPr>
          <w:rFonts w:ascii="Times New Roman" w:eastAsia="Times New Roman" w:hAnsi="Times New Roman" w:cs="Times New Roman"/>
          <w:sz w:val="24"/>
          <w:szCs w:val="24"/>
        </w:rPr>
      </w:pPr>
    </w:p>
    <w:sectPr w:rsidR="00121AD6">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5D78" w14:textId="77777777" w:rsidR="00913038" w:rsidRDefault="00913038">
      <w:pPr>
        <w:spacing w:after="0" w:line="240" w:lineRule="auto"/>
      </w:pPr>
      <w:r>
        <w:separator/>
      </w:r>
    </w:p>
  </w:endnote>
  <w:endnote w:type="continuationSeparator" w:id="0">
    <w:p w14:paraId="10348412" w14:textId="77777777" w:rsidR="00913038" w:rsidRDefault="0091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B263" w14:textId="77777777" w:rsidR="00121AD6" w:rsidRDefault="00786C6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1D7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197E" w14:textId="77777777" w:rsidR="00121AD6" w:rsidRDefault="00121A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80F2C" w14:textId="77777777" w:rsidR="00913038" w:rsidRDefault="00913038">
      <w:pPr>
        <w:spacing w:after="0" w:line="240" w:lineRule="auto"/>
      </w:pPr>
      <w:r>
        <w:separator/>
      </w:r>
    </w:p>
  </w:footnote>
  <w:footnote w:type="continuationSeparator" w:id="0">
    <w:p w14:paraId="3776CC07" w14:textId="77777777" w:rsidR="00913038" w:rsidRDefault="0091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4E44" w14:textId="69BFB2D5" w:rsidR="00121AD6" w:rsidRDefault="00121AD6">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03B"/>
    <w:multiLevelType w:val="multilevel"/>
    <w:tmpl w:val="26504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2CC05D0"/>
    <w:multiLevelType w:val="multilevel"/>
    <w:tmpl w:val="643CC5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CF12F87"/>
    <w:multiLevelType w:val="multilevel"/>
    <w:tmpl w:val="FF4223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D6"/>
    <w:rsid w:val="00012244"/>
    <w:rsid w:val="00022C23"/>
    <w:rsid w:val="00024CA4"/>
    <w:rsid w:val="0005592A"/>
    <w:rsid w:val="00073DBD"/>
    <w:rsid w:val="000A58B7"/>
    <w:rsid w:val="000D169F"/>
    <w:rsid w:val="00121AD6"/>
    <w:rsid w:val="001243F2"/>
    <w:rsid w:val="00130110"/>
    <w:rsid w:val="00212070"/>
    <w:rsid w:val="002261B3"/>
    <w:rsid w:val="00266FF7"/>
    <w:rsid w:val="00291663"/>
    <w:rsid w:val="002B1E29"/>
    <w:rsid w:val="0032797F"/>
    <w:rsid w:val="0034270D"/>
    <w:rsid w:val="003A5C1E"/>
    <w:rsid w:val="003B5AC9"/>
    <w:rsid w:val="003D4466"/>
    <w:rsid w:val="003F7128"/>
    <w:rsid w:val="004648EA"/>
    <w:rsid w:val="00496E80"/>
    <w:rsid w:val="004D1E4A"/>
    <w:rsid w:val="004D6989"/>
    <w:rsid w:val="004D6F07"/>
    <w:rsid w:val="00503C69"/>
    <w:rsid w:val="00561D7F"/>
    <w:rsid w:val="005635F9"/>
    <w:rsid w:val="00570196"/>
    <w:rsid w:val="006F7366"/>
    <w:rsid w:val="0075775A"/>
    <w:rsid w:val="00786C68"/>
    <w:rsid w:val="007C39F8"/>
    <w:rsid w:val="00803AEB"/>
    <w:rsid w:val="00913038"/>
    <w:rsid w:val="00956533"/>
    <w:rsid w:val="00956F53"/>
    <w:rsid w:val="009B6FB9"/>
    <w:rsid w:val="009E4953"/>
    <w:rsid w:val="00A377E2"/>
    <w:rsid w:val="00B11C30"/>
    <w:rsid w:val="00B63D76"/>
    <w:rsid w:val="00BA0D52"/>
    <w:rsid w:val="00C000C7"/>
    <w:rsid w:val="00C21AD0"/>
    <w:rsid w:val="00CE0BFD"/>
    <w:rsid w:val="00D13623"/>
    <w:rsid w:val="00D72FAC"/>
    <w:rsid w:val="00DB1020"/>
    <w:rsid w:val="00E0321D"/>
    <w:rsid w:val="00F26541"/>
    <w:rsid w:val="00F95174"/>
    <w:rsid w:val="00FB64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AEB0"/>
  <w15:docId w15:val="{095AC5A2-66B9-44DF-8016-7F278C45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povnovag@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34584</Words>
  <Characters>19714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Клара Ніколенко</cp:lastModifiedBy>
  <cp:revision>57</cp:revision>
  <dcterms:created xsi:type="dcterms:W3CDTF">2020-04-14T07:28:00Z</dcterms:created>
  <dcterms:modified xsi:type="dcterms:W3CDTF">2024-03-28T12:04:00Z</dcterms:modified>
</cp:coreProperties>
</file>