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55567" w14:textId="476652F5" w:rsidR="00761685" w:rsidRPr="00761685" w:rsidRDefault="00761685" w:rsidP="00761685">
      <w:pPr>
        <w:jc w:val="right"/>
        <w:rPr>
          <w:rFonts w:ascii="Roboto Condensed Light" w:hAnsi="Roboto Condensed Light"/>
          <w:b/>
          <w:lang w:eastAsia="en-US"/>
        </w:rPr>
      </w:pPr>
      <w:r w:rsidRPr="00761685">
        <w:rPr>
          <w:rFonts w:ascii="Roboto Condensed Light" w:hAnsi="Roboto Condensed Light"/>
          <w:b/>
          <w:lang w:val="uk-UA" w:eastAsia="en-US"/>
        </w:rPr>
        <w:t xml:space="preserve">Додаток </w:t>
      </w:r>
      <w:r w:rsidRPr="00037238">
        <w:rPr>
          <w:rFonts w:ascii="Roboto Condensed Light" w:hAnsi="Roboto Condensed Light"/>
          <w:b/>
          <w:lang w:eastAsia="en-US"/>
        </w:rPr>
        <w:t>4</w:t>
      </w:r>
    </w:p>
    <w:p w14:paraId="34EA2756" w14:textId="77777777" w:rsidR="00761685" w:rsidRPr="00761685" w:rsidRDefault="00761685" w:rsidP="00761685">
      <w:pPr>
        <w:jc w:val="right"/>
        <w:rPr>
          <w:rFonts w:ascii="Roboto Condensed Light" w:hAnsi="Roboto Condensed Light"/>
          <w:b/>
          <w:lang w:val="uk-UA" w:eastAsia="en-US"/>
        </w:rPr>
      </w:pPr>
      <w:r w:rsidRPr="00761685">
        <w:rPr>
          <w:rFonts w:ascii="Roboto Condensed Light" w:hAnsi="Roboto Condensed Light"/>
          <w:b/>
          <w:lang w:val="uk-UA" w:eastAsia="en-US"/>
        </w:rPr>
        <w:t>тендерної документації</w:t>
      </w:r>
    </w:p>
    <w:p w14:paraId="3B8966FB" w14:textId="21408D31" w:rsidR="00761685" w:rsidRPr="00037238" w:rsidRDefault="00761685" w:rsidP="00037238">
      <w:pPr>
        <w:pStyle w:val="10"/>
        <w:jc w:val="left"/>
        <w:rPr>
          <w:i/>
          <w:color w:val="auto"/>
          <w:sz w:val="22"/>
          <w:u w:val="single"/>
        </w:rPr>
      </w:pPr>
      <w:r w:rsidRPr="00037238">
        <w:rPr>
          <w:i/>
          <w:color w:val="auto"/>
          <w:sz w:val="22"/>
          <w:u w:val="single"/>
        </w:rPr>
        <w:t>ПРОЕКТ</w:t>
      </w:r>
    </w:p>
    <w:p w14:paraId="44755AC1" w14:textId="77777777" w:rsidR="00761685" w:rsidRDefault="00761685" w:rsidP="00DD4B7F">
      <w:pPr>
        <w:pStyle w:val="10"/>
        <w:rPr>
          <w:color w:val="auto"/>
          <w:sz w:val="22"/>
        </w:rPr>
      </w:pPr>
    </w:p>
    <w:p w14:paraId="32B0FCD2" w14:textId="77777777"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6CB6F645" w:rsidR="008D58A3" w:rsidRPr="006D7EE2" w:rsidRDefault="00616CB6" w:rsidP="00453CE5">
      <w:pPr>
        <w:autoSpaceDE w:val="0"/>
        <w:autoSpaceDN w:val="0"/>
        <w:adjustRightInd w:val="0"/>
        <w:jc w:val="center"/>
        <w:rPr>
          <w:sz w:val="22"/>
          <w:szCs w:val="22"/>
          <w:lang w:val="uk-UA"/>
        </w:rPr>
      </w:pPr>
      <w:r w:rsidRPr="006D7EE2">
        <w:rPr>
          <w:sz w:val="22"/>
          <w:szCs w:val="22"/>
          <w:lang w:val="uk-UA"/>
        </w:rPr>
        <w:t>________________</w:t>
      </w:r>
      <w:r w:rsidR="000D2EC8" w:rsidRPr="006D7EE2">
        <w:rPr>
          <w:sz w:val="22"/>
          <w:szCs w:val="22"/>
          <w:lang w:val="uk-UA"/>
        </w:rPr>
        <w:tab/>
      </w:r>
      <w:r w:rsidR="00C83753" w:rsidRPr="006D7EE2">
        <w:rPr>
          <w:sz w:val="22"/>
          <w:szCs w:val="22"/>
          <w:lang w:val="uk-UA"/>
        </w:rPr>
        <w:t xml:space="preserve">                       </w:t>
      </w:r>
      <w:r w:rsidRPr="006D7EE2">
        <w:rPr>
          <w:sz w:val="22"/>
          <w:szCs w:val="22"/>
          <w:lang w:val="uk-UA"/>
        </w:rPr>
        <w:tab/>
      </w:r>
      <w:r w:rsidRPr="006D7EE2">
        <w:rPr>
          <w:sz w:val="22"/>
          <w:szCs w:val="22"/>
          <w:lang w:val="uk-UA"/>
        </w:rPr>
        <w:tab/>
      </w:r>
      <w:r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887D16">
        <w:rPr>
          <w:sz w:val="22"/>
          <w:szCs w:val="22"/>
          <w:lang w:val="uk-UA"/>
        </w:rPr>
        <w:t>3</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524BF379" w:rsidR="005E6071" w:rsidRPr="006D7EE2" w:rsidRDefault="00887D16" w:rsidP="00616CB6">
      <w:pPr>
        <w:tabs>
          <w:tab w:val="left" w:pos="2160"/>
          <w:tab w:val="left" w:pos="3600"/>
        </w:tabs>
        <w:ind w:firstLine="567"/>
        <w:jc w:val="both"/>
        <w:rPr>
          <w:sz w:val="22"/>
          <w:szCs w:val="22"/>
          <w:lang w:val="uk-UA"/>
        </w:rPr>
      </w:pPr>
      <w:r w:rsidRPr="00887D16">
        <w:rPr>
          <w:b/>
          <w:sz w:val="22"/>
          <w:szCs w:val="22"/>
          <w:lang w:val="uk-UA"/>
        </w:rPr>
        <w:t>Територіальне управління Державної судової адміністрації України в Житомирській області</w:t>
      </w:r>
      <w:r>
        <w:rPr>
          <w:sz w:val="22"/>
          <w:szCs w:val="22"/>
          <w:lang w:val="uk-UA"/>
        </w:rPr>
        <w:t>, в особі</w:t>
      </w:r>
      <w:r w:rsidRPr="00887D16">
        <w:rPr>
          <w:sz w:val="22"/>
          <w:szCs w:val="22"/>
          <w:lang w:val="uk-UA"/>
        </w:rPr>
        <w:t xml:space="preserve"> начальника територіального управління </w:t>
      </w:r>
      <w:proofErr w:type="spellStart"/>
      <w:r w:rsidRPr="00887D16">
        <w:rPr>
          <w:sz w:val="22"/>
          <w:szCs w:val="22"/>
          <w:lang w:val="uk-UA"/>
        </w:rPr>
        <w:t>Морея</w:t>
      </w:r>
      <w:proofErr w:type="spellEnd"/>
      <w:r w:rsidRPr="00887D16">
        <w:rPr>
          <w:sz w:val="22"/>
          <w:szCs w:val="22"/>
          <w:lang w:val="uk-UA"/>
        </w:rPr>
        <w:t xml:space="preserve"> Василя Вікторовича, що діє на підставі Положення</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6FE3649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8D469F2" w14:textId="6C7B4194"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405047" w:rsidRPr="00405047">
        <w:t xml:space="preserve"> </w:t>
      </w:r>
      <w:r w:rsidR="00282763" w:rsidRPr="00282763">
        <w:rPr>
          <w:rFonts w:eastAsia="Calibri"/>
          <w:b/>
          <w:lang w:val="uk-UA" w:eastAsia="en-US"/>
        </w:rPr>
        <w:t xml:space="preserve">Системний блок (для крипто-захисту) </w:t>
      </w:r>
      <w:r w:rsidR="0083464D" w:rsidRPr="0083464D">
        <w:rPr>
          <w:rFonts w:eastAsia="Calibri"/>
          <w:b/>
          <w:lang w:val="uk-UA" w:eastAsia="en-US"/>
        </w:rPr>
        <w:t>за кодом Єдиного закупівельного словника ДК 021:2015</w:t>
      </w:r>
      <w:r w:rsidR="0083464D" w:rsidRPr="0083464D">
        <w:rPr>
          <w:rFonts w:eastAsia="Calibri"/>
          <w:b/>
          <w:i/>
          <w:lang w:val="uk-UA" w:eastAsia="en-US"/>
        </w:rPr>
        <w:t xml:space="preserve"> </w:t>
      </w:r>
      <w:r w:rsidR="00282763" w:rsidRPr="00282763">
        <w:rPr>
          <w:rFonts w:eastAsia="Calibri"/>
          <w:b/>
          <w:i/>
          <w:lang w:val="uk-UA" w:eastAsia="en-US"/>
        </w:rPr>
        <w:t>30230000-0 Комп'ютерне обладнання</w:t>
      </w:r>
      <w:r w:rsidR="00282763" w:rsidRPr="00282763">
        <w:rPr>
          <w:rFonts w:eastAsia="Calibri"/>
          <w:b/>
          <w:lang w:val="uk-UA" w:eastAsia="en-US"/>
        </w:rPr>
        <w:t xml:space="preserve"> </w:t>
      </w:r>
      <w:r w:rsidR="00405047" w:rsidRPr="00405047">
        <w:rPr>
          <w:sz w:val="22"/>
          <w:szCs w:val="22"/>
          <w:lang w:val="uk-UA"/>
        </w:rPr>
        <w:t>зазначений в специфікації (Додаток № 1 до Договору), що є невід`ємною частиною договору</w:t>
      </w:r>
      <w:r w:rsidRPr="006D7EE2">
        <w:rPr>
          <w:sz w:val="22"/>
          <w:szCs w:val="22"/>
          <w:lang w:val="uk-UA"/>
        </w:rPr>
        <w:t xml:space="preserve">, а Замовник – прийняти і оплатити такий товар (далі за текстом – товар). </w:t>
      </w:r>
    </w:p>
    <w:p w14:paraId="27F11978" w14:textId="2F92DD84"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1.2.</w:t>
      </w:r>
      <w:r w:rsidRPr="006D7EE2">
        <w:rPr>
          <w:sz w:val="22"/>
          <w:szCs w:val="22"/>
          <w:lang w:val="uk-UA"/>
        </w:rPr>
        <w:tab/>
        <w:t xml:space="preserve">Кількість товару – </w:t>
      </w:r>
      <w:r w:rsidR="00282763" w:rsidRPr="00A07072">
        <w:rPr>
          <w:sz w:val="22"/>
          <w:szCs w:val="22"/>
        </w:rPr>
        <w:t>26</w:t>
      </w:r>
      <w:r w:rsidR="00282763">
        <w:rPr>
          <w:sz w:val="22"/>
          <w:szCs w:val="22"/>
          <w:lang w:val="uk-UA"/>
        </w:rPr>
        <w:t>шт.</w:t>
      </w:r>
      <w:r w:rsidRPr="006D7EE2">
        <w:rPr>
          <w:sz w:val="22"/>
          <w:szCs w:val="22"/>
          <w:lang w:val="uk-UA"/>
        </w:rPr>
        <w:t>.</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422CE73" w14:textId="77777777" w:rsidR="00CC53DA" w:rsidRPr="006D7EE2" w:rsidRDefault="00CC53DA" w:rsidP="00CC53DA">
      <w:pPr>
        <w:tabs>
          <w:tab w:val="left" w:pos="567"/>
        </w:tabs>
        <w:ind w:firstLine="567"/>
        <w:jc w:val="both"/>
        <w:rPr>
          <w:rFonts w:eastAsia="Arial Unicode MS"/>
          <w:kern w:val="2"/>
          <w:sz w:val="22"/>
          <w:szCs w:val="22"/>
          <w:lang w:val="uk-UA" w:eastAsia="hi-IN" w:bidi="hi-IN"/>
        </w:rPr>
      </w:pPr>
    </w:p>
    <w:p w14:paraId="1656C7BB" w14:textId="74716BE2"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14:paraId="00CD24B6" w14:textId="191BF23C"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028A1F1" w14:textId="0261C41B" w:rsidR="00E5367D" w:rsidRPr="006D7EE2" w:rsidRDefault="00E5367D"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2.3. Джерело фінансування: </w:t>
      </w:r>
      <w:r w:rsidR="00887D16" w:rsidRPr="006D7EE2">
        <w:rPr>
          <w:i/>
          <w:iCs/>
          <w:sz w:val="22"/>
          <w:szCs w:val="22"/>
          <w:lang w:val="uk-UA"/>
        </w:rPr>
        <w:t>державний бюджет</w:t>
      </w:r>
      <w:r w:rsidRPr="006D7EE2">
        <w:rPr>
          <w:sz w:val="22"/>
          <w:szCs w:val="22"/>
          <w:lang w:val="uk-UA"/>
        </w:rPr>
        <w:t xml:space="preserve"> </w:t>
      </w:r>
      <w:r w:rsidR="00C41C69" w:rsidRPr="006D7EE2">
        <w:rPr>
          <w:sz w:val="22"/>
          <w:szCs w:val="22"/>
          <w:lang w:val="uk-UA"/>
        </w:rPr>
        <w:t xml:space="preserve">у сумі _____________ грн </w:t>
      </w:r>
      <w:r w:rsidR="00C41C69" w:rsidRPr="006D7EE2">
        <w:rPr>
          <w:i/>
          <w:iCs/>
          <w:sz w:val="22"/>
          <w:szCs w:val="22"/>
          <w:lang w:val="uk-UA"/>
        </w:rPr>
        <w:t>(прописом)</w:t>
      </w:r>
      <w:r w:rsidRPr="006D7EE2">
        <w:rPr>
          <w:sz w:val="22"/>
          <w:szCs w:val="22"/>
          <w:lang w:val="uk-UA"/>
        </w:rPr>
        <w:t>.</w:t>
      </w:r>
    </w:p>
    <w:p w14:paraId="1729104E" w14:textId="77777777"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1D633490"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003D7A47" w:rsidRPr="006D7EE2">
        <w:rPr>
          <w:sz w:val="22"/>
          <w:szCs w:val="22"/>
          <w:lang w:val="uk-UA"/>
        </w:rPr>
        <w:t xml:space="preserve"> </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r w:rsidR="00AE3FB5" w:rsidRPr="006D7EE2">
        <w:rPr>
          <w:sz w:val="22"/>
          <w:szCs w:val="22"/>
          <w:lang w:val="uk-UA"/>
        </w:rPr>
        <w:t xml:space="preserve"> </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5CEC9589"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p>
    <w:p w14:paraId="7B318CF2" w14:textId="3F689259"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w:t>
      </w:r>
      <w:r w:rsidRPr="00405047">
        <w:rPr>
          <w:spacing w:val="-3"/>
          <w:sz w:val="22"/>
          <w:szCs w:val="22"/>
          <w:lang w:val="uk-UA"/>
        </w:rPr>
        <w:t>накладних</w:t>
      </w:r>
      <w:r w:rsidRPr="006D7EE2">
        <w:rPr>
          <w:spacing w:val="-3"/>
          <w:sz w:val="22"/>
          <w:szCs w:val="22"/>
          <w:lang w:val="uk-UA"/>
        </w:rPr>
        <w:t xml:space="preserve">. </w:t>
      </w:r>
    </w:p>
    <w:p w14:paraId="36F91A7F" w14:textId="6A4DB86E"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w:t>
      </w:r>
      <w:r w:rsidR="00405047">
        <w:rPr>
          <w:spacing w:val="-3"/>
          <w:sz w:val="22"/>
          <w:szCs w:val="22"/>
          <w:lang w:val="uk-UA"/>
        </w:rPr>
        <w:t>протягом</w:t>
      </w:r>
      <w:r w:rsidR="00405047" w:rsidRPr="00405047">
        <w:rPr>
          <w:spacing w:val="-3"/>
          <w:sz w:val="22"/>
          <w:szCs w:val="22"/>
          <w:lang w:val="uk-UA"/>
        </w:rPr>
        <w:t xml:space="preserve"> 15 банківських днів за умови наявності коштів на рахунку</w:t>
      </w:r>
      <w:r w:rsidRPr="006D7EE2">
        <w:rPr>
          <w:spacing w:val="-3"/>
          <w:sz w:val="22"/>
          <w:szCs w:val="22"/>
          <w:lang w:val="uk-UA"/>
        </w:rPr>
        <w:t>.</w:t>
      </w:r>
      <w:r w:rsidRPr="006D7EE2">
        <w:rPr>
          <w:spacing w:val="-3"/>
          <w:sz w:val="22"/>
          <w:szCs w:val="22"/>
        </w:rPr>
        <w:t xml:space="preserve"> </w:t>
      </w:r>
    </w:p>
    <w:p w14:paraId="29E5E4A1" w14:textId="46071A13"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Pr="006D7EE2">
        <w:rPr>
          <w:spacing w:val="-3"/>
          <w:sz w:val="22"/>
          <w:szCs w:val="22"/>
          <w:lang w:val="uk-UA"/>
        </w:rPr>
        <w:t xml:space="preserve"> У разі затримки бюджетного фінансування, розрахунок здійснюється впродовж </w:t>
      </w:r>
      <w:r w:rsidR="00405047" w:rsidRPr="00405047">
        <w:rPr>
          <w:spacing w:val="-3"/>
          <w:sz w:val="22"/>
          <w:szCs w:val="22"/>
        </w:rPr>
        <w:t>10</w:t>
      </w:r>
      <w:r w:rsidR="00405047" w:rsidRPr="006D7EE2">
        <w:rPr>
          <w:spacing w:val="-3"/>
          <w:sz w:val="22"/>
          <w:szCs w:val="22"/>
          <w:lang w:val="uk-UA"/>
        </w:rPr>
        <w:t xml:space="preserve"> </w:t>
      </w:r>
      <w:r w:rsidR="00616CB6" w:rsidRPr="006D7EE2">
        <w:rPr>
          <w:spacing w:val="-3"/>
          <w:sz w:val="22"/>
          <w:szCs w:val="22"/>
          <w:lang w:val="uk-UA"/>
        </w:rPr>
        <w:t>(</w:t>
      </w:r>
      <w:r w:rsidR="00405047" w:rsidRPr="00405047">
        <w:rPr>
          <w:spacing w:val="-3"/>
          <w:sz w:val="22"/>
          <w:szCs w:val="22"/>
        </w:rPr>
        <w:t>десяти</w:t>
      </w:r>
      <w:r w:rsidR="00616CB6" w:rsidRPr="006D7EE2">
        <w:rPr>
          <w:spacing w:val="-3"/>
          <w:sz w:val="22"/>
          <w:szCs w:val="22"/>
          <w:lang w:val="uk-UA"/>
        </w:rPr>
        <w:t>)</w:t>
      </w:r>
      <w:r w:rsidR="00C50112" w:rsidRPr="006D7EE2">
        <w:rPr>
          <w:spacing w:val="-3"/>
          <w:sz w:val="22"/>
          <w:szCs w:val="22"/>
          <w:lang w:val="uk-UA"/>
        </w:rPr>
        <w:t xml:space="preserve"> </w:t>
      </w:r>
      <w:r w:rsidRPr="006D7EE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DA0FACB" w14:textId="3EBF5A25" w:rsidR="00244F6D" w:rsidRPr="00282763" w:rsidRDefault="00244F6D" w:rsidP="00337E65">
      <w:pPr>
        <w:tabs>
          <w:tab w:val="left" w:pos="567"/>
        </w:tabs>
        <w:autoSpaceDE w:val="0"/>
        <w:autoSpaceDN w:val="0"/>
        <w:adjustRightInd w:val="0"/>
        <w:ind w:firstLine="567"/>
        <w:jc w:val="both"/>
        <w:rPr>
          <w:spacing w:val="-3"/>
          <w:sz w:val="22"/>
          <w:szCs w:val="22"/>
          <w:lang w:val="uk-UA"/>
        </w:rPr>
      </w:pPr>
      <w:r w:rsidRPr="00282763">
        <w:rPr>
          <w:spacing w:val="-3"/>
          <w:sz w:val="22"/>
          <w:szCs w:val="22"/>
          <w:lang w:val="uk-UA"/>
        </w:rPr>
        <w:t>3.</w:t>
      </w:r>
      <w:r w:rsidR="00C53306" w:rsidRPr="00282763">
        <w:rPr>
          <w:spacing w:val="-3"/>
          <w:sz w:val="22"/>
          <w:szCs w:val="22"/>
          <w:lang w:val="uk-UA"/>
        </w:rPr>
        <w:t>4</w:t>
      </w:r>
      <w:r w:rsidRPr="00282763">
        <w:rPr>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282763">
        <w:rPr>
          <w:spacing w:val="-3"/>
          <w:sz w:val="22"/>
          <w:szCs w:val="22"/>
          <w:lang w:val="uk-UA"/>
        </w:rPr>
        <w:t>09.06.</w:t>
      </w:r>
      <w:r w:rsidRPr="00282763">
        <w:rPr>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282763"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lastRenderedPageBreak/>
        <w:t xml:space="preserve">4. </w:t>
      </w:r>
      <w:r w:rsidRPr="006D7EE2">
        <w:rPr>
          <w:b/>
          <w:color w:val="000000"/>
          <w:sz w:val="22"/>
          <w:szCs w:val="22"/>
          <w:lang w:val="uk-UA"/>
        </w:rPr>
        <w:t>СТРОК ДІЇ ДОГОВОРУ</w:t>
      </w:r>
    </w:p>
    <w:p w14:paraId="72031ECB" w14:textId="77777777" w:rsidR="00CC53DA" w:rsidRPr="006D7EE2" w:rsidRDefault="00CC53DA" w:rsidP="00CC53DA">
      <w:pPr>
        <w:ind w:firstLine="680"/>
        <w:jc w:val="both"/>
        <w:rPr>
          <w:b/>
          <w:sz w:val="22"/>
          <w:szCs w:val="22"/>
          <w:lang w:val="uk-UA"/>
        </w:rPr>
      </w:pPr>
    </w:p>
    <w:p w14:paraId="69A3D758" w14:textId="7FF3166C"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w:t>
      </w:r>
      <w:r w:rsidRPr="00405047">
        <w:rPr>
          <w:color w:val="auto"/>
          <w:sz w:val="22"/>
          <w:szCs w:val="22"/>
          <w:lang w:val="uk-UA"/>
        </w:rPr>
        <w:t xml:space="preserve">Договір набирає чинності </w:t>
      </w:r>
      <w:r w:rsidRPr="00405047">
        <w:rPr>
          <w:iCs/>
          <w:color w:val="auto"/>
          <w:sz w:val="22"/>
          <w:szCs w:val="22"/>
          <w:lang w:val="uk-UA"/>
        </w:rPr>
        <w:t>з дати його підписання Сторонами</w:t>
      </w:r>
      <w:r w:rsidR="00C53306" w:rsidRPr="006D7EE2">
        <w:rPr>
          <w:i/>
          <w:iCs/>
          <w:color w:val="auto"/>
          <w:sz w:val="22"/>
          <w:szCs w:val="22"/>
          <w:lang w:val="uk-UA"/>
        </w:rPr>
        <w:t xml:space="preserve"> </w:t>
      </w:r>
      <w:r w:rsidRPr="006D7EE2">
        <w:rPr>
          <w:color w:val="auto"/>
          <w:sz w:val="22"/>
          <w:szCs w:val="22"/>
          <w:lang w:val="uk-UA"/>
        </w:rPr>
        <w:t xml:space="preserve">та діє </w:t>
      </w:r>
      <w:r w:rsidRPr="00601956">
        <w:rPr>
          <w:b/>
          <w:color w:val="auto"/>
          <w:sz w:val="22"/>
          <w:szCs w:val="22"/>
          <w:u w:val="single"/>
          <w:lang w:val="uk-UA"/>
        </w:rPr>
        <w:t xml:space="preserve">до </w:t>
      </w:r>
      <w:r w:rsidR="00282763" w:rsidRPr="00601956">
        <w:rPr>
          <w:b/>
          <w:color w:val="auto"/>
          <w:sz w:val="22"/>
          <w:szCs w:val="22"/>
          <w:u w:val="single"/>
          <w:lang w:val="uk-UA"/>
        </w:rPr>
        <w:t>31.12.2023</w:t>
      </w:r>
      <w:r w:rsidR="00790411" w:rsidRPr="00601956">
        <w:rPr>
          <w:b/>
          <w:color w:val="auto"/>
          <w:sz w:val="22"/>
          <w:szCs w:val="22"/>
          <w:u w:val="single"/>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0FE2DA48"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w:t>
      </w:r>
      <w:r w:rsidR="005A5DA0">
        <w:rPr>
          <w:sz w:val="22"/>
          <w:szCs w:val="22"/>
          <w:lang w:val="uk-UA"/>
        </w:rPr>
        <w:t>м, що підтверджується</w:t>
      </w:r>
      <w:r w:rsidRPr="006D7EE2">
        <w:rPr>
          <w:sz w:val="22"/>
          <w:szCs w:val="22"/>
          <w:lang w:val="uk-UA"/>
        </w:rPr>
        <w:t xml:space="preserve">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8180292"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строки, визначені ци</w:t>
      </w:r>
      <w:r w:rsidR="009427C9">
        <w:rPr>
          <w:color w:val="121212"/>
          <w:sz w:val="22"/>
          <w:szCs w:val="22"/>
          <w:lang w:val="uk-UA" w:eastAsia="uk-UA"/>
        </w:rPr>
        <w:t>м Договором, підписати</w:t>
      </w:r>
      <w:r w:rsidRPr="006D7EE2">
        <w:rPr>
          <w:color w:val="121212"/>
          <w:sz w:val="22"/>
          <w:szCs w:val="22"/>
          <w:lang w:val="uk-UA" w:eastAsia="uk-UA"/>
        </w:rPr>
        <w:t xml:space="preserve">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26F145E5"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w:t>
      </w:r>
      <w:r w:rsidR="009427C9">
        <w:rPr>
          <w:color w:val="121212"/>
          <w:sz w:val="22"/>
          <w:szCs w:val="22"/>
          <w:lang w:val="uk-UA" w:eastAsia="uk-UA"/>
        </w:rPr>
        <w:t>повідно до підписаних</w:t>
      </w:r>
      <w:r w:rsidRPr="006D7EE2">
        <w:rPr>
          <w:color w:val="121212"/>
          <w:sz w:val="22"/>
          <w:szCs w:val="22"/>
          <w:lang w:val="uk-UA" w:eastAsia="uk-UA"/>
        </w:rPr>
        <w:t xml:space="preserve"> накладних.</w:t>
      </w:r>
    </w:p>
    <w:p w14:paraId="0B881088" w14:textId="649ABD56"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w:t>
      </w:r>
      <w:r w:rsidR="009427C9">
        <w:rPr>
          <w:sz w:val="22"/>
          <w:szCs w:val="22"/>
          <w:lang w:val="uk-UA" w:eastAsia="uk-UA"/>
        </w:rPr>
        <w:t xml:space="preserve"> шляхом укладання Додаткової угоди, яка</w:t>
      </w:r>
      <w:r w:rsidR="00C86620" w:rsidRPr="006D7EE2">
        <w:rPr>
          <w:sz w:val="22"/>
          <w:szCs w:val="22"/>
          <w:lang w:val="uk-UA" w:eastAsia="uk-UA"/>
        </w:rPr>
        <w:t xml:space="preserve"> підписуються Сторонами.</w:t>
      </w:r>
    </w:p>
    <w:p w14:paraId="7DEEE63A" w14:textId="07FFB172" w:rsidR="00407521" w:rsidRPr="006D7EE2" w:rsidRDefault="000862AF" w:rsidP="00407521">
      <w:pPr>
        <w:ind w:firstLine="284"/>
        <w:jc w:val="both"/>
        <w:rPr>
          <w:sz w:val="22"/>
          <w:szCs w:val="22"/>
          <w:lang w:val="uk-UA" w:eastAsia="uk-UA"/>
        </w:rPr>
      </w:pPr>
      <w:r w:rsidRPr="006D7EE2">
        <w:rPr>
          <w:sz w:val="22"/>
          <w:szCs w:val="22"/>
          <w:lang w:val="uk-UA" w:eastAsia="uk-UA"/>
        </w:rPr>
        <w:t>5</w:t>
      </w:r>
      <w:r w:rsidR="009427C9">
        <w:rPr>
          <w:sz w:val="22"/>
          <w:szCs w:val="22"/>
          <w:lang w:val="uk-UA" w:eastAsia="uk-UA"/>
        </w:rPr>
        <w:t>.2.6. Повернути</w:t>
      </w:r>
      <w:r w:rsidR="00407521" w:rsidRPr="006D7EE2">
        <w:rPr>
          <w:sz w:val="22"/>
          <w:szCs w:val="22"/>
          <w:lang w:val="uk-UA" w:eastAsia="uk-UA"/>
        </w:rPr>
        <w:t xml:space="preserve">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711CD02F" w14:textId="4C6C9B8D" w:rsidR="000D2EC8" w:rsidRPr="006D7EE2" w:rsidRDefault="000D2EC8" w:rsidP="00D92C4B">
      <w:pPr>
        <w:tabs>
          <w:tab w:val="left" w:pos="567"/>
        </w:tabs>
        <w:jc w:val="both"/>
        <w:rPr>
          <w:sz w:val="22"/>
          <w:szCs w:val="22"/>
          <w:lang w:val="uk-UA"/>
        </w:rPr>
      </w:pPr>
    </w:p>
    <w:p w14:paraId="796B9248" w14:textId="77471284"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 xml:space="preserve">за належним чином оформленими </w:t>
      </w:r>
      <w:r w:rsidR="00BB378D" w:rsidRPr="006D7EE2">
        <w:rPr>
          <w:rFonts w:eastAsia="Arial Unicode MS"/>
          <w:kern w:val="2"/>
          <w:sz w:val="22"/>
          <w:szCs w:val="22"/>
          <w:lang w:val="uk-UA" w:eastAsia="hi-IN" w:bidi="hi-IN"/>
        </w:rPr>
        <w:t>накладними.</w:t>
      </w:r>
      <w:r w:rsidR="00BB378D" w:rsidRPr="006D7EE2">
        <w:rPr>
          <w:rFonts w:eastAsia="Arial Unicode MS"/>
          <w:kern w:val="2"/>
          <w:sz w:val="22"/>
          <w:szCs w:val="22"/>
          <w:lang w:eastAsia="hi-IN" w:bidi="hi-IN"/>
        </w:rPr>
        <w:tab/>
      </w:r>
    </w:p>
    <w:p w14:paraId="2ED7DF99" w14:textId="7C9E4351"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накладною.</w:t>
      </w:r>
    </w:p>
    <w:p w14:paraId="2AA9CBC5" w14:textId="08D32065" w:rsidR="00B95FDA" w:rsidRPr="00282763" w:rsidRDefault="00301490" w:rsidP="00403BA9">
      <w:pPr>
        <w:tabs>
          <w:tab w:val="left" w:pos="567"/>
        </w:tabs>
        <w:ind w:firstLine="567"/>
        <w:jc w:val="both"/>
        <w:rPr>
          <w:b/>
          <w:sz w:val="22"/>
          <w:szCs w:val="22"/>
          <w:u w:val="single"/>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282763">
        <w:rPr>
          <w:b/>
          <w:sz w:val="22"/>
          <w:szCs w:val="22"/>
          <w:lang w:val="uk-UA"/>
        </w:rPr>
        <w:t xml:space="preserve">Місце поставки: </w:t>
      </w:r>
      <w:proofErr w:type="spellStart"/>
      <w:r w:rsidR="00282763" w:rsidRPr="00282763">
        <w:rPr>
          <w:b/>
          <w:sz w:val="23"/>
          <w:szCs w:val="23"/>
          <w:u w:val="single"/>
          <w:lang w:val="uk-UA"/>
        </w:rPr>
        <w:t>м.Житомир</w:t>
      </w:r>
      <w:proofErr w:type="spellEnd"/>
      <w:r w:rsidR="00282763" w:rsidRPr="00282763">
        <w:rPr>
          <w:b/>
          <w:sz w:val="23"/>
          <w:szCs w:val="23"/>
          <w:u w:val="single"/>
          <w:lang w:val="uk-UA"/>
        </w:rPr>
        <w:t xml:space="preserve"> , </w:t>
      </w:r>
      <w:proofErr w:type="spellStart"/>
      <w:r w:rsidR="00282763" w:rsidRPr="00282763">
        <w:rPr>
          <w:b/>
          <w:sz w:val="23"/>
          <w:szCs w:val="23"/>
          <w:u w:val="single"/>
          <w:lang w:val="uk-UA"/>
        </w:rPr>
        <w:t>вул..Бориса</w:t>
      </w:r>
      <w:proofErr w:type="spellEnd"/>
      <w:r w:rsidR="00282763" w:rsidRPr="00282763">
        <w:rPr>
          <w:b/>
          <w:sz w:val="23"/>
          <w:szCs w:val="23"/>
          <w:u w:val="single"/>
          <w:lang w:val="uk-UA"/>
        </w:rPr>
        <w:t xml:space="preserve"> Лятошинського,5</w:t>
      </w:r>
      <w:r w:rsidR="004E3C35" w:rsidRPr="00282763">
        <w:rPr>
          <w:b/>
          <w:sz w:val="22"/>
          <w:szCs w:val="22"/>
          <w:u w:val="single"/>
          <w:lang w:val="uk-UA"/>
        </w:rPr>
        <w:t>.</w:t>
      </w:r>
    </w:p>
    <w:p w14:paraId="6DAF57FE" w14:textId="1909F073" w:rsidR="009427C9" w:rsidRPr="00282763" w:rsidRDefault="00721E11" w:rsidP="002269AE">
      <w:pPr>
        <w:tabs>
          <w:tab w:val="left" w:pos="567"/>
        </w:tabs>
        <w:jc w:val="both"/>
        <w:rPr>
          <w:b/>
          <w:color w:val="000000" w:themeColor="text1"/>
          <w:sz w:val="22"/>
          <w:szCs w:val="22"/>
          <w:u w:val="single"/>
          <w:lang w:val="uk-UA"/>
        </w:rPr>
      </w:pPr>
      <w:r w:rsidRPr="00282763">
        <w:rPr>
          <w:sz w:val="22"/>
          <w:szCs w:val="22"/>
          <w:lang w:val="uk-UA"/>
        </w:rPr>
        <w:tab/>
      </w:r>
      <w:r w:rsidR="00001460" w:rsidRPr="00282763">
        <w:rPr>
          <w:b/>
          <w:sz w:val="22"/>
          <w:szCs w:val="22"/>
          <w:lang w:val="uk-UA"/>
        </w:rPr>
        <w:t>Строк поставки:</w:t>
      </w:r>
      <w:r w:rsidR="00D35445" w:rsidRPr="00282763">
        <w:rPr>
          <w:b/>
          <w:sz w:val="22"/>
          <w:szCs w:val="22"/>
          <w:lang w:val="uk-UA"/>
        </w:rPr>
        <w:t xml:space="preserve"> </w:t>
      </w:r>
      <w:r w:rsidR="00282763" w:rsidRPr="00282763">
        <w:rPr>
          <w:b/>
          <w:sz w:val="22"/>
          <w:szCs w:val="22"/>
          <w:u w:val="single"/>
          <w:lang w:val="uk-UA"/>
        </w:rPr>
        <w:t>до 03.03.2023 року.</w:t>
      </w:r>
      <w:r w:rsidR="002269AE" w:rsidRPr="00282763">
        <w:rPr>
          <w:b/>
          <w:i/>
          <w:iCs/>
          <w:color w:val="000000" w:themeColor="text1"/>
          <w:sz w:val="22"/>
          <w:szCs w:val="22"/>
          <w:u w:val="single"/>
          <w:lang w:val="uk-UA"/>
        </w:rPr>
        <w:t>.</w:t>
      </w:r>
      <w:r w:rsidR="002269AE" w:rsidRPr="00282763">
        <w:rPr>
          <w:b/>
          <w:color w:val="000000" w:themeColor="text1"/>
          <w:sz w:val="22"/>
          <w:szCs w:val="22"/>
          <w:u w:val="single"/>
          <w:lang w:val="uk-UA"/>
        </w:rPr>
        <w:t xml:space="preserve"> </w:t>
      </w:r>
    </w:p>
    <w:p w14:paraId="4EFB2094" w14:textId="0A48CC36" w:rsidR="00001460" w:rsidRPr="006D7EE2" w:rsidRDefault="009427C9" w:rsidP="002269AE">
      <w:pPr>
        <w:tabs>
          <w:tab w:val="left" w:pos="567"/>
        </w:tabs>
        <w:jc w:val="both"/>
        <w:rPr>
          <w:sz w:val="22"/>
          <w:szCs w:val="22"/>
          <w:lang w:val="uk-UA"/>
        </w:rPr>
      </w:pPr>
      <w:r>
        <w:rPr>
          <w:color w:val="000000" w:themeColor="text1"/>
          <w:sz w:val="22"/>
          <w:szCs w:val="22"/>
          <w:lang w:val="uk-UA"/>
        </w:rPr>
        <w:t xml:space="preserve">          </w:t>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14:paraId="7404335B" w14:textId="2AB39AC8"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накладною є дата проставлена у такій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14:paraId="60332983" w14:textId="2FA993CD" w:rsidR="000D2EC8" w:rsidRPr="006D7EE2" w:rsidRDefault="00301490" w:rsidP="00B37416">
      <w:pPr>
        <w:ind w:firstLine="567"/>
        <w:jc w:val="both"/>
        <w:rPr>
          <w:sz w:val="22"/>
          <w:szCs w:val="22"/>
          <w:lang w:val="uk-UA"/>
        </w:rPr>
      </w:pPr>
      <w:r w:rsidRPr="006D7EE2">
        <w:rPr>
          <w:sz w:val="22"/>
          <w:szCs w:val="22"/>
          <w:lang w:val="uk-UA"/>
        </w:rPr>
        <w:lastRenderedPageBreak/>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3AD4544A"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w:t>
      </w:r>
      <w:bookmarkStart w:id="2" w:name="_GoBack"/>
      <w:bookmarkEnd w:id="2"/>
      <w:r w:rsidR="000D2EC8" w:rsidRPr="006D7EE2">
        <w:rPr>
          <w:sz w:val="22"/>
          <w:szCs w:val="22"/>
          <w:lang w:val="uk-UA" w:eastAsia="en-US"/>
        </w:rPr>
        <w:t xml:space="preserve">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7777777"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14:paraId="76B5AEC5" w14:textId="40E99DA0"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1005FF59" w14:textId="2BAFCA1C"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14:paraId="6EEF837C" w14:textId="2D57299E"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4638F3B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1EB0AD4" w14:textId="40982EE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2F817377"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4AA32B9C" w14:textId="557F26B6"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6D7EE2">
        <w:rPr>
          <w:sz w:val="22"/>
          <w:szCs w:val="22"/>
          <w:lang w:val="uk-UA"/>
        </w:rPr>
        <w:t xml:space="preserve"> додатку № 1 до цього Договору.</w:t>
      </w:r>
    </w:p>
    <w:p w14:paraId="70CCE1C0" w14:textId="77777777" w:rsidR="00191A64" w:rsidRPr="006D7EE2" w:rsidRDefault="00191A64" w:rsidP="00191A64">
      <w:pPr>
        <w:tabs>
          <w:tab w:val="left" w:pos="567"/>
        </w:tabs>
        <w:autoSpaceDE w:val="0"/>
        <w:autoSpaceDN w:val="0"/>
        <w:adjustRightInd w:val="0"/>
        <w:ind w:firstLine="567"/>
        <w:jc w:val="both"/>
        <w:rPr>
          <w:sz w:val="22"/>
          <w:szCs w:val="22"/>
          <w:lang w:val="uk-UA"/>
        </w:rPr>
      </w:pPr>
    </w:p>
    <w:p w14:paraId="7EFD7A08" w14:textId="47054464"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5D3F8BB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69DF4989" w14:textId="7DEA62D2"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.1. </w:t>
      </w:r>
      <w:r w:rsidR="000D2EC8" w:rsidRPr="006D7EE2">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9C7DBF" w:rsidRPr="006D7EE2">
        <w:rPr>
          <w:sz w:val="22"/>
          <w:szCs w:val="22"/>
          <w:lang w:val="uk-UA"/>
        </w:rPr>
        <w:t xml:space="preserve"> та становить - </w:t>
      </w:r>
      <w:r w:rsidR="00492DD7" w:rsidRPr="00601956">
        <w:rPr>
          <w:b/>
          <w:i/>
          <w:sz w:val="22"/>
          <w:szCs w:val="22"/>
          <w:highlight w:val="yellow"/>
          <w:u w:val="single"/>
          <w:lang w:val="uk-UA"/>
        </w:rPr>
        <w:t>36</w:t>
      </w:r>
      <w:r w:rsidR="00431049" w:rsidRPr="00601956">
        <w:rPr>
          <w:b/>
          <w:i/>
          <w:sz w:val="22"/>
          <w:szCs w:val="22"/>
          <w:highlight w:val="yellow"/>
          <w:u w:val="single"/>
          <w:lang w:val="uk-UA"/>
        </w:rPr>
        <w:t xml:space="preserve"> місяців </w:t>
      </w:r>
      <w:r w:rsidR="00431049" w:rsidRPr="00601956">
        <w:rPr>
          <w:b/>
          <w:sz w:val="22"/>
          <w:szCs w:val="22"/>
          <w:highlight w:val="yellow"/>
          <w:u w:val="single"/>
          <w:lang w:val="uk-UA"/>
        </w:rPr>
        <w:t>з</w:t>
      </w:r>
      <w:r w:rsidR="00431049" w:rsidRPr="006D7EE2">
        <w:rPr>
          <w:sz w:val="22"/>
          <w:szCs w:val="22"/>
          <w:lang w:val="uk-UA"/>
        </w:rPr>
        <w:t xml:space="preserve"> дня підписання накладної</w:t>
      </w:r>
      <w:r w:rsidR="000D2EC8" w:rsidRPr="006D7EE2">
        <w:rPr>
          <w:sz w:val="22"/>
          <w:szCs w:val="22"/>
          <w:lang w:val="uk-UA"/>
        </w:rPr>
        <w:t>.</w:t>
      </w:r>
    </w:p>
    <w:p w14:paraId="3615021C" w14:textId="02120DDE"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14:paraId="6BD4973B" w14:textId="716B2E4B" w:rsidR="00721E11" w:rsidRPr="006D7EE2" w:rsidRDefault="00DE0B3E" w:rsidP="00721E11">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.4. </w:t>
      </w:r>
      <w:r w:rsidR="00721E11" w:rsidRPr="006D7EE2">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52989309" w14:textId="5BCB9C65" w:rsidR="009C7DBF" w:rsidRPr="006D7EE2" w:rsidRDefault="00DE0B3E"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6D7EE2">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6D7EE2">
        <w:rPr>
          <w:sz w:val="22"/>
          <w:szCs w:val="22"/>
          <w:lang w:val="uk-UA"/>
        </w:rPr>
        <w:t xml:space="preserve">або іншим способом у письмовій формі) протягом </w:t>
      </w:r>
      <w:r w:rsidR="00F754A3">
        <w:rPr>
          <w:sz w:val="22"/>
          <w:szCs w:val="22"/>
          <w:lang w:val="uk-UA"/>
        </w:rPr>
        <w:t xml:space="preserve">3 </w:t>
      </w:r>
      <w:r w:rsidR="009C7DBF" w:rsidRPr="006D7EE2">
        <w:rPr>
          <w:sz w:val="22"/>
          <w:szCs w:val="22"/>
          <w:lang w:val="uk-UA"/>
        </w:rPr>
        <w:t xml:space="preserve">робочих днів з моменту виявлення таких недоліків. </w:t>
      </w:r>
    </w:p>
    <w:p w14:paraId="424D91B7" w14:textId="1464DF94" w:rsidR="009C7DBF" w:rsidRPr="006D7EE2" w:rsidRDefault="00F754A3" w:rsidP="009C7DBF">
      <w:pPr>
        <w:tabs>
          <w:tab w:val="left" w:pos="567"/>
        </w:tabs>
        <w:autoSpaceDE w:val="0"/>
        <w:autoSpaceDN w:val="0"/>
        <w:adjustRightInd w:val="0"/>
        <w:ind w:firstLine="567"/>
        <w:jc w:val="both"/>
        <w:rPr>
          <w:sz w:val="22"/>
          <w:szCs w:val="22"/>
          <w:lang w:val="uk-UA"/>
        </w:rPr>
      </w:pPr>
      <w:r>
        <w:rPr>
          <w:sz w:val="22"/>
          <w:szCs w:val="22"/>
          <w:lang w:val="uk-UA"/>
        </w:rPr>
        <w:t xml:space="preserve">Протягом п’яти </w:t>
      </w:r>
      <w:r w:rsidR="00D92C4B" w:rsidRPr="006D7EE2">
        <w:rPr>
          <w:sz w:val="22"/>
          <w:szCs w:val="22"/>
          <w:lang w:val="uk-UA"/>
        </w:rPr>
        <w:t>робочих</w:t>
      </w:r>
      <w:r w:rsidR="009C7DBF" w:rsidRPr="006D7EE2">
        <w:rPr>
          <w:sz w:val="22"/>
          <w:szCs w:val="22"/>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34DC0454" w14:textId="3887FC92" w:rsidR="009C7DBF" w:rsidRPr="006D7EE2" w:rsidRDefault="005F0EF5" w:rsidP="009C7DBF">
      <w:pPr>
        <w:tabs>
          <w:tab w:val="left" w:pos="567"/>
        </w:tabs>
        <w:autoSpaceDE w:val="0"/>
        <w:autoSpaceDN w:val="0"/>
        <w:adjustRightInd w:val="0"/>
        <w:ind w:firstLine="567"/>
        <w:jc w:val="both"/>
        <w:rPr>
          <w:sz w:val="22"/>
          <w:szCs w:val="22"/>
          <w:lang w:val="uk-UA"/>
        </w:rPr>
      </w:pPr>
      <w:bookmarkStart w:id="3" w:name="_Hlk86834848"/>
      <w:r w:rsidRPr="006D7EE2">
        <w:rPr>
          <w:sz w:val="22"/>
          <w:szCs w:val="22"/>
          <w:lang w:val="uk-UA"/>
        </w:rPr>
        <w:t>8</w:t>
      </w:r>
      <w:r w:rsidR="009C7DBF" w:rsidRPr="006D7EE2">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0D783D">
        <w:rPr>
          <w:sz w:val="22"/>
          <w:szCs w:val="22"/>
          <w:lang w:val="uk-UA"/>
        </w:rPr>
        <w:t>7</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0D783D">
        <w:rPr>
          <w:sz w:val="22"/>
          <w:szCs w:val="22"/>
          <w:lang w:val="uk-UA"/>
        </w:rPr>
        <w:t>7</w:t>
      </w:r>
      <w:r w:rsidR="00455490" w:rsidRPr="006D7EE2">
        <w:rPr>
          <w:sz w:val="22"/>
          <w:szCs w:val="22"/>
          <w:lang w:val="uk-UA"/>
        </w:rPr>
        <w:t xml:space="preserve"> (</w:t>
      </w:r>
      <w:r w:rsidR="000D783D">
        <w:rPr>
          <w:sz w:val="22"/>
          <w:szCs w:val="22"/>
          <w:lang w:val="uk-UA"/>
        </w:rPr>
        <w:t>семи</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14:paraId="779EE51A" w14:textId="130BD73E"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також зобов’язаний за свій рахунок замінити неякісний Товар на такий же</w:t>
      </w:r>
      <w:r w:rsidR="00EF5754" w:rsidRPr="006D7EE2">
        <w:rPr>
          <w:sz w:val="22"/>
          <w:szCs w:val="22"/>
          <w:lang w:val="uk-UA"/>
        </w:rPr>
        <w:t>, але</w:t>
      </w:r>
      <w:r w:rsidRPr="006D7EE2">
        <w:rPr>
          <w:sz w:val="22"/>
          <w:szCs w:val="22"/>
          <w:lang w:val="uk-UA"/>
        </w:rPr>
        <w:t xml:space="preserve"> якісний у випадку, якщо недоліки Товару неможливо усунути (виправити) пр</w:t>
      </w:r>
      <w:r w:rsidR="00D92C4B" w:rsidRPr="006D7EE2">
        <w:rPr>
          <w:sz w:val="22"/>
          <w:szCs w:val="22"/>
          <w:lang w:val="uk-UA"/>
        </w:rPr>
        <w:t xml:space="preserve">отягом вищезазначеного </w:t>
      </w:r>
      <w:r w:rsidR="000D783D">
        <w:rPr>
          <w:sz w:val="22"/>
          <w:szCs w:val="22"/>
          <w:lang w:val="uk-UA"/>
        </w:rPr>
        <w:t>семи</w:t>
      </w:r>
      <w:r w:rsidRPr="006D7EE2">
        <w:rPr>
          <w:sz w:val="22"/>
          <w:szCs w:val="22"/>
          <w:lang w:val="uk-UA"/>
        </w:rPr>
        <w:t xml:space="preserve">денного строку (у цьому </w:t>
      </w:r>
      <w:r w:rsidR="00D92C4B" w:rsidRPr="006D7EE2">
        <w:rPr>
          <w:sz w:val="22"/>
          <w:szCs w:val="22"/>
          <w:lang w:val="uk-UA"/>
        </w:rPr>
        <w:t xml:space="preserve">випадку строк заміни Товару – </w:t>
      </w:r>
      <w:r w:rsidR="000D783D">
        <w:rPr>
          <w:sz w:val="22"/>
          <w:szCs w:val="22"/>
          <w:lang w:val="uk-UA"/>
        </w:rPr>
        <w:t>7</w:t>
      </w:r>
      <w:r w:rsidR="00D92C4B" w:rsidRPr="006D7EE2">
        <w:rPr>
          <w:sz w:val="22"/>
          <w:szCs w:val="22"/>
          <w:lang w:val="uk-UA"/>
        </w:rPr>
        <w:t xml:space="preserve"> (</w:t>
      </w:r>
      <w:r w:rsidR="000D783D">
        <w:rPr>
          <w:sz w:val="22"/>
          <w:szCs w:val="22"/>
          <w:lang w:val="uk-UA"/>
        </w:rPr>
        <w:t xml:space="preserve"> сім</w:t>
      </w:r>
      <w:r w:rsidRPr="006D7EE2">
        <w:rPr>
          <w:sz w:val="22"/>
          <w:szCs w:val="22"/>
          <w:lang w:val="uk-UA"/>
        </w:rPr>
        <w:t xml:space="preserve">) календарних днів, наступних за останнім днем вищезазначеного </w:t>
      </w:r>
      <w:r w:rsidR="000D783D">
        <w:rPr>
          <w:sz w:val="22"/>
          <w:szCs w:val="22"/>
          <w:lang w:val="uk-UA"/>
        </w:rPr>
        <w:t>семи</w:t>
      </w:r>
      <w:r w:rsidRPr="006D7EE2">
        <w:rPr>
          <w:sz w:val="22"/>
          <w:szCs w:val="22"/>
          <w:lang w:val="uk-UA"/>
        </w:rPr>
        <w:t xml:space="preserve">денного строку), та у випадку систематичного (три та більше випадків) виникнення недоліків у роботі Товару під час використання Замовником Товару (у цьому </w:t>
      </w:r>
      <w:r w:rsidR="000D783D">
        <w:rPr>
          <w:sz w:val="22"/>
          <w:szCs w:val="22"/>
          <w:lang w:val="uk-UA"/>
        </w:rPr>
        <w:t>випадку строк заміни Товару – 7</w:t>
      </w:r>
      <w:r w:rsidR="00D92C4B" w:rsidRPr="006D7EE2">
        <w:rPr>
          <w:sz w:val="22"/>
          <w:szCs w:val="22"/>
          <w:lang w:val="uk-UA"/>
        </w:rPr>
        <w:t xml:space="preserve"> (</w:t>
      </w:r>
      <w:r w:rsidR="000D783D">
        <w:rPr>
          <w:sz w:val="22"/>
          <w:szCs w:val="22"/>
          <w:lang w:val="uk-UA"/>
        </w:rPr>
        <w:t>сім</w:t>
      </w:r>
      <w:r w:rsidRPr="006D7EE2">
        <w:rPr>
          <w:sz w:val="22"/>
          <w:szCs w:val="22"/>
          <w:lang w:val="uk-UA"/>
        </w:rPr>
        <w:t>) календарних днів з моменту складання акту про недоліки Товару, а якщо уповноважений представник Постачальника не брав уча</w:t>
      </w:r>
      <w:r w:rsidR="00D92C4B" w:rsidRPr="006D7EE2">
        <w:rPr>
          <w:sz w:val="22"/>
          <w:szCs w:val="22"/>
          <w:lang w:val="uk-UA"/>
        </w:rPr>
        <w:t xml:space="preserve">сті у складанні цього акту – </w:t>
      </w:r>
      <w:r w:rsidR="000D783D">
        <w:rPr>
          <w:sz w:val="22"/>
          <w:szCs w:val="22"/>
          <w:lang w:val="uk-UA"/>
        </w:rPr>
        <w:t xml:space="preserve">7 </w:t>
      </w:r>
      <w:r w:rsidRPr="006D7EE2">
        <w:rPr>
          <w:sz w:val="22"/>
          <w:szCs w:val="22"/>
          <w:lang w:val="uk-UA"/>
        </w:rPr>
        <w:t>(</w:t>
      </w:r>
      <w:r w:rsidR="000D783D">
        <w:rPr>
          <w:sz w:val="22"/>
          <w:szCs w:val="22"/>
          <w:lang w:val="uk-UA"/>
        </w:rPr>
        <w:t xml:space="preserve"> сім</w:t>
      </w:r>
      <w:r w:rsidRPr="006D7EE2">
        <w:rPr>
          <w:sz w:val="22"/>
          <w:szCs w:val="22"/>
          <w:lang w:val="uk-UA"/>
        </w:rPr>
        <w:t>)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6D7EE2">
        <w:rPr>
          <w:sz w:val="22"/>
          <w:szCs w:val="22"/>
          <w:lang w:val="uk-UA"/>
        </w:rPr>
        <w:t>, але</w:t>
      </w:r>
      <w:r w:rsidRPr="006D7EE2">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w:t>
      </w:r>
      <w:r w:rsidR="00D92C4B" w:rsidRPr="006D7EE2">
        <w:rPr>
          <w:sz w:val="22"/>
          <w:szCs w:val="22"/>
          <w:lang w:val="uk-UA"/>
        </w:rPr>
        <w:t xml:space="preserve">дування – </w:t>
      </w:r>
      <w:r w:rsidR="000D783D">
        <w:rPr>
          <w:sz w:val="22"/>
          <w:szCs w:val="22"/>
          <w:lang w:val="uk-UA"/>
        </w:rPr>
        <w:t>15</w:t>
      </w:r>
      <w:r w:rsidR="00D92C4B" w:rsidRPr="006D7EE2">
        <w:rPr>
          <w:sz w:val="22"/>
          <w:szCs w:val="22"/>
          <w:lang w:val="uk-UA"/>
        </w:rPr>
        <w:t xml:space="preserve"> (</w:t>
      </w:r>
      <w:r w:rsidR="000D783D">
        <w:rPr>
          <w:sz w:val="22"/>
          <w:szCs w:val="22"/>
          <w:lang w:val="uk-UA"/>
        </w:rPr>
        <w:t>п’ятнадцять</w:t>
      </w:r>
      <w:r w:rsidRPr="006D7EE2">
        <w:rPr>
          <w:sz w:val="22"/>
          <w:szCs w:val="22"/>
          <w:lang w:val="uk-UA"/>
        </w:rPr>
        <w:t>)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6D7EE2">
        <w:rPr>
          <w:sz w:val="22"/>
          <w:szCs w:val="22"/>
          <w:lang w:val="uk-UA"/>
        </w:rPr>
        <w:t>ти заміни Товару).</w:t>
      </w:r>
    </w:p>
    <w:p w14:paraId="25C80770" w14:textId="6C68D431"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05D22A3C" w14:textId="0CBFF4E5"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6AAAEB67" w14:textId="5279D303" w:rsidR="009C7DBF" w:rsidRPr="00A0707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.8. </w:t>
      </w:r>
      <w:r w:rsidR="009C7DBF" w:rsidRPr="00A07072">
        <w:rPr>
          <w:sz w:val="22"/>
          <w:szCs w:val="22"/>
          <w:lang w:val="uk-UA"/>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r w:rsidR="009674B6" w:rsidRPr="00A07072">
        <w:rPr>
          <w:sz w:val="22"/>
          <w:szCs w:val="22"/>
          <w:lang w:val="uk-UA"/>
        </w:rPr>
        <w:t xml:space="preserve"> </w:t>
      </w:r>
      <w:r w:rsidR="00A07072" w:rsidRPr="00A07072">
        <w:rPr>
          <w:sz w:val="22"/>
          <w:szCs w:val="22"/>
          <w:lang w:val="uk-UA"/>
        </w:rPr>
        <w:t>зазначеної в п.8.1.</w:t>
      </w:r>
      <w:r w:rsidR="009C7DBF" w:rsidRPr="00A07072">
        <w:rPr>
          <w:sz w:val="22"/>
          <w:szCs w:val="22"/>
          <w:lang w:val="uk-UA"/>
        </w:rPr>
        <w:t>.</w:t>
      </w:r>
    </w:p>
    <w:p w14:paraId="3A15C3AE" w14:textId="466E1058"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6D7EE2">
        <w:rPr>
          <w:sz w:val="22"/>
          <w:szCs w:val="22"/>
          <w:lang w:val="uk-UA"/>
        </w:rPr>
        <w:t xml:space="preserve">, неякісності Товару) протягом </w:t>
      </w:r>
      <w:r w:rsidR="000D783D">
        <w:rPr>
          <w:sz w:val="22"/>
          <w:szCs w:val="22"/>
          <w:lang w:val="uk-UA"/>
        </w:rPr>
        <w:t>3</w:t>
      </w:r>
      <w:r w:rsidR="00D92C4B" w:rsidRPr="006D7EE2">
        <w:rPr>
          <w:sz w:val="22"/>
          <w:szCs w:val="22"/>
          <w:lang w:val="uk-UA"/>
        </w:rPr>
        <w:t xml:space="preserve"> (</w:t>
      </w:r>
      <w:r w:rsidR="000D783D">
        <w:rPr>
          <w:sz w:val="22"/>
          <w:szCs w:val="22"/>
          <w:lang w:val="uk-UA"/>
        </w:rPr>
        <w:t>трьох</w:t>
      </w:r>
      <w:r w:rsidR="009C7DBF" w:rsidRPr="006D7EE2">
        <w:rPr>
          <w:sz w:val="22"/>
          <w:szCs w:val="22"/>
          <w:lang w:val="uk-UA"/>
        </w:rPr>
        <w:t>)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6D7EE2">
        <w:rPr>
          <w:sz w:val="22"/>
          <w:szCs w:val="22"/>
          <w:lang w:val="uk-UA"/>
        </w:rPr>
        <w:t xml:space="preserve">в, які повертаються, протягом </w:t>
      </w:r>
      <w:r w:rsidR="000D783D">
        <w:rPr>
          <w:sz w:val="22"/>
          <w:szCs w:val="22"/>
          <w:lang w:val="uk-UA"/>
        </w:rPr>
        <w:t>15</w:t>
      </w:r>
      <w:r w:rsidR="00D92C4B" w:rsidRPr="006D7EE2">
        <w:rPr>
          <w:sz w:val="22"/>
          <w:szCs w:val="22"/>
          <w:lang w:val="uk-UA"/>
        </w:rPr>
        <w:t xml:space="preserve"> (</w:t>
      </w:r>
      <w:r w:rsidR="000D783D">
        <w:rPr>
          <w:sz w:val="22"/>
          <w:szCs w:val="22"/>
          <w:lang w:val="uk-UA"/>
        </w:rPr>
        <w:t>п’ятнадцяти</w:t>
      </w:r>
      <w:r w:rsidR="009C7DBF" w:rsidRPr="006D7EE2">
        <w:rPr>
          <w:sz w:val="22"/>
          <w:szCs w:val="22"/>
          <w:lang w:val="uk-UA"/>
        </w:rPr>
        <w:t>) банківських днів з дати отримання від Замовника повідомлення про повернення Товарів.</w:t>
      </w: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7DD3DFF5" w14:textId="651BCC42"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4443BD5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75C40F91" w14:textId="73A34247"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65CFD3C8"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 xml:space="preserve">Склад та розмір відшкодування збитків визначається сторонами за правилами, встановленими </w:t>
      </w:r>
      <w:r w:rsidR="00A07072">
        <w:rPr>
          <w:sz w:val="22"/>
          <w:szCs w:val="22"/>
          <w:lang w:val="uk-UA"/>
        </w:rPr>
        <w:t>законодавством</w:t>
      </w:r>
      <w:r w:rsidR="000D2EC8" w:rsidRPr="006D7EE2">
        <w:rPr>
          <w:sz w:val="22"/>
          <w:szCs w:val="22"/>
          <w:lang w:val="uk-UA"/>
        </w:rPr>
        <w:t xml:space="preserve"> України.</w:t>
      </w:r>
    </w:p>
    <w:p w14:paraId="0373D90C" w14:textId="67F8E67E"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0E5A4CBF" w14:textId="6C0F2445"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прострочки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840C49">
        <w:rPr>
          <w:sz w:val="22"/>
          <w:szCs w:val="22"/>
          <w:lang w:val="uk-UA"/>
        </w:rPr>
        <w:t xml:space="preserve">. </w:t>
      </w:r>
      <w:r w:rsidR="0086371C" w:rsidRPr="006D7EE2">
        <w:rPr>
          <w:sz w:val="22"/>
          <w:szCs w:val="22"/>
          <w:lang w:val="uk-UA"/>
        </w:rPr>
        <w:t xml:space="preserve">За прострочення понад тридцять днів додатково стягується штраф у розмірі </w:t>
      </w:r>
      <w:r w:rsidR="00522D28">
        <w:rPr>
          <w:sz w:val="22"/>
          <w:szCs w:val="22"/>
          <w:lang w:val="uk-UA"/>
        </w:rPr>
        <w:t>7</w:t>
      </w:r>
      <w:r w:rsidR="0086371C" w:rsidRPr="006D7EE2">
        <w:rPr>
          <w:i/>
          <w:sz w:val="22"/>
          <w:szCs w:val="22"/>
          <w:lang w:val="uk-UA"/>
        </w:rPr>
        <w:t xml:space="preserve"> відсотків</w:t>
      </w:r>
      <w:r w:rsidR="0086371C" w:rsidRPr="006D7EE2">
        <w:rPr>
          <w:sz w:val="22"/>
          <w:szCs w:val="22"/>
          <w:lang w:val="uk-UA"/>
        </w:rPr>
        <w:t xml:space="preserve"> вказаної вартості непоставлених товарів.</w:t>
      </w:r>
    </w:p>
    <w:p w14:paraId="393EF562" w14:textId="7AC14B0A"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.5. </w:t>
      </w:r>
      <w:r w:rsidR="000D2EC8" w:rsidRPr="006D7EE2">
        <w:rPr>
          <w:sz w:val="22"/>
          <w:szCs w:val="22"/>
          <w:lang w:val="uk-UA"/>
        </w:rPr>
        <w:t>У разі недопоставки Постачальником Товару останній зобов’яз</w:t>
      </w:r>
      <w:r w:rsidR="000A4292" w:rsidRPr="006D7EE2">
        <w:rPr>
          <w:sz w:val="22"/>
          <w:szCs w:val="22"/>
          <w:lang w:val="uk-UA"/>
        </w:rPr>
        <w:t>аний сплатити на користь Замовника</w:t>
      </w:r>
      <w:r w:rsidR="000D2EC8" w:rsidRPr="006D7EE2">
        <w:rPr>
          <w:sz w:val="22"/>
          <w:szCs w:val="22"/>
          <w:lang w:val="uk-UA"/>
        </w:rPr>
        <w:t xml:space="preserve"> штраф у розмірі </w:t>
      </w:r>
      <w:r w:rsidR="000D2EC8" w:rsidRPr="006D7EE2">
        <w:rPr>
          <w:i/>
          <w:sz w:val="22"/>
          <w:szCs w:val="22"/>
          <w:lang w:val="uk-UA"/>
        </w:rPr>
        <w:t>5</w:t>
      </w:r>
      <w:r w:rsidR="00ED1F64" w:rsidRPr="006D7EE2">
        <w:rPr>
          <w:i/>
          <w:sz w:val="22"/>
          <w:szCs w:val="22"/>
          <w:lang w:val="uk-UA"/>
        </w:rPr>
        <w:t>0</w:t>
      </w:r>
      <w:r w:rsidR="000D2EC8" w:rsidRPr="006D7EE2">
        <w:rPr>
          <w:i/>
          <w:sz w:val="22"/>
          <w:szCs w:val="22"/>
          <w:lang w:val="uk-UA"/>
        </w:rPr>
        <w:t xml:space="preserve"> % (</w:t>
      </w:r>
      <w:r w:rsidR="00353687" w:rsidRPr="006D7EE2">
        <w:rPr>
          <w:i/>
          <w:sz w:val="22"/>
          <w:szCs w:val="22"/>
          <w:lang w:val="uk-UA"/>
        </w:rPr>
        <w:t>п’ятдесят</w:t>
      </w:r>
      <w:r w:rsidR="000D2EC8" w:rsidRPr="006D7EE2">
        <w:rPr>
          <w:i/>
          <w:sz w:val="22"/>
          <w:szCs w:val="22"/>
          <w:lang w:val="uk-UA"/>
        </w:rPr>
        <w:t xml:space="preserve"> відсотків)</w:t>
      </w:r>
      <w:r w:rsidR="000D2EC8" w:rsidRPr="006D7EE2">
        <w:rPr>
          <w:sz w:val="22"/>
          <w:szCs w:val="22"/>
          <w:lang w:val="uk-UA"/>
        </w:rPr>
        <w:t xml:space="preserve"> від вартості недопоставленого Товару, за умов якщо товар</w:t>
      </w:r>
      <w:r w:rsidR="00A27229" w:rsidRPr="006D7EE2">
        <w:rPr>
          <w:sz w:val="22"/>
          <w:szCs w:val="22"/>
          <w:lang w:val="uk-UA"/>
        </w:rPr>
        <w:t xml:space="preserve"> не був </w:t>
      </w:r>
      <w:proofErr w:type="spellStart"/>
      <w:r w:rsidR="00A27229" w:rsidRPr="006D7EE2">
        <w:rPr>
          <w:sz w:val="22"/>
          <w:szCs w:val="22"/>
          <w:lang w:val="uk-UA"/>
        </w:rPr>
        <w:t>допоставлений</w:t>
      </w:r>
      <w:proofErr w:type="spellEnd"/>
      <w:r w:rsidR="00A27229" w:rsidRPr="006D7EE2">
        <w:rPr>
          <w:sz w:val="22"/>
          <w:szCs w:val="22"/>
          <w:lang w:val="uk-UA"/>
        </w:rPr>
        <w:t xml:space="preserve"> протягом </w:t>
      </w:r>
      <w:r w:rsidR="00E812A1">
        <w:rPr>
          <w:sz w:val="22"/>
          <w:szCs w:val="22"/>
          <w:lang w:val="uk-UA"/>
        </w:rPr>
        <w:t>30</w:t>
      </w:r>
      <w:r w:rsidR="00E812A1" w:rsidRPr="006D7EE2">
        <w:rPr>
          <w:sz w:val="22"/>
          <w:szCs w:val="22"/>
          <w:lang w:val="uk-UA"/>
        </w:rPr>
        <w:t xml:space="preserve"> </w:t>
      </w:r>
      <w:r w:rsidR="00DF25B8" w:rsidRPr="006D7EE2">
        <w:rPr>
          <w:sz w:val="22"/>
          <w:szCs w:val="22"/>
          <w:lang w:val="uk-UA"/>
        </w:rPr>
        <w:t>(</w:t>
      </w:r>
      <w:r w:rsidR="00E812A1">
        <w:rPr>
          <w:sz w:val="22"/>
          <w:szCs w:val="22"/>
          <w:lang w:val="uk-UA"/>
        </w:rPr>
        <w:t>тридцяти</w:t>
      </w:r>
      <w:r w:rsidR="00ED1F64" w:rsidRPr="006D7EE2">
        <w:rPr>
          <w:sz w:val="22"/>
          <w:szCs w:val="22"/>
          <w:lang w:val="uk-UA"/>
        </w:rPr>
        <w:t xml:space="preserve">) </w:t>
      </w:r>
      <w:proofErr w:type="spellStart"/>
      <w:r w:rsidR="000D2EC8" w:rsidRPr="006D7EE2">
        <w:rPr>
          <w:sz w:val="22"/>
          <w:szCs w:val="22"/>
          <w:lang w:val="uk-UA"/>
        </w:rPr>
        <w:t>днi</w:t>
      </w:r>
      <w:r w:rsidR="00AA586D" w:rsidRPr="006D7EE2">
        <w:rPr>
          <w:sz w:val="22"/>
          <w:szCs w:val="22"/>
          <w:lang w:val="uk-UA"/>
        </w:rPr>
        <w:t>в</w:t>
      </w:r>
      <w:proofErr w:type="spellEnd"/>
      <w:r w:rsidR="00AA586D" w:rsidRPr="006D7EE2">
        <w:rPr>
          <w:sz w:val="22"/>
          <w:szCs w:val="22"/>
          <w:lang w:val="uk-UA"/>
        </w:rPr>
        <w:t xml:space="preserve"> з моменту часткової поставки.</w:t>
      </w:r>
    </w:p>
    <w:p w14:paraId="3F587AB5" w14:textId="050E82B0"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.6. </w:t>
      </w:r>
      <w:r w:rsidR="000D2EC8" w:rsidRPr="006D7EE2">
        <w:rPr>
          <w:sz w:val="22"/>
          <w:szCs w:val="22"/>
          <w:lang w:val="uk-UA"/>
        </w:rPr>
        <w:t xml:space="preserve">В разі поставки Постачальником </w:t>
      </w:r>
      <w:r w:rsidR="00057F97" w:rsidRPr="006D7EE2">
        <w:rPr>
          <w:sz w:val="22"/>
          <w:szCs w:val="22"/>
          <w:lang w:val="uk-UA"/>
        </w:rPr>
        <w:t>Т</w:t>
      </w:r>
      <w:r w:rsidR="000D2EC8" w:rsidRPr="006D7EE2">
        <w:rPr>
          <w:sz w:val="22"/>
          <w:szCs w:val="22"/>
          <w:lang w:val="uk-UA"/>
        </w:rPr>
        <w:t>овару неналежної якості/комплектності останній с</w:t>
      </w:r>
      <w:r w:rsidR="00A27229" w:rsidRPr="006D7EE2">
        <w:rPr>
          <w:sz w:val="22"/>
          <w:szCs w:val="22"/>
          <w:lang w:val="uk-UA"/>
        </w:rPr>
        <w:t xml:space="preserve">плачує </w:t>
      </w:r>
      <w:r w:rsidR="000A4292" w:rsidRPr="006D7EE2">
        <w:rPr>
          <w:sz w:val="22"/>
          <w:szCs w:val="22"/>
          <w:lang w:val="uk-UA"/>
        </w:rPr>
        <w:t>Замовнику</w:t>
      </w:r>
      <w:r w:rsidR="00DF25B8" w:rsidRPr="006D7EE2">
        <w:rPr>
          <w:sz w:val="22"/>
          <w:szCs w:val="22"/>
          <w:lang w:val="uk-UA"/>
        </w:rPr>
        <w:t xml:space="preserve"> штраф у розмірі </w:t>
      </w:r>
      <w:r w:rsidR="00E812A1">
        <w:rPr>
          <w:sz w:val="22"/>
          <w:szCs w:val="22"/>
          <w:lang w:val="uk-UA"/>
        </w:rPr>
        <w:t>0,1</w:t>
      </w:r>
      <w:r w:rsidR="00DF25B8" w:rsidRPr="006D7EE2">
        <w:rPr>
          <w:sz w:val="22"/>
          <w:szCs w:val="22"/>
          <w:lang w:val="uk-UA"/>
        </w:rPr>
        <w:t xml:space="preserve">% </w:t>
      </w:r>
      <w:r w:rsidR="000D2EC8" w:rsidRPr="006D7EE2">
        <w:rPr>
          <w:sz w:val="22"/>
          <w:szCs w:val="22"/>
          <w:lang w:val="uk-UA"/>
        </w:rPr>
        <w:t xml:space="preserve"> від вартості товару </w:t>
      </w:r>
      <w:r w:rsidR="008266DE" w:rsidRPr="006D7EE2">
        <w:rPr>
          <w:sz w:val="22"/>
          <w:szCs w:val="22"/>
          <w:lang w:val="uk-UA"/>
        </w:rPr>
        <w:t>неналежної якості/комплектності.</w:t>
      </w:r>
    </w:p>
    <w:p w14:paraId="40683DE2" w14:textId="4AF5E79C" w:rsidR="008C573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8C5738" w:rsidRPr="006D7EE2">
        <w:rPr>
          <w:sz w:val="22"/>
          <w:szCs w:val="22"/>
          <w:lang w:val="uk-UA"/>
        </w:rPr>
        <w:t xml:space="preserve">.7. За невиконання норм Розділу </w:t>
      </w:r>
      <w:r w:rsidR="00C12DA4" w:rsidRPr="006D7EE2">
        <w:rPr>
          <w:sz w:val="22"/>
          <w:szCs w:val="22"/>
          <w:lang w:val="uk-UA"/>
        </w:rPr>
        <w:t>7</w:t>
      </w:r>
      <w:r w:rsidR="008C5738" w:rsidRPr="006D7EE2">
        <w:rPr>
          <w:sz w:val="22"/>
          <w:szCs w:val="22"/>
          <w:lang w:val="uk-UA"/>
        </w:rPr>
        <w:t xml:space="preserve"> цього Договору Постачальник несе відповідальність у виді</w:t>
      </w:r>
      <w:r w:rsidR="00353687" w:rsidRPr="006D7EE2">
        <w:rPr>
          <w:sz w:val="22"/>
          <w:szCs w:val="22"/>
          <w:lang w:val="uk-UA"/>
        </w:rPr>
        <w:t xml:space="preserve"> штрафу у розмірі </w:t>
      </w:r>
      <w:r w:rsidR="00840C49">
        <w:rPr>
          <w:i/>
          <w:sz w:val="22"/>
          <w:szCs w:val="22"/>
          <w:lang w:val="uk-UA"/>
        </w:rPr>
        <w:t>50</w:t>
      </w:r>
      <w:r w:rsidR="00353687" w:rsidRPr="006D7EE2">
        <w:rPr>
          <w:i/>
          <w:sz w:val="22"/>
          <w:szCs w:val="22"/>
          <w:lang w:val="uk-UA"/>
        </w:rPr>
        <w:t xml:space="preserve"> %</w:t>
      </w:r>
      <w:r w:rsidR="00B56D2D" w:rsidRPr="006D7EE2">
        <w:rPr>
          <w:sz w:val="22"/>
          <w:szCs w:val="22"/>
          <w:lang w:val="uk-UA"/>
        </w:rPr>
        <w:t xml:space="preserve"> </w:t>
      </w:r>
      <w:r w:rsidR="008C5738" w:rsidRPr="006D7EE2">
        <w:rPr>
          <w:sz w:val="22"/>
          <w:szCs w:val="22"/>
          <w:lang w:val="uk-UA"/>
        </w:rPr>
        <w:t xml:space="preserve"> від вартості Товару</w:t>
      </w:r>
      <w:r w:rsidR="006D7EE2" w:rsidRPr="006D7EE2">
        <w:rPr>
          <w:sz w:val="22"/>
          <w:szCs w:val="22"/>
          <w:lang w:val="uk-UA"/>
        </w:rPr>
        <w:t>.</w:t>
      </w:r>
    </w:p>
    <w:p w14:paraId="7A1ACF8E" w14:textId="70FFDBF8" w:rsidR="00E21489" w:rsidRPr="006D7EE2" w:rsidRDefault="00E21489" w:rsidP="00E21489">
      <w:pPr>
        <w:tabs>
          <w:tab w:val="left" w:pos="567"/>
        </w:tabs>
        <w:jc w:val="both"/>
        <w:rPr>
          <w:sz w:val="22"/>
          <w:szCs w:val="22"/>
          <w:lang w:val="uk-UA"/>
        </w:rPr>
      </w:pPr>
      <w:r w:rsidRPr="006D7EE2">
        <w:rPr>
          <w:sz w:val="22"/>
          <w:szCs w:val="22"/>
          <w:lang w:val="uk-UA"/>
        </w:rPr>
        <w:tab/>
      </w:r>
      <w:r w:rsidR="005F0EF5" w:rsidRPr="006D7EE2">
        <w:rPr>
          <w:sz w:val="22"/>
          <w:szCs w:val="22"/>
          <w:lang w:val="uk-UA"/>
        </w:rPr>
        <w:t>9</w:t>
      </w:r>
      <w:r w:rsidR="00140454" w:rsidRPr="006D7EE2">
        <w:rPr>
          <w:sz w:val="22"/>
          <w:szCs w:val="22"/>
          <w:lang w:val="uk-UA"/>
        </w:rPr>
        <w:t xml:space="preserve">.8.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r w:rsidRPr="006D7EE2">
        <w:rPr>
          <w:sz w:val="22"/>
          <w:szCs w:val="22"/>
          <w:lang w:val="uk-UA"/>
        </w:rPr>
        <w:t xml:space="preserve"> </w:t>
      </w:r>
    </w:p>
    <w:p w14:paraId="71996D39" w14:textId="4A7E059B" w:rsidR="00E21489" w:rsidRPr="006D7EE2" w:rsidRDefault="005F0EF5" w:rsidP="00E21489">
      <w:pPr>
        <w:tabs>
          <w:tab w:val="left" w:pos="567"/>
        </w:tabs>
        <w:jc w:val="both"/>
        <w:rPr>
          <w:sz w:val="22"/>
          <w:szCs w:val="22"/>
          <w:lang w:val="uk-UA"/>
        </w:rPr>
      </w:pPr>
      <w:r w:rsidRPr="006D7EE2">
        <w:rPr>
          <w:sz w:val="22"/>
          <w:szCs w:val="22"/>
          <w:lang w:val="uk-UA"/>
        </w:rPr>
        <w:tab/>
        <w:t>9</w:t>
      </w:r>
      <w:r w:rsidR="00E21489" w:rsidRPr="006D7EE2">
        <w:rPr>
          <w:sz w:val="22"/>
          <w:szCs w:val="22"/>
          <w:lang w:val="uk-UA"/>
        </w:rPr>
        <w:t>.9.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DF25B8" w:rsidRPr="006D7EE2">
        <w:rPr>
          <w:sz w:val="22"/>
          <w:szCs w:val="22"/>
          <w:lang w:val="uk-UA"/>
        </w:rPr>
        <w:t xml:space="preserve"> претензії, протягом </w:t>
      </w:r>
      <w:r w:rsidR="00E812A1">
        <w:rPr>
          <w:sz w:val="22"/>
          <w:szCs w:val="22"/>
          <w:lang w:val="uk-UA"/>
        </w:rPr>
        <w:t>30</w:t>
      </w:r>
      <w:r w:rsidR="00DF25B8" w:rsidRPr="006D7EE2">
        <w:rPr>
          <w:sz w:val="22"/>
          <w:szCs w:val="22"/>
          <w:lang w:val="uk-UA"/>
        </w:rPr>
        <w:t xml:space="preserve"> (</w:t>
      </w:r>
      <w:r w:rsidR="00E812A1">
        <w:rPr>
          <w:sz w:val="22"/>
          <w:szCs w:val="22"/>
          <w:lang w:val="uk-UA"/>
        </w:rPr>
        <w:t>тридцяти</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14:paraId="76769F9F" w14:textId="6EAA4DC4" w:rsidR="00C86620" w:rsidRPr="00E812A1" w:rsidRDefault="005F0EF5" w:rsidP="00E812A1">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E21489" w:rsidRPr="006D7EE2">
        <w:rPr>
          <w:sz w:val="22"/>
          <w:szCs w:val="22"/>
          <w:lang w:val="uk-UA"/>
        </w:rPr>
        <w:t>10</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6DEFF914" w14:textId="79A790BA" w:rsidR="009054E6" w:rsidRPr="006D7EE2" w:rsidRDefault="005F0EF5" w:rsidP="009054E6">
      <w:pPr>
        <w:spacing w:before="240" w:after="240"/>
        <w:ind w:left="-284"/>
        <w:jc w:val="center"/>
        <w:rPr>
          <w:b/>
          <w:sz w:val="22"/>
          <w:szCs w:val="22"/>
          <w:lang w:val="uk-UA"/>
        </w:rPr>
      </w:pPr>
      <w:r w:rsidRPr="006D7EE2">
        <w:rPr>
          <w:b/>
          <w:sz w:val="22"/>
          <w:szCs w:val="22"/>
          <w:lang w:val="uk-UA"/>
        </w:rPr>
        <w:t>10</w:t>
      </w:r>
      <w:r w:rsidR="009054E6" w:rsidRPr="006D7EE2">
        <w:rPr>
          <w:b/>
          <w:sz w:val="22"/>
          <w:szCs w:val="22"/>
          <w:lang w:val="uk-UA"/>
        </w:rPr>
        <w:t xml:space="preserve">. ОПЕРАТИВНО-ГОСПОДАРСЬКІ САНКЦІЇ </w:t>
      </w:r>
    </w:p>
    <w:p w14:paraId="2A337080" w14:textId="337396E3"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14:paraId="126F9846" w14:textId="11B23AA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rPr>
        <w:t xml:space="preserve">.2. </w:t>
      </w:r>
      <w:proofErr w:type="spellStart"/>
      <w:r w:rsidR="009054E6" w:rsidRPr="006D7EE2">
        <w:rPr>
          <w:sz w:val="22"/>
          <w:szCs w:val="22"/>
        </w:rPr>
        <w:t>Відмова</w:t>
      </w:r>
      <w:proofErr w:type="spellEnd"/>
      <w:r w:rsidR="009054E6" w:rsidRPr="006D7EE2">
        <w:rPr>
          <w:sz w:val="22"/>
          <w:szCs w:val="22"/>
        </w:rPr>
        <w:t xml:space="preserve"> </w:t>
      </w:r>
      <w:proofErr w:type="spellStart"/>
      <w:r w:rsidR="009054E6" w:rsidRPr="006D7EE2">
        <w:rPr>
          <w:sz w:val="22"/>
          <w:szCs w:val="22"/>
        </w:rPr>
        <w:t>від</w:t>
      </w:r>
      <w:proofErr w:type="spellEnd"/>
      <w:r w:rsidR="009054E6" w:rsidRPr="006D7EE2">
        <w:rPr>
          <w:sz w:val="22"/>
          <w:szCs w:val="22"/>
        </w:rPr>
        <w:t xml:space="preserve"> </w:t>
      </w:r>
      <w:proofErr w:type="spellStart"/>
      <w:r w:rsidR="009054E6" w:rsidRPr="006D7EE2">
        <w:rPr>
          <w:sz w:val="22"/>
          <w:szCs w:val="22"/>
        </w:rPr>
        <w:t>встановлення</w:t>
      </w:r>
      <w:proofErr w:type="spellEnd"/>
      <w:r w:rsidR="009054E6" w:rsidRPr="006D7EE2">
        <w:rPr>
          <w:sz w:val="22"/>
          <w:szCs w:val="22"/>
        </w:rPr>
        <w:t xml:space="preserve"> на </w:t>
      </w:r>
      <w:proofErr w:type="spellStart"/>
      <w:r w:rsidR="009054E6" w:rsidRPr="006D7EE2">
        <w:rPr>
          <w:sz w:val="22"/>
          <w:szCs w:val="22"/>
        </w:rPr>
        <w:t>майбутнє</w:t>
      </w:r>
      <w:proofErr w:type="spellEnd"/>
      <w:r w:rsidR="009054E6" w:rsidRPr="006D7EE2">
        <w:rPr>
          <w:sz w:val="22"/>
          <w:szCs w:val="22"/>
        </w:rPr>
        <w:t xml:space="preserve"> </w:t>
      </w:r>
      <w:proofErr w:type="spellStart"/>
      <w:r w:rsidR="009054E6" w:rsidRPr="006D7EE2">
        <w:rPr>
          <w:sz w:val="22"/>
          <w:szCs w:val="22"/>
        </w:rPr>
        <w:t>господарських</w:t>
      </w:r>
      <w:proofErr w:type="spellEnd"/>
      <w:r w:rsidR="009054E6" w:rsidRPr="006D7EE2">
        <w:rPr>
          <w:sz w:val="22"/>
          <w:szCs w:val="22"/>
        </w:rPr>
        <w:t xml:space="preserve"> </w:t>
      </w:r>
      <w:proofErr w:type="spellStart"/>
      <w:r w:rsidR="009054E6" w:rsidRPr="006D7EE2">
        <w:rPr>
          <w:sz w:val="22"/>
          <w:szCs w:val="22"/>
        </w:rPr>
        <w:t>відносин</w:t>
      </w:r>
      <w:proofErr w:type="spellEnd"/>
      <w:r w:rsidR="009054E6" w:rsidRPr="006D7EE2">
        <w:rPr>
          <w:sz w:val="22"/>
          <w:szCs w:val="22"/>
        </w:rPr>
        <w:t xml:space="preserve"> </w:t>
      </w:r>
      <w:proofErr w:type="spellStart"/>
      <w:r w:rsidR="009054E6" w:rsidRPr="006D7EE2">
        <w:rPr>
          <w:sz w:val="22"/>
          <w:szCs w:val="22"/>
        </w:rPr>
        <w:t>із</w:t>
      </w:r>
      <w:proofErr w:type="spellEnd"/>
      <w:r w:rsidR="009054E6" w:rsidRPr="006D7EE2">
        <w:rPr>
          <w:sz w:val="22"/>
          <w:szCs w:val="22"/>
        </w:rPr>
        <w:t xml:space="preserve"> Стороною, яка </w:t>
      </w:r>
      <w:r w:rsidR="009054E6"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6D7EE2" w:rsidRDefault="009054E6" w:rsidP="009054E6">
      <w:pPr>
        <w:ind w:firstLine="567"/>
        <w:jc w:val="both"/>
        <w:rPr>
          <w:sz w:val="22"/>
          <w:szCs w:val="22"/>
          <w:lang w:val="uk-UA"/>
        </w:rPr>
      </w:pPr>
      <w:r w:rsidRPr="006D7EE2">
        <w:rPr>
          <w:sz w:val="22"/>
          <w:szCs w:val="22"/>
          <w:lang w:val="uk-UA"/>
        </w:rPr>
        <w:lastRenderedPageBreak/>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2EF0C30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454EFE6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14:paraId="5153A5AA" w14:textId="2897D5C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 xml:space="preserve">.5. Строк дії оперативно-господарської санкції визначає Замовник, але він не буде перевищувати </w:t>
      </w:r>
      <w:r w:rsidR="00D40E09">
        <w:rPr>
          <w:sz w:val="22"/>
          <w:szCs w:val="22"/>
          <w:lang w:val="uk-UA"/>
        </w:rPr>
        <w:t>1 (одного</w:t>
      </w:r>
      <w:r w:rsidR="00DF25B8" w:rsidRPr="006D7EE2">
        <w:rPr>
          <w:sz w:val="22"/>
          <w:szCs w:val="22"/>
          <w:lang w:val="uk-UA"/>
        </w:rPr>
        <w:t>)</w:t>
      </w:r>
      <w:r w:rsidR="009054E6" w:rsidRPr="006D7EE2">
        <w:rPr>
          <w:sz w:val="22"/>
          <w:szCs w:val="22"/>
          <w:lang w:val="uk-UA"/>
        </w:rPr>
        <w:t xml:space="preserve"> рок</w:t>
      </w:r>
      <w:r w:rsidR="00D40E09">
        <w:rPr>
          <w:sz w:val="22"/>
          <w:szCs w:val="22"/>
          <w:lang w:val="uk-UA"/>
        </w:rPr>
        <w:t>у</w:t>
      </w:r>
      <w:r w:rsidR="009054E6" w:rsidRPr="006D7EE2">
        <w:rPr>
          <w:sz w:val="22"/>
          <w:szCs w:val="22"/>
          <w:lang w:val="uk-UA"/>
        </w:rPr>
        <w:t xml:space="preserve">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w:t>
      </w:r>
      <w:r w:rsidR="006D7EE2" w:rsidRPr="006D7EE2">
        <w:rPr>
          <w:sz w:val="22"/>
          <w:szCs w:val="22"/>
          <w:lang w:val="uk-UA"/>
        </w:rPr>
        <w:t>шляхом направлення листа на електронну або поштову адресу Постачальника, які визначні у реквізитах цього Договору</w:t>
      </w:r>
      <w:r w:rsidR="009054E6" w:rsidRPr="006D7EE2">
        <w:rPr>
          <w:sz w:val="22"/>
          <w:szCs w:val="22"/>
          <w:lang w:val="uk-UA"/>
        </w:rPr>
        <w:t>.</w:t>
      </w:r>
    </w:p>
    <w:p w14:paraId="618E7458" w14:textId="77777777" w:rsidR="00CC265F" w:rsidRPr="006D7EE2" w:rsidRDefault="00CC265F" w:rsidP="00AA586D">
      <w:pPr>
        <w:tabs>
          <w:tab w:val="left" w:pos="567"/>
        </w:tabs>
        <w:autoSpaceDE w:val="0"/>
        <w:autoSpaceDN w:val="0"/>
        <w:adjustRightInd w:val="0"/>
        <w:jc w:val="both"/>
        <w:rPr>
          <w:sz w:val="22"/>
          <w:szCs w:val="22"/>
          <w:lang w:val="uk-UA"/>
        </w:rPr>
      </w:pPr>
    </w:p>
    <w:p w14:paraId="311239DF" w14:textId="346FCC15"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2342FB0D" w14:textId="77777777" w:rsidR="00E00401" w:rsidRPr="006D7EE2" w:rsidRDefault="00E00401" w:rsidP="00191A64">
      <w:pPr>
        <w:pStyle w:val="a4"/>
        <w:tabs>
          <w:tab w:val="left" w:pos="567"/>
        </w:tabs>
        <w:ind w:left="0" w:firstLine="567"/>
        <w:rPr>
          <w:color w:val="auto"/>
        </w:rPr>
      </w:pPr>
    </w:p>
    <w:p w14:paraId="5BA5EFCC" w14:textId="6F58C2F8" w:rsidR="000D2EC8"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7ED494B" w14:textId="3791E8D4"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.2. </w:t>
      </w:r>
      <w:r w:rsidR="00057F97" w:rsidRPr="006D7EE2">
        <w:rPr>
          <w:color w:val="auto"/>
        </w:rPr>
        <w:t xml:space="preserve">Сторона не звільняється від відповідальності за несвоєчасне виконання зобов’язань, якщо обставини, визначені п. </w:t>
      </w:r>
      <w:r w:rsidRPr="006D7EE2">
        <w:rPr>
          <w:color w:val="auto"/>
        </w:rPr>
        <w:t>11</w:t>
      </w:r>
      <w:r w:rsidR="00057F97" w:rsidRPr="006D7EE2">
        <w:rPr>
          <w:color w:val="auto"/>
        </w:rPr>
        <w:t>.1 цього Договору, настали у період прострочення виконання зобов’язання.</w:t>
      </w:r>
    </w:p>
    <w:p w14:paraId="3521701A" w14:textId="265308E7"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.3.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 xml:space="preserve">компетентним органом, протягом </w:t>
      </w:r>
      <w:r w:rsidR="00EE0F16">
        <w:rPr>
          <w:color w:val="auto"/>
        </w:rPr>
        <w:t>5 (п’яти</w:t>
      </w:r>
      <w:r w:rsidR="00057F97" w:rsidRPr="006D7EE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79AE2187"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.4. </w:t>
      </w:r>
      <w:r w:rsidR="00057F97" w:rsidRPr="006D7EE2">
        <w:rPr>
          <w:color w:val="auto"/>
        </w:rPr>
        <w:t xml:space="preserve">У випадку настання обставин, визначених п. </w:t>
      </w:r>
      <w:r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14:paraId="64698A53" w14:textId="2A334C6E" w:rsidR="001F4D12"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.5. </w:t>
      </w:r>
      <w:r w:rsidR="00057F97" w:rsidRPr="006D7EE2">
        <w:rPr>
          <w:color w:val="auto"/>
        </w:rPr>
        <w:t xml:space="preserve">Якщо обставини, визначені п. </w:t>
      </w:r>
      <w:r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14:paraId="3FEC9102" w14:textId="04D13747" w:rsidR="00757124" w:rsidRPr="006D7EE2" w:rsidRDefault="00757124" w:rsidP="00757124">
      <w:pPr>
        <w:spacing w:before="240" w:after="240"/>
        <w:ind w:left="-283"/>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14:paraId="7183C10E" w14:textId="47995AB1"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09F5108F" w14:textId="0DF5405B"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lastRenderedPageBreak/>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14:paraId="1988F2A0"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328E362E" w14:textId="06579B58"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EA85CDD"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195D1E7D" w14:textId="5A8951BE"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w:t>
      </w:r>
      <w:r w:rsidR="00EE0F16">
        <w:rPr>
          <w:rFonts w:ascii="Times New Roman" w:hAnsi="Times New Roman"/>
        </w:rPr>
        <w:t>н</w:t>
      </w:r>
      <w:r w:rsidRPr="006D7EE2">
        <w:rPr>
          <w:rFonts w:ascii="Times New Roman" w:hAnsi="Times New Roman"/>
        </w:rPr>
        <w:t>ку можуть бути надані документи, які видані уповноваженими на це органами (ДП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610CECE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11BA3AE8"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6</w:t>
      </w:r>
      <w:r w:rsidR="00E748F5" w:rsidRPr="006D7EE2">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48F5" w:rsidRPr="006D7EE2">
        <w:rPr>
          <w:sz w:val="22"/>
          <w:szCs w:val="22"/>
          <w:lang w:val="uk-UA"/>
        </w:rPr>
        <w:t>Platts</w:t>
      </w:r>
      <w:proofErr w:type="spellEnd"/>
      <w:r w:rsidR="00E748F5" w:rsidRPr="006D7EE2">
        <w:rPr>
          <w:sz w:val="22"/>
          <w:szCs w:val="22"/>
          <w:lang w:val="uk-UA"/>
        </w:rPr>
        <w:t>,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3BF4A961"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1994 р. в м. Марракеші,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06FDBE64"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r w:rsidR="003F5A0A">
        <w:rPr>
          <w:sz w:val="22"/>
          <w:szCs w:val="22"/>
          <w:shd w:val="clear" w:color="auto" w:fill="FFFFFF"/>
          <w:lang w:val="uk-UA"/>
        </w:rPr>
        <w:t xml:space="preserve"> України</w:t>
      </w:r>
      <w:r w:rsidR="00380E13" w:rsidRPr="00380E13">
        <w:rPr>
          <w:sz w:val="22"/>
          <w:szCs w:val="22"/>
          <w:shd w:val="clear" w:color="auto" w:fill="FFFFFF"/>
          <w:lang w:val="uk-UA"/>
        </w:rPr>
        <w:t>.</w:t>
      </w:r>
    </w:p>
    <w:p w14:paraId="6500B3A9" w14:textId="05B19CA5"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 xml:space="preserve">.5. </w:t>
      </w:r>
      <w:r w:rsidR="00453CE5" w:rsidRPr="006D7EE2">
        <w:rPr>
          <w:sz w:val="22"/>
          <w:szCs w:val="22"/>
          <w:lang w:val="uk-UA"/>
        </w:rPr>
        <w:t xml:space="preserve">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w:t>
      </w:r>
      <w:r w:rsidR="00453CE5" w:rsidRPr="006D7EE2">
        <w:rPr>
          <w:sz w:val="22"/>
          <w:szCs w:val="22"/>
          <w:lang w:val="uk-UA"/>
        </w:rPr>
        <w:lastRenderedPageBreak/>
        <w:t xml:space="preserve">врегульовують шляхом переговорів. У випадку не досягнення Сторонами домовленості, спори розв’язуються у відповідності до </w:t>
      </w:r>
      <w:r w:rsidR="00EE0F16">
        <w:rPr>
          <w:sz w:val="22"/>
          <w:szCs w:val="22"/>
          <w:lang w:val="uk-UA"/>
        </w:rPr>
        <w:t xml:space="preserve">чинного </w:t>
      </w:r>
      <w:r w:rsidR="00453CE5" w:rsidRPr="006D7EE2">
        <w:rPr>
          <w:sz w:val="22"/>
          <w:szCs w:val="22"/>
          <w:lang w:val="uk-UA"/>
        </w:rPr>
        <w:t>законодавства України.</w:t>
      </w:r>
    </w:p>
    <w:p w14:paraId="5DE9B16B" w14:textId="6B9AB649"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3091EEBE" w14:textId="10ACA550" w:rsidR="0053547C" w:rsidRPr="006D7EE2" w:rsidRDefault="00757124" w:rsidP="00EE0F16">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або через електронну пошту</w:t>
      </w:r>
      <w:r w:rsidR="00EE0F16">
        <w:rPr>
          <w:sz w:val="22"/>
          <w:szCs w:val="22"/>
          <w:lang w:val="uk-UA"/>
        </w:rPr>
        <w:t>.</w:t>
      </w:r>
      <w:r w:rsidR="00EE0F16" w:rsidRPr="006D7EE2">
        <w:rPr>
          <w:sz w:val="22"/>
          <w:szCs w:val="22"/>
          <w:lang w:val="uk-UA"/>
        </w:rPr>
        <w:t xml:space="preserve"> </w:t>
      </w:r>
    </w:p>
    <w:p w14:paraId="22CAA85A" w14:textId="77777777"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2A94FFA0" w14:textId="77777777" w:rsidR="005D7D48" w:rsidRDefault="005D7D48" w:rsidP="008E2483">
      <w:pPr>
        <w:tabs>
          <w:tab w:val="left" w:pos="567"/>
        </w:tabs>
        <w:autoSpaceDE w:val="0"/>
        <w:autoSpaceDN w:val="0"/>
        <w:adjustRightInd w:val="0"/>
        <w:ind w:firstLine="567"/>
        <w:jc w:val="both"/>
        <w:rPr>
          <w:sz w:val="22"/>
          <w:szCs w:val="22"/>
          <w:lang w:val="uk-UA"/>
        </w:rPr>
      </w:pPr>
    </w:p>
    <w:p w14:paraId="634D13F8" w14:textId="55917138" w:rsidR="005D7D48" w:rsidRPr="005D7D48" w:rsidRDefault="005D7D48" w:rsidP="005D7D48">
      <w:pPr>
        <w:shd w:val="clear" w:color="auto" w:fill="FFFFFF"/>
        <w:spacing w:after="200" w:line="276" w:lineRule="auto"/>
        <w:ind w:left="360" w:right="-426"/>
        <w:contextualSpacing/>
        <w:jc w:val="center"/>
        <w:rPr>
          <w:b/>
          <w:bCs/>
          <w:sz w:val="22"/>
          <w:szCs w:val="22"/>
          <w:lang w:val="uk-UA" w:eastAsia="uk-UA"/>
        </w:rPr>
      </w:pPr>
      <w:r>
        <w:rPr>
          <w:b/>
          <w:bCs/>
          <w:sz w:val="22"/>
          <w:szCs w:val="22"/>
          <w:lang w:val="uk-UA" w:eastAsia="uk-UA"/>
        </w:rPr>
        <w:t xml:space="preserve">14. </w:t>
      </w:r>
      <w:r w:rsidRPr="005D7D48">
        <w:rPr>
          <w:b/>
          <w:bCs/>
          <w:sz w:val="22"/>
          <w:szCs w:val="22"/>
          <w:lang w:val="uk-UA" w:eastAsia="uk-UA"/>
        </w:rPr>
        <w:t>ДОДАТКИ</w:t>
      </w:r>
    </w:p>
    <w:p w14:paraId="1F03FF3E" w14:textId="77777777" w:rsidR="005D7D48" w:rsidRPr="005D7D48" w:rsidRDefault="005D7D48" w:rsidP="005D7D48">
      <w:pPr>
        <w:tabs>
          <w:tab w:val="left" w:pos="567"/>
        </w:tabs>
        <w:spacing w:line="276" w:lineRule="auto"/>
        <w:ind w:right="-426" w:firstLine="284"/>
        <w:rPr>
          <w:sz w:val="22"/>
          <w:szCs w:val="22"/>
          <w:lang w:val="uk-UA" w:eastAsia="uk-UA"/>
        </w:rPr>
      </w:pPr>
      <w:r w:rsidRPr="005D7D48">
        <w:rPr>
          <w:sz w:val="22"/>
          <w:szCs w:val="22"/>
          <w:lang w:val="uk-UA" w:eastAsia="uk-UA"/>
        </w:rPr>
        <w:t>Додатками до Договору, що є невід’ємною його частиною, є такі документи:</w:t>
      </w:r>
    </w:p>
    <w:p w14:paraId="7763A172" w14:textId="77777777" w:rsidR="005D7D48" w:rsidRDefault="005D7D48" w:rsidP="005D7D48">
      <w:pPr>
        <w:tabs>
          <w:tab w:val="left" w:pos="567"/>
        </w:tabs>
        <w:spacing w:line="276" w:lineRule="auto"/>
        <w:ind w:right="-426" w:firstLine="284"/>
        <w:rPr>
          <w:sz w:val="22"/>
          <w:szCs w:val="22"/>
          <w:lang w:val="uk-UA" w:eastAsia="uk-UA"/>
        </w:rPr>
      </w:pPr>
      <w:r w:rsidRPr="005D7D48">
        <w:rPr>
          <w:sz w:val="22"/>
          <w:szCs w:val="22"/>
          <w:lang w:val="uk-UA" w:eastAsia="uk-UA"/>
        </w:rPr>
        <w:t>Додаток №1 – Специфікація.</w:t>
      </w:r>
    </w:p>
    <w:p w14:paraId="55D2FEFD" w14:textId="3C417DB1" w:rsidR="005A36BC" w:rsidRPr="005A36BC" w:rsidRDefault="005A36BC" w:rsidP="005A36BC">
      <w:pPr>
        <w:tabs>
          <w:tab w:val="left" w:pos="567"/>
        </w:tabs>
        <w:spacing w:line="276" w:lineRule="auto"/>
        <w:ind w:right="-426" w:firstLine="284"/>
        <w:rPr>
          <w:sz w:val="22"/>
          <w:szCs w:val="22"/>
          <w:lang w:val="uk-UA" w:eastAsia="uk-UA"/>
        </w:rPr>
      </w:pPr>
      <w:r w:rsidRPr="005D7D48">
        <w:rPr>
          <w:sz w:val="22"/>
          <w:szCs w:val="22"/>
          <w:lang w:val="uk-UA" w:eastAsia="uk-UA"/>
        </w:rPr>
        <w:t>Додаток №</w:t>
      </w:r>
      <w:r>
        <w:rPr>
          <w:sz w:val="22"/>
          <w:szCs w:val="22"/>
          <w:lang w:val="uk-UA" w:eastAsia="uk-UA"/>
        </w:rPr>
        <w:t xml:space="preserve">2 </w:t>
      </w:r>
      <w:proofErr w:type="spellStart"/>
      <w:r>
        <w:rPr>
          <w:sz w:val="22"/>
          <w:szCs w:val="22"/>
          <w:lang w:val="uk-UA" w:eastAsia="uk-UA"/>
        </w:rPr>
        <w:t>–</w:t>
      </w:r>
      <w:r w:rsidRPr="005A36BC">
        <w:rPr>
          <w:rFonts w:eastAsia="Tahoma"/>
          <w:sz w:val="22"/>
          <w:szCs w:val="22"/>
          <w:lang w:val="uk-UA" w:eastAsia="zh-CN" w:bidi="hi-IN"/>
        </w:rPr>
        <w:t>Технічна</w:t>
      </w:r>
      <w:proofErr w:type="spellEnd"/>
      <w:r w:rsidRPr="005A36BC">
        <w:rPr>
          <w:rFonts w:eastAsia="Tahoma"/>
          <w:sz w:val="22"/>
          <w:szCs w:val="22"/>
          <w:lang w:val="uk-UA" w:eastAsia="zh-CN" w:bidi="hi-IN"/>
        </w:rPr>
        <w:t xml:space="preserve"> специфікація</w:t>
      </w:r>
      <w:r>
        <w:rPr>
          <w:rFonts w:eastAsia="Tahoma"/>
          <w:sz w:val="22"/>
          <w:szCs w:val="22"/>
          <w:lang w:val="uk-UA" w:eastAsia="zh-CN" w:bidi="hi-IN"/>
        </w:rPr>
        <w:t>.</w:t>
      </w:r>
    </w:p>
    <w:p w14:paraId="795B4356" w14:textId="77777777" w:rsidR="005A36BC" w:rsidRPr="005D7D48" w:rsidRDefault="005A36BC" w:rsidP="005D7D48">
      <w:pPr>
        <w:tabs>
          <w:tab w:val="left" w:pos="567"/>
        </w:tabs>
        <w:spacing w:line="276" w:lineRule="auto"/>
        <w:ind w:right="-426" w:firstLine="284"/>
        <w:rPr>
          <w:sz w:val="22"/>
          <w:szCs w:val="22"/>
          <w:lang w:val="uk-UA" w:eastAsia="uk-UA"/>
        </w:rPr>
      </w:pPr>
    </w:p>
    <w:p w14:paraId="311F7205" w14:textId="77777777" w:rsidR="005D7D48" w:rsidRPr="006D7EE2" w:rsidRDefault="005D7D48" w:rsidP="008E2483">
      <w:pPr>
        <w:tabs>
          <w:tab w:val="left" w:pos="567"/>
        </w:tabs>
        <w:autoSpaceDE w:val="0"/>
        <w:autoSpaceDN w:val="0"/>
        <w:adjustRightInd w:val="0"/>
        <w:ind w:firstLine="567"/>
        <w:jc w:val="both"/>
        <w:rPr>
          <w:sz w:val="22"/>
          <w:szCs w:val="22"/>
          <w:lang w:val="uk-UA"/>
        </w:rPr>
      </w:pP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6094C26A" w:rsidR="00353687" w:rsidRDefault="005D7D48" w:rsidP="00353687">
      <w:pPr>
        <w:widowControl w:val="0"/>
        <w:shd w:val="clear" w:color="auto" w:fill="FFFFFF"/>
        <w:autoSpaceDE w:val="0"/>
        <w:autoSpaceDN w:val="0"/>
        <w:adjustRightInd w:val="0"/>
        <w:ind w:firstLine="709"/>
        <w:jc w:val="center"/>
        <w:rPr>
          <w:b/>
          <w:bCs/>
          <w:spacing w:val="-3"/>
          <w:sz w:val="22"/>
          <w:szCs w:val="22"/>
          <w:lang w:val="uk-UA"/>
        </w:rPr>
      </w:pPr>
      <w:r>
        <w:rPr>
          <w:b/>
          <w:bCs/>
          <w:spacing w:val="-3"/>
          <w:sz w:val="22"/>
          <w:szCs w:val="22"/>
          <w:lang w:val="uk-UA"/>
        </w:rPr>
        <w:t>15</w:t>
      </w:r>
      <w:r w:rsidR="00353687" w:rsidRPr="006D7EE2">
        <w:rPr>
          <w:b/>
          <w:bCs/>
          <w:spacing w:val="-3"/>
          <w:sz w:val="22"/>
          <w:szCs w:val="22"/>
          <w:lang w:val="uk-UA"/>
        </w:rPr>
        <w:t xml:space="preserve">. РЕКВІЗИТИ СТОРІН </w:t>
      </w:r>
    </w:p>
    <w:p w14:paraId="45F35957" w14:textId="77777777" w:rsidR="005D7D48" w:rsidRPr="006D7EE2" w:rsidRDefault="005D7D48" w:rsidP="00353687">
      <w:pPr>
        <w:widowControl w:val="0"/>
        <w:shd w:val="clear" w:color="auto" w:fill="FFFFFF"/>
        <w:autoSpaceDE w:val="0"/>
        <w:autoSpaceDN w:val="0"/>
        <w:adjustRightInd w:val="0"/>
        <w:ind w:firstLine="709"/>
        <w:jc w:val="center"/>
        <w:rPr>
          <w:b/>
          <w:bCs/>
          <w:spacing w:val="-3"/>
          <w:sz w:val="22"/>
          <w:szCs w:val="22"/>
          <w:lang w:val="uk-UA"/>
        </w:rPr>
      </w:pPr>
    </w:p>
    <w:tbl>
      <w:tblPr>
        <w:tblW w:w="9884" w:type="dxa"/>
        <w:tblInd w:w="-284" w:type="dxa"/>
        <w:tblLayout w:type="fixed"/>
        <w:tblLook w:val="0000" w:firstRow="0" w:lastRow="0" w:firstColumn="0" w:lastColumn="0" w:noHBand="0" w:noVBand="0"/>
      </w:tblPr>
      <w:tblGrid>
        <w:gridCol w:w="4942"/>
        <w:gridCol w:w="4942"/>
      </w:tblGrid>
      <w:tr w:rsidR="00B56D2D" w:rsidRPr="00761685" w14:paraId="1E9C921B" w14:textId="77777777" w:rsidTr="00407521">
        <w:trPr>
          <w:trHeight w:val="80"/>
        </w:trPr>
        <w:tc>
          <w:tcPr>
            <w:tcW w:w="4942" w:type="dxa"/>
          </w:tcPr>
          <w:p w14:paraId="251126FB" w14:textId="60C263D7" w:rsidR="00B56D2D" w:rsidRPr="006D7EE2" w:rsidRDefault="00B56D2D" w:rsidP="00407521">
            <w:pPr>
              <w:suppressAutoHyphens/>
              <w:rPr>
                <w:b/>
                <w:sz w:val="22"/>
                <w:szCs w:val="22"/>
                <w:lang w:val="uk-UA"/>
              </w:rPr>
            </w:pPr>
            <w:r w:rsidRPr="006D7EE2">
              <w:rPr>
                <w:b/>
                <w:sz w:val="22"/>
                <w:szCs w:val="22"/>
                <w:lang w:val="uk-UA" w:eastAsia="ar-SA"/>
              </w:rPr>
              <w:t>ЗАМОВНИК:</w:t>
            </w:r>
          </w:p>
          <w:p w14:paraId="16CB71C7" w14:textId="7260DEC3" w:rsidR="00B56D2D" w:rsidRPr="006D7EE2" w:rsidRDefault="00EE0F16" w:rsidP="00407521">
            <w:pPr>
              <w:rPr>
                <w:sz w:val="22"/>
                <w:szCs w:val="22"/>
                <w:lang w:val="uk-UA"/>
              </w:rPr>
            </w:pPr>
            <w:r w:rsidRPr="00EE0F16">
              <w:rPr>
                <w:b/>
                <w:sz w:val="22"/>
                <w:szCs w:val="22"/>
                <w:lang w:val="uk-UA"/>
              </w:rPr>
              <w:t xml:space="preserve">Територіальне управління Державної судової адміністрації України в Житомирській області </w:t>
            </w:r>
            <w:r w:rsidR="00B56D2D" w:rsidRPr="006D7EE2">
              <w:rPr>
                <w:sz w:val="22"/>
                <w:szCs w:val="22"/>
                <w:lang w:val="uk-UA"/>
              </w:rPr>
              <w:t>Місцезнаходження та адреса для листування:</w:t>
            </w:r>
          </w:p>
          <w:p w14:paraId="5EBC2C20" w14:textId="77777777" w:rsidR="00B52772" w:rsidRPr="00B52772" w:rsidRDefault="00B52772" w:rsidP="00B52772">
            <w:pPr>
              <w:rPr>
                <w:sz w:val="22"/>
                <w:szCs w:val="22"/>
                <w:u w:val="single"/>
                <w:lang w:val="uk-UA"/>
              </w:rPr>
            </w:pPr>
            <w:r w:rsidRPr="00B52772">
              <w:rPr>
                <w:sz w:val="22"/>
                <w:szCs w:val="22"/>
                <w:u w:val="single"/>
                <w:lang w:val="uk-UA"/>
              </w:rPr>
              <w:t xml:space="preserve">10014, м. Житомир, </w:t>
            </w:r>
          </w:p>
          <w:p w14:paraId="15D8A222" w14:textId="48257C6F" w:rsidR="00B56D2D" w:rsidRPr="006D7EE2" w:rsidRDefault="00B52772" w:rsidP="00B52772">
            <w:pPr>
              <w:rPr>
                <w:sz w:val="22"/>
                <w:szCs w:val="22"/>
                <w:u w:val="single"/>
                <w:lang w:val="uk-UA"/>
              </w:rPr>
            </w:pPr>
            <w:r w:rsidRPr="00B52772">
              <w:rPr>
                <w:sz w:val="22"/>
                <w:szCs w:val="22"/>
                <w:u w:val="single"/>
                <w:lang w:val="uk-UA"/>
              </w:rPr>
              <w:t>вул. Бориса Лятошинського,5</w:t>
            </w:r>
            <w:r w:rsidR="00B56D2D" w:rsidRPr="006D7EE2">
              <w:rPr>
                <w:sz w:val="22"/>
                <w:szCs w:val="22"/>
                <w:u w:val="single"/>
                <w:lang w:val="uk-UA"/>
              </w:rPr>
              <w:t xml:space="preserve">                          .</w:t>
            </w:r>
          </w:p>
          <w:p w14:paraId="32D0A6BA" w14:textId="2E44E13D" w:rsidR="00B56D2D" w:rsidRPr="006D7EE2" w:rsidRDefault="00B56D2D" w:rsidP="00407521">
            <w:pPr>
              <w:rPr>
                <w:sz w:val="22"/>
                <w:szCs w:val="22"/>
                <w:u w:val="single"/>
                <w:lang w:val="uk-UA"/>
              </w:rPr>
            </w:pPr>
            <w:r w:rsidRPr="006D7EE2">
              <w:rPr>
                <w:sz w:val="22"/>
                <w:szCs w:val="22"/>
                <w:u w:val="single"/>
                <w:lang w:val="uk-UA"/>
              </w:rPr>
              <w:t xml:space="preserve">ЄДРПОУ  </w:t>
            </w:r>
            <w:r w:rsidR="00B52772" w:rsidRPr="00B52772">
              <w:rPr>
                <w:sz w:val="22"/>
                <w:szCs w:val="22"/>
                <w:u w:val="single"/>
                <w:lang w:val="uk-UA"/>
              </w:rPr>
              <w:t>26278626</w:t>
            </w:r>
            <w:r w:rsidR="00B52772">
              <w:rPr>
                <w:sz w:val="22"/>
                <w:szCs w:val="22"/>
                <w:u w:val="single"/>
                <w:lang w:val="uk-UA"/>
              </w:rPr>
              <w:t xml:space="preserve">                         </w:t>
            </w:r>
            <w:r w:rsidRPr="006D7EE2">
              <w:rPr>
                <w:sz w:val="22"/>
                <w:szCs w:val="22"/>
                <w:u w:val="single"/>
                <w:lang w:val="uk-UA"/>
              </w:rPr>
              <w:t xml:space="preserve">                  .</w:t>
            </w:r>
          </w:p>
          <w:p w14:paraId="09990624" w14:textId="77777777" w:rsidR="00B56D2D" w:rsidRPr="006D7EE2" w:rsidRDefault="00B56D2D" w:rsidP="00407521">
            <w:pPr>
              <w:rPr>
                <w:color w:val="FFFFFF"/>
                <w:sz w:val="22"/>
                <w:szCs w:val="22"/>
                <w:u w:val="single"/>
                <w:lang w:val="uk-UA"/>
              </w:rPr>
            </w:pPr>
            <w:r w:rsidRPr="006D7EE2">
              <w:rPr>
                <w:sz w:val="22"/>
                <w:szCs w:val="22"/>
                <w:u w:val="single"/>
                <w:lang w:val="uk-UA"/>
              </w:rPr>
              <w:t>ІПН                                                                      .</w:t>
            </w:r>
          </w:p>
          <w:p w14:paraId="3AFA8489" w14:textId="77777777" w:rsidR="00B52772" w:rsidRPr="00B52772" w:rsidRDefault="00B56D2D" w:rsidP="00B52772">
            <w:pPr>
              <w:rPr>
                <w:sz w:val="22"/>
                <w:szCs w:val="22"/>
                <w:lang w:val="uk-UA"/>
              </w:rPr>
            </w:pPr>
            <w:r w:rsidRPr="006D7EE2">
              <w:rPr>
                <w:sz w:val="22"/>
                <w:szCs w:val="22"/>
                <w:lang w:val="uk-UA"/>
              </w:rPr>
              <w:t xml:space="preserve">IBAN </w:t>
            </w:r>
            <w:r w:rsidR="00B52772" w:rsidRPr="00B52772">
              <w:rPr>
                <w:sz w:val="22"/>
                <w:szCs w:val="22"/>
                <w:lang w:val="uk-UA"/>
              </w:rPr>
              <w:t>UA178201720343100001000000277</w:t>
            </w:r>
          </w:p>
          <w:p w14:paraId="4E8D3B04" w14:textId="28C773BC" w:rsidR="00B56D2D" w:rsidRPr="006D7EE2" w:rsidRDefault="00B52772" w:rsidP="00B52772">
            <w:pPr>
              <w:rPr>
                <w:sz w:val="22"/>
                <w:szCs w:val="22"/>
                <w:lang w:val="uk-UA"/>
              </w:rPr>
            </w:pPr>
            <w:r>
              <w:rPr>
                <w:sz w:val="22"/>
                <w:szCs w:val="22"/>
                <w:lang w:val="uk-UA"/>
              </w:rPr>
              <w:t xml:space="preserve">           </w:t>
            </w:r>
            <w:r w:rsidRPr="00B52772">
              <w:rPr>
                <w:sz w:val="22"/>
                <w:szCs w:val="22"/>
                <w:lang w:val="uk-UA"/>
              </w:rPr>
              <w:t>UA308201720343181001100000277</w:t>
            </w:r>
            <w:r w:rsidR="00B56D2D" w:rsidRPr="006D7EE2">
              <w:rPr>
                <w:color w:val="FFFFFF"/>
                <w:sz w:val="22"/>
                <w:szCs w:val="22"/>
                <w:u w:val="single"/>
                <w:lang w:val="uk-UA"/>
              </w:rPr>
              <w:t>.</w:t>
            </w:r>
          </w:p>
          <w:p w14:paraId="636E1534" w14:textId="001FA121" w:rsidR="00B56D2D" w:rsidRPr="00B52772" w:rsidRDefault="00B56D2D" w:rsidP="00407521">
            <w:pPr>
              <w:rPr>
                <w:sz w:val="22"/>
                <w:szCs w:val="22"/>
                <w:u w:val="single"/>
                <w:lang w:val="uk-UA"/>
              </w:rPr>
            </w:pPr>
            <w:r w:rsidRPr="00B52772">
              <w:rPr>
                <w:sz w:val="22"/>
                <w:szCs w:val="22"/>
                <w:u w:val="single"/>
                <w:lang w:val="uk-UA"/>
              </w:rPr>
              <w:t>Найменування банку</w:t>
            </w:r>
            <w:r w:rsidR="00B52772" w:rsidRPr="00B52772">
              <w:rPr>
                <w:u w:val="single"/>
                <w:lang w:val="uk-UA"/>
              </w:rPr>
              <w:t xml:space="preserve"> </w:t>
            </w:r>
            <w:r w:rsidR="00B52772" w:rsidRPr="00B52772">
              <w:rPr>
                <w:sz w:val="22"/>
                <w:szCs w:val="22"/>
                <w:u w:val="single"/>
                <w:lang w:val="uk-UA"/>
              </w:rPr>
              <w:t>в ДКС України, м. Київ, МФО 820172</w:t>
            </w:r>
          </w:p>
          <w:p w14:paraId="11304D27" w14:textId="76917648" w:rsidR="00B56D2D" w:rsidRPr="006D7EE2" w:rsidRDefault="00B56D2D" w:rsidP="00407521">
            <w:pPr>
              <w:rPr>
                <w:sz w:val="22"/>
                <w:szCs w:val="22"/>
                <w:lang w:val="uk-UA"/>
              </w:rPr>
            </w:pPr>
            <w:r w:rsidRPr="006D7EE2">
              <w:rPr>
                <w:sz w:val="22"/>
                <w:szCs w:val="22"/>
                <w:lang w:val="uk-UA"/>
              </w:rPr>
              <w:t xml:space="preserve">Тел./факс  +38 </w:t>
            </w:r>
            <w:r w:rsidR="00B52772" w:rsidRPr="00B52772">
              <w:rPr>
                <w:sz w:val="22"/>
                <w:szCs w:val="22"/>
                <w:lang w:val="uk-UA"/>
              </w:rPr>
              <w:t xml:space="preserve">(0412) 47-29-13 </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050C7BCE" w14:textId="1997DBC5"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 xml:space="preserve">Електронна пошта </w:t>
            </w:r>
            <w:r w:rsidR="00B52772" w:rsidRPr="00B52772">
              <w:rPr>
                <w:sz w:val="22"/>
                <w:szCs w:val="22"/>
                <w:lang w:val="uk-UA"/>
              </w:rPr>
              <w:t>inbox@zt.court.gov.ua</w:t>
            </w:r>
          </w:p>
          <w:p w14:paraId="19E7B6DE" w14:textId="77777777" w:rsidR="00B56D2D" w:rsidRPr="006D7EE2" w:rsidRDefault="00B56D2D" w:rsidP="00407521">
            <w:pPr>
              <w:rPr>
                <w:sz w:val="22"/>
                <w:szCs w:val="22"/>
                <w:lang w:val="uk-UA"/>
              </w:rPr>
            </w:pPr>
          </w:p>
          <w:p w14:paraId="695F16CC" w14:textId="77777777" w:rsidR="00B56D2D" w:rsidRPr="006D7EE2" w:rsidRDefault="00B56D2D" w:rsidP="00407521">
            <w:pPr>
              <w:rPr>
                <w:sz w:val="22"/>
                <w:szCs w:val="22"/>
                <w:lang w:val="uk-UA"/>
              </w:rPr>
            </w:pPr>
          </w:p>
          <w:p w14:paraId="7FFA7A21" w14:textId="77777777" w:rsidR="00B56D2D" w:rsidRPr="006D7EE2" w:rsidRDefault="00B56D2D" w:rsidP="00407521">
            <w:pPr>
              <w:rPr>
                <w:sz w:val="22"/>
                <w:szCs w:val="22"/>
                <w:lang w:val="uk-UA"/>
              </w:rPr>
            </w:pPr>
          </w:p>
          <w:p w14:paraId="472C4504"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08607C34" w14:textId="517EE011" w:rsidR="00B56D2D" w:rsidRPr="006D7EE2" w:rsidRDefault="00B56D2D" w:rsidP="0040752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788990E2" w14:textId="77777777" w:rsidR="00B56D2D" w:rsidRPr="006D7EE2" w:rsidRDefault="00B56D2D" w:rsidP="00407521">
            <w:pPr>
              <w:rPr>
                <w:b/>
                <w:sz w:val="22"/>
                <w:szCs w:val="22"/>
                <w:lang w:val="uk-UA"/>
              </w:rPr>
            </w:pPr>
            <w:r w:rsidRPr="006D7EE2">
              <w:rPr>
                <w:sz w:val="22"/>
                <w:szCs w:val="22"/>
                <w:vertAlign w:val="superscript"/>
                <w:lang w:val="uk-UA"/>
              </w:rPr>
              <w:t>М.П.</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43C8D5E9" w14:textId="7324B402"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0AC32749" w14:textId="77777777" w:rsidR="00B56D2D" w:rsidRPr="006D7EE2" w:rsidRDefault="00B56D2D" w:rsidP="00407521">
            <w:pPr>
              <w:rPr>
                <w:b/>
                <w:sz w:val="22"/>
                <w:szCs w:val="22"/>
                <w:lang w:val="uk-UA"/>
              </w:rPr>
            </w:pPr>
          </w:p>
          <w:p w14:paraId="7BC6D49D" w14:textId="77777777" w:rsidR="00B56D2D" w:rsidRPr="006D7EE2" w:rsidRDefault="00B56D2D" w:rsidP="00407521">
            <w:pPr>
              <w:rPr>
                <w:sz w:val="22"/>
                <w:szCs w:val="22"/>
                <w:lang w:val="uk-UA"/>
              </w:rPr>
            </w:pPr>
          </w:p>
          <w:p w14:paraId="15D7749D" w14:textId="77777777" w:rsidR="00B56D2D" w:rsidRPr="006D7EE2" w:rsidRDefault="00B56D2D" w:rsidP="00407521">
            <w:pPr>
              <w:rPr>
                <w:sz w:val="22"/>
                <w:szCs w:val="22"/>
                <w:lang w:val="uk-UA"/>
              </w:rPr>
            </w:pPr>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38110BAF"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3F7E04ED" w14:textId="1F6F81E3" w:rsidR="0017057A" w:rsidRPr="006D7EE2" w:rsidRDefault="0017057A" w:rsidP="006E63A5">
      <w:pPr>
        <w:rPr>
          <w:rFonts w:eastAsia="Calibri"/>
          <w:b/>
          <w:sz w:val="22"/>
          <w:szCs w:val="22"/>
          <w:lang w:val="uk-UA" w:eastAsia="en-US"/>
        </w:rPr>
      </w:pPr>
    </w:p>
    <w:p w14:paraId="13CB4E1B" w14:textId="77777777" w:rsidR="003D0F7D" w:rsidRPr="006D7EE2" w:rsidRDefault="003D0F7D" w:rsidP="006E63A5">
      <w:pPr>
        <w:rPr>
          <w:rFonts w:eastAsia="Calibri"/>
          <w:b/>
          <w:sz w:val="22"/>
          <w:szCs w:val="22"/>
          <w:lang w:val="uk-UA" w:eastAsia="en-US"/>
        </w:rPr>
      </w:pPr>
    </w:p>
    <w:p w14:paraId="44B7747C" w14:textId="77777777" w:rsidR="00453CE5" w:rsidRPr="006D7EE2" w:rsidRDefault="00453CE5" w:rsidP="006E63A5">
      <w:pPr>
        <w:rPr>
          <w:rFonts w:eastAsia="Calibri"/>
          <w:b/>
          <w:sz w:val="22"/>
          <w:szCs w:val="22"/>
          <w:lang w:val="uk-UA" w:eastAsia="en-US"/>
        </w:rPr>
      </w:pPr>
    </w:p>
    <w:p w14:paraId="48FAF636" w14:textId="77777777" w:rsidR="00F918E0" w:rsidRPr="006D7EE2" w:rsidRDefault="00F918E0" w:rsidP="006E63A5">
      <w:pPr>
        <w:rPr>
          <w:rFonts w:eastAsia="Calibri"/>
          <w:b/>
          <w:sz w:val="22"/>
          <w:szCs w:val="22"/>
          <w:lang w:val="uk-UA" w:eastAsia="en-US"/>
        </w:rPr>
      </w:pPr>
    </w:p>
    <w:p w14:paraId="5EC44856" w14:textId="77777777" w:rsidR="00F918E0" w:rsidRPr="006D7EE2" w:rsidRDefault="00F918E0" w:rsidP="006E63A5">
      <w:pPr>
        <w:rPr>
          <w:rFonts w:eastAsia="Calibri"/>
          <w:b/>
          <w:sz w:val="22"/>
          <w:szCs w:val="22"/>
          <w:lang w:val="uk-UA" w:eastAsia="en-US"/>
        </w:rPr>
      </w:pPr>
    </w:p>
    <w:p w14:paraId="2B17F977" w14:textId="77777777" w:rsidR="00F918E0" w:rsidRPr="006D7EE2" w:rsidRDefault="00F918E0" w:rsidP="006E63A5">
      <w:pPr>
        <w:rPr>
          <w:rFonts w:eastAsia="Calibri"/>
          <w:b/>
          <w:sz w:val="22"/>
          <w:szCs w:val="22"/>
          <w:lang w:val="uk-UA" w:eastAsia="en-US"/>
        </w:rPr>
      </w:pPr>
    </w:p>
    <w:p w14:paraId="51CA0520" w14:textId="77777777" w:rsidR="00F918E0" w:rsidRPr="006D7EE2" w:rsidRDefault="00F918E0" w:rsidP="006E63A5">
      <w:pPr>
        <w:rPr>
          <w:rFonts w:eastAsia="Calibri"/>
          <w:b/>
          <w:sz w:val="22"/>
          <w:szCs w:val="22"/>
          <w:lang w:val="uk-UA" w:eastAsia="en-US"/>
        </w:rPr>
      </w:pPr>
    </w:p>
    <w:p w14:paraId="2601542A" w14:textId="77777777" w:rsidR="00F918E0" w:rsidRPr="006D7EE2" w:rsidRDefault="00F918E0" w:rsidP="006E63A5">
      <w:pPr>
        <w:rPr>
          <w:rFonts w:eastAsia="Calibri"/>
          <w:b/>
          <w:sz w:val="22"/>
          <w:szCs w:val="22"/>
          <w:lang w:val="uk-UA" w:eastAsia="en-US"/>
        </w:rPr>
      </w:pPr>
    </w:p>
    <w:p w14:paraId="2DCBA60F" w14:textId="77777777" w:rsidR="00C65D43" w:rsidRPr="006D7EE2" w:rsidRDefault="00C65D43" w:rsidP="009C7DBF">
      <w:pPr>
        <w:jc w:val="right"/>
        <w:rPr>
          <w:rFonts w:eastAsia="Calibri"/>
          <w:b/>
          <w:sz w:val="22"/>
          <w:szCs w:val="22"/>
          <w:lang w:val="uk-UA" w:eastAsia="en-US"/>
        </w:rPr>
      </w:pPr>
    </w:p>
    <w:p w14:paraId="5375CDCF" w14:textId="77777777" w:rsidR="00C65D43" w:rsidRPr="006D7EE2" w:rsidRDefault="00C65D43" w:rsidP="009C7DBF">
      <w:pPr>
        <w:jc w:val="right"/>
        <w:rPr>
          <w:rFonts w:eastAsia="Calibri"/>
          <w:b/>
          <w:sz w:val="22"/>
          <w:szCs w:val="22"/>
          <w:lang w:val="uk-UA" w:eastAsia="en-US"/>
        </w:rPr>
      </w:pPr>
    </w:p>
    <w:p w14:paraId="6EC456C1" w14:textId="77777777" w:rsidR="00C65D43" w:rsidRPr="006D7EE2" w:rsidRDefault="00C65D43" w:rsidP="009C7DBF">
      <w:pPr>
        <w:jc w:val="right"/>
        <w:rPr>
          <w:rFonts w:eastAsia="Calibri"/>
          <w:b/>
          <w:sz w:val="22"/>
          <w:szCs w:val="22"/>
          <w:lang w:val="uk-UA" w:eastAsia="en-US"/>
        </w:rPr>
      </w:pPr>
    </w:p>
    <w:p w14:paraId="432D2EC8" w14:textId="77777777" w:rsidR="00C65D43" w:rsidRPr="006D7EE2" w:rsidRDefault="00C65D43" w:rsidP="009C7DBF">
      <w:pPr>
        <w:jc w:val="right"/>
        <w:rPr>
          <w:rFonts w:eastAsia="Calibri"/>
          <w:b/>
          <w:sz w:val="22"/>
          <w:szCs w:val="22"/>
          <w:lang w:val="uk-UA" w:eastAsia="en-US"/>
        </w:rPr>
      </w:pPr>
    </w:p>
    <w:p w14:paraId="425FE9C1" w14:textId="77777777" w:rsidR="00C65D43" w:rsidRPr="006D7EE2" w:rsidRDefault="00C65D43" w:rsidP="009C7DBF">
      <w:pPr>
        <w:jc w:val="right"/>
        <w:rPr>
          <w:rFonts w:eastAsia="Calibri"/>
          <w:b/>
          <w:sz w:val="22"/>
          <w:szCs w:val="22"/>
          <w:lang w:val="uk-UA" w:eastAsia="en-US"/>
        </w:rPr>
      </w:pPr>
    </w:p>
    <w:p w14:paraId="6FFA63CB" w14:textId="77777777" w:rsidR="00C65D43" w:rsidRDefault="00C65D43" w:rsidP="009C7DBF">
      <w:pPr>
        <w:jc w:val="right"/>
        <w:rPr>
          <w:rFonts w:eastAsia="Calibri"/>
          <w:b/>
          <w:sz w:val="22"/>
          <w:szCs w:val="22"/>
          <w:lang w:val="uk-UA" w:eastAsia="en-US"/>
        </w:rPr>
      </w:pPr>
    </w:p>
    <w:p w14:paraId="44C418B1" w14:textId="77777777" w:rsidR="005D7D48" w:rsidRDefault="005D7D48" w:rsidP="009C7DBF">
      <w:pPr>
        <w:jc w:val="right"/>
        <w:rPr>
          <w:rFonts w:eastAsia="Calibri"/>
          <w:b/>
          <w:sz w:val="22"/>
          <w:szCs w:val="22"/>
          <w:lang w:val="uk-UA" w:eastAsia="en-US"/>
        </w:rPr>
      </w:pPr>
    </w:p>
    <w:p w14:paraId="31F42208" w14:textId="77777777" w:rsidR="005D7D48" w:rsidRDefault="005D7D48" w:rsidP="009C7DBF">
      <w:pPr>
        <w:jc w:val="right"/>
        <w:rPr>
          <w:rFonts w:eastAsia="Calibri"/>
          <w:b/>
          <w:sz w:val="22"/>
          <w:szCs w:val="22"/>
          <w:lang w:val="uk-UA" w:eastAsia="en-US"/>
        </w:rPr>
      </w:pPr>
    </w:p>
    <w:p w14:paraId="7DCA5DAD" w14:textId="77777777" w:rsidR="005D7D48" w:rsidRDefault="005D7D48" w:rsidP="009C7DBF">
      <w:pPr>
        <w:jc w:val="right"/>
        <w:rPr>
          <w:rFonts w:eastAsia="Calibri"/>
          <w:b/>
          <w:sz w:val="22"/>
          <w:szCs w:val="22"/>
          <w:lang w:val="uk-UA" w:eastAsia="en-US"/>
        </w:rPr>
      </w:pPr>
    </w:p>
    <w:p w14:paraId="5778AEB5" w14:textId="77777777" w:rsidR="005D7D48" w:rsidRDefault="005D7D48" w:rsidP="009C7DBF">
      <w:pPr>
        <w:jc w:val="right"/>
        <w:rPr>
          <w:rFonts w:eastAsia="Calibri"/>
          <w:b/>
          <w:sz w:val="22"/>
          <w:szCs w:val="22"/>
          <w:lang w:val="uk-UA" w:eastAsia="en-US"/>
        </w:rPr>
      </w:pPr>
    </w:p>
    <w:p w14:paraId="4BD32F25" w14:textId="77777777" w:rsidR="005D7D48" w:rsidRDefault="005D7D48" w:rsidP="009C7DBF">
      <w:pPr>
        <w:jc w:val="right"/>
        <w:rPr>
          <w:rFonts w:eastAsia="Calibri"/>
          <w:b/>
          <w:sz w:val="22"/>
          <w:szCs w:val="22"/>
          <w:lang w:val="uk-UA" w:eastAsia="en-US"/>
        </w:rPr>
      </w:pPr>
    </w:p>
    <w:p w14:paraId="7FC46CAA" w14:textId="77777777" w:rsidR="005D7D48" w:rsidRPr="006D7EE2" w:rsidRDefault="005D7D48" w:rsidP="009C7DBF">
      <w:pPr>
        <w:jc w:val="right"/>
        <w:rPr>
          <w:rFonts w:eastAsia="Calibri"/>
          <w:b/>
          <w:sz w:val="22"/>
          <w:szCs w:val="22"/>
          <w:lang w:val="uk-UA" w:eastAsia="en-US"/>
        </w:rPr>
      </w:pPr>
    </w:p>
    <w:p w14:paraId="0D03F2FF" w14:textId="77777777" w:rsidR="00C65D43" w:rsidRPr="006D7EE2" w:rsidRDefault="00C65D43" w:rsidP="009C7DBF">
      <w:pPr>
        <w:jc w:val="right"/>
        <w:rPr>
          <w:rFonts w:eastAsia="Calibri"/>
          <w:b/>
          <w:sz w:val="22"/>
          <w:szCs w:val="22"/>
          <w:lang w:val="uk-UA" w:eastAsia="en-US"/>
        </w:rPr>
      </w:pPr>
    </w:p>
    <w:p w14:paraId="2872A861" w14:textId="04225E26"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76403F70"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3029A4E2" w14:textId="77777777" w:rsidR="009C7DBF" w:rsidRPr="00F1020E"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2154E871" w14:textId="77777777" w:rsidR="00492DD7" w:rsidRDefault="00492DD7" w:rsidP="009C7DBF">
      <w:pPr>
        <w:tabs>
          <w:tab w:val="left" w:pos="916"/>
          <w:tab w:val="left" w:pos="5496"/>
        </w:tabs>
        <w:jc w:val="center"/>
        <w:rPr>
          <w:b/>
          <w:bCs/>
          <w:sz w:val="22"/>
          <w:szCs w:val="22"/>
          <w:lang w:val="uk-UA"/>
        </w:rPr>
      </w:pPr>
      <w:r w:rsidRPr="00492DD7">
        <w:rPr>
          <w:b/>
          <w:bCs/>
          <w:sz w:val="22"/>
          <w:szCs w:val="22"/>
          <w:lang w:val="uk-UA"/>
        </w:rPr>
        <w:t>Системний блок (для крипто-захисту)</w:t>
      </w:r>
      <w:r w:rsidR="006D7EE2" w:rsidRPr="00F1020E">
        <w:rPr>
          <w:b/>
          <w:bCs/>
          <w:sz w:val="22"/>
          <w:szCs w:val="22"/>
          <w:lang w:val="uk-UA"/>
        </w:rPr>
        <w:t xml:space="preserve"> за кодом Єдиного закупівельного словника ДК 021:2015 </w:t>
      </w:r>
    </w:p>
    <w:p w14:paraId="68B63AF8" w14:textId="5166087F" w:rsidR="006D7EE2" w:rsidRPr="006D7EE2" w:rsidRDefault="00492DD7" w:rsidP="009C7DBF">
      <w:pPr>
        <w:tabs>
          <w:tab w:val="left" w:pos="916"/>
          <w:tab w:val="left" w:pos="5496"/>
        </w:tabs>
        <w:jc w:val="center"/>
        <w:rPr>
          <w:rFonts w:eastAsia="Tahoma"/>
          <w:sz w:val="22"/>
          <w:szCs w:val="22"/>
          <w:lang w:val="uk-UA" w:eastAsia="zh-CN" w:bidi="hi-IN"/>
        </w:rPr>
      </w:pPr>
      <w:r w:rsidRPr="00492DD7">
        <w:rPr>
          <w:rFonts w:eastAsia="Calibri"/>
          <w:b/>
          <w:i/>
          <w:lang w:val="uk-UA" w:eastAsia="en-US"/>
        </w:rPr>
        <w:t>30230000-0 Комп'ютерне обладнання</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6D7EE2" w14:paraId="5C273C5A" w14:textId="77777777"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14:paraId="09B94BF4"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674BE4B3"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14:paraId="6964D409" w14:textId="0EE40DFC"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14:paraId="1A0B3FBA"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684335CA" w14:textId="7846CCC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6C1EB73E" w14:textId="1A00DC1F" w:rsidR="00246E08" w:rsidRPr="006D7EE2" w:rsidRDefault="00492DD7"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492DD7">
              <w:rPr>
                <w:rFonts w:eastAsia="Calibri"/>
                <w:sz w:val="22"/>
                <w:szCs w:val="22"/>
                <w:lang w:val="uk-UA" w:eastAsia="zh-CN" w:bidi="hi-IN"/>
              </w:rPr>
              <w:t>Системний блок (для крипто-захисту)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F11D57" w14:textId="302AA2AF" w:rsidR="00246E08" w:rsidRPr="006D7EE2" w:rsidRDefault="00492DD7"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04FF748A" w14:textId="6EAFD848" w:rsidR="00246E08" w:rsidRPr="006D7EE2" w:rsidRDefault="00492DD7"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26</w:t>
            </w: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6D7EE2" w:rsidRDefault="00246E08" w:rsidP="00E748F5">
            <w:pPr>
              <w:ind w:left="34" w:hanging="34"/>
              <w:rPr>
                <w:color w:val="000000"/>
                <w:sz w:val="22"/>
                <w:szCs w:val="22"/>
                <w:lang w:val="uk-UA"/>
              </w:rPr>
            </w:pPr>
          </w:p>
        </w:tc>
      </w:tr>
      <w:tr w:rsidR="00187881" w:rsidRPr="006D7EE2" w14:paraId="4CDC500F"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14:paraId="53FA3005"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14:paraId="485A3BAF" w14:textId="77777777" w:rsidTr="0017057A">
        <w:tc>
          <w:tcPr>
            <w:tcW w:w="9356"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14:paraId="08D01ABA" w14:textId="77777777" w:rsidTr="0017057A">
        <w:tc>
          <w:tcPr>
            <w:tcW w:w="9356" w:type="dxa"/>
            <w:gridSpan w:val="5"/>
            <w:tcBorders>
              <w:top w:val="single" w:sz="4" w:space="0" w:color="auto"/>
              <w:left w:val="nil"/>
              <w:bottom w:val="nil"/>
              <w:right w:val="nil"/>
            </w:tcBorders>
          </w:tcPr>
          <w:p w14:paraId="316C1AD1"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14:paraId="1B4D8ABC"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64A95FA5" w14:textId="77777777" w:rsidR="009C7DBF" w:rsidRPr="006D7EE2" w:rsidRDefault="009C7DBF" w:rsidP="00861775">
      <w:pPr>
        <w:rPr>
          <w:rFonts w:eastAsia="Calibri"/>
          <w:b/>
          <w:sz w:val="22"/>
          <w:szCs w:val="22"/>
          <w:lang w:val="uk-UA" w:eastAsia="en-US"/>
        </w:rPr>
      </w:pPr>
    </w:p>
    <w:p w14:paraId="395848A6" w14:textId="77777777" w:rsidR="008F73C6" w:rsidRPr="006D7EE2" w:rsidRDefault="008F73C6" w:rsidP="009C7DBF">
      <w:pPr>
        <w:jc w:val="right"/>
        <w:rPr>
          <w:rFonts w:eastAsia="Calibri"/>
          <w:b/>
          <w:sz w:val="22"/>
          <w:szCs w:val="22"/>
          <w:lang w:val="uk-UA" w:eastAsia="en-US"/>
        </w:rPr>
      </w:pPr>
    </w:p>
    <w:p w14:paraId="0AE7D1F6" w14:textId="77777777" w:rsidR="008F73C6" w:rsidRPr="006D7EE2" w:rsidRDefault="008F73C6" w:rsidP="009C7DBF">
      <w:pPr>
        <w:jc w:val="right"/>
        <w:rPr>
          <w:rFonts w:eastAsia="Calibri"/>
          <w:b/>
          <w:sz w:val="22"/>
          <w:szCs w:val="22"/>
          <w:lang w:val="uk-UA" w:eastAsia="en-US"/>
        </w:rPr>
      </w:pPr>
    </w:p>
    <w:p w14:paraId="7A6E930B" w14:textId="77777777" w:rsidR="008F73C6" w:rsidRPr="006D7EE2" w:rsidRDefault="008F73C6" w:rsidP="009C7DBF">
      <w:pPr>
        <w:jc w:val="right"/>
        <w:rPr>
          <w:rFonts w:eastAsia="Calibri"/>
          <w:b/>
          <w:sz w:val="22"/>
          <w:szCs w:val="22"/>
          <w:lang w:val="uk-UA" w:eastAsia="en-US"/>
        </w:rPr>
      </w:pPr>
    </w:p>
    <w:p w14:paraId="7F0C148A" w14:textId="77777777" w:rsidR="008F73C6" w:rsidRPr="006D7EE2" w:rsidRDefault="008F73C6" w:rsidP="009C7DBF">
      <w:pPr>
        <w:jc w:val="right"/>
        <w:rPr>
          <w:rFonts w:eastAsia="Calibri"/>
          <w:b/>
          <w:sz w:val="22"/>
          <w:szCs w:val="22"/>
          <w:lang w:val="uk-UA" w:eastAsia="en-US"/>
        </w:rPr>
      </w:pPr>
    </w:p>
    <w:p w14:paraId="0D7CE29B" w14:textId="77777777" w:rsidR="008F73C6" w:rsidRPr="006D7EE2" w:rsidRDefault="008F73C6" w:rsidP="009C7DBF">
      <w:pPr>
        <w:jc w:val="right"/>
        <w:rPr>
          <w:rFonts w:eastAsia="Calibri"/>
          <w:b/>
          <w:sz w:val="22"/>
          <w:szCs w:val="22"/>
          <w:lang w:val="uk-UA" w:eastAsia="en-US"/>
        </w:rPr>
      </w:pPr>
    </w:p>
    <w:p w14:paraId="0B0DFA27" w14:textId="77777777" w:rsidR="008F73C6" w:rsidRPr="006D7EE2" w:rsidRDefault="008F73C6" w:rsidP="009C7DBF">
      <w:pPr>
        <w:jc w:val="right"/>
        <w:rPr>
          <w:rFonts w:eastAsia="Calibri"/>
          <w:b/>
          <w:sz w:val="22"/>
          <w:szCs w:val="22"/>
          <w:lang w:val="uk-UA" w:eastAsia="en-US"/>
        </w:rPr>
      </w:pPr>
    </w:p>
    <w:p w14:paraId="3242533B" w14:textId="77777777"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6D7EE2" w:rsidRPr="00761685" w14:paraId="6B585983" w14:textId="77777777" w:rsidTr="002203C1">
        <w:trPr>
          <w:trHeight w:val="80"/>
        </w:trPr>
        <w:tc>
          <w:tcPr>
            <w:tcW w:w="4942" w:type="dxa"/>
          </w:tcPr>
          <w:p w14:paraId="092BABE9" w14:textId="77777777" w:rsidR="006D7EE2" w:rsidRPr="006D7EE2" w:rsidRDefault="006D7EE2" w:rsidP="002203C1">
            <w:pPr>
              <w:suppressAutoHyphens/>
              <w:rPr>
                <w:b/>
                <w:sz w:val="22"/>
                <w:szCs w:val="22"/>
                <w:lang w:val="uk-UA"/>
              </w:rPr>
            </w:pPr>
            <w:r w:rsidRPr="006D7EE2">
              <w:rPr>
                <w:b/>
                <w:sz w:val="22"/>
                <w:szCs w:val="22"/>
                <w:lang w:val="uk-UA" w:eastAsia="ar-SA"/>
              </w:rPr>
              <w:t>ЗАМОВНИК:</w:t>
            </w:r>
          </w:p>
          <w:p w14:paraId="6B6EC50F" w14:textId="586F20DF" w:rsidR="006D7EE2" w:rsidRPr="006D7EE2" w:rsidRDefault="006D7EE2" w:rsidP="002203C1">
            <w:pPr>
              <w:rPr>
                <w:b/>
                <w:sz w:val="22"/>
                <w:szCs w:val="22"/>
                <w:lang w:val="uk-UA"/>
              </w:rPr>
            </w:pPr>
          </w:p>
          <w:p w14:paraId="3A4CF94F" w14:textId="77777777" w:rsidR="00492DD7" w:rsidRDefault="00492DD7" w:rsidP="00492DD7">
            <w:pPr>
              <w:rPr>
                <w:b/>
                <w:sz w:val="22"/>
                <w:szCs w:val="22"/>
                <w:lang w:val="uk-UA"/>
              </w:rPr>
            </w:pPr>
            <w:r w:rsidRPr="00EE0F16">
              <w:rPr>
                <w:b/>
                <w:sz w:val="22"/>
                <w:szCs w:val="22"/>
                <w:lang w:val="uk-UA"/>
              </w:rPr>
              <w:t xml:space="preserve">Територіальне управління Державної судової адміністрації України в Житомирській області </w:t>
            </w:r>
          </w:p>
          <w:p w14:paraId="7AE61A30" w14:textId="77777777" w:rsidR="00492DD7" w:rsidRDefault="00492DD7" w:rsidP="00492DD7">
            <w:pPr>
              <w:rPr>
                <w:b/>
                <w:sz w:val="22"/>
                <w:szCs w:val="22"/>
                <w:lang w:val="uk-UA"/>
              </w:rPr>
            </w:pPr>
          </w:p>
          <w:p w14:paraId="557928F5" w14:textId="36050D90" w:rsidR="00492DD7" w:rsidRPr="006D7EE2" w:rsidRDefault="00492DD7" w:rsidP="00492DD7">
            <w:pPr>
              <w:rPr>
                <w:sz w:val="22"/>
                <w:szCs w:val="22"/>
                <w:lang w:val="uk-UA"/>
              </w:rPr>
            </w:pPr>
            <w:r w:rsidRPr="006D7EE2">
              <w:rPr>
                <w:sz w:val="22"/>
                <w:szCs w:val="22"/>
                <w:lang w:val="uk-UA"/>
              </w:rPr>
              <w:t>Місцезнаходження та адреса для листування:</w:t>
            </w:r>
          </w:p>
          <w:p w14:paraId="2425298E" w14:textId="77777777" w:rsidR="00492DD7" w:rsidRPr="00B52772" w:rsidRDefault="00492DD7" w:rsidP="00492DD7">
            <w:pPr>
              <w:rPr>
                <w:sz w:val="22"/>
                <w:szCs w:val="22"/>
                <w:u w:val="single"/>
                <w:lang w:val="uk-UA"/>
              </w:rPr>
            </w:pPr>
            <w:r w:rsidRPr="00B52772">
              <w:rPr>
                <w:sz w:val="22"/>
                <w:szCs w:val="22"/>
                <w:u w:val="single"/>
                <w:lang w:val="uk-UA"/>
              </w:rPr>
              <w:t xml:space="preserve">10014, м. Житомир, </w:t>
            </w:r>
          </w:p>
          <w:p w14:paraId="40B7EB4D" w14:textId="77777777" w:rsidR="00492DD7" w:rsidRPr="006D7EE2" w:rsidRDefault="00492DD7" w:rsidP="00492DD7">
            <w:pPr>
              <w:rPr>
                <w:sz w:val="22"/>
                <w:szCs w:val="22"/>
                <w:u w:val="single"/>
                <w:lang w:val="uk-UA"/>
              </w:rPr>
            </w:pPr>
            <w:r w:rsidRPr="00B52772">
              <w:rPr>
                <w:sz w:val="22"/>
                <w:szCs w:val="22"/>
                <w:u w:val="single"/>
                <w:lang w:val="uk-UA"/>
              </w:rPr>
              <w:t>вул. Бориса Лятошинського,5</w:t>
            </w:r>
            <w:r w:rsidRPr="006D7EE2">
              <w:rPr>
                <w:sz w:val="22"/>
                <w:szCs w:val="22"/>
                <w:u w:val="single"/>
                <w:lang w:val="uk-UA"/>
              </w:rPr>
              <w:t xml:space="preserve">                          .</w:t>
            </w:r>
          </w:p>
          <w:p w14:paraId="6ACAC415" w14:textId="77777777" w:rsidR="00492DD7" w:rsidRPr="006D7EE2" w:rsidRDefault="00492DD7" w:rsidP="00492DD7">
            <w:pPr>
              <w:rPr>
                <w:sz w:val="22"/>
                <w:szCs w:val="22"/>
                <w:u w:val="single"/>
                <w:lang w:val="uk-UA"/>
              </w:rPr>
            </w:pPr>
            <w:r w:rsidRPr="006D7EE2">
              <w:rPr>
                <w:sz w:val="22"/>
                <w:szCs w:val="22"/>
                <w:u w:val="single"/>
                <w:lang w:val="uk-UA"/>
              </w:rPr>
              <w:t xml:space="preserve">ЄДРПОУ  </w:t>
            </w:r>
            <w:r w:rsidRPr="00B52772">
              <w:rPr>
                <w:sz w:val="22"/>
                <w:szCs w:val="22"/>
                <w:u w:val="single"/>
                <w:lang w:val="uk-UA"/>
              </w:rPr>
              <w:t>26278626</w:t>
            </w:r>
            <w:r>
              <w:rPr>
                <w:sz w:val="22"/>
                <w:szCs w:val="22"/>
                <w:u w:val="single"/>
                <w:lang w:val="uk-UA"/>
              </w:rPr>
              <w:t xml:space="preserve">                         </w:t>
            </w:r>
            <w:r w:rsidRPr="006D7EE2">
              <w:rPr>
                <w:sz w:val="22"/>
                <w:szCs w:val="22"/>
                <w:u w:val="single"/>
                <w:lang w:val="uk-UA"/>
              </w:rPr>
              <w:t xml:space="preserve">                  .</w:t>
            </w:r>
          </w:p>
          <w:p w14:paraId="7FD15508" w14:textId="77777777" w:rsidR="00492DD7" w:rsidRPr="006D7EE2" w:rsidRDefault="00492DD7" w:rsidP="00492DD7">
            <w:pPr>
              <w:rPr>
                <w:color w:val="FFFFFF"/>
                <w:sz w:val="22"/>
                <w:szCs w:val="22"/>
                <w:u w:val="single"/>
                <w:lang w:val="uk-UA"/>
              </w:rPr>
            </w:pPr>
            <w:r w:rsidRPr="006D7EE2">
              <w:rPr>
                <w:sz w:val="22"/>
                <w:szCs w:val="22"/>
                <w:u w:val="single"/>
                <w:lang w:val="uk-UA"/>
              </w:rPr>
              <w:t>ІПН                                                                      .</w:t>
            </w:r>
          </w:p>
          <w:p w14:paraId="1CB81A68" w14:textId="77777777" w:rsidR="00492DD7" w:rsidRPr="00B52772" w:rsidRDefault="00492DD7" w:rsidP="00492DD7">
            <w:pPr>
              <w:rPr>
                <w:sz w:val="22"/>
                <w:szCs w:val="22"/>
                <w:lang w:val="uk-UA"/>
              </w:rPr>
            </w:pPr>
            <w:r w:rsidRPr="006D7EE2">
              <w:rPr>
                <w:sz w:val="22"/>
                <w:szCs w:val="22"/>
                <w:lang w:val="uk-UA"/>
              </w:rPr>
              <w:t xml:space="preserve">IBAN </w:t>
            </w:r>
            <w:r w:rsidRPr="00B52772">
              <w:rPr>
                <w:sz w:val="22"/>
                <w:szCs w:val="22"/>
                <w:lang w:val="uk-UA"/>
              </w:rPr>
              <w:t>UA178201720343100001000000277</w:t>
            </w:r>
          </w:p>
          <w:p w14:paraId="5DD9BD0E" w14:textId="77777777" w:rsidR="00492DD7" w:rsidRPr="006D7EE2" w:rsidRDefault="00492DD7" w:rsidP="00492DD7">
            <w:pPr>
              <w:rPr>
                <w:sz w:val="22"/>
                <w:szCs w:val="22"/>
                <w:lang w:val="uk-UA"/>
              </w:rPr>
            </w:pPr>
            <w:r>
              <w:rPr>
                <w:sz w:val="22"/>
                <w:szCs w:val="22"/>
                <w:lang w:val="uk-UA"/>
              </w:rPr>
              <w:t xml:space="preserve">           </w:t>
            </w:r>
            <w:r w:rsidRPr="00B52772">
              <w:rPr>
                <w:sz w:val="22"/>
                <w:szCs w:val="22"/>
                <w:lang w:val="uk-UA"/>
              </w:rPr>
              <w:t>UA308201720343181001100000277</w:t>
            </w:r>
            <w:r w:rsidRPr="006D7EE2">
              <w:rPr>
                <w:color w:val="FFFFFF"/>
                <w:sz w:val="22"/>
                <w:szCs w:val="22"/>
                <w:u w:val="single"/>
                <w:lang w:val="uk-UA"/>
              </w:rPr>
              <w:t>.</w:t>
            </w:r>
          </w:p>
          <w:p w14:paraId="0536A18C" w14:textId="77777777" w:rsidR="00492DD7" w:rsidRPr="00B52772" w:rsidRDefault="00492DD7" w:rsidP="00492DD7">
            <w:pPr>
              <w:rPr>
                <w:sz w:val="22"/>
                <w:szCs w:val="22"/>
                <w:u w:val="single"/>
                <w:lang w:val="uk-UA"/>
              </w:rPr>
            </w:pPr>
            <w:r w:rsidRPr="00B52772">
              <w:rPr>
                <w:sz w:val="22"/>
                <w:szCs w:val="22"/>
                <w:u w:val="single"/>
                <w:lang w:val="uk-UA"/>
              </w:rPr>
              <w:t>Найменування банку</w:t>
            </w:r>
            <w:r w:rsidRPr="00B52772">
              <w:rPr>
                <w:u w:val="single"/>
                <w:lang w:val="uk-UA"/>
              </w:rPr>
              <w:t xml:space="preserve"> </w:t>
            </w:r>
            <w:r w:rsidRPr="00B52772">
              <w:rPr>
                <w:sz w:val="22"/>
                <w:szCs w:val="22"/>
                <w:u w:val="single"/>
                <w:lang w:val="uk-UA"/>
              </w:rPr>
              <w:t>в ДКС України, м. Київ, МФО 820172</w:t>
            </w:r>
          </w:p>
          <w:p w14:paraId="1BE03B13" w14:textId="77777777" w:rsidR="00492DD7" w:rsidRPr="006D7EE2" w:rsidRDefault="00492DD7" w:rsidP="00492DD7">
            <w:pPr>
              <w:rPr>
                <w:sz w:val="22"/>
                <w:szCs w:val="22"/>
                <w:lang w:val="uk-UA"/>
              </w:rPr>
            </w:pPr>
            <w:r w:rsidRPr="006D7EE2">
              <w:rPr>
                <w:sz w:val="22"/>
                <w:szCs w:val="22"/>
                <w:lang w:val="uk-UA"/>
              </w:rPr>
              <w:t xml:space="preserve">Тел./факс  +38 </w:t>
            </w:r>
            <w:r w:rsidRPr="00B52772">
              <w:rPr>
                <w:sz w:val="22"/>
                <w:szCs w:val="22"/>
                <w:lang w:val="uk-UA"/>
              </w:rPr>
              <w:t xml:space="preserve">(0412) 47-29-13 </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0446F8C2" w14:textId="77777777" w:rsidR="00492DD7" w:rsidRPr="006D7EE2" w:rsidRDefault="00492DD7" w:rsidP="00492DD7">
            <w:pPr>
              <w:shd w:val="clear" w:color="auto" w:fill="FFFFFF"/>
              <w:tabs>
                <w:tab w:val="left" w:pos="142"/>
                <w:tab w:val="left" w:pos="284"/>
              </w:tabs>
              <w:rPr>
                <w:sz w:val="22"/>
                <w:szCs w:val="22"/>
                <w:lang w:val="uk-UA"/>
              </w:rPr>
            </w:pPr>
            <w:r w:rsidRPr="006D7EE2">
              <w:rPr>
                <w:sz w:val="22"/>
                <w:szCs w:val="22"/>
                <w:lang w:val="uk-UA"/>
              </w:rPr>
              <w:t xml:space="preserve">Електронна пошта </w:t>
            </w:r>
            <w:r w:rsidRPr="00B52772">
              <w:rPr>
                <w:sz w:val="22"/>
                <w:szCs w:val="22"/>
                <w:lang w:val="uk-UA"/>
              </w:rPr>
              <w:t>inbox@zt.court.gov.ua</w:t>
            </w:r>
          </w:p>
          <w:p w14:paraId="31C1EE70" w14:textId="77777777" w:rsidR="00492DD7" w:rsidRPr="006D7EE2" w:rsidRDefault="00492DD7" w:rsidP="00492DD7">
            <w:pPr>
              <w:rPr>
                <w:sz w:val="22"/>
                <w:szCs w:val="22"/>
                <w:lang w:val="uk-UA"/>
              </w:rPr>
            </w:pPr>
          </w:p>
          <w:p w14:paraId="77E50EDC" w14:textId="77777777" w:rsidR="00492DD7" w:rsidRPr="006D7EE2" w:rsidRDefault="00492DD7" w:rsidP="00492DD7">
            <w:pPr>
              <w:rPr>
                <w:sz w:val="22"/>
                <w:szCs w:val="22"/>
                <w:lang w:val="uk-UA"/>
              </w:rPr>
            </w:pPr>
          </w:p>
          <w:p w14:paraId="2977F566" w14:textId="77777777" w:rsidR="00492DD7" w:rsidRPr="006D7EE2" w:rsidRDefault="00492DD7" w:rsidP="00492DD7">
            <w:pPr>
              <w:rPr>
                <w:sz w:val="22"/>
                <w:szCs w:val="22"/>
                <w:lang w:val="uk-UA"/>
              </w:rPr>
            </w:pPr>
          </w:p>
          <w:p w14:paraId="7A0E1E0C" w14:textId="77777777" w:rsidR="00492DD7" w:rsidRPr="006D7EE2" w:rsidRDefault="00492DD7" w:rsidP="00492DD7">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0AA3A3F4" w14:textId="77777777" w:rsidR="00492DD7" w:rsidRPr="006D7EE2" w:rsidRDefault="00492DD7" w:rsidP="00492DD7">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2F2DA120" w14:textId="42D58934" w:rsidR="006D7EE2" w:rsidRPr="006D7EE2" w:rsidRDefault="00492DD7" w:rsidP="00492DD7">
            <w:pPr>
              <w:rPr>
                <w:b/>
                <w:sz w:val="22"/>
                <w:szCs w:val="22"/>
                <w:lang w:val="uk-UA"/>
              </w:rPr>
            </w:pPr>
            <w:r w:rsidRPr="006D7EE2">
              <w:rPr>
                <w:sz w:val="22"/>
                <w:szCs w:val="22"/>
                <w:vertAlign w:val="superscript"/>
                <w:lang w:val="uk-UA"/>
              </w:rPr>
              <w:t>М.П.</w:t>
            </w:r>
          </w:p>
        </w:tc>
        <w:tc>
          <w:tcPr>
            <w:tcW w:w="4942" w:type="dxa"/>
          </w:tcPr>
          <w:p w14:paraId="048B1954" w14:textId="77777777" w:rsidR="006D7EE2" w:rsidRPr="006D7EE2" w:rsidRDefault="006D7EE2" w:rsidP="002203C1">
            <w:pPr>
              <w:rPr>
                <w:b/>
                <w:sz w:val="22"/>
                <w:szCs w:val="22"/>
                <w:lang w:val="uk-UA"/>
              </w:rPr>
            </w:pPr>
            <w:r w:rsidRPr="006D7EE2">
              <w:rPr>
                <w:b/>
                <w:sz w:val="22"/>
                <w:szCs w:val="22"/>
                <w:lang w:val="uk-UA"/>
              </w:rPr>
              <w:t>ПОСТАЧАЛЬНИК:</w:t>
            </w:r>
          </w:p>
          <w:p w14:paraId="675750AE" w14:textId="77777777" w:rsidR="006D7EE2" w:rsidRPr="006D7EE2" w:rsidRDefault="006D7EE2" w:rsidP="002203C1">
            <w:pPr>
              <w:rPr>
                <w:b/>
                <w:sz w:val="22"/>
                <w:szCs w:val="22"/>
                <w:lang w:val="uk-UA"/>
              </w:rPr>
            </w:pPr>
          </w:p>
          <w:p w14:paraId="68878B36" w14:textId="77777777" w:rsidR="00492DD7" w:rsidRDefault="00492DD7" w:rsidP="002203C1">
            <w:pPr>
              <w:rPr>
                <w:sz w:val="22"/>
                <w:szCs w:val="22"/>
                <w:lang w:val="uk-UA"/>
              </w:rPr>
            </w:pPr>
          </w:p>
          <w:p w14:paraId="32F4867C" w14:textId="77777777" w:rsidR="00492DD7" w:rsidRDefault="00492DD7" w:rsidP="002203C1">
            <w:pPr>
              <w:rPr>
                <w:sz w:val="22"/>
                <w:szCs w:val="22"/>
                <w:lang w:val="uk-UA"/>
              </w:rPr>
            </w:pPr>
          </w:p>
          <w:p w14:paraId="69D82427" w14:textId="77777777" w:rsidR="00492DD7" w:rsidRDefault="00492DD7" w:rsidP="002203C1">
            <w:pPr>
              <w:rPr>
                <w:sz w:val="22"/>
                <w:szCs w:val="22"/>
                <w:lang w:val="uk-UA"/>
              </w:rPr>
            </w:pPr>
          </w:p>
          <w:p w14:paraId="1BBF00A6" w14:textId="77777777"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14:paraId="0988A731" w14:textId="77777777" w:rsidR="006D7EE2" w:rsidRPr="006D7EE2" w:rsidRDefault="006D7EE2" w:rsidP="002203C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5A82AFD5" w14:textId="77777777"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62A05E96" w14:textId="77777777"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D598306" w14:textId="77777777" w:rsidR="006D7EE2" w:rsidRPr="006D7EE2" w:rsidRDefault="006D7EE2" w:rsidP="002203C1">
            <w:pPr>
              <w:rPr>
                <w:sz w:val="22"/>
                <w:szCs w:val="22"/>
                <w:lang w:val="uk-UA"/>
              </w:rPr>
            </w:pPr>
            <w:r w:rsidRPr="006D7EE2">
              <w:rPr>
                <w:sz w:val="22"/>
                <w:szCs w:val="22"/>
                <w:lang w:val="uk-UA"/>
              </w:rPr>
              <w:t>IBAN</w:t>
            </w:r>
          </w:p>
          <w:p w14:paraId="2E04518D" w14:textId="77777777" w:rsidR="006D7EE2" w:rsidRPr="006D7EE2" w:rsidRDefault="006D7EE2" w:rsidP="002203C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76B955ED"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3F225EC8"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249AF7E6" w14:textId="77777777" w:rsidR="006D7EE2" w:rsidRPr="006D7EE2" w:rsidRDefault="006D7EE2" w:rsidP="002203C1">
            <w:pPr>
              <w:rPr>
                <w:b/>
                <w:sz w:val="22"/>
                <w:szCs w:val="22"/>
                <w:lang w:val="uk-UA"/>
              </w:rPr>
            </w:pPr>
          </w:p>
          <w:p w14:paraId="6824F2D7" w14:textId="77777777" w:rsidR="006D7EE2" w:rsidRPr="006D7EE2" w:rsidRDefault="006D7EE2" w:rsidP="002203C1">
            <w:pPr>
              <w:rPr>
                <w:sz w:val="22"/>
                <w:szCs w:val="22"/>
                <w:lang w:val="uk-UA"/>
              </w:rPr>
            </w:pPr>
          </w:p>
          <w:p w14:paraId="6C851C76" w14:textId="77777777" w:rsidR="006D7EE2" w:rsidRPr="006D7EE2" w:rsidRDefault="006D7EE2" w:rsidP="002203C1">
            <w:pPr>
              <w:rPr>
                <w:sz w:val="22"/>
                <w:szCs w:val="22"/>
                <w:lang w:val="uk-UA"/>
              </w:rPr>
            </w:pPr>
          </w:p>
          <w:p w14:paraId="49A1CC75" w14:textId="77777777" w:rsidR="006D7EE2" w:rsidRPr="006D7EE2" w:rsidRDefault="006D7EE2" w:rsidP="002203C1">
            <w:pPr>
              <w:rPr>
                <w:sz w:val="22"/>
                <w:szCs w:val="22"/>
                <w:lang w:val="uk-UA"/>
              </w:rPr>
            </w:pPr>
          </w:p>
          <w:p w14:paraId="5F2D8C6E" w14:textId="77777777" w:rsidR="006D7EE2" w:rsidRPr="006D7EE2" w:rsidRDefault="006D7EE2" w:rsidP="002203C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1712F53" w14:textId="77777777" w:rsidR="006D7EE2" w:rsidRPr="006D7EE2" w:rsidRDefault="006D7EE2" w:rsidP="002203C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317B6A" w14:textId="77777777" w:rsidR="006D7EE2" w:rsidRPr="006D7EE2" w:rsidRDefault="006D7EE2" w:rsidP="002203C1">
            <w:pPr>
              <w:rPr>
                <w:b/>
                <w:sz w:val="22"/>
                <w:szCs w:val="22"/>
                <w:lang w:val="uk-UA"/>
              </w:rPr>
            </w:pPr>
            <w:r w:rsidRPr="006D7EE2">
              <w:rPr>
                <w:sz w:val="22"/>
                <w:szCs w:val="22"/>
                <w:vertAlign w:val="superscript"/>
                <w:lang w:val="uk-UA"/>
              </w:rPr>
              <w:t>М.П.</w:t>
            </w:r>
          </w:p>
        </w:tc>
      </w:tr>
    </w:tbl>
    <w:p w14:paraId="357FC697" w14:textId="77777777" w:rsidR="008F73C6" w:rsidRPr="006D7EE2" w:rsidRDefault="008F73C6" w:rsidP="009C7DBF">
      <w:pPr>
        <w:jc w:val="right"/>
        <w:rPr>
          <w:rFonts w:eastAsia="Calibri"/>
          <w:b/>
          <w:sz w:val="22"/>
          <w:szCs w:val="22"/>
          <w:lang w:val="uk-UA" w:eastAsia="en-US"/>
        </w:rPr>
      </w:pPr>
    </w:p>
    <w:p w14:paraId="01F265A0" w14:textId="77777777" w:rsidR="008F73C6" w:rsidRPr="006D7EE2" w:rsidRDefault="008F73C6" w:rsidP="009C7DBF">
      <w:pPr>
        <w:jc w:val="right"/>
        <w:rPr>
          <w:rFonts w:eastAsia="Calibri"/>
          <w:b/>
          <w:sz w:val="22"/>
          <w:szCs w:val="22"/>
          <w:lang w:val="uk-UA" w:eastAsia="en-US"/>
        </w:rPr>
      </w:pPr>
    </w:p>
    <w:p w14:paraId="4B316BA3" w14:textId="77777777" w:rsidR="008F73C6" w:rsidRPr="006D7EE2" w:rsidRDefault="008F73C6" w:rsidP="009C7DBF">
      <w:pPr>
        <w:jc w:val="right"/>
        <w:rPr>
          <w:rFonts w:eastAsia="Calibri"/>
          <w:b/>
          <w:sz w:val="22"/>
          <w:szCs w:val="22"/>
          <w:lang w:val="uk-UA" w:eastAsia="en-US"/>
        </w:rPr>
      </w:pPr>
    </w:p>
    <w:p w14:paraId="41FB351E" w14:textId="77777777" w:rsidR="008F73C6" w:rsidRPr="006D7EE2" w:rsidRDefault="008F73C6" w:rsidP="009C7DBF">
      <w:pPr>
        <w:jc w:val="right"/>
        <w:rPr>
          <w:rFonts w:eastAsia="Calibri"/>
          <w:b/>
          <w:sz w:val="22"/>
          <w:szCs w:val="22"/>
          <w:lang w:val="uk-UA" w:eastAsia="en-US"/>
        </w:rPr>
      </w:pPr>
    </w:p>
    <w:p w14:paraId="5D3195C4" w14:textId="77777777" w:rsidR="008F73C6" w:rsidRPr="006D7EE2" w:rsidRDefault="008F73C6" w:rsidP="009C7DBF">
      <w:pPr>
        <w:jc w:val="right"/>
        <w:rPr>
          <w:rFonts w:eastAsia="Calibri"/>
          <w:b/>
          <w:sz w:val="22"/>
          <w:szCs w:val="22"/>
          <w:lang w:val="uk-UA" w:eastAsia="en-US"/>
        </w:rPr>
      </w:pPr>
    </w:p>
    <w:p w14:paraId="524B602F" w14:textId="77777777" w:rsidR="008F73C6" w:rsidRPr="006D7EE2" w:rsidRDefault="008F73C6" w:rsidP="009C7DBF">
      <w:pPr>
        <w:jc w:val="right"/>
        <w:rPr>
          <w:rFonts w:eastAsia="Calibri"/>
          <w:b/>
          <w:sz w:val="22"/>
          <w:szCs w:val="22"/>
          <w:lang w:val="uk-UA" w:eastAsia="en-US"/>
        </w:rPr>
      </w:pPr>
    </w:p>
    <w:p w14:paraId="30B5DF11" w14:textId="77777777" w:rsidR="008F73C6" w:rsidRPr="006D7EE2" w:rsidRDefault="008F73C6" w:rsidP="009C7DBF">
      <w:pPr>
        <w:jc w:val="right"/>
        <w:rPr>
          <w:rFonts w:eastAsia="Calibri"/>
          <w:b/>
          <w:sz w:val="22"/>
          <w:szCs w:val="22"/>
          <w:lang w:val="uk-UA" w:eastAsia="en-US"/>
        </w:rPr>
      </w:pPr>
    </w:p>
    <w:p w14:paraId="4C3B498B" w14:textId="77777777" w:rsidR="008F73C6" w:rsidRPr="006D7EE2" w:rsidRDefault="008F73C6" w:rsidP="009C7DBF">
      <w:pPr>
        <w:jc w:val="right"/>
        <w:rPr>
          <w:rFonts w:eastAsia="Calibri"/>
          <w:b/>
          <w:sz w:val="22"/>
          <w:szCs w:val="22"/>
          <w:lang w:val="uk-UA" w:eastAsia="en-US"/>
        </w:rPr>
      </w:pPr>
    </w:p>
    <w:p w14:paraId="19814672" w14:textId="77777777" w:rsidR="008F73C6" w:rsidRPr="006D7EE2" w:rsidRDefault="008F73C6" w:rsidP="009C7DBF">
      <w:pPr>
        <w:jc w:val="right"/>
        <w:rPr>
          <w:rFonts w:eastAsia="Calibri"/>
          <w:b/>
          <w:sz w:val="22"/>
          <w:szCs w:val="22"/>
          <w:lang w:val="uk-UA" w:eastAsia="en-US"/>
        </w:rPr>
      </w:pPr>
    </w:p>
    <w:p w14:paraId="0F783AF0" w14:textId="77777777" w:rsidR="008F73C6" w:rsidRPr="006D7EE2" w:rsidRDefault="008F73C6" w:rsidP="009C7DBF">
      <w:pPr>
        <w:jc w:val="right"/>
        <w:rPr>
          <w:rFonts w:eastAsia="Calibri"/>
          <w:b/>
          <w:sz w:val="22"/>
          <w:szCs w:val="22"/>
          <w:lang w:val="uk-UA" w:eastAsia="en-US"/>
        </w:rPr>
      </w:pPr>
    </w:p>
    <w:p w14:paraId="1279D385" w14:textId="77777777" w:rsidR="008F73C6" w:rsidRPr="006D7EE2" w:rsidRDefault="008F73C6" w:rsidP="009C7DBF">
      <w:pPr>
        <w:jc w:val="right"/>
        <w:rPr>
          <w:rFonts w:eastAsia="Calibri"/>
          <w:b/>
          <w:sz w:val="22"/>
          <w:szCs w:val="22"/>
          <w:lang w:val="uk-UA" w:eastAsia="en-US"/>
        </w:rPr>
      </w:pPr>
    </w:p>
    <w:p w14:paraId="66B44FFC" w14:textId="77777777" w:rsidR="008F73C6" w:rsidRPr="006D7EE2" w:rsidRDefault="008F73C6" w:rsidP="009C7DBF">
      <w:pPr>
        <w:jc w:val="right"/>
        <w:rPr>
          <w:rFonts w:eastAsia="Calibri"/>
          <w:b/>
          <w:sz w:val="22"/>
          <w:szCs w:val="22"/>
          <w:lang w:val="uk-UA" w:eastAsia="en-US"/>
        </w:rPr>
      </w:pPr>
    </w:p>
    <w:p w14:paraId="2E6D5901" w14:textId="77777777" w:rsidR="008F73C6" w:rsidRPr="006D7EE2" w:rsidRDefault="008F73C6" w:rsidP="009C7DBF">
      <w:pPr>
        <w:jc w:val="right"/>
        <w:rPr>
          <w:rFonts w:eastAsia="Calibri"/>
          <w:b/>
          <w:sz w:val="22"/>
          <w:szCs w:val="22"/>
          <w:lang w:val="uk-UA" w:eastAsia="en-US"/>
        </w:rPr>
      </w:pPr>
    </w:p>
    <w:p w14:paraId="33FC48C4" w14:textId="77777777" w:rsidR="008F73C6" w:rsidRPr="006D7EE2" w:rsidRDefault="008F73C6" w:rsidP="009C7DBF">
      <w:pPr>
        <w:jc w:val="right"/>
        <w:rPr>
          <w:rFonts w:eastAsia="Calibri"/>
          <w:b/>
          <w:sz w:val="22"/>
          <w:szCs w:val="22"/>
          <w:lang w:val="uk-UA" w:eastAsia="en-US"/>
        </w:rPr>
      </w:pPr>
    </w:p>
    <w:p w14:paraId="756D4DAC" w14:textId="77777777" w:rsidR="00F1020E" w:rsidRDefault="00F1020E" w:rsidP="009C7DBF">
      <w:pPr>
        <w:jc w:val="right"/>
        <w:rPr>
          <w:rFonts w:eastAsia="Calibri"/>
          <w:b/>
          <w:sz w:val="22"/>
          <w:szCs w:val="22"/>
          <w:lang w:val="uk-UA" w:eastAsia="en-US"/>
        </w:rPr>
      </w:pPr>
    </w:p>
    <w:p w14:paraId="0162C117" w14:textId="74A83E5C"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2</w:t>
      </w:r>
    </w:p>
    <w:p w14:paraId="449641C8" w14:textId="603A9D94"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_____</w:t>
      </w:r>
    </w:p>
    <w:p w14:paraId="536678DD" w14:textId="77777777" w:rsidR="009C7DBF" w:rsidRPr="006D7EE2" w:rsidRDefault="009C7DBF" w:rsidP="009C7DBF">
      <w:pPr>
        <w:jc w:val="right"/>
        <w:rPr>
          <w:rFonts w:eastAsia="Calibri"/>
          <w:sz w:val="22"/>
          <w:szCs w:val="22"/>
          <w:lang w:val="uk-UA" w:eastAsia="en-US"/>
        </w:rPr>
      </w:pPr>
    </w:p>
    <w:p w14:paraId="1D37881C" w14:textId="3349491B"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 xml:space="preserve">Технічна специфікація </w:t>
      </w:r>
    </w:p>
    <w:p w14:paraId="7D49C23B" w14:textId="77777777" w:rsidR="00F1020E" w:rsidRPr="00F1020E" w:rsidRDefault="00F1020E" w:rsidP="00F10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3A1006D2" w14:textId="77777777" w:rsidR="0083464D" w:rsidRDefault="0083464D" w:rsidP="0083464D">
      <w:pPr>
        <w:tabs>
          <w:tab w:val="left" w:pos="916"/>
          <w:tab w:val="left" w:pos="5496"/>
        </w:tabs>
        <w:jc w:val="center"/>
        <w:rPr>
          <w:b/>
          <w:bCs/>
          <w:sz w:val="22"/>
          <w:szCs w:val="22"/>
          <w:lang w:val="uk-UA"/>
        </w:rPr>
      </w:pPr>
      <w:r w:rsidRPr="00492DD7">
        <w:rPr>
          <w:b/>
          <w:bCs/>
          <w:sz w:val="22"/>
          <w:szCs w:val="22"/>
          <w:lang w:val="uk-UA"/>
        </w:rPr>
        <w:t>Системний блок (для крипто-захисту)</w:t>
      </w:r>
      <w:r w:rsidRPr="00F1020E">
        <w:rPr>
          <w:b/>
          <w:bCs/>
          <w:sz w:val="22"/>
          <w:szCs w:val="22"/>
          <w:lang w:val="uk-UA"/>
        </w:rPr>
        <w:t xml:space="preserve"> за кодом Єдиного закупівельного словника ДК 021:2015 </w:t>
      </w:r>
    </w:p>
    <w:p w14:paraId="13E27BEF" w14:textId="77777777" w:rsidR="0083464D" w:rsidRPr="006D7EE2" w:rsidRDefault="0083464D" w:rsidP="0083464D">
      <w:pPr>
        <w:tabs>
          <w:tab w:val="left" w:pos="916"/>
          <w:tab w:val="left" w:pos="5496"/>
        </w:tabs>
        <w:jc w:val="center"/>
        <w:rPr>
          <w:rFonts w:eastAsia="Tahoma"/>
          <w:sz w:val="22"/>
          <w:szCs w:val="22"/>
          <w:lang w:val="uk-UA" w:eastAsia="zh-CN" w:bidi="hi-IN"/>
        </w:rPr>
      </w:pPr>
      <w:r w:rsidRPr="00492DD7">
        <w:rPr>
          <w:rFonts w:eastAsia="Calibri"/>
          <w:b/>
          <w:i/>
          <w:lang w:val="uk-UA" w:eastAsia="en-US"/>
        </w:rPr>
        <w:t>30230000-0 Комп'ютерне обладнання</w:t>
      </w:r>
    </w:p>
    <w:p w14:paraId="140BC27B" w14:textId="2230B723" w:rsidR="006D7EE2" w:rsidRDefault="006D7EE2" w:rsidP="009C7DBF">
      <w:pPr>
        <w:rPr>
          <w:sz w:val="22"/>
          <w:szCs w:val="22"/>
          <w:lang w:val="uk-UA"/>
        </w:rPr>
      </w:pPr>
    </w:p>
    <w:p w14:paraId="41EE7402" w14:textId="73E556B3" w:rsidR="006D7EE2" w:rsidRDefault="006D7EE2" w:rsidP="009C7DBF">
      <w:pPr>
        <w:rPr>
          <w:sz w:val="22"/>
          <w:szCs w:val="22"/>
          <w:lang w:val="uk-UA"/>
        </w:rPr>
      </w:pPr>
    </w:p>
    <w:p w14:paraId="403C1966" w14:textId="5CA72802" w:rsidR="006D7EE2" w:rsidRDefault="006D7EE2" w:rsidP="009C7DBF">
      <w:pPr>
        <w:rPr>
          <w:sz w:val="22"/>
          <w:szCs w:val="22"/>
          <w:lang w:val="uk-UA"/>
        </w:rPr>
      </w:pPr>
    </w:p>
    <w:p w14:paraId="13B6B949" w14:textId="63EECFDA" w:rsidR="006D7EE2" w:rsidRDefault="006D7EE2" w:rsidP="009C7DBF">
      <w:pPr>
        <w:rPr>
          <w:sz w:val="22"/>
          <w:szCs w:val="22"/>
          <w:lang w:val="uk-UA"/>
        </w:rPr>
      </w:pPr>
    </w:p>
    <w:p w14:paraId="5BA8D016" w14:textId="7643B96D" w:rsidR="006D7EE2" w:rsidRDefault="006D7EE2" w:rsidP="009C7DBF">
      <w:pPr>
        <w:rPr>
          <w:sz w:val="22"/>
          <w:szCs w:val="22"/>
          <w:lang w:val="uk-UA"/>
        </w:rPr>
      </w:pPr>
    </w:p>
    <w:p w14:paraId="1F2D77D8" w14:textId="2E5B6D04" w:rsidR="006D7EE2" w:rsidRDefault="006D7EE2" w:rsidP="009C7DBF">
      <w:pPr>
        <w:rPr>
          <w:sz w:val="22"/>
          <w:szCs w:val="22"/>
          <w:lang w:val="uk-UA"/>
        </w:rPr>
      </w:pPr>
    </w:p>
    <w:p w14:paraId="0471FA3D" w14:textId="77777777" w:rsidR="006D7EE2" w:rsidRPr="006D7EE2" w:rsidRDefault="006D7EE2" w:rsidP="009C7DBF">
      <w:pPr>
        <w:rPr>
          <w:sz w:val="22"/>
          <w:szCs w:val="22"/>
          <w:lang w:val="uk-UA"/>
        </w:rPr>
      </w:pPr>
    </w:p>
    <w:tbl>
      <w:tblPr>
        <w:tblW w:w="9884" w:type="dxa"/>
        <w:tblInd w:w="-284" w:type="dxa"/>
        <w:tblLayout w:type="fixed"/>
        <w:tblLook w:val="0000" w:firstRow="0" w:lastRow="0" w:firstColumn="0" w:lastColumn="0" w:noHBand="0" w:noVBand="0"/>
      </w:tblPr>
      <w:tblGrid>
        <w:gridCol w:w="4942"/>
        <w:gridCol w:w="4942"/>
      </w:tblGrid>
      <w:tr w:rsidR="006D7EE2" w:rsidRPr="00761685" w14:paraId="056BE2A6" w14:textId="77777777" w:rsidTr="002203C1">
        <w:trPr>
          <w:trHeight w:val="80"/>
        </w:trPr>
        <w:tc>
          <w:tcPr>
            <w:tcW w:w="4942" w:type="dxa"/>
          </w:tcPr>
          <w:p w14:paraId="376EE5C9" w14:textId="77777777" w:rsidR="006D7EE2" w:rsidRPr="003F5A0A" w:rsidRDefault="006D7EE2" w:rsidP="002203C1">
            <w:pPr>
              <w:suppressAutoHyphens/>
              <w:rPr>
                <w:sz w:val="22"/>
                <w:szCs w:val="22"/>
                <w:lang w:val="uk-UA"/>
              </w:rPr>
            </w:pPr>
            <w:r w:rsidRPr="003F5A0A">
              <w:rPr>
                <w:sz w:val="22"/>
                <w:szCs w:val="22"/>
                <w:lang w:val="uk-UA" w:eastAsia="ar-SA"/>
              </w:rPr>
              <w:t>ЗАМОВНИК:</w:t>
            </w:r>
          </w:p>
          <w:p w14:paraId="7755C033" w14:textId="77777777" w:rsidR="003F5A0A" w:rsidRDefault="003F5A0A" w:rsidP="003F5A0A">
            <w:pPr>
              <w:rPr>
                <w:sz w:val="22"/>
                <w:szCs w:val="22"/>
                <w:lang w:val="uk-UA"/>
              </w:rPr>
            </w:pPr>
          </w:p>
          <w:p w14:paraId="22DFDC34" w14:textId="77777777" w:rsidR="003F5A0A" w:rsidRPr="003F5A0A" w:rsidRDefault="003F5A0A" w:rsidP="003F5A0A">
            <w:pPr>
              <w:rPr>
                <w:b/>
                <w:sz w:val="22"/>
                <w:szCs w:val="22"/>
                <w:lang w:val="uk-UA"/>
              </w:rPr>
            </w:pPr>
            <w:r w:rsidRPr="003F5A0A">
              <w:rPr>
                <w:b/>
                <w:sz w:val="22"/>
                <w:szCs w:val="22"/>
                <w:lang w:val="uk-UA"/>
              </w:rPr>
              <w:t xml:space="preserve">Територіальне управління Державної судової адміністрації України в Житомирській області </w:t>
            </w:r>
          </w:p>
          <w:p w14:paraId="010F8D70" w14:textId="77777777" w:rsidR="003F5A0A" w:rsidRPr="003F5A0A" w:rsidRDefault="003F5A0A" w:rsidP="003F5A0A">
            <w:pPr>
              <w:rPr>
                <w:sz w:val="22"/>
                <w:szCs w:val="22"/>
                <w:lang w:val="uk-UA"/>
              </w:rPr>
            </w:pPr>
          </w:p>
          <w:p w14:paraId="4CB1AD4C" w14:textId="77777777" w:rsidR="003F5A0A" w:rsidRPr="003F5A0A" w:rsidRDefault="003F5A0A" w:rsidP="003F5A0A">
            <w:pPr>
              <w:rPr>
                <w:sz w:val="22"/>
                <w:szCs w:val="22"/>
                <w:lang w:val="uk-UA"/>
              </w:rPr>
            </w:pPr>
            <w:r w:rsidRPr="003F5A0A">
              <w:rPr>
                <w:sz w:val="22"/>
                <w:szCs w:val="22"/>
                <w:lang w:val="uk-UA"/>
              </w:rPr>
              <w:t>Місцезнаходження та адреса для листування:</w:t>
            </w:r>
          </w:p>
          <w:p w14:paraId="57520B82" w14:textId="77777777" w:rsidR="003F5A0A" w:rsidRPr="003F5A0A" w:rsidRDefault="003F5A0A" w:rsidP="003F5A0A">
            <w:pPr>
              <w:rPr>
                <w:sz w:val="22"/>
                <w:szCs w:val="22"/>
                <w:lang w:val="uk-UA"/>
              </w:rPr>
            </w:pPr>
            <w:r w:rsidRPr="003F5A0A">
              <w:rPr>
                <w:sz w:val="22"/>
                <w:szCs w:val="22"/>
                <w:lang w:val="uk-UA"/>
              </w:rPr>
              <w:t xml:space="preserve">10014, м. Житомир, </w:t>
            </w:r>
          </w:p>
          <w:p w14:paraId="019069CD" w14:textId="77777777" w:rsidR="003F5A0A" w:rsidRPr="003F5A0A" w:rsidRDefault="003F5A0A" w:rsidP="003F5A0A">
            <w:pPr>
              <w:rPr>
                <w:sz w:val="22"/>
                <w:szCs w:val="22"/>
                <w:lang w:val="uk-UA"/>
              </w:rPr>
            </w:pPr>
            <w:r w:rsidRPr="003F5A0A">
              <w:rPr>
                <w:sz w:val="22"/>
                <w:szCs w:val="22"/>
                <w:lang w:val="uk-UA"/>
              </w:rPr>
              <w:t>вул. Бориса Лятошинського,5                          .</w:t>
            </w:r>
          </w:p>
          <w:p w14:paraId="1C377C58" w14:textId="77777777" w:rsidR="003F5A0A" w:rsidRPr="003F5A0A" w:rsidRDefault="003F5A0A" w:rsidP="003F5A0A">
            <w:pPr>
              <w:rPr>
                <w:sz w:val="22"/>
                <w:szCs w:val="22"/>
                <w:lang w:val="uk-UA"/>
              </w:rPr>
            </w:pPr>
            <w:r w:rsidRPr="003F5A0A">
              <w:rPr>
                <w:sz w:val="22"/>
                <w:szCs w:val="22"/>
                <w:lang w:val="uk-UA"/>
              </w:rPr>
              <w:t>ЄДРПОУ  26278626                                           .</w:t>
            </w:r>
          </w:p>
          <w:p w14:paraId="17AA0F85" w14:textId="77777777" w:rsidR="003F5A0A" w:rsidRPr="003F5A0A" w:rsidRDefault="003F5A0A" w:rsidP="003F5A0A">
            <w:pPr>
              <w:rPr>
                <w:sz w:val="22"/>
                <w:szCs w:val="22"/>
                <w:lang w:val="uk-UA"/>
              </w:rPr>
            </w:pPr>
            <w:r w:rsidRPr="003F5A0A">
              <w:rPr>
                <w:sz w:val="22"/>
                <w:szCs w:val="22"/>
                <w:lang w:val="uk-UA"/>
              </w:rPr>
              <w:t>ІПН                                                                      .</w:t>
            </w:r>
          </w:p>
          <w:p w14:paraId="72220E3C" w14:textId="77777777" w:rsidR="003F5A0A" w:rsidRPr="003F5A0A" w:rsidRDefault="003F5A0A" w:rsidP="003F5A0A">
            <w:pPr>
              <w:rPr>
                <w:sz w:val="22"/>
                <w:szCs w:val="22"/>
                <w:lang w:val="uk-UA"/>
              </w:rPr>
            </w:pPr>
            <w:r w:rsidRPr="003F5A0A">
              <w:rPr>
                <w:sz w:val="22"/>
                <w:szCs w:val="22"/>
                <w:lang w:val="uk-UA"/>
              </w:rPr>
              <w:t>IBAN UA178201720343100001000000277</w:t>
            </w:r>
          </w:p>
          <w:p w14:paraId="1F88FCBC" w14:textId="77777777" w:rsidR="003F5A0A" w:rsidRPr="003F5A0A" w:rsidRDefault="003F5A0A" w:rsidP="003F5A0A">
            <w:pPr>
              <w:rPr>
                <w:sz w:val="22"/>
                <w:szCs w:val="22"/>
                <w:lang w:val="uk-UA"/>
              </w:rPr>
            </w:pPr>
            <w:r w:rsidRPr="003F5A0A">
              <w:rPr>
                <w:sz w:val="22"/>
                <w:szCs w:val="22"/>
                <w:lang w:val="uk-UA"/>
              </w:rPr>
              <w:t xml:space="preserve">           UA308201720343181001100000277.</w:t>
            </w:r>
          </w:p>
          <w:p w14:paraId="65548DF0" w14:textId="77777777" w:rsidR="003F5A0A" w:rsidRPr="003F5A0A" w:rsidRDefault="003F5A0A" w:rsidP="003F5A0A">
            <w:pPr>
              <w:rPr>
                <w:sz w:val="22"/>
                <w:szCs w:val="22"/>
                <w:lang w:val="uk-UA"/>
              </w:rPr>
            </w:pPr>
            <w:r w:rsidRPr="003F5A0A">
              <w:rPr>
                <w:sz w:val="22"/>
                <w:szCs w:val="22"/>
                <w:lang w:val="uk-UA"/>
              </w:rPr>
              <w:t>Найменування банку в ДКС України, м. Київ, МФО 820172</w:t>
            </w:r>
          </w:p>
          <w:p w14:paraId="77D621A0" w14:textId="77777777" w:rsidR="003F5A0A" w:rsidRPr="003F5A0A" w:rsidRDefault="003F5A0A" w:rsidP="003F5A0A">
            <w:pPr>
              <w:rPr>
                <w:sz w:val="22"/>
                <w:szCs w:val="22"/>
                <w:lang w:val="uk-UA"/>
              </w:rPr>
            </w:pPr>
            <w:r w:rsidRPr="003F5A0A">
              <w:rPr>
                <w:sz w:val="22"/>
                <w:szCs w:val="22"/>
                <w:lang w:val="uk-UA"/>
              </w:rPr>
              <w:t xml:space="preserve">Тел./факс  +38 (0412) 47-29-13                                             .  </w:t>
            </w:r>
          </w:p>
          <w:p w14:paraId="6CD4F77A" w14:textId="77777777" w:rsidR="003F5A0A" w:rsidRPr="003F5A0A" w:rsidRDefault="003F5A0A" w:rsidP="003F5A0A">
            <w:pPr>
              <w:rPr>
                <w:sz w:val="22"/>
                <w:szCs w:val="22"/>
                <w:lang w:val="uk-UA"/>
              </w:rPr>
            </w:pPr>
            <w:r w:rsidRPr="003F5A0A">
              <w:rPr>
                <w:sz w:val="22"/>
                <w:szCs w:val="22"/>
                <w:lang w:val="uk-UA"/>
              </w:rPr>
              <w:t>Електронна пошта inbox@zt.court.gov.ua</w:t>
            </w:r>
          </w:p>
          <w:p w14:paraId="4126E301" w14:textId="77777777" w:rsidR="003F5A0A" w:rsidRPr="003F5A0A" w:rsidRDefault="003F5A0A" w:rsidP="003F5A0A">
            <w:pPr>
              <w:rPr>
                <w:sz w:val="22"/>
                <w:szCs w:val="22"/>
                <w:lang w:val="uk-UA"/>
              </w:rPr>
            </w:pPr>
          </w:p>
          <w:p w14:paraId="0BDF758F" w14:textId="77777777" w:rsidR="003F5A0A" w:rsidRPr="003F5A0A" w:rsidRDefault="003F5A0A" w:rsidP="003F5A0A">
            <w:pPr>
              <w:rPr>
                <w:sz w:val="22"/>
                <w:szCs w:val="22"/>
                <w:lang w:val="uk-UA"/>
              </w:rPr>
            </w:pPr>
          </w:p>
          <w:p w14:paraId="16AD9A69" w14:textId="77777777" w:rsidR="003F5A0A" w:rsidRPr="003F5A0A" w:rsidRDefault="003F5A0A" w:rsidP="003F5A0A">
            <w:pPr>
              <w:rPr>
                <w:sz w:val="22"/>
                <w:szCs w:val="22"/>
                <w:lang w:val="uk-UA"/>
              </w:rPr>
            </w:pPr>
          </w:p>
          <w:p w14:paraId="1D096F1C" w14:textId="77777777" w:rsidR="003F5A0A" w:rsidRPr="003F5A0A" w:rsidRDefault="003F5A0A" w:rsidP="003F5A0A">
            <w:pPr>
              <w:rPr>
                <w:sz w:val="22"/>
                <w:szCs w:val="22"/>
                <w:lang w:val="uk-UA"/>
              </w:rPr>
            </w:pPr>
            <w:r w:rsidRPr="003F5A0A">
              <w:rPr>
                <w:sz w:val="22"/>
                <w:szCs w:val="22"/>
                <w:lang w:val="uk-UA"/>
              </w:rPr>
              <w:t xml:space="preserve">                                            /                               /</w:t>
            </w:r>
          </w:p>
          <w:p w14:paraId="0DF84B29" w14:textId="77777777" w:rsidR="003F5A0A" w:rsidRPr="003F5A0A" w:rsidRDefault="003F5A0A" w:rsidP="003F5A0A">
            <w:pPr>
              <w:rPr>
                <w:sz w:val="22"/>
                <w:szCs w:val="22"/>
                <w:lang w:val="uk-UA"/>
              </w:rPr>
            </w:pPr>
            <w:r w:rsidRPr="003F5A0A">
              <w:rPr>
                <w:sz w:val="22"/>
                <w:szCs w:val="22"/>
                <w:lang w:val="uk-UA"/>
              </w:rPr>
              <w:tab/>
              <w:t xml:space="preserve">     (Підпис) </w:t>
            </w:r>
            <w:r w:rsidRPr="003F5A0A">
              <w:rPr>
                <w:sz w:val="22"/>
                <w:szCs w:val="22"/>
                <w:lang w:val="uk-UA"/>
              </w:rPr>
              <w:tab/>
              <w:t xml:space="preserve">                              ( П.І..)</w:t>
            </w:r>
          </w:p>
          <w:p w14:paraId="1295DBDD" w14:textId="09680A09" w:rsidR="006D7EE2" w:rsidRPr="003F5A0A" w:rsidRDefault="003F5A0A" w:rsidP="003F5A0A">
            <w:pPr>
              <w:rPr>
                <w:sz w:val="22"/>
                <w:szCs w:val="22"/>
                <w:lang w:val="uk-UA"/>
              </w:rPr>
            </w:pPr>
            <w:r w:rsidRPr="003F5A0A">
              <w:rPr>
                <w:sz w:val="22"/>
                <w:szCs w:val="22"/>
                <w:lang w:val="uk-UA"/>
              </w:rPr>
              <w:t>М.П.</w:t>
            </w:r>
          </w:p>
        </w:tc>
        <w:tc>
          <w:tcPr>
            <w:tcW w:w="4942" w:type="dxa"/>
          </w:tcPr>
          <w:p w14:paraId="1A20772B" w14:textId="77777777" w:rsidR="006D7EE2" w:rsidRPr="006D7EE2" w:rsidRDefault="006D7EE2" w:rsidP="002203C1">
            <w:pPr>
              <w:rPr>
                <w:b/>
                <w:sz w:val="22"/>
                <w:szCs w:val="22"/>
                <w:lang w:val="uk-UA"/>
              </w:rPr>
            </w:pPr>
            <w:r w:rsidRPr="006D7EE2">
              <w:rPr>
                <w:b/>
                <w:sz w:val="22"/>
                <w:szCs w:val="22"/>
                <w:lang w:val="uk-UA"/>
              </w:rPr>
              <w:t>ПОСТАЧАЛЬНИК:</w:t>
            </w:r>
          </w:p>
          <w:p w14:paraId="6A8863D7" w14:textId="77777777" w:rsidR="006D7EE2" w:rsidRPr="006D7EE2" w:rsidRDefault="006D7EE2" w:rsidP="002203C1">
            <w:pPr>
              <w:rPr>
                <w:b/>
                <w:sz w:val="22"/>
                <w:szCs w:val="22"/>
                <w:lang w:val="uk-UA"/>
              </w:rPr>
            </w:pPr>
          </w:p>
          <w:p w14:paraId="0D6B2A4A" w14:textId="77777777"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14:paraId="63422409" w14:textId="77777777" w:rsidR="006D7EE2" w:rsidRPr="006D7EE2" w:rsidRDefault="006D7EE2" w:rsidP="002203C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B6D4E39" w14:textId="77777777"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2B5EE28F" w14:textId="77777777"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7226598B" w14:textId="77777777" w:rsidR="006D7EE2" w:rsidRPr="006D7EE2" w:rsidRDefault="006D7EE2" w:rsidP="002203C1">
            <w:pPr>
              <w:rPr>
                <w:sz w:val="22"/>
                <w:szCs w:val="22"/>
                <w:lang w:val="uk-UA"/>
              </w:rPr>
            </w:pPr>
            <w:r w:rsidRPr="006D7EE2">
              <w:rPr>
                <w:sz w:val="22"/>
                <w:szCs w:val="22"/>
                <w:lang w:val="uk-UA"/>
              </w:rPr>
              <w:t>IBAN</w:t>
            </w:r>
          </w:p>
          <w:p w14:paraId="44462248" w14:textId="77777777" w:rsidR="006D7EE2" w:rsidRPr="006D7EE2" w:rsidRDefault="006D7EE2" w:rsidP="002203C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519DF680"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34067E3E"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7825E005" w14:textId="77777777" w:rsidR="006D7EE2" w:rsidRPr="006D7EE2" w:rsidRDefault="006D7EE2" w:rsidP="002203C1">
            <w:pPr>
              <w:rPr>
                <w:b/>
                <w:sz w:val="22"/>
                <w:szCs w:val="22"/>
                <w:lang w:val="uk-UA"/>
              </w:rPr>
            </w:pPr>
          </w:p>
          <w:p w14:paraId="6010154D" w14:textId="77777777" w:rsidR="006D7EE2" w:rsidRPr="006D7EE2" w:rsidRDefault="006D7EE2" w:rsidP="002203C1">
            <w:pPr>
              <w:rPr>
                <w:sz w:val="22"/>
                <w:szCs w:val="22"/>
                <w:lang w:val="uk-UA"/>
              </w:rPr>
            </w:pPr>
          </w:p>
          <w:p w14:paraId="640E23FB" w14:textId="77777777" w:rsidR="006D7EE2" w:rsidRPr="006D7EE2" w:rsidRDefault="006D7EE2" w:rsidP="002203C1">
            <w:pPr>
              <w:rPr>
                <w:sz w:val="22"/>
                <w:szCs w:val="22"/>
                <w:lang w:val="uk-UA"/>
              </w:rPr>
            </w:pPr>
          </w:p>
          <w:p w14:paraId="0D873B70" w14:textId="77777777" w:rsidR="006D7EE2" w:rsidRPr="006D7EE2" w:rsidRDefault="006D7EE2" w:rsidP="002203C1">
            <w:pPr>
              <w:rPr>
                <w:sz w:val="22"/>
                <w:szCs w:val="22"/>
                <w:lang w:val="uk-UA"/>
              </w:rPr>
            </w:pPr>
          </w:p>
          <w:p w14:paraId="17FFF6B4" w14:textId="77777777" w:rsidR="006D7EE2" w:rsidRPr="006D7EE2" w:rsidRDefault="006D7EE2" w:rsidP="002203C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A82803" w14:textId="77777777" w:rsidR="006D7EE2" w:rsidRPr="006D7EE2" w:rsidRDefault="006D7EE2" w:rsidP="002203C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3B13E603" w14:textId="77777777" w:rsidR="006D7EE2" w:rsidRPr="006D7EE2" w:rsidRDefault="006D7EE2" w:rsidP="002203C1">
            <w:pPr>
              <w:rPr>
                <w:b/>
                <w:sz w:val="22"/>
                <w:szCs w:val="22"/>
                <w:lang w:val="uk-UA"/>
              </w:rPr>
            </w:pPr>
            <w:r w:rsidRPr="006D7EE2">
              <w:rPr>
                <w:sz w:val="22"/>
                <w:szCs w:val="22"/>
                <w:vertAlign w:val="superscript"/>
                <w:lang w:val="uk-UA"/>
              </w:rPr>
              <w:t>М.П.</w:t>
            </w:r>
          </w:p>
        </w:tc>
      </w:tr>
    </w:tbl>
    <w:p w14:paraId="0441B729" w14:textId="681C64D4" w:rsidR="00E95711" w:rsidRPr="006D7EE2" w:rsidRDefault="00E95711" w:rsidP="00306A1C">
      <w:pPr>
        <w:jc w:val="right"/>
        <w:rPr>
          <w:rFonts w:eastAsia="Calibri"/>
          <w:b/>
          <w:sz w:val="22"/>
          <w:szCs w:val="22"/>
          <w:lang w:val="uk-UA" w:eastAsia="en-US"/>
        </w:rPr>
      </w:pPr>
    </w:p>
    <w:sectPr w:rsidR="00E95711"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16B8E" w14:textId="77777777" w:rsidR="005C4C61" w:rsidRDefault="005C4C61">
      <w:r>
        <w:separator/>
      </w:r>
    </w:p>
  </w:endnote>
  <w:endnote w:type="continuationSeparator" w:id="0">
    <w:p w14:paraId="5663B222" w14:textId="77777777" w:rsidR="005C4C61" w:rsidRDefault="005C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Roboto Condensed Light">
    <w:altName w:val="Times New Roman"/>
    <w:charset w:val="CC"/>
    <w:family w:val="auto"/>
    <w:pitch w:val="variable"/>
    <w:sig w:usb0="00000001"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601956">
      <w:rPr>
        <w:rStyle w:val="a5"/>
        <w:noProof/>
        <w:sz w:val="18"/>
      </w:rPr>
      <w:t>11</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FDA31" w14:textId="77777777" w:rsidR="005C4C61" w:rsidRDefault="005C4C61">
      <w:r>
        <w:separator/>
      </w:r>
    </w:p>
  </w:footnote>
  <w:footnote w:type="continuationSeparator" w:id="0">
    <w:p w14:paraId="13CEC91D" w14:textId="77777777" w:rsidR="005C4C61" w:rsidRDefault="005C4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1">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2">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3">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7"/>
  </w:num>
  <w:num w:numId="3">
    <w:abstractNumId w:val="1"/>
  </w:num>
  <w:num w:numId="4">
    <w:abstractNumId w:val="24"/>
  </w:num>
  <w:num w:numId="5">
    <w:abstractNumId w:val="30"/>
  </w:num>
  <w:num w:numId="6">
    <w:abstractNumId w:val="2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2"/>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4"/>
  </w:num>
  <w:num w:numId="15">
    <w:abstractNumId w:val="17"/>
  </w:num>
  <w:num w:numId="16">
    <w:abstractNumId w:val="13"/>
  </w:num>
  <w:num w:numId="17">
    <w:abstractNumId w:val="15"/>
  </w:num>
  <w:num w:numId="18">
    <w:abstractNumId w:val="8"/>
  </w:num>
  <w:num w:numId="19">
    <w:abstractNumId w:val="22"/>
  </w:num>
  <w:num w:numId="20">
    <w:abstractNumId w:val="33"/>
  </w:num>
  <w:num w:numId="21">
    <w:abstractNumId w:val="2"/>
  </w:num>
  <w:num w:numId="22">
    <w:abstractNumId w:val="10"/>
  </w:num>
  <w:num w:numId="23">
    <w:abstractNumId w:val="31"/>
  </w:num>
  <w:num w:numId="24">
    <w:abstractNumId w:val="3"/>
  </w:num>
  <w:num w:numId="25">
    <w:abstractNumId w:val="12"/>
  </w:num>
  <w:num w:numId="26">
    <w:abstractNumId w:val="18"/>
  </w:num>
  <w:num w:numId="27">
    <w:abstractNumId w:val="28"/>
  </w:num>
  <w:num w:numId="28">
    <w:abstractNumId w:val="19"/>
  </w:num>
  <w:num w:numId="29">
    <w:abstractNumId w:val="35"/>
  </w:num>
  <w:num w:numId="30">
    <w:abstractNumId w:val="7"/>
  </w:num>
  <w:num w:numId="31">
    <w:abstractNumId w:val="9"/>
  </w:num>
  <w:num w:numId="32">
    <w:abstractNumId w:val="4"/>
  </w:num>
  <w:num w:numId="33">
    <w:abstractNumId w:val="14"/>
  </w:num>
  <w:num w:numId="34">
    <w:abstractNumId w:val="0"/>
  </w:num>
  <w:num w:numId="35">
    <w:abstractNumId w:val="29"/>
  </w:num>
  <w:num w:numId="36">
    <w:abstractNumId w:val="2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C8"/>
    <w:rsid w:val="00001460"/>
    <w:rsid w:val="000063BF"/>
    <w:rsid w:val="00014F01"/>
    <w:rsid w:val="0002051D"/>
    <w:rsid w:val="0002751B"/>
    <w:rsid w:val="000277C2"/>
    <w:rsid w:val="00033349"/>
    <w:rsid w:val="00037238"/>
    <w:rsid w:val="000403FD"/>
    <w:rsid w:val="0004547D"/>
    <w:rsid w:val="000528F0"/>
    <w:rsid w:val="00055186"/>
    <w:rsid w:val="00055418"/>
    <w:rsid w:val="00057F97"/>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D783D"/>
    <w:rsid w:val="000E3B20"/>
    <w:rsid w:val="000E65AA"/>
    <w:rsid w:val="000F0045"/>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2763"/>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AEA"/>
    <w:rsid w:val="00337E65"/>
    <w:rsid w:val="00344184"/>
    <w:rsid w:val="00346C4A"/>
    <w:rsid w:val="0035099E"/>
    <w:rsid w:val="00353687"/>
    <w:rsid w:val="0035447C"/>
    <w:rsid w:val="0035595F"/>
    <w:rsid w:val="00355D53"/>
    <w:rsid w:val="00361C0B"/>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3F5A0A"/>
    <w:rsid w:val="00400657"/>
    <w:rsid w:val="0040288E"/>
    <w:rsid w:val="00403BA9"/>
    <w:rsid w:val="00405047"/>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2DD7"/>
    <w:rsid w:val="004949D5"/>
    <w:rsid w:val="004A1863"/>
    <w:rsid w:val="004A1C49"/>
    <w:rsid w:val="004C5425"/>
    <w:rsid w:val="004C5D35"/>
    <w:rsid w:val="004C63D5"/>
    <w:rsid w:val="004E0EBF"/>
    <w:rsid w:val="004E2443"/>
    <w:rsid w:val="004E36AC"/>
    <w:rsid w:val="004E3C35"/>
    <w:rsid w:val="004E4CF4"/>
    <w:rsid w:val="004E548B"/>
    <w:rsid w:val="004E6905"/>
    <w:rsid w:val="004E7A2B"/>
    <w:rsid w:val="004E7E8F"/>
    <w:rsid w:val="004F4093"/>
    <w:rsid w:val="0050420A"/>
    <w:rsid w:val="005068DC"/>
    <w:rsid w:val="0051207B"/>
    <w:rsid w:val="00520BE2"/>
    <w:rsid w:val="00522D28"/>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36BC"/>
    <w:rsid w:val="005A5DA0"/>
    <w:rsid w:val="005A63C5"/>
    <w:rsid w:val="005A6E90"/>
    <w:rsid w:val="005B0037"/>
    <w:rsid w:val="005B097B"/>
    <w:rsid w:val="005B0A9B"/>
    <w:rsid w:val="005B5CB4"/>
    <w:rsid w:val="005C08E5"/>
    <w:rsid w:val="005C1707"/>
    <w:rsid w:val="005C4C61"/>
    <w:rsid w:val="005C56FD"/>
    <w:rsid w:val="005C649B"/>
    <w:rsid w:val="005C64C2"/>
    <w:rsid w:val="005D1601"/>
    <w:rsid w:val="005D286F"/>
    <w:rsid w:val="005D375C"/>
    <w:rsid w:val="005D61F0"/>
    <w:rsid w:val="005D640E"/>
    <w:rsid w:val="005D7B1E"/>
    <w:rsid w:val="005D7D48"/>
    <w:rsid w:val="005E0FE1"/>
    <w:rsid w:val="005E434E"/>
    <w:rsid w:val="005E6071"/>
    <w:rsid w:val="005F039A"/>
    <w:rsid w:val="005F0EF5"/>
    <w:rsid w:val="005F17A4"/>
    <w:rsid w:val="005F2839"/>
    <w:rsid w:val="005F76E2"/>
    <w:rsid w:val="00601956"/>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B451A"/>
    <w:rsid w:val="006B5D80"/>
    <w:rsid w:val="006C3CAE"/>
    <w:rsid w:val="006C486D"/>
    <w:rsid w:val="006C72F5"/>
    <w:rsid w:val="006D0275"/>
    <w:rsid w:val="006D1D3F"/>
    <w:rsid w:val="006D2078"/>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1685"/>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2C"/>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464D"/>
    <w:rsid w:val="008374BC"/>
    <w:rsid w:val="00840A35"/>
    <w:rsid w:val="00840C49"/>
    <w:rsid w:val="00855946"/>
    <w:rsid w:val="00861775"/>
    <w:rsid w:val="00863534"/>
    <w:rsid w:val="0086371C"/>
    <w:rsid w:val="008640BF"/>
    <w:rsid w:val="008644F4"/>
    <w:rsid w:val="00877519"/>
    <w:rsid w:val="0088007B"/>
    <w:rsid w:val="00882F0C"/>
    <w:rsid w:val="008851D3"/>
    <w:rsid w:val="00885C54"/>
    <w:rsid w:val="008868A0"/>
    <w:rsid w:val="00887D16"/>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27C9"/>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14C5"/>
    <w:rsid w:val="009B4E12"/>
    <w:rsid w:val="009C27CA"/>
    <w:rsid w:val="009C388C"/>
    <w:rsid w:val="009C7DBF"/>
    <w:rsid w:val="009D0CEC"/>
    <w:rsid w:val="009D28DE"/>
    <w:rsid w:val="009D32D4"/>
    <w:rsid w:val="009E0C9E"/>
    <w:rsid w:val="009E1248"/>
    <w:rsid w:val="009F4F61"/>
    <w:rsid w:val="009F78BF"/>
    <w:rsid w:val="009F7A19"/>
    <w:rsid w:val="00A07072"/>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2772"/>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0E09"/>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2865"/>
    <w:rsid w:val="00E5367D"/>
    <w:rsid w:val="00E54228"/>
    <w:rsid w:val="00E55D6F"/>
    <w:rsid w:val="00E56957"/>
    <w:rsid w:val="00E616E2"/>
    <w:rsid w:val="00E64A26"/>
    <w:rsid w:val="00E67F37"/>
    <w:rsid w:val="00E72DF1"/>
    <w:rsid w:val="00E748F5"/>
    <w:rsid w:val="00E76DB6"/>
    <w:rsid w:val="00E812A1"/>
    <w:rsid w:val="00E877E2"/>
    <w:rsid w:val="00E91BC5"/>
    <w:rsid w:val="00E95434"/>
    <w:rsid w:val="00E95711"/>
    <w:rsid w:val="00EA0229"/>
    <w:rsid w:val="00EA716D"/>
    <w:rsid w:val="00EA7396"/>
    <w:rsid w:val="00EB1EF9"/>
    <w:rsid w:val="00EB2C6A"/>
    <w:rsid w:val="00EB7E97"/>
    <w:rsid w:val="00EC3312"/>
    <w:rsid w:val="00ED1F64"/>
    <w:rsid w:val="00ED2646"/>
    <w:rsid w:val="00EE0F1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754A3"/>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D7"/>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D7"/>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1562-F261-4EF1-B65B-8441ECE0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27589</Words>
  <Characters>15726</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Барабащук Тетяна Григорівна</cp:lastModifiedBy>
  <cp:revision>10</cp:revision>
  <cp:lastPrinted>2023-01-30T09:43:00Z</cp:lastPrinted>
  <dcterms:created xsi:type="dcterms:W3CDTF">2023-01-29T13:54:00Z</dcterms:created>
  <dcterms:modified xsi:type="dcterms:W3CDTF">2023-01-30T09:43:00Z</dcterms:modified>
</cp:coreProperties>
</file>