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AA4DA4" w:rsidRDefault="00AA4DA4">
      <w:pPr>
        <w:spacing w:line="240" w:lineRule="auto"/>
        <w:rPr>
          <w:rFonts w:ascii="Times New Roman" w:eastAsia="Times New Roman" w:hAnsi="Times New Roman" w:cs="Times New Roman"/>
          <w:sz w:val="24"/>
          <w:szCs w:val="24"/>
        </w:rPr>
      </w:pP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__________, Україна                                                                «__» __________ 20__ року</w:t>
      </w:r>
    </w:p>
    <w:p w:rsidR="00AA4DA4" w:rsidRDefault="00AA4DA4">
      <w:pPr>
        <w:spacing w:line="240" w:lineRule="auto"/>
        <w:rPr>
          <w:rFonts w:ascii="Times New Roman" w:eastAsia="Times New Roman" w:hAnsi="Times New Roman" w:cs="Times New Roman"/>
          <w:sz w:val="24"/>
          <w:szCs w:val="24"/>
        </w:rPr>
      </w:pPr>
    </w:p>
    <w:p w:rsidR="00AA4DA4" w:rsidRDefault="00D03A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Виконавчий комітет </w:t>
      </w:r>
      <w:proofErr w:type="spellStart"/>
      <w:r>
        <w:rPr>
          <w:rFonts w:ascii="Times New Roman" w:eastAsia="Times New Roman" w:hAnsi="Times New Roman" w:cs="Times New Roman"/>
          <w:sz w:val="24"/>
          <w:szCs w:val="24"/>
          <w:lang w:val="uk-UA"/>
        </w:rPr>
        <w:t>Божедарівської</w:t>
      </w:r>
      <w:proofErr w:type="spellEnd"/>
      <w:r>
        <w:rPr>
          <w:rFonts w:ascii="Times New Roman" w:eastAsia="Times New Roman" w:hAnsi="Times New Roman" w:cs="Times New Roman"/>
          <w:sz w:val="24"/>
          <w:szCs w:val="24"/>
          <w:lang w:val="uk-UA"/>
        </w:rPr>
        <w:t xml:space="preserve"> селищної ради</w:t>
      </w:r>
      <w:r w:rsidR="00D9047D">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41041939</w:t>
      </w:r>
      <w:r w:rsidR="00D9047D">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lang w:val="uk-UA"/>
        </w:rPr>
        <w:t xml:space="preserve">селищного голови </w:t>
      </w:r>
      <w:proofErr w:type="spellStart"/>
      <w:r>
        <w:rPr>
          <w:rFonts w:ascii="Times New Roman" w:eastAsia="Times New Roman" w:hAnsi="Times New Roman" w:cs="Times New Roman"/>
          <w:sz w:val="24"/>
          <w:szCs w:val="24"/>
          <w:lang w:val="uk-UA"/>
        </w:rPr>
        <w:t>Дерко</w:t>
      </w:r>
      <w:proofErr w:type="spellEnd"/>
      <w:r>
        <w:rPr>
          <w:rFonts w:ascii="Times New Roman" w:eastAsia="Times New Roman" w:hAnsi="Times New Roman" w:cs="Times New Roman"/>
          <w:sz w:val="24"/>
          <w:szCs w:val="24"/>
          <w:lang w:val="uk-UA"/>
        </w:rPr>
        <w:t xml:space="preserve"> Володимира Івановича</w:t>
      </w:r>
      <w:r w:rsidR="00D9047D">
        <w:rPr>
          <w:rFonts w:ascii="Times New Roman" w:eastAsia="Times New Roman" w:hAnsi="Times New Roman" w:cs="Times New Roman"/>
          <w:sz w:val="24"/>
          <w:szCs w:val="24"/>
        </w:rPr>
        <w:t>, який</w:t>
      </w:r>
      <w:r w:rsidR="00D9047D">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lang w:val="uk-UA"/>
        </w:rPr>
        <w:t>Положення про Виконавчий комітет</w:t>
      </w:r>
      <w:r w:rsidR="00D9047D">
        <w:rPr>
          <w:rFonts w:ascii="Times New Roman" w:eastAsia="Times New Roman" w:hAnsi="Times New Roman" w:cs="Times New Roman"/>
          <w:sz w:val="24"/>
          <w:szCs w:val="24"/>
        </w:rPr>
        <w:t>, з однієї сторони, та</w:t>
      </w:r>
    </w:p>
    <w:p w:rsidR="00AA4DA4" w:rsidRDefault="00AA4DA4">
      <w:pPr>
        <w:spacing w:line="240" w:lineRule="auto"/>
        <w:rPr>
          <w:rFonts w:ascii="Times New Roman" w:eastAsia="Times New Roman" w:hAnsi="Times New Roman" w:cs="Times New Roman"/>
          <w:sz w:val="24"/>
          <w:szCs w:val="24"/>
        </w:rPr>
      </w:pP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w:t>
      </w:r>
      <w:r>
        <w:rPr>
          <w:rFonts w:ascii="Times New Roman" w:eastAsia="Times New Roman" w:hAnsi="Times New Roman" w:cs="Times New Roman"/>
          <w:sz w:val="24"/>
          <w:szCs w:val="24"/>
        </w:rPr>
        <w:t>ір про закупівлю (надалі іменується – Договір), про наступне:</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w:t>
      </w:r>
      <w:r>
        <w:rPr>
          <w:rFonts w:ascii="Times New Roman" w:eastAsia="Times New Roman" w:hAnsi="Times New Roman" w:cs="Times New Roman"/>
          <w:sz w:val="24"/>
          <w:szCs w:val="24"/>
        </w:rPr>
        <w:t>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w:t>
      </w:r>
      <w:r>
        <w:rPr>
          <w:rFonts w:ascii="Times New Roman" w:eastAsia="Times New Roman" w:hAnsi="Times New Roman" w:cs="Times New Roman"/>
          <w:sz w:val="24"/>
          <w:szCs w:val="24"/>
        </w:rPr>
        <w:t>ням талонів, через мережу авто</w:t>
      </w:r>
      <w:r w:rsidR="008E1147">
        <w:rPr>
          <w:rFonts w:ascii="Times New Roman" w:eastAsia="Times New Roman" w:hAnsi="Times New Roman" w:cs="Times New Roman"/>
          <w:sz w:val="24"/>
          <w:szCs w:val="24"/>
        </w:rPr>
        <w:t xml:space="preserve">заправних станцій (далі – АЗС) </w:t>
      </w:r>
      <w:r w:rsidR="008E1147">
        <w:rPr>
          <w:color w:val="000000"/>
          <w:sz w:val="27"/>
          <w:szCs w:val="27"/>
        </w:rPr>
        <w:t xml:space="preserve"> </w:t>
      </w:r>
      <w:r w:rsidR="008E1147" w:rsidRPr="008E1147">
        <w:rPr>
          <w:rFonts w:ascii="Times New Roman" w:hAnsi="Times New Roman" w:cs="Times New Roman"/>
          <w:color w:val="000000"/>
          <w:sz w:val="24"/>
          <w:szCs w:val="24"/>
        </w:rPr>
        <w:t>учасника (або орендованих або партнерських АЗС)</w:t>
      </w:r>
      <w:r w:rsidR="008E114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з наданням підтвердних на цю операцію документів (касових чеків). Покупець в порядку і на умовах визначених цим Договором зобов'язується п</w:t>
      </w:r>
      <w:r>
        <w:rPr>
          <w:rFonts w:ascii="Times New Roman" w:eastAsia="Times New Roman" w:hAnsi="Times New Roman" w:cs="Times New Roman"/>
          <w:sz w:val="24"/>
          <w:szCs w:val="24"/>
        </w:rPr>
        <w:t>рийняти та оплатити Постачальнику вартість Палива.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w:t>
      </w:r>
      <w:r>
        <w:rPr>
          <w:rFonts w:ascii="Times New Roman" w:eastAsia="Times New Roman" w:hAnsi="Times New Roman" w:cs="Times New Roman"/>
          <w:sz w:val="24"/>
          <w:szCs w:val="24"/>
        </w:rPr>
        <w:t xml:space="preserve"> шляхом підписання відповідних додаткових угод до Договору.</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w:t>
      </w:r>
      <w:r w:rsidR="00D03A04">
        <w:rPr>
          <w:rFonts w:ascii="Times New Roman" w:eastAsia="Times New Roman" w:hAnsi="Times New Roman" w:cs="Times New Roman"/>
          <w:sz w:val="24"/>
          <w:szCs w:val="24"/>
          <w:lang w:val="uk-UA"/>
        </w:rPr>
        <w:t>складає ________________________,</w:t>
      </w:r>
      <w:r>
        <w:rPr>
          <w:rFonts w:ascii="Times New Roman" w:eastAsia="Times New Roman" w:hAnsi="Times New Roman" w:cs="Times New Roman"/>
          <w:sz w:val="24"/>
          <w:szCs w:val="24"/>
        </w:rPr>
        <w:t xml:space="preserve"> ціна за одиницю Палива визначається у Специфікації, що є додатком 1 до Договору.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w:t>
      </w:r>
      <w:r>
        <w:rPr>
          <w:rFonts w:ascii="Times New Roman" w:eastAsia="Times New Roman" w:hAnsi="Times New Roman" w:cs="Times New Roman"/>
          <w:sz w:val="24"/>
          <w:szCs w:val="24"/>
        </w:rPr>
        <w:t xml:space="preserve">податки, збори та інші обов'язкові платежі до бюджетів, передбачені законодавством України.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w:t>
      </w:r>
      <w:r>
        <w:rPr>
          <w:rFonts w:ascii="Times New Roman" w:eastAsia="Times New Roman" w:hAnsi="Times New Roman" w:cs="Times New Roman"/>
          <w:sz w:val="24"/>
          <w:szCs w:val="24"/>
        </w:rPr>
        <w:t>ального фінансування видатків.</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w:t>
      </w:r>
      <w:r>
        <w:rPr>
          <w:rFonts w:ascii="Times New Roman" w:eastAsia="Times New Roman" w:hAnsi="Times New Roman" w:cs="Times New Roman"/>
          <w:sz w:val="24"/>
          <w:szCs w:val="24"/>
        </w:rPr>
        <w:t>ахунку Покупця.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Палива, зазначеного Специфік</w:t>
      </w:r>
      <w:r>
        <w:rPr>
          <w:rFonts w:ascii="Times New Roman" w:eastAsia="Times New Roman" w:hAnsi="Times New Roman" w:cs="Times New Roman"/>
          <w:sz w:val="24"/>
          <w:szCs w:val="24"/>
        </w:rPr>
        <w:t xml:space="preserve">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w:t>
      </w:r>
      <w:r>
        <w:rPr>
          <w:rFonts w:ascii="Times New Roman" w:eastAsia="Times New Roman" w:hAnsi="Times New Roman" w:cs="Times New Roman"/>
          <w:sz w:val="24"/>
          <w:szCs w:val="24"/>
        </w:rPr>
        <w:t xml:space="preserve">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w:t>
      </w:r>
      <w:r>
        <w:rPr>
          <w:rFonts w:ascii="Times New Roman" w:eastAsia="Times New Roman" w:hAnsi="Times New Roman" w:cs="Times New Roman"/>
          <w:sz w:val="24"/>
          <w:szCs w:val="24"/>
        </w:rPr>
        <w:lastRenderedPageBreak/>
        <w:t xml:space="preserve">казначейської служби України або її </w:t>
      </w:r>
      <w:r>
        <w:rPr>
          <w:rFonts w:ascii="Times New Roman" w:eastAsia="Times New Roman" w:hAnsi="Times New Roman" w:cs="Times New Roman"/>
          <w:sz w:val="24"/>
          <w:szCs w:val="24"/>
        </w:rPr>
        <w:t>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w:t>
      </w:r>
      <w:r>
        <w:rPr>
          <w:rFonts w:ascii="Times New Roman" w:eastAsia="Times New Roman" w:hAnsi="Times New Roman" w:cs="Times New Roman"/>
          <w:sz w:val="24"/>
          <w:szCs w:val="24"/>
        </w:rPr>
        <w:t xml:space="preserve"> зобов’язання та будь-які штрафні санкції в такому випадку до Покупця не застосовуються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w:t>
      </w:r>
      <w:r>
        <w:rPr>
          <w:rFonts w:ascii="Times New Roman" w:eastAsia="Times New Roman" w:hAnsi="Times New Roman" w:cs="Times New Roman"/>
          <w:sz w:val="24"/>
          <w:szCs w:val="24"/>
        </w:rPr>
        <w:t xml:space="preserve">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УМОВИ </w:t>
      </w:r>
      <w:r>
        <w:rPr>
          <w:rFonts w:ascii="Times New Roman" w:eastAsia="Times New Roman" w:hAnsi="Times New Roman" w:cs="Times New Roman"/>
          <w:b/>
          <w:sz w:val="24"/>
          <w:szCs w:val="24"/>
        </w:rPr>
        <w:t>ПОСТАВКИ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w:t>
      </w:r>
      <w:r w:rsidR="008E1147" w:rsidRPr="008E1147">
        <w:rPr>
          <w:rFonts w:ascii="Times New Roman" w:hAnsi="Times New Roman" w:cs="Times New Roman"/>
          <w:color w:val="000000"/>
          <w:sz w:val="24"/>
          <w:szCs w:val="24"/>
        </w:rPr>
        <w:t>або орендованих або партнерських АЗС</w:t>
      </w:r>
      <w:r>
        <w:rPr>
          <w:rFonts w:ascii="Times New Roman" w:eastAsia="Times New Roman" w:hAnsi="Times New Roman" w:cs="Times New Roman"/>
          <w:sz w:val="24"/>
          <w:szCs w:val="24"/>
        </w:rPr>
        <w:t>. Пе</w:t>
      </w:r>
      <w:r>
        <w:rPr>
          <w:rFonts w:ascii="Times New Roman" w:eastAsia="Times New Roman" w:hAnsi="Times New Roman" w:cs="Times New Roman"/>
          <w:sz w:val="24"/>
          <w:szCs w:val="24"/>
        </w:rPr>
        <w:t>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w:t>
      </w:r>
      <w:r>
        <w:rPr>
          <w:rFonts w:ascii="Times New Roman" w:eastAsia="Times New Roman" w:hAnsi="Times New Roman" w:cs="Times New Roman"/>
          <w:sz w:val="24"/>
          <w:szCs w:val="24"/>
        </w:rPr>
        <w:t>ставника Покупця на одержання певної кількості (обсягу) та певної марки Палива на АЗС (далі - Талон).</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w:t>
      </w:r>
      <w:r>
        <w:rPr>
          <w:rFonts w:ascii="Times New Roman" w:eastAsia="Times New Roman" w:hAnsi="Times New Roman" w:cs="Times New Roman"/>
          <w:sz w:val="24"/>
          <w:szCs w:val="24"/>
        </w:rPr>
        <w:t xml:space="preserve">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w:t>
      </w:r>
      <w:r>
        <w:rPr>
          <w:rFonts w:ascii="Times New Roman" w:eastAsia="Times New Roman" w:hAnsi="Times New Roman" w:cs="Times New Roman"/>
          <w:sz w:val="24"/>
          <w:szCs w:val="24"/>
        </w:rPr>
        <w:t>ковим чи платіжним засобом.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w:t>
      </w:r>
      <w:r>
        <w:rPr>
          <w:rFonts w:ascii="Times New Roman" w:eastAsia="Times New Roman" w:hAnsi="Times New Roman" w:cs="Times New Roman"/>
          <w:sz w:val="24"/>
          <w:szCs w:val="24"/>
        </w:rPr>
        <w:t>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w:t>
      </w:r>
      <w:r>
        <w:rPr>
          <w:rFonts w:ascii="Times New Roman" w:eastAsia="Times New Roman" w:hAnsi="Times New Roman" w:cs="Times New Roman"/>
          <w:sz w:val="24"/>
          <w:szCs w:val="24"/>
        </w:rPr>
        <w:t>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w:t>
      </w:r>
      <w:r>
        <w:rPr>
          <w:rFonts w:ascii="Times New Roman" w:eastAsia="Times New Roman" w:hAnsi="Times New Roman" w:cs="Times New Roman"/>
          <w:sz w:val="24"/>
          <w:szCs w:val="24"/>
        </w:rPr>
        <w:t>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w:t>
      </w:r>
      <w:r>
        <w:rPr>
          <w:rFonts w:ascii="Times New Roman" w:eastAsia="Times New Roman" w:hAnsi="Times New Roman" w:cs="Times New Roman"/>
          <w:sz w:val="24"/>
          <w:szCs w:val="24"/>
        </w:rPr>
        <w:t xml:space="preserve"> липня 2007 року за № 762/14029.</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w:t>
      </w:r>
      <w:r>
        <w:rPr>
          <w:rFonts w:ascii="Times New Roman" w:eastAsia="Times New Roman" w:hAnsi="Times New Roman" w:cs="Times New Roman"/>
          <w:sz w:val="24"/>
          <w:szCs w:val="24"/>
        </w:rPr>
        <w:t xml:space="preserve">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w:t>
      </w:r>
      <w:r>
        <w:rPr>
          <w:rFonts w:ascii="Times New Roman" w:eastAsia="Times New Roman" w:hAnsi="Times New Roman" w:cs="Times New Roman"/>
          <w:sz w:val="24"/>
          <w:szCs w:val="24"/>
        </w:rPr>
        <w:t xml:space="preserve"> уповноваженого Покупцем безпосередньо на АЗС.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w:t>
      </w:r>
      <w:r>
        <w:rPr>
          <w:rFonts w:ascii="Times New Roman" w:eastAsia="Times New Roman" w:hAnsi="Times New Roman" w:cs="Times New Roman"/>
          <w:sz w:val="24"/>
          <w:szCs w:val="24"/>
        </w:rPr>
        <w:lastRenderedPageBreak/>
        <w:t>цим Договором, безпосередньо до Постач</w:t>
      </w:r>
      <w:r>
        <w:rPr>
          <w:rFonts w:ascii="Times New Roman" w:eastAsia="Times New Roman" w:hAnsi="Times New Roman" w:cs="Times New Roman"/>
          <w:sz w:val="24"/>
          <w:szCs w:val="24"/>
        </w:rPr>
        <w:t>альника та/або суб'єкта господарювання, який здійснює роздрібну торгівлю пальним на АЗС.</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Передача Талонів та перехід права власності на відповідну кількість (обсяг) та асортимент Палива посвідчується пі</w:t>
      </w:r>
      <w:r>
        <w:rPr>
          <w:rFonts w:ascii="Times New Roman" w:eastAsia="Times New Roman" w:hAnsi="Times New Roman" w:cs="Times New Roman"/>
          <w:sz w:val="24"/>
          <w:szCs w:val="24"/>
        </w:rPr>
        <w:t xml:space="preserve">дписаною Сторонами видатковою накладною. Передача Талонів Покупцеві здійснюється в момент підписання Сторонами видаткової накладної.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w:t>
      </w:r>
      <w:r>
        <w:rPr>
          <w:rFonts w:ascii="Times New Roman" w:eastAsia="Times New Roman" w:hAnsi="Times New Roman" w:cs="Times New Roman"/>
          <w:sz w:val="24"/>
          <w:szCs w:val="24"/>
        </w:rPr>
        <w:t>ває на повному відповідальному безкоштовному зберіганні у Постачальника.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w:t>
      </w:r>
      <w:r w:rsidR="008E1147" w:rsidRPr="008E1147">
        <w:rPr>
          <w:rFonts w:ascii="Times New Roman" w:eastAsia="Times New Roman" w:hAnsi="Times New Roman" w:cs="Times New Roman"/>
          <w:sz w:val="24"/>
          <w:szCs w:val="24"/>
        </w:rPr>
        <w:t xml:space="preserve"> </w:t>
      </w:r>
      <w:r w:rsidR="008E1147">
        <w:rPr>
          <w:rFonts w:ascii="Times New Roman" w:eastAsia="Times New Roman" w:hAnsi="Times New Roman" w:cs="Times New Roman"/>
          <w:sz w:val="24"/>
          <w:szCs w:val="24"/>
          <w:lang w:val="uk-UA"/>
        </w:rPr>
        <w:t>постачальника</w:t>
      </w:r>
      <w:r w:rsidR="008E1147" w:rsidRPr="008E1147">
        <w:rPr>
          <w:rFonts w:ascii="Times New Roman" w:hAnsi="Times New Roman" w:cs="Times New Roman"/>
          <w:color w:val="000000"/>
          <w:sz w:val="24"/>
          <w:szCs w:val="24"/>
        </w:rPr>
        <w:t xml:space="preserve"> (або </w:t>
      </w:r>
      <w:proofErr w:type="spellStart"/>
      <w:r w:rsidR="008E1147" w:rsidRPr="008E1147">
        <w:rPr>
          <w:rFonts w:ascii="Times New Roman" w:hAnsi="Times New Roman" w:cs="Times New Roman"/>
          <w:color w:val="000000"/>
          <w:sz w:val="24"/>
          <w:szCs w:val="24"/>
        </w:rPr>
        <w:t>орендован</w:t>
      </w:r>
      <w:proofErr w:type="spellEnd"/>
      <w:r w:rsidR="00781566">
        <w:rPr>
          <w:rFonts w:ascii="Times New Roman" w:hAnsi="Times New Roman" w:cs="Times New Roman"/>
          <w:color w:val="000000"/>
          <w:sz w:val="24"/>
          <w:szCs w:val="24"/>
          <w:lang w:val="uk-UA"/>
        </w:rPr>
        <w:t>і</w:t>
      </w:r>
      <w:r w:rsidR="008E1147" w:rsidRPr="008E1147">
        <w:rPr>
          <w:rFonts w:ascii="Times New Roman" w:hAnsi="Times New Roman" w:cs="Times New Roman"/>
          <w:color w:val="000000"/>
          <w:sz w:val="24"/>
          <w:szCs w:val="24"/>
        </w:rPr>
        <w:t xml:space="preserve"> </w:t>
      </w:r>
      <w:r w:rsidR="00781566">
        <w:rPr>
          <w:rFonts w:ascii="Times New Roman" w:hAnsi="Times New Roman" w:cs="Times New Roman"/>
          <w:color w:val="000000"/>
          <w:sz w:val="24"/>
          <w:szCs w:val="24"/>
          <w:lang w:val="uk-UA"/>
        </w:rPr>
        <w:t>чи</w:t>
      </w:r>
      <w:r w:rsidR="008E1147" w:rsidRPr="008E1147">
        <w:rPr>
          <w:rFonts w:ascii="Times New Roman" w:hAnsi="Times New Roman" w:cs="Times New Roman"/>
          <w:color w:val="000000"/>
          <w:sz w:val="24"/>
          <w:szCs w:val="24"/>
        </w:rPr>
        <w:t xml:space="preserve"> </w:t>
      </w:r>
      <w:proofErr w:type="spellStart"/>
      <w:r w:rsidR="008E1147" w:rsidRPr="008E1147">
        <w:rPr>
          <w:rFonts w:ascii="Times New Roman" w:hAnsi="Times New Roman" w:cs="Times New Roman"/>
          <w:color w:val="000000"/>
          <w:sz w:val="24"/>
          <w:szCs w:val="24"/>
        </w:rPr>
        <w:t>партнерськ</w:t>
      </w:r>
      <w:proofErr w:type="spellEnd"/>
      <w:r w:rsidR="00781566">
        <w:rPr>
          <w:rFonts w:ascii="Times New Roman" w:hAnsi="Times New Roman" w:cs="Times New Roman"/>
          <w:color w:val="000000"/>
          <w:sz w:val="24"/>
          <w:szCs w:val="24"/>
          <w:lang w:val="uk-UA"/>
        </w:rPr>
        <w:t>і</w:t>
      </w:r>
      <w:r w:rsidR="008E1147" w:rsidRPr="008E1147">
        <w:rPr>
          <w:rFonts w:ascii="Times New Roman" w:hAnsi="Times New Roman" w:cs="Times New Roman"/>
          <w:color w:val="000000"/>
          <w:sz w:val="24"/>
          <w:szCs w:val="24"/>
        </w:rPr>
        <w:t xml:space="preserve"> АЗС)</w:t>
      </w:r>
      <w:r>
        <w:rPr>
          <w:rFonts w:ascii="Times New Roman" w:eastAsia="Times New Roman" w:hAnsi="Times New Roman" w:cs="Times New Roman"/>
          <w:sz w:val="24"/>
          <w:szCs w:val="24"/>
        </w:rPr>
        <w:t>.  Обов’язок Постачальника</w:t>
      </w:r>
      <w:r w:rsidR="00781566">
        <w:rPr>
          <w:rFonts w:ascii="Times New Roman" w:eastAsia="Times New Roman" w:hAnsi="Times New Roman" w:cs="Times New Roman"/>
          <w:sz w:val="24"/>
          <w:szCs w:val="24"/>
          <w:lang w:val="uk-UA"/>
        </w:rPr>
        <w:t xml:space="preserve"> щодо</w:t>
      </w:r>
      <w:r>
        <w:rPr>
          <w:rFonts w:ascii="Times New Roman" w:eastAsia="Times New Roman" w:hAnsi="Times New Roman" w:cs="Times New Roman"/>
          <w:sz w:val="24"/>
          <w:szCs w:val="24"/>
        </w:rPr>
        <w:t xml:space="preserve"> фактичної передачі (відпуску) П</w:t>
      </w:r>
      <w:r w:rsidR="00781566">
        <w:rPr>
          <w:rFonts w:ascii="Times New Roman" w:eastAsia="Times New Roman" w:hAnsi="Times New Roman" w:cs="Times New Roman"/>
          <w:sz w:val="24"/>
          <w:szCs w:val="24"/>
        </w:rPr>
        <w:t xml:space="preserve">алива вважається виконаним з </w:t>
      </w:r>
      <w:proofErr w:type="spellStart"/>
      <w:r w:rsidR="00781566">
        <w:rPr>
          <w:rFonts w:ascii="Times New Roman" w:eastAsia="Times New Roman" w:hAnsi="Times New Roman" w:cs="Times New Roman"/>
          <w:sz w:val="24"/>
          <w:szCs w:val="24"/>
        </w:rPr>
        <w:t>мо</w:t>
      </w:r>
      <w:r w:rsidR="00781566">
        <w:rPr>
          <w:rFonts w:ascii="Times New Roman" w:eastAsia="Times New Roman" w:hAnsi="Times New Roman" w:cs="Times New Roman"/>
          <w:sz w:val="24"/>
          <w:szCs w:val="24"/>
          <w:lang w:val="uk-UA"/>
        </w:rPr>
        <w:t>мен</w:t>
      </w:r>
      <w:proofErr w:type="spellEnd"/>
      <w:r>
        <w:rPr>
          <w:rFonts w:ascii="Times New Roman" w:eastAsia="Times New Roman" w:hAnsi="Times New Roman" w:cs="Times New Roman"/>
          <w:sz w:val="24"/>
          <w:szCs w:val="24"/>
        </w:rPr>
        <w:t xml:space="preserve">ту передачі (відпуску) такого Палива на АЗС, що підтверджується касовим (фіскальним) чеком </w:t>
      </w:r>
      <w:r w:rsidR="0078156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Постачальник зобов'язується забезпечити наявність </w:t>
      </w:r>
      <w:r>
        <w:rPr>
          <w:rFonts w:ascii="Times New Roman" w:eastAsia="Times New Roman" w:hAnsi="Times New Roman" w:cs="Times New Roman"/>
          <w:sz w:val="24"/>
          <w:szCs w:val="24"/>
        </w:rPr>
        <w:t>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w:t>
      </w:r>
      <w:r>
        <w:rPr>
          <w:rFonts w:ascii="Times New Roman" w:eastAsia="Times New Roman" w:hAnsi="Times New Roman" w:cs="Times New Roman"/>
          <w:sz w:val="24"/>
          <w:szCs w:val="24"/>
        </w:rPr>
        <w:t>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Строк дії Талонів на видачу палива визна</w:t>
      </w:r>
      <w:r>
        <w:rPr>
          <w:rFonts w:ascii="Times New Roman" w:eastAsia="Times New Roman" w:hAnsi="Times New Roman" w:cs="Times New Roman"/>
          <w:sz w:val="24"/>
          <w:szCs w:val="24"/>
        </w:rPr>
        <w:t xml:space="preserve">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w:t>
      </w:r>
      <w:r>
        <w:rPr>
          <w:rFonts w:ascii="Times New Roman" w:eastAsia="Times New Roman" w:hAnsi="Times New Roman" w:cs="Times New Roman"/>
          <w:b/>
          <w:sz w:val="24"/>
          <w:szCs w:val="24"/>
        </w:rPr>
        <w:t>И СТОРІН</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Здійснювати перевірку (на АЗС) достовірності Талонів, що надаються </w:t>
      </w:r>
      <w:r w:rsidR="00781566">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(уповноваженим представником) для отримання Палива на АЗС;</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Здійснювати введення талонів нового зразка, але не частіше ніж </w:t>
      </w:r>
      <w:r>
        <w:rPr>
          <w:rFonts w:ascii="Times New Roman" w:eastAsia="Times New Roman" w:hAnsi="Times New Roman" w:cs="Times New Roman"/>
          <w:sz w:val="24"/>
          <w:szCs w:val="24"/>
        </w:rPr>
        <w:t>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w:t>
      </w:r>
      <w:r>
        <w:rPr>
          <w:rFonts w:ascii="Times New Roman" w:eastAsia="Times New Roman" w:hAnsi="Times New Roman" w:cs="Times New Roman"/>
          <w:sz w:val="24"/>
          <w:szCs w:val="24"/>
        </w:rPr>
        <w:t>ом старих Талонів внутрішнього обігу здійснюється безкоштовно на такий же строк, кількість (обсяг) та асортимент Палива;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9329F3" w:rsidRPr="00471ED3" w:rsidRDefault="00D9047D" w:rsidP="009329F3">
      <w:pPr>
        <w:pStyle w:val="affd"/>
        <w:rPr>
          <w:lang w:val="uk-UA"/>
        </w:rPr>
      </w:pPr>
      <w:r>
        <w:t xml:space="preserve">7.2.1. Забезпечити Покупцеві поставку Палива </w:t>
      </w:r>
      <w:r>
        <w:rPr>
          <w:lang w:val="uk-UA"/>
        </w:rPr>
        <w:t>(</w:t>
      </w:r>
      <w:r>
        <w:t>талонів</w:t>
      </w:r>
      <w:r>
        <w:rPr>
          <w:lang w:val="uk-UA"/>
        </w:rPr>
        <w:t>)</w:t>
      </w:r>
      <w:r>
        <w:t xml:space="preserve"> у ст</w:t>
      </w:r>
      <w:r w:rsidR="009329F3">
        <w:t>роки, встановлені цим Договором</w:t>
      </w:r>
      <w:r>
        <w:rPr>
          <w:lang w:val="uk-UA"/>
        </w:rPr>
        <w:t>.</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Забезпечити передачу (відпуск) Палива на АЗС </w:t>
      </w:r>
      <w:r w:rsidR="008E1147">
        <w:rPr>
          <w:color w:val="000000"/>
          <w:sz w:val="27"/>
          <w:szCs w:val="27"/>
        </w:rPr>
        <w:t xml:space="preserve"> </w:t>
      </w:r>
      <w:r w:rsidR="008E1147">
        <w:rPr>
          <w:rFonts w:ascii="Times New Roman" w:hAnsi="Times New Roman" w:cs="Times New Roman"/>
          <w:color w:val="000000"/>
          <w:sz w:val="24"/>
          <w:szCs w:val="24"/>
          <w:lang w:val="uk-UA"/>
        </w:rPr>
        <w:t>Постачальника</w:t>
      </w:r>
      <w:r w:rsidR="008E1147" w:rsidRPr="008E1147">
        <w:rPr>
          <w:rFonts w:ascii="Times New Roman" w:hAnsi="Times New Roman" w:cs="Times New Roman"/>
          <w:color w:val="000000"/>
          <w:sz w:val="24"/>
          <w:szCs w:val="24"/>
        </w:rPr>
        <w:t xml:space="preserve"> (або орендованих або партнерських АЗС)</w:t>
      </w:r>
      <w:r>
        <w:rPr>
          <w:rFonts w:ascii="Times New Roman" w:eastAsia="Times New Roman" w:hAnsi="Times New Roman" w:cs="Times New Roman"/>
          <w:sz w:val="24"/>
          <w:szCs w:val="24"/>
          <w:lang w:val="uk-UA"/>
        </w:rPr>
        <w:t xml:space="preserve"> ,</w:t>
      </w:r>
      <w:r w:rsidR="008E114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якість якого відповідає умовам,</w:t>
      </w:r>
      <w:r>
        <w:rPr>
          <w:rFonts w:ascii="Times New Roman" w:eastAsia="Times New Roman" w:hAnsi="Times New Roman" w:cs="Times New Roman"/>
          <w:sz w:val="24"/>
          <w:szCs w:val="24"/>
        </w:rPr>
        <w:t xml:space="preserve"> установленим розділом 3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7.2.5.</w:t>
      </w:r>
      <w:r>
        <w:rPr>
          <w:rFonts w:ascii="Times New Roman" w:eastAsia="Times New Roman" w:hAnsi="Times New Roman" w:cs="Times New Roman"/>
          <w:sz w:val="24"/>
          <w:szCs w:val="24"/>
        </w:rPr>
        <w:t xml:space="preserve">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7.2.7. Надати </w:t>
      </w:r>
      <w:r>
        <w:rPr>
          <w:rFonts w:ascii="Times New Roman" w:eastAsia="Times New Roman" w:hAnsi="Times New Roman" w:cs="Times New Roman"/>
          <w:sz w:val="24"/>
          <w:szCs w:val="24"/>
        </w:rPr>
        <w:t>Покупцю належним чином оформлену та підписану видаткову накладну;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w:t>
      </w:r>
      <w:r>
        <w:rPr>
          <w:rFonts w:ascii="Times New Roman" w:eastAsia="Times New Roman" w:hAnsi="Times New Roman" w:cs="Times New Roman"/>
          <w:sz w:val="24"/>
          <w:szCs w:val="24"/>
        </w:rPr>
        <w:t>ему безготівкових розрахунків за Талонами Постачальника, у відповідності до пред'явлених Талонів.</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w:t>
      </w:r>
      <w:r>
        <w:rPr>
          <w:rFonts w:ascii="Times New Roman" w:eastAsia="Times New Roman" w:hAnsi="Times New Roman" w:cs="Times New Roman"/>
          <w:sz w:val="24"/>
          <w:szCs w:val="24"/>
        </w:rPr>
        <w:t>ня чи неналежне виконання Постачальником умов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w:t>
      </w:r>
      <w:r>
        <w:rPr>
          <w:rFonts w:ascii="Times New Roman" w:eastAsia="Times New Roman" w:hAnsi="Times New Roman" w:cs="Times New Roman"/>
          <w:sz w:val="24"/>
          <w:szCs w:val="24"/>
        </w:rPr>
        <w:t>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w:t>
      </w:r>
      <w:r>
        <w:rPr>
          <w:rFonts w:ascii="Times New Roman" w:eastAsia="Times New Roman" w:hAnsi="Times New Roman" w:cs="Times New Roman"/>
          <w:sz w:val="24"/>
          <w:szCs w:val="24"/>
        </w:rPr>
        <w:t>льника щодо використання Талонів;</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7.4.4. </w:t>
      </w:r>
      <w:r>
        <w:rPr>
          <w:rFonts w:ascii="Times New Roman" w:eastAsia="Times New Roman" w:hAnsi="Times New Roman" w:cs="Times New Roman"/>
          <w:sz w:val="24"/>
          <w:szCs w:val="24"/>
        </w:rPr>
        <w:t>Здійснювати з Постачальником остаточні розрахунки за цим Договором у випадку його дострокового припинення;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w:t>
      </w:r>
      <w:r>
        <w:rPr>
          <w:rFonts w:ascii="Times New Roman" w:eastAsia="Times New Roman" w:hAnsi="Times New Roman" w:cs="Times New Roman"/>
          <w:sz w:val="24"/>
          <w:szCs w:val="24"/>
        </w:rPr>
        <w:t>онання або неналежного виконання своїх зобов’язань за цим Договором Сторони несуть відповідальність, передбачену законом та цим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w:t>
      </w:r>
      <w:r>
        <w:rPr>
          <w:rFonts w:ascii="Times New Roman" w:eastAsia="Times New Roman" w:hAnsi="Times New Roman" w:cs="Times New Roman"/>
          <w:sz w:val="24"/>
          <w:szCs w:val="24"/>
        </w:rPr>
        <w:t xml:space="preserve">20 відсотків вартості неякісного Палива.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w:t>
      </w:r>
      <w:r>
        <w:rPr>
          <w:rFonts w:ascii="Times New Roman" w:eastAsia="Times New Roman" w:hAnsi="Times New Roman" w:cs="Times New Roman"/>
          <w:sz w:val="24"/>
          <w:szCs w:val="24"/>
        </w:rPr>
        <w:t xml:space="preserve">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w:t>
      </w:r>
      <w:r>
        <w:rPr>
          <w:rFonts w:ascii="Times New Roman" w:eastAsia="Times New Roman" w:hAnsi="Times New Roman" w:cs="Times New Roman"/>
          <w:sz w:val="24"/>
          <w:szCs w:val="24"/>
        </w:rPr>
        <w:t>дсотків вартості Палива, поставку якого прострочено.</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w:t>
      </w:r>
      <w:r>
        <w:rPr>
          <w:rFonts w:ascii="Times New Roman" w:eastAsia="Times New Roman" w:hAnsi="Times New Roman" w:cs="Times New Roman"/>
          <w:sz w:val="24"/>
          <w:szCs w:val="24"/>
        </w:rPr>
        <w:t>е подвійної  облікової  ставки Національного   банку України, що діяла у період, за який сплачується пеня.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w:t>
      </w:r>
      <w:r>
        <w:rPr>
          <w:rFonts w:ascii="Times New Roman" w:eastAsia="Times New Roman" w:hAnsi="Times New Roman" w:cs="Times New Roman"/>
          <w:sz w:val="24"/>
          <w:szCs w:val="24"/>
        </w:rPr>
        <w:t>иконання зобов’язань за договором не допускається, крім випадків, передбачених цим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w:t>
      </w:r>
      <w:r>
        <w:rPr>
          <w:rFonts w:ascii="Times New Roman" w:eastAsia="Times New Roman" w:hAnsi="Times New Roman" w:cs="Times New Roman"/>
          <w:sz w:val="24"/>
          <w:szCs w:val="24"/>
        </w:rPr>
        <w:t>Постачальника за Паливо на суму штрафних санкцій.</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w:t>
      </w:r>
      <w:r>
        <w:rPr>
          <w:rFonts w:ascii="Times New Roman" w:eastAsia="Times New Roman" w:hAnsi="Times New Roman" w:cs="Times New Roman"/>
          <w:sz w:val="24"/>
          <w:szCs w:val="24"/>
        </w:rPr>
        <w:t>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w:t>
      </w:r>
      <w:r>
        <w:rPr>
          <w:rFonts w:ascii="Times New Roman" w:eastAsia="Times New Roman" w:hAnsi="Times New Roman" w:cs="Times New Roman"/>
          <w:sz w:val="24"/>
          <w:szCs w:val="24"/>
        </w:rPr>
        <w:t>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w:t>
      </w:r>
      <w:r>
        <w:rPr>
          <w:rFonts w:ascii="Times New Roman" w:eastAsia="Times New Roman" w:hAnsi="Times New Roman" w:cs="Times New Roman"/>
          <w:sz w:val="24"/>
          <w:szCs w:val="24"/>
        </w:rPr>
        <w:t>ї від Сторони, яка зазнала впливу непереборної сили.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w:t>
      </w:r>
      <w:r>
        <w:rPr>
          <w:rFonts w:ascii="Times New Roman" w:eastAsia="Times New Roman" w:hAnsi="Times New Roman" w:cs="Times New Roman"/>
          <w:sz w:val="24"/>
          <w:szCs w:val="24"/>
        </w:rPr>
        <w:t>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w:t>
      </w:r>
      <w:r>
        <w:rPr>
          <w:rFonts w:ascii="Times New Roman" w:eastAsia="Times New Roman" w:hAnsi="Times New Roman" w:cs="Times New Roman"/>
          <w:sz w:val="24"/>
          <w:szCs w:val="24"/>
        </w:rPr>
        <w:t>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r>
        <w:rPr>
          <w:rFonts w:ascii="Times New Roman" w:eastAsia="Times New Roman" w:hAnsi="Times New Roman" w:cs="Times New Roman"/>
          <w:sz w:val="24"/>
          <w:szCs w:val="24"/>
        </w:rPr>
        <w:t>,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w:t>
      </w:r>
      <w:r>
        <w:rPr>
          <w:rFonts w:ascii="Times New Roman" w:eastAsia="Times New Roman" w:hAnsi="Times New Roman" w:cs="Times New Roman"/>
          <w:sz w:val="24"/>
          <w:szCs w:val="24"/>
        </w:rPr>
        <w:t xml:space="preserve">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Pr>
          <w:rFonts w:ascii="Times New Roman" w:eastAsia="Times New Roman" w:hAnsi="Times New Roman" w:cs="Times New Roman"/>
          <w:sz w:val="24"/>
          <w:szCs w:val="24"/>
        </w:rPr>
        <w:t>а також інші події та обставини, які знаходяться поза контролем відповідної Сторони.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w:t>
      </w:r>
      <w:r>
        <w:rPr>
          <w:rFonts w:ascii="Times New Roman" w:eastAsia="Times New Roman" w:hAnsi="Times New Roman" w:cs="Times New Roman"/>
          <w:sz w:val="24"/>
          <w:szCs w:val="24"/>
        </w:rPr>
        <w:t>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w:t>
      </w:r>
      <w:r>
        <w:rPr>
          <w:rFonts w:ascii="Times New Roman" w:eastAsia="Times New Roman" w:hAnsi="Times New Roman" w:cs="Times New Roman"/>
          <w:sz w:val="24"/>
          <w:szCs w:val="24"/>
        </w:rPr>
        <w:t>ті за порушення договірних зобов'язань.</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w:t>
      </w:r>
      <w:r>
        <w:rPr>
          <w:rFonts w:ascii="Times New Roman" w:eastAsia="Times New Roman" w:hAnsi="Times New Roman" w:cs="Times New Roman"/>
          <w:sz w:val="24"/>
          <w:szCs w:val="24"/>
        </w:rPr>
        <w:t>я їх наслідків.</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w:t>
      </w:r>
      <w:r>
        <w:rPr>
          <w:rFonts w:ascii="Times New Roman" w:eastAsia="Times New Roman" w:hAnsi="Times New Roman" w:cs="Times New Roman"/>
          <w:sz w:val="24"/>
          <w:szCs w:val="24"/>
        </w:rPr>
        <w:t>ла впливу непереборної сили, вправі припинити Договір, письмово повідомивши про це іншу Сторону.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w:t>
      </w:r>
      <w:r>
        <w:rPr>
          <w:rFonts w:ascii="Times New Roman" w:eastAsia="Times New Roman" w:hAnsi="Times New Roman" w:cs="Times New Roman"/>
          <w:sz w:val="24"/>
          <w:szCs w:val="24"/>
        </w:rPr>
        <w:t xml:space="preserve">язок надання </w:t>
      </w:r>
      <w:r>
        <w:rPr>
          <w:rFonts w:ascii="Times New Roman" w:eastAsia="Times New Roman" w:hAnsi="Times New Roman" w:cs="Times New Roman"/>
          <w:sz w:val="24"/>
          <w:szCs w:val="24"/>
        </w:rPr>
        <w:lastRenderedPageBreak/>
        <w:t>підтверджуючих документів лежить на Стороні, яка посилається на дію обставин форс-мажору.</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w:t>
      </w:r>
      <w:r>
        <w:rPr>
          <w:rFonts w:ascii="Times New Roman" w:eastAsia="Times New Roman" w:hAnsi="Times New Roman" w:cs="Times New Roman"/>
          <w:sz w:val="24"/>
          <w:szCs w:val="24"/>
        </w:rPr>
        <w:t>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w:t>
      </w:r>
      <w:r>
        <w:rPr>
          <w:rFonts w:ascii="Times New Roman" w:eastAsia="Times New Roman" w:hAnsi="Times New Roman" w:cs="Times New Roman"/>
          <w:sz w:val="24"/>
          <w:szCs w:val="24"/>
        </w:rPr>
        <w:t>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w:t>
      </w:r>
      <w:r>
        <w:rPr>
          <w:rFonts w:ascii="Times New Roman" w:eastAsia="Times New Roman" w:hAnsi="Times New Roman" w:cs="Times New Roman"/>
          <w:sz w:val="24"/>
          <w:szCs w:val="24"/>
        </w:rPr>
        <w:t>а/або в інтересах третіх осіб і всупереч інтересам Сторін.</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w:t>
      </w:r>
      <w:r>
        <w:rPr>
          <w:rFonts w:ascii="Times New Roman" w:eastAsia="Times New Roman" w:hAnsi="Times New Roman" w:cs="Times New Roman"/>
          <w:sz w:val="24"/>
          <w:szCs w:val="24"/>
        </w:rPr>
        <w:t>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w:t>
      </w:r>
      <w:r>
        <w:rPr>
          <w:rFonts w:ascii="Times New Roman" w:eastAsia="Times New Roman" w:hAnsi="Times New Roman" w:cs="Times New Roman"/>
          <w:sz w:val="24"/>
          <w:szCs w:val="24"/>
        </w:rPr>
        <w:t>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w:t>
      </w:r>
      <w:r>
        <w:rPr>
          <w:rFonts w:ascii="Times New Roman" w:eastAsia="Times New Roman" w:hAnsi="Times New Roman" w:cs="Times New Roman"/>
          <w:sz w:val="24"/>
          <w:szCs w:val="24"/>
        </w:rPr>
        <w:t>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 Повідомлення, які надсилаються, від</w:t>
      </w:r>
      <w:r>
        <w:rPr>
          <w:rFonts w:ascii="Times New Roman" w:eastAsia="Times New Roman" w:hAnsi="Times New Roman" w:cs="Times New Roman"/>
          <w:sz w:val="24"/>
          <w:szCs w:val="24"/>
        </w:rPr>
        <w:t xml:space="preserve">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w:t>
      </w:r>
      <w:r>
        <w:rPr>
          <w:rFonts w:ascii="Times New Roman" w:eastAsia="Times New Roman" w:hAnsi="Times New Roman" w:cs="Times New Roman"/>
          <w:b/>
          <w:sz w:val="24"/>
          <w:szCs w:val="24"/>
        </w:rPr>
        <w:t xml:space="preserve"> ДО ДОГОВОРУ З ВИКОРИСТАННЯМ ЕЛЕКТРОННИХ ПІДПИСІВ</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w:t>
      </w:r>
      <w:r>
        <w:rPr>
          <w:rFonts w:ascii="Times New Roman" w:eastAsia="Times New Roman" w:hAnsi="Times New Roman" w:cs="Times New Roman"/>
          <w:sz w:val="24"/>
          <w:szCs w:val="24"/>
        </w:rPr>
        <w:t>(далі - Е-документи) з обов’язковим накладанням кваліфікованого електронного підпису (КЕП) та/або удосконаленого електронного підпису (УЕП).</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w:t>
      </w:r>
      <w:r>
        <w:rPr>
          <w:rFonts w:ascii="Times New Roman" w:eastAsia="Times New Roman" w:hAnsi="Times New Roman" w:cs="Times New Roman"/>
          <w:sz w:val="24"/>
          <w:szCs w:val="24"/>
        </w:rPr>
        <w:t xml:space="preserve"> або УЕП  здійснюється виключно шляхом складення та підписання Сторонами Акта про розірвання (скасування) E-документа.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w:t>
      </w:r>
      <w:r>
        <w:rPr>
          <w:rFonts w:ascii="Times New Roman" w:eastAsia="Times New Roman" w:hAnsi="Times New Roman" w:cs="Times New Roman"/>
          <w:sz w:val="24"/>
          <w:szCs w:val="24"/>
        </w:rPr>
        <w:t>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w:t>
      </w:r>
      <w:r>
        <w:rPr>
          <w:rFonts w:ascii="Times New Roman" w:eastAsia="Times New Roman" w:hAnsi="Times New Roman" w:cs="Times New Roman"/>
          <w:sz w:val="24"/>
          <w:szCs w:val="24"/>
        </w:rPr>
        <w:t xml:space="preserve"> паперовому носієві. </w:t>
      </w:r>
    </w:p>
    <w:p w:rsidR="00AA4DA4" w:rsidRPr="008E1147" w:rsidRDefault="00D9047D" w:rsidP="008E1147">
      <w:pPr>
        <w:spacing w:line="240" w:lineRule="auto"/>
        <w:jc w:val="center"/>
        <w:rPr>
          <w:rFonts w:ascii="Times New Roman" w:eastAsia="Times New Roman" w:hAnsi="Times New Roman" w:cs="Times New Roman"/>
          <w:b/>
          <w:sz w:val="24"/>
          <w:szCs w:val="24"/>
        </w:rPr>
      </w:pPr>
      <w:r w:rsidRPr="008E1147">
        <w:rPr>
          <w:rFonts w:ascii="Times New Roman" w:eastAsia="Times New Roman" w:hAnsi="Times New Roman" w:cs="Times New Roman"/>
          <w:b/>
          <w:sz w:val="24"/>
          <w:szCs w:val="24"/>
        </w:rPr>
        <w:t>14. ДІЯ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w:t>
      </w:r>
      <w:r w:rsidR="00195E94">
        <w:rPr>
          <w:rFonts w:ascii="Times New Roman" w:eastAsia="Times New Roman" w:hAnsi="Times New Roman" w:cs="Times New Roman"/>
          <w:sz w:val="24"/>
          <w:szCs w:val="24"/>
          <w:lang w:val="uk-UA"/>
        </w:rPr>
        <w:t>до 31.12.2023р (</w:t>
      </w:r>
      <w:r>
        <w:rPr>
          <w:rFonts w:ascii="Times New Roman" w:eastAsia="Times New Roman" w:hAnsi="Times New Roman" w:cs="Times New Roman"/>
          <w:sz w:val="24"/>
          <w:szCs w:val="24"/>
        </w:rPr>
        <w:t xml:space="preserve">до дати, </w:t>
      </w:r>
      <w:r>
        <w:rPr>
          <w:rFonts w:ascii="Times New Roman" w:eastAsia="Times New Roman" w:hAnsi="Times New Roman" w:cs="Times New Roman"/>
          <w:sz w:val="24"/>
          <w:szCs w:val="24"/>
        </w:rPr>
        <w:lastRenderedPageBreak/>
        <w:t>зазначеної у Специфікації</w:t>
      </w:r>
      <w:r w:rsidR="00195E9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 В разі укладання договору в електронній</w:t>
      </w:r>
      <w:r>
        <w:rPr>
          <w:rFonts w:ascii="Times New Roman" w:eastAsia="Times New Roman" w:hAnsi="Times New Roman" w:cs="Times New Roman"/>
          <w:sz w:val="24"/>
          <w:szCs w:val="24"/>
        </w:rPr>
        <w:t xml:space="preserve">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w:t>
      </w:r>
      <w:r>
        <w:rPr>
          <w:rFonts w:ascii="Times New Roman" w:eastAsia="Times New Roman" w:hAnsi="Times New Roman" w:cs="Times New Roman"/>
          <w:sz w:val="24"/>
          <w:szCs w:val="24"/>
        </w:rPr>
        <w:t>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w:t>
      </w:r>
      <w:r>
        <w:rPr>
          <w:rFonts w:ascii="Times New Roman" w:eastAsia="Times New Roman" w:hAnsi="Times New Roman" w:cs="Times New Roman"/>
          <w:sz w:val="24"/>
          <w:szCs w:val="24"/>
        </w:rPr>
        <w:t>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w:t>
      </w:r>
      <w:r>
        <w:rPr>
          <w:rFonts w:ascii="Times New Roman" w:eastAsia="Times New Roman" w:hAnsi="Times New Roman" w:cs="Times New Roman"/>
          <w:sz w:val="24"/>
          <w:szCs w:val="24"/>
        </w:rPr>
        <w:t>ументу після його підписання Сторонами у порядку визначеному Договором.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w:t>
      </w:r>
      <w:r>
        <w:rPr>
          <w:rFonts w:ascii="Times New Roman" w:eastAsia="Times New Roman" w:hAnsi="Times New Roman" w:cs="Times New Roman"/>
          <w:sz w:val="24"/>
          <w:szCs w:val="24"/>
        </w:rPr>
        <w:t>є право односторонньої відмови від цього Договору у разі:</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w:t>
      </w:r>
      <w:r>
        <w:rPr>
          <w:rFonts w:ascii="Times New Roman" w:eastAsia="Times New Roman" w:hAnsi="Times New Roman" w:cs="Times New Roman"/>
          <w:sz w:val="24"/>
          <w:szCs w:val="24"/>
        </w:rPr>
        <w:t xml:space="preserve">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w:t>
      </w:r>
      <w:r>
        <w:rPr>
          <w:rFonts w:ascii="Times New Roman" w:eastAsia="Times New Roman" w:hAnsi="Times New Roman" w:cs="Times New Roman"/>
          <w:sz w:val="24"/>
          <w:szCs w:val="24"/>
        </w:rPr>
        <w:t>ідписання Сторонами стають невід’ємними частинами цього Договору.</w:t>
      </w: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w:t>
      </w:r>
      <w:proofErr w:type="spellEnd"/>
      <w:r w:rsidR="00D03A04">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 xml:space="preserve">ї угоди на умовах та в порядку передбаченому чинним законодавством.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w:t>
      </w:r>
      <w:r>
        <w:rPr>
          <w:rFonts w:ascii="Times New Roman" w:eastAsia="Times New Roman" w:hAnsi="Times New Roman" w:cs="Times New Roman"/>
          <w:sz w:val="24"/>
          <w:szCs w:val="24"/>
        </w:rPr>
        <w:t>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w:t>
      </w:r>
      <w:r>
        <w:rPr>
          <w:rFonts w:ascii="Times New Roman" w:eastAsia="Times New Roman" w:hAnsi="Times New Roman" w:cs="Times New Roman"/>
          <w:sz w:val="24"/>
          <w:szCs w:val="24"/>
        </w:rPr>
        <w:t xml:space="preserve">овору.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w:t>
      </w:r>
      <w:r>
        <w:rPr>
          <w:rFonts w:ascii="Times New Roman" w:eastAsia="Times New Roman" w:hAnsi="Times New Roman" w:cs="Times New Roman"/>
          <w:sz w:val="24"/>
          <w:szCs w:val="24"/>
        </w:rPr>
        <w:t>ідних змін.</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w:t>
      </w:r>
      <w:r>
        <w:rPr>
          <w:rFonts w:ascii="Times New Roman" w:eastAsia="Times New Roman" w:hAnsi="Times New Roman" w:cs="Times New Roman"/>
          <w:sz w:val="24"/>
          <w:szCs w:val="24"/>
        </w:rPr>
        <w:t>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w:t>
      </w:r>
      <w:r>
        <w:rPr>
          <w:rFonts w:ascii="Times New Roman" w:eastAsia="Times New Roman" w:hAnsi="Times New Roman" w:cs="Times New Roman"/>
          <w:sz w:val="24"/>
          <w:szCs w:val="24"/>
        </w:rPr>
        <w:t xml:space="preserve">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w:t>
      </w:r>
      <w:r>
        <w:rPr>
          <w:rFonts w:ascii="Times New Roman" w:eastAsia="Times New Roman" w:hAnsi="Times New Roman" w:cs="Times New Roman"/>
          <w:sz w:val="24"/>
          <w:szCs w:val="24"/>
        </w:rPr>
        <w:t xml:space="preserve">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w:t>
      </w:r>
      <w:r>
        <w:rPr>
          <w:rFonts w:ascii="Times New Roman" w:eastAsia="Times New Roman" w:hAnsi="Times New Roman" w:cs="Times New Roman"/>
          <w:sz w:val="24"/>
          <w:szCs w:val="24"/>
        </w:rPr>
        <w:lastRenderedPageBreak/>
        <w:t>«Про захист персональних даних». Сторони забезпечують захист персональних д</w:t>
      </w:r>
      <w:r>
        <w:rPr>
          <w:rFonts w:ascii="Times New Roman" w:eastAsia="Times New Roman" w:hAnsi="Times New Roman" w:cs="Times New Roman"/>
          <w:sz w:val="24"/>
          <w:szCs w:val="24"/>
        </w:rPr>
        <w:t>аних представників Сторін відповідно до законодавства про захист персональних даних.</w:t>
      </w:r>
    </w:p>
    <w:p w:rsidR="00AA4DA4" w:rsidRDefault="00D9047D">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w:t>
      </w:r>
      <w:r>
        <w:rPr>
          <w:rFonts w:ascii="Times New Roman" w:eastAsia="Times New Roman" w:hAnsi="Times New Roman" w:cs="Times New Roman"/>
          <w:color w:val="222222"/>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w:t>
      </w:r>
      <w:r>
        <w:rPr>
          <w:rFonts w:ascii="Times New Roman" w:eastAsia="Times New Roman" w:hAnsi="Times New Roman" w:cs="Times New Roman"/>
          <w:color w:val="222222"/>
          <w:sz w:val="24"/>
          <w:szCs w:val="24"/>
        </w:rPr>
        <w:t>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AA4DA4" w:rsidRDefault="00D9047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w:t>
      </w:r>
      <w:r>
        <w:rPr>
          <w:rFonts w:ascii="Times New Roman" w:eastAsia="Times New Roman" w:hAnsi="Times New Roman" w:cs="Times New Roman"/>
          <w:color w:val="222222"/>
          <w:sz w:val="24"/>
          <w:szCs w:val="24"/>
        </w:rPr>
        <w:t>шення обсягів закупівлі, зокрема з урахуванням фактичного обсягу видатків замовника;</w:t>
      </w:r>
    </w:p>
    <w:p w:rsidR="00AA4DA4" w:rsidRDefault="00D9047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AA4DA4" w:rsidRDefault="00D9047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продовження строку дії договору про </w:t>
      </w:r>
      <w:r>
        <w:rPr>
          <w:rFonts w:ascii="Times New Roman" w:eastAsia="Times New Roman" w:hAnsi="Times New Roman" w:cs="Times New Roman"/>
          <w:color w:val="222222"/>
          <w:sz w:val="24"/>
          <w:szCs w:val="24"/>
        </w:rPr>
        <w:t>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Pr>
          <w:rFonts w:ascii="Times New Roman" w:eastAsia="Times New Roman" w:hAnsi="Times New Roman" w:cs="Times New Roman"/>
          <w:color w:val="222222"/>
          <w:sz w:val="24"/>
          <w:szCs w:val="24"/>
        </w:rPr>
        <w:t xml:space="preserve"> такі зміни не призведуть до збільшення суми, визначеної в договорі про закупівлю;</w:t>
      </w:r>
    </w:p>
    <w:p w:rsidR="00AA4DA4" w:rsidRDefault="00D9047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AA4DA4" w:rsidRDefault="00AA4DA4">
      <w:pPr>
        <w:spacing w:line="240" w:lineRule="auto"/>
        <w:rPr>
          <w:rFonts w:ascii="Times New Roman" w:eastAsia="Times New Roman" w:hAnsi="Times New Roman" w:cs="Times New Roman"/>
          <w:sz w:val="24"/>
          <w:szCs w:val="24"/>
        </w:rPr>
      </w:pPr>
    </w:p>
    <w:p w:rsidR="00AA4DA4" w:rsidRDefault="00D904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w:t>
      </w:r>
      <w:r>
        <w:rPr>
          <w:rFonts w:ascii="Times New Roman" w:eastAsia="Times New Roman" w:hAnsi="Times New Roman" w:cs="Times New Roman"/>
          <w:sz w:val="24"/>
          <w:szCs w:val="24"/>
        </w:rPr>
        <w:t>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AA4DA4" w:rsidRDefault="00D904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w:t>
      </w:r>
      <w:r>
        <w:rPr>
          <w:rFonts w:ascii="Times New Roman" w:eastAsia="Times New Roman" w:hAnsi="Times New Roman" w:cs="Times New Roman"/>
          <w:sz w:val="24"/>
          <w:szCs w:val="24"/>
        </w:rPr>
        <w:t xml:space="preserve"> (Додаток № 1);</w:t>
      </w:r>
    </w:p>
    <w:p w:rsidR="00AA4DA4" w:rsidRDefault="00D9047D">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p w:rsidR="00AA4DA4" w:rsidRDefault="00AA4DA4">
      <w:pPr>
        <w:spacing w:before="240" w:after="240"/>
        <w:jc w:val="center"/>
        <w:rPr>
          <w:rFonts w:ascii="Times New Roman" w:eastAsia="Times New Roman" w:hAnsi="Times New Roman" w:cs="Times New Roman"/>
          <w:b/>
          <w:color w:val="222222"/>
          <w:sz w:val="24"/>
          <w:szCs w:val="24"/>
        </w:rPr>
      </w:pP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AA4DA4">
        <w:trPr>
          <w:cantSplit/>
          <w:trHeight w:val="995"/>
          <w:tblHeader/>
        </w:trPr>
        <w:tc>
          <w:tcPr>
            <w:tcW w:w="4410" w:type="dxa"/>
            <w:tcBorders>
              <w:top w:val="nil"/>
              <w:left w:val="nil"/>
              <w:bottom w:val="nil"/>
              <w:right w:val="nil"/>
            </w:tcBorders>
            <w:tcMar>
              <w:top w:w="100" w:type="dxa"/>
              <w:left w:w="100" w:type="dxa"/>
              <w:bottom w:w="100" w:type="dxa"/>
              <w:right w:w="100" w:type="dxa"/>
            </w:tcMar>
          </w:tcPr>
          <w:p w:rsidR="00AA4DA4" w:rsidRDefault="00D9047D">
            <w:pPr>
              <w:spacing w:before="240" w:after="240"/>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ПОКУПЕЦЬ </w:t>
            </w:r>
          </w:p>
          <w:p w:rsidR="008E1147" w:rsidRPr="00044B43" w:rsidRDefault="008E1147" w:rsidP="00044B43">
            <w:pPr>
              <w:pStyle w:val="affffa"/>
              <w:rPr>
                <w:rFonts w:ascii="Times New Roman" w:hAnsi="Times New Roman" w:cs="Times New Roman"/>
                <w:lang w:val="uk-UA"/>
              </w:rPr>
            </w:pPr>
            <w:r w:rsidRPr="00044B43">
              <w:rPr>
                <w:rFonts w:ascii="Times New Roman" w:hAnsi="Times New Roman" w:cs="Times New Roman"/>
                <w:lang w:val="uk-UA"/>
              </w:rPr>
              <w:t xml:space="preserve">Виконавчий комітет </w:t>
            </w:r>
            <w:proofErr w:type="spellStart"/>
            <w:r w:rsidRPr="00044B43">
              <w:rPr>
                <w:rFonts w:ascii="Times New Roman" w:hAnsi="Times New Roman" w:cs="Times New Roman"/>
                <w:lang w:val="uk-UA"/>
              </w:rPr>
              <w:t>Божедарівської</w:t>
            </w:r>
            <w:proofErr w:type="spellEnd"/>
            <w:r w:rsidRPr="00044B43">
              <w:rPr>
                <w:rFonts w:ascii="Times New Roman" w:hAnsi="Times New Roman" w:cs="Times New Roman"/>
                <w:lang w:val="uk-UA"/>
              </w:rPr>
              <w:t xml:space="preserve"> селищної ради</w:t>
            </w:r>
          </w:p>
          <w:p w:rsidR="00044B43" w:rsidRPr="00044B43" w:rsidRDefault="00044B43" w:rsidP="00044B43">
            <w:pPr>
              <w:pStyle w:val="affffa"/>
              <w:rPr>
                <w:rFonts w:ascii="Times New Roman" w:hAnsi="Times New Roman" w:cs="Times New Roman"/>
                <w:lang w:val="uk-UA"/>
              </w:rPr>
            </w:pPr>
            <w:r w:rsidRPr="00044B43">
              <w:rPr>
                <w:rFonts w:ascii="Times New Roman" w:hAnsi="Times New Roman" w:cs="Times New Roman"/>
                <w:lang w:val="uk-UA"/>
              </w:rPr>
              <w:t>ЄДРПОУ 41041939</w:t>
            </w:r>
          </w:p>
          <w:p w:rsidR="00044B43" w:rsidRDefault="00044B43" w:rsidP="00044B43">
            <w:pPr>
              <w:pStyle w:val="affffa"/>
              <w:rPr>
                <w:rFonts w:ascii="Times New Roman" w:hAnsi="Times New Roman" w:cs="Times New Roman"/>
                <w:lang w:val="uk-UA"/>
              </w:rPr>
            </w:pPr>
            <w:r w:rsidRPr="00044B43">
              <w:rPr>
                <w:rFonts w:ascii="Times New Roman" w:hAnsi="Times New Roman" w:cs="Times New Roman"/>
                <w:lang w:val="uk-UA"/>
              </w:rPr>
              <w:t>52323, Дніпропетровська обл..</w:t>
            </w:r>
            <w:proofErr w:type="spellStart"/>
            <w:r w:rsidRPr="00044B43">
              <w:rPr>
                <w:rFonts w:ascii="Times New Roman" w:hAnsi="Times New Roman" w:cs="Times New Roman"/>
                <w:lang w:val="uk-UA"/>
              </w:rPr>
              <w:t>Кам’янський</w:t>
            </w:r>
            <w:proofErr w:type="spellEnd"/>
            <w:r w:rsidRPr="00044B43">
              <w:rPr>
                <w:rFonts w:ascii="Times New Roman" w:hAnsi="Times New Roman" w:cs="Times New Roman"/>
                <w:lang w:val="uk-UA"/>
              </w:rPr>
              <w:t xml:space="preserve"> р-н </w:t>
            </w:r>
            <w:proofErr w:type="spellStart"/>
            <w:r w:rsidRPr="00044B43">
              <w:rPr>
                <w:rFonts w:ascii="Times New Roman" w:hAnsi="Times New Roman" w:cs="Times New Roman"/>
                <w:lang w:val="uk-UA"/>
              </w:rPr>
              <w:t>смт.Божедарівка</w:t>
            </w:r>
            <w:proofErr w:type="spellEnd"/>
            <w:r w:rsidRPr="00044B43">
              <w:rPr>
                <w:rFonts w:ascii="Times New Roman" w:hAnsi="Times New Roman" w:cs="Times New Roman"/>
                <w:lang w:val="uk-UA"/>
              </w:rPr>
              <w:t xml:space="preserve"> </w:t>
            </w:r>
            <w:proofErr w:type="spellStart"/>
            <w:r w:rsidRPr="00044B43">
              <w:rPr>
                <w:rFonts w:ascii="Times New Roman" w:hAnsi="Times New Roman" w:cs="Times New Roman"/>
                <w:lang w:val="uk-UA"/>
              </w:rPr>
              <w:t>вул.Кооперативна</w:t>
            </w:r>
            <w:proofErr w:type="spellEnd"/>
            <w:r w:rsidRPr="00044B43">
              <w:rPr>
                <w:rFonts w:ascii="Times New Roman" w:hAnsi="Times New Roman" w:cs="Times New Roman"/>
                <w:lang w:val="uk-UA"/>
              </w:rPr>
              <w:t>,33</w:t>
            </w:r>
          </w:p>
          <w:p w:rsidR="00044B43" w:rsidRDefault="00044B43" w:rsidP="00044B43">
            <w:pPr>
              <w:pStyle w:val="affffa"/>
              <w:rPr>
                <w:rFonts w:ascii="Times New Roman" w:hAnsi="Times New Roman" w:cs="Times New Roman"/>
                <w:lang w:val="uk-UA"/>
              </w:rPr>
            </w:pPr>
            <w:r>
              <w:rPr>
                <w:rFonts w:ascii="Times New Roman" w:hAnsi="Times New Roman" w:cs="Times New Roman"/>
                <w:lang w:val="uk-UA"/>
              </w:rPr>
              <w:t>р/р UA___________________________</w:t>
            </w:r>
          </w:p>
          <w:p w:rsidR="00044B43" w:rsidRPr="00044B43" w:rsidRDefault="00044B43" w:rsidP="00044B43">
            <w:pPr>
              <w:pStyle w:val="affffa"/>
              <w:rPr>
                <w:lang w:val="uk-UA"/>
              </w:rPr>
            </w:pPr>
            <w:r w:rsidRPr="00044B43">
              <w:rPr>
                <w:rFonts w:ascii="Times New Roman" w:hAnsi="Times New Roman" w:cs="Times New Roman"/>
                <w:lang w:val="ru-RU"/>
              </w:rPr>
              <w:t xml:space="preserve">в </w:t>
            </w:r>
            <w:r>
              <w:rPr>
                <w:rFonts w:ascii="Times New Roman" w:hAnsi="Times New Roman" w:cs="Times New Roman"/>
                <w:lang w:val="uk-UA"/>
              </w:rPr>
              <w:t xml:space="preserve">ДКСУ </w:t>
            </w:r>
            <w:proofErr w:type="spellStart"/>
            <w:r>
              <w:rPr>
                <w:rFonts w:ascii="Times New Roman" w:hAnsi="Times New Roman" w:cs="Times New Roman"/>
                <w:lang w:val="uk-UA"/>
              </w:rPr>
              <w:t>м</w:t>
            </w:r>
            <w:proofErr w:type="gramStart"/>
            <w:r>
              <w:rPr>
                <w:rFonts w:ascii="Times New Roman" w:hAnsi="Times New Roman" w:cs="Times New Roman"/>
                <w:lang w:val="uk-UA"/>
              </w:rPr>
              <w:t>.К</w:t>
            </w:r>
            <w:proofErr w:type="gramEnd"/>
            <w:r>
              <w:rPr>
                <w:rFonts w:ascii="Times New Roman" w:hAnsi="Times New Roman" w:cs="Times New Roman"/>
                <w:lang w:val="uk-UA"/>
              </w:rPr>
              <w:t>иїв</w:t>
            </w:r>
            <w:proofErr w:type="spellEnd"/>
          </w:p>
        </w:tc>
        <w:tc>
          <w:tcPr>
            <w:tcW w:w="4470" w:type="dxa"/>
            <w:tcBorders>
              <w:top w:val="nil"/>
              <w:left w:val="nil"/>
              <w:bottom w:val="nil"/>
              <w:right w:val="nil"/>
            </w:tcBorders>
            <w:tcMar>
              <w:top w:w="100" w:type="dxa"/>
              <w:left w:w="100" w:type="dxa"/>
              <w:bottom w:w="100" w:type="dxa"/>
              <w:right w:w="100" w:type="dxa"/>
            </w:tcMar>
          </w:tcPr>
          <w:p w:rsidR="00AA4DA4" w:rsidRDefault="00D9047D">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tc>
      </w:tr>
    </w:tbl>
    <w:tbl>
      <w:tblPr>
        <w:tblStyle w:val="affff1"/>
        <w:tblpPr w:leftFromText="180" w:rightFromText="180" w:vertAnchor="text" w:horzAnchor="margin" w:tblpY="844"/>
        <w:tblW w:w="8880" w:type="dxa"/>
        <w:tblInd w:w="0" w:type="dxa"/>
        <w:tblBorders>
          <w:top w:val="nil"/>
          <w:left w:val="nil"/>
          <w:bottom w:val="nil"/>
          <w:right w:val="nil"/>
          <w:insideH w:val="nil"/>
          <w:insideV w:val="nil"/>
        </w:tblBorders>
        <w:tblLayout w:type="fixed"/>
        <w:tblLook w:val="0600"/>
      </w:tblPr>
      <w:tblGrid>
        <w:gridCol w:w="4410"/>
        <w:gridCol w:w="4470"/>
      </w:tblGrid>
      <w:tr w:rsidR="0062642B" w:rsidTr="0062642B">
        <w:trPr>
          <w:cantSplit/>
          <w:trHeight w:val="1505"/>
          <w:tblHeader/>
        </w:trPr>
        <w:tc>
          <w:tcPr>
            <w:tcW w:w="4410" w:type="dxa"/>
            <w:tcBorders>
              <w:top w:val="nil"/>
              <w:left w:val="nil"/>
              <w:bottom w:val="nil"/>
              <w:right w:val="nil"/>
            </w:tcBorders>
            <w:tcMar>
              <w:top w:w="100" w:type="dxa"/>
              <w:left w:w="100" w:type="dxa"/>
              <w:bottom w:w="100" w:type="dxa"/>
              <w:right w:w="100" w:type="dxa"/>
            </w:tcMar>
          </w:tcPr>
          <w:p w:rsidR="0062642B" w:rsidRPr="0062642B" w:rsidRDefault="0062642B" w:rsidP="0062642B">
            <w:pPr>
              <w:spacing w:before="240" w:after="240"/>
              <w:jc w:val="center"/>
              <w:rPr>
                <w:rFonts w:ascii="Times New Roman" w:eastAsia="Times New Roman" w:hAnsi="Times New Roman" w:cs="Times New Roman"/>
                <w:color w:val="222222"/>
                <w:lang w:val="uk-UA"/>
              </w:rPr>
            </w:pPr>
            <w:r w:rsidRPr="0062642B">
              <w:rPr>
                <w:rFonts w:ascii="Times New Roman" w:eastAsia="Times New Roman" w:hAnsi="Times New Roman" w:cs="Times New Roman"/>
                <w:color w:val="222222"/>
              </w:rPr>
              <w:t>ПОКУПЕЦЬ</w:t>
            </w:r>
          </w:p>
          <w:p w:rsidR="0062642B" w:rsidRPr="0062642B" w:rsidRDefault="0062642B" w:rsidP="0062642B">
            <w:pPr>
              <w:spacing w:before="240" w:after="240"/>
              <w:jc w:val="center"/>
              <w:rPr>
                <w:rFonts w:ascii="Times New Roman" w:eastAsia="Times New Roman" w:hAnsi="Times New Roman" w:cs="Times New Roman"/>
                <w:color w:val="222222"/>
                <w:sz w:val="20"/>
                <w:szCs w:val="20"/>
                <w:lang w:val="uk-UA"/>
              </w:rPr>
            </w:pPr>
            <w:r w:rsidRPr="0062642B">
              <w:rPr>
                <w:rFonts w:ascii="Times New Roman" w:eastAsia="Times New Roman" w:hAnsi="Times New Roman" w:cs="Times New Roman"/>
                <w:color w:val="222222"/>
                <w:sz w:val="20"/>
                <w:szCs w:val="20"/>
                <w:lang w:val="uk-UA"/>
              </w:rPr>
              <w:t xml:space="preserve">Селищний голова </w:t>
            </w:r>
            <w:proofErr w:type="spellStart"/>
            <w:r w:rsidRPr="0062642B">
              <w:rPr>
                <w:rFonts w:ascii="Times New Roman" w:eastAsia="Times New Roman" w:hAnsi="Times New Roman" w:cs="Times New Roman"/>
                <w:color w:val="222222"/>
                <w:sz w:val="20"/>
                <w:szCs w:val="20"/>
                <w:lang w:val="uk-UA"/>
              </w:rPr>
              <w:t>_________Володимир</w:t>
            </w:r>
            <w:proofErr w:type="spellEnd"/>
            <w:r w:rsidRPr="0062642B">
              <w:rPr>
                <w:rFonts w:ascii="Times New Roman" w:eastAsia="Times New Roman" w:hAnsi="Times New Roman" w:cs="Times New Roman"/>
                <w:color w:val="222222"/>
                <w:sz w:val="20"/>
                <w:szCs w:val="20"/>
                <w:lang w:val="uk-UA"/>
              </w:rPr>
              <w:t xml:space="preserve"> ДЕРКО</w:t>
            </w:r>
          </w:p>
          <w:p w:rsidR="0062642B" w:rsidRDefault="0062642B" w:rsidP="0062642B">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c>
          <w:tcPr>
            <w:tcW w:w="4470" w:type="dxa"/>
            <w:tcBorders>
              <w:top w:val="nil"/>
              <w:left w:val="nil"/>
              <w:bottom w:val="nil"/>
              <w:right w:val="nil"/>
            </w:tcBorders>
            <w:tcMar>
              <w:top w:w="100" w:type="dxa"/>
              <w:left w:w="100" w:type="dxa"/>
              <w:bottom w:w="100" w:type="dxa"/>
              <w:right w:w="100" w:type="dxa"/>
            </w:tcMar>
          </w:tcPr>
          <w:p w:rsidR="0062642B" w:rsidRPr="0062642B" w:rsidRDefault="0062642B" w:rsidP="0062642B">
            <w:pPr>
              <w:spacing w:before="240" w:after="240"/>
              <w:jc w:val="center"/>
              <w:rPr>
                <w:rFonts w:ascii="Times New Roman" w:eastAsia="Times New Roman" w:hAnsi="Times New Roman" w:cs="Times New Roman"/>
                <w:color w:val="222222"/>
                <w:sz w:val="20"/>
                <w:szCs w:val="20"/>
              </w:rPr>
            </w:pPr>
            <w:r w:rsidRPr="0062642B">
              <w:rPr>
                <w:rFonts w:ascii="Times New Roman" w:eastAsia="Times New Roman" w:hAnsi="Times New Roman" w:cs="Times New Roman"/>
                <w:color w:val="222222"/>
                <w:sz w:val="20"/>
                <w:szCs w:val="20"/>
              </w:rPr>
              <w:t>ПОСТАЧАЛЬНИК</w:t>
            </w:r>
          </w:p>
          <w:p w:rsidR="0062642B" w:rsidRDefault="0062642B" w:rsidP="0062642B">
            <w:pPr>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p>
          <w:p w:rsidR="0062642B" w:rsidRDefault="0062642B" w:rsidP="0062642B">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AA4DA4" w:rsidRDefault="00D9047D">
      <w:pPr>
        <w:spacing w:before="240" w:after="24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 18. ПІДПИСИ СТОРІН</w:t>
      </w:r>
    </w:p>
    <w:p w:rsidR="00044B43" w:rsidRDefault="00044B43">
      <w:pPr>
        <w:spacing w:before="240" w:after="240"/>
        <w:jc w:val="center"/>
        <w:rPr>
          <w:rFonts w:ascii="Times New Roman" w:eastAsia="Times New Roman" w:hAnsi="Times New Roman" w:cs="Times New Roman"/>
          <w:b/>
          <w:color w:val="222222"/>
          <w:sz w:val="24"/>
          <w:szCs w:val="24"/>
          <w:lang w:val="uk-UA"/>
        </w:rPr>
      </w:pPr>
    </w:p>
    <w:p w:rsidR="00044B43" w:rsidRPr="00044B43" w:rsidRDefault="00044B43">
      <w:pPr>
        <w:spacing w:before="240" w:after="240"/>
        <w:jc w:val="center"/>
        <w:rPr>
          <w:rFonts w:ascii="Times New Roman" w:eastAsia="Times New Roman" w:hAnsi="Times New Roman" w:cs="Times New Roman"/>
          <w:b/>
          <w:color w:val="222222"/>
          <w:sz w:val="24"/>
          <w:szCs w:val="24"/>
          <w:lang w:val="uk-UA"/>
        </w:rPr>
      </w:pPr>
    </w:p>
    <w:p w:rsidR="00AA4DA4" w:rsidRDefault="00AA4DA4">
      <w:pPr>
        <w:spacing w:line="240" w:lineRule="auto"/>
        <w:rPr>
          <w:rFonts w:ascii="Times New Roman" w:eastAsia="Times New Roman" w:hAnsi="Times New Roman" w:cs="Times New Roman"/>
          <w:sz w:val="24"/>
          <w:szCs w:val="24"/>
        </w:rPr>
      </w:pPr>
    </w:p>
    <w:p w:rsidR="00AA4DA4" w:rsidRDefault="00AA4DA4">
      <w:pPr>
        <w:spacing w:line="240" w:lineRule="auto"/>
        <w:rPr>
          <w:rFonts w:ascii="Times New Roman" w:eastAsia="Times New Roman" w:hAnsi="Times New Roman" w:cs="Times New Roman"/>
          <w:sz w:val="24"/>
          <w:szCs w:val="24"/>
        </w:rPr>
      </w:pPr>
    </w:p>
    <w:p w:rsidR="00AA4DA4" w:rsidRDefault="00AA4DA4">
      <w:pPr>
        <w:spacing w:line="240" w:lineRule="auto"/>
        <w:rPr>
          <w:rFonts w:ascii="Times New Roman" w:eastAsia="Times New Roman" w:hAnsi="Times New Roman" w:cs="Times New Roman"/>
          <w:sz w:val="24"/>
          <w:szCs w:val="24"/>
        </w:rPr>
      </w:pPr>
    </w:p>
    <w:p w:rsidR="00AA4DA4" w:rsidRDefault="00AA4DA4">
      <w:pPr>
        <w:spacing w:line="240" w:lineRule="auto"/>
        <w:rPr>
          <w:rFonts w:ascii="Times New Roman" w:eastAsia="Times New Roman" w:hAnsi="Times New Roman" w:cs="Times New Roman"/>
          <w:sz w:val="24"/>
          <w:szCs w:val="24"/>
        </w:rPr>
      </w:pPr>
    </w:p>
    <w:p w:rsidR="00AA4DA4" w:rsidRDefault="00D9047D">
      <w:pPr>
        <w:spacing w:line="240" w:lineRule="auto"/>
        <w:rPr>
          <w:rFonts w:ascii="Times New Roman" w:eastAsia="Times New Roman" w:hAnsi="Times New Roman" w:cs="Times New Roman"/>
          <w:sz w:val="24"/>
          <w:szCs w:val="24"/>
        </w:rPr>
      </w:pPr>
      <w:r>
        <w:br w:type="page"/>
      </w:r>
    </w:p>
    <w:p w:rsidR="00AA4DA4" w:rsidRDefault="00AA4DA4">
      <w:pPr>
        <w:spacing w:line="240" w:lineRule="auto"/>
        <w:rPr>
          <w:rFonts w:ascii="Times New Roman" w:eastAsia="Times New Roman" w:hAnsi="Times New Roman" w:cs="Times New Roman"/>
          <w:sz w:val="24"/>
          <w:szCs w:val="24"/>
        </w:rPr>
      </w:pPr>
    </w:p>
    <w:p w:rsidR="00AA4DA4" w:rsidRDefault="00D9047D">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AA4DA4" w:rsidRDefault="00D9047D">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AA4DA4" w:rsidRDefault="00D9047D">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AA4DA4" w:rsidRDefault="00AA4DA4">
      <w:pPr>
        <w:spacing w:after="160" w:line="259" w:lineRule="auto"/>
        <w:ind w:hanging="84"/>
        <w:jc w:val="center"/>
        <w:rPr>
          <w:rFonts w:ascii="Times New Roman" w:eastAsia="Times New Roman" w:hAnsi="Times New Roman" w:cs="Times New Roman"/>
        </w:rPr>
      </w:pPr>
    </w:p>
    <w:p w:rsidR="00AA4DA4" w:rsidRDefault="00D9047D">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tblPr>
      <w:tblGrid>
        <w:gridCol w:w="648"/>
        <w:gridCol w:w="2295"/>
        <w:gridCol w:w="1560"/>
        <w:gridCol w:w="1275"/>
        <w:gridCol w:w="1341"/>
        <w:gridCol w:w="2160"/>
      </w:tblGrid>
      <w:tr w:rsidR="00AA4DA4">
        <w:trPr>
          <w:cantSplit/>
          <w:trHeight w:val="675"/>
          <w:tblHeader/>
        </w:trPr>
        <w:tc>
          <w:tcPr>
            <w:tcW w:w="648" w:type="dxa"/>
            <w:tcBorders>
              <w:top w:val="single" w:sz="4" w:space="0" w:color="000000"/>
              <w:left w:val="single" w:sz="4" w:space="0" w:color="000000"/>
              <w:bottom w:val="single" w:sz="4" w:space="0" w:color="000000"/>
              <w:right w:val="nil"/>
            </w:tcBorders>
            <w:shd w:val="clear" w:color="auto" w:fill="C0C0C0"/>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Вартість без ПДВ, </w:t>
            </w:r>
            <w:proofErr w:type="spellStart"/>
            <w:r>
              <w:rPr>
                <w:rFonts w:ascii="Times New Roman" w:eastAsia="Times New Roman" w:hAnsi="Times New Roman" w:cs="Times New Roman"/>
              </w:rPr>
              <w:t>грн</w:t>
            </w:r>
            <w:proofErr w:type="spellEnd"/>
          </w:p>
        </w:tc>
      </w:tr>
      <w:tr w:rsidR="00AA4DA4">
        <w:trPr>
          <w:cantSplit/>
          <w:trHeight w:val="651"/>
          <w:tblHeader/>
        </w:trPr>
        <w:tc>
          <w:tcPr>
            <w:tcW w:w="648" w:type="dxa"/>
            <w:tcBorders>
              <w:top w:val="nil"/>
              <w:left w:val="single" w:sz="4" w:space="0" w:color="000000"/>
              <w:bottom w:val="single" w:sz="4" w:space="0" w:color="000000"/>
              <w:right w:val="single" w:sz="4" w:space="0" w:color="000000"/>
            </w:tcBorders>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AA4DA4" w:rsidRDefault="00AA4DA4">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AA4DA4" w:rsidRDefault="00D9047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AA4DA4" w:rsidRDefault="00AA4DA4">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AA4DA4" w:rsidRDefault="00AA4DA4">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AA4DA4" w:rsidRDefault="00AA4DA4">
            <w:pPr>
              <w:spacing w:after="160" w:line="259" w:lineRule="auto"/>
              <w:jc w:val="center"/>
              <w:rPr>
                <w:rFonts w:ascii="Times New Roman" w:eastAsia="Times New Roman" w:hAnsi="Times New Roman" w:cs="Times New Roman"/>
              </w:rPr>
            </w:pPr>
          </w:p>
        </w:tc>
      </w:tr>
      <w:tr w:rsidR="00AA4DA4">
        <w:trPr>
          <w:cantSplit/>
          <w:trHeight w:val="121"/>
          <w:tblHeader/>
        </w:trPr>
        <w:tc>
          <w:tcPr>
            <w:tcW w:w="7119" w:type="dxa"/>
            <w:gridSpan w:val="5"/>
            <w:tcBorders>
              <w:top w:val="nil"/>
              <w:left w:val="single" w:sz="4" w:space="0" w:color="000000"/>
              <w:bottom w:val="single" w:sz="4" w:space="0" w:color="000000"/>
              <w:right w:val="single" w:sz="4" w:space="0" w:color="000000"/>
            </w:tcBorders>
            <w:vAlign w:val="center"/>
          </w:tcPr>
          <w:p w:rsidR="00AA4DA4" w:rsidRDefault="00D9047D">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AA4DA4" w:rsidRDefault="00AA4DA4">
            <w:pPr>
              <w:spacing w:after="160" w:line="259" w:lineRule="auto"/>
              <w:jc w:val="center"/>
              <w:rPr>
                <w:rFonts w:ascii="Times New Roman" w:eastAsia="Times New Roman" w:hAnsi="Times New Roman" w:cs="Times New Roman"/>
              </w:rPr>
            </w:pPr>
          </w:p>
        </w:tc>
      </w:tr>
      <w:tr w:rsidR="00AA4DA4">
        <w:trPr>
          <w:cantSplit/>
          <w:trHeight w:val="121"/>
          <w:tblHeader/>
        </w:trPr>
        <w:tc>
          <w:tcPr>
            <w:tcW w:w="7119" w:type="dxa"/>
            <w:gridSpan w:val="5"/>
            <w:tcBorders>
              <w:top w:val="nil"/>
              <w:left w:val="single" w:sz="4" w:space="0" w:color="000000"/>
              <w:bottom w:val="single" w:sz="4" w:space="0" w:color="000000"/>
              <w:right w:val="single" w:sz="4" w:space="0" w:color="000000"/>
            </w:tcBorders>
            <w:vAlign w:val="center"/>
          </w:tcPr>
          <w:p w:rsidR="00AA4DA4" w:rsidRDefault="00D9047D">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AA4DA4" w:rsidRDefault="00AA4DA4">
            <w:pPr>
              <w:spacing w:after="160" w:line="259" w:lineRule="auto"/>
              <w:jc w:val="center"/>
              <w:rPr>
                <w:rFonts w:ascii="Times New Roman" w:eastAsia="Times New Roman" w:hAnsi="Times New Roman" w:cs="Times New Roman"/>
              </w:rPr>
            </w:pPr>
          </w:p>
        </w:tc>
      </w:tr>
    </w:tbl>
    <w:p w:rsidR="00AA4DA4" w:rsidRDefault="00AA4DA4">
      <w:pPr>
        <w:spacing w:after="160" w:line="259" w:lineRule="auto"/>
        <w:ind w:firstLine="540"/>
        <w:jc w:val="center"/>
        <w:rPr>
          <w:rFonts w:ascii="Times New Roman" w:eastAsia="Times New Roman" w:hAnsi="Times New Roman" w:cs="Times New Roman"/>
        </w:rPr>
      </w:pPr>
    </w:p>
    <w:p w:rsidR="00AA4DA4" w:rsidRDefault="00D9047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AA4DA4" w:rsidRDefault="00D9047D">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 (зазначити строк прописом</w:t>
      </w:r>
      <w:r>
        <w:rPr>
          <w:rFonts w:ascii="Times New Roman" w:eastAsia="Times New Roman" w:hAnsi="Times New Roman" w:cs="Times New Roman"/>
          <w:b/>
          <w:sz w:val="24"/>
          <w:szCs w:val="24"/>
        </w:rPr>
        <w:t>)</w:t>
      </w:r>
      <w:r w:rsidR="00195E94">
        <w:rPr>
          <w:rFonts w:ascii="Times New Roman" w:eastAsia="Times New Roman" w:hAnsi="Times New Roman" w:cs="Times New Roman"/>
          <w:sz w:val="24"/>
          <w:szCs w:val="24"/>
        </w:rPr>
        <w:t xml:space="preserve">  20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AA4DA4" w:rsidRDefault="00D9047D">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Фінансування здійснюється за кошти</w:t>
      </w:r>
      <w:r w:rsidR="00D03A04">
        <w:rPr>
          <w:rFonts w:ascii="Times New Roman" w:eastAsia="Times New Roman" w:hAnsi="Times New Roman" w:cs="Times New Roman"/>
          <w:sz w:val="24"/>
          <w:szCs w:val="24"/>
          <w:lang w:val="uk-UA"/>
        </w:rPr>
        <w:t xml:space="preserve"> місцевого бюджету</w:t>
      </w:r>
      <w:r>
        <w:rPr>
          <w:rFonts w:ascii="Times New Roman" w:eastAsia="Times New Roman" w:hAnsi="Times New Roman" w:cs="Times New Roman"/>
          <w:sz w:val="24"/>
          <w:szCs w:val="24"/>
        </w:rPr>
        <w:t xml:space="preserve"> (вказується джерело фінансування, наприклад: бюджетне фінансування, самофіна</w:t>
      </w:r>
      <w:r>
        <w:rPr>
          <w:rFonts w:ascii="Times New Roman" w:eastAsia="Times New Roman" w:hAnsi="Times New Roman" w:cs="Times New Roman"/>
          <w:sz w:val="24"/>
          <w:szCs w:val="24"/>
        </w:rPr>
        <w:t>нсування; державне кредитування, грантове фінансування і</w:t>
      </w:r>
      <w:r w:rsidR="00195E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т.д. )</w:t>
      </w:r>
      <w:r>
        <w:rPr>
          <w:rFonts w:ascii="Times New Roman" w:eastAsia="Times New Roman" w:hAnsi="Times New Roman" w:cs="Times New Roman"/>
          <w:sz w:val="23"/>
          <w:szCs w:val="23"/>
        </w:rPr>
        <w:t>.</w:t>
      </w:r>
    </w:p>
    <w:p w:rsidR="00AA4DA4" w:rsidRDefault="00D9047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Постачальником становить ___</w:t>
      </w:r>
      <w:r w:rsidR="00D03A04">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__ календарних днів з моменту підписання цього Договору.</w:t>
      </w:r>
    </w:p>
    <w:p w:rsidR="00AA4DA4" w:rsidRDefault="00D9047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D03A04">
        <w:rPr>
          <w:rFonts w:ascii="Times New Roman" w:eastAsia="Times New Roman" w:hAnsi="Times New Roman" w:cs="Times New Roman"/>
          <w:sz w:val="24"/>
          <w:szCs w:val="24"/>
          <w:lang w:val="uk-UA"/>
        </w:rPr>
        <w:t xml:space="preserve">Дніпропетровська область, </w:t>
      </w:r>
      <w:proofErr w:type="spellStart"/>
      <w:r w:rsidR="00D03A04">
        <w:rPr>
          <w:rFonts w:ascii="Times New Roman" w:eastAsia="Times New Roman" w:hAnsi="Times New Roman" w:cs="Times New Roman"/>
          <w:sz w:val="24"/>
          <w:szCs w:val="24"/>
          <w:lang w:val="uk-UA"/>
        </w:rPr>
        <w:t>Кам’янський</w:t>
      </w:r>
      <w:proofErr w:type="spellEnd"/>
      <w:r w:rsidR="00D03A04">
        <w:rPr>
          <w:rFonts w:ascii="Times New Roman" w:eastAsia="Times New Roman" w:hAnsi="Times New Roman" w:cs="Times New Roman"/>
          <w:sz w:val="24"/>
          <w:szCs w:val="24"/>
          <w:lang w:val="uk-UA"/>
        </w:rPr>
        <w:t xml:space="preserve"> р-н </w:t>
      </w:r>
      <w:proofErr w:type="spellStart"/>
      <w:r w:rsidR="00D03A04">
        <w:rPr>
          <w:rFonts w:ascii="Times New Roman" w:eastAsia="Times New Roman" w:hAnsi="Times New Roman" w:cs="Times New Roman"/>
          <w:sz w:val="24"/>
          <w:szCs w:val="24"/>
          <w:lang w:val="uk-UA"/>
        </w:rPr>
        <w:t>смт.Божедарівка</w:t>
      </w:r>
      <w:proofErr w:type="spellEnd"/>
      <w:r w:rsidR="00D03A04">
        <w:rPr>
          <w:rFonts w:ascii="Times New Roman" w:eastAsia="Times New Roman" w:hAnsi="Times New Roman" w:cs="Times New Roman"/>
          <w:sz w:val="24"/>
          <w:szCs w:val="24"/>
          <w:lang w:val="uk-UA"/>
        </w:rPr>
        <w:t xml:space="preserve"> </w:t>
      </w:r>
      <w:proofErr w:type="spellStart"/>
      <w:r w:rsidR="00D03A04">
        <w:rPr>
          <w:rFonts w:ascii="Times New Roman" w:eastAsia="Times New Roman" w:hAnsi="Times New Roman" w:cs="Times New Roman"/>
          <w:sz w:val="24"/>
          <w:szCs w:val="24"/>
          <w:lang w:val="uk-UA"/>
        </w:rPr>
        <w:t>вул.Кооперативна</w:t>
      </w:r>
      <w:proofErr w:type="spellEnd"/>
      <w:r w:rsidR="00D03A04">
        <w:rPr>
          <w:rFonts w:ascii="Times New Roman" w:eastAsia="Times New Roman" w:hAnsi="Times New Roman" w:cs="Times New Roman"/>
          <w:sz w:val="24"/>
          <w:szCs w:val="24"/>
          <w:lang w:val="uk-UA"/>
        </w:rPr>
        <w:t>,33</w:t>
      </w:r>
      <w:r>
        <w:rPr>
          <w:rFonts w:ascii="Times New Roman" w:eastAsia="Times New Roman" w:hAnsi="Times New Roman" w:cs="Times New Roman"/>
          <w:sz w:val="24"/>
          <w:szCs w:val="24"/>
        </w:rPr>
        <w:t>.</w:t>
      </w:r>
    </w:p>
    <w:p w:rsidR="00AA4DA4" w:rsidRDefault="00D9047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195E94">
        <w:rPr>
          <w:rFonts w:ascii="Times New Roman" w:eastAsia="Times New Roman" w:hAnsi="Times New Roman" w:cs="Times New Roman"/>
          <w:color w:val="000000"/>
          <w:sz w:val="24"/>
          <w:szCs w:val="24"/>
          <w:lang w:val="uk-UA"/>
        </w:rPr>
        <w:t xml:space="preserve"> шість місяців, але в будь-якому випадку </w:t>
      </w:r>
      <w:r>
        <w:rPr>
          <w:rFonts w:ascii="Times New Roman" w:eastAsia="Times New Roman" w:hAnsi="Times New Roman" w:cs="Times New Roman"/>
          <w:color w:val="000000"/>
          <w:sz w:val="24"/>
          <w:szCs w:val="24"/>
        </w:rPr>
        <w:t>не менше ніж строк дії цього Договору.</w:t>
      </w:r>
    </w:p>
    <w:p w:rsidR="00AA4DA4" w:rsidRDefault="00D9047D">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w:t>
      </w:r>
      <w:r>
        <w:rPr>
          <w:rFonts w:ascii="Times New Roman" w:eastAsia="Times New Roman" w:hAnsi="Times New Roman" w:cs="Times New Roman"/>
          <w:color w:val="222222"/>
          <w:sz w:val="24"/>
          <w:szCs w:val="24"/>
        </w:rPr>
        <w:t xml:space="preserve">ами та діє до </w:t>
      </w:r>
      <w:r w:rsidR="00195E94">
        <w:rPr>
          <w:rFonts w:ascii="Times New Roman" w:eastAsia="Times New Roman" w:hAnsi="Times New Roman" w:cs="Times New Roman"/>
          <w:color w:val="222222"/>
          <w:sz w:val="24"/>
          <w:szCs w:val="24"/>
          <w:lang w:val="uk-UA"/>
        </w:rPr>
        <w:t>31 грудня 2023р</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tblPr>
      <w:tblGrid>
        <w:gridCol w:w="4968"/>
        <w:gridCol w:w="4968"/>
      </w:tblGrid>
      <w:tr w:rsidR="00AA4DA4">
        <w:trPr>
          <w:cantSplit/>
          <w:tblHeader/>
        </w:trPr>
        <w:tc>
          <w:tcPr>
            <w:tcW w:w="4968" w:type="dxa"/>
          </w:tcPr>
          <w:p w:rsidR="00AA4DA4" w:rsidRDefault="00AA4DA4">
            <w:pPr>
              <w:tabs>
                <w:tab w:val="left" w:pos="459"/>
              </w:tabs>
              <w:spacing w:after="160" w:line="259" w:lineRule="auto"/>
              <w:rPr>
                <w:rFonts w:ascii="Times New Roman" w:eastAsia="Times New Roman" w:hAnsi="Times New Roman" w:cs="Times New Roman"/>
                <w:b/>
              </w:rPr>
            </w:pPr>
          </w:p>
        </w:tc>
        <w:tc>
          <w:tcPr>
            <w:tcW w:w="4968" w:type="dxa"/>
          </w:tcPr>
          <w:p w:rsidR="00AA4DA4" w:rsidRDefault="00AA4DA4">
            <w:pPr>
              <w:tabs>
                <w:tab w:val="left" w:pos="459"/>
              </w:tabs>
              <w:spacing w:after="160" w:line="259" w:lineRule="auto"/>
              <w:ind w:firstLine="142"/>
              <w:jc w:val="center"/>
              <w:rPr>
                <w:rFonts w:ascii="Times New Roman" w:eastAsia="Times New Roman" w:hAnsi="Times New Roman" w:cs="Times New Roman"/>
                <w:b/>
              </w:rPr>
            </w:pPr>
          </w:p>
        </w:tc>
      </w:tr>
      <w:tr w:rsidR="00AA4DA4">
        <w:trPr>
          <w:cantSplit/>
          <w:tblHeader/>
        </w:trPr>
        <w:tc>
          <w:tcPr>
            <w:tcW w:w="4968" w:type="dxa"/>
          </w:tcPr>
          <w:tbl>
            <w:tblPr>
              <w:tblStyle w:val="affff4"/>
              <w:tblpPr w:leftFromText="180" w:rightFromText="180" w:vertAnchor="text" w:horzAnchor="margin" w:tblpY="-65"/>
              <w:tblOverlap w:val="never"/>
              <w:tblW w:w="9894" w:type="dxa"/>
              <w:tblInd w:w="0" w:type="dxa"/>
              <w:tblLayout w:type="fixed"/>
              <w:tblLook w:val="0000"/>
            </w:tblPr>
            <w:tblGrid>
              <w:gridCol w:w="4928"/>
              <w:gridCol w:w="4966"/>
            </w:tblGrid>
            <w:tr w:rsidR="008E1147" w:rsidTr="008E1147">
              <w:trPr>
                <w:cantSplit/>
                <w:tblHeader/>
              </w:trPr>
              <w:tc>
                <w:tcPr>
                  <w:tcW w:w="4928" w:type="dxa"/>
                </w:tcPr>
                <w:p w:rsidR="008E1147" w:rsidRDefault="008E1147" w:rsidP="008E1147">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lastRenderedPageBreak/>
                    <w:t>ПОСТАЧАЛЬНИК:</w:t>
                  </w:r>
                </w:p>
              </w:tc>
              <w:tc>
                <w:tcPr>
                  <w:tcW w:w="4966" w:type="dxa"/>
                </w:tcPr>
                <w:p w:rsidR="008E1147" w:rsidRDefault="008E1147" w:rsidP="008E1147">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8E1147" w:rsidTr="008E1147">
              <w:trPr>
                <w:cantSplit/>
                <w:tblHeader/>
              </w:trPr>
              <w:tc>
                <w:tcPr>
                  <w:tcW w:w="4928" w:type="dxa"/>
                </w:tcPr>
                <w:p w:rsidR="008E1147" w:rsidRDefault="008E1147" w:rsidP="008E1147">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8E1147" w:rsidRDefault="008E1147" w:rsidP="008E1147">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8E1147" w:rsidRDefault="008E1147" w:rsidP="008E1147">
                  <w:pPr>
                    <w:shd w:val="clear" w:color="auto" w:fill="FFFFFF"/>
                    <w:rPr>
                      <w:rFonts w:ascii="Times New Roman" w:eastAsia="Times New Roman" w:hAnsi="Times New Roman" w:cs="Times New Roman"/>
                    </w:rPr>
                  </w:pP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E1147" w:rsidRDefault="008E1147" w:rsidP="008E1147">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E1147" w:rsidRDefault="008E1147" w:rsidP="008E1147">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E1147" w:rsidRDefault="008E1147" w:rsidP="008E1147">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E1147" w:rsidRDefault="008E1147" w:rsidP="008E1147">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8E1147" w:rsidRDefault="008E1147" w:rsidP="008E1147">
                  <w:pPr>
                    <w:jc w:val="both"/>
                    <w:rPr>
                      <w:rFonts w:ascii="Times New Roman" w:eastAsia="Times New Roman" w:hAnsi="Times New Roman" w:cs="Times New Roman"/>
                    </w:rPr>
                  </w:pPr>
                </w:p>
                <w:p w:rsidR="008E1147" w:rsidRDefault="008E1147" w:rsidP="008E1147">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8E1147" w:rsidRDefault="008E1147" w:rsidP="008E1147">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8E1147" w:rsidRDefault="008E1147" w:rsidP="008E1147">
                  <w:pPr>
                    <w:tabs>
                      <w:tab w:val="left" w:pos="459"/>
                    </w:tabs>
                    <w:ind w:firstLine="142"/>
                    <w:jc w:val="center"/>
                    <w:rPr>
                      <w:rFonts w:ascii="Times New Roman" w:eastAsia="Times New Roman" w:hAnsi="Times New Roman" w:cs="Times New Roman"/>
                    </w:rPr>
                  </w:pPr>
                </w:p>
              </w:tc>
              <w:tc>
                <w:tcPr>
                  <w:tcW w:w="4966" w:type="dxa"/>
                </w:tcPr>
                <w:p w:rsidR="008E1147" w:rsidRDefault="008E1147" w:rsidP="008E1147">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8E1147" w:rsidRDefault="008E1147" w:rsidP="008E1147">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8E1147" w:rsidRDefault="008E1147" w:rsidP="008E1147">
                  <w:pPr>
                    <w:shd w:val="clear" w:color="auto" w:fill="FFFFFF"/>
                    <w:rPr>
                      <w:rFonts w:ascii="Times New Roman" w:eastAsia="Times New Roman" w:hAnsi="Times New Roman" w:cs="Times New Roman"/>
                    </w:rPr>
                  </w:pP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E1147" w:rsidRDefault="008E1147" w:rsidP="008E1147">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8E1147" w:rsidRDefault="008E1147" w:rsidP="008E1147">
                  <w:pPr>
                    <w:shd w:val="clear" w:color="auto" w:fill="FFFFFF"/>
                    <w:rPr>
                      <w:rFonts w:ascii="Times New Roman" w:eastAsia="Times New Roman" w:hAnsi="Times New Roman" w:cs="Times New Roman"/>
                    </w:rPr>
                  </w:pP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8E1147" w:rsidRDefault="008E1147" w:rsidP="008E1147">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8E1147" w:rsidRDefault="008E1147" w:rsidP="008E1147">
                  <w:pPr>
                    <w:tabs>
                      <w:tab w:val="left" w:pos="459"/>
                    </w:tabs>
                    <w:ind w:firstLine="142"/>
                    <w:jc w:val="center"/>
                    <w:rPr>
                      <w:rFonts w:ascii="Times New Roman" w:eastAsia="Times New Roman" w:hAnsi="Times New Roman" w:cs="Times New Roman"/>
                    </w:rPr>
                  </w:pPr>
                </w:p>
              </w:tc>
            </w:tr>
          </w:tbl>
          <w:p w:rsidR="00AA4DA4" w:rsidRDefault="00AA4DA4">
            <w:pPr>
              <w:widowControl w:val="0"/>
              <w:rPr>
                <w:rFonts w:ascii="Times New Roman" w:eastAsia="Times New Roman" w:hAnsi="Times New Roman" w:cs="Times New Roman"/>
                <w:b/>
                <w:sz w:val="20"/>
                <w:szCs w:val="20"/>
              </w:rPr>
            </w:pPr>
          </w:p>
          <w:p w:rsidR="00AA4DA4" w:rsidRDefault="00AA4DA4">
            <w:pPr>
              <w:rPr>
                <w:rFonts w:ascii="Calibri" w:eastAsia="Calibri" w:hAnsi="Calibri" w:cs="Calibri"/>
                <w:sz w:val="20"/>
                <w:szCs w:val="20"/>
              </w:rPr>
            </w:pPr>
          </w:p>
        </w:tc>
        <w:tc>
          <w:tcPr>
            <w:tcW w:w="4968" w:type="dxa"/>
          </w:tcPr>
          <w:p w:rsidR="00AA4DA4" w:rsidRDefault="00AA4DA4">
            <w:pPr>
              <w:widowControl w:val="0"/>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AA4DA4">
              <w:trPr>
                <w:cantSplit/>
                <w:tblHeader/>
              </w:trPr>
              <w:tc>
                <w:tcPr>
                  <w:tcW w:w="4928" w:type="dxa"/>
                </w:tcPr>
                <w:p w:rsidR="00AA4DA4" w:rsidRDefault="00D9047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AA4DA4" w:rsidRDefault="00D9047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AA4DA4">
              <w:trPr>
                <w:cantSplit/>
                <w:tblHeader/>
              </w:trPr>
              <w:tc>
                <w:tcPr>
                  <w:tcW w:w="4928" w:type="dxa"/>
                </w:tcPr>
                <w:p w:rsidR="00AA4DA4" w:rsidRDefault="00D9047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AA4DA4" w:rsidRDefault="00D9047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AA4DA4" w:rsidRDefault="00AA4DA4">
                  <w:pPr>
                    <w:shd w:val="clear" w:color="auto" w:fill="FFFFFF"/>
                    <w:rPr>
                      <w:rFonts w:ascii="Times New Roman" w:eastAsia="Times New Roman" w:hAnsi="Times New Roman" w:cs="Times New Roman"/>
                    </w:rPr>
                  </w:pP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AA4DA4" w:rsidRDefault="00D9047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AA4DA4" w:rsidRDefault="00D9047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AA4DA4" w:rsidRDefault="00D9047D">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AA4DA4" w:rsidRDefault="00D9047D">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AA4DA4" w:rsidRDefault="00AA4DA4">
                  <w:pPr>
                    <w:jc w:val="both"/>
                    <w:rPr>
                      <w:rFonts w:ascii="Times New Roman" w:eastAsia="Times New Roman" w:hAnsi="Times New Roman" w:cs="Times New Roman"/>
                    </w:rPr>
                  </w:pPr>
                </w:p>
                <w:p w:rsidR="00AA4DA4" w:rsidRDefault="00D9047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AA4DA4" w:rsidRDefault="00D9047D">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AA4DA4" w:rsidRDefault="00AA4DA4">
                  <w:pPr>
                    <w:tabs>
                      <w:tab w:val="left" w:pos="459"/>
                    </w:tabs>
                    <w:ind w:firstLine="142"/>
                    <w:jc w:val="center"/>
                    <w:rPr>
                      <w:rFonts w:ascii="Times New Roman" w:eastAsia="Times New Roman" w:hAnsi="Times New Roman" w:cs="Times New Roman"/>
                    </w:rPr>
                  </w:pPr>
                </w:p>
              </w:tc>
              <w:tc>
                <w:tcPr>
                  <w:tcW w:w="4966" w:type="dxa"/>
                </w:tcPr>
                <w:p w:rsidR="00AA4DA4" w:rsidRDefault="00D9047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AA4DA4" w:rsidRDefault="00D9047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AA4DA4" w:rsidRDefault="00AA4DA4">
                  <w:pPr>
                    <w:shd w:val="clear" w:color="auto" w:fill="FFFFFF"/>
                    <w:rPr>
                      <w:rFonts w:ascii="Times New Roman" w:eastAsia="Times New Roman" w:hAnsi="Times New Roman" w:cs="Times New Roman"/>
                    </w:rPr>
                  </w:pP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w:t>
                  </w:r>
                  <w:r>
                    <w:rPr>
                      <w:rFonts w:ascii="Times New Roman" w:eastAsia="Times New Roman" w:hAnsi="Times New Roman" w:cs="Times New Roman"/>
                    </w:rPr>
                    <w:t>__________</w:t>
                  </w: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AA4DA4" w:rsidRDefault="00D9047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AA4DA4" w:rsidRDefault="00AA4DA4">
                  <w:pPr>
                    <w:shd w:val="clear" w:color="auto" w:fill="FFFFFF"/>
                    <w:rPr>
                      <w:rFonts w:ascii="Times New Roman" w:eastAsia="Times New Roman" w:hAnsi="Times New Roman" w:cs="Times New Roman"/>
                    </w:rPr>
                  </w:pP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AA4DA4" w:rsidRDefault="00D9047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AA4DA4" w:rsidRDefault="00AA4DA4">
                  <w:pPr>
                    <w:tabs>
                      <w:tab w:val="left" w:pos="459"/>
                    </w:tabs>
                    <w:ind w:firstLine="142"/>
                    <w:jc w:val="center"/>
                    <w:rPr>
                      <w:rFonts w:ascii="Times New Roman" w:eastAsia="Times New Roman" w:hAnsi="Times New Roman" w:cs="Times New Roman"/>
                    </w:rPr>
                  </w:pPr>
                </w:p>
              </w:tc>
            </w:tr>
          </w:tbl>
          <w:p w:rsidR="00AA4DA4" w:rsidRDefault="00AA4DA4">
            <w:pPr>
              <w:rPr>
                <w:rFonts w:ascii="Calibri" w:eastAsia="Calibri" w:hAnsi="Calibri" w:cs="Calibri"/>
                <w:sz w:val="20"/>
                <w:szCs w:val="20"/>
              </w:rPr>
            </w:pPr>
          </w:p>
        </w:tc>
      </w:tr>
    </w:tbl>
    <w:tbl>
      <w:tblPr>
        <w:tblStyle w:val="affff7"/>
        <w:tblW w:w="9936" w:type="dxa"/>
        <w:tblInd w:w="-115" w:type="dxa"/>
        <w:tblLayout w:type="fixed"/>
        <w:tblLook w:val="0000"/>
      </w:tblPr>
      <w:tblGrid>
        <w:gridCol w:w="4968"/>
        <w:gridCol w:w="4968"/>
      </w:tblGrid>
      <w:tr w:rsidR="00AA4DA4">
        <w:trPr>
          <w:cantSplit/>
          <w:tblHeader/>
        </w:trPr>
        <w:tc>
          <w:tcPr>
            <w:tcW w:w="4968" w:type="dxa"/>
          </w:tcPr>
          <w:p w:rsidR="00AA4DA4" w:rsidRDefault="00AA4DA4">
            <w:pPr>
              <w:spacing w:after="160" w:line="259" w:lineRule="auto"/>
              <w:rPr>
                <w:rFonts w:ascii="Calibri" w:eastAsia="Calibri" w:hAnsi="Calibri" w:cs="Calibri"/>
              </w:rPr>
            </w:pPr>
          </w:p>
        </w:tc>
        <w:tc>
          <w:tcPr>
            <w:tcW w:w="4968" w:type="dxa"/>
          </w:tcPr>
          <w:p w:rsidR="00AA4DA4" w:rsidRDefault="00AA4DA4">
            <w:pPr>
              <w:spacing w:after="160" w:line="259" w:lineRule="auto"/>
              <w:rPr>
                <w:rFonts w:ascii="Calibri" w:eastAsia="Calibri" w:hAnsi="Calibri" w:cs="Calibri"/>
              </w:rPr>
            </w:pPr>
          </w:p>
        </w:tc>
      </w:tr>
    </w:tbl>
    <w:p w:rsidR="00AA4DA4" w:rsidRDefault="00AA4DA4">
      <w:pPr>
        <w:spacing w:line="240" w:lineRule="auto"/>
        <w:rPr>
          <w:rFonts w:ascii="Times New Roman" w:eastAsia="Times New Roman" w:hAnsi="Times New Roman" w:cs="Times New Roman"/>
          <w:sz w:val="24"/>
          <w:szCs w:val="24"/>
        </w:rPr>
      </w:pPr>
    </w:p>
    <w:sectPr w:rsidR="00AA4DA4" w:rsidSect="00AA4DA4">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75BF5"/>
    <w:multiLevelType w:val="multilevel"/>
    <w:tmpl w:val="45C87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EB5BFE"/>
    <w:multiLevelType w:val="multilevel"/>
    <w:tmpl w:val="EEA4C42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hyphenationZone w:val="425"/>
  <w:characterSpacingControl w:val="doNotCompress"/>
  <w:compat/>
  <w:rsids>
    <w:rsidRoot w:val="00AA4DA4"/>
    <w:rsid w:val="00044B43"/>
    <w:rsid w:val="00195E94"/>
    <w:rsid w:val="00471ED3"/>
    <w:rsid w:val="0062642B"/>
    <w:rsid w:val="00781566"/>
    <w:rsid w:val="008E1147"/>
    <w:rsid w:val="009329F3"/>
    <w:rsid w:val="00AA4DA4"/>
    <w:rsid w:val="00D03A04"/>
    <w:rsid w:val="00D904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4"/>
  </w:style>
  <w:style w:type="paragraph" w:styleId="1">
    <w:name w:val="heading 1"/>
    <w:basedOn w:val="a"/>
    <w:next w:val="a"/>
    <w:uiPriority w:val="9"/>
    <w:qFormat/>
    <w:rsid w:val="00AA4DA4"/>
    <w:pPr>
      <w:keepNext/>
      <w:keepLines/>
      <w:spacing w:before="400" w:after="120"/>
      <w:outlineLvl w:val="0"/>
    </w:pPr>
    <w:rPr>
      <w:sz w:val="40"/>
      <w:szCs w:val="40"/>
    </w:rPr>
  </w:style>
  <w:style w:type="paragraph" w:styleId="2">
    <w:name w:val="heading 2"/>
    <w:basedOn w:val="a"/>
    <w:next w:val="a"/>
    <w:uiPriority w:val="9"/>
    <w:semiHidden/>
    <w:unhideWhenUsed/>
    <w:qFormat/>
    <w:rsid w:val="00AA4DA4"/>
    <w:pPr>
      <w:keepNext/>
      <w:keepLines/>
      <w:spacing w:before="360" w:after="120"/>
      <w:outlineLvl w:val="1"/>
    </w:pPr>
    <w:rPr>
      <w:sz w:val="32"/>
      <w:szCs w:val="32"/>
    </w:rPr>
  </w:style>
  <w:style w:type="paragraph" w:styleId="3">
    <w:name w:val="heading 3"/>
    <w:basedOn w:val="a"/>
    <w:next w:val="a"/>
    <w:uiPriority w:val="9"/>
    <w:semiHidden/>
    <w:unhideWhenUsed/>
    <w:qFormat/>
    <w:rsid w:val="00AA4DA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AA4DA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AA4DA4"/>
    <w:pPr>
      <w:keepNext/>
      <w:keepLines/>
      <w:spacing w:before="240" w:after="80"/>
      <w:outlineLvl w:val="4"/>
    </w:pPr>
    <w:rPr>
      <w:color w:val="666666"/>
    </w:rPr>
  </w:style>
  <w:style w:type="paragraph" w:styleId="6">
    <w:name w:val="heading 6"/>
    <w:basedOn w:val="a"/>
    <w:next w:val="a"/>
    <w:uiPriority w:val="9"/>
    <w:semiHidden/>
    <w:unhideWhenUsed/>
    <w:qFormat/>
    <w:rsid w:val="00AA4D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A4DA4"/>
  </w:style>
  <w:style w:type="table" w:customStyle="1" w:styleId="TableNormal">
    <w:name w:val="Table Normal"/>
    <w:rsid w:val="00AA4DA4"/>
    <w:tblPr>
      <w:tblCellMar>
        <w:top w:w="0" w:type="dxa"/>
        <w:left w:w="0" w:type="dxa"/>
        <w:bottom w:w="0" w:type="dxa"/>
        <w:right w:w="0" w:type="dxa"/>
      </w:tblCellMar>
    </w:tblPr>
  </w:style>
  <w:style w:type="paragraph" w:styleId="a3">
    <w:name w:val="Title"/>
    <w:basedOn w:val="a"/>
    <w:next w:val="a"/>
    <w:uiPriority w:val="10"/>
    <w:qFormat/>
    <w:rsid w:val="00AA4DA4"/>
    <w:pPr>
      <w:keepNext/>
      <w:keepLines/>
      <w:spacing w:after="60"/>
    </w:pPr>
    <w:rPr>
      <w:sz w:val="52"/>
      <w:szCs w:val="52"/>
    </w:rPr>
  </w:style>
  <w:style w:type="paragraph" w:customStyle="1" w:styleId="normal0">
    <w:name w:val="normal"/>
    <w:rsid w:val="00AA4DA4"/>
  </w:style>
  <w:style w:type="table" w:customStyle="1" w:styleId="TableNormal0">
    <w:name w:val="Table Normal"/>
    <w:rsid w:val="00AA4DA4"/>
    <w:tblPr>
      <w:tblCellMar>
        <w:top w:w="0" w:type="dxa"/>
        <w:left w:w="0" w:type="dxa"/>
        <w:bottom w:w="0" w:type="dxa"/>
        <w:right w:w="0" w:type="dxa"/>
      </w:tblCellMar>
    </w:tblPr>
  </w:style>
  <w:style w:type="table" w:customStyle="1" w:styleId="TableNormal1">
    <w:name w:val="Table Normal"/>
    <w:rsid w:val="00AA4DA4"/>
    <w:tblPr>
      <w:tblCellMar>
        <w:top w:w="0" w:type="dxa"/>
        <w:left w:w="0" w:type="dxa"/>
        <w:bottom w:w="0" w:type="dxa"/>
        <w:right w:w="0" w:type="dxa"/>
      </w:tblCellMar>
    </w:tblPr>
  </w:style>
  <w:style w:type="table" w:customStyle="1" w:styleId="TableNormal2">
    <w:name w:val="Table Normal"/>
    <w:rsid w:val="00AA4DA4"/>
    <w:tblPr>
      <w:tblCellMar>
        <w:top w:w="0" w:type="dxa"/>
        <w:left w:w="0" w:type="dxa"/>
        <w:bottom w:w="0" w:type="dxa"/>
        <w:right w:w="0" w:type="dxa"/>
      </w:tblCellMar>
    </w:tblPr>
  </w:style>
  <w:style w:type="paragraph" w:styleId="a4">
    <w:name w:val="Subtitle"/>
    <w:basedOn w:val="normal0"/>
    <w:next w:val="normal0"/>
    <w:rsid w:val="00AA4DA4"/>
    <w:pPr>
      <w:keepNext/>
      <w:keepLines/>
      <w:pBdr>
        <w:top w:val="nil"/>
        <w:left w:val="nil"/>
        <w:bottom w:val="nil"/>
        <w:right w:val="nil"/>
        <w:between w:val="nil"/>
      </w:pBdr>
      <w:spacing w:after="320"/>
    </w:pPr>
    <w:rPr>
      <w:color w:val="666666"/>
      <w:sz w:val="30"/>
      <w:szCs w:val="30"/>
    </w:rPr>
  </w:style>
  <w:style w:type="table" w:customStyle="1" w:styleId="a5">
    <w:basedOn w:val="TableNormal2"/>
    <w:rsid w:val="00AA4DA4"/>
    <w:tblPr>
      <w:tblStyleRowBandSize w:val="1"/>
      <w:tblStyleColBandSize w:val="1"/>
      <w:tblCellMar>
        <w:top w:w="100" w:type="dxa"/>
        <w:left w:w="108" w:type="dxa"/>
        <w:bottom w:w="100" w:type="dxa"/>
        <w:right w:w="108" w:type="dxa"/>
      </w:tblCellMar>
    </w:tblPr>
  </w:style>
  <w:style w:type="table" w:customStyle="1" w:styleId="a6">
    <w:basedOn w:val="TableNormal2"/>
    <w:rsid w:val="00AA4DA4"/>
    <w:tblPr>
      <w:tblStyleRowBandSize w:val="1"/>
      <w:tblStyleColBandSize w:val="1"/>
      <w:tblCellMar>
        <w:top w:w="100" w:type="dxa"/>
        <w:left w:w="108" w:type="dxa"/>
        <w:bottom w:w="100" w:type="dxa"/>
        <w:right w:w="108" w:type="dxa"/>
      </w:tblCellMar>
    </w:tblPr>
  </w:style>
  <w:style w:type="table" w:customStyle="1" w:styleId="a7">
    <w:basedOn w:val="TableNormal2"/>
    <w:rsid w:val="00AA4DA4"/>
    <w:tblPr>
      <w:tblStyleRowBandSize w:val="1"/>
      <w:tblStyleColBandSize w:val="1"/>
      <w:tblCellMar>
        <w:top w:w="100" w:type="dxa"/>
        <w:left w:w="108" w:type="dxa"/>
        <w:bottom w:w="100" w:type="dxa"/>
        <w:right w:w="108" w:type="dxa"/>
      </w:tblCellMar>
    </w:tblPr>
  </w:style>
  <w:style w:type="table" w:customStyle="1" w:styleId="a8">
    <w:basedOn w:val="TableNormal2"/>
    <w:rsid w:val="00AA4DA4"/>
    <w:tblPr>
      <w:tblStyleRowBandSize w:val="1"/>
      <w:tblStyleColBandSize w:val="1"/>
      <w:tblCellMar>
        <w:top w:w="100" w:type="dxa"/>
        <w:left w:w="108" w:type="dxa"/>
        <w:bottom w:w="100" w:type="dxa"/>
        <w:right w:w="108" w:type="dxa"/>
      </w:tblCellMar>
    </w:tblPr>
  </w:style>
  <w:style w:type="table" w:customStyle="1" w:styleId="a9">
    <w:basedOn w:val="TableNormal2"/>
    <w:rsid w:val="00AA4DA4"/>
    <w:tblPr>
      <w:tblStyleRowBandSize w:val="1"/>
      <w:tblStyleColBandSize w:val="1"/>
      <w:tblCellMar>
        <w:top w:w="100" w:type="dxa"/>
        <w:left w:w="108" w:type="dxa"/>
        <w:bottom w:w="100" w:type="dxa"/>
        <w:right w:w="108" w:type="dxa"/>
      </w:tblCellMar>
    </w:tblPr>
  </w:style>
  <w:style w:type="table" w:customStyle="1" w:styleId="aa">
    <w:basedOn w:val="TableNormal2"/>
    <w:rsid w:val="00AA4DA4"/>
    <w:tblPr>
      <w:tblStyleRowBandSize w:val="1"/>
      <w:tblStyleColBandSize w:val="1"/>
      <w:tblCellMar>
        <w:top w:w="100" w:type="dxa"/>
        <w:left w:w="108" w:type="dxa"/>
        <w:bottom w:w="100" w:type="dxa"/>
        <w:right w:w="108" w:type="dxa"/>
      </w:tblCellMar>
    </w:tblPr>
  </w:style>
  <w:style w:type="table" w:customStyle="1" w:styleId="ab">
    <w:basedOn w:val="TableNormal2"/>
    <w:rsid w:val="00AA4DA4"/>
    <w:tblPr>
      <w:tblStyleRowBandSize w:val="1"/>
      <w:tblStyleColBandSize w:val="1"/>
      <w:tblCellMar>
        <w:top w:w="100" w:type="dxa"/>
        <w:left w:w="108" w:type="dxa"/>
        <w:bottom w:w="100" w:type="dxa"/>
        <w:right w:w="108" w:type="dxa"/>
      </w:tblCellMar>
    </w:tblPr>
  </w:style>
  <w:style w:type="table" w:customStyle="1" w:styleId="ac">
    <w:basedOn w:val="TableNormal2"/>
    <w:rsid w:val="00AA4DA4"/>
    <w:tblPr>
      <w:tblStyleRowBandSize w:val="1"/>
      <w:tblStyleColBandSize w:val="1"/>
      <w:tblCellMar>
        <w:top w:w="100" w:type="dxa"/>
        <w:left w:w="108" w:type="dxa"/>
        <w:bottom w:w="100" w:type="dxa"/>
        <w:right w:w="108" w:type="dxa"/>
      </w:tblCellMar>
    </w:tblPr>
  </w:style>
  <w:style w:type="table" w:customStyle="1" w:styleId="ad">
    <w:basedOn w:val="TableNormal2"/>
    <w:rsid w:val="00AA4DA4"/>
    <w:tblPr>
      <w:tblStyleRowBandSize w:val="1"/>
      <w:tblStyleColBandSize w:val="1"/>
      <w:tblCellMar>
        <w:top w:w="100" w:type="dxa"/>
        <w:left w:w="108" w:type="dxa"/>
        <w:bottom w:w="100" w:type="dxa"/>
        <w:right w:w="108" w:type="dxa"/>
      </w:tblCellMar>
    </w:tblPr>
  </w:style>
  <w:style w:type="table" w:customStyle="1" w:styleId="ae">
    <w:basedOn w:val="TableNormal2"/>
    <w:rsid w:val="00AA4DA4"/>
    <w:tblPr>
      <w:tblStyleRowBandSize w:val="1"/>
      <w:tblStyleColBandSize w:val="1"/>
      <w:tblCellMar>
        <w:top w:w="0" w:type="dxa"/>
        <w:left w:w="115" w:type="dxa"/>
        <w:bottom w:w="0" w:type="dxa"/>
        <w:right w:w="115" w:type="dxa"/>
      </w:tblCellMar>
    </w:tblPr>
  </w:style>
  <w:style w:type="table" w:customStyle="1" w:styleId="af">
    <w:basedOn w:val="TableNormal2"/>
    <w:rsid w:val="00AA4DA4"/>
    <w:tblPr>
      <w:tblStyleRowBandSize w:val="1"/>
      <w:tblStyleColBandSize w:val="1"/>
      <w:tblCellMar>
        <w:top w:w="0" w:type="dxa"/>
        <w:left w:w="115" w:type="dxa"/>
        <w:bottom w:w="0" w:type="dxa"/>
        <w:right w:w="115" w:type="dxa"/>
      </w:tblCellMar>
    </w:tblPr>
  </w:style>
  <w:style w:type="table" w:customStyle="1" w:styleId="af0">
    <w:basedOn w:val="TableNormal2"/>
    <w:rsid w:val="00AA4DA4"/>
    <w:tblPr>
      <w:tblStyleRowBandSize w:val="1"/>
      <w:tblStyleColBandSize w:val="1"/>
      <w:tblCellMar>
        <w:top w:w="0" w:type="dxa"/>
        <w:left w:w="115" w:type="dxa"/>
        <w:bottom w:w="0" w:type="dxa"/>
        <w:right w:w="115" w:type="dxa"/>
      </w:tblCellMar>
    </w:tblPr>
  </w:style>
  <w:style w:type="table" w:customStyle="1" w:styleId="af1">
    <w:basedOn w:val="TableNormal2"/>
    <w:rsid w:val="00AA4DA4"/>
    <w:tblPr>
      <w:tblStyleRowBandSize w:val="1"/>
      <w:tblStyleColBandSize w:val="1"/>
      <w:tblCellMar>
        <w:top w:w="0" w:type="dxa"/>
        <w:left w:w="115" w:type="dxa"/>
        <w:bottom w:w="0" w:type="dxa"/>
        <w:right w:w="115" w:type="dxa"/>
      </w:tblCellMar>
    </w:tblPr>
  </w:style>
  <w:style w:type="table" w:customStyle="1" w:styleId="af2">
    <w:basedOn w:val="TableNormal2"/>
    <w:rsid w:val="00AA4DA4"/>
    <w:tblPr>
      <w:tblStyleRowBandSize w:val="1"/>
      <w:tblStyleColBandSize w:val="1"/>
      <w:tblCellMar>
        <w:top w:w="0" w:type="dxa"/>
        <w:left w:w="115" w:type="dxa"/>
        <w:bottom w:w="0" w:type="dxa"/>
        <w:right w:w="115" w:type="dxa"/>
      </w:tblCellMar>
    </w:tblPr>
  </w:style>
  <w:style w:type="table" w:customStyle="1" w:styleId="af3">
    <w:basedOn w:val="TableNormal2"/>
    <w:rsid w:val="00AA4DA4"/>
    <w:tblPr>
      <w:tblStyleRowBandSize w:val="1"/>
      <w:tblStyleColBandSize w:val="1"/>
      <w:tblCellMar>
        <w:top w:w="0" w:type="dxa"/>
        <w:left w:w="115" w:type="dxa"/>
        <w:bottom w:w="0" w:type="dxa"/>
        <w:right w:w="115" w:type="dxa"/>
      </w:tblCellMar>
    </w:tblPr>
  </w:style>
  <w:style w:type="table" w:customStyle="1" w:styleId="af4">
    <w:basedOn w:val="TableNormal2"/>
    <w:rsid w:val="00AA4DA4"/>
    <w:tblPr>
      <w:tblStyleRowBandSize w:val="1"/>
      <w:tblStyleColBandSize w:val="1"/>
      <w:tblCellMar>
        <w:top w:w="0" w:type="dxa"/>
        <w:left w:w="115" w:type="dxa"/>
        <w:bottom w:w="0" w:type="dxa"/>
        <w:right w:w="115" w:type="dxa"/>
      </w:tblCellMar>
    </w:tblPr>
  </w:style>
  <w:style w:type="table" w:customStyle="1" w:styleId="af5">
    <w:basedOn w:val="TableNormal2"/>
    <w:rsid w:val="00AA4DA4"/>
    <w:tblPr>
      <w:tblStyleRowBandSize w:val="1"/>
      <w:tblStyleColBandSize w:val="1"/>
      <w:tblCellMar>
        <w:top w:w="0" w:type="dxa"/>
        <w:left w:w="115" w:type="dxa"/>
        <w:bottom w:w="0" w:type="dxa"/>
        <w:right w:w="115" w:type="dxa"/>
      </w:tblCellMar>
    </w:tblPr>
  </w:style>
  <w:style w:type="table" w:customStyle="1" w:styleId="af6">
    <w:basedOn w:val="TableNormal2"/>
    <w:rsid w:val="00AA4DA4"/>
    <w:tblPr>
      <w:tblStyleRowBandSize w:val="1"/>
      <w:tblStyleColBandSize w:val="1"/>
      <w:tblCellMar>
        <w:top w:w="0" w:type="dxa"/>
        <w:left w:w="115" w:type="dxa"/>
        <w:bottom w:w="0" w:type="dxa"/>
        <w:right w:w="115" w:type="dxa"/>
      </w:tblCellMar>
    </w:tblPr>
  </w:style>
  <w:style w:type="table" w:customStyle="1" w:styleId="af7">
    <w:basedOn w:val="TableNormal2"/>
    <w:rsid w:val="00AA4DA4"/>
    <w:tblPr>
      <w:tblStyleRowBandSize w:val="1"/>
      <w:tblStyleColBandSize w:val="1"/>
      <w:tblCellMar>
        <w:top w:w="0" w:type="dxa"/>
        <w:left w:w="115" w:type="dxa"/>
        <w:bottom w:w="0" w:type="dxa"/>
        <w:right w:w="115" w:type="dxa"/>
      </w:tblCellMar>
    </w:tblPr>
  </w:style>
  <w:style w:type="table" w:customStyle="1" w:styleId="af8">
    <w:basedOn w:val="TableNormal2"/>
    <w:rsid w:val="00AA4DA4"/>
    <w:tblPr>
      <w:tblStyleRowBandSize w:val="1"/>
      <w:tblStyleColBandSize w:val="1"/>
      <w:tblCellMar>
        <w:top w:w="0" w:type="dxa"/>
        <w:left w:w="115" w:type="dxa"/>
        <w:bottom w:w="0" w:type="dxa"/>
        <w:right w:w="115" w:type="dxa"/>
      </w:tblCellMar>
    </w:tblPr>
  </w:style>
  <w:style w:type="table" w:customStyle="1" w:styleId="af9">
    <w:basedOn w:val="TableNormal2"/>
    <w:rsid w:val="00AA4DA4"/>
    <w:tblPr>
      <w:tblStyleRowBandSize w:val="1"/>
      <w:tblStyleColBandSize w:val="1"/>
      <w:tblCellMar>
        <w:top w:w="0" w:type="dxa"/>
        <w:left w:w="115" w:type="dxa"/>
        <w:bottom w:w="0" w:type="dxa"/>
        <w:right w:w="115" w:type="dxa"/>
      </w:tblCellMar>
    </w:tblPr>
  </w:style>
  <w:style w:type="table" w:customStyle="1" w:styleId="afa">
    <w:basedOn w:val="TableNormal2"/>
    <w:rsid w:val="00AA4DA4"/>
    <w:tblPr>
      <w:tblStyleRowBandSize w:val="1"/>
      <w:tblStyleColBandSize w:val="1"/>
      <w:tblCellMar>
        <w:top w:w="0" w:type="dxa"/>
        <w:left w:w="115" w:type="dxa"/>
        <w:bottom w:w="0" w:type="dxa"/>
        <w:right w:w="115" w:type="dxa"/>
      </w:tblCellMar>
    </w:tblPr>
  </w:style>
  <w:style w:type="table" w:customStyle="1" w:styleId="afb">
    <w:basedOn w:val="TableNormal2"/>
    <w:rsid w:val="00AA4DA4"/>
    <w:tblPr>
      <w:tblStyleRowBandSize w:val="1"/>
      <w:tblStyleColBandSize w:val="1"/>
      <w:tblCellMar>
        <w:top w:w="0" w:type="dxa"/>
        <w:left w:w="115" w:type="dxa"/>
        <w:bottom w:w="0" w:type="dxa"/>
        <w:right w:w="115" w:type="dxa"/>
      </w:tblCellMar>
    </w:tblPr>
  </w:style>
  <w:style w:type="table" w:customStyle="1" w:styleId="afc">
    <w:basedOn w:val="TableNormal2"/>
    <w:rsid w:val="00AA4DA4"/>
    <w:tblPr>
      <w:tblStyleRowBandSize w:val="1"/>
      <w:tblStyleColBandSize w:val="1"/>
      <w:tblCellMar>
        <w:top w:w="0" w:type="dxa"/>
        <w:left w:w="115" w:type="dxa"/>
        <w:bottom w:w="0" w:type="dxa"/>
        <w:right w:w="115" w:type="dxa"/>
      </w:tblCellMar>
    </w:tblPr>
  </w:style>
  <w:style w:type="table" w:customStyle="1" w:styleId="afd">
    <w:basedOn w:val="TableNormal2"/>
    <w:rsid w:val="00AA4DA4"/>
    <w:tblPr>
      <w:tblStyleRowBandSize w:val="1"/>
      <w:tblStyleColBandSize w:val="1"/>
      <w:tblCellMar>
        <w:top w:w="0" w:type="dxa"/>
        <w:left w:w="115" w:type="dxa"/>
        <w:bottom w:w="0" w:type="dxa"/>
        <w:right w:w="115" w:type="dxa"/>
      </w:tblCellMar>
    </w:tblPr>
  </w:style>
  <w:style w:type="table" w:customStyle="1" w:styleId="afe">
    <w:basedOn w:val="TableNormal2"/>
    <w:rsid w:val="00AA4DA4"/>
    <w:tblPr>
      <w:tblStyleRowBandSize w:val="1"/>
      <w:tblStyleColBandSize w:val="1"/>
      <w:tblCellMar>
        <w:top w:w="0" w:type="dxa"/>
        <w:left w:w="115" w:type="dxa"/>
        <w:bottom w:w="0" w:type="dxa"/>
        <w:right w:w="115" w:type="dxa"/>
      </w:tblCellMar>
    </w:tblPr>
  </w:style>
  <w:style w:type="table" w:customStyle="1" w:styleId="aff">
    <w:basedOn w:val="TableNormal2"/>
    <w:rsid w:val="00AA4DA4"/>
    <w:tblPr>
      <w:tblStyleRowBandSize w:val="1"/>
      <w:tblStyleColBandSize w:val="1"/>
      <w:tblCellMar>
        <w:top w:w="0" w:type="dxa"/>
        <w:left w:w="115" w:type="dxa"/>
        <w:bottom w:w="0" w:type="dxa"/>
        <w:right w:w="115" w:type="dxa"/>
      </w:tblCellMar>
    </w:tblPr>
  </w:style>
  <w:style w:type="table" w:customStyle="1" w:styleId="aff0">
    <w:basedOn w:val="TableNormal2"/>
    <w:rsid w:val="00AA4DA4"/>
    <w:tblPr>
      <w:tblStyleRowBandSize w:val="1"/>
      <w:tblStyleColBandSize w:val="1"/>
      <w:tblCellMar>
        <w:top w:w="0" w:type="dxa"/>
        <w:left w:w="115" w:type="dxa"/>
        <w:bottom w:w="0" w:type="dxa"/>
        <w:right w:w="115" w:type="dxa"/>
      </w:tblCellMar>
    </w:tblPr>
  </w:style>
  <w:style w:type="table" w:customStyle="1" w:styleId="aff1">
    <w:basedOn w:val="TableNormal2"/>
    <w:rsid w:val="00AA4DA4"/>
    <w:tblPr>
      <w:tblStyleRowBandSize w:val="1"/>
      <w:tblStyleColBandSize w:val="1"/>
      <w:tblCellMar>
        <w:top w:w="0" w:type="dxa"/>
        <w:left w:w="115" w:type="dxa"/>
        <w:bottom w:w="0" w:type="dxa"/>
        <w:right w:w="115" w:type="dxa"/>
      </w:tblCellMar>
    </w:tblPr>
  </w:style>
  <w:style w:type="table" w:customStyle="1" w:styleId="aff2">
    <w:basedOn w:val="TableNormal2"/>
    <w:rsid w:val="00AA4DA4"/>
    <w:tblPr>
      <w:tblStyleRowBandSize w:val="1"/>
      <w:tblStyleColBandSize w:val="1"/>
      <w:tblCellMar>
        <w:top w:w="0" w:type="dxa"/>
        <w:left w:w="115" w:type="dxa"/>
        <w:bottom w:w="0" w:type="dxa"/>
        <w:right w:w="115" w:type="dxa"/>
      </w:tblCellMar>
    </w:tblPr>
  </w:style>
  <w:style w:type="table" w:customStyle="1" w:styleId="aff3">
    <w:basedOn w:val="TableNormal2"/>
    <w:rsid w:val="00AA4DA4"/>
    <w:tblPr>
      <w:tblStyleRowBandSize w:val="1"/>
      <w:tblStyleColBandSize w:val="1"/>
      <w:tblCellMar>
        <w:top w:w="0" w:type="dxa"/>
        <w:left w:w="115" w:type="dxa"/>
        <w:bottom w:w="0" w:type="dxa"/>
        <w:right w:w="115" w:type="dxa"/>
      </w:tblCellMar>
    </w:tblPr>
  </w:style>
  <w:style w:type="table" w:customStyle="1" w:styleId="aff4">
    <w:basedOn w:val="TableNormal2"/>
    <w:rsid w:val="00AA4DA4"/>
    <w:tblPr>
      <w:tblStyleRowBandSize w:val="1"/>
      <w:tblStyleColBandSize w:val="1"/>
      <w:tblCellMar>
        <w:top w:w="0" w:type="dxa"/>
        <w:left w:w="115" w:type="dxa"/>
        <w:bottom w:w="0" w:type="dxa"/>
        <w:right w:w="115" w:type="dxa"/>
      </w:tblCellMar>
    </w:tblPr>
  </w:style>
  <w:style w:type="table" w:customStyle="1" w:styleId="aff5">
    <w:basedOn w:val="TableNormal2"/>
    <w:rsid w:val="00AA4DA4"/>
    <w:tblPr>
      <w:tblStyleRowBandSize w:val="1"/>
      <w:tblStyleColBandSize w:val="1"/>
      <w:tblCellMar>
        <w:top w:w="0" w:type="dxa"/>
        <w:left w:w="115" w:type="dxa"/>
        <w:bottom w:w="0" w:type="dxa"/>
        <w:right w:w="115" w:type="dxa"/>
      </w:tblCellMar>
    </w:tblPr>
  </w:style>
  <w:style w:type="table" w:customStyle="1" w:styleId="aff6">
    <w:basedOn w:val="TableNormal2"/>
    <w:rsid w:val="00AA4DA4"/>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AA4DA4"/>
    <w:tblPr>
      <w:tblStyleRowBandSize w:val="1"/>
      <w:tblStyleColBandSize w:val="1"/>
      <w:tblCellMar>
        <w:top w:w="0" w:type="dxa"/>
        <w:left w:w="115" w:type="dxa"/>
        <w:bottom w:w="0" w:type="dxa"/>
        <w:right w:w="115" w:type="dxa"/>
      </w:tblCellMar>
    </w:tblPr>
  </w:style>
  <w:style w:type="table" w:customStyle="1" w:styleId="afff0">
    <w:basedOn w:val="TableNormal1"/>
    <w:rsid w:val="00AA4DA4"/>
    <w:tblPr>
      <w:tblStyleRowBandSize w:val="1"/>
      <w:tblStyleColBandSize w:val="1"/>
      <w:tblCellMar>
        <w:top w:w="0" w:type="dxa"/>
        <w:left w:w="115" w:type="dxa"/>
        <w:bottom w:w="0" w:type="dxa"/>
        <w:right w:w="115" w:type="dxa"/>
      </w:tblCellMar>
    </w:tblPr>
  </w:style>
  <w:style w:type="table" w:customStyle="1" w:styleId="afff1">
    <w:basedOn w:val="TableNormal1"/>
    <w:rsid w:val="00AA4DA4"/>
    <w:tblPr>
      <w:tblStyleRowBandSize w:val="1"/>
      <w:tblStyleColBandSize w:val="1"/>
      <w:tblCellMar>
        <w:top w:w="0" w:type="dxa"/>
        <w:left w:w="115" w:type="dxa"/>
        <w:bottom w:w="0" w:type="dxa"/>
        <w:right w:w="115" w:type="dxa"/>
      </w:tblCellMar>
    </w:tblPr>
  </w:style>
  <w:style w:type="table" w:customStyle="1" w:styleId="afff2">
    <w:basedOn w:val="TableNormal1"/>
    <w:rsid w:val="00AA4DA4"/>
    <w:tblPr>
      <w:tblStyleRowBandSize w:val="1"/>
      <w:tblStyleColBandSize w:val="1"/>
      <w:tblCellMar>
        <w:top w:w="0" w:type="dxa"/>
        <w:left w:w="115" w:type="dxa"/>
        <w:bottom w:w="0" w:type="dxa"/>
        <w:right w:w="115" w:type="dxa"/>
      </w:tblCellMar>
    </w:tblPr>
  </w:style>
  <w:style w:type="table" w:customStyle="1" w:styleId="afff3">
    <w:basedOn w:val="TableNormal1"/>
    <w:rsid w:val="00AA4DA4"/>
    <w:tblPr>
      <w:tblStyleRowBandSize w:val="1"/>
      <w:tblStyleColBandSize w:val="1"/>
      <w:tblCellMar>
        <w:top w:w="0" w:type="dxa"/>
        <w:left w:w="115" w:type="dxa"/>
        <w:bottom w:w="0" w:type="dxa"/>
        <w:right w:w="115" w:type="dxa"/>
      </w:tblCellMar>
    </w:tblPr>
  </w:style>
  <w:style w:type="table" w:customStyle="1" w:styleId="afff4">
    <w:basedOn w:val="TableNormal1"/>
    <w:rsid w:val="00AA4DA4"/>
    <w:tblPr>
      <w:tblStyleRowBandSize w:val="1"/>
      <w:tblStyleColBandSize w:val="1"/>
      <w:tblCellMar>
        <w:top w:w="0" w:type="dxa"/>
        <w:left w:w="115" w:type="dxa"/>
        <w:bottom w:w="0" w:type="dxa"/>
        <w:right w:w="115" w:type="dxa"/>
      </w:tblCellMar>
    </w:tblPr>
  </w:style>
  <w:style w:type="table" w:customStyle="1" w:styleId="afff5">
    <w:basedOn w:val="TableNormal1"/>
    <w:rsid w:val="00AA4DA4"/>
    <w:tblPr>
      <w:tblStyleRowBandSize w:val="1"/>
      <w:tblStyleColBandSize w:val="1"/>
      <w:tblCellMar>
        <w:top w:w="0" w:type="dxa"/>
        <w:left w:w="115" w:type="dxa"/>
        <w:bottom w:w="0" w:type="dxa"/>
        <w:right w:w="115" w:type="dxa"/>
      </w:tblCellMar>
    </w:tblPr>
  </w:style>
  <w:style w:type="table" w:customStyle="1" w:styleId="afff6">
    <w:basedOn w:val="TableNormal1"/>
    <w:rsid w:val="00AA4DA4"/>
    <w:tblPr>
      <w:tblStyleRowBandSize w:val="1"/>
      <w:tblStyleColBandSize w:val="1"/>
      <w:tblCellMar>
        <w:top w:w="0" w:type="dxa"/>
        <w:left w:w="115" w:type="dxa"/>
        <w:bottom w:w="0" w:type="dxa"/>
        <w:right w:w="115" w:type="dxa"/>
      </w:tblCellMar>
    </w:tblPr>
  </w:style>
  <w:style w:type="table" w:customStyle="1" w:styleId="afff7">
    <w:basedOn w:val="TableNormal1"/>
    <w:rsid w:val="00AA4DA4"/>
    <w:tblPr>
      <w:tblStyleRowBandSize w:val="1"/>
      <w:tblStyleColBandSize w:val="1"/>
      <w:tblCellMar>
        <w:top w:w="0" w:type="dxa"/>
        <w:left w:w="115" w:type="dxa"/>
        <w:bottom w:w="0" w:type="dxa"/>
        <w:right w:w="115" w:type="dxa"/>
      </w:tblCellMar>
    </w:tblPr>
  </w:style>
  <w:style w:type="table" w:customStyle="1" w:styleId="afff8">
    <w:basedOn w:val="TableNormal1"/>
    <w:rsid w:val="00AA4DA4"/>
    <w:tblPr>
      <w:tblStyleRowBandSize w:val="1"/>
      <w:tblStyleColBandSize w:val="1"/>
      <w:tblCellMar>
        <w:top w:w="0" w:type="dxa"/>
        <w:left w:w="115" w:type="dxa"/>
        <w:bottom w:w="0" w:type="dxa"/>
        <w:right w:w="115" w:type="dxa"/>
      </w:tblCellMar>
    </w:tblPr>
  </w:style>
  <w:style w:type="table" w:customStyle="1" w:styleId="afff9">
    <w:basedOn w:val="TableNormal1"/>
    <w:rsid w:val="00AA4DA4"/>
    <w:tblPr>
      <w:tblStyleRowBandSize w:val="1"/>
      <w:tblStyleColBandSize w:val="1"/>
      <w:tblCellMar>
        <w:top w:w="0" w:type="dxa"/>
        <w:left w:w="115" w:type="dxa"/>
        <w:bottom w:w="0" w:type="dxa"/>
        <w:right w:w="115" w:type="dxa"/>
      </w:tblCellMar>
    </w:tblPr>
  </w:style>
  <w:style w:type="table" w:customStyle="1" w:styleId="afffa">
    <w:basedOn w:val="TableNormal1"/>
    <w:rsid w:val="00AA4DA4"/>
    <w:tblPr>
      <w:tblStyleRowBandSize w:val="1"/>
      <w:tblStyleColBandSize w:val="1"/>
      <w:tblCellMar>
        <w:top w:w="0" w:type="dxa"/>
        <w:left w:w="115" w:type="dxa"/>
        <w:bottom w:w="0" w:type="dxa"/>
        <w:right w:w="115" w:type="dxa"/>
      </w:tblCellMar>
    </w:tblPr>
  </w:style>
  <w:style w:type="table" w:customStyle="1" w:styleId="afffb">
    <w:basedOn w:val="TableNormal1"/>
    <w:rsid w:val="00AA4DA4"/>
    <w:tblPr>
      <w:tblStyleRowBandSize w:val="1"/>
      <w:tblStyleColBandSize w:val="1"/>
      <w:tblCellMar>
        <w:top w:w="0" w:type="dxa"/>
        <w:left w:w="115" w:type="dxa"/>
        <w:bottom w:w="0" w:type="dxa"/>
        <w:right w:w="115" w:type="dxa"/>
      </w:tblCellMar>
    </w:tblPr>
  </w:style>
  <w:style w:type="table" w:customStyle="1" w:styleId="afffc">
    <w:basedOn w:val="TableNormal1"/>
    <w:rsid w:val="00AA4DA4"/>
    <w:tblPr>
      <w:tblStyleRowBandSize w:val="1"/>
      <w:tblStyleColBandSize w:val="1"/>
      <w:tblCellMar>
        <w:top w:w="0" w:type="dxa"/>
        <w:left w:w="115" w:type="dxa"/>
        <w:bottom w:w="0" w:type="dxa"/>
        <w:right w:w="115" w:type="dxa"/>
      </w:tblCellMar>
    </w:tblPr>
  </w:style>
  <w:style w:type="table" w:customStyle="1" w:styleId="afffd">
    <w:basedOn w:val="TableNormal1"/>
    <w:rsid w:val="00AA4DA4"/>
    <w:tblPr>
      <w:tblStyleRowBandSize w:val="1"/>
      <w:tblStyleColBandSize w:val="1"/>
      <w:tblCellMar>
        <w:top w:w="0" w:type="dxa"/>
        <w:left w:w="115" w:type="dxa"/>
        <w:bottom w:w="0" w:type="dxa"/>
        <w:right w:w="115" w:type="dxa"/>
      </w:tblCellMar>
    </w:tblPr>
  </w:style>
  <w:style w:type="table" w:customStyle="1" w:styleId="afffe">
    <w:basedOn w:val="TableNormal1"/>
    <w:rsid w:val="00AA4DA4"/>
    <w:tblPr>
      <w:tblStyleRowBandSize w:val="1"/>
      <w:tblStyleColBandSize w:val="1"/>
      <w:tblCellMar>
        <w:top w:w="0" w:type="dxa"/>
        <w:left w:w="115" w:type="dxa"/>
        <w:bottom w:w="0" w:type="dxa"/>
        <w:right w:w="115" w:type="dxa"/>
      </w:tblCellMar>
    </w:tblPr>
  </w:style>
  <w:style w:type="table" w:customStyle="1" w:styleId="affff">
    <w:basedOn w:val="TableNormal1"/>
    <w:rsid w:val="00AA4DA4"/>
    <w:tblPr>
      <w:tblStyleRowBandSize w:val="1"/>
      <w:tblStyleColBandSize w:val="1"/>
      <w:tblCellMar>
        <w:top w:w="0" w:type="dxa"/>
        <w:left w:w="115" w:type="dxa"/>
        <w:bottom w:w="0" w:type="dxa"/>
        <w:right w:w="115" w:type="dxa"/>
      </w:tblCellMar>
    </w:tblPr>
  </w:style>
  <w:style w:type="table" w:customStyle="1" w:styleId="affff0">
    <w:basedOn w:val="TableNormal1"/>
    <w:rsid w:val="00AA4DA4"/>
    <w:tblPr>
      <w:tblStyleRowBandSize w:val="1"/>
      <w:tblStyleColBandSize w:val="1"/>
      <w:tblCellMar>
        <w:top w:w="100" w:type="dxa"/>
        <w:left w:w="100" w:type="dxa"/>
        <w:bottom w:w="100" w:type="dxa"/>
        <w:right w:w="100" w:type="dxa"/>
      </w:tblCellMar>
    </w:tblPr>
  </w:style>
  <w:style w:type="table" w:customStyle="1" w:styleId="affff1">
    <w:basedOn w:val="TableNormal1"/>
    <w:rsid w:val="00AA4DA4"/>
    <w:tblPr>
      <w:tblStyleRowBandSize w:val="1"/>
      <w:tblStyleColBandSize w:val="1"/>
      <w:tblCellMar>
        <w:top w:w="100" w:type="dxa"/>
        <w:left w:w="100" w:type="dxa"/>
        <w:bottom w:w="100" w:type="dxa"/>
        <w:right w:w="100" w:type="dxa"/>
      </w:tblCellMar>
    </w:tblPr>
  </w:style>
  <w:style w:type="table" w:customStyle="1" w:styleId="affff2">
    <w:basedOn w:val="TableNormal1"/>
    <w:rsid w:val="00AA4DA4"/>
    <w:tblPr>
      <w:tblStyleRowBandSize w:val="1"/>
      <w:tblStyleColBandSize w:val="1"/>
      <w:tblCellMar>
        <w:top w:w="0" w:type="dxa"/>
        <w:left w:w="115" w:type="dxa"/>
        <w:bottom w:w="0" w:type="dxa"/>
        <w:right w:w="115" w:type="dxa"/>
      </w:tblCellMar>
    </w:tblPr>
  </w:style>
  <w:style w:type="table" w:customStyle="1" w:styleId="affff3">
    <w:basedOn w:val="TableNormal1"/>
    <w:rsid w:val="00AA4DA4"/>
    <w:tblPr>
      <w:tblStyleRowBandSize w:val="1"/>
      <w:tblStyleColBandSize w:val="1"/>
      <w:tblCellMar>
        <w:top w:w="0" w:type="dxa"/>
        <w:left w:w="115" w:type="dxa"/>
        <w:bottom w:w="0" w:type="dxa"/>
        <w:right w:w="115" w:type="dxa"/>
      </w:tblCellMar>
    </w:tblPr>
  </w:style>
  <w:style w:type="table" w:customStyle="1" w:styleId="affff4">
    <w:basedOn w:val="TableNormal1"/>
    <w:rsid w:val="00AA4DA4"/>
    <w:tblPr>
      <w:tblStyleRowBandSize w:val="1"/>
      <w:tblStyleColBandSize w:val="1"/>
      <w:tblCellMar>
        <w:top w:w="0" w:type="dxa"/>
        <w:left w:w="115" w:type="dxa"/>
        <w:bottom w:w="0" w:type="dxa"/>
        <w:right w:w="115" w:type="dxa"/>
      </w:tblCellMar>
    </w:tblPr>
  </w:style>
  <w:style w:type="table" w:customStyle="1" w:styleId="affff5">
    <w:basedOn w:val="TableNormal1"/>
    <w:rsid w:val="00AA4DA4"/>
    <w:tblPr>
      <w:tblStyleRowBandSize w:val="1"/>
      <w:tblStyleColBandSize w:val="1"/>
      <w:tblCellMar>
        <w:top w:w="0" w:type="dxa"/>
        <w:left w:w="115" w:type="dxa"/>
        <w:bottom w:w="0" w:type="dxa"/>
        <w:right w:w="115" w:type="dxa"/>
      </w:tblCellMar>
    </w:tblPr>
  </w:style>
  <w:style w:type="table" w:customStyle="1" w:styleId="affff6">
    <w:basedOn w:val="TableNormal1"/>
    <w:rsid w:val="00AA4DA4"/>
    <w:tblPr>
      <w:tblStyleRowBandSize w:val="1"/>
      <w:tblStyleColBandSize w:val="1"/>
      <w:tblCellMar>
        <w:top w:w="0" w:type="dxa"/>
        <w:left w:w="115" w:type="dxa"/>
        <w:bottom w:w="0" w:type="dxa"/>
        <w:right w:w="115" w:type="dxa"/>
      </w:tblCellMar>
    </w:tblPr>
  </w:style>
  <w:style w:type="table" w:customStyle="1" w:styleId="affff7">
    <w:basedOn w:val="TableNormal1"/>
    <w:rsid w:val="00AA4DA4"/>
    <w:tblPr>
      <w:tblStyleRowBandSize w:val="1"/>
      <w:tblStyleColBandSize w:val="1"/>
      <w:tblCellMar>
        <w:top w:w="0" w:type="dxa"/>
        <w:left w:w="115" w:type="dxa"/>
        <w:bottom w:w="0" w:type="dxa"/>
        <w:right w:w="115" w:type="dxa"/>
      </w:tblCellMar>
    </w:tblPr>
  </w:style>
  <w:style w:type="table" w:customStyle="1" w:styleId="affff8">
    <w:basedOn w:val="TableNormal1"/>
    <w:rsid w:val="00AA4DA4"/>
    <w:tblPr>
      <w:tblStyleRowBandSize w:val="1"/>
      <w:tblStyleColBandSize w:val="1"/>
      <w:tblCellMar>
        <w:top w:w="0" w:type="dxa"/>
        <w:left w:w="115" w:type="dxa"/>
        <w:bottom w:w="0" w:type="dxa"/>
        <w:right w:w="115" w:type="dxa"/>
      </w:tblCellMar>
    </w:tblPr>
  </w:style>
  <w:style w:type="table" w:customStyle="1" w:styleId="affff9">
    <w:basedOn w:val="TableNormal1"/>
    <w:rsid w:val="00AA4DA4"/>
    <w:tblPr>
      <w:tblStyleRowBandSize w:val="1"/>
      <w:tblStyleColBandSize w:val="1"/>
      <w:tblCellMar>
        <w:top w:w="0" w:type="dxa"/>
        <w:left w:w="115" w:type="dxa"/>
        <w:bottom w:w="0" w:type="dxa"/>
        <w:right w:w="115" w:type="dxa"/>
      </w:tblCellMar>
    </w:tblPr>
  </w:style>
  <w:style w:type="paragraph" w:styleId="affffa">
    <w:name w:val="No Spacing"/>
    <w:uiPriority w:val="1"/>
    <w:qFormat/>
    <w:rsid w:val="00044B43"/>
    <w:pPr>
      <w:spacing w:line="240" w:lineRule="auto"/>
    </w:pPr>
  </w:style>
</w:styles>
</file>

<file path=word/webSettings.xml><?xml version="1.0" encoding="utf-8"?>
<w:webSettings xmlns:r="http://schemas.openxmlformats.org/officeDocument/2006/relationships" xmlns:w="http://schemas.openxmlformats.org/wordprocessingml/2006/main">
  <w:divs>
    <w:div w:id="1401052237">
      <w:bodyDiv w:val="1"/>
      <w:marLeft w:val="0"/>
      <w:marRight w:val="0"/>
      <w:marTop w:val="0"/>
      <w:marBottom w:val="0"/>
      <w:divBdr>
        <w:top w:val="none" w:sz="0" w:space="0" w:color="auto"/>
        <w:left w:val="none" w:sz="0" w:space="0" w:color="auto"/>
        <w:bottom w:val="none" w:sz="0" w:space="0" w:color="auto"/>
        <w:right w:val="none" w:sz="0" w:space="0" w:color="auto"/>
      </w:divBdr>
    </w:div>
    <w:div w:id="204721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18666</Words>
  <Characters>10640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2022-12-24T22:23:00Z</dcterms:created>
  <dcterms:modified xsi:type="dcterms:W3CDTF">2023-03-21T13:07:00Z</dcterms:modified>
</cp:coreProperties>
</file>