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05" w:rsidRDefault="00A22914" w:rsidP="008C6A05">
      <w:pPr>
        <w:jc w:val="center"/>
        <w:outlineLvl w:val="0"/>
        <w:rPr>
          <w:b/>
        </w:rPr>
      </w:pPr>
      <w:r w:rsidRPr="002F53F1">
        <w:rPr>
          <w:rFonts w:ascii="Times New Roman" w:hAnsi="Times New Roman" w:cs="Times New Roman"/>
          <w:b/>
          <w:sz w:val="24"/>
          <w:szCs w:val="24"/>
          <w:lang w:val="uk-UA"/>
        </w:rPr>
        <w:t>Перелік змін до тендерної документації закупівлі</w:t>
      </w:r>
      <w:r w:rsidRPr="002F53F1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8C6A05">
        <w:rPr>
          <w:b/>
        </w:rPr>
        <w:t xml:space="preserve">ДК 021:2015 24110000-8 </w:t>
      </w:r>
      <w:proofErr w:type="spellStart"/>
      <w:r w:rsidR="008C6A05">
        <w:rPr>
          <w:b/>
        </w:rPr>
        <w:t>Промислові</w:t>
      </w:r>
      <w:proofErr w:type="spellEnd"/>
      <w:r w:rsidR="008C6A05">
        <w:rPr>
          <w:b/>
        </w:rPr>
        <w:t xml:space="preserve"> гази (</w:t>
      </w:r>
      <w:proofErr w:type="spellStart"/>
      <w:r w:rsidR="008C6A05">
        <w:rPr>
          <w:b/>
        </w:rPr>
        <w:t>кисень</w:t>
      </w:r>
      <w:proofErr w:type="spellEnd"/>
      <w:r w:rsidR="008C6A05">
        <w:rPr>
          <w:b/>
        </w:rPr>
        <w:t xml:space="preserve"> </w:t>
      </w:r>
      <w:proofErr w:type="spellStart"/>
      <w:r w:rsidR="008C6A05">
        <w:rPr>
          <w:b/>
        </w:rPr>
        <w:t>медичний</w:t>
      </w:r>
      <w:proofErr w:type="spellEnd"/>
      <w:r w:rsidR="008C6A05">
        <w:rPr>
          <w:b/>
        </w:rPr>
        <w:t xml:space="preserve"> </w:t>
      </w:r>
      <w:proofErr w:type="spellStart"/>
      <w:r w:rsidR="008C6A05">
        <w:rPr>
          <w:b/>
        </w:rPr>
        <w:t>газоподібний</w:t>
      </w:r>
      <w:proofErr w:type="spellEnd"/>
      <w:r w:rsidR="008C6A05">
        <w:rPr>
          <w:b/>
        </w:rPr>
        <w:t xml:space="preserve"> ( </w:t>
      </w:r>
      <w:proofErr w:type="spellStart"/>
      <w:r w:rsidR="008C6A05">
        <w:rPr>
          <w:b/>
        </w:rPr>
        <w:t>Oxygen</w:t>
      </w:r>
      <w:proofErr w:type="spellEnd"/>
      <w:r w:rsidR="008C6A05">
        <w:rPr>
          <w:b/>
        </w:rPr>
        <w:t>)</w:t>
      </w:r>
    </w:p>
    <w:p w:rsidR="00E30E38" w:rsidRPr="00E30E38" w:rsidRDefault="00F120BA" w:rsidP="00A229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</w:t>
      </w:r>
      <w:r w:rsidR="00E30E38" w:rsidRPr="00E30E3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. Пункт 4 Розділу ІV </w:t>
      </w:r>
      <w:r w:rsidR="00E30E3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Тендерної документації </w:t>
      </w:r>
      <w:r w:rsidR="00E30E38" w:rsidRPr="00E30E3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після  п. 8) доповнити п. 9) наступного  змісту: </w:t>
      </w:r>
    </w:p>
    <w:p w:rsidR="00E30E38" w:rsidRPr="00E30E38" w:rsidRDefault="00E30E38" w:rsidP="00E30E38">
      <w:pPr>
        <w:spacing w:before="120"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9) зменшення обсягів закупівлі та/або ціни згідно з договорами про закупівлю робіт з будівництва об’єктів нерухомого майна відповідно до постанови Кабінету Міністрів України від 25 квітня 2023 р.</w:t>
      </w:r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" w:tgtFrame="_blank" w:history="1">
        <w:r w:rsidRPr="00E30E38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№ 382</w:t>
        </w:r>
      </w:hyperlink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“Про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реалізацію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експериментального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проекту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щодо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відновлення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населених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пунктів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які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постраждали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внаслідок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збройної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агресії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Російської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Федерації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” (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Офіційний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вісник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України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2023 р., № 46, ст. 2466),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якщо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розроблення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проектної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документації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покладено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proofErr w:type="gram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ідрядника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після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проведення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експертизи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затвердження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проектної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документації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установленому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законодавством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порядку.</w:t>
      </w:r>
    </w:p>
    <w:p w:rsidR="00E30E38" w:rsidRPr="00E30E38" w:rsidRDefault="00E30E38" w:rsidP="00E30E38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0E3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3. Розділ </w:t>
      </w:r>
      <w:r w:rsidRPr="00E30E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ХІ. «Інші умови» </w:t>
      </w:r>
      <w:proofErr w:type="spellStart"/>
      <w:r w:rsidRPr="00E30E38">
        <w:rPr>
          <w:rFonts w:ascii="Times New Roman" w:hAnsi="Times New Roman" w:cs="Times New Roman"/>
          <w:b/>
          <w:sz w:val="24"/>
          <w:szCs w:val="24"/>
          <w:lang w:val="uk-UA"/>
        </w:rPr>
        <w:t>проєкту</w:t>
      </w:r>
      <w:proofErr w:type="spellEnd"/>
      <w:r w:rsidRPr="00E30E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договору </w:t>
      </w:r>
      <w:r w:rsidR="00F120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викласти </w:t>
      </w:r>
      <w:r w:rsidRPr="00E30E38">
        <w:rPr>
          <w:rFonts w:ascii="Times New Roman" w:hAnsi="Times New Roman" w:cs="Times New Roman"/>
          <w:b/>
          <w:sz w:val="24"/>
          <w:szCs w:val="24"/>
          <w:lang w:val="uk-UA"/>
        </w:rPr>
        <w:t>пункт</w:t>
      </w:r>
      <w:r w:rsidR="00F120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11.3 в новій редакції</w:t>
      </w:r>
      <w:r w:rsidRPr="00E30E3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E30E38" w:rsidRPr="00E30E38" w:rsidRDefault="00F120BA" w:rsidP="00E30E38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«11.3</w:t>
      </w:r>
      <w:r w:rsidR="00E30E38" w:rsidRPr="00E30E3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E30E38" w:rsidRPr="00E30E38">
        <w:rPr>
          <w:rFonts w:ascii="Times New Roman" w:hAnsi="Times New Roman" w:cs="Times New Roman"/>
          <w:color w:val="000000"/>
          <w:sz w:val="24"/>
          <w:szCs w:val="24"/>
        </w:rPr>
        <w:t>Істотні</w:t>
      </w:r>
      <w:proofErr w:type="spellEnd"/>
      <w:r w:rsidR="00E30E38"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0E38" w:rsidRPr="00E30E38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="00E30E38"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="00E30E38" w:rsidRPr="00E30E38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="00E30E38"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="00E30E38" w:rsidRPr="00E30E38">
        <w:rPr>
          <w:rFonts w:ascii="Times New Roman" w:hAnsi="Times New Roman" w:cs="Times New Roman"/>
          <w:color w:val="000000"/>
          <w:sz w:val="24"/>
          <w:szCs w:val="24"/>
        </w:rPr>
        <w:t>можуть</w:t>
      </w:r>
      <w:proofErr w:type="spellEnd"/>
      <w:r w:rsidR="00E30E38"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0E38" w:rsidRPr="00E30E38">
        <w:rPr>
          <w:rFonts w:ascii="Times New Roman" w:hAnsi="Times New Roman" w:cs="Times New Roman"/>
          <w:color w:val="000000"/>
          <w:sz w:val="24"/>
          <w:szCs w:val="24"/>
        </w:rPr>
        <w:t>змінюватися</w:t>
      </w:r>
      <w:proofErr w:type="spellEnd"/>
      <w:r w:rsidR="00E30E38"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0E38" w:rsidRPr="00E30E38">
        <w:rPr>
          <w:rFonts w:ascii="Times New Roman" w:hAnsi="Times New Roman" w:cs="Times New Roman"/>
          <w:color w:val="000000"/>
          <w:sz w:val="24"/>
          <w:szCs w:val="24"/>
        </w:rPr>
        <w:t>після</w:t>
      </w:r>
      <w:proofErr w:type="spellEnd"/>
      <w:r w:rsidR="00E30E38"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0E38" w:rsidRPr="00E30E3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="00E30E38"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0E38" w:rsidRPr="00E30E38">
        <w:rPr>
          <w:rFonts w:ascii="Times New Roman" w:hAnsi="Times New Roman" w:cs="Times New Roman"/>
          <w:color w:val="000000"/>
          <w:sz w:val="24"/>
          <w:szCs w:val="24"/>
        </w:rPr>
        <w:t>підписання</w:t>
      </w:r>
      <w:proofErr w:type="spellEnd"/>
      <w:r w:rsidR="00E30E38"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="00E30E38" w:rsidRPr="00E30E38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="00E30E38"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0E38" w:rsidRPr="00E30E38">
        <w:rPr>
          <w:rFonts w:ascii="Times New Roman" w:hAnsi="Times New Roman" w:cs="Times New Roman"/>
          <w:color w:val="000000"/>
          <w:sz w:val="24"/>
          <w:szCs w:val="24"/>
        </w:rPr>
        <w:t>зобов’язань</w:t>
      </w:r>
      <w:proofErr w:type="spellEnd"/>
      <w:r w:rsidR="00E30E38"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сторонами в </w:t>
      </w:r>
      <w:proofErr w:type="spellStart"/>
      <w:r w:rsidR="00E30E38" w:rsidRPr="00E30E38">
        <w:rPr>
          <w:rFonts w:ascii="Times New Roman" w:hAnsi="Times New Roman" w:cs="Times New Roman"/>
          <w:color w:val="000000"/>
          <w:sz w:val="24"/>
          <w:szCs w:val="24"/>
        </w:rPr>
        <w:t>повному</w:t>
      </w:r>
      <w:proofErr w:type="spellEnd"/>
      <w:r w:rsidR="00E30E38"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0E38" w:rsidRPr="00E30E38">
        <w:rPr>
          <w:rFonts w:ascii="Times New Roman" w:hAnsi="Times New Roman" w:cs="Times New Roman"/>
          <w:color w:val="000000"/>
          <w:sz w:val="24"/>
          <w:szCs w:val="24"/>
        </w:rPr>
        <w:t>обсязі</w:t>
      </w:r>
      <w:proofErr w:type="spellEnd"/>
      <w:r w:rsidR="00E30E38"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30E38" w:rsidRPr="00E30E38">
        <w:rPr>
          <w:rFonts w:ascii="Times New Roman" w:hAnsi="Times New Roman" w:cs="Times New Roman"/>
          <w:color w:val="000000"/>
          <w:sz w:val="24"/>
          <w:szCs w:val="24"/>
        </w:rPr>
        <w:t>крім</w:t>
      </w:r>
      <w:proofErr w:type="spellEnd"/>
      <w:r w:rsidR="00E30E38"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0E38" w:rsidRPr="00E30E38">
        <w:rPr>
          <w:rFonts w:ascii="Times New Roman" w:hAnsi="Times New Roman" w:cs="Times New Roman"/>
          <w:color w:val="000000"/>
          <w:sz w:val="24"/>
          <w:szCs w:val="24"/>
        </w:rPr>
        <w:t>випадків</w:t>
      </w:r>
      <w:proofErr w:type="spellEnd"/>
      <w:r w:rsidR="00E30E38" w:rsidRPr="00E30E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30E38" w:rsidRPr="00E30E38" w:rsidRDefault="00E30E38" w:rsidP="00E30E38">
      <w:pPr>
        <w:spacing w:before="120" w:after="6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38">
        <w:rPr>
          <w:rFonts w:ascii="Times New Roman" w:hAnsi="Times New Roman" w:cs="Times New Roman"/>
          <w:color w:val="000000"/>
          <w:sz w:val="24"/>
          <w:szCs w:val="24"/>
        </w:rPr>
        <w:t>1) 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обсягів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E30E38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зокрема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урахуванням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фактичного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обсягу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видатків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0E38" w:rsidRPr="00E30E38" w:rsidRDefault="00E30E38" w:rsidP="00E30E38">
      <w:pPr>
        <w:spacing w:before="120" w:after="6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38">
        <w:rPr>
          <w:rFonts w:ascii="Times New Roman" w:hAnsi="Times New Roman" w:cs="Times New Roman"/>
          <w:color w:val="000000"/>
          <w:sz w:val="24"/>
          <w:szCs w:val="24"/>
        </w:rPr>
        <w:t>2) 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погодження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 w:rsidRPr="00E30E38">
        <w:rPr>
          <w:rFonts w:ascii="Times New Roman" w:hAnsi="Times New Roman" w:cs="Times New Roman"/>
          <w:color w:val="000000"/>
          <w:sz w:val="24"/>
          <w:szCs w:val="24"/>
        </w:rPr>
        <w:t>іни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товару в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на ринку,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відбулося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моменту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укладення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останнього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внесення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змін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до договору про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частині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товару.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Зміна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товару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коливанню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на ринку (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відсоток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товару не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перевищувати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відсоток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на ринку) за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документального </w:t>
      </w:r>
      <w:proofErr w:type="spellStart"/>
      <w:proofErr w:type="gram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E30E38">
        <w:rPr>
          <w:rFonts w:ascii="Times New Roman" w:hAnsi="Times New Roman" w:cs="Times New Roman"/>
          <w:color w:val="000000"/>
          <w:sz w:val="24"/>
          <w:szCs w:val="24"/>
        </w:rPr>
        <w:t>ідтвердження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такого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та не повинна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призвести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на момент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укладення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0E38" w:rsidRPr="00E30E38" w:rsidRDefault="00E30E38" w:rsidP="00E30E38">
      <w:pPr>
        <w:spacing w:before="120" w:after="6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38">
        <w:rPr>
          <w:rFonts w:ascii="Times New Roman" w:hAnsi="Times New Roman" w:cs="Times New Roman"/>
          <w:color w:val="000000"/>
          <w:sz w:val="24"/>
          <w:szCs w:val="24"/>
        </w:rPr>
        <w:t>3) 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покращення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E30E38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таке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покращення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призведе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0E38" w:rsidRPr="00E30E38" w:rsidRDefault="00E30E38" w:rsidP="00E30E38">
      <w:pPr>
        <w:spacing w:before="120" w:after="6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38">
        <w:rPr>
          <w:rFonts w:ascii="Times New Roman" w:hAnsi="Times New Roman" w:cs="Times New Roman"/>
          <w:color w:val="000000"/>
          <w:sz w:val="24"/>
          <w:szCs w:val="24"/>
        </w:rPr>
        <w:t>4) 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продовження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строку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та/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строку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зобов’язань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передачі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товару,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виникнення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документально </w:t>
      </w:r>
      <w:proofErr w:type="spellStart"/>
      <w:proofErr w:type="gram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E30E38">
        <w:rPr>
          <w:rFonts w:ascii="Times New Roman" w:hAnsi="Times New Roman" w:cs="Times New Roman"/>
          <w:color w:val="000000"/>
          <w:sz w:val="24"/>
          <w:szCs w:val="24"/>
        </w:rPr>
        <w:t>ідтверджених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об’єктивних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обставин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спричинили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таке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продовження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, у тому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числі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обставин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непереборної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сили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затримки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фінансування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витрат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, за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такі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призведуть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0E38" w:rsidRPr="00E30E38" w:rsidRDefault="00E30E38" w:rsidP="00E30E38">
      <w:pPr>
        <w:spacing w:before="120" w:after="6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38">
        <w:rPr>
          <w:rFonts w:ascii="Times New Roman" w:hAnsi="Times New Roman" w:cs="Times New Roman"/>
          <w:color w:val="000000"/>
          <w:sz w:val="24"/>
          <w:szCs w:val="24"/>
        </w:rPr>
        <w:t>5) 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погодження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 w:rsidRPr="00E30E38">
        <w:rPr>
          <w:rFonts w:ascii="Times New Roman" w:hAnsi="Times New Roman" w:cs="Times New Roman"/>
          <w:color w:val="000000"/>
          <w:sz w:val="24"/>
          <w:szCs w:val="24"/>
        </w:rPr>
        <w:t>іни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бік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(без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обсягу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) та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E30E38" w:rsidRPr="00E30E38" w:rsidRDefault="00E30E38" w:rsidP="00E30E38">
      <w:pPr>
        <w:spacing w:before="120" w:after="6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38">
        <w:rPr>
          <w:rFonts w:ascii="Times New Roman" w:hAnsi="Times New Roman" w:cs="Times New Roman"/>
          <w:color w:val="000000"/>
          <w:sz w:val="24"/>
          <w:szCs w:val="24"/>
        </w:rPr>
        <w:t>6) 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ставок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податків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зборів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та/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умов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E30E38">
        <w:rPr>
          <w:rFonts w:ascii="Times New Roman" w:hAnsi="Times New Roman" w:cs="Times New Roman"/>
          <w:color w:val="000000"/>
          <w:sz w:val="24"/>
          <w:szCs w:val="24"/>
        </w:rPr>
        <w:t>ільг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0E3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таких ставок та/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пільг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податкового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навантаження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внаслідок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0E38" w:rsidRPr="00E30E38" w:rsidRDefault="00E30E38" w:rsidP="00E30E38">
      <w:pPr>
        <w:spacing w:before="120" w:after="6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7) 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встановленого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органами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державної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статистики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індексу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споживчих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курсу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іноземної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валюти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біржових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котирувань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показників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Platts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, ARGUS,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регульованих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тарифів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нормативів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середньозважених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0E3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електроенергію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на ринку “на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добу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наперед”,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застосовуються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встановлення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E30E38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порядку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0E38" w:rsidRPr="00E30E38" w:rsidRDefault="00E30E38" w:rsidP="00E30E38">
      <w:pPr>
        <w:spacing w:before="120" w:after="6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E38">
        <w:rPr>
          <w:rFonts w:ascii="Times New Roman" w:hAnsi="Times New Roman" w:cs="Times New Roman"/>
          <w:color w:val="000000"/>
          <w:sz w:val="24"/>
          <w:szCs w:val="24"/>
        </w:rPr>
        <w:t>8) 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умов у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застосуванням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положень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частини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шостої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0E38">
        <w:rPr>
          <w:rFonts w:ascii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E30E38">
        <w:rPr>
          <w:rFonts w:ascii="Times New Roman" w:hAnsi="Times New Roman" w:cs="Times New Roman"/>
          <w:color w:val="000000"/>
          <w:sz w:val="24"/>
          <w:szCs w:val="24"/>
        </w:rPr>
        <w:t xml:space="preserve"> 41 Закону.</w:t>
      </w:r>
    </w:p>
    <w:p w:rsidR="00E30E38" w:rsidRPr="00E30E38" w:rsidRDefault="00E30E38" w:rsidP="00E30E38">
      <w:pPr>
        <w:spacing w:before="120" w:after="6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9)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зменшення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обсягів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</w:t>
      </w:r>
      <w:proofErr w:type="gram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вл</w:t>
      </w:r>
      <w:proofErr w:type="gram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та/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або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ціни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згідно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договорами про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закупівлю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робіт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будівництва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об’єктів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нерухомого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майна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відповідно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постанови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Кабінету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Міністрів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України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25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квітня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2023 р. </w:t>
      </w:r>
      <w:hyperlink r:id="rId5" w:tgtFrame="_blank" w:history="1">
        <w:r w:rsidRPr="00E30E38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№ 382</w:t>
        </w:r>
      </w:hyperlink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“Про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реалізацію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експериментального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проекту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щодо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відновлення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населених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пунктів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які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постраждали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внаслідок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збройної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агресії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Російської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Федерації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” (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Офіційний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вісник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України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2023 р., № 46, ст. 2466),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якщо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розроблення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проектної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документації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покладено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proofErr w:type="gram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ідрядника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після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проведення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експертизи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затвердження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проектної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документації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установленому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законодавством</w:t>
      </w:r>
      <w:proofErr w:type="spellEnd"/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порядку.</w:t>
      </w:r>
      <w:r w:rsidRPr="00E30E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</w:p>
    <w:p w:rsidR="00E30E38" w:rsidRPr="00E30E38" w:rsidRDefault="00E30E38" w:rsidP="00A2291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914" w:rsidRPr="00E30E38" w:rsidRDefault="009B7191" w:rsidP="00A2291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0E3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Уповноважена особа                         </w:t>
      </w:r>
      <w:r w:rsidRPr="00E30E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6770" cy="548640"/>
            <wp:effectExtent l="19050" t="0" r="0" b="0"/>
            <wp:docPr id="1" name="Рисунок 1" descr="https://lh4.googleusercontent.com/KZo5W5O3BOl3CXnZUTVOpb9Yr1TLr2TL0rbX-mutymwkHa8CJ1hg9oskpA8kJw04SPnaICf_Ll6PJ6jQ8WQV_WQYfsHwEagbO8p3s6PoqAHPubHeYpIml79ZR5KOpvZL4l1GplEtNjkYbzpfr__NXAb60arKwbIiVim6_3Tb_mJetQkmfpW-wyFJxBWcKIPX2bac1WZI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KZo5W5O3BOl3CXnZUTVOpb9Yr1TLr2TL0rbX-mutymwkHa8CJ1hg9oskpA8kJw04SPnaICf_Ll6PJ6jQ8WQV_WQYfsHwEagbO8p3s6PoqAHPubHeYpIml79ZR5KOpvZL4l1GplEtNjkYbzpfr__NXAb60arKwbIiVim6_3Tb_mJetQkmfpW-wyFJxBWcKIPX2bac1WZIt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E3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                  Аліна СОРОХАН</w:t>
      </w:r>
    </w:p>
    <w:sectPr w:rsidR="00A22914" w:rsidRPr="00E30E38" w:rsidSect="004F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2914"/>
    <w:rsid w:val="002F53F1"/>
    <w:rsid w:val="00324D73"/>
    <w:rsid w:val="004F225D"/>
    <w:rsid w:val="008C6A05"/>
    <w:rsid w:val="009B7191"/>
    <w:rsid w:val="00A22914"/>
    <w:rsid w:val="00A2531B"/>
    <w:rsid w:val="00E30E38"/>
    <w:rsid w:val="00F1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qFormat/>
    <w:rsid w:val="00A22914"/>
  </w:style>
  <w:style w:type="paragraph" w:styleId="a3">
    <w:name w:val="Balloon Text"/>
    <w:basedOn w:val="a"/>
    <w:link w:val="a4"/>
    <w:uiPriority w:val="99"/>
    <w:semiHidden/>
    <w:unhideWhenUsed/>
    <w:rsid w:val="009B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191"/>
    <w:rPr>
      <w:rFonts w:ascii="Tahoma" w:hAnsi="Tahoma" w:cs="Tahoma"/>
      <w:sz w:val="16"/>
      <w:szCs w:val="16"/>
    </w:rPr>
  </w:style>
  <w:style w:type="character" w:styleId="a5">
    <w:name w:val="Hyperlink"/>
    <w:rsid w:val="00E30E38"/>
    <w:rPr>
      <w:color w:val="0000FF"/>
      <w:u w:val="single"/>
    </w:rPr>
  </w:style>
  <w:style w:type="character" w:styleId="a6">
    <w:name w:val="Emphasis"/>
    <w:uiPriority w:val="20"/>
    <w:qFormat/>
    <w:rsid w:val="002F53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zakon.rada.gov.ua/laws/show/382-2023-%D0%BF" TargetMode="External"/><Relationship Id="rId4" Type="http://schemas.openxmlformats.org/officeDocument/2006/relationships/hyperlink" Target="https://zakon.rada.gov.ua/laws/show/382-2023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2023-02-14T10:00:00Z</dcterms:created>
  <dcterms:modified xsi:type="dcterms:W3CDTF">2023-11-27T21:31:00Z</dcterms:modified>
</cp:coreProperties>
</file>