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C0D1" w14:textId="1DFB015E" w:rsidR="00534532" w:rsidRDefault="004B5656" w:rsidP="00EE3833">
      <w:pPr>
        <w:shd w:val="clear" w:color="auto" w:fill="FFFFFF" w:themeFill="background1"/>
        <w:ind w:firstLine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4532" w:rsidRPr="005577B2">
        <w:rPr>
          <w:rFonts w:ascii="Times New Roman" w:hAnsi="Times New Roman" w:cs="Times New Roman"/>
          <w:sz w:val="24"/>
          <w:szCs w:val="24"/>
        </w:rPr>
        <w:t>Додаток 4</w:t>
      </w:r>
      <w:r w:rsidR="00EE3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532" w:rsidRPr="001F4EC7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14:paraId="68A7DF98" w14:textId="77777777" w:rsidR="00244640" w:rsidRDefault="00244640" w:rsidP="00244640">
      <w:pPr>
        <w:widowControl w:val="0"/>
        <w:shd w:val="clear" w:color="auto" w:fill="FFFFFF" w:themeFill="background1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Перелік документів,</w:t>
      </w:r>
    </w:p>
    <w:p w14:paraId="0B39BDD6" w14:textId="77777777" w:rsidR="00244640" w:rsidRDefault="00244640" w:rsidP="00244640">
      <w:pPr>
        <w:widowControl w:val="0"/>
        <w:shd w:val="clear" w:color="auto" w:fill="FFFFFF" w:themeFill="background1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які повинні бути завантажені учасником у складі тендерної пропозиції</w:t>
      </w:r>
    </w:p>
    <w:p w14:paraId="413478A2" w14:textId="77777777" w:rsidR="00244640" w:rsidRDefault="00244640" w:rsidP="00244640">
      <w:pPr>
        <w:widowControl w:val="0"/>
        <w:shd w:val="clear" w:color="auto" w:fill="FFFFFF" w:themeFill="background1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4BA0B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Інформація та документи, що підтверджують відповідність учасника кваліфікаційним критеріям згідно </w:t>
      </w:r>
      <w:r>
        <w:rPr>
          <w:rFonts w:ascii="Times New Roman" w:hAnsi="Times New Roman" w:cs="Times New Roman"/>
          <w:bCs/>
          <w:sz w:val="24"/>
          <w:szCs w:val="24"/>
        </w:rPr>
        <w:t>додатку 1 до тендерної документації.</w:t>
      </w:r>
    </w:p>
    <w:p w14:paraId="7161EDA4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Інформація про відсутність підстав, визначених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пунктом 47 Особливостей, надається згідно </w:t>
      </w:r>
      <w:r>
        <w:rPr>
          <w:rFonts w:ascii="Times New Roman" w:hAnsi="Times New Roman" w:cs="Times New Roman"/>
          <w:bCs/>
          <w:sz w:val="24"/>
          <w:szCs w:val="24"/>
        </w:rPr>
        <w:t>Додатку 2 до тендерної документації.</w:t>
      </w:r>
    </w:p>
    <w:p w14:paraId="54E6AEE1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Інформація про необхідні технічні, якісні та кількісні характеристики предмета закупівлі, а саме:</w:t>
      </w:r>
    </w:p>
    <w:p w14:paraId="30CFC2C8" w14:textId="77777777" w:rsidR="00244640" w:rsidRDefault="00244640" w:rsidP="00244640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згода з умовами та вимогами, які визначені у технічній специфікації</w:t>
      </w:r>
      <w:r>
        <w:rPr>
          <w:rFonts w:ascii="Times New Roman" w:hAnsi="Times New Roman" w:cs="Times New Roman"/>
          <w:sz w:val="24"/>
          <w:szCs w:val="24"/>
        </w:rPr>
        <w:t xml:space="preserve"> (додаток 3 до тендерної документації)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та гарантування їх виконання</w:t>
      </w:r>
      <w:r>
        <w:rPr>
          <w:rFonts w:ascii="Times New Roman" w:hAnsi="Times New Roman" w:cs="Times New Roman"/>
          <w:sz w:val="24"/>
          <w:szCs w:val="24"/>
        </w:rPr>
        <w:t xml:space="preserve"> у вигляді підписаної технічної специфікації або у вигляді довідки в довільній формі</w:t>
      </w:r>
    </w:p>
    <w:p w14:paraId="2D7052B7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Документи, що підтверджують </w:t>
      </w:r>
      <w:r>
        <w:rPr>
          <w:rFonts w:ascii="Times New Roman" w:hAnsi="Times New Roman" w:cs="Times New Roman"/>
          <w:bCs/>
          <w:sz w:val="24"/>
          <w:szCs w:val="24"/>
        </w:rPr>
        <w:t>повноваження щодо підпису</w:t>
      </w:r>
      <w:r>
        <w:rPr>
          <w:rFonts w:ascii="Times New Roman" w:hAnsi="Times New Roman" w:cs="Times New Roman"/>
          <w:sz w:val="24"/>
          <w:szCs w:val="24"/>
        </w:rPr>
        <w:t xml:space="preserve"> документів тендерної пропозиції та внесення інформації в електронні поля тендерної пропозиції:</w:t>
      </w:r>
    </w:p>
    <w:p w14:paraId="49220B13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посадової особи або представника учасника процедури закупівлі: протокол засновників та/або наказ про призначення, протокол тощо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14:paraId="3A0FB484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фізичної особи, у тому числі фізичної особи-підприємця: не вимагається.</w:t>
      </w:r>
    </w:p>
    <w:p w14:paraId="078CF2EA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Відомості про учасника (згідно додатку 5 </w:t>
      </w:r>
      <w:r>
        <w:rPr>
          <w:rFonts w:ascii="Times New Roman" w:hAnsi="Times New Roman" w:cs="Times New Roman"/>
          <w:bCs/>
          <w:sz w:val="24"/>
          <w:szCs w:val="24"/>
        </w:rPr>
        <w:t>тендерної документації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54FAF02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Лист-згода з умовами проекту договору (згідно додатку 6 </w:t>
      </w:r>
      <w:r>
        <w:rPr>
          <w:rFonts w:ascii="Times New Roman" w:hAnsi="Times New Roman" w:cs="Times New Roman"/>
          <w:bCs/>
          <w:sz w:val="24"/>
          <w:szCs w:val="24"/>
        </w:rPr>
        <w:t>тендерної документації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CF9BBD1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Витяг (повний) з Єдиного державного реєстру юридичних осіб, фізичних осіб - підприємців та громадських формувань із зазначенням дати формування витягу, </w:t>
      </w:r>
      <w:r>
        <w:rPr>
          <w:rFonts w:ascii="Times New Roman" w:hAnsi="Times New Roman" w:cs="Times New Roman"/>
          <w:bCs/>
          <w:sz w:val="24"/>
          <w:szCs w:val="24"/>
        </w:rPr>
        <w:t>що не перевищує 30 днів до дати кінцевого строку подання тендерних пропозицій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A6FD78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Документ про створення об’єднання учасників - </w:t>
      </w:r>
      <w:r>
        <w:rPr>
          <w:rFonts w:ascii="Times New Roman" w:hAnsi="Times New Roman" w:cs="Times New Roman"/>
          <w:i/>
          <w:iCs/>
          <w:sz w:val="24"/>
          <w:szCs w:val="24"/>
        </w:rPr>
        <w:t>якщо пропозиція подається об’єднанням учасників.</w:t>
      </w:r>
    </w:p>
    <w:p w14:paraId="2AEBB795" w14:textId="77777777" w:rsidR="00C577A9" w:rsidRPr="00C577A9" w:rsidRDefault="00244640" w:rsidP="00C577A9">
      <w:pPr>
        <w:pStyle w:val="docdata"/>
        <w:spacing w:before="120" w:beforeAutospacing="0" w:after="160" w:afterAutospacing="0" w:line="259" w:lineRule="atLeast"/>
        <w:ind w:right="-261" w:firstLine="426"/>
        <w:jc w:val="both"/>
        <w:rPr>
          <w:rFonts w:ascii="Times New Roman CYR" w:hAnsi="Times New Roman CYR" w:cs="Times New Roman CYR"/>
          <w:color w:val="000000"/>
        </w:rPr>
      </w:pPr>
      <w:r>
        <w:rPr>
          <w:bCs/>
        </w:rPr>
        <w:t>9.</w:t>
      </w:r>
      <w:r>
        <w:rPr>
          <w:i/>
          <w:iCs/>
        </w:rPr>
        <w:t xml:space="preserve"> </w:t>
      </w:r>
      <w:r w:rsidR="00C577A9">
        <w:rPr>
          <w:rFonts w:ascii="Times New Roman CYR" w:hAnsi="Times New Roman CYR" w:cs="Times New Roman CYR"/>
          <w:color w:val="000000"/>
        </w:rPr>
        <w:t xml:space="preserve">Копія відповідного дозволу або копія ліцензії на право займатися відповідною діяльністю, </w:t>
      </w:r>
      <w:r w:rsidR="00C577A9">
        <w:rPr>
          <w:rFonts w:ascii="Times New Roman CYR" w:hAnsi="Times New Roman CYR" w:cs="Times New Roman CYR"/>
          <w:color w:val="000000"/>
          <w:u w:val="single"/>
        </w:rPr>
        <w:t>якщо на провадження такого виду діяльності це передбачено законодавством України</w:t>
      </w:r>
      <w:r w:rsidR="00C577A9">
        <w:rPr>
          <w:rFonts w:ascii="Times New Roman CYR" w:hAnsi="Times New Roman CYR" w:cs="Times New Roman CYR"/>
          <w:color w:val="000000"/>
        </w:rPr>
        <w:t xml:space="preserve">  або </w:t>
      </w:r>
      <w:r w:rsidR="00C577A9" w:rsidRPr="00C577A9">
        <w:rPr>
          <w:rFonts w:ascii="Times New Roman CYR" w:hAnsi="Times New Roman CYR" w:cs="Times New Roman CYR"/>
          <w:color w:val="000000"/>
        </w:rPr>
        <w:t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(Вказати номер, строк дії ліцензії або документа дозвільного характеру, посилання на ліцензію/дозвільний документ у відкритому доступі, якщо таке посилання наявне. У випадку якщо ліцензія або дозвільний документ видається безстроково, то учасник замість строку дії зазначає про безстроковість ліцензії/дозвільного документу), якщо отримання дозволу або ліцензії на провадження такого виду діяльності передбачено законом.</w:t>
      </w:r>
    </w:p>
    <w:p w14:paraId="217B8984" w14:textId="5F0052F7" w:rsidR="00244640" w:rsidRDefault="002C1743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640">
        <w:rPr>
          <w:rFonts w:ascii="Times New Roman" w:hAnsi="Times New Roman" w:cs="Times New Roman"/>
          <w:bCs/>
          <w:sz w:val="24"/>
          <w:szCs w:val="24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14:paraId="1B576226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Довідка* про намір залучити спроможності інших суб’єктів господарювання як субпідрядників/співвиконавців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субпідрядників/співвиконавців, місцезнаходження та їх коду ЄДРПОУ.</w:t>
      </w:r>
    </w:p>
    <w:p w14:paraId="025D1371" w14:textId="77777777" w:rsidR="00244640" w:rsidRDefault="00244640" w:rsidP="00244640">
      <w:pPr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документації.</w:t>
      </w:r>
    </w:p>
    <w:p w14:paraId="47BF7C0A" w14:textId="77777777" w:rsidR="00244640" w:rsidRDefault="00244640" w:rsidP="00244640">
      <w:pPr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Статут (в новій редакції з усіма доповненнями та змінами) або іншого установчого документа (у разі, якщо учасник діє на підставі модельного статуту довідка довільної форми).</w:t>
      </w:r>
    </w:p>
    <w:p w14:paraId="18066900" w14:textId="77777777" w:rsidR="00244640" w:rsidRDefault="00244640" w:rsidP="00244640">
      <w:pPr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Довідка про присвоєння ідентифікаційного коду (для ФОП, ПП, СПД); Документ, що посвідчує особу (для ФОП, ПП, СПД);</w:t>
      </w:r>
    </w:p>
    <w:p w14:paraId="48F6D58E" w14:textId="77777777" w:rsidR="00244640" w:rsidRDefault="00244640" w:rsidP="00244640">
      <w:pPr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Свідоцтво або витяг з реєстру платників ПДВ (якщо Учасник є платником ПДВ) або платника єдиного податку (якщо Учасник є платником єдиного податку).</w:t>
      </w:r>
    </w:p>
    <w:p w14:paraId="406B7709" w14:textId="77777777" w:rsidR="00244640" w:rsidRDefault="00244640" w:rsidP="00244640">
      <w:pPr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Заповнена форма «ЦІНОВА ПРОПОЗИЦІЯ» (відповідно до Додатку 7 до тендерної документації).</w:t>
      </w:r>
    </w:p>
    <w:p w14:paraId="3CB350FC" w14:textId="77777777" w:rsidR="00244640" w:rsidRDefault="00244640" w:rsidP="00244640">
      <w:pPr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4FC6E0" w14:textId="77777777" w:rsidR="00666265" w:rsidRPr="006E2D79" w:rsidRDefault="00666265" w:rsidP="00244640">
      <w:pPr>
        <w:shd w:val="clear" w:color="auto" w:fill="FFFFFF" w:themeFill="background1"/>
        <w:ind w:firstLine="450"/>
        <w:jc w:val="right"/>
        <w:rPr>
          <w:rFonts w:ascii="Times New Roman" w:hAnsi="Times New Roman" w:cs="Times New Roman"/>
          <w:sz w:val="24"/>
          <w:szCs w:val="24"/>
        </w:rPr>
      </w:pPr>
    </w:p>
    <w:sectPr w:rsidR="00666265" w:rsidRPr="006E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E0"/>
    <w:rsid w:val="000241C5"/>
    <w:rsid w:val="00093486"/>
    <w:rsid w:val="00171025"/>
    <w:rsid w:val="00242BA0"/>
    <w:rsid w:val="00244640"/>
    <w:rsid w:val="002C1743"/>
    <w:rsid w:val="00307FC6"/>
    <w:rsid w:val="003473E0"/>
    <w:rsid w:val="00477162"/>
    <w:rsid w:val="004879E6"/>
    <w:rsid w:val="004938E0"/>
    <w:rsid w:val="004A60E6"/>
    <w:rsid w:val="004B5656"/>
    <w:rsid w:val="00534532"/>
    <w:rsid w:val="005577B2"/>
    <w:rsid w:val="00666265"/>
    <w:rsid w:val="006B2553"/>
    <w:rsid w:val="006E2D79"/>
    <w:rsid w:val="006E4B24"/>
    <w:rsid w:val="0087214A"/>
    <w:rsid w:val="00947F86"/>
    <w:rsid w:val="00AA3577"/>
    <w:rsid w:val="00B521C1"/>
    <w:rsid w:val="00B542C7"/>
    <w:rsid w:val="00B923AE"/>
    <w:rsid w:val="00BB360B"/>
    <w:rsid w:val="00BD62AA"/>
    <w:rsid w:val="00C05D48"/>
    <w:rsid w:val="00C577A9"/>
    <w:rsid w:val="00E33C10"/>
    <w:rsid w:val="00EE3833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9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32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66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490,baiaagaaboqcaaaduq0aaaxhdqaaaaaaaaaaaaaaaaaaaaaaaaaaaaaaaaaaaaaaaaaaaaaaaaaaaaaaaaaaaaaaaaaaaaaaaaaaaaaaaaaaaaaaaaaaaaaaaaaaaaaaaaaaaaaaaaaaaaaaaaaaaaaaaaaaaaaaaaaaaaaaaaaaaaaaaaaaaaaaaaaaaaaaaaaaaaaaaaaaaaaaaaaaaaaaaaaaaaaaaaaaaaaa"/>
    <w:basedOn w:val="a"/>
    <w:rsid w:val="00C5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32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66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490,baiaagaaboqcaaaduq0aaaxhdqaaaaaaaaaaaaaaaaaaaaaaaaaaaaaaaaaaaaaaaaaaaaaaaaaaaaaaaaaaaaaaaaaaaaaaaaaaaaaaaaaaaaaaaaaaaaaaaaaaaaaaaaaaaaaaaaaaaaaaaaaaaaaaaaaaaaaaaaaaaaaaaaaaaaaaaaaaaaaaaaaaaaaaaaaaaaaaaaaaaaaaaaaaaaaaaaaaaaaaaaaaaaaa"/>
    <w:basedOn w:val="a"/>
    <w:rsid w:val="00C5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2387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11</cp:revision>
  <dcterms:created xsi:type="dcterms:W3CDTF">2023-07-18T10:33:00Z</dcterms:created>
  <dcterms:modified xsi:type="dcterms:W3CDTF">2024-01-31T08:29:00Z</dcterms:modified>
</cp:coreProperties>
</file>