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83" w:rsidRPr="00CE4F83" w:rsidRDefault="00CE4F83" w:rsidP="00CE4F83">
      <w:pPr>
        <w:widowControl w:val="0"/>
        <w:autoSpaceDE w:val="0"/>
        <w:autoSpaceDN w:val="0"/>
        <w:adjustRightInd w:val="0"/>
        <w:spacing w:after="200" w:line="240" w:lineRule="auto"/>
        <w:ind w:firstLine="284"/>
        <w:contextualSpacing/>
        <w:jc w:val="center"/>
        <w:rPr>
          <w:rFonts w:ascii="Times New Roman" w:eastAsia="Times New Roman" w:hAnsi="Times New Roman" w:cs="Times New Roman"/>
          <w:b/>
          <w:bCs/>
          <w:color w:val="000000"/>
          <w:sz w:val="28"/>
          <w:szCs w:val="28"/>
        </w:rPr>
      </w:pPr>
      <w:proofErr w:type="spellStart"/>
      <w:r w:rsidRPr="00CE4F83">
        <w:rPr>
          <w:rFonts w:ascii="Times New Roman" w:eastAsia="Times New Roman" w:hAnsi="Times New Roman" w:cs="Times New Roman"/>
          <w:b/>
          <w:bCs/>
          <w:color w:val="000000"/>
          <w:sz w:val="28"/>
          <w:szCs w:val="28"/>
        </w:rPr>
        <w:t>Березнівська</w:t>
      </w:r>
      <w:proofErr w:type="spellEnd"/>
      <w:r w:rsidRPr="00CE4F83">
        <w:rPr>
          <w:rFonts w:ascii="Times New Roman" w:eastAsia="Times New Roman" w:hAnsi="Times New Roman" w:cs="Times New Roman"/>
          <w:b/>
          <w:bCs/>
          <w:color w:val="000000"/>
          <w:sz w:val="28"/>
          <w:szCs w:val="28"/>
        </w:rPr>
        <w:t xml:space="preserve"> міська рада</w:t>
      </w:r>
    </w:p>
    <w:p w:rsidR="00CE4F83" w:rsidRPr="00CE4F83" w:rsidRDefault="00CE4F83" w:rsidP="00CE4F83">
      <w:pPr>
        <w:widowControl w:val="0"/>
        <w:autoSpaceDE w:val="0"/>
        <w:autoSpaceDN w:val="0"/>
        <w:adjustRightInd w:val="0"/>
        <w:spacing w:after="200" w:line="240" w:lineRule="auto"/>
        <w:ind w:firstLine="284"/>
        <w:contextualSpacing/>
        <w:jc w:val="center"/>
        <w:rPr>
          <w:rFonts w:ascii="Times New Roman" w:hAnsi="Times New Roman" w:cs="Times New Roman"/>
          <w:b/>
          <w:sz w:val="28"/>
          <w:szCs w:val="28"/>
          <w:lang w:eastAsia="en-US"/>
        </w:rPr>
      </w:pPr>
      <w:r w:rsidRPr="00CE4F83">
        <w:rPr>
          <w:rFonts w:ascii="Times New Roman" w:eastAsia="Times New Roman" w:hAnsi="Times New Roman" w:cs="Times New Roman"/>
          <w:b/>
          <w:bCs/>
          <w:color w:val="000000"/>
          <w:sz w:val="28"/>
          <w:szCs w:val="28"/>
        </w:rPr>
        <w:t xml:space="preserve"> Рівненського району Рівненської області</w:t>
      </w:r>
    </w:p>
    <w:p w:rsidR="00CE4F83" w:rsidRPr="00CE4F83" w:rsidRDefault="00CE4F83" w:rsidP="00CE4F83">
      <w:pPr>
        <w:widowControl w:val="0"/>
        <w:spacing w:after="0" w:line="240" w:lineRule="auto"/>
        <w:ind w:left="6379"/>
        <w:rPr>
          <w:rFonts w:ascii="Times New Roman" w:hAnsi="Times New Roman" w:cs="Times New Roman"/>
          <w:b/>
          <w:bCs/>
          <w:sz w:val="28"/>
          <w:szCs w:val="28"/>
          <w:lang w:eastAsia="en-US"/>
        </w:rPr>
      </w:pPr>
    </w:p>
    <w:p w:rsidR="00CE4F83" w:rsidRPr="00CE4F83" w:rsidRDefault="00CE4F83" w:rsidP="00CE4F83">
      <w:pPr>
        <w:widowControl w:val="0"/>
        <w:spacing w:after="0" w:line="240" w:lineRule="auto"/>
        <w:ind w:left="6379"/>
        <w:rPr>
          <w:rFonts w:ascii="Times New Roman" w:hAnsi="Times New Roman" w:cs="Times New Roman"/>
          <w:b/>
          <w:bCs/>
          <w:sz w:val="28"/>
          <w:szCs w:val="28"/>
          <w:lang w:eastAsia="en-US"/>
        </w:rPr>
      </w:pPr>
    </w:p>
    <w:p w:rsidR="00CE4F83" w:rsidRPr="00CE4F83" w:rsidRDefault="00CE4F83" w:rsidP="00E06729">
      <w:pPr>
        <w:spacing w:after="0" w:line="276" w:lineRule="auto"/>
        <w:ind w:left="6096"/>
        <w:rPr>
          <w:rFonts w:ascii="Times New Roman" w:eastAsia="Times New Roman" w:hAnsi="Times New Roman" w:cs="Times New Roman"/>
          <w:b/>
          <w:sz w:val="24"/>
          <w:szCs w:val="24"/>
          <w:lang w:eastAsia="ar-SA"/>
        </w:rPr>
      </w:pPr>
      <w:r w:rsidRPr="00CE4F83">
        <w:rPr>
          <w:rFonts w:ascii="Times New Roman" w:eastAsia="Times New Roman" w:hAnsi="Times New Roman" w:cs="Times New Roman"/>
          <w:b/>
          <w:sz w:val="24"/>
          <w:szCs w:val="24"/>
          <w:lang w:eastAsia="ar-SA"/>
        </w:rPr>
        <w:t xml:space="preserve">Погоджено рішенням уповноваженої особи </w:t>
      </w:r>
    </w:p>
    <w:p w:rsidR="00CE4F83" w:rsidRPr="00CE4F83" w:rsidRDefault="00CE4F83" w:rsidP="00E06729">
      <w:pPr>
        <w:spacing w:after="0" w:line="276" w:lineRule="auto"/>
        <w:ind w:left="6096"/>
        <w:rPr>
          <w:rFonts w:ascii="Times New Roman" w:eastAsia="Times New Roman CYR" w:hAnsi="Times New Roman" w:cs="Times New Roman"/>
          <w:b/>
          <w:bCs/>
          <w:color w:val="000000"/>
          <w:sz w:val="24"/>
          <w:szCs w:val="24"/>
          <w:shd w:val="clear" w:color="auto" w:fill="FFFFFF"/>
          <w:lang w:eastAsia="ru-RU" w:bidi="ru-RU"/>
        </w:rPr>
      </w:pPr>
      <w:proofErr w:type="spellStart"/>
      <w:r w:rsidRPr="00CE4F83">
        <w:rPr>
          <w:rFonts w:ascii="Times New Roman" w:eastAsia="Times New Roman CYR" w:hAnsi="Times New Roman" w:cs="Times New Roman"/>
          <w:b/>
          <w:bCs/>
          <w:color w:val="000000"/>
          <w:sz w:val="24"/>
          <w:szCs w:val="24"/>
          <w:shd w:val="clear" w:color="auto" w:fill="FFFFFF"/>
          <w:lang w:eastAsia="ru-RU" w:bidi="ru-RU"/>
        </w:rPr>
        <w:t>Березнівської</w:t>
      </w:r>
      <w:proofErr w:type="spellEnd"/>
      <w:r w:rsidRPr="00CE4F83">
        <w:rPr>
          <w:rFonts w:ascii="Times New Roman" w:eastAsia="Times New Roman CYR" w:hAnsi="Times New Roman" w:cs="Times New Roman"/>
          <w:b/>
          <w:bCs/>
          <w:color w:val="000000"/>
          <w:sz w:val="24"/>
          <w:szCs w:val="24"/>
          <w:shd w:val="clear" w:color="auto" w:fill="FFFFFF"/>
          <w:lang w:eastAsia="ru-RU" w:bidi="ru-RU"/>
        </w:rPr>
        <w:t xml:space="preserve"> міської ради </w:t>
      </w:r>
    </w:p>
    <w:p w:rsidR="00CE4F83" w:rsidRPr="00CE4F83" w:rsidRDefault="00CE4F83" w:rsidP="00E06729">
      <w:pPr>
        <w:spacing w:after="0" w:line="276" w:lineRule="auto"/>
        <w:ind w:left="6096"/>
        <w:rPr>
          <w:rFonts w:ascii="Times New Roman" w:eastAsia="Times New Roman CYR" w:hAnsi="Times New Roman" w:cs="Times New Roman"/>
          <w:b/>
          <w:bCs/>
          <w:color w:val="000000"/>
          <w:sz w:val="24"/>
          <w:szCs w:val="24"/>
          <w:shd w:val="clear" w:color="auto" w:fill="FFFFFF"/>
          <w:lang w:eastAsia="ru-RU" w:bidi="ru-RU"/>
        </w:rPr>
      </w:pPr>
      <w:r w:rsidRPr="00CE4F83">
        <w:rPr>
          <w:rFonts w:ascii="Times New Roman" w:eastAsia="Times New Roman CYR" w:hAnsi="Times New Roman" w:cs="Times New Roman"/>
          <w:b/>
          <w:bCs/>
          <w:color w:val="000000"/>
          <w:sz w:val="24"/>
          <w:szCs w:val="24"/>
          <w:shd w:val="clear" w:color="auto" w:fill="FFFFFF"/>
          <w:lang w:eastAsia="ru-RU" w:bidi="ru-RU"/>
        </w:rPr>
        <w:t>Рівненського району Рівненської області</w:t>
      </w:r>
    </w:p>
    <w:p w:rsidR="00CE4F83" w:rsidRPr="00CE4F83" w:rsidRDefault="00CE4F83" w:rsidP="00E06729">
      <w:pPr>
        <w:spacing w:after="0" w:line="276" w:lineRule="auto"/>
        <w:ind w:left="6096"/>
        <w:rPr>
          <w:rFonts w:ascii="Times New Roman" w:eastAsia="Times New Roman CYR" w:hAnsi="Times New Roman" w:cs="Times New Roman"/>
          <w:b/>
          <w:bCs/>
          <w:color w:val="000000"/>
          <w:sz w:val="24"/>
          <w:szCs w:val="24"/>
          <w:shd w:val="clear" w:color="auto" w:fill="FFFFFF"/>
          <w:lang w:eastAsia="ru-RU" w:bidi="ru-RU"/>
        </w:rPr>
      </w:pPr>
      <w:r w:rsidRPr="00CE4F83">
        <w:rPr>
          <w:rFonts w:ascii="Times New Roman" w:eastAsia="Times New Roman CYR" w:hAnsi="Times New Roman" w:cs="Times New Roman"/>
          <w:b/>
          <w:bCs/>
          <w:color w:val="000000"/>
          <w:sz w:val="24"/>
          <w:szCs w:val="24"/>
          <w:shd w:val="clear" w:color="auto" w:fill="FFFFFF"/>
          <w:lang w:eastAsia="ru-RU" w:bidi="ru-RU"/>
        </w:rPr>
        <w:t>протокол №</w:t>
      </w:r>
      <w:r w:rsidR="007C1427">
        <w:rPr>
          <w:rFonts w:ascii="Times New Roman" w:eastAsia="Times New Roman CYR" w:hAnsi="Times New Roman" w:cs="Times New Roman"/>
          <w:b/>
          <w:bCs/>
          <w:color w:val="000000"/>
          <w:sz w:val="24"/>
          <w:szCs w:val="24"/>
          <w:shd w:val="clear" w:color="auto" w:fill="FFFFFF"/>
          <w:lang w:eastAsia="ru-RU" w:bidi="ru-RU"/>
        </w:rPr>
        <w:t>49</w:t>
      </w:r>
    </w:p>
    <w:p w:rsidR="00CE4F83" w:rsidRPr="00A21EF3" w:rsidRDefault="00CE4F83" w:rsidP="00E06729">
      <w:pPr>
        <w:spacing w:after="0" w:line="276" w:lineRule="auto"/>
        <w:ind w:left="6096"/>
        <w:rPr>
          <w:rFonts w:ascii="Times New Roman" w:eastAsia="Arial" w:hAnsi="Times New Roman" w:cs="Times New Roman"/>
          <w:b/>
          <w:sz w:val="24"/>
          <w:szCs w:val="24"/>
          <w:lang w:eastAsia="ru-RU"/>
        </w:rPr>
      </w:pPr>
      <w:r w:rsidRPr="00A21EF3">
        <w:rPr>
          <w:rFonts w:ascii="Times New Roman" w:eastAsia="Times New Roman CYR" w:hAnsi="Times New Roman" w:cs="Times New Roman"/>
          <w:b/>
          <w:bCs/>
          <w:sz w:val="24"/>
          <w:szCs w:val="24"/>
          <w:shd w:val="clear" w:color="auto" w:fill="FFFFFF"/>
          <w:lang w:eastAsia="ru-RU" w:bidi="ru-RU"/>
        </w:rPr>
        <w:t xml:space="preserve">від </w:t>
      </w:r>
      <w:r w:rsidR="007C1427">
        <w:rPr>
          <w:rFonts w:ascii="Times New Roman" w:eastAsia="Times New Roman CYR" w:hAnsi="Times New Roman" w:cs="Times New Roman"/>
          <w:b/>
          <w:bCs/>
          <w:sz w:val="24"/>
          <w:szCs w:val="24"/>
          <w:shd w:val="clear" w:color="auto" w:fill="FFFFFF"/>
          <w:lang w:eastAsia="ru-RU" w:bidi="ru-RU"/>
        </w:rPr>
        <w:t>24</w:t>
      </w:r>
      <w:r w:rsidR="00A21EF3">
        <w:rPr>
          <w:rFonts w:ascii="Times New Roman" w:eastAsia="Times New Roman CYR" w:hAnsi="Times New Roman" w:cs="Times New Roman"/>
          <w:b/>
          <w:bCs/>
          <w:sz w:val="24"/>
          <w:szCs w:val="24"/>
          <w:shd w:val="clear" w:color="auto" w:fill="FFFFFF"/>
          <w:lang w:eastAsia="ru-RU" w:bidi="ru-RU"/>
        </w:rPr>
        <w:t>.11.</w:t>
      </w:r>
      <w:r w:rsidR="00A21EF3">
        <w:rPr>
          <w:rFonts w:ascii="Times New Roman" w:eastAsia="Arial" w:hAnsi="Times New Roman" w:cs="Times New Roman"/>
          <w:b/>
          <w:sz w:val="24"/>
          <w:szCs w:val="24"/>
          <w:lang w:eastAsia="ru-RU"/>
        </w:rPr>
        <w:t xml:space="preserve">2023 </w:t>
      </w:r>
      <w:r w:rsidRPr="00A21EF3">
        <w:rPr>
          <w:rFonts w:ascii="Times New Roman" w:eastAsia="Arial" w:hAnsi="Times New Roman" w:cs="Times New Roman"/>
          <w:b/>
          <w:sz w:val="24"/>
          <w:szCs w:val="24"/>
          <w:lang w:eastAsia="ru-RU"/>
        </w:rPr>
        <w:t xml:space="preserve"> </w:t>
      </w:r>
    </w:p>
    <w:p w:rsidR="00CE4F83" w:rsidRPr="00CE4F83" w:rsidRDefault="00CE4F83" w:rsidP="00CE4F83">
      <w:pPr>
        <w:widowControl w:val="0"/>
        <w:spacing w:after="0" w:line="240" w:lineRule="auto"/>
        <w:ind w:left="5103"/>
        <w:rPr>
          <w:rFonts w:ascii="Times New Roman" w:hAnsi="Times New Roman" w:cs="Times New Roman"/>
          <w:b/>
          <w:bCs/>
          <w:sz w:val="28"/>
          <w:szCs w:val="28"/>
          <w:lang w:eastAsia="en-US"/>
        </w:rPr>
      </w:pPr>
    </w:p>
    <w:p w:rsidR="00CE4F83" w:rsidRPr="00CE4F83" w:rsidRDefault="00CE4F83" w:rsidP="00CE4F83">
      <w:pPr>
        <w:spacing w:after="0" w:line="276" w:lineRule="auto"/>
        <w:ind w:left="320"/>
        <w:rPr>
          <w:rFonts w:ascii="Times New Roman" w:eastAsia="Times New Roman CYR" w:hAnsi="Times New Roman" w:cs="Times New Roman"/>
          <w:color w:val="000000"/>
          <w:sz w:val="28"/>
          <w:szCs w:val="28"/>
          <w:lang w:eastAsia="ru-RU" w:bidi="ru-RU"/>
        </w:rPr>
      </w:pPr>
    </w:p>
    <w:p w:rsidR="00CE4F83" w:rsidRPr="00CE4F83" w:rsidRDefault="00CE4F83" w:rsidP="00CE4F83">
      <w:pPr>
        <w:spacing w:after="0" w:line="276" w:lineRule="auto"/>
        <w:ind w:left="320"/>
        <w:rPr>
          <w:rFonts w:ascii="Times New Roman" w:eastAsia="Times New Roman CYR" w:hAnsi="Times New Roman" w:cs="Times New Roman"/>
          <w:color w:val="000000"/>
          <w:lang w:eastAsia="ru-RU" w:bidi="ru-RU"/>
        </w:rPr>
      </w:pPr>
    </w:p>
    <w:p w:rsidR="00CE4F83" w:rsidRPr="00CE4F83" w:rsidRDefault="00CE4F83" w:rsidP="00CE4F83">
      <w:pPr>
        <w:spacing w:after="0" w:line="276" w:lineRule="auto"/>
        <w:ind w:left="320"/>
        <w:rPr>
          <w:rFonts w:ascii="Times New Roman" w:eastAsia="Times New Roman CYR" w:hAnsi="Times New Roman" w:cs="Times New Roman"/>
          <w:b/>
          <w:bCs/>
          <w:color w:val="000000"/>
          <w:lang w:eastAsia="ru-RU" w:bidi="ru-RU"/>
        </w:rPr>
      </w:pPr>
    </w:p>
    <w:p w:rsidR="00CE4F83" w:rsidRPr="00CE4F83" w:rsidRDefault="00CE4F83" w:rsidP="00CE4F83">
      <w:pPr>
        <w:spacing w:after="0" w:line="276" w:lineRule="auto"/>
        <w:ind w:left="320"/>
        <w:rPr>
          <w:rFonts w:ascii="Times New Roman" w:eastAsia="Times New Roman CYR" w:hAnsi="Times New Roman" w:cs="Times New Roman"/>
          <w:b/>
          <w:bCs/>
          <w:color w:val="000000"/>
          <w:lang w:eastAsia="ru-RU" w:bidi="ru-RU"/>
        </w:rPr>
      </w:pPr>
    </w:p>
    <w:p w:rsidR="00CE4F83" w:rsidRPr="00CE4F83" w:rsidRDefault="00CE4F83" w:rsidP="00CE4F83">
      <w:pPr>
        <w:spacing w:after="0" w:line="276" w:lineRule="auto"/>
        <w:ind w:left="320"/>
        <w:rPr>
          <w:rFonts w:ascii="Times New Roman" w:eastAsia="Times New Roman CYR" w:hAnsi="Times New Roman" w:cs="Times New Roman"/>
          <w:b/>
          <w:bCs/>
          <w:color w:val="000000"/>
          <w:lang w:eastAsia="ru-RU" w:bidi="ru-RU"/>
        </w:rPr>
      </w:pPr>
    </w:p>
    <w:tbl>
      <w:tblPr>
        <w:tblW w:w="0" w:type="auto"/>
        <w:tblLayout w:type="fixed"/>
        <w:tblLook w:val="04A0" w:firstRow="1" w:lastRow="0" w:firstColumn="1" w:lastColumn="0" w:noHBand="0" w:noVBand="1"/>
      </w:tblPr>
      <w:tblGrid>
        <w:gridCol w:w="9847"/>
      </w:tblGrid>
      <w:tr w:rsidR="00CE4F83" w:rsidRPr="00F54FFE" w:rsidTr="00BF0BA4">
        <w:tc>
          <w:tcPr>
            <w:tcW w:w="9847" w:type="dxa"/>
          </w:tcPr>
          <w:p w:rsidR="00CE4F83" w:rsidRDefault="00CE4F83" w:rsidP="00CE4F83">
            <w:pPr>
              <w:snapToGrid w:val="0"/>
              <w:spacing w:after="0" w:line="276" w:lineRule="auto"/>
              <w:jc w:val="center"/>
              <w:rPr>
                <w:rFonts w:ascii="Times New Roman" w:eastAsia="Arial" w:hAnsi="Times New Roman" w:cs="Times New Roman"/>
                <w:b/>
                <w:bCs/>
                <w:color w:val="000000"/>
                <w:sz w:val="32"/>
                <w:szCs w:val="32"/>
                <w:lang w:eastAsia="ru-RU"/>
              </w:rPr>
            </w:pPr>
            <w:r w:rsidRPr="00F54FFE">
              <w:rPr>
                <w:rFonts w:ascii="Times New Roman" w:eastAsia="Arial" w:hAnsi="Times New Roman" w:cs="Times New Roman"/>
                <w:b/>
                <w:bCs/>
                <w:color w:val="000000"/>
                <w:sz w:val="32"/>
                <w:szCs w:val="32"/>
                <w:lang w:eastAsia="ru-RU"/>
              </w:rPr>
              <w:t xml:space="preserve">ТЕНДЕРНА ДОКУМЕНТАЦІЯ </w:t>
            </w:r>
          </w:p>
          <w:p w:rsidR="00CE4F83" w:rsidRPr="00F54FFE" w:rsidRDefault="00CE4F83" w:rsidP="00194341">
            <w:pPr>
              <w:snapToGrid w:val="0"/>
              <w:spacing w:after="0" w:line="276" w:lineRule="auto"/>
              <w:jc w:val="center"/>
              <w:rPr>
                <w:rFonts w:ascii="Times New Roman" w:eastAsia="Times New Roman CYR" w:hAnsi="Times New Roman" w:cs="Times New Roman"/>
                <w:b/>
                <w:bCs/>
                <w:color w:val="000000"/>
                <w:sz w:val="32"/>
                <w:szCs w:val="32"/>
                <w:u w:val="single"/>
                <w:lang w:eastAsia="ru-RU" w:bidi="ru-RU"/>
              </w:rPr>
            </w:pPr>
          </w:p>
        </w:tc>
      </w:tr>
      <w:tr w:rsidR="00CE4F83" w:rsidRPr="00F54FFE" w:rsidTr="00BF0BA4">
        <w:tc>
          <w:tcPr>
            <w:tcW w:w="9847" w:type="dxa"/>
          </w:tcPr>
          <w:p w:rsidR="00CE4F83" w:rsidRPr="00F54FFE" w:rsidRDefault="00CE4F83" w:rsidP="00CE4F83">
            <w:pPr>
              <w:snapToGrid w:val="0"/>
              <w:spacing w:after="0" w:line="276" w:lineRule="auto"/>
              <w:jc w:val="center"/>
              <w:rPr>
                <w:rFonts w:ascii="Times New Roman" w:eastAsia="Times New Roman CYR" w:hAnsi="Times New Roman" w:cs="Times New Roman"/>
                <w:b/>
                <w:bCs/>
                <w:color w:val="000000"/>
                <w:sz w:val="32"/>
                <w:szCs w:val="32"/>
                <w:lang w:eastAsia="ru-RU" w:bidi="ru-RU"/>
              </w:rPr>
            </w:pPr>
          </w:p>
        </w:tc>
      </w:tr>
    </w:tbl>
    <w:p w:rsidR="00CE4F83" w:rsidRPr="00F54FFE" w:rsidRDefault="00CE4F83" w:rsidP="00CE4F83">
      <w:pPr>
        <w:spacing w:after="0" w:line="276" w:lineRule="auto"/>
        <w:jc w:val="center"/>
        <w:rPr>
          <w:rFonts w:ascii="Times New Roman" w:eastAsia="Arial" w:hAnsi="Times New Roman" w:cs="Times New Roman"/>
          <w:color w:val="000000"/>
          <w:sz w:val="32"/>
          <w:szCs w:val="32"/>
          <w:lang w:eastAsia="ru-RU"/>
        </w:rPr>
      </w:pPr>
    </w:p>
    <w:p w:rsidR="00CE4F83" w:rsidRPr="00F54FFE" w:rsidRDefault="00CE4F83" w:rsidP="00CE4F83">
      <w:pPr>
        <w:spacing w:after="0" w:line="276" w:lineRule="auto"/>
        <w:jc w:val="center"/>
        <w:rPr>
          <w:rFonts w:ascii="Times New Roman" w:eastAsia="Arial" w:hAnsi="Times New Roman" w:cs="Times New Roman"/>
          <w:color w:val="000000"/>
          <w:sz w:val="32"/>
          <w:szCs w:val="32"/>
          <w:lang w:eastAsia="ru-RU"/>
        </w:rPr>
      </w:pPr>
    </w:p>
    <w:p w:rsidR="00CE4F83" w:rsidRPr="00F54FFE" w:rsidRDefault="00CE4F83" w:rsidP="00CE4F83">
      <w:pPr>
        <w:spacing w:after="0" w:line="276" w:lineRule="auto"/>
        <w:jc w:val="center"/>
        <w:rPr>
          <w:rFonts w:ascii="Times New Roman" w:eastAsia="Arial" w:hAnsi="Times New Roman" w:cs="Times New Roman"/>
          <w:b/>
          <w:bCs/>
          <w:color w:val="000000"/>
          <w:sz w:val="32"/>
          <w:szCs w:val="32"/>
          <w:lang w:eastAsia="ru-RU"/>
        </w:rPr>
      </w:pPr>
      <w:r w:rsidRPr="00F54FFE">
        <w:rPr>
          <w:rFonts w:ascii="Times New Roman" w:eastAsia="Arial" w:hAnsi="Times New Roman" w:cs="Times New Roman"/>
          <w:b/>
          <w:bCs/>
          <w:color w:val="000000"/>
          <w:sz w:val="32"/>
          <w:szCs w:val="32"/>
          <w:lang w:eastAsia="ru-RU"/>
        </w:rPr>
        <w:t>Процедура закупівлі:</w:t>
      </w:r>
      <w:r w:rsidRPr="00F54FFE">
        <w:rPr>
          <w:rFonts w:ascii="Times New Roman" w:eastAsia="Arial" w:hAnsi="Times New Roman" w:cs="Times New Roman"/>
          <w:b/>
          <w:bCs/>
          <w:i/>
          <w:iCs/>
          <w:color w:val="000000"/>
          <w:sz w:val="32"/>
          <w:szCs w:val="32"/>
          <w:lang w:eastAsia="ru-RU"/>
        </w:rPr>
        <w:t xml:space="preserve"> </w:t>
      </w:r>
      <w:r w:rsidRPr="00F54FFE">
        <w:rPr>
          <w:rFonts w:ascii="Times New Roman" w:eastAsia="Arial" w:hAnsi="Times New Roman" w:cs="Times New Roman"/>
          <w:b/>
          <w:bCs/>
          <w:color w:val="000000"/>
          <w:sz w:val="32"/>
          <w:szCs w:val="32"/>
          <w:lang w:eastAsia="ru-RU"/>
        </w:rPr>
        <w:t>відкриті торги з особливостями</w:t>
      </w:r>
    </w:p>
    <w:p w:rsidR="00CE4F83" w:rsidRPr="00CE4F83" w:rsidRDefault="00CE4F83" w:rsidP="00CE4F83">
      <w:pPr>
        <w:spacing w:after="0" w:line="276" w:lineRule="auto"/>
        <w:ind w:left="320"/>
        <w:rPr>
          <w:rFonts w:ascii="Times New Roman" w:eastAsia="Times New Roman CYR" w:hAnsi="Times New Roman" w:cs="Times New Roman"/>
          <w:b/>
          <w:bCs/>
          <w:color w:val="000000"/>
          <w:lang w:eastAsia="ru-RU" w:bidi="ru-RU"/>
        </w:rPr>
      </w:pPr>
    </w:p>
    <w:tbl>
      <w:tblPr>
        <w:tblW w:w="9852" w:type="dxa"/>
        <w:tblLayout w:type="fixed"/>
        <w:tblLook w:val="04A0" w:firstRow="1" w:lastRow="0" w:firstColumn="1" w:lastColumn="0" w:noHBand="0" w:noVBand="1"/>
      </w:tblPr>
      <w:tblGrid>
        <w:gridCol w:w="9852"/>
      </w:tblGrid>
      <w:tr w:rsidR="00CE4F83" w:rsidRPr="00CE4F83" w:rsidTr="00F54FFE">
        <w:tc>
          <w:tcPr>
            <w:tcW w:w="9852" w:type="dxa"/>
          </w:tcPr>
          <w:p w:rsidR="00CE4F83" w:rsidRPr="00CE4F83" w:rsidRDefault="00CE4F83" w:rsidP="00CE4F83">
            <w:pPr>
              <w:spacing w:after="0" w:line="276" w:lineRule="auto"/>
              <w:jc w:val="center"/>
              <w:rPr>
                <w:rFonts w:ascii="Times New Roman" w:eastAsia="Arial" w:hAnsi="Times New Roman" w:cs="Times New Roman"/>
                <w:b/>
                <w:bCs/>
                <w:color w:val="000000"/>
                <w:sz w:val="40"/>
                <w:szCs w:val="40"/>
                <w:lang w:eastAsia="ru-RU"/>
              </w:rPr>
            </w:pPr>
          </w:p>
        </w:tc>
      </w:tr>
    </w:tbl>
    <w:p w:rsidR="00F54FFE" w:rsidRP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r w:rsidRPr="00F54FFE">
        <w:rPr>
          <w:rFonts w:ascii="Times New Roman" w:eastAsia="Times New Roman CYR" w:hAnsi="Times New Roman" w:cs="Times New Roman"/>
          <w:b/>
          <w:bCs/>
          <w:color w:val="000000"/>
          <w:sz w:val="32"/>
          <w:szCs w:val="32"/>
          <w:lang w:eastAsia="ru-RU" w:bidi="ru-RU"/>
        </w:rPr>
        <w:t xml:space="preserve">на закупівлю </w:t>
      </w:r>
      <w:r w:rsidR="009B2E29">
        <w:rPr>
          <w:rFonts w:ascii="Times New Roman" w:eastAsia="Times New Roman CYR" w:hAnsi="Times New Roman" w:cs="Times New Roman"/>
          <w:b/>
          <w:bCs/>
          <w:color w:val="000000"/>
          <w:sz w:val="32"/>
          <w:szCs w:val="32"/>
          <w:lang w:eastAsia="ru-RU" w:bidi="ru-RU"/>
        </w:rPr>
        <w:t>спальних мішків</w:t>
      </w:r>
    </w:p>
    <w:p w:rsidR="00F54FFE" w:rsidRP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r w:rsidRPr="00F54FFE">
        <w:rPr>
          <w:rFonts w:ascii="Times New Roman" w:eastAsia="Times New Roman CYR" w:hAnsi="Times New Roman" w:cs="Times New Roman"/>
          <w:b/>
          <w:bCs/>
          <w:color w:val="000000"/>
          <w:sz w:val="32"/>
          <w:szCs w:val="32"/>
          <w:lang w:eastAsia="ru-RU" w:bidi="ru-RU"/>
        </w:rPr>
        <w:t>код  ДК 021:2015</w:t>
      </w:r>
      <w:r w:rsidR="00EA76B7">
        <w:rPr>
          <w:rFonts w:ascii="Times New Roman" w:eastAsia="Times New Roman CYR" w:hAnsi="Times New Roman" w:cs="Times New Roman"/>
          <w:b/>
          <w:bCs/>
          <w:color w:val="000000"/>
          <w:sz w:val="32"/>
          <w:szCs w:val="32"/>
          <w:lang w:eastAsia="ru-RU" w:bidi="ru-RU"/>
        </w:rPr>
        <w:t xml:space="preserve"> </w:t>
      </w:r>
      <w:r w:rsidR="00EA76B7" w:rsidRPr="00EA76B7">
        <w:rPr>
          <w:rFonts w:ascii="Times New Roman" w:eastAsia="Times New Roman CYR" w:hAnsi="Times New Roman" w:cs="Times New Roman"/>
          <w:b/>
          <w:bCs/>
          <w:color w:val="000000"/>
          <w:sz w:val="32"/>
          <w:szCs w:val="32"/>
          <w:lang w:eastAsia="ru-RU" w:bidi="ru-RU"/>
        </w:rPr>
        <w:t>– 39520000-3 – Готові текстильні вироби</w:t>
      </w:r>
    </w:p>
    <w:p w:rsidR="00CE4F83" w:rsidRDefault="00EA76B7" w:rsidP="00F54FFE">
      <w:pPr>
        <w:spacing w:after="0" w:line="276" w:lineRule="auto"/>
        <w:jc w:val="center"/>
        <w:rPr>
          <w:rFonts w:ascii="Times New Roman" w:eastAsia="Times New Roman CYR" w:hAnsi="Times New Roman" w:cs="Times New Roman"/>
          <w:b/>
          <w:bCs/>
          <w:color w:val="000000"/>
          <w:sz w:val="32"/>
          <w:szCs w:val="32"/>
          <w:lang w:eastAsia="ru-RU" w:bidi="ru-RU"/>
        </w:rPr>
      </w:pPr>
      <w:r>
        <w:rPr>
          <w:rFonts w:ascii="Times New Roman" w:eastAsia="Times New Roman CYR" w:hAnsi="Times New Roman" w:cs="Times New Roman"/>
          <w:b/>
          <w:bCs/>
          <w:color w:val="000000"/>
          <w:sz w:val="32"/>
          <w:szCs w:val="32"/>
          <w:lang w:eastAsia="ru-RU" w:bidi="ru-RU"/>
        </w:rPr>
        <w:t xml:space="preserve">(код номенклатурної позиції </w:t>
      </w:r>
      <w:r w:rsidRPr="00EA76B7">
        <w:rPr>
          <w:rFonts w:ascii="Times New Roman" w:eastAsia="Times New Roman CYR" w:hAnsi="Times New Roman" w:cs="Times New Roman"/>
          <w:b/>
          <w:bCs/>
          <w:color w:val="000000"/>
          <w:sz w:val="32"/>
          <w:szCs w:val="32"/>
          <w:lang w:eastAsia="ru-RU" w:bidi="ru-RU"/>
        </w:rPr>
        <w:t>39522540-4 Спальні мішки</w:t>
      </w:r>
      <w:r w:rsidR="00F54FFE" w:rsidRPr="00F54FFE">
        <w:rPr>
          <w:rFonts w:ascii="Times New Roman" w:eastAsia="Times New Roman CYR" w:hAnsi="Times New Roman" w:cs="Times New Roman"/>
          <w:b/>
          <w:bCs/>
          <w:color w:val="000000"/>
          <w:sz w:val="32"/>
          <w:szCs w:val="32"/>
          <w:lang w:eastAsia="ru-RU" w:bidi="ru-RU"/>
        </w:rPr>
        <w:t>)</w:t>
      </w:r>
    </w:p>
    <w:p w:rsid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p>
    <w:p w:rsid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p>
    <w:p w:rsidR="00F54FFE" w:rsidRDefault="00F54FFE" w:rsidP="00F54FFE">
      <w:pPr>
        <w:spacing w:after="0" w:line="276" w:lineRule="auto"/>
        <w:jc w:val="center"/>
        <w:rPr>
          <w:rFonts w:ascii="Times New Roman" w:eastAsia="Times New Roman CYR" w:hAnsi="Times New Roman" w:cs="Times New Roman"/>
          <w:b/>
          <w:bCs/>
          <w:color w:val="000000"/>
          <w:sz w:val="32"/>
          <w:szCs w:val="32"/>
          <w:lang w:eastAsia="ru-RU" w:bidi="ru-RU"/>
        </w:rPr>
      </w:pPr>
    </w:p>
    <w:p w:rsidR="00CE4F83" w:rsidRPr="00CE4F83" w:rsidRDefault="00CE4F83" w:rsidP="00CE4F83">
      <w:pPr>
        <w:spacing w:after="0" w:line="276" w:lineRule="auto"/>
        <w:jc w:val="center"/>
        <w:rPr>
          <w:rFonts w:ascii="Times New Roman" w:eastAsia="Times New Roman CYR" w:hAnsi="Times New Roman" w:cs="Times New Roman"/>
          <w:b/>
          <w:bCs/>
          <w:color w:val="000000"/>
          <w:sz w:val="32"/>
          <w:szCs w:val="32"/>
          <w:lang w:eastAsia="ru-RU" w:bidi="ru-RU"/>
        </w:rPr>
      </w:pPr>
    </w:p>
    <w:p w:rsidR="00CE4F83" w:rsidRPr="00CE4F83" w:rsidRDefault="00CE4F83" w:rsidP="00CE4F83">
      <w:pPr>
        <w:spacing w:after="0" w:line="276" w:lineRule="auto"/>
        <w:jc w:val="center"/>
        <w:rPr>
          <w:rFonts w:ascii="Times New Roman" w:eastAsia="Times New Roman CYR" w:hAnsi="Times New Roman" w:cs="Times New Roman"/>
          <w:bCs/>
          <w:color w:val="000000"/>
          <w:sz w:val="28"/>
          <w:szCs w:val="28"/>
          <w:lang w:eastAsia="ru-RU" w:bidi="ru-RU"/>
        </w:rPr>
      </w:pPr>
    </w:p>
    <w:p w:rsidR="00CE4F83" w:rsidRPr="00CE4F83" w:rsidRDefault="00CE4F83" w:rsidP="00CE4F83">
      <w:pPr>
        <w:suppressAutoHyphens/>
        <w:spacing w:after="0" w:line="240" w:lineRule="auto"/>
        <w:jc w:val="center"/>
        <w:rPr>
          <w:rFonts w:ascii="Times New Roman" w:eastAsia="Times New Roman CYR" w:hAnsi="Times New Roman" w:cs="Times New Roman"/>
          <w:b/>
          <w:bCs/>
          <w:color w:val="000000"/>
          <w:sz w:val="28"/>
          <w:szCs w:val="28"/>
          <w:lang w:eastAsia="ru-RU" w:bidi="ru-RU"/>
        </w:rPr>
      </w:pPr>
    </w:p>
    <w:p w:rsidR="00CE4F83" w:rsidRPr="00CE4F83" w:rsidRDefault="00CE4F83" w:rsidP="00CE4F83">
      <w:pPr>
        <w:suppressAutoHyphens/>
        <w:spacing w:after="0" w:line="240" w:lineRule="auto"/>
        <w:jc w:val="center"/>
        <w:rPr>
          <w:rFonts w:ascii="Times New Roman" w:eastAsia="Times New Roman CYR" w:hAnsi="Times New Roman" w:cs="Times New Roman"/>
          <w:b/>
          <w:bCs/>
          <w:color w:val="000000"/>
          <w:sz w:val="28"/>
          <w:szCs w:val="28"/>
          <w:lang w:eastAsia="ru-RU" w:bidi="ru-RU"/>
        </w:rPr>
      </w:pPr>
    </w:p>
    <w:p w:rsidR="00CE4F83" w:rsidRPr="00CE4F83" w:rsidRDefault="00CE4F83" w:rsidP="00CE4F83">
      <w:pPr>
        <w:suppressAutoHyphens/>
        <w:spacing w:after="0" w:line="240" w:lineRule="auto"/>
        <w:jc w:val="center"/>
        <w:rPr>
          <w:rFonts w:ascii="Times New Roman" w:eastAsia="Times New Roman CYR" w:hAnsi="Times New Roman" w:cs="Times New Roman"/>
          <w:b/>
          <w:bCs/>
          <w:color w:val="000000"/>
          <w:sz w:val="28"/>
          <w:szCs w:val="28"/>
          <w:lang w:eastAsia="ru-RU" w:bidi="ru-RU"/>
        </w:rPr>
      </w:pPr>
    </w:p>
    <w:p w:rsidR="00CE4F83" w:rsidRDefault="00CE4F83" w:rsidP="00CE4F83">
      <w:pPr>
        <w:spacing w:after="0" w:line="276" w:lineRule="auto"/>
        <w:rPr>
          <w:rFonts w:ascii="Times New Roman" w:eastAsia="Times New Roman CYR" w:hAnsi="Times New Roman" w:cs="Times New Roman"/>
          <w:b/>
          <w:bCs/>
          <w:color w:val="000000"/>
          <w:lang w:eastAsia="ru-RU" w:bidi="ru-RU"/>
        </w:rPr>
      </w:pPr>
    </w:p>
    <w:p w:rsidR="00294F39" w:rsidRDefault="00294F39" w:rsidP="00CE4F83">
      <w:pPr>
        <w:spacing w:after="0" w:line="276" w:lineRule="auto"/>
        <w:rPr>
          <w:rFonts w:ascii="Times New Roman" w:eastAsia="Times New Roman CYR" w:hAnsi="Times New Roman" w:cs="Times New Roman"/>
          <w:b/>
          <w:bCs/>
          <w:color w:val="000000"/>
          <w:lang w:eastAsia="ru-RU" w:bidi="ru-RU"/>
        </w:rPr>
      </w:pPr>
    </w:p>
    <w:p w:rsidR="00294F39" w:rsidRPr="00CE4F83" w:rsidRDefault="00294F39" w:rsidP="00CE4F83">
      <w:pPr>
        <w:spacing w:after="0" w:line="276" w:lineRule="auto"/>
        <w:rPr>
          <w:rFonts w:ascii="Times New Roman" w:eastAsia="Times New Roman CYR" w:hAnsi="Times New Roman" w:cs="Times New Roman"/>
          <w:b/>
          <w:bCs/>
          <w:color w:val="000000"/>
          <w:lang w:eastAsia="ru-RU" w:bidi="ru-RU"/>
        </w:rPr>
      </w:pPr>
    </w:p>
    <w:p w:rsidR="00CE4F83" w:rsidRDefault="00CE4F83" w:rsidP="00CE4F83">
      <w:pPr>
        <w:spacing w:after="0" w:line="276" w:lineRule="auto"/>
        <w:jc w:val="center"/>
        <w:rPr>
          <w:rFonts w:ascii="Times New Roman" w:eastAsia="Arial" w:hAnsi="Times New Roman" w:cs="Times New Roman"/>
          <w:b/>
          <w:bCs/>
          <w:color w:val="000000"/>
          <w:sz w:val="32"/>
          <w:szCs w:val="32"/>
          <w:lang w:eastAsia="ru-RU"/>
        </w:rPr>
      </w:pPr>
      <w:r w:rsidRPr="00CE4F83">
        <w:rPr>
          <w:rFonts w:ascii="Times New Roman" w:eastAsia="Arial" w:hAnsi="Times New Roman" w:cs="Times New Roman"/>
          <w:b/>
          <w:bCs/>
          <w:color w:val="000000"/>
          <w:sz w:val="32"/>
          <w:szCs w:val="32"/>
          <w:lang w:eastAsia="ru-RU"/>
        </w:rPr>
        <w:t xml:space="preserve">м. </w:t>
      </w:r>
      <w:proofErr w:type="spellStart"/>
      <w:r w:rsidRPr="00CE4F83">
        <w:rPr>
          <w:rFonts w:ascii="Times New Roman" w:eastAsia="Arial" w:hAnsi="Times New Roman" w:cs="Times New Roman"/>
          <w:b/>
          <w:bCs/>
          <w:color w:val="000000"/>
          <w:sz w:val="32"/>
          <w:szCs w:val="32"/>
          <w:lang w:eastAsia="ru-RU"/>
        </w:rPr>
        <w:t>Березне</w:t>
      </w:r>
      <w:proofErr w:type="spellEnd"/>
      <w:r w:rsidRPr="00CE4F83">
        <w:rPr>
          <w:rFonts w:ascii="Times New Roman" w:eastAsia="Arial" w:hAnsi="Times New Roman" w:cs="Times New Roman"/>
          <w:b/>
          <w:bCs/>
          <w:color w:val="000000"/>
          <w:sz w:val="32"/>
          <w:szCs w:val="32"/>
          <w:lang w:eastAsia="ru-RU"/>
        </w:rPr>
        <w:t xml:space="preserve"> – 2023</w:t>
      </w:r>
    </w:p>
    <w:p w:rsidR="009B2E29" w:rsidRPr="00CE4F83" w:rsidRDefault="009B2E29" w:rsidP="00CE4F83">
      <w:pPr>
        <w:spacing w:after="0" w:line="276" w:lineRule="auto"/>
        <w:jc w:val="center"/>
        <w:rPr>
          <w:rFonts w:ascii="Times New Roman" w:eastAsia="Arial" w:hAnsi="Times New Roman" w:cs="Times New Roman"/>
          <w:b/>
          <w:bCs/>
          <w:color w:val="000000"/>
          <w:sz w:val="32"/>
          <w:szCs w:val="32"/>
          <w:lang w:eastAsia="ru-RU"/>
        </w:rPr>
      </w:pPr>
    </w:p>
    <w:p w:rsidR="004B7CBE" w:rsidRDefault="004B7CBE">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B7CBE">
        <w:trPr>
          <w:trHeight w:val="416"/>
          <w:jc w:val="center"/>
        </w:trPr>
        <w:tc>
          <w:tcPr>
            <w:tcW w:w="705" w:type="dxa"/>
            <w:vAlign w:val="center"/>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B7CBE" w:rsidRDefault="00445B8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B7CBE">
        <w:trPr>
          <w:trHeight w:val="411"/>
          <w:jc w:val="center"/>
        </w:trPr>
        <w:tc>
          <w:tcPr>
            <w:tcW w:w="705" w:type="dxa"/>
            <w:vAlign w:val="center"/>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B7CBE">
        <w:trPr>
          <w:trHeight w:val="1119"/>
          <w:jc w:val="center"/>
        </w:trPr>
        <w:tc>
          <w:tcPr>
            <w:tcW w:w="705" w:type="dxa"/>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B7CBE" w:rsidRDefault="00445B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B7CBE" w:rsidRDefault="00445B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B7CBE" w:rsidRDefault="00445B8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B7CBE">
        <w:trPr>
          <w:trHeight w:val="615"/>
          <w:jc w:val="center"/>
        </w:trPr>
        <w:tc>
          <w:tcPr>
            <w:tcW w:w="705" w:type="dxa"/>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B7CBE" w:rsidRDefault="00445B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B7CBE" w:rsidRDefault="00445B8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E4F83">
        <w:trPr>
          <w:trHeight w:val="285"/>
          <w:jc w:val="center"/>
        </w:trPr>
        <w:tc>
          <w:tcPr>
            <w:tcW w:w="705" w:type="dxa"/>
          </w:tcPr>
          <w:p w:rsidR="00CE4F83" w:rsidRDefault="00CE4F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E4F83" w:rsidRDefault="00CE4F8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E4F83" w:rsidRPr="00CE4F83" w:rsidRDefault="00CE4F83" w:rsidP="00A90B70">
            <w:pPr>
              <w:rPr>
                <w:rFonts w:ascii="Times New Roman" w:hAnsi="Times New Roman" w:cs="Times New Roman"/>
                <w:sz w:val="24"/>
                <w:szCs w:val="24"/>
              </w:rPr>
            </w:pPr>
            <w:proofErr w:type="spellStart"/>
            <w:r w:rsidRPr="00CE4F83">
              <w:rPr>
                <w:rFonts w:ascii="Times New Roman" w:hAnsi="Times New Roman" w:cs="Times New Roman"/>
                <w:sz w:val="24"/>
                <w:szCs w:val="24"/>
              </w:rPr>
              <w:t>Березнівська</w:t>
            </w:r>
            <w:proofErr w:type="spellEnd"/>
            <w:r w:rsidRPr="00CE4F83">
              <w:rPr>
                <w:rFonts w:ascii="Times New Roman" w:hAnsi="Times New Roman" w:cs="Times New Roman"/>
                <w:sz w:val="24"/>
                <w:szCs w:val="24"/>
              </w:rPr>
              <w:t xml:space="preserve"> міська рада Рівненського району Рівненської області (далі - Замовник)</w:t>
            </w:r>
          </w:p>
        </w:tc>
      </w:tr>
      <w:tr w:rsidR="00CE4F83">
        <w:trPr>
          <w:trHeight w:val="536"/>
          <w:jc w:val="center"/>
        </w:trPr>
        <w:tc>
          <w:tcPr>
            <w:tcW w:w="705" w:type="dxa"/>
          </w:tcPr>
          <w:p w:rsidR="00CE4F83" w:rsidRDefault="00CE4F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E4F83" w:rsidRDefault="00CE4F8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E4F83" w:rsidRPr="00CE4F83" w:rsidRDefault="00294F39" w:rsidP="00A90B70">
            <w:pPr>
              <w:rPr>
                <w:rFonts w:ascii="Times New Roman" w:hAnsi="Times New Roman" w:cs="Times New Roman"/>
                <w:sz w:val="24"/>
                <w:szCs w:val="24"/>
              </w:rPr>
            </w:pPr>
            <w:r w:rsidRPr="00294F39">
              <w:rPr>
                <w:rFonts w:ascii="Times New Roman" w:hAnsi="Times New Roman" w:cs="Times New Roman"/>
                <w:sz w:val="24"/>
                <w:szCs w:val="24"/>
              </w:rPr>
              <w:t xml:space="preserve">34600, Україна, Рівненська область, Рівненський район, </w:t>
            </w:r>
            <w:proofErr w:type="spellStart"/>
            <w:r w:rsidRPr="00294F39">
              <w:rPr>
                <w:rFonts w:ascii="Times New Roman" w:hAnsi="Times New Roman" w:cs="Times New Roman"/>
                <w:sz w:val="24"/>
                <w:szCs w:val="24"/>
              </w:rPr>
              <w:t>м.Березне</w:t>
            </w:r>
            <w:proofErr w:type="spellEnd"/>
            <w:r w:rsidRPr="00294F39">
              <w:rPr>
                <w:rFonts w:ascii="Times New Roman" w:hAnsi="Times New Roman" w:cs="Times New Roman"/>
                <w:sz w:val="24"/>
                <w:szCs w:val="24"/>
              </w:rPr>
              <w:t>,  вулиця Київська,6. ЄДРПОУ 04387823</w:t>
            </w:r>
          </w:p>
        </w:tc>
      </w:tr>
      <w:tr w:rsidR="00CE4F83">
        <w:trPr>
          <w:trHeight w:val="1119"/>
          <w:jc w:val="center"/>
        </w:trPr>
        <w:tc>
          <w:tcPr>
            <w:tcW w:w="705" w:type="dxa"/>
          </w:tcPr>
          <w:p w:rsidR="00CE4F83" w:rsidRDefault="00CE4F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E4F83" w:rsidRDefault="00CE4F8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50106" w:rsidRPr="00650106" w:rsidRDefault="00650106" w:rsidP="00650106">
            <w:pPr>
              <w:rPr>
                <w:rFonts w:ascii="Times New Roman" w:hAnsi="Times New Roman" w:cs="Times New Roman"/>
                <w:sz w:val="24"/>
                <w:szCs w:val="24"/>
              </w:rPr>
            </w:pPr>
            <w:r w:rsidRPr="00650106">
              <w:rPr>
                <w:rFonts w:ascii="Times New Roman" w:hAnsi="Times New Roman" w:cs="Times New Roman"/>
                <w:sz w:val="24"/>
                <w:szCs w:val="24"/>
              </w:rPr>
              <w:t xml:space="preserve">головний спеціаліст відділу фінансово-господарського забезпечення </w:t>
            </w:r>
            <w:proofErr w:type="spellStart"/>
            <w:r w:rsidRPr="00650106">
              <w:rPr>
                <w:rFonts w:ascii="Times New Roman" w:hAnsi="Times New Roman" w:cs="Times New Roman"/>
                <w:sz w:val="24"/>
                <w:szCs w:val="24"/>
              </w:rPr>
              <w:t>Березнівської</w:t>
            </w:r>
            <w:proofErr w:type="spellEnd"/>
            <w:r w:rsidRPr="00650106">
              <w:rPr>
                <w:rFonts w:ascii="Times New Roman" w:hAnsi="Times New Roman" w:cs="Times New Roman"/>
                <w:sz w:val="24"/>
                <w:szCs w:val="24"/>
              </w:rPr>
              <w:t xml:space="preserve"> міської ради </w:t>
            </w:r>
          </w:p>
          <w:p w:rsidR="00194341" w:rsidRDefault="00194341" w:rsidP="00650106">
            <w:pPr>
              <w:rPr>
                <w:rFonts w:ascii="Times New Roman" w:hAnsi="Times New Roman" w:cs="Times New Roman"/>
                <w:sz w:val="24"/>
                <w:szCs w:val="24"/>
              </w:rPr>
            </w:pPr>
            <w:proofErr w:type="spellStart"/>
            <w:r>
              <w:rPr>
                <w:rFonts w:ascii="Times New Roman" w:hAnsi="Times New Roman" w:cs="Times New Roman"/>
                <w:sz w:val="24"/>
                <w:szCs w:val="24"/>
              </w:rPr>
              <w:t>Токарчук</w:t>
            </w:r>
            <w:proofErr w:type="spellEnd"/>
            <w:r>
              <w:rPr>
                <w:rFonts w:ascii="Times New Roman" w:hAnsi="Times New Roman" w:cs="Times New Roman"/>
                <w:sz w:val="24"/>
                <w:szCs w:val="24"/>
              </w:rPr>
              <w:t xml:space="preserve"> Тетяна Миколаївна</w:t>
            </w:r>
          </w:p>
          <w:p w:rsidR="00650106" w:rsidRPr="00650106" w:rsidRDefault="00650106" w:rsidP="00650106">
            <w:pPr>
              <w:rPr>
                <w:rFonts w:ascii="Times New Roman" w:hAnsi="Times New Roman" w:cs="Times New Roman"/>
                <w:sz w:val="24"/>
                <w:szCs w:val="24"/>
              </w:rPr>
            </w:pPr>
            <w:r w:rsidRPr="00650106">
              <w:rPr>
                <w:rFonts w:ascii="Times New Roman" w:hAnsi="Times New Roman" w:cs="Times New Roman"/>
                <w:sz w:val="24"/>
                <w:szCs w:val="24"/>
              </w:rPr>
              <w:t xml:space="preserve">Телефон: </w:t>
            </w:r>
            <w:r w:rsidR="00194341">
              <w:rPr>
                <w:rFonts w:ascii="Times New Roman" w:hAnsi="Times New Roman" w:cs="Times New Roman"/>
                <w:sz w:val="24"/>
                <w:szCs w:val="24"/>
              </w:rPr>
              <w:t>0680167382</w:t>
            </w:r>
          </w:p>
          <w:p w:rsidR="00CE4F83" w:rsidRPr="00CE4F83" w:rsidRDefault="00194341" w:rsidP="00194341">
            <w:pPr>
              <w:rPr>
                <w:rFonts w:ascii="Times New Roman" w:hAnsi="Times New Roman" w:cs="Times New Roman"/>
                <w:sz w:val="24"/>
                <w:szCs w:val="24"/>
              </w:rPr>
            </w:pPr>
            <w:r>
              <w:rPr>
                <w:rFonts w:ascii="Times New Roman" w:hAnsi="Times New Roman" w:cs="Times New Roman"/>
                <w:sz w:val="24"/>
                <w:szCs w:val="24"/>
              </w:rPr>
              <w:t>Е-mail:1001005</w:t>
            </w:r>
            <w:r w:rsidR="00650106" w:rsidRPr="00650106">
              <w:rPr>
                <w:rFonts w:ascii="Times New Roman" w:hAnsi="Times New Roman" w:cs="Times New Roman"/>
                <w:sz w:val="24"/>
                <w:szCs w:val="24"/>
              </w:rPr>
              <w:t>@ukr.net</w:t>
            </w:r>
          </w:p>
        </w:tc>
      </w:tr>
      <w:tr w:rsidR="004B7CBE">
        <w:trPr>
          <w:trHeight w:val="15"/>
          <w:jc w:val="center"/>
        </w:trPr>
        <w:tc>
          <w:tcPr>
            <w:tcW w:w="705" w:type="dxa"/>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B7CBE" w:rsidRDefault="00445B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B7CBE" w:rsidRDefault="00445B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E4F83">
              <w:rPr>
                <w:rFonts w:ascii="Times New Roman" w:eastAsia="Times New Roman" w:hAnsi="Times New Roman" w:cs="Times New Roman"/>
                <w:color w:val="000000" w:themeColor="text1"/>
                <w:sz w:val="24"/>
                <w:szCs w:val="24"/>
              </w:rPr>
              <w:t>торги з особливостями</w:t>
            </w:r>
          </w:p>
        </w:tc>
      </w:tr>
      <w:tr w:rsidR="004B7CBE">
        <w:trPr>
          <w:trHeight w:val="240"/>
          <w:jc w:val="center"/>
        </w:trPr>
        <w:tc>
          <w:tcPr>
            <w:tcW w:w="705" w:type="dxa"/>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B7CBE" w:rsidRDefault="00445B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B7CBE" w:rsidRDefault="00445B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E4F83" w:rsidRPr="00CE4F83">
        <w:trPr>
          <w:jc w:val="center"/>
        </w:trPr>
        <w:tc>
          <w:tcPr>
            <w:tcW w:w="705" w:type="dxa"/>
          </w:tcPr>
          <w:p w:rsidR="004B7CBE" w:rsidRDefault="00445B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B7CBE" w:rsidRDefault="00445B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54FFE" w:rsidRPr="00F54FFE" w:rsidRDefault="00294F39" w:rsidP="00F54FF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 закупівлю спальних мішків код</w:t>
            </w:r>
            <w:r w:rsidRPr="00294F39">
              <w:rPr>
                <w:rFonts w:ascii="Times New Roman" w:eastAsia="Times New Roman" w:hAnsi="Times New Roman" w:cs="Times New Roman"/>
                <w:color w:val="000000" w:themeColor="text1"/>
                <w:sz w:val="24"/>
                <w:szCs w:val="24"/>
              </w:rPr>
              <w:t xml:space="preserve">  ДК 021:2015 – 39520000-3 – Готові текстильні вироби (код номенклатурної позиції-39522540-4 Спальні мішки)</w:t>
            </w:r>
          </w:p>
          <w:p w:rsidR="00C31F86" w:rsidRPr="00CE4F83" w:rsidRDefault="00C31F86" w:rsidP="00F54FFE">
            <w:pPr>
              <w:jc w:val="both"/>
              <w:rPr>
                <w:rFonts w:ascii="Times New Roman" w:eastAsia="Times New Roman" w:hAnsi="Times New Roman" w:cs="Times New Roman"/>
                <w:color w:val="000000" w:themeColor="text1"/>
                <w:sz w:val="24"/>
                <w:szCs w:val="24"/>
              </w:rPr>
            </w:pP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B7CBE" w:rsidRDefault="00445B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B7CBE" w:rsidRDefault="00445B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B7CBE" w:rsidRDefault="004B7CBE" w:rsidP="00CE4F83">
            <w:pPr>
              <w:widowControl w:val="0"/>
              <w:ind w:right="120"/>
              <w:jc w:val="both"/>
              <w:rPr>
                <w:rFonts w:ascii="Times New Roman" w:eastAsia="Times New Roman" w:hAnsi="Times New Roman" w:cs="Times New Roman"/>
                <w:i/>
                <w:color w:val="FF0000"/>
                <w:sz w:val="24"/>
                <w:szCs w:val="24"/>
                <w:highlight w:val="yellow"/>
              </w:rPr>
            </w:pPr>
          </w:p>
        </w:tc>
      </w:tr>
      <w:tr w:rsidR="00F54FFE" w:rsidTr="0082282E">
        <w:trPr>
          <w:trHeight w:val="416"/>
          <w:jc w:val="center"/>
        </w:trPr>
        <w:tc>
          <w:tcPr>
            <w:tcW w:w="705" w:type="dxa"/>
          </w:tcPr>
          <w:p w:rsidR="00F54FFE" w:rsidRDefault="00F54F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54FFE" w:rsidRDefault="00194341">
            <w:pPr>
              <w:widowControl w:val="0"/>
              <w:rPr>
                <w:rFonts w:ascii="Times New Roman" w:eastAsia="Times New Roman" w:hAnsi="Times New Roman" w:cs="Times New Roman"/>
                <w:color w:val="000000"/>
                <w:sz w:val="24"/>
                <w:szCs w:val="24"/>
                <w:highlight w:val="yellow"/>
              </w:rPr>
            </w:pPr>
            <w:r w:rsidRPr="00194341">
              <w:rPr>
                <w:rFonts w:ascii="Times New Roman" w:eastAsia="Times New Roman" w:hAnsi="Times New Roman" w:cs="Times New Roman"/>
                <w:sz w:val="24"/>
                <w:szCs w:val="24"/>
              </w:rPr>
              <w:t>кількість товару та місце його поставки</w:t>
            </w:r>
          </w:p>
        </w:tc>
        <w:tc>
          <w:tcPr>
            <w:tcW w:w="6450" w:type="dxa"/>
          </w:tcPr>
          <w:p w:rsidR="00F54FFE" w:rsidRPr="00F54FFE" w:rsidRDefault="00F54FFE">
            <w:pPr>
              <w:widowControl w:val="0"/>
              <w:contextualSpacing/>
              <w:jc w:val="both"/>
              <w:rPr>
                <w:rFonts w:ascii="Times New Roman" w:hAnsi="Times New Roman"/>
                <w:b/>
                <w:sz w:val="24"/>
                <w:szCs w:val="24"/>
              </w:rPr>
            </w:pPr>
            <w:r>
              <w:rPr>
                <w:rFonts w:ascii="Times New Roman" w:hAnsi="Times New Roman"/>
                <w:b/>
                <w:sz w:val="24"/>
                <w:szCs w:val="24"/>
              </w:rPr>
              <w:t>Кількість:</w:t>
            </w:r>
            <w:r w:rsidRPr="00F54FFE">
              <w:rPr>
                <w:rFonts w:ascii="Times New Roman" w:hAnsi="Times New Roman"/>
                <w:b/>
                <w:sz w:val="24"/>
                <w:szCs w:val="24"/>
              </w:rPr>
              <w:t xml:space="preserve"> </w:t>
            </w:r>
            <w:r w:rsidR="00194341">
              <w:rPr>
                <w:rFonts w:ascii="Times New Roman" w:hAnsi="Times New Roman"/>
                <w:b/>
                <w:sz w:val="24"/>
                <w:szCs w:val="24"/>
              </w:rPr>
              <w:t>330</w:t>
            </w:r>
          </w:p>
          <w:p w:rsidR="00F54FFE" w:rsidRPr="00F54FFE" w:rsidRDefault="00F54FFE">
            <w:pPr>
              <w:widowControl w:val="0"/>
              <w:contextualSpacing/>
              <w:jc w:val="both"/>
              <w:rPr>
                <w:rFonts w:ascii="Times New Roman" w:hAnsi="Times New Roman"/>
                <w:color w:val="FF0000"/>
                <w:sz w:val="24"/>
                <w:szCs w:val="24"/>
              </w:rPr>
            </w:pPr>
            <w:r w:rsidRPr="00F54FFE">
              <w:rPr>
                <w:rFonts w:ascii="Times New Roman" w:hAnsi="Times New Roman"/>
                <w:b/>
                <w:sz w:val="24"/>
                <w:szCs w:val="24"/>
              </w:rPr>
              <w:t>Місце поставки</w:t>
            </w:r>
            <w:r w:rsidR="00194341">
              <w:rPr>
                <w:rFonts w:ascii="Times New Roman" w:hAnsi="Times New Roman"/>
                <w:b/>
                <w:sz w:val="24"/>
                <w:szCs w:val="24"/>
              </w:rPr>
              <w:t xml:space="preserve"> товару</w:t>
            </w:r>
            <w:r w:rsidRPr="00F54FFE">
              <w:rPr>
                <w:rFonts w:ascii="Times New Roman" w:hAnsi="Times New Roman"/>
                <w:b/>
                <w:sz w:val="24"/>
                <w:szCs w:val="24"/>
              </w:rPr>
              <w:t>:</w:t>
            </w:r>
            <w:r w:rsidRPr="00F54FFE">
              <w:rPr>
                <w:rFonts w:ascii="Times New Roman" w:hAnsi="Times New Roman"/>
                <w:color w:val="FF0000"/>
                <w:sz w:val="24"/>
                <w:szCs w:val="24"/>
              </w:rPr>
              <w:t xml:space="preserve"> </w:t>
            </w:r>
            <w:r w:rsidR="00294F39" w:rsidRPr="00294F39">
              <w:rPr>
                <w:rFonts w:ascii="Times New Roman" w:hAnsi="Times New Roman" w:cs="Times New Roman"/>
                <w:sz w:val="24"/>
                <w:szCs w:val="24"/>
              </w:rPr>
              <w:t xml:space="preserve">34600, Україна, Рівненська область, Рівненський район, </w:t>
            </w:r>
            <w:proofErr w:type="spellStart"/>
            <w:r w:rsidR="00294F39" w:rsidRPr="00294F39">
              <w:rPr>
                <w:rFonts w:ascii="Times New Roman" w:hAnsi="Times New Roman" w:cs="Times New Roman"/>
                <w:sz w:val="24"/>
                <w:szCs w:val="24"/>
              </w:rPr>
              <w:t>м.Березне</w:t>
            </w:r>
            <w:proofErr w:type="spellEnd"/>
            <w:r w:rsidR="00294F39" w:rsidRPr="00294F39">
              <w:rPr>
                <w:rFonts w:ascii="Times New Roman" w:hAnsi="Times New Roman" w:cs="Times New Roman"/>
                <w:sz w:val="24"/>
                <w:szCs w:val="24"/>
              </w:rPr>
              <w:t>,  вулиця Київська,6</w:t>
            </w:r>
          </w:p>
          <w:p w:rsidR="00F54FFE" w:rsidRPr="0082282E" w:rsidRDefault="00F54FFE">
            <w:pPr>
              <w:widowControl w:val="0"/>
              <w:contextualSpacing/>
              <w:jc w:val="both"/>
              <w:rPr>
                <w:rFonts w:ascii="Times New Roman" w:hAnsi="Times New Roman" w:cs="Times New Roman"/>
                <w:sz w:val="24"/>
                <w:szCs w:val="24"/>
                <w:lang w:val="ru-RU"/>
              </w:rPr>
            </w:pPr>
          </w:p>
        </w:tc>
      </w:tr>
      <w:tr w:rsidR="00F54FFE">
        <w:trPr>
          <w:trHeight w:val="645"/>
          <w:jc w:val="center"/>
        </w:trPr>
        <w:tc>
          <w:tcPr>
            <w:tcW w:w="705" w:type="dxa"/>
          </w:tcPr>
          <w:p w:rsidR="00F54FFE" w:rsidRDefault="00F54F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54FFE" w:rsidRDefault="00F54FF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4FFE" w:rsidRPr="00F54FFE" w:rsidRDefault="00F94E69" w:rsidP="00F54FFE">
            <w:pPr>
              <w:widowControl w:val="0"/>
              <w:contextualSpacing/>
              <w:jc w:val="both"/>
              <w:rPr>
                <w:rFonts w:ascii="Times New Roman" w:hAnsi="Times New Roman" w:cs="Times New Roman"/>
                <w:sz w:val="24"/>
                <w:szCs w:val="24"/>
                <w:lang w:eastAsia="en-US"/>
              </w:rPr>
            </w:pPr>
            <w:r>
              <w:rPr>
                <w:rFonts w:ascii="Times New Roman" w:hAnsi="Times New Roman"/>
                <w:b/>
                <w:sz w:val="24"/>
                <w:szCs w:val="24"/>
              </w:rPr>
              <w:t xml:space="preserve">До </w:t>
            </w:r>
            <w:r w:rsidR="008E07C0">
              <w:rPr>
                <w:rFonts w:ascii="Times New Roman" w:hAnsi="Times New Roman"/>
                <w:b/>
                <w:sz w:val="24"/>
                <w:szCs w:val="24"/>
              </w:rPr>
              <w:t>26</w:t>
            </w:r>
            <w:r w:rsidR="00194341">
              <w:rPr>
                <w:rFonts w:ascii="Times New Roman" w:hAnsi="Times New Roman"/>
                <w:b/>
                <w:sz w:val="24"/>
                <w:szCs w:val="24"/>
              </w:rPr>
              <w:t xml:space="preserve"> </w:t>
            </w:r>
            <w:r w:rsidR="00F54FFE">
              <w:rPr>
                <w:rFonts w:ascii="Times New Roman" w:hAnsi="Times New Roman"/>
                <w:b/>
                <w:sz w:val="24"/>
                <w:szCs w:val="24"/>
              </w:rPr>
              <w:t>грудня 2023 року</w:t>
            </w:r>
          </w:p>
        </w:tc>
      </w:tr>
      <w:tr w:rsidR="004B7CBE">
        <w:trPr>
          <w:trHeight w:val="841"/>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B7CBE" w:rsidRDefault="00445B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B7CBE" w:rsidRDefault="00445B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B7CBE" w:rsidRDefault="00445B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B7CBE">
        <w:trPr>
          <w:trHeight w:val="501"/>
          <w:jc w:val="center"/>
        </w:trPr>
        <w:tc>
          <w:tcPr>
            <w:tcW w:w="9960" w:type="dxa"/>
            <w:gridSpan w:val="3"/>
            <w:vAlign w:val="center"/>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B7CBE">
        <w:trPr>
          <w:trHeight w:val="1975"/>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B7CBE" w:rsidRDefault="00445B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7CBE" w:rsidRDefault="00445B8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B7CBE" w:rsidRDefault="00445B8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CE4F83">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B7CBE">
        <w:trPr>
          <w:trHeight w:val="480"/>
          <w:jc w:val="center"/>
        </w:trPr>
        <w:tc>
          <w:tcPr>
            <w:tcW w:w="9960" w:type="dxa"/>
            <w:gridSpan w:val="3"/>
            <w:vAlign w:val="center"/>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B7CBE" w:rsidRPr="00023B89" w:rsidRDefault="00445B8B">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23B89">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027C77" w:rsidRDefault="00445B8B" w:rsidP="00242416">
            <w:pPr>
              <w:widowControl w:val="0"/>
              <w:jc w:val="both"/>
              <w:rPr>
                <w:color w:val="000000" w:themeColor="text1"/>
              </w:rPr>
            </w:pPr>
            <w:r w:rsidRPr="00023B89">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23B89">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23B89">
                <w:rPr>
                  <w:rFonts w:ascii="Times New Roman" w:eastAsia="Times New Roman" w:hAnsi="Times New Roman" w:cs="Times New Roman"/>
                  <w:color w:val="000000" w:themeColor="text1"/>
                  <w:sz w:val="24"/>
                  <w:szCs w:val="24"/>
                  <w:highlight w:val="white"/>
                </w:rPr>
                <w:t>пункті 47</w:t>
              </w:r>
            </w:hyperlink>
            <w:r w:rsidRPr="00023B89">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242416" w:rsidRPr="00023B89">
              <w:rPr>
                <w:color w:val="000000" w:themeColor="text1"/>
              </w:rPr>
              <w:t xml:space="preserve"> </w:t>
            </w:r>
          </w:p>
          <w:p w:rsidR="00242416" w:rsidRPr="00242416" w:rsidRDefault="00696B82" w:rsidP="002424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42416" w:rsidRPr="00242416">
              <w:rPr>
                <w:rFonts w:ascii="Times New Roman" w:eastAsia="Times New Roman" w:hAnsi="Times New Roman" w:cs="Times New Roman"/>
                <w:sz w:val="24"/>
                <w:szCs w:val="24"/>
              </w:rPr>
              <w:t>) Інформація та документи, що підтверджують відповідність учасника кваліфікаці</w:t>
            </w:r>
            <w:r>
              <w:rPr>
                <w:rFonts w:ascii="Times New Roman" w:eastAsia="Times New Roman" w:hAnsi="Times New Roman" w:cs="Times New Roman"/>
                <w:sz w:val="24"/>
                <w:szCs w:val="24"/>
              </w:rPr>
              <w:t xml:space="preserve">йним критеріям згідно </w:t>
            </w:r>
            <w:r w:rsidRPr="0082282E">
              <w:rPr>
                <w:rFonts w:ascii="Times New Roman" w:eastAsia="Times New Roman" w:hAnsi="Times New Roman" w:cs="Times New Roman"/>
                <w:b/>
                <w:i/>
                <w:sz w:val="24"/>
                <w:szCs w:val="24"/>
              </w:rPr>
              <w:t>Додатку №1</w:t>
            </w:r>
            <w:r w:rsidR="00242416" w:rsidRPr="00242416">
              <w:rPr>
                <w:rFonts w:ascii="Times New Roman" w:eastAsia="Times New Roman" w:hAnsi="Times New Roman" w:cs="Times New Roman"/>
                <w:sz w:val="24"/>
                <w:szCs w:val="24"/>
              </w:rPr>
              <w:t xml:space="preserve"> до тендерної документації;</w:t>
            </w:r>
          </w:p>
          <w:p w:rsidR="00242416" w:rsidRPr="00242416" w:rsidRDefault="007C47B1" w:rsidP="002424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2416" w:rsidRPr="00242416">
              <w:rPr>
                <w:rFonts w:ascii="Times New Roman" w:eastAsia="Times New Roman" w:hAnsi="Times New Roman" w:cs="Times New Roman"/>
                <w:sz w:val="24"/>
                <w:szCs w:val="24"/>
              </w:rPr>
              <w:t>) інформацією щодо відсутності п</w:t>
            </w:r>
            <w:r w:rsidR="00027C77">
              <w:rPr>
                <w:rFonts w:ascii="Times New Roman" w:eastAsia="Times New Roman" w:hAnsi="Times New Roman" w:cs="Times New Roman"/>
                <w:sz w:val="24"/>
                <w:szCs w:val="24"/>
              </w:rPr>
              <w:t>ідстав, установлених в пункті 47</w:t>
            </w:r>
            <w:r w:rsidR="00696B82">
              <w:rPr>
                <w:rFonts w:ascii="Times New Roman" w:eastAsia="Times New Roman" w:hAnsi="Times New Roman" w:cs="Times New Roman"/>
                <w:sz w:val="24"/>
                <w:szCs w:val="24"/>
              </w:rPr>
              <w:t xml:space="preserve"> Особливостей згідно </w:t>
            </w:r>
            <w:r w:rsidR="00696B82" w:rsidRPr="0082282E">
              <w:rPr>
                <w:rFonts w:ascii="Times New Roman" w:eastAsia="Times New Roman" w:hAnsi="Times New Roman" w:cs="Times New Roman"/>
                <w:b/>
                <w:i/>
                <w:sz w:val="24"/>
                <w:szCs w:val="24"/>
              </w:rPr>
              <w:t>Додатку №1</w:t>
            </w:r>
            <w:r w:rsidR="00242416" w:rsidRPr="00242416">
              <w:rPr>
                <w:rFonts w:ascii="Times New Roman" w:eastAsia="Times New Roman" w:hAnsi="Times New Roman" w:cs="Times New Roman"/>
                <w:sz w:val="24"/>
                <w:szCs w:val="24"/>
              </w:rPr>
              <w:t xml:space="preserve"> до тендерної документації;</w:t>
            </w:r>
          </w:p>
          <w:p w:rsidR="009C4515" w:rsidRPr="009C4515" w:rsidRDefault="00421E2D" w:rsidP="009C45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42416" w:rsidRPr="00242416">
              <w:rPr>
                <w:rFonts w:ascii="Times New Roman" w:eastAsia="Times New Roman" w:hAnsi="Times New Roman" w:cs="Times New Roman"/>
                <w:sz w:val="24"/>
                <w:szCs w:val="24"/>
              </w:rPr>
              <w:t xml:space="preserve">) </w:t>
            </w:r>
            <w:r w:rsidR="009C4515" w:rsidRPr="009C451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D76DB7">
              <w:rPr>
                <w:rFonts w:ascii="Times New Roman" w:eastAsia="Times New Roman" w:hAnsi="Times New Roman" w:cs="Times New Roman"/>
                <w:sz w:val="24"/>
                <w:szCs w:val="24"/>
              </w:rPr>
              <w:t xml:space="preserve">у пункті </w:t>
            </w:r>
            <w:hyperlink r:id="rId11" w:anchor="n159">
              <w:r w:rsidR="009C4515" w:rsidRPr="00504CB6">
                <w:rPr>
                  <w:rFonts w:ascii="Times New Roman" w:eastAsia="Times New Roman" w:hAnsi="Times New Roman" w:cs="Times New Roman"/>
                  <w:sz w:val="24"/>
                  <w:szCs w:val="24"/>
                  <w:highlight w:val="white"/>
                </w:rPr>
                <w:t>47</w:t>
              </w:r>
            </w:hyperlink>
            <w:r w:rsidR="009C4515" w:rsidRPr="00504CB6">
              <w:rPr>
                <w:rFonts w:ascii="Times New Roman" w:eastAsia="Times New Roman" w:hAnsi="Times New Roman" w:cs="Times New Roman"/>
                <w:sz w:val="24"/>
                <w:szCs w:val="24"/>
                <w:highlight w:val="white"/>
              </w:rPr>
              <w:t xml:space="preserve">  </w:t>
            </w:r>
            <w:r w:rsidR="009C4515" w:rsidRPr="00504CB6">
              <w:rPr>
                <w:rFonts w:ascii="Times New Roman" w:eastAsia="Times New Roman" w:hAnsi="Times New Roman" w:cs="Times New Roman"/>
                <w:sz w:val="24"/>
                <w:szCs w:val="24"/>
              </w:rPr>
              <w:t>Осо</w:t>
            </w:r>
            <w:r w:rsidR="009C4515" w:rsidRPr="009C4515">
              <w:rPr>
                <w:rFonts w:ascii="Times New Roman" w:eastAsia="Times New Roman" w:hAnsi="Times New Roman" w:cs="Times New Roman"/>
                <w:sz w:val="24"/>
                <w:szCs w:val="24"/>
              </w:rPr>
              <w:t xml:space="preserve">бливостей, - згідно з </w:t>
            </w:r>
            <w:r w:rsidR="0082282E">
              <w:rPr>
                <w:rFonts w:ascii="Times New Roman" w:eastAsia="Times New Roman" w:hAnsi="Times New Roman" w:cs="Times New Roman"/>
                <w:b/>
                <w:i/>
                <w:sz w:val="24"/>
                <w:szCs w:val="24"/>
              </w:rPr>
              <w:t>Додатком №1</w:t>
            </w:r>
            <w:r w:rsidR="009C4515" w:rsidRPr="009C4515">
              <w:rPr>
                <w:rFonts w:ascii="Times New Roman" w:eastAsia="Times New Roman" w:hAnsi="Times New Roman" w:cs="Times New Roman"/>
                <w:b/>
                <w:i/>
                <w:sz w:val="24"/>
                <w:szCs w:val="24"/>
              </w:rPr>
              <w:t xml:space="preserve"> </w:t>
            </w:r>
            <w:r w:rsidR="009C4515" w:rsidRPr="009C4515">
              <w:rPr>
                <w:rFonts w:ascii="Times New Roman" w:eastAsia="Times New Roman" w:hAnsi="Times New Roman" w:cs="Times New Roman"/>
                <w:sz w:val="24"/>
                <w:szCs w:val="24"/>
              </w:rPr>
              <w:t>до цієї тендерної документації</w:t>
            </w:r>
            <w:r w:rsidR="009C4515" w:rsidRPr="009C4515">
              <w:rPr>
                <w:rFonts w:ascii="Times New Roman" w:eastAsia="Times New Roman" w:hAnsi="Times New Roman" w:cs="Times New Roman"/>
                <w:color w:val="00B050"/>
                <w:sz w:val="24"/>
                <w:szCs w:val="24"/>
              </w:rPr>
              <w:t>;</w:t>
            </w:r>
          </w:p>
          <w:p w:rsidR="009C4515" w:rsidRPr="009C4515" w:rsidRDefault="00421E2D" w:rsidP="009C45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C4515">
              <w:rPr>
                <w:rFonts w:ascii="Times New Roman" w:eastAsia="Times New Roman" w:hAnsi="Times New Roman" w:cs="Times New Roman"/>
                <w:sz w:val="24"/>
                <w:szCs w:val="24"/>
              </w:rPr>
              <w:t>)</w:t>
            </w:r>
            <w:r w:rsidR="009C4515" w:rsidRPr="009C4515">
              <w:rPr>
                <w:rFonts w:ascii="Times New Roman" w:eastAsia="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4B7CBE" w:rsidRDefault="00421E2D" w:rsidP="002424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42416" w:rsidRPr="0024241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82282E">
              <w:rPr>
                <w:rFonts w:ascii="Times New Roman" w:eastAsia="Times New Roman" w:hAnsi="Times New Roman" w:cs="Times New Roman"/>
                <w:b/>
                <w:i/>
                <w:sz w:val="24"/>
                <w:szCs w:val="24"/>
                <w:highlight w:val="white"/>
              </w:rPr>
              <w:t xml:space="preserve">Додатку </w:t>
            </w:r>
            <w:r w:rsidR="00023B89" w:rsidRPr="0082282E">
              <w:rPr>
                <w:rFonts w:ascii="Times New Roman" w:eastAsia="Times New Roman" w:hAnsi="Times New Roman" w:cs="Times New Roman"/>
                <w:b/>
                <w:i/>
                <w:sz w:val="24"/>
                <w:szCs w:val="24"/>
                <w:highlight w:val="white"/>
              </w:rPr>
              <w:t>№</w:t>
            </w:r>
            <w:r w:rsidR="0082282E" w:rsidRPr="0082282E">
              <w:rPr>
                <w:rFonts w:ascii="Times New Roman" w:eastAsia="Times New Roman" w:hAnsi="Times New Roman" w:cs="Times New Roman"/>
                <w:b/>
                <w:i/>
                <w:sz w:val="24"/>
                <w:szCs w:val="24"/>
                <w:highlight w:val="white"/>
              </w:rPr>
              <w:t>1</w:t>
            </w:r>
            <w:r>
              <w:rPr>
                <w:rFonts w:ascii="Times New Roman" w:eastAsia="Times New Roman" w:hAnsi="Times New Roman" w:cs="Times New Roman"/>
                <w:sz w:val="24"/>
                <w:szCs w:val="24"/>
                <w:highlight w:val="white"/>
              </w:rPr>
              <w:t xml:space="preserve"> (для переможця).</w:t>
            </w:r>
          </w:p>
          <w:p w:rsidR="004B7CBE" w:rsidRPr="00027C77" w:rsidRDefault="00445B8B">
            <w:pPr>
              <w:widowControl w:val="0"/>
              <w:jc w:val="both"/>
              <w:rPr>
                <w:rFonts w:ascii="Times New Roman" w:eastAsia="Times New Roman" w:hAnsi="Times New Roman" w:cs="Times New Roman"/>
                <w:b/>
                <w:sz w:val="24"/>
                <w:szCs w:val="24"/>
              </w:rPr>
            </w:pPr>
            <w:r w:rsidRPr="00027C7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7CBE" w:rsidRDefault="00445B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4B7CBE" w:rsidRDefault="00445B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7CBE" w:rsidRDefault="00445B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B7CBE" w:rsidRDefault="00445B8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B7CBE" w:rsidRDefault="00445B8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B7CBE" w:rsidRDefault="00445B8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B7CBE" w:rsidRDefault="00445B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B7CBE" w:rsidRPr="00027C77" w:rsidRDefault="00445B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027C77">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027C77">
              <w:rPr>
                <w:rFonts w:ascii="Times New Roman" w:eastAsia="Times New Roman" w:hAnsi="Times New Roman" w:cs="Times New Roman"/>
                <w:b/>
                <w:sz w:val="24"/>
                <w:szCs w:val="24"/>
              </w:rPr>
              <w:t>сом (УЕП)</w:t>
            </w:r>
            <w:r w:rsidRPr="00027C77">
              <w:rPr>
                <w:rFonts w:ascii="Times New Roman" w:eastAsia="Times New Roman" w:hAnsi="Times New Roman" w:cs="Times New Roman"/>
                <w:b/>
                <w:color w:val="000000"/>
                <w:sz w:val="24"/>
                <w:szCs w:val="24"/>
              </w:rPr>
              <w:t>;</w:t>
            </w:r>
          </w:p>
          <w:p w:rsidR="004B7CBE" w:rsidRPr="00027C77" w:rsidRDefault="00445B8B">
            <w:pPr>
              <w:jc w:val="both"/>
              <w:rPr>
                <w:rFonts w:ascii="Times New Roman" w:eastAsia="Times New Roman" w:hAnsi="Times New Roman" w:cs="Times New Roman"/>
                <w:b/>
                <w:color w:val="000000"/>
                <w:sz w:val="24"/>
                <w:szCs w:val="24"/>
              </w:rPr>
            </w:pPr>
            <w:r w:rsidRPr="00027C7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B7CBE" w:rsidRPr="00027C77" w:rsidRDefault="00445B8B">
            <w:pPr>
              <w:jc w:val="both"/>
              <w:rPr>
                <w:rFonts w:ascii="Times New Roman" w:eastAsia="Times New Roman" w:hAnsi="Times New Roman" w:cs="Times New Roman"/>
                <w:b/>
                <w:color w:val="000000"/>
                <w:sz w:val="24"/>
                <w:szCs w:val="24"/>
              </w:rPr>
            </w:pPr>
            <w:r w:rsidRPr="00027C77">
              <w:rPr>
                <w:rFonts w:ascii="Times New Roman" w:eastAsia="Times New Roman" w:hAnsi="Times New Roman" w:cs="Times New Roman"/>
                <w:b/>
                <w:color w:val="000000"/>
                <w:sz w:val="24"/>
                <w:szCs w:val="24"/>
              </w:rPr>
              <w:t>Винятки:</w:t>
            </w:r>
          </w:p>
          <w:p w:rsidR="004B7CBE" w:rsidRPr="00027C77" w:rsidRDefault="00445B8B">
            <w:pPr>
              <w:jc w:val="both"/>
              <w:rPr>
                <w:rFonts w:ascii="Times New Roman" w:eastAsia="Times New Roman" w:hAnsi="Times New Roman" w:cs="Times New Roman"/>
                <w:b/>
                <w:color w:val="000000"/>
                <w:sz w:val="24"/>
                <w:szCs w:val="24"/>
              </w:rPr>
            </w:pPr>
            <w:r w:rsidRPr="00027C7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B7CBE" w:rsidRDefault="00445B8B">
            <w:pPr>
              <w:widowControl w:val="0"/>
              <w:jc w:val="both"/>
              <w:rPr>
                <w:rFonts w:ascii="Times New Roman" w:eastAsia="Times New Roman" w:hAnsi="Times New Roman" w:cs="Times New Roman"/>
                <w:b/>
                <w:color w:val="000000"/>
                <w:sz w:val="24"/>
                <w:szCs w:val="24"/>
              </w:rPr>
            </w:pPr>
            <w:r w:rsidRPr="00027C7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7CBE" w:rsidRDefault="00445B8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B7CBE" w:rsidRDefault="00445B8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27C77">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027C77">
              <w:rPr>
                <w:rFonts w:ascii="Times New Roman" w:eastAsia="Times New Roman" w:hAnsi="Times New Roman" w:cs="Times New Roman"/>
                <w:b/>
                <w:color w:val="000000"/>
                <w:sz w:val="24"/>
                <w:szCs w:val="24"/>
              </w:rPr>
              <w:t>засвідчувального</w:t>
            </w:r>
            <w:proofErr w:type="spellEnd"/>
            <w:r w:rsidRPr="00027C77">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B7CBE" w:rsidRDefault="00445B8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B7CBE" w:rsidRDefault="00445B8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B7CBE" w:rsidRDefault="00445B8B" w:rsidP="00027C77">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sidRPr="00027C77">
              <w:rPr>
                <w:rFonts w:ascii="Times New Roman" w:eastAsia="Times New Roman" w:hAnsi="Times New Roman" w:cs="Times New Roman"/>
                <w:b/>
                <w:sz w:val="24"/>
                <w:szCs w:val="24"/>
              </w:rPr>
              <w:t xml:space="preserve"> </w:t>
            </w:r>
            <w:r w:rsidR="00027C77" w:rsidRPr="00027C77">
              <w:rPr>
                <w:rFonts w:ascii="Times New Roman" w:eastAsia="Times New Roman" w:hAnsi="Times New Roman" w:cs="Times New Roman"/>
                <w:sz w:val="24"/>
                <w:szCs w:val="24"/>
              </w:rPr>
              <w:t>.</w:t>
            </w:r>
            <w:r w:rsidRPr="00027C77">
              <w:rPr>
                <w:rFonts w:ascii="Times New Roman" w:eastAsia="Times New Roman" w:hAnsi="Times New Roman" w:cs="Times New Roman"/>
                <w:sz w:val="24"/>
                <w:szCs w:val="24"/>
              </w:rPr>
              <w:t xml:space="preserve"> </w:t>
            </w:r>
          </w:p>
        </w:tc>
      </w:tr>
      <w:tr w:rsidR="004B7CBE">
        <w:trPr>
          <w:trHeight w:val="913"/>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B7CBE" w:rsidRDefault="00445B8B">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B7CBE" w:rsidRPr="00027C77" w:rsidRDefault="00445B8B">
            <w:pPr>
              <w:widowControl w:val="0"/>
              <w:ind w:right="12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 xml:space="preserve">Забезпечення тендерної пропозиції не вимагається. </w:t>
            </w:r>
          </w:p>
          <w:p w:rsidR="004B7CBE" w:rsidRDefault="004B7CBE">
            <w:pPr>
              <w:widowControl w:val="0"/>
              <w:ind w:right="120"/>
              <w:jc w:val="both"/>
              <w:rPr>
                <w:rFonts w:ascii="Times New Roman" w:eastAsia="Times New Roman" w:hAnsi="Times New Roman" w:cs="Times New Roman"/>
                <w:sz w:val="28"/>
                <w:szCs w:val="28"/>
                <w:highlight w:val="cyan"/>
              </w:rPr>
            </w:pPr>
          </w:p>
          <w:p w:rsidR="004B7CBE" w:rsidRDefault="004B7CBE" w:rsidP="00027C77">
            <w:pPr>
              <w:jc w:val="both"/>
              <w:rPr>
                <w:rFonts w:ascii="Times New Roman" w:eastAsia="Times New Roman" w:hAnsi="Times New Roman" w:cs="Times New Roman"/>
                <w:i/>
                <w:color w:val="FF0000"/>
                <w:sz w:val="24"/>
                <w:szCs w:val="24"/>
                <w:highlight w:val="yellow"/>
              </w:rPr>
            </w:pP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B7CBE" w:rsidRPr="00027C77" w:rsidRDefault="00445B8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Не передбачається.</w:t>
            </w:r>
          </w:p>
          <w:p w:rsidR="004B7CBE" w:rsidRPr="00027C77" w:rsidRDefault="004B7CBE" w:rsidP="00027C77">
            <w:pPr>
              <w:jc w:val="both"/>
              <w:rPr>
                <w:rFonts w:ascii="Times New Roman" w:eastAsia="Times New Roman" w:hAnsi="Times New Roman" w:cs="Times New Roman"/>
                <w:sz w:val="24"/>
                <w:szCs w:val="24"/>
              </w:rPr>
            </w:pPr>
          </w:p>
        </w:tc>
      </w:tr>
      <w:tr w:rsidR="004B7CBE">
        <w:trPr>
          <w:trHeight w:val="560"/>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B7CBE" w:rsidRPr="00027C77" w:rsidRDefault="00445B8B">
            <w:pPr>
              <w:widowControl w:val="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 xml:space="preserve">Тендерні пропозиції вважаються дійсними </w:t>
            </w:r>
            <w:r w:rsidRPr="00027C77">
              <w:rPr>
                <w:rFonts w:ascii="Times New Roman" w:eastAsia="Times New Roman" w:hAnsi="Times New Roman" w:cs="Times New Roman"/>
                <w:b/>
                <w:i/>
                <w:sz w:val="24"/>
                <w:szCs w:val="24"/>
                <w:u w:val="single"/>
              </w:rPr>
              <w:t>протягом 120 (ста двадцяти) днів</w:t>
            </w:r>
            <w:r w:rsidRPr="00027C77">
              <w:rPr>
                <w:rFonts w:ascii="Times New Roman" w:eastAsia="Times New Roman" w:hAnsi="Times New Roman" w:cs="Times New Roman"/>
                <w:sz w:val="24"/>
                <w:szCs w:val="24"/>
              </w:rPr>
              <w:t xml:space="preserve"> із дати кінцевого строку подання тендерних пропозицій. </w:t>
            </w:r>
          </w:p>
          <w:p w:rsidR="004B7CBE" w:rsidRPr="00027C77" w:rsidRDefault="00445B8B">
            <w:pPr>
              <w:widowControl w:val="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7CBE" w:rsidRPr="00027C77" w:rsidRDefault="00445B8B">
            <w:pPr>
              <w:widowControl w:val="0"/>
              <w:jc w:val="both"/>
              <w:rPr>
                <w:rFonts w:ascii="Times New Roman" w:eastAsia="Times New Roman" w:hAnsi="Times New Roman" w:cs="Times New Roman"/>
                <w:sz w:val="24"/>
                <w:szCs w:val="24"/>
                <w:u w:val="single"/>
              </w:rPr>
            </w:pPr>
            <w:r w:rsidRPr="00027C77">
              <w:rPr>
                <w:rFonts w:ascii="Times New Roman" w:eastAsia="Times New Roman" w:hAnsi="Times New Roman" w:cs="Times New Roman"/>
                <w:sz w:val="24"/>
                <w:szCs w:val="24"/>
              </w:rPr>
              <w:t xml:space="preserve">Учасник процедури закупівлі </w:t>
            </w:r>
            <w:r w:rsidRPr="00027C77">
              <w:rPr>
                <w:rFonts w:ascii="Times New Roman" w:eastAsia="Times New Roman" w:hAnsi="Times New Roman" w:cs="Times New Roman"/>
                <w:sz w:val="24"/>
                <w:szCs w:val="24"/>
                <w:u w:val="single"/>
              </w:rPr>
              <w:t>має право:</w:t>
            </w:r>
          </w:p>
          <w:p w:rsidR="004B7CBE" w:rsidRPr="00027C77" w:rsidRDefault="00027C7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445B8B" w:rsidRPr="00027C77">
              <w:rPr>
                <w:rFonts w:ascii="Times New Roman" w:eastAsia="Times New Roman" w:hAnsi="Times New Roman" w:cs="Times New Roman"/>
                <w:sz w:val="24"/>
                <w:szCs w:val="24"/>
              </w:rPr>
              <w:t>;</w:t>
            </w:r>
          </w:p>
          <w:p w:rsidR="00027C77" w:rsidRDefault="00445B8B" w:rsidP="00027C77">
            <w:pPr>
              <w:widowControl w:val="0"/>
              <w:jc w:val="both"/>
              <w:rPr>
                <w:rFonts w:ascii="Times New Roman" w:eastAsia="Times New Roman" w:hAnsi="Times New Roman" w:cs="Times New Roman"/>
                <w:sz w:val="24"/>
                <w:szCs w:val="24"/>
              </w:rPr>
            </w:pPr>
            <w:r w:rsidRPr="00027C77">
              <w:rPr>
                <w:rFonts w:ascii="Times New Roman" w:eastAsia="Times New Roman" w:hAnsi="Times New Roman" w:cs="Times New Roman"/>
                <w:sz w:val="24"/>
                <w:szCs w:val="24"/>
              </w:rPr>
              <w:t>погодитися з вимогою та продовжити строк дії п</w:t>
            </w:r>
            <w:r w:rsidR="00027C77">
              <w:rPr>
                <w:rFonts w:ascii="Times New Roman" w:eastAsia="Times New Roman" w:hAnsi="Times New Roman" w:cs="Times New Roman"/>
                <w:sz w:val="24"/>
                <w:szCs w:val="24"/>
              </w:rPr>
              <w:t>оданої ним тендерної пропозиції.</w:t>
            </w:r>
          </w:p>
          <w:p w:rsidR="004B7CBE" w:rsidRPr="00027C77" w:rsidRDefault="00445B8B" w:rsidP="00027C77">
            <w:pPr>
              <w:widowControl w:val="0"/>
              <w:jc w:val="both"/>
              <w:rPr>
                <w:rFonts w:ascii="Times New Roman" w:eastAsia="Times New Roman" w:hAnsi="Times New Roman" w:cs="Times New Roman"/>
                <w:strike/>
                <w:sz w:val="24"/>
                <w:szCs w:val="24"/>
              </w:rPr>
            </w:pPr>
            <w:r w:rsidRPr="00027C7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7CBE" w:rsidTr="00D76DB7">
        <w:trPr>
          <w:trHeight w:val="479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27C77">
              <w:rPr>
                <w:rFonts w:ascii="Times New Roman" w:eastAsia="Times New Roman" w:hAnsi="Times New Roman" w:cs="Times New Roman"/>
                <w:b/>
                <w:color w:val="000000" w:themeColor="text1"/>
                <w:sz w:val="24"/>
                <w:szCs w:val="24"/>
                <w:highlight w:val="white"/>
              </w:rPr>
              <w:t xml:space="preserve">47 </w:t>
            </w:r>
            <w:r w:rsidRPr="00027C7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31201" w:rsidRPr="00431201" w:rsidRDefault="00431201" w:rsidP="00431201">
            <w:pPr>
              <w:spacing w:before="150" w:after="150"/>
              <w:jc w:val="both"/>
              <w:rPr>
                <w:rFonts w:ascii="Times New Roman" w:eastAsia="Times New Roman" w:hAnsi="Times New Roman" w:cs="Times New Roman"/>
                <w:sz w:val="24"/>
                <w:szCs w:val="24"/>
                <w:lang w:eastAsia="ru-RU"/>
              </w:rPr>
            </w:pPr>
            <w:r w:rsidRPr="00431201">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31201">
              <w:rPr>
                <w:rFonts w:ascii="Times New Roman" w:eastAsia="Times New Roman" w:hAnsi="Times New Roman" w:cs="Times New Roman"/>
                <w:b/>
                <w:i/>
                <w:sz w:val="24"/>
                <w:szCs w:val="24"/>
                <w:lang w:eastAsia="ru-RU"/>
              </w:rPr>
              <w:t>Додатку 1</w:t>
            </w:r>
            <w:r w:rsidRPr="00431201">
              <w:rPr>
                <w:rFonts w:ascii="Times New Roman" w:eastAsia="Times New Roman" w:hAnsi="Times New Roman" w:cs="Times New Roman"/>
                <w:i/>
                <w:sz w:val="24"/>
                <w:szCs w:val="24"/>
                <w:lang w:eastAsia="ru-RU"/>
              </w:rPr>
              <w:t xml:space="preserve"> </w:t>
            </w:r>
            <w:r w:rsidRPr="00431201">
              <w:rPr>
                <w:rFonts w:ascii="Times New Roman" w:eastAsia="Times New Roman" w:hAnsi="Times New Roman" w:cs="Times New Roman"/>
                <w:sz w:val="24"/>
                <w:szCs w:val="24"/>
                <w:lang w:eastAsia="ru-RU"/>
              </w:rPr>
              <w:t xml:space="preserve">до цієї тендерної документації. </w:t>
            </w:r>
          </w:p>
          <w:p w:rsidR="00CA57EC" w:rsidRPr="007C47B1" w:rsidRDefault="00431201" w:rsidP="00431201">
            <w:pPr>
              <w:spacing w:before="150" w:after="150"/>
              <w:jc w:val="both"/>
              <w:rPr>
                <w:rFonts w:ascii="Times New Roman" w:eastAsia="Times New Roman" w:hAnsi="Times New Roman" w:cs="Times New Roman"/>
                <w:sz w:val="24"/>
                <w:szCs w:val="24"/>
                <w:lang w:eastAsia="ru-RU"/>
              </w:rPr>
            </w:pPr>
            <w:r w:rsidRPr="00431201">
              <w:rPr>
                <w:rFonts w:ascii="Times New Roman" w:eastAsia="Times New Roman" w:hAnsi="Times New Roman" w:cs="Times New Roman"/>
                <w:sz w:val="24"/>
                <w:szCs w:val="24"/>
                <w:lang w:eastAsia="ru-RU"/>
              </w:rPr>
              <w:t>Спосіб  підтвердження відповідності учасника критеріям і вимогам згідно із законодавством наведено в</w:t>
            </w:r>
            <w:r w:rsidRPr="00431201">
              <w:rPr>
                <w:rFonts w:ascii="Times New Roman" w:eastAsia="Times New Roman" w:hAnsi="Times New Roman" w:cs="Times New Roman"/>
                <w:b/>
                <w:sz w:val="24"/>
                <w:szCs w:val="24"/>
                <w:lang w:eastAsia="ru-RU"/>
              </w:rPr>
              <w:t xml:space="preserve"> </w:t>
            </w:r>
            <w:r w:rsidRPr="00431201">
              <w:rPr>
                <w:rFonts w:ascii="Times New Roman" w:eastAsia="Times New Roman" w:hAnsi="Times New Roman" w:cs="Times New Roman"/>
                <w:b/>
                <w:i/>
                <w:sz w:val="24"/>
                <w:szCs w:val="24"/>
                <w:lang w:eastAsia="ru-RU"/>
              </w:rPr>
              <w:t>Додатку 1</w:t>
            </w:r>
            <w:r w:rsidRPr="00431201">
              <w:rPr>
                <w:rFonts w:ascii="Times New Roman" w:eastAsia="Times New Roman" w:hAnsi="Times New Roman" w:cs="Times New Roman"/>
                <w:sz w:val="24"/>
                <w:szCs w:val="24"/>
                <w:lang w:eastAsia="ru-RU"/>
              </w:rPr>
              <w:t xml:space="preserve"> до цієї тендерної документації</w:t>
            </w:r>
          </w:p>
          <w:p w:rsidR="007C47B1" w:rsidRDefault="007C47B1" w:rsidP="007C47B1">
            <w:pPr>
              <w:widowControl w:val="0"/>
              <w:ind w:right="120"/>
              <w:jc w:val="both"/>
              <w:rPr>
                <w:rFonts w:ascii="Times New Roman" w:eastAsia="Times New Roman" w:hAnsi="Times New Roman" w:cs="Times New Roman"/>
                <w:sz w:val="24"/>
                <w:szCs w:val="24"/>
                <w:lang w:eastAsia="ru-RU"/>
              </w:rPr>
            </w:pPr>
            <w:r w:rsidRPr="007C47B1">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пунктом 47 Особливостей та спосіб підтвердження </w:t>
            </w:r>
            <w:bookmarkStart w:id="5" w:name="_GoBack"/>
            <w:bookmarkEnd w:id="5"/>
            <w:r w:rsidRPr="007C47B1">
              <w:rPr>
                <w:rFonts w:ascii="Times New Roman" w:eastAsia="Times New Roman" w:hAnsi="Times New Roman" w:cs="Times New Roman"/>
                <w:sz w:val="24"/>
                <w:szCs w:val="24"/>
                <w:lang w:eastAsia="ru-RU"/>
              </w:rPr>
              <w:t xml:space="preserve">відповідності учасників викладений у </w:t>
            </w:r>
            <w:r w:rsidRPr="0082282E">
              <w:rPr>
                <w:rFonts w:ascii="Times New Roman" w:eastAsia="Times New Roman" w:hAnsi="Times New Roman" w:cs="Times New Roman"/>
                <w:b/>
                <w:i/>
                <w:sz w:val="24"/>
                <w:szCs w:val="24"/>
                <w:lang w:eastAsia="ru-RU"/>
              </w:rPr>
              <w:t>Додатку № 1.</w:t>
            </w:r>
          </w:p>
          <w:p w:rsidR="004B7CBE" w:rsidRDefault="00445B8B" w:rsidP="007C47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027C77">
              <w:rPr>
                <w:rFonts w:ascii="Times New Roman" w:eastAsia="Times New Roman" w:hAnsi="Times New Roman" w:cs="Times New Roman"/>
                <w:b/>
                <w:color w:val="000000" w:themeColor="text1"/>
                <w:sz w:val="24"/>
                <w:szCs w:val="24"/>
              </w:rPr>
              <w:t xml:space="preserve"> </w:t>
            </w:r>
            <w:r w:rsidRPr="00027C77">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4B7CBE" w:rsidRDefault="00445B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7CBE" w:rsidRDefault="00445B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6729" w:rsidRPr="00E06729" w:rsidRDefault="00445B8B">
            <w:pPr>
              <w:ind w:firstLine="567"/>
              <w:jc w:val="both"/>
              <w:rPr>
                <w:rFonts w:ascii="Times New Roman" w:eastAsia="Times New Roman" w:hAnsi="Times New Roman" w:cs="Times New Roman"/>
                <w:sz w:val="24"/>
                <w:szCs w:val="24"/>
              </w:rPr>
            </w:pPr>
            <w:r w:rsidRPr="00E06729">
              <w:rPr>
                <w:rFonts w:ascii="Times New Roman" w:eastAsia="Times New Roman" w:hAnsi="Times New Roman" w:cs="Times New Roman"/>
                <w:sz w:val="24"/>
                <w:szCs w:val="24"/>
              </w:rPr>
              <w:t xml:space="preserve">11) учасник процедури закупівлі або кінцевий </w:t>
            </w:r>
            <w:proofErr w:type="spellStart"/>
            <w:r w:rsidRPr="00E06729">
              <w:rPr>
                <w:rFonts w:ascii="Times New Roman" w:eastAsia="Times New Roman" w:hAnsi="Times New Roman" w:cs="Times New Roman"/>
                <w:sz w:val="24"/>
                <w:szCs w:val="24"/>
              </w:rPr>
              <w:t>бенефіціарний</w:t>
            </w:r>
            <w:proofErr w:type="spellEnd"/>
            <w:r w:rsidRPr="00E067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06729" w:rsidRPr="00E06729">
              <w:rPr>
                <w:rFonts w:ascii="Times New Roman" w:eastAsia="Times New Roman" w:hAnsi="Times New Roman" w:cs="Times New Roman"/>
                <w:b/>
                <w:sz w:val="24"/>
                <w:szCs w:val="24"/>
              </w:rPr>
              <w:t>у неї</w:t>
            </w:r>
            <w:r w:rsidR="00E06729" w:rsidRPr="00E0672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 крім випадку, </w:t>
            </w:r>
            <w:r w:rsidR="00E06729" w:rsidRPr="00E06729">
              <w:rPr>
                <w:rFonts w:ascii="Times New Roman" w:eastAsia="Times New Roman" w:hAnsi="Times New Roman" w:cs="Times New Roman"/>
                <w:b/>
                <w:sz w:val="24"/>
                <w:szCs w:val="24"/>
              </w:rPr>
              <w:t>коли активи такої особи в установленому законодавством порядку передані в управління АРМА;</w:t>
            </w:r>
          </w:p>
          <w:p w:rsidR="004B7CBE" w:rsidRDefault="00445B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7CBE" w:rsidRDefault="004B7CBE">
            <w:pPr>
              <w:jc w:val="both"/>
              <w:rPr>
                <w:rFonts w:ascii="Times New Roman" w:eastAsia="Times New Roman" w:hAnsi="Times New Roman" w:cs="Times New Roman"/>
                <w:sz w:val="24"/>
                <w:szCs w:val="24"/>
                <w:highlight w:val="white"/>
              </w:rPr>
            </w:pPr>
          </w:p>
          <w:p w:rsidR="004B7CBE" w:rsidRDefault="00445B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1C34">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7CBE" w:rsidRDefault="00445B8B">
            <w:pPr>
              <w:spacing w:after="348"/>
              <w:jc w:val="both"/>
              <w:rPr>
                <w:rFonts w:ascii="Times New Roman" w:eastAsia="Times New Roman" w:hAnsi="Times New Roman" w:cs="Times New Roman"/>
                <w:color w:val="00B050"/>
                <w:sz w:val="24"/>
                <w:szCs w:val="24"/>
                <w:highlight w:val="white"/>
              </w:rPr>
            </w:pPr>
            <w:r w:rsidRPr="00ED074F">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B7CBE" w:rsidRDefault="00445B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7C47B1">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23B89" w:rsidTr="0082282E">
        <w:trPr>
          <w:trHeight w:val="865"/>
          <w:jc w:val="center"/>
        </w:trPr>
        <w:tc>
          <w:tcPr>
            <w:tcW w:w="705" w:type="dxa"/>
          </w:tcPr>
          <w:p w:rsidR="00023B89" w:rsidRDefault="00023B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23B89" w:rsidRDefault="00023B89" w:rsidP="00BF0BA4">
            <w:pPr>
              <w:widowControl w:val="0"/>
              <w:rPr>
                <w:rFonts w:ascii="Times New Roman" w:eastAsia="Times New Roman" w:hAnsi="Times New Roman" w:cs="Times New Roman"/>
                <w:sz w:val="24"/>
                <w:szCs w:val="24"/>
              </w:rPr>
            </w:pPr>
            <w:r w:rsidRPr="00D641D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23B89" w:rsidRPr="00023B89" w:rsidRDefault="007C47B1" w:rsidP="00BF0BA4">
            <w:pPr>
              <w:widowControl w:val="0"/>
              <w:ind w:right="120"/>
              <w:jc w:val="both"/>
              <w:rPr>
                <w:rFonts w:ascii="Times New Roman" w:eastAsia="Times New Roman" w:hAnsi="Times New Roman" w:cs="Times New Roman"/>
                <w:color w:val="000000"/>
                <w:sz w:val="24"/>
                <w:szCs w:val="24"/>
              </w:rPr>
            </w:pPr>
            <w:r w:rsidRPr="007C47B1">
              <w:rPr>
                <w:rFonts w:ascii="Times New Roman" w:eastAsia="Times New Roman" w:hAnsi="Times New Roman" w:cs="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4B7CBE">
        <w:trPr>
          <w:trHeight w:val="841"/>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7CBE">
        <w:trPr>
          <w:trHeight w:val="442"/>
          <w:jc w:val="center"/>
        </w:trPr>
        <w:tc>
          <w:tcPr>
            <w:tcW w:w="9960" w:type="dxa"/>
            <w:gridSpan w:val="3"/>
            <w:vAlign w:val="center"/>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B7CBE" w:rsidTr="0082282E">
        <w:trPr>
          <w:trHeight w:val="844"/>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23B89" w:rsidRPr="003C7994" w:rsidRDefault="00445B8B">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C1427" w:rsidRPr="007C1427">
              <w:rPr>
                <w:rFonts w:ascii="Times New Roman" w:eastAsia="Times New Roman" w:hAnsi="Times New Roman" w:cs="Times New Roman"/>
                <w:b/>
                <w:sz w:val="24"/>
                <w:szCs w:val="24"/>
              </w:rPr>
              <w:t>02.12.2023</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B7CBE" w:rsidRPr="00DC1231" w:rsidRDefault="00445B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B7CBE" w:rsidRPr="00023B89" w:rsidRDefault="00445B8B">
            <w:pPr>
              <w:widowControl w:val="0"/>
              <w:rPr>
                <w:rFonts w:ascii="Times New Roman" w:eastAsia="Times New Roman" w:hAnsi="Times New Roman" w:cs="Times New Roman"/>
                <w:strike/>
                <w:color w:val="000000" w:themeColor="text1"/>
                <w:sz w:val="24"/>
                <w:szCs w:val="24"/>
                <w:highlight w:val="white"/>
              </w:rPr>
            </w:pPr>
            <w:r w:rsidRPr="00023B89">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023B89">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4B7CBE" w:rsidRPr="00023B89" w:rsidRDefault="00445B8B">
            <w:pPr>
              <w:shd w:val="clear" w:color="auto" w:fill="FFFFFF"/>
              <w:jc w:val="both"/>
              <w:rPr>
                <w:rFonts w:ascii="Times New Roman" w:eastAsia="Times New Roman" w:hAnsi="Times New Roman" w:cs="Times New Roman"/>
                <w:color w:val="000000" w:themeColor="text1"/>
                <w:sz w:val="24"/>
                <w:szCs w:val="24"/>
                <w:highlight w:val="white"/>
              </w:rPr>
            </w:pPr>
            <w:r w:rsidRPr="00023B89">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7CBE" w:rsidRPr="00023B89" w:rsidRDefault="00445B8B">
            <w:pPr>
              <w:shd w:val="clear" w:color="auto" w:fill="FFFFFF"/>
              <w:jc w:val="both"/>
              <w:rPr>
                <w:rFonts w:ascii="Times New Roman" w:eastAsia="Times New Roman" w:hAnsi="Times New Roman" w:cs="Times New Roman"/>
                <w:color w:val="000000" w:themeColor="text1"/>
                <w:sz w:val="24"/>
                <w:szCs w:val="24"/>
                <w:highlight w:val="white"/>
              </w:rPr>
            </w:pPr>
            <w:r w:rsidRPr="00023B89">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023B89">
              <w:rPr>
                <w:rFonts w:ascii="Times New Roman" w:eastAsia="Times New Roman" w:hAnsi="Times New Roman" w:cs="Times New Roman"/>
                <w:color w:val="000000" w:themeColor="text1"/>
                <w:sz w:val="24"/>
                <w:szCs w:val="24"/>
                <w:highlight w:val="white"/>
              </w:rPr>
              <w:t>ст</w:t>
            </w:r>
            <w:proofErr w:type="spellEnd"/>
            <w:r w:rsidRPr="00023B89">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B7CBE" w:rsidRPr="00023B89" w:rsidRDefault="00445B8B">
            <w:pPr>
              <w:shd w:val="clear" w:color="auto" w:fill="FFFFFF"/>
              <w:jc w:val="both"/>
              <w:rPr>
                <w:rFonts w:ascii="Times New Roman" w:eastAsia="Times New Roman" w:hAnsi="Times New Roman" w:cs="Times New Roman"/>
                <w:color w:val="000000" w:themeColor="text1"/>
                <w:sz w:val="24"/>
                <w:szCs w:val="24"/>
                <w:highlight w:val="white"/>
              </w:rPr>
            </w:pPr>
            <w:r w:rsidRPr="00023B89">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23B89">
                <w:rPr>
                  <w:rFonts w:ascii="Times New Roman" w:eastAsia="Times New Roman" w:hAnsi="Times New Roman" w:cs="Times New Roman"/>
                  <w:color w:val="000000" w:themeColor="text1"/>
                  <w:sz w:val="24"/>
                  <w:szCs w:val="24"/>
                  <w:highlight w:val="white"/>
                </w:rPr>
                <w:t>47</w:t>
              </w:r>
            </w:hyperlink>
            <w:r w:rsidRPr="00023B89">
              <w:rPr>
                <w:rFonts w:ascii="Times New Roman" w:eastAsia="Times New Roman" w:hAnsi="Times New Roman" w:cs="Times New Roman"/>
                <w:color w:val="000000" w:themeColor="text1"/>
                <w:sz w:val="24"/>
                <w:szCs w:val="24"/>
                <w:highlight w:val="white"/>
              </w:rPr>
              <w:t xml:space="preserve"> Особливостей.</w:t>
            </w:r>
          </w:p>
        </w:tc>
      </w:tr>
      <w:tr w:rsidR="004B7CBE">
        <w:trPr>
          <w:trHeight w:val="512"/>
          <w:jc w:val="center"/>
        </w:trPr>
        <w:tc>
          <w:tcPr>
            <w:tcW w:w="9960" w:type="dxa"/>
            <w:gridSpan w:val="3"/>
            <w:vAlign w:val="center"/>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B7CBE" w:rsidRPr="003E5FA8" w:rsidRDefault="00445B8B">
            <w:pPr>
              <w:shd w:val="clear" w:color="auto" w:fill="FFFFFF"/>
              <w:jc w:val="both"/>
              <w:rPr>
                <w:rFonts w:ascii="Times New Roman" w:eastAsia="Times New Roman" w:hAnsi="Times New Roman" w:cs="Times New Roman"/>
                <w:color w:val="000000" w:themeColor="text1"/>
                <w:sz w:val="24"/>
                <w:szCs w:val="24"/>
                <w:highlight w:val="white"/>
              </w:rPr>
            </w:pPr>
            <w:r w:rsidRPr="009C451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w:t>
            </w:r>
            <w:r w:rsidRPr="003E5FA8">
              <w:rPr>
                <w:rFonts w:ascii="Times New Roman" w:eastAsia="Times New Roman" w:hAnsi="Times New Roman" w:cs="Times New Roman"/>
                <w:color w:val="000000" w:themeColor="text1"/>
                <w:sz w:val="24"/>
                <w:szCs w:val="24"/>
                <w:highlight w:val="white"/>
              </w:rPr>
              <w:t xml:space="preserve">відповідно до статті 29 Закону (положення частин другої, дванадцятої, </w:t>
            </w:r>
            <w:hyperlink r:id="rId16" w:anchor="n1553">
              <w:r w:rsidRPr="003E5FA8">
                <w:rPr>
                  <w:rFonts w:ascii="Times New Roman" w:eastAsia="Times New Roman" w:hAnsi="Times New Roman" w:cs="Times New Roman"/>
                  <w:color w:val="000000" w:themeColor="text1"/>
                  <w:sz w:val="24"/>
                  <w:szCs w:val="24"/>
                  <w:highlight w:val="white"/>
                </w:rPr>
                <w:t>шістнадцятої</w:t>
              </w:r>
            </w:hyperlink>
            <w:r w:rsidRPr="003E5FA8">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B7CBE" w:rsidRPr="003E5FA8" w:rsidRDefault="00445B8B">
            <w:pPr>
              <w:widowControl w:val="0"/>
              <w:jc w:val="both"/>
              <w:rPr>
                <w:rFonts w:ascii="Times New Roman" w:eastAsia="Times New Roman" w:hAnsi="Times New Roman" w:cs="Times New Roman"/>
                <w:color w:val="000000" w:themeColor="text1"/>
                <w:sz w:val="24"/>
                <w:szCs w:val="24"/>
                <w:highlight w:val="white"/>
              </w:rPr>
            </w:pPr>
            <w:r w:rsidRPr="003E5FA8">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7CBE" w:rsidRPr="003E5FA8" w:rsidRDefault="00445B8B">
            <w:pPr>
              <w:widowControl w:val="0"/>
              <w:jc w:val="both"/>
              <w:rPr>
                <w:rFonts w:ascii="Times New Roman" w:eastAsia="Times New Roman" w:hAnsi="Times New Roman" w:cs="Times New Roman"/>
                <w:color w:val="000000" w:themeColor="text1"/>
                <w:sz w:val="24"/>
                <w:szCs w:val="24"/>
                <w:highlight w:val="white"/>
              </w:rPr>
            </w:pPr>
            <w:r w:rsidRPr="003E5FA8">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B7CBE" w:rsidRPr="003E5FA8" w:rsidRDefault="00445B8B">
            <w:pPr>
              <w:widowControl w:val="0"/>
              <w:jc w:val="both"/>
              <w:rPr>
                <w:rFonts w:ascii="Times New Roman" w:eastAsia="Times New Roman" w:hAnsi="Times New Roman" w:cs="Times New Roman"/>
                <w:b/>
                <w:color w:val="000000" w:themeColor="text1"/>
                <w:sz w:val="24"/>
                <w:szCs w:val="24"/>
                <w:highlight w:val="white"/>
              </w:rPr>
            </w:pPr>
            <w:r w:rsidRPr="003E5FA8">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4B7CBE" w:rsidRPr="003E5FA8" w:rsidRDefault="00445B8B">
            <w:pPr>
              <w:widowControl w:val="0"/>
              <w:jc w:val="both"/>
              <w:rPr>
                <w:rFonts w:ascii="Times New Roman" w:eastAsia="Times New Roman" w:hAnsi="Times New Roman" w:cs="Times New Roman"/>
                <w:color w:val="000000" w:themeColor="text1"/>
                <w:sz w:val="24"/>
                <w:szCs w:val="24"/>
                <w:highlight w:val="white"/>
              </w:rPr>
            </w:pPr>
            <w:r w:rsidRPr="003E5FA8">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B7CBE" w:rsidRPr="003E5FA8" w:rsidRDefault="00445B8B">
            <w:pPr>
              <w:widowControl w:val="0"/>
              <w:jc w:val="both"/>
              <w:rPr>
                <w:rFonts w:ascii="Times New Roman" w:eastAsia="Times New Roman" w:hAnsi="Times New Roman" w:cs="Times New Roman"/>
                <w:i/>
                <w:color w:val="000000" w:themeColor="text1"/>
                <w:sz w:val="24"/>
                <w:szCs w:val="24"/>
                <w:highlight w:val="white"/>
              </w:rPr>
            </w:pPr>
            <w:r w:rsidRPr="003E5FA8">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B7CBE" w:rsidRPr="003E5FA8" w:rsidRDefault="00445B8B">
            <w:pPr>
              <w:shd w:val="clear" w:color="auto" w:fill="FFFFFF"/>
              <w:jc w:val="both"/>
              <w:rPr>
                <w:rFonts w:ascii="Times New Roman" w:eastAsia="Times New Roman" w:hAnsi="Times New Roman" w:cs="Times New Roman"/>
                <w:color w:val="000000" w:themeColor="text1"/>
                <w:sz w:val="24"/>
                <w:szCs w:val="24"/>
                <w:highlight w:val="white"/>
              </w:rPr>
            </w:pPr>
            <w:r w:rsidRPr="003E5FA8">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3E5FA8">
              <w:rPr>
                <w:rFonts w:ascii="Times New Roman" w:eastAsia="Times New Roman" w:hAnsi="Times New Roman" w:cs="Times New Roman"/>
                <w:color w:val="000000" w:themeColor="text1"/>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7CBE" w:rsidRPr="003E5FA8" w:rsidRDefault="00445B8B">
            <w:pPr>
              <w:widowControl w:val="0"/>
              <w:jc w:val="both"/>
              <w:rPr>
                <w:rFonts w:ascii="Times New Roman" w:eastAsia="Times New Roman" w:hAnsi="Times New Roman" w:cs="Times New Roman"/>
                <w:i/>
                <w:color w:val="000000" w:themeColor="text1"/>
                <w:sz w:val="24"/>
                <w:szCs w:val="24"/>
                <w:highlight w:val="yellow"/>
              </w:rPr>
            </w:pPr>
            <w:r w:rsidRPr="003E5FA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7CBE" w:rsidRPr="00712B23" w:rsidRDefault="00445B8B">
            <w:pPr>
              <w:widowControl w:val="0"/>
              <w:jc w:val="both"/>
              <w:rPr>
                <w:rFonts w:ascii="Times New Roman" w:eastAsia="Times New Roman" w:hAnsi="Times New Roman" w:cs="Times New Roman"/>
                <w:color w:val="000000" w:themeColor="text1"/>
                <w:sz w:val="24"/>
                <w:szCs w:val="24"/>
              </w:rPr>
            </w:pPr>
            <w:r w:rsidRPr="00712B23">
              <w:rPr>
                <w:rFonts w:ascii="Times New Roman" w:eastAsia="Times New Roman" w:hAnsi="Times New Roman" w:cs="Times New Roman"/>
                <w:sz w:val="24"/>
                <w:szCs w:val="24"/>
              </w:rPr>
              <w:t xml:space="preserve">Ціна тендерної </w:t>
            </w:r>
            <w:r w:rsidRPr="00712B23">
              <w:rPr>
                <w:rFonts w:ascii="Times New Roman" w:eastAsia="Times New Roman" w:hAnsi="Times New Roman" w:cs="Times New Roman"/>
                <w:color w:val="000000" w:themeColor="text1"/>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7CBE" w:rsidRPr="00712B23" w:rsidRDefault="00445B8B">
            <w:pPr>
              <w:widowControl w:val="0"/>
              <w:jc w:val="both"/>
              <w:rPr>
                <w:rFonts w:ascii="Times New Roman" w:eastAsia="Times New Roman" w:hAnsi="Times New Roman" w:cs="Times New Roman"/>
                <w:b/>
                <w:color w:val="4A86E8"/>
                <w:sz w:val="24"/>
                <w:szCs w:val="24"/>
              </w:rPr>
            </w:pPr>
            <w:r w:rsidRPr="00712B23">
              <w:rPr>
                <w:rFonts w:ascii="Times New Roman" w:eastAsia="Times New Roman" w:hAnsi="Times New Roman" w:cs="Times New Roman"/>
                <w:color w:val="000000" w:themeColor="text1"/>
                <w:sz w:val="24"/>
                <w:szCs w:val="24"/>
              </w:rPr>
              <w:t>До розгляду не приймається тенде</w:t>
            </w:r>
            <w:r w:rsidRPr="00712B23">
              <w:rPr>
                <w:rFonts w:ascii="Times New Roman" w:eastAsia="Times New Roman" w:hAnsi="Times New Roman" w:cs="Times New Roman"/>
                <w:sz w:val="24"/>
                <w:szCs w:val="24"/>
              </w:rPr>
              <w:t>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B7CBE" w:rsidRPr="00712B23" w:rsidRDefault="00445B8B">
            <w:pPr>
              <w:widowControl w:val="0"/>
              <w:jc w:val="both"/>
              <w:rPr>
                <w:rFonts w:ascii="Times New Roman" w:eastAsia="Times New Roman" w:hAnsi="Times New Roman" w:cs="Times New Roman"/>
                <w:color w:val="000000" w:themeColor="text1"/>
                <w:sz w:val="24"/>
                <w:szCs w:val="24"/>
              </w:rPr>
            </w:pPr>
            <w:r w:rsidRPr="00712B2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B7CBE" w:rsidRPr="00712B23" w:rsidRDefault="00753F0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ціни на товар, що він пропонує поставити</w:t>
            </w:r>
            <w:r w:rsidR="00445B8B" w:rsidRPr="00712B23">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712B23" w:rsidRPr="00712B23">
              <w:rPr>
                <w:rFonts w:ascii="Times New Roman" w:eastAsia="Times New Roman" w:hAnsi="Times New Roman" w:cs="Times New Roman"/>
                <w:color w:val="000000" w:themeColor="text1"/>
                <w:sz w:val="24"/>
                <w:szCs w:val="24"/>
              </w:rPr>
              <w:t xml:space="preserve">послуг </w:t>
            </w:r>
            <w:r w:rsidR="00445B8B" w:rsidRPr="00712B23">
              <w:rPr>
                <w:rFonts w:ascii="Times New Roman" w:eastAsia="Times New Roman" w:hAnsi="Times New Roman" w:cs="Times New Roman"/>
                <w:color w:val="000000" w:themeColor="text1"/>
                <w:sz w:val="24"/>
                <w:szCs w:val="24"/>
              </w:rPr>
              <w:t>даного виду.</w:t>
            </w:r>
          </w:p>
          <w:p w:rsidR="004B7CBE" w:rsidRPr="002E05E4" w:rsidRDefault="00445B8B">
            <w:pPr>
              <w:widowControl w:val="0"/>
              <w:jc w:val="both"/>
              <w:rPr>
                <w:rFonts w:ascii="Times New Roman" w:eastAsia="Times New Roman" w:hAnsi="Times New Roman" w:cs="Times New Roman"/>
                <w:color w:val="000000" w:themeColor="text1"/>
                <w:sz w:val="24"/>
                <w:szCs w:val="24"/>
                <w:highlight w:val="yellow"/>
              </w:rPr>
            </w:pPr>
            <w:r w:rsidRPr="002E05E4">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2E05E4" w:rsidRPr="002E05E4">
              <w:rPr>
                <w:rFonts w:ascii="Times New Roman" w:eastAsia="Times New Roman" w:hAnsi="Times New Roman" w:cs="Times New Roman"/>
                <w:color w:val="000000" w:themeColor="text1"/>
                <w:sz w:val="24"/>
                <w:szCs w:val="24"/>
                <w:highlight w:val="white"/>
              </w:rPr>
              <w:t>0,5</w:t>
            </w:r>
            <w:r w:rsidRPr="002E05E4">
              <w:rPr>
                <w:rFonts w:ascii="Times New Roman" w:eastAsia="Times New Roman" w:hAnsi="Times New Roman" w:cs="Times New Roman"/>
                <w:color w:val="000000" w:themeColor="text1"/>
                <w:sz w:val="24"/>
                <w:szCs w:val="24"/>
                <w:highlight w:val="white"/>
              </w:rPr>
              <w:t xml:space="preserve"> %.</w:t>
            </w:r>
          </w:p>
          <w:p w:rsidR="004B7CBE" w:rsidRPr="002E05E4" w:rsidRDefault="00445B8B">
            <w:pPr>
              <w:shd w:val="clear" w:color="auto" w:fill="FFFFFF"/>
              <w:jc w:val="both"/>
              <w:rPr>
                <w:rFonts w:ascii="Times New Roman" w:eastAsia="Times New Roman" w:hAnsi="Times New Roman" w:cs="Times New Roman"/>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7CBE" w:rsidRPr="002E05E4" w:rsidRDefault="00445B8B">
            <w:pPr>
              <w:keepNext/>
              <w:shd w:val="clear" w:color="auto" w:fill="FFFFFF"/>
              <w:jc w:val="both"/>
              <w:rPr>
                <w:rFonts w:ascii="Times New Roman" w:eastAsia="Times New Roman" w:hAnsi="Times New Roman" w:cs="Times New Roman"/>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7CBE" w:rsidRPr="002E05E4" w:rsidRDefault="00445B8B">
            <w:pPr>
              <w:keepNext/>
              <w:shd w:val="clear" w:color="auto" w:fill="FFFFFF"/>
              <w:jc w:val="both"/>
              <w:rPr>
                <w:rFonts w:ascii="Times New Roman" w:eastAsia="Times New Roman" w:hAnsi="Times New Roman" w:cs="Times New Roman"/>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7CBE" w:rsidRPr="002E05E4" w:rsidRDefault="00445B8B">
            <w:pPr>
              <w:jc w:val="both"/>
              <w:rPr>
                <w:rFonts w:ascii="Times New Roman" w:eastAsia="Times New Roman" w:hAnsi="Times New Roman" w:cs="Times New Roman"/>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7CBE" w:rsidRPr="002E05E4" w:rsidRDefault="00445B8B">
            <w:pPr>
              <w:jc w:val="both"/>
              <w:rPr>
                <w:rFonts w:ascii="Times New Roman" w:eastAsia="Times New Roman" w:hAnsi="Times New Roman" w:cs="Times New Roman"/>
                <w:strike/>
                <w:color w:val="000000" w:themeColor="text1"/>
                <w:sz w:val="24"/>
                <w:szCs w:val="24"/>
                <w:highlight w:val="white"/>
              </w:rPr>
            </w:pPr>
            <w:r w:rsidRPr="002E05E4">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B7CBE" w:rsidRPr="00010C5B" w:rsidRDefault="00445B8B">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7B6997">
              <w:rPr>
                <w:rFonts w:ascii="Times New Roman" w:eastAsia="Times New Roman" w:hAnsi="Times New Roman" w:cs="Times New Roman"/>
                <w:sz w:val="24"/>
                <w:szCs w:val="24"/>
                <w:highlight w:val="white"/>
              </w:rPr>
              <w:t>пункту 44 Особливостей</w:t>
            </w:r>
            <w:r>
              <w:rPr>
                <w:rFonts w:ascii="Times New Roman" w:eastAsia="Times New Roman" w:hAnsi="Times New Roman" w:cs="Times New Roman"/>
                <w:sz w:val="24"/>
                <w:szCs w:val="24"/>
                <w:highlight w:val="white"/>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rsidRPr="00010C5B">
              <w:rPr>
                <w:rFonts w:ascii="Times New Roman" w:eastAsia="Times New Roman" w:hAnsi="Times New Roman" w:cs="Times New Roman"/>
                <w:color w:val="000000" w:themeColor="text1"/>
                <w:sz w:val="24"/>
                <w:szCs w:val="24"/>
                <w:highlight w:val="white"/>
              </w:rPr>
              <w:t>у 49 Особливостей.</w:t>
            </w:r>
          </w:p>
          <w:p w:rsidR="004B7CBE" w:rsidRPr="002E05E4" w:rsidRDefault="00445B8B">
            <w:pPr>
              <w:widowControl w:val="0"/>
              <w:jc w:val="both"/>
              <w:rPr>
                <w:rFonts w:ascii="Times New Roman" w:eastAsia="Times New Roman" w:hAnsi="Times New Roman" w:cs="Times New Roman"/>
                <w:color w:val="000000" w:themeColor="text1"/>
                <w:sz w:val="24"/>
                <w:szCs w:val="24"/>
                <w:highlight w:val="white"/>
              </w:rPr>
            </w:pPr>
            <w:r w:rsidRPr="00010C5B">
              <w:rPr>
                <w:rFonts w:ascii="Times New Roman" w:eastAsia="Times New Roman" w:hAnsi="Times New Roman" w:cs="Times New Roman"/>
                <w:color w:val="000000" w:themeColor="text1"/>
                <w:sz w:val="24"/>
                <w:szCs w:val="24"/>
                <w:highlight w:val="white"/>
              </w:rPr>
              <w:t xml:space="preserve">У разі відхилення тендерної </w:t>
            </w:r>
            <w:r w:rsidRPr="002E05E4">
              <w:rPr>
                <w:rFonts w:ascii="Times New Roman" w:eastAsia="Times New Roman" w:hAnsi="Times New Roman" w:cs="Times New Roman"/>
                <w:color w:val="000000" w:themeColor="text1"/>
                <w:sz w:val="24"/>
                <w:szCs w:val="24"/>
                <w:highlight w:val="white"/>
              </w:rPr>
              <w:t>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B7CBE" w:rsidRDefault="00445B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0408B">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252B06">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7CBE" w:rsidRPr="00E0408B" w:rsidRDefault="00445B8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E0408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B7CBE" w:rsidRPr="00E0408B" w:rsidRDefault="00445B8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408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C6367A">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B7CBE" w:rsidRDefault="00445B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E0408B">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B7CBE" w:rsidRDefault="00445B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B7CBE" w:rsidRDefault="00445B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B7CBE" w:rsidRDefault="00445B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B7CBE" w:rsidRDefault="00445B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B7CBE" w:rsidRDefault="00445B8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B7CBE" w:rsidRDefault="00445B8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246551">
              <w:rPr>
                <w:rFonts w:ascii="Times New Roman" w:eastAsia="Times New Roman" w:hAnsi="Times New Roman" w:cs="Times New Roman"/>
                <w:color w:val="000000" w:themeColor="text1"/>
                <w:sz w:val="24"/>
                <w:szCs w:val="24"/>
                <w:highlight w:val="white"/>
              </w:rPr>
              <w:t>замовникам</w:t>
            </w:r>
            <w:r>
              <w:rPr>
                <w:rFonts w:ascii="Times New Roman" w:eastAsia="Times New Roman" w:hAnsi="Times New Roman" w:cs="Times New Roman"/>
                <w:color w:val="00B050"/>
                <w:sz w:val="24"/>
                <w:szCs w:val="24"/>
                <w:highlight w:val="white"/>
              </w:rPr>
              <w:t xml:space="preserve"> </w:t>
            </w:r>
            <w:r w:rsidRPr="00E0408B">
              <w:rPr>
                <w:rFonts w:ascii="Times New Roman" w:eastAsia="Times New Roman" w:hAnsi="Times New Roman" w:cs="Times New Roman"/>
                <w:color w:val="000000" w:themeColor="text1"/>
                <w:sz w:val="24"/>
                <w:szCs w:val="24"/>
                <w:highlight w:val="white"/>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0408B">
              <w:rPr>
                <w:rFonts w:ascii="Times New Roman" w:eastAsia="Times New Roman" w:hAnsi="Times New Roman" w:cs="Times New Roman"/>
                <w:color w:val="000000" w:themeColor="text1"/>
                <w:sz w:val="24"/>
                <w:szCs w:val="24"/>
                <w:highlight w:val="white"/>
              </w:rPr>
              <w:t>бенефіціарним</w:t>
            </w:r>
            <w:proofErr w:type="spellEnd"/>
            <w:r w:rsidRPr="00E0408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E0408B">
              <w:rPr>
                <w:rFonts w:ascii="Times New Roman" w:eastAsia="Times New Roman" w:hAnsi="Times New Roman" w:cs="Times New Roman"/>
                <w:color w:val="000000" w:themeColor="text1"/>
                <w:sz w:val="24"/>
                <w:szCs w:val="24"/>
                <w:highlight w:val="white"/>
              </w:rPr>
              <w:lastRenderedPageBreak/>
              <w:t>одержаними від корупційних та інших злочинів.</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B7CBE" w:rsidRDefault="00445B8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0408B">
              <w:rPr>
                <w:rFonts w:ascii="Times New Roman" w:eastAsia="Times New Roman" w:hAnsi="Times New Roman" w:cs="Times New Roman"/>
                <w:color w:val="000000" w:themeColor="text1"/>
                <w:sz w:val="24"/>
                <w:szCs w:val="24"/>
                <w:highlight w:val="white"/>
              </w:rPr>
              <w:t>бенефіціарним</w:t>
            </w:r>
            <w:proofErr w:type="spellEnd"/>
            <w:r w:rsidRPr="00E0408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E0408B">
              <w:rPr>
                <w:rFonts w:ascii="Times New Roman" w:eastAsia="Times New Roman" w:hAnsi="Times New Roman" w:cs="Times New Roman"/>
                <w:color w:val="000000" w:themeColor="text1"/>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2) тендерна пропозиція:</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0408B">
                <w:rPr>
                  <w:rFonts w:ascii="Times New Roman" w:eastAsia="Times New Roman" w:hAnsi="Times New Roman" w:cs="Times New Roman"/>
                  <w:color w:val="000000" w:themeColor="text1"/>
                  <w:sz w:val="24"/>
                  <w:szCs w:val="24"/>
                  <w:highlight w:val="white"/>
                </w:rPr>
                <w:t>пункту 4</w:t>
              </w:r>
            </w:hyperlink>
            <w:r w:rsidRPr="00E0408B">
              <w:rPr>
                <w:rFonts w:ascii="Times New Roman" w:eastAsia="Times New Roman" w:hAnsi="Times New Roman" w:cs="Times New Roman"/>
                <w:color w:val="000000" w:themeColor="text1"/>
                <w:sz w:val="24"/>
                <w:szCs w:val="24"/>
                <w:highlight w:val="white"/>
              </w:rPr>
              <w:t>3 цих особливостей;</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B7CBE" w:rsidRDefault="00445B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4B7CBE" w:rsidRPr="00E0408B" w:rsidRDefault="00445B8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B7CBE" w:rsidRDefault="00445B8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B7CBE" w:rsidRDefault="00445B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7CBE" w:rsidRDefault="00445B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46551">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7CBE" w:rsidRDefault="00445B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7CBE" w:rsidRDefault="00445B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7CBE">
        <w:trPr>
          <w:trHeight w:val="472"/>
          <w:jc w:val="center"/>
        </w:trPr>
        <w:tc>
          <w:tcPr>
            <w:tcW w:w="9960" w:type="dxa"/>
            <w:gridSpan w:val="3"/>
            <w:vAlign w:val="center"/>
          </w:tcPr>
          <w:p w:rsidR="004B7CBE" w:rsidRDefault="00445B8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B7CBE" w:rsidRDefault="00445B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B7CBE" w:rsidRDefault="00445B8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B7CBE" w:rsidRDefault="00445B8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E0408B">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B7CBE" w:rsidRDefault="00445B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B7CBE" w:rsidRDefault="00445B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B7CBE" w:rsidRDefault="00445B8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B7CBE" w:rsidRPr="00E0408B" w:rsidRDefault="00445B8B">
            <w:pPr>
              <w:widowControl w:val="0"/>
              <w:ind w:right="120"/>
              <w:jc w:val="both"/>
              <w:rPr>
                <w:rFonts w:ascii="Times New Roman" w:eastAsia="Times New Roman" w:hAnsi="Times New Roman" w:cs="Times New Roman"/>
                <w:color w:val="000000" w:themeColor="text1"/>
                <w:sz w:val="24"/>
                <w:szCs w:val="24"/>
              </w:rPr>
            </w:pPr>
            <w:proofErr w:type="spellStart"/>
            <w:r w:rsidRPr="00E0408B">
              <w:rPr>
                <w:rFonts w:ascii="Times New Roman" w:eastAsia="Times New Roman" w:hAnsi="Times New Roman" w:cs="Times New Roman"/>
                <w:color w:val="000000" w:themeColor="text1"/>
                <w:sz w:val="24"/>
                <w:szCs w:val="24"/>
              </w:rPr>
              <w:t>Проєкт</w:t>
            </w:r>
            <w:proofErr w:type="spellEnd"/>
            <w:r w:rsidRPr="00E0408B">
              <w:rPr>
                <w:rFonts w:ascii="Times New Roman" w:eastAsia="Times New Roman" w:hAnsi="Times New Roman" w:cs="Times New Roman"/>
                <w:color w:val="000000" w:themeColor="text1"/>
                <w:sz w:val="24"/>
                <w:szCs w:val="24"/>
              </w:rPr>
              <w:t xml:space="preserve"> договору про закупівлю викладено в </w:t>
            </w:r>
            <w:r w:rsidR="00C6367A">
              <w:rPr>
                <w:rFonts w:ascii="Times New Roman" w:eastAsia="Times New Roman" w:hAnsi="Times New Roman" w:cs="Times New Roman"/>
                <w:b/>
                <w:i/>
                <w:color w:val="000000" w:themeColor="text1"/>
                <w:sz w:val="24"/>
                <w:szCs w:val="24"/>
              </w:rPr>
              <w:t>Додатку №3</w:t>
            </w:r>
            <w:r w:rsidRPr="00E0408B">
              <w:rPr>
                <w:rFonts w:ascii="Times New Roman" w:eastAsia="Times New Roman" w:hAnsi="Times New Roman" w:cs="Times New Roman"/>
                <w:color w:val="000000" w:themeColor="text1"/>
                <w:sz w:val="24"/>
                <w:szCs w:val="24"/>
              </w:rPr>
              <w:t xml:space="preserve"> до цієї тендерної документації.</w:t>
            </w:r>
          </w:p>
          <w:p w:rsidR="004B7CBE" w:rsidRPr="00E0408B" w:rsidRDefault="00445B8B">
            <w:pPr>
              <w:widowControl w:val="0"/>
              <w:ind w:right="120"/>
              <w:jc w:val="both"/>
              <w:rPr>
                <w:rFonts w:ascii="Times New Roman" w:eastAsia="Times New Roman" w:hAnsi="Times New Roman" w:cs="Times New Roman"/>
                <w:i/>
                <w:color w:val="000000" w:themeColor="text1"/>
                <w:sz w:val="24"/>
                <w:szCs w:val="24"/>
                <w:highlight w:val="white"/>
              </w:rPr>
            </w:pPr>
            <w:r w:rsidRPr="00E0408B">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0408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B7CBE">
        <w:trPr>
          <w:trHeight w:val="2100"/>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B7CBE" w:rsidRPr="00E0408B" w:rsidRDefault="00445B8B">
            <w:pPr>
              <w:widowControl w:val="0"/>
              <w:jc w:val="both"/>
              <w:rPr>
                <w:rFonts w:ascii="Times New Roman" w:eastAsia="Times New Roman" w:hAnsi="Times New Roman" w:cs="Times New Roman"/>
                <w:color w:val="000000" w:themeColor="text1"/>
                <w:sz w:val="24"/>
                <w:szCs w:val="24"/>
                <w:highlight w:val="white"/>
              </w:rPr>
            </w:pPr>
            <w:r w:rsidRPr="00E0408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B7CBE" w:rsidRPr="00E0408B" w:rsidRDefault="00445B8B">
            <w:pPr>
              <w:widowControl w:val="0"/>
              <w:jc w:val="both"/>
              <w:rPr>
                <w:rFonts w:ascii="Times New Roman" w:eastAsia="Times New Roman" w:hAnsi="Times New Roman" w:cs="Times New Roman"/>
                <w:color w:val="000000" w:themeColor="text1"/>
                <w:sz w:val="24"/>
                <w:szCs w:val="24"/>
              </w:rPr>
            </w:pPr>
            <w:r w:rsidRPr="00E0408B">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7CBE" w:rsidRPr="00E0408B" w:rsidRDefault="00445B8B">
            <w:pPr>
              <w:shd w:val="clear" w:color="auto" w:fill="FFFFFF"/>
              <w:spacing w:before="120"/>
              <w:jc w:val="both"/>
              <w:rPr>
                <w:rFonts w:ascii="Times New Roman" w:eastAsia="Times New Roman" w:hAnsi="Times New Roman" w:cs="Times New Roman"/>
                <w:color w:val="000000" w:themeColor="text1"/>
                <w:sz w:val="24"/>
                <w:szCs w:val="24"/>
              </w:rPr>
            </w:pPr>
            <w:r w:rsidRPr="00E0408B">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0408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E0408B">
              <w:rPr>
                <w:rFonts w:ascii="Times New Roman" w:eastAsia="Times New Roman" w:hAnsi="Times New Roman" w:cs="Times New Roman"/>
                <w:color w:val="000000" w:themeColor="text1"/>
                <w:sz w:val="24"/>
                <w:szCs w:val="24"/>
              </w:rPr>
              <w:t>ім випадків:</w:t>
            </w:r>
          </w:p>
          <w:p w:rsidR="004B7CBE" w:rsidRPr="00E0408B" w:rsidRDefault="00445B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0408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4B7CBE" w:rsidRPr="00E0408B" w:rsidRDefault="00445B8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0408B">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sidR="00E0408B">
              <w:rPr>
                <w:rFonts w:ascii="Times New Roman" w:eastAsia="Times New Roman" w:hAnsi="Times New Roman" w:cs="Times New Roman"/>
                <w:color w:val="000000" w:themeColor="text1"/>
                <w:sz w:val="24"/>
                <w:szCs w:val="24"/>
              </w:rPr>
              <w:t>без зменшення обсягів закупівлі.</w:t>
            </w:r>
          </w:p>
          <w:p w:rsidR="004B7CBE" w:rsidRPr="00E0408B" w:rsidRDefault="004B7CB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4B7CBE">
        <w:trPr>
          <w:trHeight w:val="1119"/>
          <w:jc w:val="center"/>
        </w:trPr>
        <w:tc>
          <w:tcPr>
            <w:tcW w:w="705" w:type="dxa"/>
          </w:tcPr>
          <w:p w:rsidR="004B7CBE" w:rsidRDefault="00445B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B7CBE" w:rsidRDefault="00445B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B7CBE" w:rsidRPr="00E0408B" w:rsidRDefault="00445B8B">
            <w:pPr>
              <w:widowControl w:val="0"/>
              <w:ind w:right="120"/>
              <w:jc w:val="both"/>
              <w:rPr>
                <w:rFonts w:ascii="Times New Roman" w:eastAsia="Times New Roman" w:hAnsi="Times New Roman" w:cs="Times New Roman"/>
                <w:sz w:val="24"/>
                <w:szCs w:val="24"/>
              </w:rPr>
            </w:pPr>
            <w:r w:rsidRPr="00E0408B">
              <w:rPr>
                <w:rFonts w:ascii="Times New Roman" w:eastAsia="Times New Roman" w:hAnsi="Times New Roman" w:cs="Times New Roman"/>
                <w:sz w:val="24"/>
                <w:szCs w:val="24"/>
              </w:rPr>
              <w:t>Забезпечення виконання договору про закупівлю не вимагається.</w:t>
            </w:r>
          </w:p>
          <w:p w:rsidR="004B7CBE" w:rsidRPr="00E0408B" w:rsidRDefault="004B7CBE">
            <w:pPr>
              <w:widowControl w:val="0"/>
              <w:ind w:right="120"/>
              <w:jc w:val="both"/>
              <w:rPr>
                <w:rFonts w:ascii="Times New Roman" w:eastAsia="Times New Roman" w:hAnsi="Times New Roman" w:cs="Times New Roman"/>
                <w:color w:val="000000" w:themeColor="text1"/>
                <w:sz w:val="24"/>
                <w:szCs w:val="24"/>
              </w:rPr>
            </w:pPr>
          </w:p>
          <w:p w:rsidR="004B7CBE" w:rsidRDefault="004B7CBE">
            <w:pPr>
              <w:widowControl w:val="0"/>
              <w:jc w:val="both"/>
              <w:rPr>
                <w:rFonts w:ascii="Times New Roman" w:eastAsia="Times New Roman" w:hAnsi="Times New Roman" w:cs="Times New Roman"/>
                <w:sz w:val="24"/>
                <w:szCs w:val="24"/>
              </w:rPr>
            </w:pPr>
          </w:p>
        </w:tc>
      </w:tr>
    </w:tbl>
    <w:p w:rsidR="004B7CBE" w:rsidRDefault="004B7CB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55E97" w:rsidRDefault="00C55E97">
      <w:pPr>
        <w:widowControl w:val="0"/>
        <w:spacing w:after="0" w:line="240" w:lineRule="auto"/>
        <w:jc w:val="both"/>
        <w:rPr>
          <w:rFonts w:ascii="Times New Roman" w:eastAsia="Times New Roman" w:hAnsi="Times New Roman" w:cs="Times New Roman"/>
          <w:sz w:val="24"/>
          <w:szCs w:val="24"/>
          <w:highlight w:val="green"/>
        </w:rPr>
      </w:pPr>
    </w:p>
    <w:p w:rsidR="00C55E97" w:rsidRDefault="00C55E97">
      <w:pPr>
        <w:widowControl w:val="0"/>
        <w:spacing w:after="0" w:line="240" w:lineRule="auto"/>
        <w:jc w:val="both"/>
        <w:rPr>
          <w:rFonts w:ascii="Times New Roman" w:eastAsia="Times New Roman" w:hAnsi="Times New Roman" w:cs="Times New Roman"/>
          <w:sz w:val="24"/>
          <w:szCs w:val="24"/>
          <w:highlight w:val="green"/>
        </w:rPr>
      </w:pPr>
    </w:p>
    <w:p w:rsidR="007B0667" w:rsidRPr="007B0667" w:rsidRDefault="007C1427" w:rsidP="007B0667">
      <w:pPr>
        <w:widowControl w:val="0"/>
        <w:spacing w:after="0" w:line="240" w:lineRule="auto"/>
        <w:jc w:val="both"/>
        <w:rPr>
          <w:rFonts w:ascii="Times New Roman" w:eastAsia="Times New Roman" w:hAnsi="Times New Roman" w:cs="Times New Roman"/>
          <w:sz w:val="24"/>
          <w:szCs w:val="24"/>
        </w:rPr>
      </w:pPr>
      <w:r w:rsidRPr="007B0667">
        <w:rPr>
          <w:rFonts w:ascii="Times New Roman" w:eastAsia="Times New Roman" w:hAnsi="Times New Roman" w:cs="Times New Roman"/>
          <w:sz w:val="24"/>
          <w:szCs w:val="24"/>
          <w:highlight w:val="green"/>
        </w:rPr>
        <w:t xml:space="preserve"> </w:t>
      </w:r>
      <w:r w:rsidR="007B0667" w:rsidRPr="007B0667">
        <w:rPr>
          <w:rFonts w:ascii="Times New Roman" w:eastAsia="Times New Roman" w:hAnsi="Times New Roman" w:cs="Times New Roman"/>
          <w:sz w:val="24"/>
          <w:szCs w:val="24"/>
        </w:rPr>
        <w:t xml:space="preserve">Додатки:     </w:t>
      </w:r>
    </w:p>
    <w:p w:rsidR="007B0667" w:rsidRPr="007B0667" w:rsidRDefault="007B0667" w:rsidP="007B0667">
      <w:pPr>
        <w:widowControl w:val="0"/>
        <w:spacing w:after="0" w:line="240" w:lineRule="auto"/>
        <w:jc w:val="both"/>
        <w:rPr>
          <w:rFonts w:ascii="Times New Roman" w:eastAsia="Times New Roman" w:hAnsi="Times New Roman" w:cs="Times New Roman"/>
          <w:sz w:val="24"/>
          <w:szCs w:val="24"/>
        </w:rPr>
      </w:pPr>
    </w:p>
    <w:p w:rsidR="007B0667" w:rsidRPr="007B0667" w:rsidRDefault="007B0667" w:rsidP="007B0667">
      <w:pPr>
        <w:pStyle w:val="a5"/>
        <w:widowControl w:val="0"/>
        <w:numPr>
          <w:ilvl w:val="0"/>
          <w:numId w:val="4"/>
        </w:numPr>
        <w:spacing w:after="0" w:line="240" w:lineRule="auto"/>
        <w:jc w:val="both"/>
        <w:rPr>
          <w:rFonts w:ascii="Times New Roman" w:eastAsia="Times New Roman" w:hAnsi="Times New Roman" w:cs="Times New Roman"/>
          <w:sz w:val="24"/>
          <w:szCs w:val="24"/>
        </w:rPr>
      </w:pPr>
      <w:r w:rsidRPr="007B0667">
        <w:rPr>
          <w:rFonts w:ascii="Times New Roman" w:eastAsia="Times New Roman" w:hAnsi="Times New Roman" w:cs="Times New Roman"/>
          <w:sz w:val="24"/>
          <w:szCs w:val="24"/>
        </w:rPr>
        <w:t xml:space="preserve">Додаток </w:t>
      </w:r>
      <w:r w:rsidR="005551F5">
        <w:rPr>
          <w:rFonts w:ascii="Times New Roman" w:eastAsia="Times New Roman" w:hAnsi="Times New Roman" w:cs="Times New Roman"/>
          <w:sz w:val="24"/>
          <w:szCs w:val="24"/>
        </w:rPr>
        <w:t>№</w:t>
      </w:r>
      <w:r w:rsidRPr="007B0667">
        <w:rPr>
          <w:rFonts w:ascii="Times New Roman" w:eastAsia="Times New Roman" w:hAnsi="Times New Roman" w:cs="Times New Roman"/>
          <w:sz w:val="24"/>
          <w:szCs w:val="24"/>
        </w:rPr>
        <w:t>1 до тендерної документації</w:t>
      </w:r>
    </w:p>
    <w:p w:rsidR="007B0667" w:rsidRPr="007B0667" w:rsidRDefault="007B0667" w:rsidP="007B0667">
      <w:pPr>
        <w:widowControl w:val="0"/>
        <w:spacing w:after="0" w:line="240" w:lineRule="auto"/>
        <w:jc w:val="both"/>
        <w:rPr>
          <w:rFonts w:ascii="Times New Roman" w:eastAsia="Times New Roman" w:hAnsi="Times New Roman" w:cs="Times New Roman"/>
          <w:sz w:val="24"/>
          <w:szCs w:val="24"/>
        </w:rPr>
      </w:pPr>
    </w:p>
    <w:p w:rsidR="007B0667" w:rsidRPr="007B0667" w:rsidRDefault="007B0667" w:rsidP="007B0667">
      <w:pPr>
        <w:pStyle w:val="a5"/>
        <w:widowControl w:val="0"/>
        <w:numPr>
          <w:ilvl w:val="0"/>
          <w:numId w:val="4"/>
        </w:numPr>
        <w:spacing w:after="0" w:line="240" w:lineRule="auto"/>
        <w:jc w:val="both"/>
        <w:rPr>
          <w:rFonts w:ascii="Times New Roman" w:eastAsia="Times New Roman" w:hAnsi="Times New Roman" w:cs="Times New Roman"/>
          <w:sz w:val="24"/>
          <w:szCs w:val="24"/>
          <w:lang w:val="ru-RU"/>
        </w:rPr>
      </w:pPr>
      <w:proofErr w:type="spellStart"/>
      <w:r w:rsidRPr="007B0667">
        <w:rPr>
          <w:rFonts w:ascii="Times New Roman" w:eastAsia="Times New Roman" w:hAnsi="Times New Roman" w:cs="Times New Roman"/>
          <w:sz w:val="24"/>
          <w:szCs w:val="24"/>
          <w:lang w:val="ru-RU"/>
        </w:rPr>
        <w:t>Додаток</w:t>
      </w:r>
      <w:proofErr w:type="spellEnd"/>
      <w:r w:rsidRPr="007B0667">
        <w:rPr>
          <w:rFonts w:ascii="Times New Roman" w:eastAsia="Times New Roman" w:hAnsi="Times New Roman" w:cs="Times New Roman"/>
          <w:sz w:val="24"/>
          <w:szCs w:val="24"/>
          <w:lang w:val="ru-RU"/>
        </w:rPr>
        <w:t xml:space="preserve"> </w:t>
      </w:r>
      <w:r w:rsidR="005551F5">
        <w:rPr>
          <w:rFonts w:ascii="Times New Roman" w:eastAsia="Times New Roman" w:hAnsi="Times New Roman" w:cs="Times New Roman"/>
          <w:sz w:val="24"/>
          <w:szCs w:val="24"/>
          <w:lang w:val="ru-RU"/>
        </w:rPr>
        <w:t>№</w:t>
      </w:r>
      <w:r w:rsidRPr="007B0667">
        <w:rPr>
          <w:rFonts w:ascii="Times New Roman" w:eastAsia="Times New Roman" w:hAnsi="Times New Roman" w:cs="Times New Roman"/>
          <w:sz w:val="24"/>
          <w:szCs w:val="24"/>
          <w:lang w:val="ru-RU"/>
        </w:rPr>
        <w:t xml:space="preserve">2 до </w:t>
      </w:r>
      <w:proofErr w:type="spellStart"/>
      <w:r w:rsidRPr="007B0667">
        <w:rPr>
          <w:rFonts w:ascii="Times New Roman" w:eastAsia="Times New Roman" w:hAnsi="Times New Roman" w:cs="Times New Roman"/>
          <w:sz w:val="24"/>
          <w:szCs w:val="24"/>
          <w:lang w:val="ru-RU"/>
        </w:rPr>
        <w:t>тендерної</w:t>
      </w:r>
      <w:proofErr w:type="spellEnd"/>
      <w:r w:rsidRPr="007B0667">
        <w:rPr>
          <w:rFonts w:ascii="Times New Roman" w:eastAsia="Times New Roman" w:hAnsi="Times New Roman" w:cs="Times New Roman"/>
          <w:sz w:val="24"/>
          <w:szCs w:val="24"/>
          <w:lang w:val="ru-RU"/>
        </w:rPr>
        <w:t xml:space="preserve"> </w:t>
      </w:r>
      <w:proofErr w:type="spellStart"/>
      <w:r w:rsidRPr="007B0667">
        <w:rPr>
          <w:rFonts w:ascii="Times New Roman" w:eastAsia="Times New Roman" w:hAnsi="Times New Roman" w:cs="Times New Roman"/>
          <w:sz w:val="24"/>
          <w:szCs w:val="24"/>
          <w:lang w:val="ru-RU"/>
        </w:rPr>
        <w:t>документації</w:t>
      </w:r>
      <w:proofErr w:type="spellEnd"/>
    </w:p>
    <w:p w:rsidR="007B0667" w:rsidRPr="007B0667" w:rsidRDefault="007B0667" w:rsidP="007B0667">
      <w:pPr>
        <w:widowControl w:val="0"/>
        <w:spacing w:after="0" w:line="240" w:lineRule="auto"/>
        <w:jc w:val="both"/>
        <w:rPr>
          <w:rFonts w:ascii="Times New Roman" w:eastAsia="Times New Roman" w:hAnsi="Times New Roman" w:cs="Times New Roman"/>
          <w:sz w:val="24"/>
          <w:szCs w:val="24"/>
          <w:lang w:val="ru-RU"/>
        </w:rPr>
      </w:pPr>
    </w:p>
    <w:p w:rsidR="007B0667" w:rsidRPr="007B0667" w:rsidRDefault="007B0667" w:rsidP="007B0667">
      <w:pPr>
        <w:pStyle w:val="a5"/>
        <w:widowControl w:val="0"/>
        <w:numPr>
          <w:ilvl w:val="0"/>
          <w:numId w:val="4"/>
        </w:numPr>
        <w:spacing w:after="0" w:line="240" w:lineRule="auto"/>
        <w:jc w:val="both"/>
        <w:rPr>
          <w:rFonts w:ascii="Times New Roman" w:eastAsia="Times New Roman" w:hAnsi="Times New Roman" w:cs="Times New Roman"/>
          <w:sz w:val="24"/>
          <w:szCs w:val="24"/>
          <w:lang w:val="ru-RU"/>
        </w:rPr>
      </w:pPr>
      <w:proofErr w:type="spellStart"/>
      <w:r w:rsidRPr="007B0667">
        <w:rPr>
          <w:rFonts w:ascii="Times New Roman" w:eastAsia="Times New Roman" w:hAnsi="Times New Roman" w:cs="Times New Roman"/>
          <w:sz w:val="24"/>
          <w:szCs w:val="24"/>
          <w:lang w:val="ru-RU"/>
        </w:rPr>
        <w:t>Додаток</w:t>
      </w:r>
      <w:proofErr w:type="spellEnd"/>
      <w:r w:rsidR="005551F5">
        <w:rPr>
          <w:rFonts w:ascii="Times New Roman" w:eastAsia="Times New Roman" w:hAnsi="Times New Roman" w:cs="Times New Roman"/>
          <w:sz w:val="24"/>
          <w:szCs w:val="24"/>
          <w:lang w:val="ru-RU"/>
        </w:rPr>
        <w:t xml:space="preserve"> №</w:t>
      </w:r>
      <w:r w:rsidRPr="007B0667">
        <w:rPr>
          <w:rFonts w:ascii="Times New Roman" w:eastAsia="Times New Roman" w:hAnsi="Times New Roman" w:cs="Times New Roman"/>
          <w:sz w:val="24"/>
          <w:szCs w:val="24"/>
          <w:lang w:val="ru-RU"/>
        </w:rPr>
        <w:t xml:space="preserve"> 3  до </w:t>
      </w:r>
      <w:proofErr w:type="spellStart"/>
      <w:r w:rsidRPr="007B0667">
        <w:rPr>
          <w:rFonts w:ascii="Times New Roman" w:eastAsia="Times New Roman" w:hAnsi="Times New Roman" w:cs="Times New Roman"/>
          <w:sz w:val="24"/>
          <w:szCs w:val="24"/>
          <w:lang w:val="ru-RU"/>
        </w:rPr>
        <w:t>тендерної</w:t>
      </w:r>
      <w:proofErr w:type="spellEnd"/>
      <w:r w:rsidRPr="007B0667">
        <w:rPr>
          <w:rFonts w:ascii="Times New Roman" w:eastAsia="Times New Roman" w:hAnsi="Times New Roman" w:cs="Times New Roman"/>
          <w:sz w:val="24"/>
          <w:szCs w:val="24"/>
          <w:lang w:val="ru-RU"/>
        </w:rPr>
        <w:t xml:space="preserve"> </w:t>
      </w:r>
      <w:proofErr w:type="spellStart"/>
      <w:r w:rsidRPr="007B0667">
        <w:rPr>
          <w:rFonts w:ascii="Times New Roman" w:eastAsia="Times New Roman" w:hAnsi="Times New Roman" w:cs="Times New Roman"/>
          <w:sz w:val="24"/>
          <w:szCs w:val="24"/>
          <w:lang w:val="ru-RU"/>
        </w:rPr>
        <w:t>документації</w:t>
      </w:r>
      <w:proofErr w:type="spellEnd"/>
    </w:p>
    <w:p w:rsidR="007B0667" w:rsidRPr="007B0667" w:rsidRDefault="007B0667" w:rsidP="007B0667">
      <w:pPr>
        <w:widowControl w:val="0"/>
        <w:spacing w:after="0" w:line="240" w:lineRule="auto"/>
        <w:jc w:val="both"/>
        <w:rPr>
          <w:rFonts w:ascii="Times New Roman" w:eastAsia="Times New Roman" w:hAnsi="Times New Roman" w:cs="Times New Roman"/>
          <w:sz w:val="24"/>
          <w:szCs w:val="24"/>
          <w:lang w:val="ru-RU"/>
        </w:rPr>
      </w:pPr>
    </w:p>
    <w:p w:rsidR="007B0667" w:rsidRPr="007B0667" w:rsidRDefault="007B0667" w:rsidP="007B0667">
      <w:pPr>
        <w:pStyle w:val="a5"/>
        <w:widowControl w:val="0"/>
        <w:numPr>
          <w:ilvl w:val="0"/>
          <w:numId w:val="4"/>
        </w:numPr>
        <w:spacing w:after="0" w:line="240" w:lineRule="auto"/>
        <w:jc w:val="both"/>
        <w:rPr>
          <w:rFonts w:ascii="Times New Roman" w:eastAsia="Times New Roman" w:hAnsi="Times New Roman" w:cs="Times New Roman"/>
          <w:sz w:val="24"/>
          <w:szCs w:val="24"/>
          <w:lang w:val="ru-RU"/>
        </w:rPr>
      </w:pPr>
      <w:proofErr w:type="spellStart"/>
      <w:r w:rsidRPr="007B0667">
        <w:rPr>
          <w:rFonts w:ascii="Times New Roman" w:eastAsia="Times New Roman" w:hAnsi="Times New Roman" w:cs="Times New Roman"/>
          <w:sz w:val="24"/>
          <w:szCs w:val="24"/>
          <w:lang w:val="ru-RU"/>
        </w:rPr>
        <w:t>Додаток</w:t>
      </w:r>
      <w:proofErr w:type="spellEnd"/>
      <w:r w:rsidR="005551F5">
        <w:rPr>
          <w:rFonts w:ascii="Times New Roman" w:eastAsia="Times New Roman" w:hAnsi="Times New Roman" w:cs="Times New Roman"/>
          <w:sz w:val="24"/>
          <w:szCs w:val="24"/>
          <w:lang w:val="ru-RU"/>
        </w:rPr>
        <w:t xml:space="preserve"> №</w:t>
      </w:r>
      <w:r w:rsidRPr="007B0667">
        <w:rPr>
          <w:rFonts w:ascii="Times New Roman" w:eastAsia="Times New Roman" w:hAnsi="Times New Roman" w:cs="Times New Roman"/>
          <w:sz w:val="24"/>
          <w:szCs w:val="24"/>
          <w:lang w:val="ru-RU"/>
        </w:rPr>
        <w:t xml:space="preserve"> 4  до </w:t>
      </w:r>
      <w:proofErr w:type="spellStart"/>
      <w:r w:rsidRPr="007B0667">
        <w:rPr>
          <w:rFonts w:ascii="Times New Roman" w:eastAsia="Times New Roman" w:hAnsi="Times New Roman" w:cs="Times New Roman"/>
          <w:sz w:val="24"/>
          <w:szCs w:val="24"/>
          <w:lang w:val="ru-RU"/>
        </w:rPr>
        <w:t>тендерної</w:t>
      </w:r>
      <w:proofErr w:type="spellEnd"/>
      <w:r w:rsidRPr="007B0667">
        <w:rPr>
          <w:rFonts w:ascii="Times New Roman" w:eastAsia="Times New Roman" w:hAnsi="Times New Roman" w:cs="Times New Roman"/>
          <w:sz w:val="24"/>
          <w:szCs w:val="24"/>
          <w:lang w:val="ru-RU"/>
        </w:rPr>
        <w:t xml:space="preserve"> </w:t>
      </w:r>
      <w:proofErr w:type="spellStart"/>
      <w:r w:rsidRPr="007B0667">
        <w:rPr>
          <w:rFonts w:ascii="Times New Roman" w:eastAsia="Times New Roman" w:hAnsi="Times New Roman" w:cs="Times New Roman"/>
          <w:sz w:val="24"/>
          <w:szCs w:val="24"/>
          <w:lang w:val="ru-RU"/>
        </w:rPr>
        <w:t>документації</w:t>
      </w:r>
      <w:proofErr w:type="spellEnd"/>
    </w:p>
    <w:p w:rsidR="007B0667" w:rsidRPr="007B0667" w:rsidRDefault="007B0667" w:rsidP="007B0667">
      <w:pPr>
        <w:widowControl w:val="0"/>
        <w:spacing w:after="0" w:line="240" w:lineRule="auto"/>
        <w:jc w:val="both"/>
        <w:rPr>
          <w:rFonts w:ascii="Times New Roman" w:eastAsia="Times New Roman" w:hAnsi="Times New Roman" w:cs="Times New Roman"/>
          <w:sz w:val="24"/>
          <w:szCs w:val="24"/>
          <w:lang w:val="ru-RU"/>
        </w:rPr>
      </w:pPr>
    </w:p>
    <w:p w:rsidR="00C55E97" w:rsidRPr="007B0667" w:rsidRDefault="007B0667" w:rsidP="007B0667">
      <w:pPr>
        <w:pStyle w:val="a5"/>
        <w:widowControl w:val="0"/>
        <w:numPr>
          <w:ilvl w:val="0"/>
          <w:numId w:val="4"/>
        </w:numPr>
        <w:spacing w:after="0" w:line="240" w:lineRule="auto"/>
        <w:jc w:val="both"/>
        <w:rPr>
          <w:rFonts w:ascii="Times New Roman" w:eastAsia="Times New Roman" w:hAnsi="Times New Roman" w:cs="Times New Roman"/>
          <w:sz w:val="24"/>
          <w:szCs w:val="24"/>
          <w:lang w:val="ru-RU"/>
        </w:rPr>
      </w:pPr>
      <w:proofErr w:type="spellStart"/>
      <w:r w:rsidRPr="007B0667">
        <w:rPr>
          <w:rFonts w:ascii="Times New Roman" w:eastAsia="Times New Roman" w:hAnsi="Times New Roman" w:cs="Times New Roman"/>
          <w:sz w:val="24"/>
          <w:szCs w:val="24"/>
          <w:lang w:val="ru-RU"/>
        </w:rPr>
        <w:t>Додаток</w:t>
      </w:r>
      <w:proofErr w:type="spellEnd"/>
      <w:r w:rsidR="005551F5">
        <w:rPr>
          <w:rFonts w:ascii="Times New Roman" w:eastAsia="Times New Roman" w:hAnsi="Times New Roman" w:cs="Times New Roman"/>
          <w:sz w:val="24"/>
          <w:szCs w:val="24"/>
          <w:lang w:val="ru-RU"/>
        </w:rPr>
        <w:t xml:space="preserve"> №</w:t>
      </w:r>
      <w:r w:rsidRPr="007B0667">
        <w:rPr>
          <w:rFonts w:ascii="Times New Roman" w:eastAsia="Times New Roman" w:hAnsi="Times New Roman" w:cs="Times New Roman"/>
          <w:sz w:val="24"/>
          <w:szCs w:val="24"/>
          <w:lang w:val="ru-RU"/>
        </w:rPr>
        <w:t xml:space="preserve"> 5 до </w:t>
      </w:r>
      <w:proofErr w:type="spellStart"/>
      <w:r w:rsidRPr="007B0667">
        <w:rPr>
          <w:rFonts w:ascii="Times New Roman" w:eastAsia="Times New Roman" w:hAnsi="Times New Roman" w:cs="Times New Roman"/>
          <w:sz w:val="24"/>
          <w:szCs w:val="24"/>
          <w:lang w:val="ru-RU"/>
        </w:rPr>
        <w:t>тендерної</w:t>
      </w:r>
      <w:proofErr w:type="spellEnd"/>
      <w:r w:rsidRPr="007B0667">
        <w:rPr>
          <w:rFonts w:ascii="Times New Roman" w:eastAsia="Times New Roman" w:hAnsi="Times New Roman" w:cs="Times New Roman"/>
          <w:sz w:val="24"/>
          <w:szCs w:val="24"/>
          <w:lang w:val="ru-RU"/>
        </w:rPr>
        <w:t xml:space="preserve"> </w:t>
      </w:r>
      <w:proofErr w:type="spellStart"/>
      <w:r w:rsidRPr="007B0667">
        <w:rPr>
          <w:rFonts w:ascii="Times New Roman" w:eastAsia="Times New Roman" w:hAnsi="Times New Roman" w:cs="Times New Roman"/>
          <w:sz w:val="24"/>
          <w:szCs w:val="24"/>
          <w:lang w:val="ru-RU"/>
        </w:rPr>
        <w:t>документації</w:t>
      </w:r>
      <w:proofErr w:type="spellEnd"/>
    </w:p>
    <w:sectPr w:rsidR="00C55E97" w:rsidRPr="007B066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BB" w:rsidRDefault="00B150BB">
      <w:pPr>
        <w:spacing w:after="0" w:line="240" w:lineRule="auto"/>
      </w:pPr>
      <w:r>
        <w:separator/>
      </w:r>
    </w:p>
  </w:endnote>
  <w:endnote w:type="continuationSeparator" w:id="0">
    <w:p w:rsidR="00B150BB" w:rsidRDefault="00B1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BE" w:rsidRDefault="00445B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7D5A">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BE" w:rsidRDefault="004B7C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BB" w:rsidRDefault="00B150BB">
      <w:pPr>
        <w:spacing w:after="0" w:line="240" w:lineRule="auto"/>
      </w:pPr>
      <w:r>
        <w:separator/>
      </w:r>
    </w:p>
  </w:footnote>
  <w:footnote w:type="continuationSeparator" w:id="0">
    <w:p w:rsidR="00B150BB" w:rsidRDefault="00B15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BE" w:rsidRDefault="004B7CB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92D2A"/>
    <w:multiLevelType w:val="multilevel"/>
    <w:tmpl w:val="DDEA0A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56C1011"/>
    <w:multiLevelType w:val="multilevel"/>
    <w:tmpl w:val="0428EF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82D2F1B"/>
    <w:multiLevelType w:val="hybridMultilevel"/>
    <w:tmpl w:val="3A14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D14002"/>
    <w:multiLevelType w:val="multilevel"/>
    <w:tmpl w:val="7E3665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7CBE"/>
    <w:rsid w:val="00010C5B"/>
    <w:rsid w:val="00023B89"/>
    <w:rsid w:val="00027C77"/>
    <w:rsid w:val="00095B30"/>
    <w:rsid w:val="000D43B5"/>
    <w:rsid w:val="000E2750"/>
    <w:rsid w:val="000F2ECD"/>
    <w:rsid w:val="001715B8"/>
    <w:rsid w:val="00194341"/>
    <w:rsid w:val="001C56DF"/>
    <w:rsid w:val="00231DE1"/>
    <w:rsid w:val="00242416"/>
    <w:rsid w:val="00246551"/>
    <w:rsid w:val="00252B06"/>
    <w:rsid w:val="00294F39"/>
    <w:rsid w:val="002C754D"/>
    <w:rsid w:val="002E05E4"/>
    <w:rsid w:val="00311C34"/>
    <w:rsid w:val="00317D5A"/>
    <w:rsid w:val="00325002"/>
    <w:rsid w:val="00332114"/>
    <w:rsid w:val="003C7994"/>
    <w:rsid w:val="003E5FA8"/>
    <w:rsid w:val="004206E1"/>
    <w:rsid w:val="00421E2D"/>
    <w:rsid w:val="00431201"/>
    <w:rsid w:val="00436E2B"/>
    <w:rsid w:val="00445B8B"/>
    <w:rsid w:val="00471A1C"/>
    <w:rsid w:val="004B319C"/>
    <w:rsid w:val="004B7CBE"/>
    <w:rsid w:val="00504CB6"/>
    <w:rsid w:val="00505CBC"/>
    <w:rsid w:val="0053437B"/>
    <w:rsid w:val="005551F5"/>
    <w:rsid w:val="00650106"/>
    <w:rsid w:val="00696B82"/>
    <w:rsid w:val="006A7860"/>
    <w:rsid w:val="006F1671"/>
    <w:rsid w:val="00712B23"/>
    <w:rsid w:val="00753F0F"/>
    <w:rsid w:val="007B0667"/>
    <w:rsid w:val="007B6997"/>
    <w:rsid w:val="007C1427"/>
    <w:rsid w:val="007C3891"/>
    <w:rsid w:val="007C47B1"/>
    <w:rsid w:val="0082282E"/>
    <w:rsid w:val="008E07C0"/>
    <w:rsid w:val="008F0230"/>
    <w:rsid w:val="00922F6B"/>
    <w:rsid w:val="00986496"/>
    <w:rsid w:val="009B2E29"/>
    <w:rsid w:val="009C4515"/>
    <w:rsid w:val="00A21EF3"/>
    <w:rsid w:val="00A76F88"/>
    <w:rsid w:val="00AE1895"/>
    <w:rsid w:val="00B150BB"/>
    <w:rsid w:val="00C31F86"/>
    <w:rsid w:val="00C55E97"/>
    <w:rsid w:val="00C6367A"/>
    <w:rsid w:val="00C91FCD"/>
    <w:rsid w:val="00CA57EC"/>
    <w:rsid w:val="00CE4F83"/>
    <w:rsid w:val="00D769D4"/>
    <w:rsid w:val="00D76DB7"/>
    <w:rsid w:val="00DC1231"/>
    <w:rsid w:val="00E0408B"/>
    <w:rsid w:val="00E06729"/>
    <w:rsid w:val="00E73B4A"/>
    <w:rsid w:val="00EA5699"/>
    <w:rsid w:val="00EA76B7"/>
    <w:rsid w:val="00ED074F"/>
    <w:rsid w:val="00EE5FEB"/>
    <w:rsid w:val="00F366F7"/>
    <w:rsid w:val="00F53179"/>
    <w:rsid w:val="00F54FFE"/>
    <w:rsid w:val="00F94E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9079">
      <w:bodyDiv w:val="1"/>
      <w:marLeft w:val="0"/>
      <w:marRight w:val="0"/>
      <w:marTop w:val="0"/>
      <w:marBottom w:val="0"/>
      <w:divBdr>
        <w:top w:val="none" w:sz="0" w:space="0" w:color="auto"/>
        <w:left w:val="none" w:sz="0" w:space="0" w:color="auto"/>
        <w:bottom w:val="none" w:sz="0" w:space="0" w:color="auto"/>
        <w:right w:val="none" w:sz="0" w:space="0" w:color="auto"/>
      </w:divBdr>
      <w:divsChild>
        <w:div w:id="289287898">
          <w:marLeft w:val="0"/>
          <w:marRight w:val="0"/>
          <w:marTop w:val="0"/>
          <w:marBottom w:val="225"/>
          <w:divBdr>
            <w:top w:val="none" w:sz="0" w:space="0" w:color="auto"/>
            <w:left w:val="none" w:sz="0" w:space="0" w:color="auto"/>
            <w:bottom w:val="none" w:sz="0" w:space="0" w:color="auto"/>
            <w:right w:val="none" w:sz="0" w:space="0" w:color="auto"/>
          </w:divBdr>
          <w:divsChild>
            <w:div w:id="256184248">
              <w:marLeft w:val="0"/>
              <w:marRight w:val="0"/>
              <w:marTop w:val="0"/>
              <w:marBottom w:val="0"/>
              <w:divBdr>
                <w:top w:val="none" w:sz="0" w:space="0" w:color="auto"/>
                <w:left w:val="none" w:sz="0" w:space="0" w:color="auto"/>
                <w:bottom w:val="none" w:sz="0" w:space="0" w:color="auto"/>
                <w:right w:val="none" w:sz="0" w:space="0" w:color="auto"/>
              </w:divBdr>
            </w:div>
          </w:divsChild>
        </w:div>
        <w:div w:id="1861702235">
          <w:marLeft w:val="0"/>
          <w:marRight w:val="0"/>
          <w:marTop w:val="0"/>
          <w:marBottom w:val="0"/>
          <w:divBdr>
            <w:top w:val="none" w:sz="0" w:space="0" w:color="auto"/>
            <w:left w:val="none" w:sz="0" w:space="0" w:color="auto"/>
            <w:bottom w:val="none" w:sz="0" w:space="0" w:color="auto"/>
            <w:right w:val="none" w:sz="0" w:space="0" w:color="auto"/>
          </w:divBdr>
        </w:div>
      </w:divsChild>
    </w:div>
    <w:div w:id="1303192304">
      <w:bodyDiv w:val="1"/>
      <w:marLeft w:val="0"/>
      <w:marRight w:val="0"/>
      <w:marTop w:val="0"/>
      <w:marBottom w:val="0"/>
      <w:divBdr>
        <w:top w:val="none" w:sz="0" w:space="0" w:color="auto"/>
        <w:left w:val="none" w:sz="0" w:space="0" w:color="auto"/>
        <w:bottom w:val="none" w:sz="0" w:space="0" w:color="auto"/>
        <w:right w:val="none" w:sz="0" w:space="0" w:color="auto"/>
      </w:divBdr>
    </w:div>
    <w:div w:id="1489900195">
      <w:bodyDiv w:val="1"/>
      <w:marLeft w:val="0"/>
      <w:marRight w:val="0"/>
      <w:marTop w:val="0"/>
      <w:marBottom w:val="0"/>
      <w:divBdr>
        <w:top w:val="none" w:sz="0" w:space="0" w:color="auto"/>
        <w:left w:val="none" w:sz="0" w:space="0" w:color="auto"/>
        <w:bottom w:val="none" w:sz="0" w:space="0" w:color="auto"/>
        <w:right w:val="none" w:sz="0" w:space="0" w:color="auto"/>
      </w:divBdr>
      <w:divsChild>
        <w:div w:id="254290933">
          <w:marLeft w:val="0"/>
          <w:marRight w:val="0"/>
          <w:marTop w:val="0"/>
          <w:marBottom w:val="525"/>
          <w:divBdr>
            <w:top w:val="none" w:sz="0" w:space="0" w:color="auto"/>
            <w:left w:val="none" w:sz="0" w:space="0" w:color="auto"/>
            <w:bottom w:val="none" w:sz="0" w:space="0" w:color="auto"/>
            <w:right w:val="none" w:sz="0" w:space="0" w:color="auto"/>
          </w:divBdr>
          <w:divsChild>
            <w:div w:id="1448813093">
              <w:marLeft w:val="0"/>
              <w:marRight w:val="0"/>
              <w:marTop w:val="0"/>
              <w:marBottom w:val="0"/>
              <w:divBdr>
                <w:top w:val="none" w:sz="0" w:space="0" w:color="auto"/>
                <w:left w:val="none" w:sz="0" w:space="0" w:color="auto"/>
                <w:bottom w:val="none" w:sz="0" w:space="0" w:color="auto"/>
                <w:right w:val="none" w:sz="0" w:space="0" w:color="auto"/>
              </w:divBdr>
            </w:div>
            <w:div w:id="104154962">
              <w:marLeft w:val="0"/>
              <w:marRight w:val="0"/>
              <w:marTop w:val="0"/>
              <w:marBottom w:val="0"/>
              <w:divBdr>
                <w:top w:val="none" w:sz="0" w:space="0" w:color="auto"/>
                <w:left w:val="none" w:sz="0" w:space="0" w:color="auto"/>
                <w:bottom w:val="none" w:sz="0" w:space="0" w:color="auto"/>
                <w:right w:val="none" w:sz="0" w:space="0" w:color="auto"/>
              </w:divBdr>
            </w:div>
            <w:div w:id="1137920056">
              <w:marLeft w:val="0"/>
              <w:marRight w:val="0"/>
              <w:marTop w:val="0"/>
              <w:marBottom w:val="0"/>
              <w:divBdr>
                <w:top w:val="none" w:sz="0" w:space="0" w:color="auto"/>
                <w:left w:val="none" w:sz="0" w:space="0" w:color="auto"/>
                <w:bottom w:val="none" w:sz="0" w:space="0" w:color="auto"/>
                <w:right w:val="none" w:sz="0" w:space="0" w:color="auto"/>
              </w:divBdr>
            </w:div>
            <w:div w:id="1687632183">
              <w:marLeft w:val="0"/>
              <w:marRight w:val="0"/>
              <w:marTop w:val="0"/>
              <w:marBottom w:val="225"/>
              <w:divBdr>
                <w:top w:val="none" w:sz="0" w:space="0" w:color="auto"/>
                <w:left w:val="none" w:sz="0" w:space="0" w:color="auto"/>
                <w:bottom w:val="none" w:sz="0" w:space="0" w:color="auto"/>
                <w:right w:val="none" w:sz="0" w:space="0" w:color="auto"/>
              </w:divBdr>
              <w:divsChild>
                <w:div w:id="852764404">
                  <w:marLeft w:val="0"/>
                  <w:marRight w:val="0"/>
                  <w:marTop w:val="0"/>
                  <w:marBottom w:val="0"/>
                  <w:divBdr>
                    <w:top w:val="none" w:sz="0" w:space="0" w:color="auto"/>
                    <w:left w:val="none" w:sz="0" w:space="0" w:color="auto"/>
                    <w:bottom w:val="none" w:sz="0" w:space="0" w:color="auto"/>
                    <w:right w:val="none" w:sz="0" w:space="0" w:color="auto"/>
                  </w:divBdr>
                </w:div>
              </w:divsChild>
            </w:div>
            <w:div w:id="2032797560">
              <w:marLeft w:val="0"/>
              <w:marRight w:val="0"/>
              <w:marTop w:val="0"/>
              <w:marBottom w:val="0"/>
              <w:divBdr>
                <w:top w:val="none" w:sz="0" w:space="0" w:color="auto"/>
                <w:left w:val="none" w:sz="0" w:space="0" w:color="auto"/>
                <w:bottom w:val="none" w:sz="0" w:space="0" w:color="auto"/>
                <w:right w:val="none" w:sz="0" w:space="0" w:color="auto"/>
              </w:divBdr>
            </w:div>
          </w:divsChild>
        </w:div>
        <w:div w:id="1888372059">
          <w:marLeft w:val="0"/>
          <w:marRight w:val="0"/>
          <w:marTop w:val="0"/>
          <w:marBottom w:val="525"/>
          <w:divBdr>
            <w:top w:val="none" w:sz="0" w:space="0" w:color="auto"/>
            <w:left w:val="none" w:sz="0" w:space="0" w:color="auto"/>
            <w:bottom w:val="none" w:sz="0" w:space="0" w:color="auto"/>
            <w:right w:val="none" w:sz="0" w:space="0" w:color="auto"/>
          </w:divBdr>
          <w:divsChild>
            <w:div w:id="1631009952">
              <w:marLeft w:val="0"/>
              <w:marRight w:val="0"/>
              <w:marTop w:val="0"/>
              <w:marBottom w:val="0"/>
              <w:divBdr>
                <w:top w:val="none" w:sz="0" w:space="0" w:color="auto"/>
                <w:left w:val="none" w:sz="0" w:space="0" w:color="auto"/>
                <w:bottom w:val="none" w:sz="0" w:space="0" w:color="auto"/>
                <w:right w:val="none" w:sz="0" w:space="0" w:color="auto"/>
              </w:divBdr>
            </w:div>
            <w:div w:id="1493595085">
              <w:marLeft w:val="0"/>
              <w:marRight w:val="0"/>
              <w:marTop w:val="0"/>
              <w:marBottom w:val="0"/>
              <w:divBdr>
                <w:top w:val="none" w:sz="0" w:space="0" w:color="auto"/>
                <w:left w:val="none" w:sz="0" w:space="0" w:color="auto"/>
                <w:bottom w:val="none" w:sz="0" w:space="0" w:color="auto"/>
                <w:right w:val="none" w:sz="0" w:space="0" w:color="auto"/>
              </w:divBdr>
            </w:div>
            <w:div w:id="563835979">
              <w:marLeft w:val="0"/>
              <w:marRight w:val="0"/>
              <w:marTop w:val="0"/>
              <w:marBottom w:val="0"/>
              <w:divBdr>
                <w:top w:val="none" w:sz="0" w:space="0" w:color="auto"/>
                <w:left w:val="none" w:sz="0" w:space="0" w:color="auto"/>
                <w:bottom w:val="none" w:sz="0" w:space="0" w:color="auto"/>
                <w:right w:val="none" w:sz="0" w:space="0" w:color="auto"/>
              </w:divBdr>
            </w:div>
            <w:div w:id="103351179">
              <w:marLeft w:val="0"/>
              <w:marRight w:val="0"/>
              <w:marTop w:val="0"/>
              <w:marBottom w:val="225"/>
              <w:divBdr>
                <w:top w:val="none" w:sz="0" w:space="0" w:color="auto"/>
                <w:left w:val="none" w:sz="0" w:space="0" w:color="auto"/>
                <w:bottom w:val="none" w:sz="0" w:space="0" w:color="auto"/>
                <w:right w:val="none" w:sz="0" w:space="0" w:color="auto"/>
              </w:divBdr>
              <w:divsChild>
                <w:div w:id="167597192">
                  <w:marLeft w:val="0"/>
                  <w:marRight w:val="0"/>
                  <w:marTop w:val="0"/>
                  <w:marBottom w:val="150"/>
                  <w:divBdr>
                    <w:top w:val="none" w:sz="0" w:space="0" w:color="auto"/>
                    <w:left w:val="none" w:sz="0" w:space="0" w:color="auto"/>
                    <w:bottom w:val="none" w:sz="0" w:space="0" w:color="auto"/>
                    <w:right w:val="none" w:sz="0" w:space="0" w:color="auto"/>
                  </w:divBdr>
                </w:div>
              </w:divsChild>
            </w:div>
            <w:div w:id="16542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22</Pages>
  <Words>7808</Words>
  <Characters>44506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Tania</cp:lastModifiedBy>
  <cp:revision>11</cp:revision>
  <cp:lastPrinted>2023-11-13T12:11:00Z</cp:lastPrinted>
  <dcterms:created xsi:type="dcterms:W3CDTF">2023-09-08T07:03:00Z</dcterms:created>
  <dcterms:modified xsi:type="dcterms:W3CDTF">2023-11-24T07:02:00Z</dcterms:modified>
</cp:coreProperties>
</file>